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9F933" w14:textId="77777777" w:rsidR="006C7275" w:rsidRDefault="00955400" w:rsidP="005F65EF">
      <w:pPr>
        <w:spacing w:after="0" w:line="288" w:lineRule="auto"/>
        <w:rPr>
          <w:lang w:val="vi-VN"/>
        </w:rPr>
      </w:pPr>
      <w:r w:rsidRPr="00955400">
        <w:rPr>
          <w:lang w:val="vi-VN"/>
        </w:rPr>
        <w:t xml:space="preserve"> </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6C7275" w:rsidRPr="00953A13" w14:paraId="0B7E9345" w14:textId="77777777" w:rsidTr="006C7275">
        <w:tc>
          <w:tcPr>
            <w:tcW w:w="4678" w:type="dxa"/>
            <w:hideMark/>
          </w:tcPr>
          <w:p w14:paraId="18A9E01D" w14:textId="77777777" w:rsidR="006C7275" w:rsidRPr="00953A13" w:rsidRDefault="006C7275" w:rsidP="006C7275">
            <w:pPr>
              <w:rPr>
                <w:b/>
                <w:bCs/>
                <w:sz w:val="26"/>
                <w:szCs w:val="26"/>
              </w:rPr>
            </w:pPr>
          </w:p>
          <w:p w14:paraId="092806BD" w14:textId="477EB923" w:rsidR="00442CAF" w:rsidRPr="00442CAF" w:rsidRDefault="006C7275" w:rsidP="00442CAF">
            <w:pPr>
              <w:rPr>
                <w:b/>
                <w:bCs/>
                <w:i/>
                <w:iCs/>
                <w:sz w:val="26"/>
                <w:szCs w:val="26"/>
                <w:lang w:val="vi-VN"/>
              </w:rPr>
            </w:pPr>
            <w:r w:rsidRPr="00442CAF">
              <w:rPr>
                <w:b/>
                <w:bCs/>
                <w:i/>
                <w:iCs/>
                <w:sz w:val="26"/>
                <w:szCs w:val="26"/>
                <w:lang w:val="vi-VN"/>
              </w:rPr>
              <w:t>Ngày soạn</w:t>
            </w:r>
            <w:r w:rsidRPr="00442CAF">
              <w:rPr>
                <w:b/>
                <w:bCs/>
                <w:i/>
                <w:iCs/>
                <w:sz w:val="26"/>
                <w:szCs w:val="26"/>
              </w:rPr>
              <w:t>:</w:t>
            </w:r>
            <w:r w:rsidRPr="00442CAF">
              <w:rPr>
                <w:b/>
                <w:bCs/>
                <w:i/>
                <w:iCs/>
                <w:sz w:val="26"/>
                <w:szCs w:val="26"/>
                <w:lang w:val="vi-VN"/>
              </w:rPr>
              <w:t xml:space="preserve"> </w:t>
            </w:r>
            <w:r w:rsidR="00442CAF">
              <w:rPr>
                <w:b/>
                <w:bCs/>
                <w:i/>
                <w:iCs/>
                <w:sz w:val="26"/>
                <w:szCs w:val="26"/>
                <w:lang w:val="vi-VN"/>
              </w:rPr>
              <w:t>4/9/2022</w:t>
            </w:r>
          </w:p>
          <w:p w14:paraId="63612CF8" w14:textId="7FC5399B" w:rsidR="006C7275" w:rsidRPr="00442CAF" w:rsidRDefault="006C7275" w:rsidP="00442CAF">
            <w:pPr>
              <w:rPr>
                <w:b/>
                <w:bCs/>
                <w:i/>
                <w:iCs/>
                <w:sz w:val="26"/>
                <w:szCs w:val="26"/>
                <w:lang w:val="vi-VN"/>
              </w:rPr>
            </w:pPr>
            <w:r w:rsidRPr="00442CAF">
              <w:rPr>
                <w:b/>
                <w:bCs/>
                <w:i/>
                <w:iCs/>
                <w:sz w:val="26"/>
                <w:szCs w:val="26"/>
              </w:rPr>
              <w:t xml:space="preserve">Ngày </w:t>
            </w:r>
            <w:r w:rsidR="00442CAF" w:rsidRPr="00442CAF">
              <w:rPr>
                <w:b/>
                <w:bCs/>
                <w:i/>
                <w:iCs/>
                <w:sz w:val="26"/>
                <w:szCs w:val="26"/>
              </w:rPr>
              <w:t>dạy</w:t>
            </w:r>
            <w:r w:rsidR="00442CAF" w:rsidRPr="00442CAF">
              <w:rPr>
                <w:b/>
                <w:bCs/>
                <w:i/>
                <w:iCs/>
                <w:sz w:val="26"/>
                <w:szCs w:val="26"/>
                <w:lang w:val="vi-VN"/>
              </w:rPr>
              <w:t>:</w:t>
            </w:r>
            <w:r w:rsidR="00442CAF">
              <w:rPr>
                <w:b/>
                <w:bCs/>
                <w:i/>
                <w:iCs/>
                <w:sz w:val="26"/>
                <w:szCs w:val="26"/>
                <w:lang w:val="vi-VN"/>
              </w:rPr>
              <w:t xml:space="preserve"> 6/9/2022</w:t>
            </w:r>
          </w:p>
          <w:p w14:paraId="67469A9B" w14:textId="0267CE47" w:rsidR="00442CAF" w:rsidRPr="00953A13" w:rsidRDefault="00442CAF" w:rsidP="00442CAF">
            <w:pPr>
              <w:rPr>
                <w:b/>
                <w:bCs/>
                <w:sz w:val="26"/>
                <w:szCs w:val="26"/>
              </w:rPr>
            </w:pPr>
          </w:p>
        </w:tc>
        <w:tc>
          <w:tcPr>
            <w:tcW w:w="4378" w:type="dxa"/>
          </w:tcPr>
          <w:p w14:paraId="1AA62013" w14:textId="77777777" w:rsidR="006C7275" w:rsidRPr="00953A13" w:rsidRDefault="006C7275" w:rsidP="006C7275">
            <w:pPr>
              <w:rPr>
                <w:sz w:val="26"/>
                <w:szCs w:val="26"/>
              </w:rPr>
            </w:pPr>
          </w:p>
          <w:p w14:paraId="5EAF7093" w14:textId="77777777" w:rsidR="006C7275" w:rsidRPr="00953A13" w:rsidRDefault="006C7275" w:rsidP="00442CAF">
            <w:pPr>
              <w:rPr>
                <w:sz w:val="26"/>
                <w:szCs w:val="26"/>
                <w:lang w:val="vi-VN"/>
              </w:rPr>
            </w:pPr>
          </w:p>
        </w:tc>
      </w:tr>
    </w:tbl>
    <w:p w14:paraId="11E465B5" w14:textId="77777777" w:rsidR="006C7275" w:rsidRPr="00953A13" w:rsidRDefault="006C7275" w:rsidP="006C7275">
      <w:pPr>
        <w:spacing w:after="0"/>
        <w:rPr>
          <w:rFonts w:ascii="Times New Roman" w:eastAsia="Calibri" w:hAnsi="Times New Roman" w:cs="Times New Roman"/>
          <w:b/>
          <w:bCs/>
          <w:sz w:val="26"/>
          <w:szCs w:val="26"/>
          <w:lang w:val="vi-VN"/>
        </w:rPr>
      </w:pPr>
    </w:p>
    <w:p w14:paraId="021E879B" w14:textId="75D0A3CA" w:rsidR="006C7275" w:rsidRPr="006250C4" w:rsidRDefault="006C7275" w:rsidP="006250C4">
      <w:pPr>
        <w:spacing w:after="0" w:line="240" w:lineRule="auto"/>
        <w:jc w:val="center"/>
        <w:rPr>
          <w:rFonts w:ascii="Times New Roman" w:hAnsi="Times New Roman" w:cs="Times New Roman"/>
          <w:b/>
          <w:bCs/>
          <w:sz w:val="32"/>
          <w:szCs w:val="32"/>
        </w:rPr>
      </w:pPr>
      <w:r w:rsidRPr="006250C4">
        <w:rPr>
          <w:rFonts w:ascii="Times New Roman" w:hAnsi="Times New Roman" w:cs="Times New Roman"/>
          <w:b/>
          <w:bCs/>
          <w:sz w:val="32"/>
          <w:szCs w:val="32"/>
        </w:rPr>
        <w:t>CHƯƠNG I: VÌ SAO PHẢI HỌC LỊCH SỬ</w:t>
      </w:r>
    </w:p>
    <w:p w14:paraId="60287577" w14:textId="77777777" w:rsidR="006250C4" w:rsidRPr="006250C4" w:rsidRDefault="006250C4" w:rsidP="006250C4">
      <w:pPr>
        <w:spacing w:after="0" w:line="240" w:lineRule="auto"/>
        <w:jc w:val="center"/>
        <w:rPr>
          <w:rFonts w:ascii="Times New Roman" w:hAnsi="Times New Roman" w:cs="Times New Roman"/>
          <w:b/>
          <w:bCs/>
          <w:sz w:val="28"/>
          <w:szCs w:val="28"/>
          <w:lang w:val="vi-VN"/>
        </w:rPr>
      </w:pPr>
    </w:p>
    <w:p w14:paraId="1116545E" w14:textId="77777777" w:rsidR="006250C4" w:rsidRPr="006250C4" w:rsidRDefault="006C7275" w:rsidP="006250C4">
      <w:pPr>
        <w:spacing w:after="0" w:line="240" w:lineRule="auto"/>
        <w:jc w:val="center"/>
        <w:rPr>
          <w:rFonts w:ascii="Times New Roman" w:hAnsi="Times New Roman" w:cs="Times New Roman"/>
          <w:sz w:val="32"/>
          <w:szCs w:val="32"/>
          <w:lang w:val="vi-VN"/>
        </w:rPr>
      </w:pPr>
      <w:r w:rsidRPr="006250C4">
        <w:rPr>
          <w:rFonts w:ascii="Times New Roman" w:hAnsi="Times New Roman" w:cs="Times New Roman"/>
          <w:b/>
          <w:bCs/>
          <w:color w:val="FF0000"/>
          <w:sz w:val="32"/>
          <w:szCs w:val="32"/>
        </w:rPr>
        <w:t>TIẾT 1 - BÀI 1: LỊCH SỬ VÀ CUỘC SỐNG</w:t>
      </w:r>
    </w:p>
    <w:p w14:paraId="0D1F18E2" w14:textId="2F920D55" w:rsidR="006C7275" w:rsidRPr="006250C4" w:rsidRDefault="006C7275" w:rsidP="006250C4">
      <w:pPr>
        <w:spacing w:after="0" w:line="240" w:lineRule="auto"/>
        <w:jc w:val="center"/>
        <w:rPr>
          <w:rFonts w:ascii="Times New Roman" w:hAnsi="Times New Roman" w:cs="Times New Roman"/>
          <w:sz w:val="28"/>
          <w:szCs w:val="28"/>
          <w:lang w:val="vi-VN"/>
        </w:rPr>
      </w:pPr>
      <w:r w:rsidRPr="006250C4">
        <w:rPr>
          <w:rFonts w:ascii="Times New Roman" w:eastAsia="Calibri" w:hAnsi="Times New Roman" w:cs="Times New Roman"/>
          <w:sz w:val="28"/>
          <w:szCs w:val="28"/>
          <w:lang w:val="vi-VN"/>
        </w:rPr>
        <w:t>Môn</w:t>
      </w:r>
      <w:r w:rsidRPr="006250C4">
        <w:rPr>
          <w:rFonts w:ascii="Times New Roman" w:eastAsia="Calibri" w:hAnsi="Times New Roman" w:cs="Times New Roman"/>
          <w:sz w:val="28"/>
          <w:szCs w:val="28"/>
        </w:rPr>
        <w:t xml:space="preserve">: </w:t>
      </w:r>
      <w:r w:rsidR="006250C4" w:rsidRPr="006250C4">
        <w:rPr>
          <w:rFonts w:ascii="Times New Roman" w:eastAsia="Calibri" w:hAnsi="Times New Roman" w:cs="Times New Roman"/>
          <w:sz w:val="28"/>
          <w:szCs w:val="28"/>
        </w:rPr>
        <w:t>Lịch</w:t>
      </w:r>
      <w:r w:rsidR="006250C4" w:rsidRPr="006250C4">
        <w:rPr>
          <w:rFonts w:ascii="Times New Roman" w:eastAsia="Calibri" w:hAnsi="Times New Roman" w:cs="Times New Roman"/>
          <w:sz w:val="28"/>
          <w:szCs w:val="28"/>
          <w:lang w:val="vi-VN"/>
        </w:rPr>
        <w:t xml:space="preserve"> sử- Địa lý 6</w:t>
      </w:r>
      <w:r w:rsidRPr="006250C4">
        <w:rPr>
          <w:rFonts w:ascii="Times New Roman" w:eastAsia="Calibri" w:hAnsi="Times New Roman" w:cs="Times New Roman"/>
          <w:sz w:val="28"/>
          <w:szCs w:val="28"/>
        </w:rPr>
        <w:t xml:space="preserve"> </w:t>
      </w:r>
    </w:p>
    <w:p w14:paraId="7D0A53C4" w14:textId="6A771795" w:rsidR="006C7275" w:rsidRPr="006250C4" w:rsidRDefault="006C7275" w:rsidP="006250C4">
      <w:pPr>
        <w:spacing w:after="0" w:line="240" w:lineRule="auto"/>
        <w:jc w:val="center"/>
        <w:rPr>
          <w:rFonts w:ascii="Times New Roman" w:eastAsia="Calibri" w:hAnsi="Times New Roman" w:cs="Times New Roman"/>
          <w:sz w:val="28"/>
          <w:szCs w:val="28"/>
        </w:rPr>
      </w:pPr>
      <w:r w:rsidRPr="006250C4">
        <w:rPr>
          <w:rFonts w:ascii="Times New Roman" w:eastAsia="Calibri" w:hAnsi="Times New Roman" w:cs="Times New Roman"/>
          <w:sz w:val="28"/>
          <w:szCs w:val="28"/>
        </w:rPr>
        <w:t>Thời gian thực hiện: (1 tiết)</w:t>
      </w:r>
    </w:p>
    <w:p w14:paraId="103C72DA" w14:textId="77777777" w:rsidR="006C7275" w:rsidRPr="006250C4" w:rsidRDefault="006C7275" w:rsidP="006250C4">
      <w:pPr>
        <w:spacing w:after="0" w:line="240" w:lineRule="auto"/>
        <w:ind w:firstLine="720"/>
        <w:rPr>
          <w:rFonts w:ascii="Times New Roman" w:eastAsia="Times New Roman" w:hAnsi="Times New Roman" w:cs="Times New Roman"/>
          <w:b/>
          <w:sz w:val="28"/>
          <w:szCs w:val="28"/>
          <w:lang w:eastAsia="vi-VN"/>
        </w:rPr>
      </w:pPr>
      <w:r w:rsidRPr="006250C4">
        <w:rPr>
          <w:rFonts w:ascii="Times New Roman" w:eastAsia="Calibri" w:hAnsi="Times New Roman" w:cs="Times New Roman"/>
          <w:b/>
          <w:sz w:val="28"/>
          <w:szCs w:val="28"/>
        </w:rPr>
        <w:t xml:space="preserve">                            </w:t>
      </w:r>
    </w:p>
    <w:p w14:paraId="7A0ED75B" w14:textId="77777777" w:rsidR="00BF199C" w:rsidRPr="006250C4" w:rsidRDefault="00BF199C" w:rsidP="006250C4">
      <w:pPr>
        <w:spacing w:after="0" w:line="240" w:lineRule="auto"/>
        <w:jc w:val="both"/>
        <w:rPr>
          <w:rFonts w:ascii="Times New Roman" w:hAnsi="Times New Roman" w:cs="Times New Roman"/>
          <w:b/>
          <w:bCs/>
          <w:color w:val="FF0000"/>
          <w:sz w:val="28"/>
          <w:szCs w:val="28"/>
        </w:rPr>
      </w:pPr>
    </w:p>
    <w:p w14:paraId="2668A6CF" w14:textId="77777777" w:rsidR="006E36A0" w:rsidRPr="006250C4" w:rsidRDefault="005F65EF" w:rsidP="006250C4">
      <w:pPr>
        <w:spacing w:after="0" w:line="240" w:lineRule="auto"/>
        <w:jc w:val="both"/>
        <w:rPr>
          <w:rFonts w:ascii="Times New Roman" w:hAnsi="Times New Roman" w:cs="Times New Roman"/>
          <w:b/>
          <w:bCs/>
          <w:color w:val="0070C0"/>
          <w:sz w:val="28"/>
          <w:szCs w:val="28"/>
          <w:lang w:val="vi-VN"/>
        </w:rPr>
      </w:pPr>
      <w:r w:rsidRPr="006250C4">
        <w:rPr>
          <w:rFonts w:ascii="Times New Roman" w:hAnsi="Times New Roman" w:cs="Times New Roman"/>
          <w:b/>
          <w:bCs/>
          <w:color w:val="0070C0"/>
          <w:sz w:val="28"/>
          <w:szCs w:val="28"/>
          <w:lang w:val="vi-VN"/>
        </w:rPr>
        <w:t xml:space="preserve">   I. Mục Tiêu</w:t>
      </w:r>
    </w:p>
    <w:p w14:paraId="17D42AA5" w14:textId="77777777" w:rsidR="006E36A0" w:rsidRPr="006250C4" w:rsidRDefault="006E36A0" w:rsidP="006250C4">
      <w:pPr>
        <w:pStyle w:val="ListParagraph"/>
        <w:numPr>
          <w:ilvl w:val="0"/>
          <w:numId w:val="1"/>
        </w:numPr>
        <w:spacing w:after="0" w:line="240" w:lineRule="auto"/>
        <w:jc w:val="both"/>
        <w:rPr>
          <w:rFonts w:ascii="Times New Roman" w:hAnsi="Times New Roman" w:cs="Times New Roman"/>
          <w:b/>
          <w:bCs/>
          <w:color w:val="7030A0"/>
          <w:sz w:val="28"/>
          <w:szCs w:val="28"/>
        </w:rPr>
      </w:pPr>
      <w:r w:rsidRPr="006250C4">
        <w:rPr>
          <w:rFonts w:ascii="Times New Roman" w:hAnsi="Times New Roman" w:cs="Times New Roman"/>
          <w:b/>
          <w:bCs/>
          <w:color w:val="7030A0"/>
          <w:sz w:val="28"/>
          <w:szCs w:val="28"/>
        </w:rPr>
        <w:t>Kiến thức</w:t>
      </w:r>
    </w:p>
    <w:p w14:paraId="4174AE71" w14:textId="77777777" w:rsidR="00A43ED4" w:rsidRPr="006250C4" w:rsidRDefault="00414F10" w:rsidP="006250C4">
      <w:pPr>
        <w:pStyle w:val="ListParagraph"/>
        <w:numPr>
          <w:ilvl w:val="0"/>
          <w:numId w:val="3"/>
        </w:numPr>
        <w:spacing w:after="0" w:line="240" w:lineRule="auto"/>
        <w:jc w:val="both"/>
        <w:rPr>
          <w:rFonts w:ascii="Times New Roman" w:hAnsi="Times New Roman" w:cs="Times New Roman"/>
          <w:sz w:val="28"/>
          <w:szCs w:val="28"/>
        </w:rPr>
      </w:pPr>
      <w:r w:rsidRPr="006250C4">
        <w:rPr>
          <w:rFonts w:ascii="Times New Roman" w:hAnsi="Times New Roman" w:cs="Times New Roman"/>
          <w:sz w:val="28"/>
          <w:szCs w:val="28"/>
        </w:rPr>
        <w:t>Nêu được khái niệm lịch sử và khái niệm môn Lịch sử</w:t>
      </w:r>
    </w:p>
    <w:p w14:paraId="34550F3A" w14:textId="77777777" w:rsidR="00414F10" w:rsidRPr="006250C4" w:rsidRDefault="00414F10" w:rsidP="006250C4">
      <w:pPr>
        <w:pStyle w:val="ListParagraph"/>
        <w:numPr>
          <w:ilvl w:val="0"/>
          <w:numId w:val="3"/>
        </w:numPr>
        <w:spacing w:after="0" w:line="240" w:lineRule="auto"/>
        <w:jc w:val="both"/>
        <w:rPr>
          <w:rFonts w:ascii="Times New Roman" w:hAnsi="Times New Roman" w:cs="Times New Roman"/>
          <w:sz w:val="28"/>
          <w:szCs w:val="28"/>
        </w:rPr>
      </w:pPr>
      <w:r w:rsidRPr="006250C4">
        <w:rPr>
          <w:rFonts w:ascii="Times New Roman" w:hAnsi="Times New Roman" w:cs="Times New Roman"/>
          <w:sz w:val="28"/>
          <w:szCs w:val="28"/>
        </w:rPr>
        <w:t>Hiểu được bản chất của lịch sử.</w:t>
      </w:r>
    </w:p>
    <w:p w14:paraId="3E35E64F" w14:textId="77777777" w:rsidR="00414F10" w:rsidRPr="006250C4" w:rsidRDefault="00414F10" w:rsidP="006250C4">
      <w:pPr>
        <w:pStyle w:val="ListParagraph"/>
        <w:numPr>
          <w:ilvl w:val="0"/>
          <w:numId w:val="3"/>
        </w:numPr>
        <w:spacing w:after="0" w:line="240" w:lineRule="auto"/>
        <w:jc w:val="both"/>
        <w:rPr>
          <w:rFonts w:ascii="Times New Roman" w:hAnsi="Times New Roman" w:cs="Times New Roman"/>
          <w:sz w:val="28"/>
          <w:szCs w:val="28"/>
        </w:rPr>
      </w:pPr>
      <w:r w:rsidRPr="006250C4">
        <w:rPr>
          <w:rFonts w:ascii="Times New Roman" w:hAnsi="Times New Roman" w:cs="Times New Roman"/>
          <w:sz w:val="28"/>
          <w:szCs w:val="28"/>
        </w:rPr>
        <w:t>Giải thích được vì sao cần phải học lịch sử.</w:t>
      </w:r>
    </w:p>
    <w:p w14:paraId="34D12E0E" w14:textId="77777777" w:rsidR="00BF199C" w:rsidRPr="006250C4" w:rsidRDefault="006E36A0" w:rsidP="006250C4">
      <w:pPr>
        <w:pStyle w:val="ListParagraph"/>
        <w:numPr>
          <w:ilvl w:val="0"/>
          <w:numId w:val="1"/>
        </w:numPr>
        <w:spacing w:after="0" w:line="240" w:lineRule="auto"/>
        <w:jc w:val="both"/>
        <w:rPr>
          <w:rFonts w:ascii="Times New Roman" w:hAnsi="Times New Roman" w:cs="Times New Roman"/>
          <w:b/>
          <w:bCs/>
          <w:color w:val="7030A0"/>
          <w:sz w:val="28"/>
          <w:szCs w:val="28"/>
        </w:rPr>
      </w:pPr>
      <w:r w:rsidRPr="006250C4">
        <w:rPr>
          <w:rFonts w:ascii="Times New Roman" w:hAnsi="Times New Roman" w:cs="Times New Roman"/>
          <w:b/>
          <w:bCs/>
          <w:color w:val="7030A0"/>
          <w:sz w:val="28"/>
          <w:szCs w:val="28"/>
        </w:rPr>
        <w:t>Năng lực</w:t>
      </w:r>
    </w:p>
    <w:p w14:paraId="57E0A241" w14:textId="77777777" w:rsidR="00414F10" w:rsidRPr="006250C4" w:rsidRDefault="00414F10" w:rsidP="006250C4">
      <w:pPr>
        <w:pStyle w:val="ListParagraph"/>
        <w:numPr>
          <w:ilvl w:val="0"/>
          <w:numId w:val="4"/>
        </w:numPr>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sz w:val="28"/>
          <w:szCs w:val="28"/>
        </w:rPr>
        <w:t>Năng lực chung:</w:t>
      </w:r>
    </w:p>
    <w:p w14:paraId="5FBD8947" w14:textId="77777777" w:rsidR="00414F10" w:rsidRPr="006250C4" w:rsidRDefault="00414F10" w:rsidP="006250C4">
      <w:pPr>
        <w:pStyle w:val="ListParagraph"/>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sz w:val="28"/>
          <w:szCs w:val="28"/>
        </w:rPr>
        <w:t xml:space="preserve">+ </w:t>
      </w:r>
      <w:r w:rsidRPr="006250C4">
        <w:rPr>
          <w:rFonts w:ascii="Times New Roman" w:hAnsi="Times New Roman" w:cs="Times New Roman"/>
          <w:color w:val="000000" w:themeColor="text1"/>
          <w:sz w:val="28"/>
          <w:szCs w:val="28"/>
          <w:lang w:val="fr-FR"/>
        </w:rPr>
        <w:t>Năng lực giao tiếp, hợp tác: Trao đổi, thảo luận để thực hiện các nhiệm vụ học tập.</w:t>
      </w:r>
    </w:p>
    <w:p w14:paraId="054857B1" w14:textId="77777777" w:rsidR="00414F10" w:rsidRPr="006250C4" w:rsidRDefault="00414F10" w:rsidP="006250C4">
      <w:pPr>
        <w:pStyle w:val="ListParagraph"/>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color w:val="000000" w:themeColor="text1"/>
          <w:sz w:val="28"/>
          <w:szCs w:val="28"/>
          <w:lang w:val="fr-FR"/>
        </w:rPr>
        <w:t>+ Năng lực giải quyết vấn đề và sáng tạo: Sử dụng các kiến thức đã học ứng dụng vào thực tế, tìm tòi, phát hiện giải quyết các nhiệm vụ trong cuộc sống.</w:t>
      </w:r>
    </w:p>
    <w:p w14:paraId="4358CE2F" w14:textId="77777777" w:rsidR="00414F10" w:rsidRPr="006250C4" w:rsidRDefault="00414F10" w:rsidP="006250C4">
      <w:pPr>
        <w:pStyle w:val="ListParagraph"/>
        <w:numPr>
          <w:ilvl w:val="0"/>
          <w:numId w:val="4"/>
        </w:numPr>
        <w:spacing w:after="0" w:line="240" w:lineRule="auto"/>
        <w:jc w:val="both"/>
        <w:rPr>
          <w:rFonts w:ascii="Times New Roman" w:hAnsi="Times New Roman" w:cs="Times New Roman"/>
          <w:b/>
          <w:color w:val="000000" w:themeColor="text1"/>
          <w:sz w:val="28"/>
          <w:szCs w:val="28"/>
          <w:lang w:val="fr-FR"/>
        </w:rPr>
      </w:pPr>
      <w:r w:rsidRPr="006250C4">
        <w:rPr>
          <w:rFonts w:ascii="Times New Roman" w:hAnsi="Times New Roman" w:cs="Times New Roman"/>
          <w:color w:val="000000" w:themeColor="text1"/>
          <w:sz w:val="28"/>
          <w:szCs w:val="28"/>
          <w:lang w:val="fr-FR"/>
        </w:rPr>
        <w:t xml:space="preserve">Năng lực riêng: </w:t>
      </w:r>
    </w:p>
    <w:p w14:paraId="40EAB359" w14:textId="77777777" w:rsidR="00414F10" w:rsidRPr="006250C4" w:rsidRDefault="00414F10" w:rsidP="006250C4">
      <w:pPr>
        <w:pStyle w:val="ListParagraph"/>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color w:val="000000" w:themeColor="text1"/>
          <w:sz w:val="28"/>
          <w:szCs w:val="28"/>
          <w:lang w:val="fr-FR"/>
        </w:rPr>
        <w:t>+ Hiểu được lịch sử là những gì diễn ra trong quá khứ.</w:t>
      </w:r>
    </w:p>
    <w:p w14:paraId="06EF21BF" w14:textId="77777777" w:rsidR="00414F10" w:rsidRPr="006250C4" w:rsidRDefault="00414F10" w:rsidP="006250C4">
      <w:pPr>
        <w:pStyle w:val="ListParagraph"/>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color w:val="000000" w:themeColor="text1"/>
          <w:sz w:val="28"/>
          <w:szCs w:val="28"/>
          <w:lang w:val="fr-FR"/>
        </w:rPr>
        <w:t>+ Nêu được khái niệm lịch sử và môn Lịch sử.</w:t>
      </w:r>
    </w:p>
    <w:p w14:paraId="1EEE49A5" w14:textId="77777777" w:rsidR="00DF2863" w:rsidRPr="006250C4" w:rsidRDefault="00414F10" w:rsidP="006250C4">
      <w:pPr>
        <w:pStyle w:val="ListParagraph"/>
        <w:spacing w:after="0" w:line="240" w:lineRule="auto"/>
        <w:jc w:val="both"/>
        <w:rPr>
          <w:rFonts w:ascii="Times New Roman" w:hAnsi="Times New Roman" w:cs="Times New Roman"/>
          <w:color w:val="000000" w:themeColor="text1"/>
          <w:sz w:val="28"/>
          <w:szCs w:val="28"/>
          <w:lang w:val="fr-FR"/>
        </w:rPr>
      </w:pPr>
      <w:r w:rsidRPr="006250C4">
        <w:rPr>
          <w:rFonts w:ascii="Times New Roman" w:hAnsi="Times New Roman" w:cs="Times New Roman"/>
          <w:color w:val="000000" w:themeColor="text1"/>
          <w:sz w:val="28"/>
          <w:szCs w:val="28"/>
          <w:lang w:val="fr-FR"/>
        </w:rPr>
        <w:t>+ Giải thích được vì sao cần thiết phải học lịch sử.</w:t>
      </w:r>
    </w:p>
    <w:p w14:paraId="368C0DB1" w14:textId="77777777" w:rsidR="00DF2863" w:rsidRPr="006250C4" w:rsidRDefault="006E36A0" w:rsidP="006250C4">
      <w:pPr>
        <w:pStyle w:val="ListParagraph"/>
        <w:numPr>
          <w:ilvl w:val="0"/>
          <w:numId w:val="1"/>
        </w:numPr>
        <w:kinsoku w:val="0"/>
        <w:overflowPunct w:val="0"/>
        <w:spacing w:after="0" w:line="240" w:lineRule="auto"/>
        <w:jc w:val="both"/>
        <w:textAlignment w:val="baseline"/>
        <w:rPr>
          <w:rFonts w:ascii="Times New Roman" w:hAnsi="Times New Roman" w:cs="Times New Roman"/>
          <w:b/>
          <w:bCs/>
          <w:color w:val="7030A0"/>
          <w:sz w:val="28"/>
          <w:szCs w:val="28"/>
        </w:rPr>
      </w:pPr>
      <w:r w:rsidRPr="006250C4">
        <w:rPr>
          <w:rFonts w:ascii="Times New Roman" w:hAnsi="Times New Roman" w:cs="Times New Roman"/>
          <w:b/>
          <w:bCs/>
          <w:color w:val="7030A0"/>
          <w:sz w:val="28"/>
          <w:szCs w:val="28"/>
        </w:rPr>
        <w:t>Phẩm chất</w:t>
      </w:r>
    </w:p>
    <w:p w14:paraId="35F61578" w14:textId="77777777" w:rsidR="00DF2863" w:rsidRPr="006250C4" w:rsidRDefault="00BB23A9" w:rsidP="006250C4">
      <w:pPr>
        <w:pStyle w:val="ListParagraph"/>
        <w:kinsoku w:val="0"/>
        <w:overflowPunct w:val="0"/>
        <w:spacing w:after="0" w:line="240" w:lineRule="auto"/>
        <w:jc w:val="both"/>
        <w:textAlignment w:val="baseline"/>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xml:space="preserve">- </w:t>
      </w:r>
      <w:r w:rsidR="006E36A0" w:rsidRPr="006250C4">
        <w:rPr>
          <w:rFonts w:ascii="Times New Roman" w:hAnsi="Times New Roman" w:cs="Times New Roman"/>
          <w:color w:val="000000" w:themeColor="text1"/>
          <w:sz w:val="28"/>
          <w:szCs w:val="28"/>
        </w:rPr>
        <w:t>Tự hào về truyền thống đánh giặc giữ nước của dân tộc</w:t>
      </w:r>
    </w:p>
    <w:p w14:paraId="3CA27216" w14:textId="77777777" w:rsidR="006E36A0" w:rsidRPr="006250C4" w:rsidRDefault="00BB23A9" w:rsidP="006250C4">
      <w:pPr>
        <w:pStyle w:val="ListParagraph"/>
        <w:kinsoku w:val="0"/>
        <w:overflowPunct w:val="0"/>
        <w:spacing w:after="0" w:line="240" w:lineRule="auto"/>
        <w:jc w:val="both"/>
        <w:textAlignment w:val="baseline"/>
        <w:rPr>
          <w:rFonts w:ascii="Times New Roman" w:hAnsi="Times New Roman" w:cs="Times New Roman"/>
          <w:b/>
          <w:bCs/>
          <w:color w:val="7030A0"/>
          <w:sz w:val="28"/>
          <w:szCs w:val="28"/>
        </w:rPr>
      </w:pPr>
      <w:r w:rsidRPr="006250C4">
        <w:rPr>
          <w:rFonts w:ascii="Times New Roman" w:hAnsi="Times New Roman" w:cs="Times New Roman"/>
          <w:color w:val="000000" w:themeColor="text1"/>
          <w:sz w:val="28"/>
          <w:szCs w:val="28"/>
        </w:rPr>
        <w:t xml:space="preserve">- </w:t>
      </w:r>
      <w:r w:rsidR="006E36A0" w:rsidRPr="006250C4">
        <w:rPr>
          <w:rFonts w:ascii="Times New Roman" w:hAnsi="Times New Roman" w:cs="Times New Roman"/>
          <w:color w:val="000000" w:themeColor="text1"/>
          <w:sz w:val="28"/>
          <w:szCs w:val="28"/>
        </w:rPr>
        <w:t>Cảm phục và trân trọng những người thông minh, có tài</w:t>
      </w:r>
    </w:p>
    <w:p w14:paraId="3EFF997F" w14:textId="77777777" w:rsidR="006E36A0" w:rsidRPr="006250C4" w:rsidRDefault="006E36A0" w:rsidP="006250C4">
      <w:pPr>
        <w:pStyle w:val="ListParagraph"/>
        <w:spacing w:after="0" w:line="240" w:lineRule="auto"/>
        <w:jc w:val="both"/>
        <w:rPr>
          <w:rFonts w:ascii="Times New Roman" w:hAnsi="Times New Roman" w:cs="Times New Roman"/>
          <w:b/>
          <w:bCs/>
          <w:color w:val="7030A0"/>
          <w:sz w:val="28"/>
          <w:szCs w:val="28"/>
        </w:rPr>
      </w:pPr>
    </w:p>
    <w:p w14:paraId="6EB07F5D" w14:textId="52E30746" w:rsidR="006E36A0" w:rsidRPr="006250C4" w:rsidRDefault="006250C4" w:rsidP="006250C4">
      <w:pPr>
        <w:spacing w:after="0" w:line="240" w:lineRule="auto"/>
        <w:ind w:left="360"/>
        <w:jc w:val="both"/>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lang w:val="vi-VN"/>
        </w:rPr>
        <w:t>II</w:t>
      </w:r>
      <w:r w:rsidR="005F65EF" w:rsidRPr="006250C4">
        <w:rPr>
          <w:rFonts w:ascii="Times New Roman" w:hAnsi="Times New Roman" w:cs="Times New Roman"/>
          <w:b/>
          <w:bCs/>
          <w:color w:val="0070C0"/>
          <w:sz w:val="28"/>
          <w:szCs w:val="28"/>
          <w:lang w:val="vi-VN"/>
        </w:rPr>
        <w:t>.</w:t>
      </w:r>
      <w:r w:rsidR="005F65EF" w:rsidRPr="006250C4">
        <w:rPr>
          <w:rFonts w:ascii="Times New Roman" w:hAnsi="Times New Roman" w:cs="Times New Roman"/>
          <w:b/>
          <w:bCs/>
          <w:color w:val="0070C0"/>
          <w:sz w:val="28"/>
          <w:szCs w:val="28"/>
        </w:rPr>
        <w:t xml:space="preserve"> </w:t>
      </w:r>
      <w:r w:rsidR="006E36A0" w:rsidRPr="006250C4">
        <w:rPr>
          <w:rFonts w:ascii="Times New Roman" w:hAnsi="Times New Roman" w:cs="Times New Roman"/>
          <w:b/>
          <w:bCs/>
          <w:color w:val="0070C0"/>
          <w:sz w:val="28"/>
          <w:szCs w:val="28"/>
        </w:rPr>
        <w:t>THIẾT BỊ DẠY HỌC VÀ HỌC LIỆU</w:t>
      </w:r>
    </w:p>
    <w:p w14:paraId="04131803" w14:textId="77777777" w:rsidR="001C26A2" w:rsidRPr="006250C4" w:rsidRDefault="00604E17" w:rsidP="006250C4">
      <w:pPr>
        <w:pStyle w:val="msolistparagraph0"/>
        <w:numPr>
          <w:ilvl w:val="0"/>
          <w:numId w:val="2"/>
        </w:numPr>
        <w:tabs>
          <w:tab w:val="left" w:pos="2700"/>
        </w:tabs>
        <w:spacing w:after="0" w:line="240" w:lineRule="auto"/>
        <w:jc w:val="both"/>
        <w:rPr>
          <w:rFonts w:ascii="Times New Roman" w:hAnsi="Times New Roman"/>
          <w:szCs w:val="28"/>
          <w:lang w:val="vi-VN"/>
        </w:rPr>
      </w:pPr>
      <w:r w:rsidRPr="006250C4">
        <w:rPr>
          <w:rFonts w:ascii="Times New Roman" w:hAnsi="Times New Roman"/>
          <w:b/>
          <w:color w:val="7030A0"/>
          <w:szCs w:val="28"/>
          <w:lang w:val="vi-VN"/>
        </w:rPr>
        <w:t xml:space="preserve"> </w:t>
      </w:r>
      <w:r w:rsidR="00342746" w:rsidRPr="006250C4">
        <w:rPr>
          <w:rFonts w:ascii="Times New Roman" w:hAnsi="Times New Roman"/>
          <w:b/>
          <w:color w:val="7030A0"/>
          <w:szCs w:val="28"/>
          <w:lang w:val="vi-VN"/>
        </w:rPr>
        <w:t xml:space="preserve">Thiết bị dạy học: </w:t>
      </w:r>
      <w:r w:rsidR="00342746" w:rsidRPr="006250C4">
        <w:rPr>
          <w:rFonts w:ascii="Times New Roman" w:hAnsi="Times New Roman"/>
          <w:szCs w:val="28"/>
          <w:lang w:val="vi-VN"/>
        </w:rPr>
        <w:t xml:space="preserve">Đồ dùng dạy học. </w:t>
      </w:r>
    </w:p>
    <w:p w14:paraId="6B8CDD11" w14:textId="77777777" w:rsidR="00342746" w:rsidRPr="006250C4" w:rsidRDefault="00342746" w:rsidP="006250C4">
      <w:pPr>
        <w:pStyle w:val="msolistparagraph0"/>
        <w:numPr>
          <w:ilvl w:val="0"/>
          <w:numId w:val="2"/>
        </w:numPr>
        <w:tabs>
          <w:tab w:val="left" w:pos="2700"/>
        </w:tabs>
        <w:spacing w:after="0" w:line="240" w:lineRule="auto"/>
        <w:jc w:val="both"/>
        <w:rPr>
          <w:rFonts w:ascii="Times New Roman" w:hAnsi="Times New Roman"/>
          <w:szCs w:val="28"/>
          <w:lang w:val="vi-VN"/>
        </w:rPr>
      </w:pPr>
      <w:r w:rsidRPr="006250C4">
        <w:rPr>
          <w:rFonts w:ascii="Times New Roman" w:eastAsia="Times New Roman" w:hAnsi="Times New Roman"/>
          <w:b/>
          <w:color w:val="7030A0"/>
          <w:szCs w:val="28"/>
        </w:rPr>
        <w:t>Học liệu:</w:t>
      </w:r>
      <w:r w:rsidRPr="006250C4">
        <w:rPr>
          <w:rFonts w:ascii="Times New Roman" w:eastAsia="Times New Roman" w:hAnsi="Times New Roman"/>
          <w:color w:val="7030A0"/>
          <w:szCs w:val="28"/>
        </w:rPr>
        <w:t xml:space="preserve"> </w:t>
      </w:r>
      <w:r w:rsidRPr="006250C4">
        <w:rPr>
          <w:rFonts w:ascii="Times New Roman" w:eastAsia="Times New Roman" w:hAnsi="Times New Roman"/>
          <w:szCs w:val="28"/>
        </w:rPr>
        <w:t xml:space="preserve">Sách giáo khoa, </w:t>
      </w:r>
      <w:r w:rsidR="00E94D01" w:rsidRPr="006250C4">
        <w:rPr>
          <w:rFonts w:ascii="Times New Roman" w:eastAsia="Times New Roman" w:hAnsi="Times New Roman"/>
          <w:szCs w:val="28"/>
        </w:rPr>
        <w:t>K</w:t>
      </w:r>
      <w:r w:rsidRPr="006250C4">
        <w:rPr>
          <w:rFonts w:ascii="Times New Roman" w:eastAsia="Times New Roman" w:hAnsi="Times New Roman"/>
          <w:szCs w:val="28"/>
        </w:rPr>
        <w:t xml:space="preserve">ế hoạch bài dạy, </w:t>
      </w:r>
      <w:r w:rsidR="00E94D01" w:rsidRPr="006250C4">
        <w:rPr>
          <w:rFonts w:ascii="Times New Roman" w:eastAsia="Times New Roman" w:hAnsi="Times New Roman"/>
          <w:szCs w:val="28"/>
        </w:rPr>
        <w:t>Phiếu bài tập</w:t>
      </w:r>
      <w:r w:rsidRPr="006250C4">
        <w:rPr>
          <w:rFonts w:ascii="Times New Roman" w:eastAsia="Times New Roman" w:hAnsi="Times New Roman"/>
          <w:szCs w:val="28"/>
        </w:rPr>
        <w:t xml:space="preserve"> </w:t>
      </w:r>
    </w:p>
    <w:p w14:paraId="1609B4F0" w14:textId="77777777" w:rsidR="001C26A2" w:rsidRPr="006250C4" w:rsidRDefault="001C26A2" w:rsidP="006250C4">
      <w:pPr>
        <w:pStyle w:val="msolistparagraph0"/>
        <w:tabs>
          <w:tab w:val="left" w:pos="2700"/>
        </w:tabs>
        <w:spacing w:after="0" w:line="240" w:lineRule="auto"/>
        <w:ind w:left="0"/>
        <w:jc w:val="both"/>
        <w:rPr>
          <w:rFonts w:ascii="Times New Roman" w:hAnsi="Times New Roman"/>
          <w:szCs w:val="28"/>
          <w:lang w:val="vi-VN"/>
        </w:rPr>
      </w:pPr>
    </w:p>
    <w:p w14:paraId="0D6F1410" w14:textId="43F62B43" w:rsidR="0015788B" w:rsidRPr="006250C4" w:rsidRDefault="006250C4" w:rsidP="006250C4">
      <w:pPr>
        <w:spacing w:after="0" w:line="240" w:lineRule="auto"/>
        <w:jc w:val="both"/>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lang w:val="vi-VN"/>
        </w:rPr>
        <w:t>III</w:t>
      </w:r>
      <w:r w:rsidR="005F65EF" w:rsidRPr="006250C4">
        <w:rPr>
          <w:rFonts w:ascii="Times New Roman" w:hAnsi="Times New Roman" w:cs="Times New Roman"/>
          <w:b/>
          <w:bCs/>
          <w:color w:val="0070C0"/>
          <w:sz w:val="28"/>
          <w:szCs w:val="28"/>
          <w:lang w:val="vi-VN"/>
        </w:rPr>
        <w:t>.</w:t>
      </w:r>
      <w:r w:rsidR="005F65EF" w:rsidRPr="006250C4">
        <w:rPr>
          <w:rFonts w:ascii="Times New Roman" w:hAnsi="Times New Roman" w:cs="Times New Roman"/>
          <w:b/>
          <w:bCs/>
          <w:color w:val="0070C0"/>
          <w:sz w:val="28"/>
          <w:szCs w:val="28"/>
        </w:rPr>
        <w:t xml:space="preserve"> </w:t>
      </w:r>
      <w:r w:rsidR="006E36A0" w:rsidRPr="006250C4">
        <w:rPr>
          <w:rFonts w:ascii="Times New Roman" w:hAnsi="Times New Roman" w:cs="Times New Roman"/>
          <w:b/>
          <w:bCs/>
          <w:color w:val="0070C0"/>
          <w:sz w:val="28"/>
          <w:szCs w:val="28"/>
        </w:rPr>
        <w:t>TIẾN TRÌNH DẠY HỌC</w:t>
      </w:r>
    </w:p>
    <w:p w14:paraId="7961581D" w14:textId="77777777" w:rsidR="0015788B" w:rsidRPr="006250C4" w:rsidRDefault="0015788B" w:rsidP="006250C4">
      <w:pPr>
        <w:pStyle w:val="ListParagraph"/>
        <w:spacing w:after="0" w:line="240" w:lineRule="auto"/>
        <w:ind w:left="1080"/>
        <w:jc w:val="center"/>
        <w:rPr>
          <w:rFonts w:ascii="Times New Roman" w:hAnsi="Times New Roman" w:cs="Times New Roman"/>
          <w:b/>
          <w:bCs/>
          <w:color w:val="7030A0"/>
          <w:sz w:val="28"/>
          <w:szCs w:val="28"/>
        </w:rPr>
      </w:pPr>
      <w:r w:rsidRPr="006250C4">
        <w:rPr>
          <w:rFonts w:ascii="Times New Roman" w:hAnsi="Times New Roman" w:cs="Times New Roman"/>
          <w:b/>
          <w:bCs/>
          <w:color w:val="7030A0"/>
          <w:sz w:val="28"/>
          <w:szCs w:val="28"/>
        </w:rPr>
        <w:t>HOẠT ĐỘNG 1: MỞ ĐẦU</w:t>
      </w:r>
    </w:p>
    <w:p w14:paraId="267E5A7B" w14:textId="77777777" w:rsidR="0015788B" w:rsidRPr="006250C4" w:rsidRDefault="0015788B" w:rsidP="006250C4">
      <w:pPr>
        <w:pStyle w:val="Normal1"/>
        <w:jc w:val="both"/>
        <w:rPr>
          <w:iCs/>
          <w:sz w:val="28"/>
          <w:szCs w:val="28"/>
        </w:rPr>
      </w:pPr>
      <w:r w:rsidRPr="006250C4">
        <w:rPr>
          <w:i/>
          <w:color w:val="FF0000"/>
          <w:sz w:val="28"/>
          <w:szCs w:val="28"/>
          <w:lang w:val="vi-VN"/>
        </w:rPr>
        <w:t>a) Mục tiêu:</w:t>
      </w:r>
      <w:r w:rsidRPr="006250C4">
        <w:rPr>
          <w:sz w:val="28"/>
          <w:szCs w:val="28"/>
          <w:lang w:val="vi-VN"/>
        </w:rPr>
        <w:t xml:space="preserve"> </w:t>
      </w:r>
      <w:r w:rsidRPr="006250C4">
        <w:rPr>
          <w:sz w:val="28"/>
          <w:szCs w:val="28"/>
          <w:lang w:val="it-IT"/>
        </w:rPr>
        <w:t>Tạo tâm thế và định hướng chú ý cho học sinh</w:t>
      </w:r>
      <w:r w:rsidRPr="006250C4">
        <w:rPr>
          <w:sz w:val="28"/>
          <w:szCs w:val="28"/>
        </w:rPr>
        <w:t>,</w:t>
      </w:r>
      <w:r w:rsidRPr="006250C4">
        <w:rPr>
          <w:iCs/>
          <w:sz w:val="28"/>
          <w:szCs w:val="28"/>
        </w:rPr>
        <w:t xml:space="preserve"> </w:t>
      </w:r>
      <w:r w:rsidR="00DF2863" w:rsidRPr="006250C4">
        <w:rPr>
          <w:iCs/>
          <w:sz w:val="28"/>
          <w:szCs w:val="28"/>
        </w:rPr>
        <w:t>kết nối kiến thức từ cuộc sống vào nội dung bài học, xác định được vấn đề chính của nội dung bài học.</w:t>
      </w:r>
    </w:p>
    <w:p w14:paraId="48869B8B" w14:textId="173776D3" w:rsidR="0015788B" w:rsidRPr="004374AB" w:rsidRDefault="004374AB" w:rsidP="006250C4">
      <w:pPr>
        <w:spacing w:after="0" w:line="240" w:lineRule="auto"/>
        <w:jc w:val="both"/>
        <w:rPr>
          <w:rFonts w:ascii="Times New Roman" w:hAnsi="Times New Roman" w:cs="Times New Roman"/>
          <w:iCs/>
          <w:color w:val="000000"/>
          <w:sz w:val="28"/>
          <w:szCs w:val="28"/>
        </w:rPr>
      </w:pPr>
      <w:r>
        <w:rPr>
          <w:rFonts w:ascii="Times New Roman" w:hAnsi="Times New Roman" w:cs="Times New Roman"/>
          <w:i/>
          <w:color w:val="FF0000"/>
          <w:sz w:val="28"/>
          <w:szCs w:val="28"/>
        </w:rPr>
        <w:t>b</w:t>
      </w:r>
      <w:r w:rsidR="004C1400" w:rsidRPr="006250C4">
        <w:rPr>
          <w:rFonts w:ascii="Times New Roman" w:hAnsi="Times New Roman" w:cs="Times New Roman"/>
          <w:i/>
          <w:color w:val="FF0000"/>
          <w:sz w:val="28"/>
          <w:szCs w:val="28"/>
        </w:rPr>
        <w:t>) Tổ chức hoạt động:</w:t>
      </w:r>
      <w:r w:rsidRPr="004374AB">
        <w:rPr>
          <w:rFonts w:ascii="Times New Roman" w:hAnsi="Times New Roman" w:cs="Times New Roman"/>
          <w:iCs/>
          <w:color w:val="000000"/>
          <w:sz w:val="28"/>
          <w:szCs w:val="28"/>
        </w:rPr>
        <w:t xml:space="preserve"> </w:t>
      </w:r>
      <w:r w:rsidRPr="006250C4">
        <w:rPr>
          <w:rFonts w:ascii="Times New Roman" w:hAnsi="Times New Roman" w:cs="Times New Roman"/>
          <w:iCs/>
          <w:color w:val="000000"/>
          <w:sz w:val="28"/>
          <w:szCs w:val="28"/>
        </w:rPr>
        <w:t>HS quan sát hình ảnh, để trả lời câu hỏi của GV</w:t>
      </w:r>
    </w:p>
    <w:tbl>
      <w:tblPr>
        <w:tblStyle w:val="TableGrid"/>
        <w:tblW w:w="0" w:type="auto"/>
        <w:tblLook w:val="04A0" w:firstRow="1" w:lastRow="0" w:firstColumn="1" w:lastColumn="0" w:noHBand="0" w:noVBand="1"/>
      </w:tblPr>
      <w:tblGrid>
        <w:gridCol w:w="6679"/>
        <w:gridCol w:w="3566"/>
      </w:tblGrid>
      <w:tr w:rsidR="00233917" w:rsidRPr="006250C4" w14:paraId="66E351C3" w14:textId="77777777" w:rsidTr="00604E17">
        <w:tc>
          <w:tcPr>
            <w:tcW w:w="7054" w:type="dxa"/>
            <w:shd w:val="clear" w:color="auto" w:fill="FBE4D5" w:themeFill="accent2" w:themeFillTint="33"/>
          </w:tcPr>
          <w:p w14:paraId="6F09F22B" w14:textId="77777777" w:rsidR="00233917" w:rsidRPr="006250C4" w:rsidRDefault="00233917"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Hoạt động của GV và HS</w:t>
            </w:r>
          </w:p>
        </w:tc>
        <w:tc>
          <w:tcPr>
            <w:tcW w:w="3736" w:type="dxa"/>
            <w:shd w:val="clear" w:color="auto" w:fill="FBE4D5" w:themeFill="accent2" w:themeFillTint="33"/>
          </w:tcPr>
          <w:p w14:paraId="6B9C512E" w14:textId="77777777" w:rsidR="00233917" w:rsidRPr="006250C4" w:rsidRDefault="001374EC"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Sản phẩm dự kiến</w:t>
            </w:r>
          </w:p>
        </w:tc>
      </w:tr>
      <w:tr w:rsidR="00233917" w:rsidRPr="006250C4" w14:paraId="1371BDC2" w14:textId="77777777" w:rsidTr="00604E17">
        <w:tc>
          <w:tcPr>
            <w:tcW w:w="7054" w:type="dxa"/>
          </w:tcPr>
          <w:p w14:paraId="39C49004" w14:textId="77777777" w:rsidR="00CC4E13" w:rsidRPr="006250C4" w:rsidRDefault="00CC4E13"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w:t>
            </w:r>
            <w:r w:rsidR="004C2FB0" w:rsidRPr="006250C4">
              <w:rPr>
                <w:rFonts w:ascii="Times New Roman" w:hAnsi="Times New Roman" w:cs="Times New Roman"/>
                <w:b/>
                <w:bCs/>
                <w:color w:val="000000" w:themeColor="text1"/>
                <w:sz w:val="28"/>
                <w:szCs w:val="28"/>
              </w:rPr>
              <w:t xml:space="preserve">ước </w:t>
            </w:r>
            <w:r w:rsidRPr="006250C4">
              <w:rPr>
                <w:rFonts w:ascii="Times New Roman" w:hAnsi="Times New Roman" w:cs="Times New Roman"/>
                <w:b/>
                <w:bCs/>
                <w:color w:val="000000" w:themeColor="text1"/>
                <w:sz w:val="28"/>
                <w:szCs w:val="28"/>
              </w:rPr>
              <w:t>1: Chuyển giao nhiệm vụ (GV)</w:t>
            </w:r>
          </w:p>
          <w:p w14:paraId="44D5ABB1" w14:textId="77777777" w:rsidR="00BB23A9" w:rsidRPr="006250C4" w:rsidRDefault="00BB23A9"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GV:</w:t>
            </w:r>
            <w:r w:rsidRPr="006250C4">
              <w:rPr>
                <w:rFonts w:ascii="Times New Roman" w:hAnsi="Times New Roman" w:cs="Times New Roman"/>
                <w:color w:val="000000" w:themeColor="text1"/>
                <w:sz w:val="28"/>
                <w:szCs w:val="28"/>
              </w:rPr>
              <w:t xml:space="preserve"> </w:t>
            </w:r>
            <w:r w:rsidR="0060599A" w:rsidRPr="006250C4">
              <w:rPr>
                <w:rFonts w:ascii="Times New Roman" w:hAnsi="Times New Roman" w:cs="Times New Roman"/>
                <w:color w:val="000000" w:themeColor="text1"/>
                <w:sz w:val="28"/>
                <w:szCs w:val="28"/>
              </w:rPr>
              <w:t>Chiếu hình ảnh về sự thay đổi của CNTT máy tính và đưa câu hỏi:</w:t>
            </w:r>
          </w:p>
          <w:p w14:paraId="54286EA8" w14:textId="77777777" w:rsidR="0060599A" w:rsidRPr="006250C4" w:rsidRDefault="0060599A"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lastRenderedPageBreak/>
              <w:t>? Em hãy chỉ ra sự thay đổi theo thời gian của máy tính điện tử?</w:t>
            </w:r>
          </w:p>
          <w:p w14:paraId="2E29F634" w14:textId="77777777" w:rsidR="0060599A" w:rsidRPr="006250C4" w:rsidRDefault="0060599A"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Theo em sự thay đổi theo thời gian  như vậy được hiểu là gì?</w:t>
            </w:r>
          </w:p>
          <w:p w14:paraId="1AD6F432" w14:textId="77777777" w:rsidR="00CC4E13" w:rsidRPr="006250C4" w:rsidRDefault="00CC4E13"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2: Thực hiện nhiệm vụ học tập</w:t>
            </w:r>
          </w:p>
          <w:p w14:paraId="4362EAB2" w14:textId="77777777" w:rsidR="00BB23A9" w:rsidRPr="006250C4" w:rsidRDefault="00BB23A9"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HS:</w:t>
            </w:r>
            <w:r w:rsidRPr="006250C4">
              <w:rPr>
                <w:rFonts w:ascii="Times New Roman" w:hAnsi="Times New Roman" w:cs="Times New Roman"/>
                <w:color w:val="000000" w:themeColor="text1"/>
                <w:sz w:val="28"/>
                <w:szCs w:val="28"/>
              </w:rPr>
              <w:t xml:space="preserve"> </w:t>
            </w:r>
            <w:r w:rsidR="0060599A" w:rsidRPr="006250C4">
              <w:rPr>
                <w:rFonts w:ascii="Times New Roman" w:hAnsi="Times New Roman" w:cs="Times New Roman"/>
                <w:color w:val="000000" w:themeColor="text1"/>
                <w:sz w:val="28"/>
                <w:szCs w:val="28"/>
              </w:rPr>
              <w:t>Quan sát, phân tích hình ảnh và tìm câu trả lời</w:t>
            </w:r>
          </w:p>
          <w:p w14:paraId="44D281E9" w14:textId="77777777" w:rsidR="00CC4E13" w:rsidRPr="006250C4" w:rsidRDefault="00CC4E13"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w:t>
            </w:r>
            <w:r w:rsidR="005A7379" w:rsidRPr="006250C4">
              <w:rPr>
                <w:rFonts w:ascii="Times New Roman" w:hAnsi="Times New Roman" w:cs="Times New Roman"/>
                <w:b/>
                <w:bCs/>
                <w:color w:val="000000" w:themeColor="text1"/>
                <w:sz w:val="28"/>
                <w:szCs w:val="28"/>
              </w:rPr>
              <w:t xml:space="preserve">ước </w:t>
            </w:r>
            <w:r w:rsidRPr="006250C4">
              <w:rPr>
                <w:rFonts w:ascii="Times New Roman" w:hAnsi="Times New Roman" w:cs="Times New Roman"/>
                <w:b/>
                <w:bCs/>
                <w:color w:val="000000" w:themeColor="text1"/>
                <w:sz w:val="28"/>
                <w:szCs w:val="28"/>
              </w:rPr>
              <w:t>3: Báo cáo thảo luận</w:t>
            </w:r>
          </w:p>
          <w:p w14:paraId="5ACE99EA" w14:textId="77777777" w:rsidR="00CC4E13" w:rsidRPr="006250C4" w:rsidRDefault="00CC4E13"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HS</w:t>
            </w:r>
            <w:r w:rsidRPr="006250C4">
              <w:rPr>
                <w:rFonts w:ascii="Times New Roman" w:hAnsi="Times New Roman" w:cs="Times New Roman"/>
                <w:color w:val="000000" w:themeColor="text1"/>
                <w:sz w:val="28"/>
                <w:szCs w:val="28"/>
              </w:rPr>
              <w:t>: Cử đại diện trình bày câu trả lời</w:t>
            </w:r>
          </w:p>
          <w:p w14:paraId="42F390C8" w14:textId="77777777" w:rsidR="00CC4E13" w:rsidRPr="006250C4" w:rsidRDefault="00CC4E13"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w:t>
            </w:r>
            <w:r w:rsidR="005A7379" w:rsidRPr="006250C4">
              <w:rPr>
                <w:rFonts w:ascii="Times New Roman" w:hAnsi="Times New Roman" w:cs="Times New Roman"/>
                <w:b/>
                <w:bCs/>
                <w:color w:val="000000" w:themeColor="text1"/>
                <w:sz w:val="28"/>
                <w:szCs w:val="28"/>
              </w:rPr>
              <w:t xml:space="preserve">ước </w:t>
            </w:r>
            <w:r w:rsidRPr="006250C4">
              <w:rPr>
                <w:rFonts w:ascii="Times New Roman" w:hAnsi="Times New Roman" w:cs="Times New Roman"/>
                <w:b/>
                <w:bCs/>
                <w:color w:val="000000" w:themeColor="text1"/>
                <w:sz w:val="28"/>
                <w:szCs w:val="28"/>
              </w:rPr>
              <w:t>4: Kết luận, nhận định (GV)</w:t>
            </w:r>
          </w:p>
          <w:p w14:paraId="26779E8B" w14:textId="45D63872" w:rsidR="00F67A85" w:rsidRPr="006250C4" w:rsidRDefault="00CC4E1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Đánh giá về phần trình bày của HS và kết nối với bài học</w:t>
            </w:r>
          </w:p>
        </w:tc>
        <w:tc>
          <w:tcPr>
            <w:tcW w:w="3736" w:type="dxa"/>
          </w:tcPr>
          <w:p w14:paraId="560A10AA" w14:textId="77777777" w:rsidR="00233917" w:rsidRPr="006250C4" w:rsidRDefault="00650D8D" w:rsidP="006250C4">
            <w:pPr>
              <w:pStyle w:val="ListParagraph"/>
              <w:numPr>
                <w:ilvl w:val="0"/>
                <w:numId w:val="4"/>
              </w:numPr>
              <w:ind w:left="184" w:hanging="219"/>
              <w:jc w:val="both"/>
              <w:rPr>
                <w:rFonts w:ascii="Times New Roman" w:hAnsi="Times New Roman" w:cs="Times New Roman"/>
                <w:sz w:val="28"/>
                <w:szCs w:val="28"/>
              </w:rPr>
            </w:pPr>
            <w:r w:rsidRPr="006250C4">
              <w:rPr>
                <w:rFonts w:ascii="Times New Roman" w:hAnsi="Times New Roman" w:cs="Times New Roman"/>
                <w:sz w:val="28"/>
                <w:szCs w:val="28"/>
              </w:rPr>
              <w:lastRenderedPageBreak/>
              <w:t>Sự thay đổi về trọng lượng và kích thước</w:t>
            </w:r>
          </w:p>
          <w:p w14:paraId="5B2E1F40" w14:textId="77777777" w:rsidR="00650D8D" w:rsidRPr="006250C4" w:rsidRDefault="00604E17" w:rsidP="006250C4">
            <w:pPr>
              <w:pStyle w:val="ListParagraph"/>
              <w:ind w:left="184"/>
              <w:jc w:val="both"/>
              <w:rPr>
                <w:rFonts w:ascii="Times New Roman" w:hAnsi="Times New Roman" w:cs="Times New Roman"/>
                <w:color w:val="0070C0"/>
                <w:sz w:val="28"/>
                <w:szCs w:val="28"/>
              </w:rPr>
            </w:pPr>
            <w:r w:rsidRPr="006250C4">
              <w:rPr>
                <w:rFonts w:ascii="Times New Roman" w:hAnsi="Times New Roman" w:cs="Times New Roman"/>
                <w:sz w:val="28"/>
                <w:szCs w:val="28"/>
                <w:lang w:val="vi-VN"/>
              </w:rPr>
              <w:lastRenderedPageBreak/>
              <w:t xml:space="preserve">-&gt; </w:t>
            </w:r>
            <w:r w:rsidR="00650D8D" w:rsidRPr="006250C4">
              <w:rPr>
                <w:rFonts w:ascii="Times New Roman" w:hAnsi="Times New Roman" w:cs="Times New Roman"/>
                <w:sz w:val="28"/>
                <w:szCs w:val="28"/>
              </w:rPr>
              <w:t>Sự thay đổi đó được gọi là lịch sử của máy tính</w:t>
            </w:r>
          </w:p>
        </w:tc>
      </w:tr>
      <w:tr w:rsidR="008B0D4B" w:rsidRPr="006250C4" w14:paraId="4D0A1D26" w14:textId="77777777" w:rsidTr="0015788B">
        <w:tc>
          <w:tcPr>
            <w:tcW w:w="10790" w:type="dxa"/>
            <w:gridSpan w:val="2"/>
          </w:tcPr>
          <w:p w14:paraId="0D897759" w14:textId="77777777" w:rsidR="008B0D4B" w:rsidRPr="006250C4" w:rsidRDefault="008B0D4B" w:rsidP="006250C4">
            <w:pPr>
              <w:jc w:val="both"/>
              <w:rPr>
                <w:rFonts w:ascii="Times New Roman" w:hAnsi="Times New Roman" w:cs="Times New Roman"/>
                <w:b/>
                <w:bCs/>
                <w:color w:val="000000" w:themeColor="text1"/>
                <w:sz w:val="28"/>
                <w:szCs w:val="28"/>
              </w:rPr>
            </w:pPr>
          </w:p>
          <w:p w14:paraId="6DB449D3" w14:textId="77777777" w:rsidR="008B0D4B" w:rsidRPr="006250C4" w:rsidRDefault="008B0D4B" w:rsidP="006250C4">
            <w:pPr>
              <w:jc w:val="both"/>
              <w:rPr>
                <w:rFonts w:ascii="Times New Roman" w:hAnsi="Times New Roman" w:cs="Times New Roman"/>
                <w:i/>
                <w:iCs/>
                <w:color w:val="000000" w:themeColor="text1"/>
                <w:sz w:val="28"/>
                <w:szCs w:val="28"/>
              </w:rPr>
            </w:pPr>
            <w:r w:rsidRPr="006250C4">
              <w:rPr>
                <w:rFonts w:ascii="Times New Roman" w:hAnsi="Times New Roman" w:cs="Times New Roman"/>
                <w:b/>
                <w:bCs/>
                <w:color w:val="000000" w:themeColor="text1"/>
                <w:sz w:val="28"/>
                <w:szCs w:val="28"/>
              </w:rPr>
              <w:t>GV dẫn vào bài:</w:t>
            </w:r>
            <w:r w:rsidRPr="006250C4">
              <w:rPr>
                <w:rFonts w:ascii="Times New Roman" w:hAnsi="Times New Roman" w:cs="Times New Roman"/>
                <w:color w:val="000000" w:themeColor="text1"/>
                <w:sz w:val="28"/>
                <w:szCs w:val="28"/>
              </w:rPr>
              <w:t xml:space="preserve"> </w:t>
            </w:r>
            <w:r w:rsidR="00A4176D" w:rsidRPr="006250C4">
              <w:rPr>
                <w:rFonts w:ascii="Times New Roman" w:hAnsi="Times New Roman" w:cs="Times New Roman"/>
                <w:color w:val="000000" w:themeColor="text1"/>
                <w:sz w:val="28"/>
                <w:szCs w:val="28"/>
              </w:rPr>
              <w:t>Các em vừa thấy được sự thay đổi của máy tính theo thời gian đó ch</w:t>
            </w:r>
            <w:r w:rsidR="001B6BB0" w:rsidRPr="006250C4">
              <w:rPr>
                <w:rFonts w:ascii="Times New Roman" w:hAnsi="Times New Roman" w:cs="Times New Roman"/>
                <w:color w:val="000000" w:themeColor="text1"/>
                <w:sz w:val="28"/>
                <w:szCs w:val="28"/>
              </w:rPr>
              <w:t>í</w:t>
            </w:r>
            <w:r w:rsidR="00A4176D" w:rsidRPr="006250C4">
              <w:rPr>
                <w:rFonts w:ascii="Times New Roman" w:hAnsi="Times New Roman" w:cs="Times New Roman"/>
                <w:color w:val="000000" w:themeColor="text1"/>
                <w:sz w:val="28"/>
                <w:szCs w:val="28"/>
              </w:rPr>
              <w:t>nh là lịch sử của máy tính. Mọi thứ các em nhìn thấy đều có sự thay đổi theo thời gia</w:t>
            </w:r>
            <w:r w:rsidR="00E83E16" w:rsidRPr="006250C4">
              <w:rPr>
                <w:rFonts w:ascii="Times New Roman" w:hAnsi="Times New Roman" w:cs="Times New Roman"/>
                <w:color w:val="000000" w:themeColor="text1"/>
                <w:sz w:val="28"/>
                <w:szCs w:val="28"/>
              </w:rPr>
              <w:t xml:space="preserve">n </w:t>
            </w:r>
            <w:r w:rsidR="001B6BB0" w:rsidRPr="006250C4">
              <w:rPr>
                <w:rFonts w:ascii="Times New Roman" w:hAnsi="Times New Roman" w:cs="Times New Roman"/>
                <w:color w:val="000000" w:themeColor="text1"/>
                <w:sz w:val="28"/>
                <w:szCs w:val="28"/>
              </w:rPr>
              <w:t xml:space="preserve">và </w:t>
            </w:r>
            <w:r w:rsidR="00E83E16" w:rsidRPr="006250C4">
              <w:rPr>
                <w:rFonts w:ascii="Times New Roman" w:hAnsi="Times New Roman" w:cs="Times New Roman"/>
                <w:color w:val="000000" w:themeColor="text1"/>
                <w:sz w:val="28"/>
                <w:szCs w:val="28"/>
              </w:rPr>
              <w:t>nó bắt đầu từ quá khứ. V</w:t>
            </w:r>
            <w:r w:rsidR="00A4176D" w:rsidRPr="006250C4">
              <w:rPr>
                <w:rFonts w:ascii="Times New Roman" w:hAnsi="Times New Roman" w:cs="Times New Roman"/>
                <w:color w:val="000000" w:themeColor="text1"/>
                <w:sz w:val="28"/>
                <w:szCs w:val="28"/>
                <w:lang w:val="fr-FR"/>
              </w:rPr>
              <w:t>ậy lịch sử có phải là những gì diễn ra trong quá khứ? Bài học đầu tiên này sẽ truyền cảm hứng cho các em về tầm quan trọng của lịch sử và việc học lịch sử. Chúng ta cùng vào Bài 1 - Lịch sử v</w:t>
            </w:r>
            <w:r w:rsidR="003D2E31" w:rsidRPr="006250C4">
              <w:rPr>
                <w:rFonts w:ascii="Times New Roman" w:hAnsi="Times New Roman" w:cs="Times New Roman"/>
                <w:color w:val="000000" w:themeColor="text1"/>
                <w:sz w:val="28"/>
                <w:szCs w:val="28"/>
                <w:lang w:val="fr-FR"/>
              </w:rPr>
              <w:t xml:space="preserve">à </w:t>
            </w:r>
            <w:r w:rsidR="00A4176D" w:rsidRPr="006250C4">
              <w:rPr>
                <w:rFonts w:ascii="Times New Roman" w:hAnsi="Times New Roman" w:cs="Times New Roman"/>
                <w:color w:val="000000" w:themeColor="text1"/>
                <w:sz w:val="28"/>
                <w:szCs w:val="28"/>
                <w:lang w:val="fr-FR"/>
              </w:rPr>
              <w:t>cuộc sống.</w:t>
            </w:r>
          </w:p>
          <w:p w14:paraId="38812235" w14:textId="77777777" w:rsidR="00555666" w:rsidRPr="006250C4" w:rsidRDefault="00555666" w:rsidP="006250C4">
            <w:pPr>
              <w:jc w:val="both"/>
              <w:rPr>
                <w:rFonts w:ascii="Times New Roman" w:hAnsi="Times New Roman" w:cs="Times New Roman"/>
                <w:color w:val="000000" w:themeColor="text1"/>
                <w:sz w:val="28"/>
                <w:szCs w:val="28"/>
                <w:u w:val="single"/>
              </w:rPr>
            </w:pPr>
          </w:p>
        </w:tc>
      </w:tr>
    </w:tbl>
    <w:p w14:paraId="180D291A" w14:textId="77777777" w:rsidR="0015788B" w:rsidRPr="006250C4" w:rsidRDefault="0015788B" w:rsidP="006250C4">
      <w:pPr>
        <w:spacing w:after="0" w:line="240" w:lineRule="auto"/>
        <w:jc w:val="center"/>
        <w:rPr>
          <w:rFonts w:ascii="Times New Roman" w:hAnsi="Times New Roman" w:cs="Times New Roman"/>
          <w:b/>
          <w:bCs/>
          <w:color w:val="0070C0"/>
          <w:sz w:val="28"/>
          <w:szCs w:val="28"/>
          <w:lang w:val="vi-VN"/>
        </w:rPr>
      </w:pPr>
      <w:r w:rsidRPr="006250C4">
        <w:rPr>
          <w:rFonts w:ascii="Times New Roman" w:hAnsi="Times New Roman" w:cs="Times New Roman"/>
          <w:b/>
          <w:bCs/>
          <w:color w:val="0070C0"/>
          <w:sz w:val="28"/>
          <w:szCs w:val="28"/>
        </w:rPr>
        <w:t>HOẠT ĐỘNG 2: HÌNH THÀNH KIẾN THỨC</w:t>
      </w:r>
    </w:p>
    <w:tbl>
      <w:tblPr>
        <w:tblStyle w:val="TableGrid"/>
        <w:tblW w:w="0" w:type="auto"/>
        <w:tblLook w:val="04A0" w:firstRow="1" w:lastRow="0" w:firstColumn="1" w:lastColumn="0" w:noHBand="0" w:noVBand="1"/>
      </w:tblPr>
      <w:tblGrid>
        <w:gridCol w:w="5651"/>
        <w:gridCol w:w="276"/>
        <w:gridCol w:w="4318"/>
      </w:tblGrid>
      <w:tr w:rsidR="00D07CF5" w:rsidRPr="006250C4" w14:paraId="19897F94" w14:textId="77777777" w:rsidTr="005F65EF">
        <w:tc>
          <w:tcPr>
            <w:tcW w:w="10471" w:type="dxa"/>
            <w:gridSpan w:val="3"/>
            <w:shd w:val="clear" w:color="auto" w:fill="F7CAAC" w:themeFill="accent2" w:themeFillTint="66"/>
          </w:tcPr>
          <w:p w14:paraId="4BEE8C4F" w14:textId="77777777" w:rsidR="00D07CF5" w:rsidRPr="006250C4" w:rsidRDefault="00D07CF5" w:rsidP="006250C4">
            <w:pPr>
              <w:pStyle w:val="ListParagraph"/>
              <w:numPr>
                <w:ilvl w:val="0"/>
                <w:numId w:val="5"/>
              </w:num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Lịch sử là gì?</w:t>
            </w:r>
          </w:p>
        </w:tc>
      </w:tr>
      <w:tr w:rsidR="00D07CF5" w:rsidRPr="006250C4" w14:paraId="296470E5" w14:textId="77777777" w:rsidTr="005F65EF">
        <w:tc>
          <w:tcPr>
            <w:tcW w:w="10471" w:type="dxa"/>
            <w:gridSpan w:val="3"/>
            <w:shd w:val="clear" w:color="auto" w:fill="auto"/>
          </w:tcPr>
          <w:p w14:paraId="4AF0122D" w14:textId="77777777" w:rsidR="00D07CF5" w:rsidRPr="006250C4" w:rsidRDefault="00D07CF5" w:rsidP="006250C4">
            <w:pPr>
              <w:jc w:val="both"/>
              <w:rPr>
                <w:rFonts w:ascii="Times New Roman" w:hAnsi="Times New Roman" w:cs="Times New Roman"/>
                <w:sz w:val="28"/>
                <w:szCs w:val="28"/>
                <w:lang w:val="vi-VN"/>
              </w:rPr>
            </w:pPr>
            <w:r w:rsidRPr="006250C4">
              <w:rPr>
                <w:rFonts w:ascii="Times New Roman" w:hAnsi="Times New Roman" w:cs="Times New Roman"/>
                <w:i/>
                <w:color w:val="FF0000"/>
                <w:sz w:val="28"/>
                <w:szCs w:val="28"/>
                <w:lang w:val="vi-VN"/>
              </w:rPr>
              <w:t>a) Mục tiêu:</w:t>
            </w:r>
            <w:r w:rsidRPr="006250C4">
              <w:rPr>
                <w:rFonts w:ascii="Times New Roman" w:hAnsi="Times New Roman" w:cs="Times New Roman"/>
                <w:sz w:val="28"/>
                <w:szCs w:val="28"/>
                <w:lang w:val="vi-VN"/>
              </w:rPr>
              <w:t xml:space="preserve"> </w:t>
            </w:r>
          </w:p>
          <w:p w14:paraId="76F63823" w14:textId="77777777" w:rsidR="00D07CF5" w:rsidRPr="006250C4" w:rsidRDefault="00D07CF5" w:rsidP="006250C4">
            <w:pPr>
              <w:jc w:val="both"/>
              <w:rPr>
                <w:rFonts w:ascii="Times New Roman" w:hAnsi="Times New Roman" w:cs="Times New Roman"/>
                <w:sz w:val="28"/>
                <w:szCs w:val="28"/>
              </w:rPr>
            </w:pPr>
            <w:r w:rsidRPr="006250C4">
              <w:rPr>
                <w:rFonts w:ascii="Times New Roman" w:hAnsi="Times New Roman" w:cs="Times New Roman"/>
                <w:sz w:val="28"/>
                <w:szCs w:val="28"/>
                <w:lang w:val="vi-VN"/>
              </w:rPr>
              <w:t>HS nêu được khái niêm lịch sử và bộ môn lịch sử.</w:t>
            </w:r>
            <w:r w:rsidRPr="006250C4">
              <w:rPr>
                <w:rFonts w:ascii="Times New Roman" w:hAnsi="Times New Roman" w:cs="Times New Roman"/>
                <w:sz w:val="28"/>
                <w:szCs w:val="28"/>
              </w:rPr>
              <w:t xml:space="preserve"> Hiểu rõ bản chất của các khái niệm này.</w:t>
            </w:r>
          </w:p>
          <w:p w14:paraId="279C11D2" w14:textId="7EE763AD" w:rsidR="00D07CF5" w:rsidRPr="006250C4" w:rsidRDefault="006250C4" w:rsidP="006250C4">
            <w:pPr>
              <w:jc w:val="both"/>
              <w:rPr>
                <w:rFonts w:ascii="Times New Roman" w:hAnsi="Times New Roman" w:cs="Times New Roman"/>
                <w:i/>
                <w:color w:val="FF0000"/>
                <w:sz w:val="28"/>
                <w:szCs w:val="28"/>
              </w:rPr>
            </w:pPr>
            <w:r>
              <w:rPr>
                <w:rFonts w:ascii="Times New Roman" w:hAnsi="Times New Roman" w:cs="Times New Roman"/>
                <w:i/>
                <w:color w:val="FF0000"/>
                <w:sz w:val="28"/>
                <w:szCs w:val="28"/>
              </w:rPr>
              <w:t>b</w:t>
            </w:r>
            <w:r w:rsidR="00D07CF5" w:rsidRPr="006250C4">
              <w:rPr>
                <w:rFonts w:ascii="Times New Roman" w:hAnsi="Times New Roman" w:cs="Times New Roman"/>
                <w:i/>
                <w:color w:val="FF0000"/>
                <w:sz w:val="28"/>
                <w:szCs w:val="28"/>
              </w:rPr>
              <w:t>) Tổ chức hoạt động:</w:t>
            </w:r>
          </w:p>
        </w:tc>
      </w:tr>
      <w:tr w:rsidR="00CC49CA" w:rsidRPr="006250C4" w14:paraId="0A04F8B9" w14:textId="77777777" w:rsidTr="005F65EF">
        <w:tc>
          <w:tcPr>
            <w:tcW w:w="5778" w:type="dxa"/>
            <w:shd w:val="clear" w:color="auto" w:fill="F7CAAC" w:themeFill="accent2" w:themeFillTint="66"/>
          </w:tcPr>
          <w:p w14:paraId="0D4BBF3C" w14:textId="77777777" w:rsidR="00CC49CA" w:rsidRPr="006250C4" w:rsidRDefault="00CC49CA"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Hoạt động của GV và HS</w:t>
            </w:r>
          </w:p>
        </w:tc>
        <w:tc>
          <w:tcPr>
            <w:tcW w:w="4693" w:type="dxa"/>
            <w:gridSpan w:val="2"/>
            <w:shd w:val="clear" w:color="auto" w:fill="F7CAAC" w:themeFill="accent2" w:themeFillTint="66"/>
          </w:tcPr>
          <w:p w14:paraId="2DF4238F" w14:textId="77777777" w:rsidR="00CC49CA" w:rsidRPr="006250C4" w:rsidRDefault="00CC49CA"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Sản phẩm dự kiến</w:t>
            </w:r>
          </w:p>
        </w:tc>
      </w:tr>
      <w:tr w:rsidR="001374EC" w:rsidRPr="006250C4" w14:paraId="0F1488C2" w14:textId="77777777" w:rsidTr="005F65EF">
        <w:tc>
          <w:tcPr>
            <w:tcW w:w="5778" w:type="dxa"/>
          </w:tcPr>
          <w:p w14:paraId="7BC68787" w14:textId="77777777" w:rsidR="001374EC" w:rsidRPr="006250C4" w:rsidRDefault="001374EC"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1: Chuyển giao nhiệm vụ (GV)</w:t>
            </w:r>
          </w:p>
          <w:p w14:paraId="0A4A3A56" w14:textId="77777777" w:rsidR="001374EC" w:rsidRPr="006250C4" w:rsidRDefault="001374EC"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GV:</w:t>
            </w:r>
            <w:r w:rsidRPr="006250C4">
              <w:rPr>
                <w:rFonts w:ascii="Times New Roman" w:hAnsi="Times New Roman" w:cs="Times New Roman"/>
                <w:color w:val="000000" w:themeColor="text1"/>
                <w:sz w:val="28"/>
                <w:szCs w:val="28"/>
              </w:rPr>
              <w:t xml:space="preserve"> Dùng màn chiếu đưa câu hỏi lên, HS làm việc cặp đôi trong 3 phút và trả lời 2 câu hỏi</w:t>
            </w:r>
          </w:p>
          <w:p w14:paraId="5CACA51F" w14:textId="77777777" w:rsidR="001374EC" w:rsidRPr="006250C4" w:rsidRDefault="001374EC" w:rsidP="006250C4">
            <w:pPr>
              <w:jc w:val="both"/>
              <w:rPr>
                <w:rFonts w:ascii="Times New Roman" w:hAnsi="Times New Roman" w:cs="Times New Roman"/>
                <w:sz w:val="28"/>
                <w:szCs w:val="28"/>
                <w:lang w:val="vi-VN"/>
              </w:rPr>
            </w:pPr>
            <w:r w:rsidRPr="006250C4">
              <w:rPr>
                <w:rFonts w:ascii="Times New Roman" w:hAnsi="Times New Roman" w:cs="Times New Roman"/>
                <w:sz w:val="28"/>
                <w:szCs w:val="28"/>
                <w:lang w:val="vi-VN"/>
              </w:rPr>
              <w:t>? Lịch sử là gì?</w:t>
            </w:r>
          </w:p>
          <w:p w14:paraId="664772B9" w14:textId="77777777" w:rsidR="001374EC" w:rsidRPr="006250C4" w:rsidRDefault="001374EC" w:rsidP="006250C4">
            <w:pPr>
              <w:jc w:val="both"/>
              <w:rPr>
                <w:rFonts w:ascii="Times New Roman" w:hAnsi="Times New Roman" w:cs="Times New Roman"/>
                <w:sz w:val="28"/>
                <w:szCs w:val="28"/>
                <w:lang w:val="vi-VN"/>
              </w:rPr>
            </w:pPr>
            <w:r w:rsidRPr="006250C4">
              <w:rPr>
                <w:rFonts w:ascii="Times New Roman" w:hAnsi="Times New Roman" w:cs="Times New Roman"/>
                <w:sz w:val="28"/>
                <w:szCs w:val="28"/>
                <w:lang w:val="vi-VN"/>
              </w:rPr>
              <w:t>? Từ cách hiểu về lịch sử, theo em môn lịch sử là môn học tìm hiểu về những gì?</w:t>
            </w:r>
          </w:p>
          <w:p w14:paraId="5E090297" w14:textId="77777777" w:rsidR="001374EC" w:rsidRPr="006250C4" w:rsidRDefault="001374EC"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2: Thực hiện nhiệm vụ học tập</w:t>
            </w:r>
          </w:p>
          <w:p w14:paraId="1AB53D77" w14:textId="77777777" w:rsidR="001374EC" w:rsidRPr="006250C4" w:rsidRDefault="001374EC"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 xml:space="preserve">HS: </w:t>
            </w:r>
            <w:r w:rsidRPr="006250C4">
              <w:rPr>
                <w:rFonts w:ascii="Times New Roman" w:hAnsi="Times New Roman" w:cs="Times New Roman"/>
                <w:color w:val="000000" w:themeColor="text1"/>
                <w:sz w:val="28"/>
                <w:szCs w:val="28"/>
              </w:rPr>
              <w:t>Quan sát ngữ liệu trong SGK để trả lời câu hỏi.</w:t>
            </w:r>
          </w:p>
          <w:p w14:paraId="3603B335" w14:textId="77777777" w:rsidR="001374EC" w:rsidRPr="006250C4" w:rsidRDefault="001374EC"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3: Báo cáo thảo luận</w:t>
            </w:r>
          </w:p>
          <w:p w14:paraId="46FEBBD7" w14:textId="77777777" w:rsidR="001374EC" w:rsidRPr="006250C4" w:rsidRDefault="001374EC"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 xml:space="preserve">HS: </w:t>
            </w:r>
            <w:r w:rsidRPr="006250C4">
              <w:rPr>
                <w:rFonts w:ascii="Times New Roman" w:hAnsi="Times New Roman" w:cs="Times New Roman"/>
                <w:color w:val="000000" w:themeColor="text1"/>
                <w:sz w:val="28"/>
                <w:szCs w:val="28"/>
              </w:rPr>
              <w:t xml:space="preserve"> trình bày câu trả lời đã tìm hiểu được</w:t>
            </w:r>
          </w:p>
          <w:p w14:paraId="3578FACD" w14:textId="77777777" w:rsidR="001374EC" w:rsidRPr="006250C4" w:rsidRDefault="001374EC"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4: Kết luận, nhận định (GV)</w:t>
            </w:r>
          </w:p>
          <w:p w14:paraId="7D3A6030" w14:textId="77777777" w:rsidR="001374EC" w:rsidRPr="006250C4" w:rsidRDefault="001374EC"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GV:</w:t>
            </w:r>
            <w:r w:rsidRPr="006250C4">
              <w:rPr>
                <w:rFonts w:ascii="Times New Roman" w:hAnsi="Times New Roman" w:cs="Times New Roman"/>
                <w:color w:val="000000" w:themeColor="text1"/>
                <w:sz w:val="28"/>
                <w:szCs w:val="28"/>
              </w:rPr>
              <w:t xml:space="preserve"> Nhận xét và chốt đưa ra câu trả lời</w:t>
            </w:r>
          </w:p>
        </w:tc>
        <w:tc>
          <w:tcPr>
            <w:tcW w:w="4693" w:type="dxa"/>
            <w:gridSpan w:val="2"/>
          </w:tcPr>
          <w:p w14:paraId="438909D9" w14:textId="77777777" w:rsidR="001374EC" w:rsidRPr="006250C4" w:rsidRDefault="001374EC" w:rsidP="006250C4">
            <w:pPr>
              <w:jc w:val="both"/>
              <w:rPr>
                <w:rFonts w:ascii="Times New Roman" w:hAnsi="Times New Roman" w:cs="Times New Roman"/>
                <w:sz w:val="28"/>
                <w:szCs w:val="28"/>
                <w:lang w:val="vi-VN"/>
              </w:rPr>
            </w:pPr>
            <w:r w:rsidRPr="006250C4">
              <w:rPr>
                <w:rFonts w:ascii="Times New Roman" w:hAnsi="Times New Roman" w:cs="Times New Roman"/>
                <w:sz w:val="28"/>
                <w:szCs w:val="28"/>
                <w:lang w:val="vi-VN"/>
              </w:rPr>
              <w:t xml:space="preserve">- </w:t>
            </w:r>
            <w:r w:rsidRPr="006250C4">
              <w:rPr>
                <w:rFonts w:ascii="Times New Roman" w:hAnsi="Times New Roman" w:cs="Times New Roman"/>
                <w:b/>
                <w:bCs/>
                <w:i/>
                <w:iCs/>
                <w:sz w:val="28"/>
                <w:szCs w:val="28"/>
                <w:lang w:val="vi-VN"/>
              </w:rPr>
              <w:t>Lịch sử</w:t>
            </w:r>
            <w:r w:rsidRPr="006250C4">
              <w:rPr>
                <w:rFonts w:ascii="Times New Roman" w:hAnsi="Times New Roman" w:cs="Times New Roman"/>
                <w:sz w:val="28"/>
                <w:szCs w:val="28"/>
                <w:lang w:val="vi-VN"/>
              </w:rPr>
              <w:t xml:space="preserve"> là tất cả những gì đã xảy ra trong quá khứ, là một khoa học nghiên cứu và phục dựng lại quá khứ.</w:t>
            </w:r>
          </w:p>
          <w:p w14:paraId="7B4B9FC6" w14:textId="77777777" w:rsidR="001374EC" w:rsidRPr="006250C4" w:rsidRDefault="001374EC" w:rsidP="006250C4">
            <w:pPr>
              <w:jc w:val="both"/>
              <w:rPr>
                <w:rFonts w:ascii="Times New Roman" w:hAnsi="Times New Roman" w:cs="Times New Roman"/>
                <w:sz w:val="28"/>
                <w:szCs w:val="28"/>
                <w:lang w:val="vi-VN"/>
              </w:rPr>
            </w:pPr>
            <w:r w:rsidRPr="006250C4">
              <w:rPr>
                <w:rFonts w:ascii="Times New Roman" w:hAnsi="Times New Roman" w:cs="Times New Roman"/>
                <w:sz w:val="28"/>
                <w:szCs w:val="28"/>
                <w:lang w:val="vi-VN"/>
              </w:rPr>
              <w:t xml:space="preserve">- </w:t>
            </w:r>
            <w:r w:rsidRPr="006250C4">
              <w:rPr>
                <w:rFonts w:ascii="Times New Roman" w:hAnsi="Times New Roman" w:cs="Times New Roman"/>
                <w:b/>
                <w:bCs/>
                <w:i/>
                <w:iCs/>
                <w:sz w:val="28"/>
                <w:szCs w:val="28"/>
                <w:lang w:val="vi-VN"/>
              </w:rPr>
              <w:t>Môn lịch sử</w:t>
            </w:r>
            <w:r w:rsidRPr="006250C4">
              <w:rPr>
                <w:rFonts w:ascii="Times New Roman" w:hAnsi="Times New Roman" w:cs="Times New Roman"/>
                <w:sz w:val="28"/>
                <w:szCs w:val="28"/>
                <w:lang w:val="vi-VN"/>
              </w:rPr>
              <w:t xml:space="preserve"> </w:t>
            </w:r>
            <w:r w:rsidRPr="006250C4">
              <w:rPr>
                <w:rFonts w:ascii="Times New Roman" w:hAnsi="Times New Roman" w:cs="Times New Roman"/>
                <w:color w:val="000000"/>
                <w:sz w:val="28"/>
                <w:szCs w:val="28"/>
                <w:lang w:val="vi-VN"/>
              </w:rPr>
              <w:t>là môn học tìm hiểu về quá trình hình thành và phát triển của xã hội loài người từ khi con người xuất hiện trên trái đất cho đến ngày nay.</w:t>
            </w:r>
          </w:p>
          <w:p w14:paraId="1F3D55E2" w14:textId="77777777" w:rsidR="001374EC" w:rsidRPr="006250C4" w:rsidRDefault="001374EC" w:rsidP="006250C4">
            <w:pPr>
              <w:jc w:val="both"/>
              <w:rPr>
                <w:rFonts w:ascii="Times New Roman" w:hAnsi="Times New Roman" w:cs="Times New Roman"/>
                <w:sz w:val="28"/>
                <w:szCs w:val="28"/>
              </w:rPr>
            </w:pPr>
            <w:r w:rsidRPr="006250C4">
              <w:rPr>
                <w:rFonts w:ascii="Times New Roman" w:hAnsi="Times New Roman" w:cs="Times New Roman"/>
                <w:sz w:val="28"/>
                <w:szCs w:val="28"/>
                <w:lang w:val="vi-VN"/>
              </w:rPr>
              <w:t xml:space="preserve"> </w:t>
            </w:r>
          </w:p>
        </w:tc>
      </w:tr>
      <w:tr w:rsidR="00CC49CA" w:rsidRPr="006250C4" w14:paraId="275036B7" w14:textId="77777777" w:rsidTr="005F65EF">
        <w:tc>
          <w:tcPr>
            <w:tcW w:w="10471" w:type="dxa"/>
            <w:gridSpan w:val="3"/>
            <w:shd w:val="clear" w:color="auto" w:fill="F7CAAC" w:themeFill="accent2" w:themeFillTint="66"/>
          </w:tcPr>
          <w:p w14:paraId="21CF4329" w14:textId="77777777" w:rsidR="00CC49CA" w:rsidRPr="006250C4" w:rsidRDefault="00CC49CA" w:rsidP="006250C4">
            <w:pPr>
              <w:jc w:val="center"/>
              <w:rPr>
                <w:rFonts w:ascii="Times New Roman" w:hAnsi="Times New Roman" w:cs="Times New Roman"/>
                <w:sz w:val="28"/>
                <w:szCs w:val="28"/>
                <w:lang w:val="vi-VN"/>
              </w:rPr>
            </w:pPr>
            <w:r w:rsidRPr="006250C4">
              <w:rPr>
                <w:rFonts w:ascii="Times New Roman" w:hAnsi="Times New Roman" w:cs="Times New Roman"/>
                <w:b/>
                <w:bCs/>
                <w:color w:val="0070C0"/>
                <w:sz w:val="28"/>
                <w:szCs w:val="28"/>
              </w:rPr>
              <w:t>2. Vì sao phải học Lịch sử?</w:t>
            </w:r>
          </w:p>
        </w:tc>
      </w:tr>
      <w:tr w:rsidR="00CC49CA" w:rsidRPr="006250C4" w14:paraId="7814AFFB" w14:textId="77777777" w:rsidTr="005F65EF">
        <w:tc>
          <w:tcPr>
            <w:tcW w:w="10471" w:type="dxa"/>
            <w:gridSpan w:val="3"/>
          </w:tcPr>
          <w:p w14:paraId="4B4FD482" w14:textId="77777777" w:rsidR="00CC49CA" w:rsidRPr="006250C4" w:rsidRDefault="00CC49CA" w:rsidP="006250C4">
            <w:pPr>
              <w:jc w:val="both"/>
              <w:rPr>
                <w:rFonts w:ascii="Times New Roman" w:hAnsi="Times New Roman" w:cs="Times New Roman"/>
                <w:sz w:val="28"/>
                <w:szCs w:val="28"/>
              </w:rPr>
            </w:pPr>
            <w:r w:rsidRPr="006250C4">
              <w:rPr>
                <w:rFonts w:ascii="Times New Roman" w:hAnsi="Times New Roman" w:cs="Times New Roman"/>
                <w:i/>
                <w:iCs/>
                <w:color w:val="FF0000"/>
                <w:sz w:val="28"/>
                <w:szCs w:val="28"/>
              </w:rPr>
              <w:t>a) Mục tiêu:</w:t>
            </w:r>
            <w:r w:rsidRPr="006250C4">
              <w:rPr>
                <w:rFonts w:ascii="Times New Roman" w:hAnsi="Times New Roman" w:cs="Times New Roman"/>
                <w:color w:val="FF0000"/>
                <w:sz w:val="28"/>
                <w:szCs w:val="28"/>
              </w:rPr>
              <w:t xml:space="preserve"> </w:t>
            </w:r>
            <w:r w:rsidRPr="006250C4">
              <w:rPr>
                <w:rFonts w:ascii="Times New Roman" w:hAnsi="Times New Roman" w:cs="Times New Roman"/>
                <w:sz w:val="28"/>
                <w:szCs w:val="28"/>
              </w:rPr>
              <w:t>Giúp HS giải thích được vì sao cần phải học lịch sử?</w:t>
            </w:r>
          </w:p>
          <w:p w14:paraId="02441455" w14:textId="77777777" w:rsidR="00CC49CA" w:rsidRPr="006250C4" w:rsidRDefault="00CC49CA" w:rsidP="006250C4">
            <w:pPr>
              <w:jc w:val="both"/>
              <w:rPr>
                <w:rFonts w:ascii="Times New Roman" w:hAnsi="Times New Roman" w:cs="Times New Roman"/>
                <w:sz w:val="28"/>
                <w:szCs w:val="28"/>
              </w:rPr>
            </w:pPr>
            <w:r w:rsidRPr="006250C4">
              <w:rPr>
                <w:rFonts w:ascii="Times New Roman" w:hAnsi="Times New Roman" w:cs="Times New Roman"/>
                <w:sz w:val="28"/>
                <w:szCs w:val="28"/>
              </w:rPr>
              <w:t>- GV sử dụng hình ảnh và các cụm từ thể hiện nội dung bài học để tổ chức cho HS khai thác đơn vị kiến thức.</w:t>
            </w:r>
          </w:p>
          <w:p w14:paraId="19076CA5" w14:textId="77777777" w:rsidR="00CC49CA" w:rsidRDefault="006250C4" w:rsidP="006250C4">
            <w:pPr>
              <w:jc w:val="both"/>
              <w:rPr>
                <w:rFonts w:ascii="Times New Roman" w:hAnsi="Times New Roman" w:cs="Times New Roman"/>
                <w:i/>
                <w:iCs/>
                <w:color w:val="FF0000"/>
                <w:sz w:val="28"/>
                <w:szCs w:val="28"/>
              </w:rPr>
            </w:pPr>
            <w:r>
              <w:rPr>
                <w:rFonts w:ascii="Times New Roman" w:hAnsi="Times New Roman" w:cs="Times New Roman"/>
                <w:i/>
                <w:iCs/>
                <w:color w:val="FF0000"/>
                <w:sz w:val="28"/>
                <w:szCs w:val="28"/>
              </w:rPr>
              <w:t>b</w:t>
            </w:r>
            <w:r w:rsidR="00CC49CA" w:rsidRPr="006250C4">
              <w:rPr>
                <w:rFonts w:ascii="Times New Roman" w:hAnsi="Times New Roman" w:cs="Times New Roman"/>
                <w:i/>
                <w:iCs/>
                <w:color w:val="FF0000"/>
                <w:sz w:val="28"/>
                <w:szCs w:val="28"/>
              </w:rPr>
              <w:t>) Tổ chức thực hiện</w:t>
            </w:r>
            <w:r w:rsidR="00894E33" w:rsidRPr="006250C4">
              <w:rPr>
                <w:rFonts w:ascii="Times New Roman" w:hAnsi="Times New Roman" w:cs="Times New Roman"/>
                <w:i/>
                <w:iCs/>
                <w:color w:val="FF0000"/>
                <w:sz w:val="28"/>
                <w:szCs w:val="28"/>
              </w:rPr>
              <w:t>:</w:t>
            </w:r>
          </w:p>
          <w:p w14:paraId="17717EA8" w14:textId="3CB25130" w:rsidR="006250C4" w:rsidRPr="006250C4" w:rsidRDefault="006250C4" w:rsidP="006250C4">
            <w:pPr>
              <w:jc w:val="both"/>
              <w:rPr>
                <w:rFonts w:ascii="Times New Roman" w:hAnsi="Times New Roman" w:cs="Times New Roman"/>
                <w:sz w:val="28"/>
                <w:szCs w:val="28"/>
              </w:rPr>
            </w:pPr>
            <w:r w:rsidRPr="006250C4">
              <w:rPr>
                <w:rFonts w:ascii="Times New Roman" w:hAnsi="Times New Roman" w:cs="Times New Roman"/>
                <w:sz w:val="28"/>
                <w:szCs w:val="28"/>
              </w:rPr>
              <w:t>- GV sử dụng hình ảnh và các cụm từ thể hiện nội dung bài học để tổ chức cho HS khai thác đơn vị kiến thức.</w:t>
            </w:r>
          </w:p>
        </w:tc>
      </w:tr>
      <w:tr w:rsidR="00CC49CA" w:rsidRPr="006250C4" w14:paraId="0709FD99" w14:textId="77777777" w:rsidTr="005F65EF">
        <w:tc>
          <w:tcPr>
            <w:tcW w:w="6062" w:type="dxa"/>
            <w:gridSpan w:val="2"/>
            <w:shd w:val="clear" w:color="auto" w:fill="F7CAAC" w:themeFill="accent2" w:themeFillTint="66"/>
          </w:tcPr>
          <w:p w14:paraId="4CB03A8A" w14:textId="77777777" w:rsidR="00CC49CA" w:rsidRPr="006250C4" w:rsidRDefault="00CC49CA"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lastRenderedPageBreak/>
              <w:t>Hoạt động của GV và HS</w:t>
            </w:r>
          </w:p>
        </w:tc>
        <w:tc>
          <w:tcPr>
            <w:tcW w:w="4409" w:type="dxa"/>
            <w:shd w:val="clear" w:color="auto" w:fill="F7CAAC" w:themeFill="accent2" w:themeFillTint="66"/>
          </w:tcPr>
          <w:p w14:paraId="1FC2963A" w14:textId="77777777" w:rsidR="00CC49CA" w:rsidRPr="006250C4" w:rsidRDefault="00CC49CA" w:rsidP="006250C4">
            <w:pPr>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Sản phẩm dự kiến</w:t>
            </w:r>
          </w:p>
        </w:tc>
      </w:tr>
      <w:tr w:rsidR="00CC49CA" w:rsidRPr="006250C4" w14:paraId="2DBEE5A3" w14:textId="77777777" w:rsidTr="005F65EF">
        <w:tc>
          <w:tcPr>
            <w:tcW w:w="6062" w:type="dxa"/>
            <w:gridSpan w:val="2"/>
          </w:tcPr>
          <w:p w14:paraId="255297D9" w14:textId="77777777" w:rsidR="00CC49CA" w:rsidRPr="006250C4" w:rsidRDefault="00CC49CA"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1: Chuyển giao nhiệm vụ (GV)</w:t>
            </w:r>
          </w:p>
          <w:p w14:paraId="6C981B53" w14:textId="77777777" w:rsidR="00CC49CA" w:rsidRPr="006250C4" w:rsidRDefault="00CC49CA"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 xml:space="preserve">GV: </w:t>
            </w:r>
            <w:r w:rsidRPr="006250C4">
              <w:rPr>
                <w:rFonts w:ascii="Times New Roman" w:hAnsi="Times New Roman" w:cs="Times New Roman"/>
                <w:color w:val="000000" w:themeColor="text1"/>
                <w:sz w:val="28"/>
                <w:szCs w:val="28"/>
              </w:rPr>
              <w:t xml:space="preserve"> </w:t>
            </w:r>
            <w:r w:rsidR="00361A60" w:rsidRPr="006250C4">
              <w:rPr>
                <w:rFonts w:ascii="Times New Roman" w:hAnsi="Times New Roman" w:cs="Times New Roman"/>
                <w:color w:val="000000" w:themeColor="text1"/>
                <w:sz w:val="28"/>
                <w:szCs w:val="28"/>
              </w:rPr>
              <w:t>Sử dụng máy chiếu, chiếu hình ảnh</w:t>
            </w:r>
            <w:r w:rsidR="00894E33" w:rsidRPr="006250C4">
              <w:rPr>
                <w:rFonts w:ascii="Times New Roman" w:hAnsi="Times New Roman" w:cs="Times New Roman"/>
                <w:color w:val="000000" w:themeColor="text1"/>
                <w:sz w:val="28"/>
                <w:szCs w:val="28"/>
              </w:rPr>
              <w:t xml:space="preserve"> và giao nhiệm vụ:</w:t>
            </w:r>
          </w:p>
          <w:p w14:paraId="225D2189"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Hãy sắp xếp các cụm từ sau cho phù hợp với nội dung các hình ảnh: Lịch sử gia đình, lịch sử dòng họ, lịch sử nhân loại, lịch sử bản thân, lịch sử dân tộc.</w:t>
            </w:r>
          </w:p>
          <w:p w14:paraId="69DC4B46" w14:textId="77777777" w:rsidR="00CC49CA" w:rsidRPr="006250C4" w:rsidRDefault="00CC49CA"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2: Thực hiện nhiệm vụ học tập</w:t>
            </w:r>
          </w:p>
          <w:p w14:paraId="4340B9B6"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 xml:space="preserve">HS: </w:t>
            </w:r>
            <w:r w:rsidRPr="006250C4">
              <w:rPr>
                <w:rFonts w:ascii="Times New Roman" w:hAnsi="Times New Roman" w:cs="Times New Roman"/>
                <w:color w:val="000000" w:themeColor="text1"/>
                <w:sz w:val="28"/>
                <w:szCs w:val="28"/>
              </w:rPr>
              <w:t>suy nghĩ cá nhân và thảo luận luận nhóm.</w:t>
            </w:r>
          </w:p>
          <w:p w14:paraId="25214992" w14:textId="77777777" w:rsidR="00CC49CA"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 xml:space="preserve">GV: </w:t>
            </w:r>
            <w:r w:rsidRPr="006250C4">
              <w:rPr>
                <w:rFonts w:ascii="Times New Roman" w:hAnsi="Times New Roman" w:cs="Times New Roman"/>
                <w:color w:val="000000" w:themeColor="text1"/>
                <w:sz w:val="28"/>
                <w:szCs w:val="28"/>
              </w:rPr>
              <w:t>hướng dẫn, hỗ trợ các em thảo luận nhóm (nếu cần).</w:t>
            </w:r>
          </w:p>
          <w:p w14:paraId="09102056" w14:textId="77777777" w:rsidR="00CC49CA" w:rsidRPr="006250C4" w:rsidRDefault="00CC49CA"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3: Báo cáo thảo luận</w:t>
            </w:r>
          </w:p>
          <w:p w14:paraId="4AB542DB"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Yêu cầu HS trả lời, yêu cầu đại diện nhóm trình bày.</w:t>
            </w:r>
          </w:p>
          <w:p w14:paraId="26D2AD91" w14:textId="77777777" w:rsidR="00CC49CA"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Hướng dẫn HS trình bày, nhận xét (nếu cần).</w:t>
            </w:r>
          </w:p>
          <w:p w14:paraId="7B595DA0"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Trả lời câu hỏi của GV.</w:t>
            </w:r>
          </w:p>
          <w:p w14:paraId="2E69CE0B"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Đại diện nhóm trình bày sản phẩm của nhóm.</w:t>
            </w:r>
          </w:p>
          <w:p w14:paraId="2C124CD8" w14:textId="77777777" w:rsidR="00894E33" w:rsidRPr="006250C4" w:rsidRDefault="00894E33" w:rsidP="006250C4">
            <w:pPr>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xml:space="preserve">- HS các nhóm còn lại quan sát, theo dõi nhóm bạn trình bày và bổ sung cho nhóm bạn </w:t>
            </w:r>
          </w:p>
          <w:p w14:paraId="551AD3EF" w14:textId="77777777" w:rsidR="00CC49CA" w:rsidRPr="006250C4" w:rsidRDefault="00CC49CA" w:rsidP="006250C4">
            <w:pPr>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4: Kết luận, nhận định (GV)</w:t>
            </w:r>
          </w:p>
          <w:p w14:paraId="01414D06" w14:textId="77777777" w:rsidR="00CC49CA" w:rsidRPr="006250C4" w:rsidRDefault="00FA30C1" w:rsidP="006250C4">
            <w:pPr>
              <w:jc w:val="both"/>
              <w:rPr>
                <w:rFonts w:ascii="Times New Roman" w:hAnsi="Times New Roman" w:cs="Times New Roman"/>
                <w:color w:val="000000" w:themeColor="text1"/>
                <w:sz w:val="28"/>
                <w:szCs w:val="28"/>
                <w:lang w:val="vi-VN"/>
              </w:rPr>
            </w:pPr>
            <w:r w:rsidRPr="006250C4">
              <w:rPr>
                <w:rFonts w:ascii="Times New Roman" w:hAnsi="Times New Roman" w:cs="Times New Roman"/>
                <w:color w:val="000000" w:themeColor="text1"/>
                <w:sz w:val="28"/>
                <w:szCs w:val="28"/>
              </w:rPr>
              <w:t>- N</w:t>
            </w:r>
            <w:r w:rsidRPr="006250C4">
              <w:rPr>
                <w:rFonts w:ascii="Times New Roman" w:hAnsi="Times New Roman" w:cs="Times New Roman"/>
                <w:color w:val="000000" w:themeColor="text1"/>
                <w:sz w:val="28"/>
                <w:szCs w:val="28"/>
                <w:lang w:val="vi-VN"/>
              </w:rPr>
              <w:t>x</w:t>
            </w:r>
            <w:r w:rsidR="00894E33" w:rsidRPr="006250C4">
              <w:rPr>
                <w:rFonts w:ascii="Times New Roman" w:hAnsi="Times New Roman" w:cs="Times New Roman"/>
                <w:color w:val="000000" w:themeColor="text1"/>
                <w:sz w:val="28"/>
                <w:szCs w:val="28"/>
              </w:rPr>
              <w:t xml:space="preserve"> về thái độ học tập &amp; sản phẩm học tập củ</w:t>
            </w:r>
            <w:r w:rsidR="005F65EF" w:rsidRPr="006250C4">
              <w:rPr>
                <w:rFonts w:ascii="Times New Roman" w:hAnsi="Times New Roman" w:cs="Times New Roman"/>
                <w:color w:val="000000" w:themeColor="text1"/>
                <w:sz w:val="28"/>
                <w:szCs w:val="28"/>
              </w:rPr>
              <w:t>a HS.</w:t>
            </w:r>
          </w:p>
        </w:tc>
        <w:tc>
          <w:tcPr>
            <w:tcW w:w="4409" w:type="dxa"/>
          </w:tcPr>
          <w:p w14:paraId="41348073" w14:textId="77777777" w:rsidR="00DE1E8F" w:rsidRPr="006250C4" w:rsidRDefault="00DE1E8F" w:rsidP="006250C4">
            <w:pPr>
              <w:jc w:val="both"/>
              <w:rPr>
                <w:rFonts w:ascii="Times New Roman" w:hAnsi="Times New Roman" w:cs="Times New Roman"/>
                <w:sz w:val="28"/>
                <w:szCs w:val="28"/>
              </w:rPr>
            </w:pPr>
            <w:r w:rsidRPr="006250C4">
              <w:rPr>
                <w:rFonts w:ascii="Times New Roman" w:hAnsi="Times New Roman" w:cs="Times New Roman"/>
                <w:sz w:val="28"/>
                <w:szCs w:val="28"/>
              </w:rPr>
              <w:t xml:space="preserve">- Học lịch sử để biết </w:t>
            </w:r>
            <w:r w:rsidRPr="006250C4">
              <w:rPr>
                <w:rFonts w:ascii="Times New Roman" w:hAnsi="Times New Roman" w:cs="Times New Roman"/>
                <w:b/>
                <w:bCs/>
                <w:sz w:val="28"/>
                <w:szCs w:val="28"/>
              </w:rPr>
              <w:t>cội nguồn tổ tiên, quê hương, đất nước</w:t>
            </w:r>
            <w:r w:rsidRPr="006250C4">
              <w:rPr>
                <w:rFonts w:ascii="Times New Roman" w:hAnsi="Times New Roman" w:cs="Times New Roman"/>
                <w:sz w:val="28"/>
                <w:szCs w:val="28"/>
              </w:rPr>
              <w:t xml:space="preserve">; hiểu được </w:t>
            </w:r>
            <w:r w:rsidRPr="006250C4">
              <w:rPr>
                <w:rFonts w:ascii="Times New Roman" w:hAnsi="Times New Roman" w:cs="Times New Roman"/>
                <w:b/>
                <w:bCs/>
                <w:sz w:val="28"/>
                <w:szCs w:val="28"/>
              </w:rPr>
              <w:t xml:space="preserve">ông cha ta đã phải lao động, sáng tạo, đấu tranh </w:t>
            </w:r>
            <w:r w:rsidRPr="006250C4">
              <w:rPr>
                <w:rFonts w:ascii="Times New Roman" w:hAnsi="Times New Roman" w:cs="Times New Roman"/>
                <w:sz w:val="28"/>
                <w:szCs w:val="28"/>
              </w:rPr>
              <w:t>để có đất nước ngày nay.</w:t>
            </w:r>
          </w:p>
          <w:p w14:paraId="16308822" w14:textId="77777777" w:rsidR="00B47527" w:rsidRPr="006250C4" w:rsidRDefault="00DE1E8F" w:rsidP="006250C4">
            <w:pPr>
              <w:jc w:val="both"/>
              <w:rPr>
                <w:rFonts w:ascii="Times New Roman" w:hAnsi="Times New Roman" w:cs="Times New Roman"/>
                <w:sz w:val="28"/>
                <w:szCs w:val="28"/>
              </w:rPr>
            </w:pPr>
            <w:r w:rsidRPr="006250C4">
              <w:rPr>
                <w:rFonts w:ascii="Times New Roman" w:hAnsi="Times New Roman" w:cs="Times New Roman"/>
                <w:sz w:val="28"/>
                <w:szCs w:val="28"/>
              </w:rPr>
              <w:t xml:space="preserve">- Rút ra những </w:t>
            </w:r>
            <w:r w:rsidRPr="006250C4">
              <w:rPr>
                <w:rFonts w:ascii="Times New Roman" w:hAnsi="Times New Roman" w:cs="Times New Roman"/>
                <w:b/>
                <w:bCs/>
                <w:sz w:val="28"/>
                <w:szCs w:val="28"/>
              </w:rPr>
              <w:t xml:space="preserve">bài học kinh nghiệm của quá khứ </w:t>
            </w:r>
            <w:r w:rsidRPr="006250C4">
              <w:rPr>
                <w:rFonts w:ascii="Times New Roman" w:hAnsi="Times New Roman" w:cs="Times New Roman"/>
                <w:sz w:val="28"/>
                <w:szCs w:val="28"/>
              </w:rPr>
              <w:t>nhằm phục vụ cuộc sống hiện tại và tương lai.</w:t>
            </w:r>
          </w:p>
          <w:p w14:paraId="5EE342D0" w14:textId="77777777" w:rsidR="00647917" w:rsidRPr="006250C4" w:rsidRDefault="00647917" w:rsidP="006250C4">
            <w:pPr>
              <w:jc w:val="center"/>
              <w:rPr>
                <w:rFonts w:ascii="Times New Roman" w:hAnsi="Times New Roman" w:cs="Times New Roman"/>
                <w:b/>
                <w:bCs/>
                <w:sz w:val="28"/>
                <w:szCs w:val="28"/>
              </w:rPr>
            </w:pPr>
          </w:p>
          <w:p w14:paraId="4F8703D2" w14:textId="77777777" w:rsidR="00B47527" w:rsidRPr="006250C4" w:rsidRDefault="00B47527" w:rsidP="006250C4">
            <w:pPr>
              <w:jc w:val="center"/>
              <w:rPr>
                <w:rFonts w:ascii="Times New Roman" w:hAnsi="Times New Roman" w:cs="Times New Roman"/>
                <w:sz w:val="28"/>
                <w:szCs w:val="28"/>
              </w:rPr>
            </w:pPr>
            <w:r w:rsidRPr="006250C4">
              <w:rPr>
                <w:rFonts w:ascii="Times New Roman" w:hAnsi="Times New Roman" w:cs="Times New Roman"/>
                <w:b/>
                <w:bCs/>
                <w:sz w:val="28"/>
                <w:szCs w:val="28"/>
              </w:rPr>
              <w:t>“Dân ta phải biết sử ta</w:t>
            </w:r>
          </w:p>
          <w:p w14:paraId="09AA7C77" w14:textId="77777777" w:rsidR="00DE1E8F" w:rsidRPr="006250C4" w:rsidRDefault="00B47527" w:rsidP="006250C4">
            <w:pPr>
              <w:jc w:val="center"/>
              <w:rPr>
                <w:rFonts w:ascii="Times New Roman" w:hAnsi="Times New Roman" w:cs="Times New Roman"/>
                <w:b/>
                <w:bCs/>
                <w:sz w:val="28"/>
                <w:szCs w:val="28"/>
              </w:rPr>
            </w:pPr>
            <w:r w:rsidRPr="006250C4">
              <w:rPr>
                <w:rFonts w:ascii="Times New Roman" w:hAnsi="Times New Roman" w:cs="Times New Roman"/>
                <w:b/>
                <w:bCs/>
                <w:sz w:val="28"/>
                <w:szCs w:val="28"/>
              </w:rPr>
              <w:t>Cho tường gốc tích nước nhà Việt Nam”</w:t>
            </w:r>
          </w:p>
          <w:p w14:paraId="6C75874B" w14:textId="77777777" w:rsidR="00B47527" w:rsidRPr="006250C4" w:rsidRDefault="00B47527" w:rsidP="006250C4">
            <w:pPr>
              <w:jc w:val="right"/>
              <w:rPr>
                <w:rFonts w:ascii="Times New Roman" w:hAnsi="Times New Roman" w:cs="Times New Roman"/>
                <w:sz w:val="28"/>
                <w:szCs w:val="28"/>
              </w:rPr>
            </w:pPr>
            <w:r w:rsidRPr="006250C4">
              <w:rPr>
                <w:rFonts w:ascii="Times New Roman" w:hAnsi="Times New Roman" w:cs="Times New Roman"/>
                <w:sz w:val="28"/>
                <w:szCs w:val="28"/>
              </w:rPr>
              <w:t>(Hồ Chí Minh)</w:t>
            </w:r>
          </w:p>
          <w:p w14:paraId="73D42C92" w14:textId="77777777" w:rsidR="00CC49CA" w:rsidRPr="006250C4" w:rsidRDefault="00CC49CA" w:rsidP="006250C4">
            <w:pPr>
              <w:jc w:val="both"/>
              <w:rPr>
                <w:rFonts w:ascii="Times New Roman" w:hAnsi="Times New Roman" w:cs="Times New Roman"/>
                <w:sz w:val="28"/>
                <w:szCs w:val="28"/>
                <w:lang w:val="vi-VN"/>
              </w:rPr>
            </w:pPr>
          </w:p>
        </w:tc>
      </w:tr>
    </w:tbl>
    <w:p w14:paraId="0F7C56CA" w14:textId="77777777" w:rsidR="00E84AE7" w:rsidRPr="006250C4" w:rsidRDefault="00E84AE7" w:rsidP="006250C4">
      <w:pPr>
        <w:spacing w:after="0" w:line="240" w:lineRule="auto"/>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 xml:space="preserve">HOẠT ĐỘNG </w:t>
      </w:r>
      <w:r w:rsidR="002A1278" w:rsidRPr="006250C4">
        <w:rPr>
          <w:rFonts w:ascii="Times New Roman" w:hAnsi="Times New Roman" w:cs="Times New Roman"/>
          <w:b/>
          <w:bCs/>
          <w:color w:val="0070C0"/>
          <w:sz w:val="28"/>
          <w:szCs w:val="28"/>
        </w:rPr>
        <w:t>3</w:t>
      </w:r>
      <w:r w:rsidRPr="006250C4">
        <w:rPr>
          <w:rFonts w:ascii="Times New Roman" w:hAnsi="Times New Roman" w:cs="Times New Roman"/>
          <w:b/>
          <w:bCs/>
          <w:color w:val="0070C0"/>
          <w:sz w:val="28"/>
          <w:szCs w:val="28"/>
        </w:rPr>
        <w:t xml:space="preserve">: </w:t>
      </w:r>
      <w:r w:rsidR="002A1278" w:rsidRPr="006250C4">
        <w:rPr>
          <w:rFonts w:ascii="Times New Roman" w:hAnsi="Times New Roman" w:cs="Times New Roman"/>
          <w:b/>
          <w:bCs/>
          <w:color w:val="0070C0"/>
          <w:sz w:val="28"/>
          <w:szCs w:val="28"/>
        </w:rPr>
        <w:t>LUYỆN TẬP</w:t>
      </w:r>
    </w:p>
    <w:p w14:paraId="301A3C2E" w14:textId="77777777" w:rsidR="00E32919" w:rsidRPr="006250C4" w:rsidRDefault="00E84AE7" w:rsidP="006250C4">
      <w:pPr>
        <w:pStyle w:val="Normal1"/>
        <w:jc w:val="both"/>
        <w:rPr>
          <w:sz w:val="28"/>
          <w:szCs w:val="28"/>
          <w:lang w:val="vi-VN"/>
        </w:rPr>
      </w:pPr>
      <w:r w:rsidRPr="006250C4">
        <w:rPr>
          <w:i/>
          <w:color w:val="FF0000"/>
          <w:sz w:val="28"/>
          <w:szCs w:val="28"/>
          <w:lang w:val="vi-VN"/>
        </w:rPr>
        <w:t>a) Mục tiêu:</w:t>
      </w:r>
      <w:r w:rsidRPr="006250C4">
        <w:rPr>
          <w:sz w:val="28"/>
          <w:szCs w:val="28"/>
          <w:lang w:val="vi-VN"/>
        </w:rPr>
        <w:t xml:space="preserve"> </w:t>
      </w:r>
      <w:r w:rsidR="00E32919" w:rsidRPr="006250C4">
        <w:rPr>
          <w:sz w:val="28"/>
          <w:szCs w:val="28"/>
        </w:rPr>
        <w:t>Vận dụng kiến thức của bài học vào việc làm bài tập cụ thể</w:t>
      </w:r>
    </w:p>
    <w:p w14:paraId="330A6C4B" w14:textId="03C01590" w:rsidR="00E92E56" w:rsidRPr="004374AB" w:rsidRDefault="004374AB" w:rsidP="006250C4">
      <w:pPr>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i/>
          <w:color w:val="FF0000"/>
          <w:sz w:val="28"/>
          <w:szCs w:val="28"/>
        </w:rPr>
        <w:t>b</w:t>
      </w:r>
      <w:r w:rsidR="00E92E56" w:rsidRPr="006250C4">
        <w:rPr>
          <w:rFonts w:ascii="Times New Roman" w:hAnsi="Times New Roman" w:cs="Times New Roman"/>
          <w:i/>
          <w:color w:val="FF0000"/>
          <w:sz w:val="28"/>
          <w:szCs w:val="28"/>
        </w:rPr>
        <w:t>) Tổ chức hoạt động:</w:t>
      </w:r>
      <w:r w:rsidRPr="004374AB">
        <w:rPr>
          <w:rFonts w:ascii="Times New Roman" w:eastAsia="Times New Roman" w:hAnsi="Times New Roman" w:cs="Times New Roman"/>
          <w:color w:val="000000"/>
          <w:sz w:val="28"/>
          <w:szCs w:val="28"/>
        </w:rPr>
        <w:t xml:space="preserve"> </w:t>
      </w:r>
      <w:r w:rsidRPr="006250C4">
        <w:rPr>
          <w:rFonts w:ascii="Times New Roman" w:eastAsia="Times New Roman" w:hAnsi="Times New Roman" w:cs="Times New Roman"/>
          <w:color w:val="000000"/>
          <w:sz w:val="28"/>
          <w:szCs w:val="28"/>
        </w:rPr>
        <w:t>HS suy nghĩ cá nhân làm bài tập của GV giao</w:t>
      </w:r>
    </w:p>
    <w:p w14:paraId="31E95782" w14:textId="77777777" w:rsidR="00E92E56" w:rsidRPr="006250C4" w:rsidRDefault="00E92E56"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1: Chuyển giao nhiệm vụ (GV)</w:t>
      </w:r>
    </w:p>
    <w:p w14:paraId="5FCEDD08"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b/>
          <w:bCs/>
          <w:color w:val="000000" w:themeColor="text1"/>
          <w:sz w:val="28"/>
          <w:szCs w:val="28"/>
        </w:rPr>
        <w:t xml:space="preserve">GV: </w:t>
      </w:r>
      <w:r w:rsidRPr="006250C4">
        <w:rPr>
          <w:rFonts w:ascii="Times New Roman" w:hAnsi="Times New Roman" w:cs="Times New Roman"/>
          <w:color w:val="000000" w:themeColor="text1"/>
          <w:sz w:val="28"/>
          <w:szCs w:val="28"/>
        </w:rPr>
        <w:t>Sử dụng phương tiện hỗ trợ giao nhiệm vụ:</w:t>
      </w:r>
    </w:p>
    <w:p w14:paraId="1E026EB3" w14:textId="77777777" w:rsidR="00E92E56" w:rsidRPr="006250C4" w:rsidRDefault="00E92E56" w:rsidP="006250C4">
      <w:pPr>
        <w:pStyle w:val="ListParagraph"/>
        <w:numPr>
          <w:ilvl w:val="0"/>
          <w:numId w:val="4"/>
        </w:numPr>
        <w:spacing w:after="0" w:line="240" w:lineRule="auto"/>
        <w:ind w:left="0"/>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Em hãy theo dõi đoạn phim tư liệu dưới đây và cho biết:</w:t>
      </w:r>
    </w:p>
    <w:p w14:paraId="5E5D86FE"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xml:space="preserve">Nhà </w:t>
      </w:r>
      <w:r w:rsidRPr="006250C4">
        <w:rPr>
          <w:rFonts w:ascii="Times New Roman" w:hAnsi="Times New Roman" w:cs="Times New Roman"/>
          <w:color w:val="000000" w:themeColor="text1"/>
          <w:sz w:val="28"/>
          <w:szCs w:val="28"/>
          <w:lang w:val="vi-VN"/>
        </w:rPr>
        <w:t>khoa học đã nói gì về phát minh của mình?</w:t>
      </w:r>
      <w:r w:rsidRPr="006250C4">
        <w:rPr>
          <w:rFonts w:ascii="Times New Roman" w:hAnsi="Times New Roman" w:cs="Times New Roman"/>
          <w:color w:val="000000" w:themeColor="text1"/>
          <w:sz w:val="28"/>
          <w:szCs w:val="28"/>
        </w:rPr>
        <w:t xml:space="preserve"> </w:t>
      </w:r>
      <w:r w:rsidRPr="006250C4">
        <w:rPr>
          <w:rFonts w:ascii="Times New Roman" w:hAnsi="Times New Roman" w:cs="Times New Roman"/>
          <w:color w:val="000000" w:themeColor="text1"/>
          <w:sz w:val="28"/>
          <w:szCs w:val="28"/>
          <w:lang w:val="vi-VN"/>
        </w:rPr>
        <w:t>Đó có phải là bài học lịch sử không?</w:t>
      </w:r>
    </w:p>
    <w:p w14:paraId="4510A06E" w14:textId="77777777" w:rsidR="00E92E56" w:rsidRPr="006250C4" w:rsidRDefault="00E172BC" w:rsidP="006250C4">
      <w:pPr>
        <w:pStyle w:val="ListParagraph"/>
        <w:numPr>
          <w:ilvl w:val="0"/>
          <w:numId w:val="4"/>
        </w:numPr>
        <w:spacing w:after="0" w:line="240" w:lineRule="auto"/>
        <w:ind w:left="0"/>
        <w:jc w:val="both"/>
        <w:rPr>
          <w:rFonts w:ascii="Times New Roman" w:hAnsi="Times New Roman" w:cs="Times New Roman"/>
          <w:iCs/>
          <w:color w:val="000000"/>
          <w:sz w:val="28"/>
          <w:szCs w:val="28"/>
        </w:rPr>
      </w:pPr>
      <w:r w:rsidRPr="006250C4">
        <w:rPr>
          <w:rFonts w:ascii="Times New Roman" w:hAnsi="Times New Roman" w:cs="Times New Roman"/>
          <w:iCs/>
          <w:color w:val="000000"/>
          <w:sz w:val="28"/>
          <w:szCs w:val="28"/>
        </w:rPr>
        <w:t>Trò chơi Hái táo, trả lời các câu hỏi liên quan nội dung bài học</w:t>
      </w:r>
    </w:p>
    <w:p w14:paraId="29E773DA" w14:textId="77777777" w:rsidR="00E92E56" w:rsidRPr="006250C4" w:rsidRDefault="00E92E56"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2: Thực hiện nhiệm vụ học tập</w:t>
      </w:r>
    </w:p>
    <w:p w14:paraId="2F544E82"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HS xác định yêu cầu của đề bài và suy nghĩ cá nhân để làm bài tập</w:t>
      </w:r>
    </w:p>
    <w:p w14:paraId="5054A2AC"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GV hướng dẫn cho HS tìm hiểu đề và làm bài tập</w:t>
      </w:r>
    </w:p>
    <w:p w14:paraId="59F18B55" w14:textId="77777777" w:rsidR="00E92E56" w:rsidRPr="006250C4" w:rsidRDefault="00E92E56"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3: Báo cáo thảo luận</w:t>
      </w:r>
    </w:p>
    <w:p w14:paraId="227B1678"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GV  yêu cầu HS trình bày câu trả lời của mình.</w:t>
      </w:r>
    </w:p>
    <w:p w14:paraId="6719C438" w14:textId="77777777" w:rsidR="00E92E56"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HS trình bày, theo dõi, nhận xét, đánh giá và bổ sung cho bài của bạn (nếu cần).</w:t>
      </w:r>
    </w:p>
    <w:p w14:paraId="6289953F" w14:textId="77777777" w:rsidR="00E92E56" w:rsidRPr="006250C4" w:rsidRDefault="00E92E56"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4: Kết luận, nhận định (GV)</w:t>
      </w:r>
    </w:p>
    <w:p w14:paraId="532F8A39" w14:textId="77777777" w:rsidR="00F42C8C" w:rsidRPr="006250C4" w:rsidRDefault="00E92E56"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GV nhận xét bài làm của HS.</w:t>
      </w:r>
    </w:p>
    <w:p w14:paraId="61D67B9B" w14:textId="77777777" w:rsidR="00F67F6D" w:rsidRPr="006250C4" w:rsidRDefault="00F67F6D" w:rsidP="006250C4">
      <w:pPr>
        <w:spacing w:after="0" w:line="240" w:lineRule="auto"/>
        <w:jc w:val="center"/>
        <w:rPr>
          <w:rFonts w:ascii="Times New Roman" w:hAnsi="Times New Roman" w:cs="Times New Roman"/>
          <w:b/>
          <w:bCs/>
          <w:color w:val="0070C0"/>
          <w:sz w:val="28"/>
          <w:szCs w:val="28"/>
        </w:rPr>
      </w:pPr>
      <w:r w:rsidRPr="006250C4">
        <w:rPr>
          <w:rFonts w:ascii="Times New Roman" w:hAnsi="Times New Roman" w:cs="Times New Roman"/>
          <w:b/>
          <w:bCs/>
          <w:color w:val="0070C0"/>
          <w:sz w:val="28"/>
          <w:szCs w:val="28"/>
        </w:rPr>
        <w:t>HOẠT ĐỘNG 4: VẬN DỤNG (Bài tập về nhà)</w:t>
      </w:r>
    </w:p>
    <w:p w14:paraId="7C50CD69" w14:textId="77777777" w:rsidR="00E172BC" w:rsidRPr="006250C4" w:rsidRDefault="00E172BC" w:rsidP="006250C4">
      <w:pPr>
        <w:spacing w:after="0" w:line="240" w:lineRule="auto"/>
        <w:jc w:val="both"/>
        <w:rPr>
          <w:rFonts w:ascii="Times New Roman" w:eastAsia="Times New Roman" w:hAnsi="Times New Roman" w:cs="Times New Roman"/>
          <w:iCs/>
          <w:color w:val="000000" w:themeColor="text1"/>
          <w:sz w:val="28"/>
          <w:szCs w:val="28"/>
          <w:lang w:val="vi-VN"/>
        </w:rPr>
      </w:pPr>
      <w:r w:rsidRPr="006250C4">
        <w:rPr>
          <w:rFonts w:ascii="Times New Roman" w:eastAsia="Times New Roman" w:hAnsi="Times New Roman" w:cs="Times New Roman"/>
          <w:i/>
          <w:color w:val="FF0000"/>
          <w:sz w:val="28"/>
          <w:szCs w:val="28"/>
          <w:lang w:val="vi-VN"/>
        </w:rPr>
        <w:t xml:space="preserve">a) Mục tiêu: </w:t>
      </w:r>
      <w:r w:rsidRPr="006250C4">
        <w:rPr>
          <w:rFonts w:ascii="Times New Roman" w:eastAsia="Times New Roman" w:hAnsi="Times New Roman" w:cs="Times New Roman"/>
          <w:iCs/>
          <w:color w:val="000000" w:themeColor="text1"/>
          <w:sz w:val="28"/>
          <w:szCs w:val="28"/>
          <w:lang w:val="vi-VN"/>
        </w:rPr>
        <w:t>Củng cố và mở rộng kiến thức nội dung của bài học cho HS</w:t>
      </w:r>
    </w:p>
    <w:p w14:paraId="406286FE" w14:textId="058A6346" w:rsidR="00F67F6D" w:rsidRPr="006250C4" w:rsidRDefault="004374AB" w:rsidP="006250C4">
      <w:pPr>
        <w:spacing w:after="0" w:line="240" w:lineRule="auto"/>
        <w:jc w:val="both"/>
        <w:rPr>
          <w:rFonts w:ascii="Times New Roman" w:hAnsi="Times New Roman" w:cs="Times New Roman"/>
          <w:i/>
          <w:color w:val="FF0000"/>
          <w:sz w:val="28"/>
          <w:szCs w:val="28"/>
        </w:rPr>
      </w:pPr>
      <w:r>
        <w:rPr>
          <w:rFonts w:ascii="Times New Roman" w:hAnsi="Times New Roman" w:cs="Times New Roman"/>
          <w:i/>
          <w:color w:val="FF0000"/>
          <w:sz w:val="28"/>
          <w:szCs w:val="28"/>
        </w:rPr>
        <w:t>b</w:t>
      </w:r>
      <w:r w:rsidR="00F67F6D" w:rsidRPr="006250C4">
        <w:rPr>
          <w:rFonts w:ascii="Times New Roman" w:hAnsi="Times New Roman" w:cs="Times New Roman"/>
          <w:i/>
          <w:color w:val="FF0000"/>
          <w:sz w:val="28"/>
          <w:szCs w:val="28"/>
        </w:rPr>
        <w:t>) Tổ chức hoạt động:</w:t>
      </w:r>
    </w:p>
    <w:p w14:paraId="1EE19651" w14:textId="77777777" w:rsidR="00E172BC" w:rsidRPr="006250C4" w:rsidRDefault="00E172BC"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1: Chuyển giao nhiệm vụ (GV)</w:t>
      </w:r>
    </w:p>
    <w:p w14:paraId="4F50654F" w14:textId="77777777" w:rsidR="00E172BC" w:rsidRPr="006250C4" w:rsidRDefault="00E172BC"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Trả lời các câu hỏi sau:</w:t>
      </w:r>
    </w:p>
    <w:p w14:paraId="5A4B7744" w14:textId="77777777" w:rsidR="00E172BC" w:rsidRPr="006250C4" w:rsidRDefault="00FA30C1"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lang w:val="vi-VN"/>
        </w:rPr>
        <w:lastRenderedPageBreak/>
        <w:t xml:space="preserve">?. </w:t>
      </w:r>
      <w:r w:rsidR="00E172BC" w:rsidRPr="006250C4">
        <w:rPr>
          <w:rFonts w:ascii="Times New Roman" w:hAnsi="Times New Roman" w:cs="Times New Roman"/>
          <w:color w:val="000000" w:themeColor="text1"/>
          <w:sz w:val="28"/>
          <w:szCs w:val="28"/>
        </w:rPr>
        <w:t xml:space="preserve">  </w:t>
      </w:r>
      <w:r w:rsidR="00E172BC" w:rsidRPr="006250C4">
        <w:rPr>
          <w:rFonts w:ascii="Times New Roman" w:eastAsia="Times New Roman" w:hAnsi="Times New Roman" w:cs="Times New Roman"/>
          <w:color w:val="000000" w:themeColor="text1"/>
          <w:sz w:val="28"/>
          <w:szCs w:val="28"/>
        </w:rPr>
        <w:t xml:space="preserve">Nhà chính trị nổi tiếng của La Mã cổ đại Xi–xe-rông đã nói: </w:t>
      </w:r>
      <w:r w:rsidR="00E172BC" w:rsidRPr="006250C4">
        <w:rPr>
          <w:rFonts w:ascii="Times New Roman" w:eastAsia="Times New Roman" w:hAnsi="Times New Roman" w:cs="Times New Roman"/>
          <w:iCs/>
          <w:color w:val="000000" w:themeColor="text1"/>
          <w:sz w:val="28"/>
          <w:szCs w:val="28"/>
        </w:rPr>
        <w:t xml:space="preserve">“Lịch sử là thầy dạy của cuộc sống”. </w:t>
      </w:r>
      <w:r w:rsidR="00E172BC" w:rsidRPr="006250C4">
        <w:rPr>
          <w:rFonts w:ascii="Times New Roman" w:eastAsia="Times New Roman" w:hAnsi="Times New Roman" w:cs="Times New Roman"/>
          <w:color w:val="000000" w:themeColor="text1"/>
          <w:sz w:val="28"/>
          <w:szCs w:val="28"/>
        </w:rPr>
        <w:t>Em có đồng ý với nhận xét đó không. Vì sao?</w:t>
      </w:r>
    </w:p>
    <w:p w14:paraId="1C2B574D" w14:textId="77777777" w:rsidR="00E172BC" w:rsidRPr="006250C4" w:rsidRDefault="00FA30C1"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lang w:val="vi-VN"/>
        </w:rPr>
        <w:t xml:space="preserve">?. </w:t>
      </w:r>
      <w:r w:rsidR="00E172BC" w:rsidRPr="006250C4">
        <w:rPr>
          <w:rFonts w:ascii="Times New Roman" w:hAnsi="Times New Roman" w:cs="Times New Roman"/>
          <w:color w:val="000000" w:themeColor="text1"/>
          <w:sz w:val="28"/>
          <w:szCs w:val="28"/>
        </w:rPr>
        <w:t xml:space="preserve"> </w:t>
      </w:r>
      <w:r w:rsidR="00E172BC" w:rsidRPr="006250C4">
        <w:rPr>
          <w:rFonts w:ascii="Times New Roman" w:eastAsia="Times New Roman" w:hAnsi="Times New Roman" w:cs="Times New Roman"/>
          <w:color w:val="000000" w:themeColor="text1"/>
          <w:sz w:val="28"/>
          <w:szCs w:val="28"/>
        </w:rPr>
        <w:t>Em hãy điều tra xem trong lớp có bao nhiêu bạn thích học môn Toán, môn Văn và môn Lịch sử. Theo em, những bạn thích học môn khác cần biết Lịch sử không? Vì sao?</w:t>
      </w:r>
    </w:p>
    <w:p w14:paraId="45C0F885" w14:textId="77777777" w:rsidR="00E172BC" w:rsidRPr="006250C4" w:rsidRDefault="00E172BC"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2: Thực hiện nhiệm vụ học tập</w:t>
      </w:r>
    </w:p>
    <w:p w14:paraId="170ACE1A" w14:textId="77777777" w:rsidR="00E172BC" w:rsidRPr="006250C4" w:rsidRDefault="00E172BC" w:rsidP="006250C4">
      <w:pPr>
        <w:spacing w:after="0" w:line="240" w:lineRule="auto"/>
        <w:jc w:val="both"/>
        <w:rPr>
          <w:rFonts w:ascii="Times New Roman" w:hAnsi="Times New Roman" w:cs="Times New Roman"/>
          <w:iCs/>
          <w:color w:val="000000"/>
          <w:sz w:val="28"/>
          <w:szCs w:val="28"/>
        </w:rPr>
      </w:pPr>
      <w:r w:rsidRPr="006250C4">
        <w:rPr>
          <w:rFonts w:ascii="Times New Roman" w:hAnsi="Times New Roman" w:cs="Times New Roman"/>
          <w:iCs/>
          <w:color w:val="000000"/>
          <w:sz w:val="28"/>
          <w:szCs w:val="28"/>
        </w:rPr>
        <w:t>- GV hướng dẫn các em tìm hiểu yêu cầu của đề.</w:t>
      </w:r>
    </w:p>
    <w:p w14:paraId="14916F60" w14:textId="77777777" w:rsidR="00E172BC" w:rsidRPr="006250C4" w:rsidRDefault="00E172BC" w:rsidP="006250C4">
      <w:pPr>
        <w:spacing w:after="0" w:line="240" w:lineRule="auto"/>
        <w:jc w:val="both"/>
        <w:rPr>
          <w:rFonts w:ascii="Times New Roman" w:hAnsi="Times New Roman" w:cs="Times New Roman"/>
          <w:iCs/>
          <w:color w:val="000000"/>
          <w:sz w:val="28"/>
          <w:szCs w:val="28"/>
        </w:rPr>
      </w:pPr>
      <w:r w:rsidRPr="006250C4">
        <w:rPr>
          <w:rFonts w:ascii="Times New Roman" w:hAnsi="Times New Roman" w:cs="Times New Roman"/>
          <w:iCs/>
          <w:color w:val="000000"/>
          <w:sz w:val="28"/>
          <w:szCs w:val="28"/>
        </w:rPr>
        <w:t>- HS đọc và xác định yêu cầu của bài tập.</w:t>
      </w:r>
    </w:p>
    <w:p w14:paraId="2A6A64A2" w14:textId="77777777" w:rsidR="00E172BC" w:rsidRPr="006250C4" w:rsidRDefault="00E172BC"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3: Báo cáo thảo luận</w:t>
      </w:r>
    </w:p>
    <w:p w14:paraId="4EA35B84" w14:textId="77777777" w:rsidR="00E172BC" w:rsidRPr="006250C4" w:rsidRDefault="00E172BC" w:rsidP="006250C4">
      <w:pPr>
        <w:spacing w:after="0" w:line="240" w:lineRule="auto"/>
        <w:jc w:val="both"/>
        <w:rPr>
          <w:rFonts w:ascii="Times New Roman" w:hAnsi="Times New Roman" w:cs="Times New Roman"/>
          <w:iCs/>
          <w:color w:val="000000"/>
          <w:sz w:val="28"/>
          <w:szCs w:val="28"/>
        </w:rPr>
      </w:pPr>
      <w:r w:rsidRPr="006250C4">
        <w:rPr>
          <w:rFonts w:ascii="Times New Roman" w:hAnsi="Times New Roman" w:cs="Times New Roman"/>
          <w:iCs/>
          <w:color w:val="000000"/>
          <w:sz w:val="28"/>
          <w:szCs w:val="28"/>
        </w:rPr>
        <w:t>- GV hướng dẫn các em cách nộp sản phẩm cho GV sau khi hoàn thành.</w:t>
      </w:r>
    </w:p>
    <w:p w14:paraId="6BFAA76C" w14:textId="77777777" w:rsidR="00E172BC" w:rsidRPr="006250C4" w:rsidRDefault="00E172BC" w:rsidP="006250C4">
      <w:pPr>
        <w:spacing w:after="0" w:line="240" w:lineRule="auto"/>
        <w:jc w:val="both"/>
        <w:rPr>
          <w:rFonts w:ascii="Times New Roman" w:hAnsi="Times New Roman" w:cs="Times New Roman"/>
          <w:iCs/>
          <w:color w:val="000000"/>
          <w:sz w:val="28"/>
          <w:szCs w:val="28"/>
        </w:rPr>
      </w:pPr>
      <w:r w:rsidRPr="006250C4">
        <w:rPr>
          <w:rFonts w:ascii="Times New Roman" w:hAnsi="Times New Roman" w:cs="Times New Roman"/>
          <w:iCs/>
          <w:color w:val="000000"/>
          <w:sz w:val="28"/>
          <w:szCs w:val="28"/>
        </w:rPr>
        <w:t>- HS làm bài tập ra giấy và nộp lại cho GV qua hệ thống CNTT mà GV hướng dẫn.</w:t>
      </w:r>
    </w:p>
    <w:p w14:paraId="09F5DD96" w14:textId="77777777" w:rsidR="00E172BC" w:rsidRPr="006250C4" w:rsidRDefault="00E172BC" w:rsidP="006250C4">
      <w:pPr>
        <w:spacing w:after="0" w:line="240" w:lineRule="auto"/>
        <w:jc w:val="both"/>
        <w:rPr>
          <w:rFonts w:ascii="Times New Roman" w:hAnsi="Times New Roman" w:cs="Times New Roman"/>
          <w:b/>
          <w:bCs/>
          <w:color w:val="000000" w:themeColor="text1"/>
          <w:sz w:val="28"/>
          <w:szCs w:val="28"/>
        </w:rPr>
      </w:pPr>
      <w:r w:rsidRPr="006250C4">
        <w:rPr>
          <w:rFonts w:ascii="Times New Roman" w:hAnsi="Times New Roman" w:cs="Times New Roman"/>
          <w:b/>
          <w:bCs/>
          <w:color w:val="000000" w:themeColor="text1"/>
          <w:sz w:val="28"/>
          <w:szCs w:val="28"/>
        </w:rPr>
        <w:t>Bước 4: Kết luận, nhận định (GV)</w:t>
      </w:r>
    </w:p>
    <w:p w14:paraId="38428701" w14:textId="77777777" w:rsidR="00E172BC" w:rsidRPr="006250C4" w:rsidRDefault="00E172BC"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rPr>
        <w:t>- Nhận xét ý thức làm bài của HS, nhắc nhở những HS không nộp bài hoặc nộp bài không đúng qui định).</w:t>
      </w:r>
    </w:p>
    <w:p w14:paraId="71FBDC3F" w14:textId="77777777" w:rsidR="004374AB" w:rsidRDefault="00FA30C1" w:rsidP="006250C4">
      <w:pPr>
        <w:spacing w:after="0" w:line="240" w:lineRule="auto"/>
        <w:jc w:val="both"/>
        <w:rPr>
          <w:rFonts w:ascii="Times New Roman" w:hAnsi="Times New Roman" w:cs="Times New Roman"/>
          <w:color w:val="000000" w:themeColor="text1"/>
          <w:sz w:val="28"/>
          <w:szCs w:val="28"/>
        </w:rPr>
      </w:pPr>
      <w:r w:rsidRPr="006250C4">
        <w:rPr>
          <w:rFonts w:ascii="Times New Roman" w:hAnsi="Times New Roman" w:cs="Times New Roman"/>
          <w:color w:val="000000" w:themeColor="text1"/>
          <w:sz w:val="28"/>
          <w:szCs w:val="28"/>
          <w:lang w:val="vi-VN"/>
        </w:rPr>
        <w:t>*</w:t>
      </w:r>
      <w:r w:rsidR="00E172BC" w:rsidRPr="006250C4">
        <w:rPr>
          <w:rFonts w:ascii="Times New Roman" w:hAnsi="Times New Roman" w:cs="Times New Roman"/>
          <w:color w:val="000000" w:themeColor="text1"/>
          <w:sz w:val="28"/>
          <w:szCs w:val="28"/>
        </w:rPr>
        <w:t xml:space="preserve"> </w:t>
      </w:r>
      <w:r w:rsidR="004374AB">
        <w:rPr>
          <w:rFonts w:ascii="Times New Roman" w:hAnsi="Times New Roman" w:cs="Times New Roman"/>
          <w:b/>
          <w:color w:val="000000" w:themeColor="text1"/>
          <w:sz w:val="28"/>
          <w:szCs w:val="28"/>
        </w:rPr>
        <w:t>Hướng</w:t>
      </w:r>
      <w:r w:rsidR="004374AB">
        <w:rPr>
          <w:rFonts w:ascii="Times New Roman" w:hAnsi="Times New Roman" w:cs="Times New Roman"/>
          <w:b/>
          <w:color w:val="000000" w:themeColor="text1"/>
          <w:sz w:val="28"/>
          <w:szCs w:val="28"/>
          <w:lang w:val="vi-VN"/>
        </w:rPr>
        <w:t xml:space="preserve"> dẫn về nhà</w:t>
      </w:r>
      <w:r w:rsidRPr="006250C4">
        <w:rPr>
          <w:rFonts w:ascii="Times New Roman" w:hAnsi="Times New Roman" w:cs="Times New Roman"/>
          <w:color w:val="000000" w:themeColor="text1"/>
          <w:sz w:val="28"/>
          <w:szCs w:val="28"/>
          <w:lang w:val="vi-VN"/>
        </w:rPr>
        <w:t xml:space="preserve">: </w:t>
      </w:r>
      <w:r w:rsidR="00E172BC" w:rsidRPr="006250C4">
        <w:rPr>
          <w:rFonts w:ascii="Times New Roman" w:hAnsi="Times New Roman" w:cs="Times New Roman"/>
          <w:color w:val="000000" w:themeColor="text1"/>
          <w:sz w:val="28"/>
          <w:szCs w:val="28"/>
        </w:rPr>
        <w:t xml:space="preserve"> </w:t>
      </w:r>
    </w:p>
    <w:p w14:paraId="5FF5FE54" w14:textId="2A42B28C" w:rsidR="004374AB" w:rsidRDefault="004374AB" w:rsidP="006250C4">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Học bài cũ.</w:t>
      </w:r>
    </w:p>
    <w:p w14:paraId="744C6AF7" w14:textId="31C637D6" w:rsidR="004374AB" w:rsidRDefault="004374AB" w:rsidP="006250C4">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Chuẩn bị trước bài 2.</w:t>
      </w:r>
    </w:p>
    <w:p w14:paraId="6B41FE16" w14:textId="107093DB" w:rsidR="00536AF4" w:rsidRPr="006250C4" w:rsidRDefault="004374AB" w:rsidP="006250C4">
      <w:pPr>
        <w:spacing w:after="0" w:line="240"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w:t>
      </w:r>
      <w:r w:rsidR="00FA30C1" w:rsidRPr="006250C4">
        <w:rPr>
          <w:rFonts w:ascii="Times New Roman" w:hAnsi="Times New Roman" w:cs="Times New Roman"/>
          <w:color w:val="000000" w:themeColor="text1"/>
          <w:sz w:val="28"/>
          <w:szCs w:val="28"/>
          <w:lang w:val="vi-VN"/>
        </w:rPr>
        <w:t>ìm hiểu tư liệu hiện vật, chữ viết, truyền miệng, gốc.</w:t>
      </w:r>
    </w:p>
    <w:p w14:paraId="5DBD9231" w14:textId="77777777" w:rsidR="006C7275" w:rsidRPr="006250C4" w:rsidRDefault="006C7275" w:rsidP="006250C4">
      <w:pPr>
        <w:spacing w:after="0" w:line="240" w:lineRule="auto"/>
        <w:jc w:val="both"/>
        <w:rPr>
          <w:rFonts w:ascii="Times New Roman" w:hAnsi="Times New Roman" w:cs="Times New Roman"/>
          <w:color w:val="000000" w:themeColor="text1"/>
          <w:sz w:val="28"/>
          <w:szCs w:val="28"/>
        </w:rPr>
      </w:pPr>
    </w:p>
    <w:p w14:paraId="4C9E59E9" w14:textId="77777777" w:rsidR="006C7275" w:rsidRDefault="006C7275" w:rsidP="005F65EF">
      <w:pPr>
        <w:pBdr>
          <w:bottom w:val="single" w:sz="12" w:space="1" w:color="auto"/>
        </w:pBdr>
        <w:spacing w:after="0" w:line="288" w:lineRule="auto"/>
        <w:jc w:val="both"/>
        <w:rPr>
          <w:rFonts w:ascii="Times New Roman" w:hAnsi="Times New Roman" w:cs="Times New Roman"/>
          <w:color w:val="000000" w:themeColor="text1"/>
          <w:sz w:val="28"/>
          <w:szCs w:val="28"/>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6C7275" w:rsidRPr="00953A13" w14:paraId="4D00F6B3" w14:textId="77777777" w:rsidTr="006C7275">
        <w:tc>
          <w:tcPr>
            <w:tcW w:w="4678" w:type="dxa"/>
            <w:hideMark/>
          </w:tcPr>
          <w:p w14:paraId="71EC2000" w14:textId="77777777" w:rsidR="006C7275" w:rsidRPr="00953A13" w:rsidRDefault="006C7275" w:rsidP="006C7275">
            <w:pPr>
              <w:rPr>
                <w:b/>
                <w:bCs/>
                <w:sz w:val="26"/>
                <w:szCs w:val="26"/>
              </w:rPr>
            </w:pPr>
          </w:p>
          <w:p w14:paraId="73D8BC88" w14:textId="6C539324" w:rsidR="006C7275" w:rsidRPr="002710CA" w:rsidRDefault="006C7275" w:rsidP="006C7275">
            <w:pPr>
              <w:rPr>
                <w:b/>
                <w:bCs/>
                <w:i/>
                <w:iCs/>
                <w:sz w:val="26"/>
                <w:szCs w:val="26"/>
                <w:lang w:val="vi-VN"/>
              </w:rPr>
            </w:pPr>
            <w:r w:rsidRPr="002710CA">
              <w:rPr>
                <w:b/>
                <w:bCs/>
                <w:i/>
                <w:iCs/>
                <w:sz w:val="26"/>
                <w:szCs w:val="26"/>
                <w:lang w:val="vi-VN"/>
              </w:rPr>
              <w:t>Ngày soạn</w:t>
            </w:r>
            <w:r w:rsidRPr="002710CA">
              <w:rPr>
                <w:b/>
                <w:bCs/>
                <w:i/>
                <w:iCs/>
                <w:sz w:val="26"/>
                <w:szCs w:val="26"/>
              </w:rPr>
              <w:t>:</w:t>
            </w:r>
            <w:r w:rsidRPr="002710CA">
              <w:rPr>
                <w:b/>
                <w:bCs/>
                <w:i/>
                <w:iCs/>
                <w:sz w:val="26"/>
                <w:szCs w:val="26"/>
                <w:lang w:val="vi-VN"/>
              </w:rPr>
              <w:t xml:space="preserve"> .</w:t>
            </w:r>
            <w:r w:rsidR="004A2502" w:rsidRPr="002710CA">
              <w:rPr>
                <w:b/>
                <w:bCs/>
                <w:i/>
                <w:iCs/>
                <w:sz w:val="26"/>
                <w:szCs w:val="26"/>
                <w:lang w:val="vi-VN"/>
              </w:rPr>
              <w:t>10/9</w:t>
            </w:r>
            <w:r w:rsidRPr="002710CA">
              <w:rPr>
                <w:b/>
                <w:bCs/>
                <w:i/>
                <w:iCs/>
                <w:sz w:val="26"/>
                <w:szCs w:val="26"/>
              </w:rPr>
              <w:t>/</w:t>
            </w:r>
            <w:r w:rsidR="004A2502" w:rsidRPr="002710CA">
              <w:rPr>
                <w:b/>
                <w:bCs/>
                <w:i/>
                <w:iCs/>
                <w:sz w:val="26"/>
                <w:szCs w:val="26"/>
              </w:rPr>
              <w:t>2022</w:t>
            </w:r>
            <w:r w:rsidRPr="002710CA">
              <w:rPr>
                <w:b/>
                <w:bCs/>
                <w:i/>
                <w:iCs/>
                <w:sz w:val="26"/>
                <w:szCs w:val="26"/>
                <w:lang w:val="vi-VN"/>
              </w:rPr>
              <w:t>.</w:t>
            </w:r>
          </w:p>
          <w:p w14:paraId="5CC59BED" w14:textId="5D6D6FB4" w:rsidR="006C7275" w:rsidRPr="00953A13" w:rsidRDefault="006C7275" w:rsidP="006C7275">
            <w:pPr>
              <w:rPr>
                <w:b/>
                <w:bCs/>
                <w:sz w:val="26"/>
                <w:szCs w:val="26"/>
              </w:rPr>
            </w:pPr>
            <w:r w:rsidRPr="002710CA">
              <w:rPr>
                <w:b/>
                <w:bCs/>
                <w:i/>
                <w:iCs/>
                <w:sz w:val="26"/>
                <w:szCs w:val="26"/>
              </w:rPr>
              <w:t xml:space="preserve">Ngày </w:t>
            </w:r>
            <w:r w:rsidR="004A2502" w:rsidRPr="002710CA">
              <w:rPr>
                <w:b/>
                <w:bCs/>
                <w:i/>
                <w:iCs/>
                <w:sz w:val="26"/>
                <w:szCs w:val="26"/>
              </w:rPr>
              <w:t>dạy</w:t>
            </w:r>
            <w:r w:rsidR="004A2502" w:rsidRPr="002710CA">
              <w:rPr>
                <w:b/>
                <w:bCs/>
                <w:i/>
                <w:iCs/>
                <w:sz w:val="26"/>
                <w:szCs w:val="26"/>
                <w:lang w:val="vi-VN"/>
              </w:rPr>
              <w:t xml:space="preserve">: </w:t>
            </w:r>
            <w:r w:rsidR="00902D66">
              <w:rPr>
                <w:b/>
                <w:bCs/>
                <w:i/>
                <w:iCs/>
                <w:sz w:val="26"/>
                <w:szCs w:val="26"/>
                <w:lang w:val="vi-VN"/>
              </w:rPr>
              <w:t>13</w:t>
            </w:r>
            <w:r w:rsidR="004A2502" w:rsidRPr="002710CA">
              <w:rPr>
                <w:b/>
                <w:bCs/>
                <w:i/>
                <w:iCs/>
                <w:sz w:val="26"/>
                <w:szCs w:val="26"/>
                <w:lang w:val="vi-VN"/>
              </w:rPr>
              <w:t>/9/2022</w:t>
            </w:r>
            <w:r w:rsidR="00902D66">
              <w:rPr>
                <w:b/>
                <w:bCs/>
                <w:i/>
                <w:iCs/>
                <w:sz w:val="26"/>
                <w:szCs w:val="26"/>
                <w:lang w:val="vi-VN"/>
              </w:rPr>
              <w:t xml:space="preserve"> </w:t>
            </w:r>
          </w:p>
        </w:tc>
        <w:tc>
          <w:tcPr>
            <w:tcW w:w="4378" w:type="dxa"/>
          </w:tcPr>
          <w:p w14:paraId="23FBB57B" w14:textId="77777777" w:rsidR="006C7275" w:rsidRPr="00953A13" w:rsidRDefault="006C7275" w:rsidP="006C7275">
            <w:pPr>
              <w:rPr>
                <w:sz w:val="26"/>
                <w:szCs w:val="26"/>
              </w:rPr>
            </w:pPr>
          </w:p>
          <w:p w14:paraId="6AFED367" w14:textId="77777777" w:rsidR="006C7275" w:rsidRPr="00953A13" w:rsidRDefault="006C7275" w:rsidP="004A2502">
            <w:pPr>
              <w:rPr>
                <w:sz w:val="26"/>
                <w:szCs w:val="26"/>
                <w:lang w:val="vi-VN"/>
              </w:rPr>
            </w:pPr>
          </w:p>
        </w:tc>
      </w:tr>
    </w:tbl>
    <w:p w14:paraId="39051A9A" w14:textId="77777777" w:rsidR="006C7275" w:rsidRPr="00953A13" w:rsidRDefault="006C7275" w:rsidP="006C7275">
      <w:pPr>
        <w:spacing w:after="0"/>
        <w:rPr>
          <w:rFonts w:ascii="Times New Roman" w:eastAsia="Calibri" w:hAnsi="Times New Roman" w:cs="Times New Roman"/>
          <w:b/>
          <w:bCs/>
          <w:sz w:val="26"/>
          <w:szCs w:val="26"/>
          <w:lang w:val="vi-VN"/>
        </w:rPr>
      </w:pPr>
    </w:p>
    <w:p w14:paraId="3024E187" w14:textId="016AF08A" w:rsidR="002710CA" w:rsidRPr="002710CA" w:rsidRDefault="002710CA" w:rsidP="002710CA">
      <w:pPr>
        <w:spacing w:after="0" w:line="288" w:lineRule="auto"/>
        <w:jc w:val="center"/>
        <w:rPr>
          <w:rFonts w:ascii="Times New Roman" w:hAnsi="Times New Roman" w:cs="Times New Roman"/>
          <w:sz w:val="28"/>
          <w:szCs w:val="28"/>
          <w:lang w:val="vi-VN"/>
        </w:rPr>
      </w:pPr>
      <w:r w:rsidRPr="002710CA">
        <w:rPr>
          <w:rFonts w:ascii="Times New Roman" w:eastAsia="Calibri" w:hAnsi="Times New Roman" w:cs="Times New Roman"/>
          <w:b/>
          <w:bCs/>
          <w:sz w:val="28"/>
          <w:szCs w:val="28"/>
          <w:lang w:val="vi-VN"/>
        </w:rPr>
        <w:t xml:space="preserve">Tiết 2 - </w:t>
      </w:r>
      <w:r w:rsidR="006C7275" w:rsidRPr="002710CA">
        <w:rPr>
          <w:rFonts w:ascii="Times New Roman" w:eastAsia="Times New Roman" w:hAnsi="Times New Roman" w:cs="Times New Roman"/>
          <w:b/>
          <w:bCs/>
          <w:color w:val="FF0000"/>
          <w:sz w:val="28"/>
          <w:szCs w:val="28"/>
          <w:lang w:val="vi-VN"/>
        </w:rPr>
        <w:t>BÀI 2:</w:t>
      </w:r>
    </w:p>
    <w:p w14:paraId="3B34D838" w14:textId="472BFFC9" w:rsidR="006C7275" w:rsidRPr="002710CA" w:rsidRDefault="006C7275" w:rsidP="002710CA">
      <w:pPr>
        <w:spacing w:after="0" w:line="288" w:lineRule="auto"/>
        <w:jc w:val="center"/>
        <w:rPr>
          <w:rFonts w:ascii="Times New Roman" w:hAnsi="Times New Roman" w:cs="Times New Roman"/>
          <w:sz w:val="28"/>
          <w:szCs w:val="28"/>
          <w:lang w:val="vi-VN"/>
        </w:rPr>
      </w:pPr>
      <w:r w:rsidRPr="00FA30C1">
        <w:rPr>
          <w:rFonts w:ascii="Times New Roman" w:eastAsia="Times New Roman" w:hAnsi="Times New Roman" w:cs="Times New Roman"/>
          <w:b/>
          <w:bCs/>
          <w:color w:val="FF0000"/>
          <w:sz w:val="28"/>
          <w:szCs w:val="28"/>
          <w:lang w:val="vi-VN"/>
        </w:rPr>
        <w:t>DỰA VÀO ĐÂU ĐỂ BIẾT VÀ PHỤC DỰNG LẠI LỊCH SỬ</w:t>
      </w:r>
    </w:p>
    <w:p w14:paraId="7557AC84" w14:textId="08B4A081" w:rsidR="006C7275" w:rsidRPr="00953A13" w:rsidRDefault="006C7275" w:rsidP="002710CA">
      <w:pPr>
        <w:spacing w:after="0"/>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lang w:val="vi-VN"/>
        </w:rPr>
        <w:t>Môn học</w:t>
      </w:r>
      <w:r w:rsidRPr="00953A13">
        <w:rPr>
          <w:rFonts w:ascii="Times New Roman" w:eastAsia="Calibri" w:hAnsi="Times New Roman" w:cs="Times New Roman"/>
          <w:sz w:val="26"/>
          <w:szCs w:val="26"/>
        </w:rPr>
        <w:t>: LỊCH SỬ ; Lớ</w:t>
      </w:r>
      <w:r>
        <w:rPr>
          <w:rFonts w:ascii="Times New Roman" w:eastAsia="Calibri" w:hAnsi="Times New Roman" w:cs="Times New Roman"/>
          <w:sz w:val="26"/>
          <w:szCs w:val="26"/>
        </w:rPr>
        <w:t>p: 6</w:t>
      </w:r>
    </w:p>
    <w:p w14:paraId="3F822B6E" w14:textId="72CA2F5F" w:rsidR="006C7275" w:rsidRPr="00953A13" w:rsidRDefault="006C7275" w:rsidP="002710CA">
      <w:pPr>
        <w:spacing w:after="0" w:line="240" w:lineRule="auto"/>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rPr>
        <w:t>Thời gian thực hiệ</w:t>
      </w:r>
      <w:r>
        <w:rPr>
          <w:rFonts w:ascii="Times New Roman" w:eastAsia="Calibri" w:hAnsi="Times New Roman" w:cs="Times New Roman"/>
          <w:sz w:val="26"/>
          <w:szCs w:val="26"/>
        </w:rPr>
        <w:t>n: (</w:t>
      </w:r>
      <w:r w:rsidR="0058705A">
        <w:rPr>
          <w:rFonts w:ascii="Times New Roman" w:eastAsia="Calibri" w:hAnsi="Times New Roman" w:cs="Times New Roman"/>
          <w:sz w:val="26"/>
          <w:szCs w:val="26"/>
        </w:rPr>
        <w:t>1</w:t>
      </w:r>
      <w:r w:rsidRPr="00953A13">
        <w:rPr>
          <w:rFonts w:ascii="Times New Roman" w:eastAsia="Calibri" w:hAnsi="Times New Roman" w:cs="Times New Roman"/>
          <w:sz w:val="26"/>
          <w:szCs w:val="26"/>
        </w:rPr>
        <w:t xml:space="preserve"> tiết</w:t>
      </w:r>
      <w:r>
        <w:rPr>
          <w:rFonts w:ascii="Times New Roman" w:eastAsia="Calibri" w:hAnsi="Times New Roman" w:cs="Times New Roman"/>
          <w:sz w:val="26"/>
          <w:szCs w:val="26"/>
        </w:rPr>
        <w:t xml:space="preserve"> : 2 </w:t>
      </w:r>
      <w:r w:rsidRPr="00953A13">
        <w:rPr>
          <w:rFonts w:ascii="Times New Roman" w:eastAsia="Calibri" w:hAnsi="Times New Roman" w:cs="Times New Roman"/>
          <w:sz w:val="26"/>
          <w:szCs w:val="26"/>
        </w:rPr>
        <w:t>)</w:t>
      </w:r>
    </w:p>
    <w:p w14:paraId="7FC8EEF4" w14:textId="77777777" w:rsidR="00A26CF1" w:rsidRDefault="00A26CF1" w:rsidP="002710CA">
      <w:pPr>
        <w:spacing w:after="0" w:line="240" w:lineRule="auto"/>
        <w:jc w:val="center"/>
        <w:rPr>
          <w:rFonts w:ascii="Times New Roman" w:eastAsia="Times New Roman" w:hAnsi="Times New Roman" w:cs="Times New Roman"/>
          <w:b/>
          <w:i/>
          <w:iCs/>
          <w:color w:val="FF0000"/>
          <w:sz w:val="28"/>
          <w:szCs w:val="28"/>
        </w:rPr>
      </w:pPr>
    </w:p>
    <w:p w14:paraId="01010649" w14:textId="77777777" w:rsidR="00A26CF1" w:rsidRPr="006C7275" w:rsidRDefault="00A26CF1" w:rsidP="002710CA">
      <w:pPr>
        <w:spacing w:after="0" w:line="240" w:lineRule="auto"/>
        <w:jc w:val="both"/>
        <w:rPr>
          <w:rFonts w:ascii="Times New Roman" w:hAnsi="Times New Roman" w:cs="Times New Roman"/>
          <w:color w:val="000000" w:themeColor="text1"/>
          <w:sz w:val="28"/>
          <w:szCs w:val="28"/>
        </w:rPr>
      </w:pPr>
    </w:p>
    <w:p w14:paraId="1F5AC017"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color w:val="0070C0"/>
          <w:sz w:val="28"/>
          <w:szCs w:val="28"/>
          <w:lang w:val="vi-VN"/>
        </w:rPr>
        <w:t xml:space="preserve">I. MỤC TIÊU </w:t>
      </w:r>
    </w:p>
    <w:p w14:paraId="7787F437" w14:textId="77777777" w:rsidR="00536AF4" w:rsidRPr="00536AF4" w:rsidRDefault="00536AF4" w:rsidP="002710CA">
      <w:pPr>
        <w:spacing w:after="0" w:line="240" w:lineRule="auto"/>
        <w:jc w:val="both"/>
        <w:rPr>
          <w:rFonts w:ascii="Times New Roman" w:eastAsia="Times New Roman" w:hAnsi="Times New Roman" w:cs="Times New Roman"/>
          <w:i/>
          <w:iCs/>
          <w:color w:val="7030A0"/>
          <w:sz w:val="28"/>
          <w:szCs w:val="28"/>
          <w:lang w:val="vi-VN"/>
        </w:rPr>
      </w:pPr>
      <w:r w:rsidRPr="00536AF4">
        <w:rPr>
          <w:rFonts w:ascii="Times New Roman" w:eastAsia="Times New Roman" w:hAnsi="Times New Roman" w:cs="Times New Roman"/>
          <w:b/>
          <w:bCs/>
          <w:i/>
          <w:iCs/>
          <w:color w:val="7030A0"/>
          <w:sz w:val="28"/>
          <w:szCs w:val="28"/>
          <w:lang w:val="vi-VN"/>
        </w:rPr>
        <w:t xml:space="preserve">1. Về kiến thức: </w:t>
      </w:r>
    </w:p>
    <w:p w14:paraId="35B0E0B9" w14:textId="77777777" w:rsidR="00536AF4" w:rsidRPr="00536AF4" w:rsidRDefault="00536AF4" w:rsidP="002710CA">
      <w:pPr>
        <w:spacing w:after="0" w:line="240" w:lineRule="auto"/>
        <w:ind w:firstLine="540"/>
        <w:jc w:val="both"/>
        <w:rPr>
          <w:rFonts w:ascii="Times New Roman" w:eastAsia="Times New Roman" w:hAnsi="Times New Roman" w:cs="Times New Roman"/>
          <w:color w:val="000000"/>
          <w:sz w:val="28"/>
          <w:szCs w:val="28"/>
          <w:lang w:val="vi-VN"/>
        </w:rPr>
      </w:pPr>
      <w:r w:rsidRPr="00536AF4">
        <w:rPr>
          <w:rFonts w:ascii="Times New Roman" w:eastAsia="Times New Roman" w:hAnsi="Times New Roman" w:cs="Times New Roman"/>
          <w:color w:val="000000"/>
          <w:sz w:val="28"/>
          <w:szCs w:val="28"/>
          <w:lang w:val="vi-VN"/>
        </w:rPr>
        <w:t xml:space="preserve">- </w:t>
      </w:r>
      <w:r w:rsidRPr="00536AF4">
        <w:rPr>
          <w:rFonts w:ascii="Times New Roman" w:eastAsia="Times New Roman" w:hAnsi="Times New Roman" w:cs="Times New Roman"/>
          <w:color w:val="000000"/>
          <w:sz w:val="28"/>
          <w:szCs w:val="28"/>
        </w:rPr>
        <w:t>trình bày được c</w:t>
      </w:r>
      <w:r w:rsidRPr="00536AF4">
        <w:rPr>
          <w:rFonts w:ascii="Times New Roman" w:eastAsia="Times New Roman" w:hAnsi="Times New Roman" w:cs="Times New Roman"/>
          <w:color w:val="000000"/>
          <w:sz w:val="28"/>
          <w:szCs w:val="28"/>
          <w:lang w:val="vi-VN"/>
        </w:rPr>
        <w:t>ác nguồn sử liệu cơ bản (hiện vật, kênh chữ, truyền miệng, bản gốc…).</w:t>
      </w:r>
    </w:p>
    <w:p w14:paraId="5DA9E94E" w14:textId="77777777" w:rsidR="00536AF4" w:rsidRPr="00536AF4" w:rsidRDefault="00536AF4" w:rsidP="002710CA">
      <w:pPr>
        <w:spacing w:after="0" w:line="240" w:lineRule="auto"/>
        <w:ind w:firstLine="54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lang w:val="vi-VN"/>
        </w:rPr>
        <w:t>- Trình bày được ý nghĩa và giá trị của các nguồn sử liệu đó</w:t>
      </w:r>
      <w:r w:rsidRPr="00536AF4">
        <w:rPr>
          <w:rFonts w:ascii="Times New Roman" w:eastAsia="Times New Roman" w:hAnsi="Times New Roman" w:cs="Times New Roman"/>
          <w:color w:val="000000"/>
          <w:sz w:val="28"/>
          <w:szCs w:val="28"/>
        </w:rPr>
        <w:t>.</w:t>
      </w:r>
    </w:p>
    <w:p w14:paraId="5A6835D8" w14:textId="77777777" w:rsidR="00536AF4" w:rsidRPr="00536AF4" w:rsidRDefault="00536AF4" w:rsidP="002710CA">
      <w:pPr>
        <w:spacing w:after="0" w:line="240" w:lineRule="auto"/>
        <w:ind w:firstLine="54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Phân biệt được các nguồn tư liệu chính: hiện vật, chữ viết, truyền miệng, gốc,…</w:t>
      </w:r>
    </w:p>
    <w:p w14:paraId="6AE67782" w14:textId="77777777" w:rsidR="00536AF4" w:rsidRPr="00536AF4" w:rsidRDefault="00536AF4" w:rsidP="002710CA">
      <w:pPr>
        <w:spacing w:after="0" w:line="240" w:lineRule="auto"/>
        <w:jc w:val="both"/>
        <w:rPr>
          <w:rFonts w:ascii="Times New Roman" w:eastAsia="Times New Roman" w:hAnsi="Times New Roman" w:cs="Times New Roman"/>
          <w:color w:val="7030A0"/>
          <w:sz w:val="28"/>
          <w:szCs w:val="28"/>
          <w:lang w:val="vi-VN"/>
        </w:rPr>
      </w:pPr>
      <w:r w:rsidRPr="00536AF4">
        <w:rPr>
          <w:rFonts w:ascii="Times New Roman" w:eastAsia="Times New Roman" w:hAnsi="Times New Roman" w:cs="Times New Roman"/>
          <w:b/>
          <w:bCs/>
          <w:i/>
          <w:iCs/>
          <w:color w:val="7030A0"/>
          <w:sz w:val="28"/>
          <w:szCs w:val="28"/>
          <w:lang w:val="vi-VN"/>
        </w:rPr>
        <w:t>2. Về năng lực:</w:t>
      </w:r>
      <w:r w:rsidRPr="00536AF4">
        <w:rPr>
          <w:rFonts w:ascii="Times New Roman" w:eastAsia="Times New Roman" w:hAnsi="Times New Roman" w:cs="Times New Roman"/>
          <w:i/>
          <w:iCs/>
          <w:color w:val="7030A0"/>
          <w:sz w:val="28"/>
          <w:szCs w:val="28"/>
          <w:lang w:val="vi-VN"/>
        </w:rPr>
        <w:t xml:space="preserve"> </w:t>
      </w:r>
    </w:p>
    <w:p w14:paraId="2683A07A" w14:textId="77777777" w:rsidR="00536AF4" w:rsidRPr="00536AF4" w:rsidRDefault="00536AF4" w:rsidP="002710CA">
      <w:pPr>
        <w:spacing w:after="0" w:line="240" w:lineRule="auto"/>
        <w:ind w:firstLine="567"/>
        <w:jc w:val="both"/>
        <w:rPr>
          <w:rFonts w:ascii="Times New Roman" w:eastAsia="Times New Roman" w:hAnsi="Times New Roman" w:cs="Times New Roman"/>
          <w:color w:val="7030A0"/>
          <w:sz w:val="28"/>
          <w:szCs w:val="28"/>
          <w:lang w:val="vi-VN"/>
        </w:rPr>
      </w:pPr>
      <w:r w:rsidRPr="00536AF4">
        <w:rPr>
          <w:rFonts w:ascii="Times New Roman" w:eastAsia="Times New Roman" w:hAnsi="Times New Roman" w:cs="Times New Roman"/>
          <w:color w:val="7030A0"/>
          <w:sz w:val="28"/>
          <w:szCs w:val="28"/>
        </w:rPr>
        <w:t xml:space="preserve">- </w:t>
      </w:r>
      <w:r w:rsidRPr="00536AF4">
        <w:rPr>
          <w:rFonts w:ascii="Times New Roman" w:eastAsia="Times New Roman" w:hAnsi="Times New Roman" w:cs="Times New Roman"/>
          <w:color w:val="000000"/>
          <w:sz w:val="28"/>
          <w:szCs w:val="28"/>
          <w:lang w:val="fr-FR"/>
        </w:rPr>
        <w:t>Nhận diện và phân biệt được các nguồn sử liệu cơ bản.</w:t>
      </w:r>
    </w:p>
    <w:p w14:paraId="22B031AD" w14:textId="77777777" w:rsidR="00536AF4" w:rsidRPr="00536AF4" w:rsidRDefault="00536AF4" w:rsidP="002710CA">
      <w:pPr>
        <w:spacing w:after="0" w:line="240" w:lineRule="auto"/>
        <w:ind w:firstLine="567"/>
        <w:jc w:val="both"/>
        <w:rPr>
          <w:rFonts w:ascii="Times New Roman" w:eastAsia="Times New Roman" w:hAnsi="Times New Roman" w:cs="Times New Roman"/>
          <w:color w:val="000000"/>
          <w:sz w:val="28"/>
          <w:szCs w:val="28"/>
          <w:lang w:val="fr-FR"/>
        </w:rPr>
      </w:pPr>
      <w:r w:rsidRPr="00536AF4">
        <w:rPr>
          <w:rFonts w:ascii="Times New Roman" w:eastAsia="Times New Roman" w:hAnsi="Times New Roman" w:cs="Times New Roman"/>
          <w:color w:val="000000"/>
          <w:sz w:val="28"/>
          <w:szCs w:val="28"/>
          <w:lang w:val="fr-FR"/>
        </w:rPr>
        <w:t>- Giải thích được ý nghĩa và giá trị của các nguồn sử liệu</w:t>
      </w:r>
    </w:p>
    <w:p w14:paraId="5C6E8D04" w14:textId="77777777" w:rsidR="00536AF4" w:rsidRPr="00536AF4" w:rsidRDefault="00536AF4" w:rsidP="002710CA">
      <w:pPr>
        <w:spacing w:after="0" w:line="240" w:lineRule="auto"/>
        <w:jc w:val="both"/>
        <w:rPr>
          <w:rFonts w:ascii="Times New Roman" w:eastAsia="Times New Roman" w:hAnsi="Times New Roman" w:cs="Times New Roman"/>
          <w:i/>
          <w:iCs/>
          <w:color w:val="7030A0"/>
          <w:sz w:val="28"/>
          <w:szCs w:val="28"/>
          <w:lang w:val="vi-VN"/>
        </w:rPr>
      </w:pPr>
      <w:r w:rsidRPr="00536AF4">
        <w:rPr>
          <w:rFonts w:ascii="Times New Roman" w:eastAsia="Times New Roman" w:hAnsi="Times New Roman" w:cs="Times New Roman"/>
          <w:b/>
          <w:bCs/>
          <w:i/>
          <w:iCs/>
          <w:color w:val="7030A0"/>
          <w:sz w:val="28"/>
          <w:szCs w:val="28"/>
          <w:lang w:val="vi-VN"/>
        </w:rPr>
        <w:t>3. Về phẩm chất:</w:t>
      </w:r>
      <w:r w:rsidRPr="00536AF4">
        <w:rPr>
          <w:rFonts w:ascii="Times New Roman" w:eastAsia="Times New Roman" w:hAnsi="Times New Roman" w:cs="Times New Roman"/>
          <w:i/>
          <w:iCs/>
          <w:color w:val="7030A0"/>
          <w:sz w:val="28"/>
          <w:szCs w:val="28"/>
          <w:lang w:val="vi-VN"/>
        </w:rPr>
        <w:t xml:space="preserve"> </w:t>
      </w:r>
    </w:p>
    <w:p w14:paraId="1824C41F"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Trân trọng và gìn giữ các nguồn sử liệu cơ bản.</w:t>
      </w:r>
    </w:p>
    <w:p w14:paraId="5584A1CB"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Trung thực trong khi nghiên cứu lịch sử dựa trên các nguồn sử liệu.</w:t>
      </w:r>
    </w:p>
    <w:p w14:paraId="5C3FBBFD"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rPr>
        <w:t xml:space="preserve">- </w:t>
      </w:r>
      <w:r w:rsidRPr="00536AF4">
        <w:rPr>
          <w:rFonts w:ascii="Times New Roman" w:eastAsia="Times New Roman" w:hAnsi="Times New Roman" w:cs="Times New Roman"/>
          <w:color w:val="000000"/>
          <w:sz w:val="28"/>
          <w:szCs w:val="28"/>
          <w:lang w:val="fr-FR"/>
        </w:rPr>
        <w:t>Tôn trọng quá khứ. Có ý thức bảo vệ các di sản của thế hệ đi trước để lại.</w:t>
      </w:r>
    </w:p>
    <w:p w14:paraId="141BD18C"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rPr>
        <w:t xml:space="preserve">- </w:t>
      </w:r>
      <w:r w:rsidRPr="00536AF4">
        <w:rPr>
          <w:rFonts w:ascii="Times New Roman" w:eastAsia="Times New Roman" w:hAnsi="Times New Roman" w:cs="Times New Roman"/>
          <w:color w:val="000000"/>
          <w:sz w:val="28"/>
          <w:szCs w:val="28"/>
          <w:lang w:val="fr-FR"/>
        </w:rPr>
        <w:t>Tôn trọng kỉ vật của gia đình.</w:t>
      </w:r>
    </w:p>
    <w:p w14:paraId="0A42AC46"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rPr>
        <w:lastRenderedPageBreak/>
        <w:t xml:space="preserve">- </w:t>
      </w:r>
      <w:r w:rsidRPr="00536AF4">
        <w:rPr>
          <w:rFonts w:ascii="Times New Roman" w:eastAsia="Times New Roman" w:hAnsi="Times New Roman" w:cs="Times New Roman"/>
          <w:color w:val="000000"/>
          <w:sz w:val="28"/>
          <w:szCs w:val="28"/>
          <w:lang w:val="fr-FR"/>
        </w:rPr>
        <w:t>Có thái độ đúng đắn khi tham quan di tích lịch sử, bảo tàng.</w:t>
      </w:r>
    </w:p>
    <w:p w14:paraId="3AD7A6B0" w14:textId="77777777" w:rsidR="00536AF4" w:rsidRPr="00536AF4" w:rsidRDefault="00536AF4" w:rsidP="002710CA">
      <w:pPr>
        <w:spacing w:after="0" w:line="240" w:lineRule="auto"/>
        <w:jc w:val="both"/>
        <w:rPr>
          <w:rFonts w:ascii="Times New Roman" w:eastAsia="Times New Roman" w:hAnsi="Times New Roman" w:cs="Times New Roman"/>
          <w:b/>
          <w:bCs/>
          <w:color w:val="0070C0"/>
          <w:sz w:val="28"/>
          <w:szCs w:val="28"/>
          <w:lang w:val="vi-VN"/>
        </w:rPr>
      </w:pPr>
      <w:r w:rsidRPr="00536AF4">
        <w:rPr>
          <w:rFonts w:ascii="Times New Roman" w:eastAsia="Times New Roman" w:hAnsi="Times New Roman" w:cs="Times New Roman"/>
          <w:b/>
          <w:bCs/>
          <w:color w:val="0070C0"/>
          <w:sz w:val="28"/>
          <w:szCs w:val="28"/>
          <w:lang w:val="vi-VN"/>
        </w:rPr>
        <w:t>II. THIẾT BỊ DẠY HỌC VÀ HỌC LIỆU</w:t>
      </w:r>
    </w:p>
    <w:p w14:paraId="7E227CAF"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SGK, SGV.</w:t>
      </w:r>
    </w:p>
    <w:p w14:paraId="0C16421C"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Một số video, tranh ảnh liên quan đến nội dung bài học.</w:t>
      </w:r>
    </w:p>
    <w:p w14:paraId="4CF2DB73"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Máy chiếu, máy tính</w:t>
      </w:r>
    </w:p>
    <w:p w14:paraId="1BD9BC39"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Giấy A1 hoặc bảng phụ để HS làm việc nhóm.</w:t>
      </w:r>
    </w:p>
    <w:p w14:paraId="0B168A56" w14:textId="77777777" w:rsidR="00536AF4" w:rsidRPr="00536AF4" w:rsidRDefault="00536AF4" w:rsidP="002710CA">
      <w:pPr>
        <w:spacing w:after="0" w:line="240" w:lineRule="auto"/>
        <w:ind w:firstLine="540"/>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Phiếu học tập.</w:t>
      </w:r>
    </w:p>
    <w:p w14:paraId="7AC5BE7C" w14:textId="77777777" w:rsidR="00536AF4" w:rsidRPr="00536AF4" w:rsidRDefault="00536AF4" w:rsidP="002710CA">
      <w:pPr>
        <w:snapToGrid w:val="0"/>
        <w:spacing w:after="0" w:line="240" w:lineRule="auto"/>
        <w:jc w:val="both"/>
        <w:rPr>
          <w:rFonts w:ascii="Times New Roman" w:eastAsia="Times New Roman" w:hAnsi="Times New Roman" w:cs="Times New Roman"/>
          <w:b/>
          <w:bCs/>
          <w:color w:val="0070C0"/>
          <w:sz w:val="28"/>
          <w:szCs w:val="28"/>
          <w:lang w:val="vi-VN"/>
        </w:rPr>
      </w:pPr>
      <w:r w:rsidRPr="00536AF4">
        <w:rPr>
          <w:rFonts w:ascii="Times New Roman" w:eastAsia="Times New Roman" w:hAnsi="Times New Roman" w:cs="Times New Roman"/>
          <w:b/>
          <w:bCs/>
          <w:color w:val="0070C0"/>
          <w:sz w:val="28"/>
          <w:szCs w:val="28"/>
          <w:lang w:val="vi-VN"/>
        </w:rPr>
        <w:t>III. TIẾN TRÌNH DẠY HỌC</w:t>
      </w:r>
    </w:p>
    <w:p w14:paraId="0F299290" w14:textId="77777777" w:rsidR="00536AF4" w:rsidRPr="00536AF4" w:rsidRDefault="00536AF4" w:rsidP="002710CA">
      <w:pPr>
        <w:snapToGrid w:val="0"/>
        <w:spacing w:after="0" w:line="240" w:lineRule="auto"/>
        <w:ind w:firstLine="540"/>
        <w:jc w:val="center"/>
        <w:rPr>
          <w:rFonts w:ascii="Times New Roman" w:eastAsia="Times New Roman" w:hAnsi="Times New Roman" w:cs="Times New Roman"/>
          <w:b/>
          <w:bCs/>
          <w:color w:val="7030A0"/>
          <w:sz w:val="28"/>
          <w:szCs w:val="28"/>
        </w:rPr>
      </w:pPr>
      <w:r w:rsidRPr="00536AF4">
        <w:rPr>
          <w:rFonts w:ascii="Times New Roman" w:eastAsia="Times New Roman" w:hAnsi="Times New Roman" w:cs="Times New Roman"/>
          <w:b/>
          <w:bCs/>
          <w:color w:val="7030A0"/>
          <w:sz w:val="28"/>
          <w:szCs w:val="28"/>
          <w:lang w:val="vi-VN"/>
        </w:rPr>
        <w:t>H</w:t>
      </w:r>
      <w:r w:rsidRPr="00536AF4">
        <w:rPr>
          <w:rFonts w:ascii="Times New Roman" w:eastAsia="Times New Roman" w:hAnsi="Times New Roman" w:cs="Times New Roman"/>
          <w:b/>
          <w:bCs/>
          <w:color w:val="7030A0"/>
          <w:sz w:val="28"/>
          <w:szCs w:val="28"/>
        </w:rPr>
        <w:t>OẠT ĐỘNG 1: MỞ ĐẦU</w:t>
      </w:r>
    </w:p>
    <w:p w14:paraId="48E84700"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i/>
          <w:iCs/>
          <w:color w:val="FF0000"/>
          <w:sz w:val="28"/>
          <w:szCs w:val="28"/>
          <w:lang w:val="vi-VN"/>
        </w:rPr>
        <w:t>a) Mục tiêu:</w:t>
      </w:r>
      <w:r w:rsidRPr="00536AF4">
        <w:rPr>
          <w:rFonts w:ascii="Times New Roman" w:eastAsia="Times New Roman" w:hAnsi="Times New Roman" w:cs="Times New Roman"/>
          <w:color w:val="FF0000"/>
          <w:sz w:val="28"/>
          <w:szCs w:val="28"/>
          <w:lang w:val="vi-VN"/>
        </w:rPr>
        <w:t xml:space="preserve"> </w:t>
      </w:r>
    </w:p>
    <w:p w14:paraId="11F896AE"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Kết nối kiến thức từ cuộc sống vào nội dung bài học.</w:t>
      </w:r>
    </w:p>
    <w:p w14:paraId="08B95639"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Xác định được vấn đề chính của nội dung bài học.</w:t>
      </w:r>
    </w:p>
    <w:p w14:paraId="492D8759" w14:textId="77777777" w:rsidR="00536AF4" w:rsidRPr="00536AF4" w:rsidRDefault="00536AF4" w:rsidP="002710CA">
      <w:pPr>
        <w:spacing w:after="0" w:line="240" w:lineRule="auto"/>
        <w:jc w:val="both"/>
        <w:rPr>
          <w:rFonts w:ascii="Times New Roman" w:eastAsia="Times New Roman" w:hAnsi="Times New Roman" w:cs="Times New Roman"/>
          <w:i/>
          <w:iCs/>
          <w:color w:val="FF0000"/>
          <w:sz w:val="28"/>
          <w:szCs w:val="28"/>
          <w:lang w:val="vi-VN"/>
        </w:rPr>
      </w:pPr>
      <w:r w:rsidRPr="00536AF4">
        <w:rPr>
          <w:rFonts w:ascii="Times New Roman" w:eastAsia="Times New Roman" w:hAnsi="Times New Roman" w:cs="Times New Roman"/>
          <w:i/>
          <w:iCs/>
          <w:color w:val="FF0000"/>
          <w:sz w:val="28"/>
          <w:szCs w:val="28"/>
          <w:lang w:val="vi-VN"/>
        </w:rPr>
        <w:t xml:space="preserve">b) Nội dung: </w:t>
      </w:r>
    </w:p>
    <w:p w14:paraId="72AE3579" w14:textId="77777777" w:rsidR="00536AF4" w:rsidRPr="00536AF4" w:rsidRDefault="00536AF4" w:rsidP="002710CA">
      <w:pPr>
        <w:spacing w:after="0" w:line="240" w:lineRule="auto"/>
        <w:jc w:val="both"/>
        <w:rPr>
          <w:rFonts w:ascii="Times New Roman" w:eastAsia="Times New Roman" w:hAnsi="Times New Roman" w:cs="Times New Roman"/>
          <w:b/>
          <w:bCs/>
          <w:color w:val="000000"/>
          <w:sz w:val="28"/>
          <w:szCs w:val="28"/>
          <w:lang w:val="vi-VN"/>
        </w:rPr>
      </w:pPr>
      <w:r w:rsidRPr="00536AF4">
        <w:rPr>
          <w:rFonts w:ascii="Times New Roman" w:eastAsia="Times New Roman" w:hAnsi="Times New Roman" w:cs="Times New Roman"/>
          <w:b/>
          <w:bCs/>
          <w:color w:val="000000"/>
          <w:sz w:val="28"/>
          <w:szCs w:val="28"/>
          <w:lang w:val="vi-VN"/>
        </w:rPr>
        <w:t>GV:</w:t>
      </w:r>
      <w:r w:rsidRPr="00536AF4">
        <w:rPr>
          <w:rFonts w:ascii="Times New Roman" w:eastAsia="Times New Roman" w:hAnsi="Times New Roman" w:cs="Times New Roman"/>
          <w:b/>
          <w:bCs/>
          <w:color w:val="000000"/>
          <w:sz w:val="28"/>
          <w:szCs w:val="28"/>
        </w:rPr>
        <w:t xml:space="preserve"> </w:t>
      </w:r>
      <w:r w:rsidRPr="00536AF4">
        <w:rPr>
          <w:rFonts w:ascii="Times New Roman" w:eastAsia="Times New Roman" w:hAnsi="Times New Roman" w:cs="Times New Roman"/>
          <w:color w:val="000000"/>
          <w:sz w:val="28"/>
          <w:szCs w:val="28"/>
          <w:lang w:val="vi-VN"/>
        </w:rPr>
        <w:t>Chia nhóm lớp và giao nhiệm vụ.</w:t>
      </w:r>
      <w:r w:rsidRPr="00536AF4">
        <w:rPr>
          <w:rFonts w:ascii="Times New Roman" w:eastAsia="Times New Roman" w:hAnsi="Times New Roman" w:cs="Times New Roman"/>
          <w:color w:val="000000"/>
          <w:sz w:val="28"/>
          <w:szCs w:val="28"/>
        </w:rPr>
        <w:t xml:space="preserve"> </w:t>
      </w:r>
      <w:r w:rsidRPr="00536AF4">
        <w:rPr>
          <w:rFonts w:ascii="Times New Roman" w:eastAsia="Times New Roman" w:hAnsi="Times New Roman" w:cs="Times New Roman"/>
          <w:color w:val="000000"/>
          <w:sz w:val="28"/>
          <w:szCs w:val="28"/>
          <w:lang w:val="vi-VN"/>
        </w:rPr>
        <w:t>Quan sát những</w:t>
      </w:r>
      <w:r w:rsidRPr="00536AF4">
        <w:rPr>
          <w:rFonts w:ascii="Times New Roman" w:eastAsia="Times New Roman" w:hAnsi="Times New Roman" w:cs="Times New Roman"/>
          <w:b/>
          <w:bCs/>
          <w:color w:val="000000"/>
          <w:sz w:val="28"/>
          <w:szCs w:val="28"/>
          <w:lang w:val="vi-VN"/>
        </w:rPr>
        <w:t xml:space="preserve"> </w:t>
      </w:r>
      <w:r w:rsidRPr="00536AF4">
        <w:rPr>
          <w:rFonts w:ascii="Times New Roman" w:eastAsia="Times New Roman" w:hAnsi="Times New Roman" w:cs="Times New Roman"/>
          <w:color w:val="000000"/>
          <w:sz w:val="28"/>
          <w:szCs w:val="28"/>
          <w:lang w:val="vi-VN"/>
        </w:rPr>
        <w:t>hình ảnh sau và trả lời câu hỏi.</w:t>
      </w:r>
    </w:p>
    <w:p w14:paraId="2046627D" w14:textId="77777777" w:rsidR="00536AF4" w:rsidRPr="00536AF4" w:rsidRDefault="00536AF4" w:rsidP="002710CA">
      <w:pPr>
        <w:spacing w:after="0" w:line="240" w:lineRule="auto"/>
        <w:jc w:val="both"/>
        <w:rPr>
          <w:rFonts w:ascii="Times New Roman" w:eastAsia="Times New Roman" w:hAnsi="Times New Roman" w:cs="Times New Roman"/>
          <w:color w:val="000000"/>
          <w:sz w:val="28"/>
          <w:szCs w:val="28"/>
          <w:lang w:val="vi-VN"/>
        </w:rPr>
      </w:pPr>
      <w:r w:rsidRPr="00536AF4">
        <w:rPr>
          <w:rFonts w:ascii="Times New Roman" w:eastAsia="Times New Roman" w:hAnsi="Times New Roman" w:cs="Times New Roman"/>
          <w:b/>
          <w:bCs/>
          <w:color w:val="000000"/>
          <w:sz w:val="28"/>
          <w:szCs w:val="28"/>
          <w:lang w:val="vi-VN"/>
        </w:rPr>
        <w:t>HS</w:t>
      </w:r>
      <w:r w:rsidRPr="00536AF4">
        <w:rPr>
          <w:rFonts w:ascii="Times New Roman" w:eastAsia="Times New Roman" w:hAnsi="Times New Roman" w:cs="Times New Roman"/>
          <w:color w:val="000000"/>
          <w:sz w:val="28"/>
          <w:szCs w:val="28"/>
          <w:lang w:val="vi-VN"/>
        </w:rPr>
        <w:t xml:space="preserve"> quan sát, trả lời câu hỏi của GV</w:t>
      </w:r>
    </w:p>
    <w:p w14:paraId="473D0EE1"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i/>
          <w:iCs/>
          <w:color w:val="FF0000"/>
          <w:sz w:val="28"/>
          <w:szCs w:val="28"/>
          <w:lang w:val="vi-VN"/>
        </w:rPr>
        <w:t>c) Sản phẩm</w:t>
      </w:r>
      <w:r w:rsidRPr="00536AF4">
        <w:rPr>
          <w:rFonts w:ascii="Times New Roman" w:eastAsia="Times New Roman" w:hAnsi="Times New Roman" w:cs="Times New Roman"/>
          <w:b/>
          <w:bCs/>
          <w:sz w:val="28"/>
          <w:szCs w:val="28"/>
          <w:lang w:val="vi-VN"/>
        </w:rPr>
        <w:t xml:space="preserve">: </w:t>
      </w:r>
      <w:r w:rsidRPr="00536AF4">
        <w:rPr>
          <w:rFonts w:ascii="Times New Roman" w:eastAsia="Times New Roman" w:hAnsi="Times New Roman" w:cs="Times New Roman"/>
          <w:sz w:val="28"/>
          <w:szCs w:val="28"/>
          <w:lang w:val="vi-VN"/>
        </w:rPr>
        <w:t>Sản phẩm nhóm của HS</w:t>
      </w:r>
    </w:p>
    <w:p w14:paraId="0C70B3C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HS nêu được nội dung của mỗi bức tranh.</w:t>
      </w:r>
    </w:p>
    <w:p w14:paraId="5AAE355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Mỗi bức tranh nói lên nguồn tư liệu lịch sử nào.</w:t>
      </w:r>
    </w:p>
    <w:p w14:paraId="6841D041" w14:textId="77777777" w:rsidR="00536AF4" w:rsidRPr="00536AF4" w:rsidRDefault="00536AF4" w:rsidP="002710CA">
      <w:pPr>
        <w:snapToGrid w:val="0"/>
        <w:spacing w:after="0" w:line="240" w:lineRule="auto"/>
        <w:jc w:val="both"/>
        <w:rPr>
          <w:rFonts w:ascii="Times New Roman" w:eastAsia="Times New Roman" w:hAnsi="Times New Roman" w:cs="Times New Roman"/>
          <w:i/>
          <w:iCs/>
          <w:color w:val="FF0000"/>
          <w:sz w:val="28"/>
          <w:szCs w:val="28"/>
          <w:lang w:val="vi-VN"/>
        </w:rPr>
      </w:pPr>
      <w:r w:rsidRPr="00536AF4">
        <w:rPr>
          <w:rFonts w:ascii="Times New Roman" w:eastAsia="Times New Roman" w:hAnsi="Times New Roman" w:cs="Times New Roman"/>
          <w:i/>
          <w:iCs/>
          <w:color w:val="FF0000"/>
          <w:sz w:val="28"/>
          <w:szCs w:val="28"/>
          <w:lang w:val="vi-VN"/>
        </w:rPr>
        <w:t xml:space="preserve">d) Tổ chức thực hiện: </w:t>
      </w:r>
    </w:p>
    <w:tbl>
      <w:tblPr>
        <w:tblStyle w:val="TableGrid"/>
        <w:tblW w:w="10348" w:type="dxa"/>
        <w:tblInd w:w="108" w:type="dxa"/>
        <w:tblLook w:val="04A0" w:firstRow="1" w:lastRow="0" w:firstColumn="1" w:lastColumn="0" w:noHBand="0" w:noVBand="1"/>
      </w:tblPr>
      <w:tblGrid>
        <w:gridCol w:w="5387"/>
        <w:gridCol w:w="4961"/>
      </w:tblGrid>
      <w:tr w:rsidR="00536AF4" w:rsidRPr="00536AF4" w14:paraId="306C62C5" w14:textId="77777777" w:rsidTr="00FA30C1">
        <w:tc>
          <w:tcPr>
            <w:tcW w:w="5387" w:type="dxa"/>
            <w:shd w:val="clear" w:color="auto" w:fill="FBE4D5"/>
          </w:tcPr>
          <w:p w14:paraId="3FDF328B" w14:textId="77777777" w:rsidR="00536AF4" w:rsidRPr="00536AF4" w:rsidRDefault="00536AF4" w:rsidP="002710CA">
            <w:pPr>
              <w:jc w:val="center"/>
              <w:rPr>
                <w:rFonts w:ascii="Times New Roman" w:eastAsia="Times New Roman" w:hAnsi="Times New Roman" w:cs="Times New Roman"/>
                <w:b/>
                <w:bCs/>
                <w:color w:val="0070C0"/>
                <w:sz w:val="28"/>
                <w:szCs w:val="28"/>
              </w:rPr>
            </w:pPr>
            <w:r w:rsidRPr="00536AF4">
              <w:rPr>
                <w:rFonts w:ascii="Times New Roman" w:eastAsia="Times New Roman" w:hAnsi="Times New Roman" w:cs="Times New Roman"/>
                <w:b/>
                <w:bCs/>
                <w:color w:val="0070C0"/>
                <w:sz w:val="28"/>
                <w:szCs w:val="28"/>
              </w:rPr>
              <w:t>Hoạt động của GV và HS</w:t>
            </w:r>
          </w:p>
        </w:tc>
        <w:tc>
          <w:tcPr>
            <w:tcW w:w="4961" w:type="dxa"/>
            <w:shd w:val="clear" w:color="auto" w:fill="FBE4D5"/>
          </w:tcPr>
          <w:p w14:paraId="70A2CBAB" w14:textId="77777777" w:rsidR="00536AF4" w:rsidRPr="00536AF4" w:rsidRDefault="00536AF4" w:rsidP="002710CA">
            <w:pPr>
              <w:jc w:val="center"/>
              <w:rPr>
                <w:rFonts w:ascii="Times New Roman" w:eastAsia="Times New Roman" w:hAnsi="Times New Roman" w:cs="Times New Roman"/>
                <w:b/>
                <w:bCs/>
                <w:color w:val="0070C0"/>
                <w:sz w:val="28"/>
                <w:szCs w:val="28"/>
              </w:rPr>
            </w:pPr>
            <w:r w:rsidRPr="00536AF4">
              <w:rPr>
                <w:rFonts w:ascii="Times New Roman" w:eastAsia="Times New Roman" w:hAnsi="Times New Roman" w:cs="Times New Roman"/>
                <w:b/>
                <w:bCs/>
                <w:color w:val="0070C0"/>
                <w:sz w:val="28"/>
                <w:szCs w:val="28"/>
              </w:rPr>
              <w:t>Sản phẩm dự kiến</w:t>
            </w:r>
          </w:p>
        </w:tc>
      </w:tr>
      <w:tr w:rsidR="00536AF4" w:rsidRPr="00536AF4" w14:paraId="6184188A" w14:textId="77777777" w:rsidTr="00FA30C1">
        <w:tc>
          <w:tcPr>
            <w:tcW w:w="5387" w:type="dxa"/>
          </w:tcPr>
          <w:p w14:paraId="4915FEF3"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1: Chuyển giao nhiệm vụ (GV)</w:t>
            </w:r>
          </w:p>
          <w:p w14:paraId="6BE292E1" w14:textId="77777777" w:rsidR="00536AF4" w:rsidRPr="00536AF4" w:rsidRDefault="00536AF4" w:rsidP="002710CA">
            <w:pPr>
              <w:snapToGrid w:val="0"/>
              <w:jc w:val="center"/>
              <w:rPr>
                <w:rFonts w:ascii="Times New Roman" w:eastAsia="Times New Roman" w:hAnsi="Times New Roman" w:cs="Times New Roman"/>
                <w:b/>
                <w:bCs/>
                <w:color w:val="7030A0"/>
                <w:sz w:val="28"/>
                <w:szCs w:val="28"/>
              </w:rPr>
            </w:pPr>
            <w:r w:rsidRPr="00536AF4">
              <w:rPr>
                <w:rFonts w:ascii="Times New Roman" w:eastAsia="Times New Roman" w:hAnsi="Times New Roman" w:cs="Times New Roman"/>
                <w:b/>
                <w:bCs/>
                <w:color w:val="7030A0"/>
                <w:sz w:val="28"/>
                <w:szCs w:val="28"/>
              </w:rPr>
              <w:t>Thử tài cảnh sát</w:t>
            </w:r>
          </w:p>
          <w:p w14:paraId="6E29C370"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Giả sử em là một chiến sĩ cảnh sát hình sự. Trong một vụ án, em tìm được các vật sau ở hiện trường.</w:t>
            </w:r>
          </w:p>
          <w:p w14:paraId="533B89B6"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Hãy dựa vào những vật đó để suy luận những câu hỏi sau nhé!</w:t>
            </w:r>
          </w:p>
          <w:p w14:paraId="2E1EE5DB" w14:textId="77777777" w:rsidR="00536AF4" w:rsidRPr="00536AF4" w:rsidRDefault="00536AF4" w:rsidP="002710CA">
            <w:pPr>
              <w:numPr>
                <w:ilvl w:val="0"/>
                <w:numId w:val="6"/>
              </w:num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Nạn nhân là nam hay nữ? Độ tuổi?</w:t>
            </w:r>
          </w:p>
          <w:p w14:paraId="7264DB1F" w14:textId="77777777" w:rsidR="00536AF4" w:rsidRPr="00536AF4" w:rsidRDefault="00536AF4" w:rsidP="002710CA">
            <w:pPr>
              <w:numPr>
                <w:ilvl w:val="0"/>
                <w:numId w:val="6"/>
              </w:num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Sở thích, thói quen của nạn nhân</w:t>
            </w:r>
          </w:p>
          <w:p w14:paraId="223728ED" w14:textId="77777777" w:rsidR="00536AF4" w:rsidRPr="00536AF4" w:rsidRDefault="00536AF4" w:rsidP="002710CA">
            <w:pPr>
              <w:numPr>
                <w:ilvl w:val="0"/>
                <w:numId w:val="6"/>
              </w:num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Đối tượng gây án tình nghi?</w:t>
            </w:r>
          </w:p>
          <w:p w14:paraId="3929DEE5"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2: Thực hiện nhiệm vụ học tập</w:t>
            </w:r>
          </w:p>
          <w:p w14:paraId="1658C605" w14:textId="77777777" w:rsidR="00536AF4" w:rsidRPr="00536AF4" w:rsidRDefault="00536AF4" w:rsidP="002710CA">
            <w:pPr>
              <w:jc w:val="both"/>
              <w:rPr>
                <w:rFonts w:ascii="Times New Roman" w:eastAsia="Times New Roman" w:hAnsi="Times New Roman" w:cs="Times New Roman"/>
                <w:color w:val="000000"/>
                <w:sz w:val="28"/>
                <w:szCs w:val="28"/>
                <w:lang w:val="vi-VN"/>
              </w:rPr>
            </w:pPr>
            <w:r w:rsidRPr="00536AF4">
              <w:rPr>
                <w:rFonts w:ascii="Times New Roman" w:eastAsia="Times New Roman" w:hAnsi="Times New Roman" w:cs="Times New Roman"/>
                <w:color w:val="000000"/>
                <w:sz w:val="28"/>
                <w:szCs w:val="28"/>
                <w:lang w:val="vi-VN"/>
              </w:rPr>
              <w:t>Chia nhóm lớp và giao nhiệm vụ</w:t>
            </w:r>
          </w:p>
          <w:p w14:paraId="66B16496" w14:textId="77777777" w:rsidR="00536AF4" w:rsidRPr="00536AF4" w:rsidRDefault="00536AF4" w:rsidP="002710CA">
            <w:pPr>
              <w:jc w:val="both"/>
              <w:rPr>
                <w:rFonts w:ascii="Times New Roman" w:eastAsia="Times New Roman" w:hAnsi="Times New Roman" w:cs="Times New Roman"/>
                <w:color w:val="000000"/>
                <w:sz w:val="28"/>
                <w:szCs w:val="28"/>
                <w:lang w:val="vi-VN"/>
              </w:rPr>
            </w:pPr>
            <w:r w:rsidRPr="00536AF4">
              <w:rPr>
                <w:rFonts w:ascii="Times New Roman" w:eastAsia="Times New Roman" w:hAnsi="Times New Roman" w:cs="Times New Roman"/>
                <w:color w:val="000000"/>
                <w:sz w:val="28"/>
                <w:szCs w:val="28"/>
                <w:lang w:val="vi-VN"/>
              </w:rPr>
              <w:t xml:space="preserve">- Quan sát các hình ảnh sau và </w:t>
            </w:r>
            <w:r w:rsidRPr="00536AF4">
              <w:rPr>
                <w:rFonts w:ascii="Times New Roman" w:eastAsia="Times New Roman" w:hAnsi="Times New Roman" w:cs="Times New Roman"/>
                <w:color w:val="000000"/>
                <w:sz w:val="28"/>
                <w:szCs w:val="28"/>
              </w:rPr>
              <w:t>tìm câu trả lời</w:t>
            </w:r>
            <w:r w:rsidRPr="00536AF4">
              <w:rPr>
                <w:rFonts w:ascii="Times New Roman" w:eastAsia="Times New Roman" w:hAnsi="Times New Roman" w:cs="Times New Roman"/>
                <w:color w:val="000000"/>
                <w:sz w:val="28"/>
                <w:szCs w:val="28"/>
                <w:lang w:val="vi-VN"/>
              </w:rPr>
              <w:t>?</w:t>
            </w:r>
          </w:p>
          <w:p w14:paraId="3E6CC63A" w14:textId="77777777" w:rsidR="00536AF4" w:rsidRPr="00536AF4" w:rsidRDefault="00536AF4" w:rsidP="002710CA">
            <w:pPr>
              <w:snapToGrid w:val="0"/>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3: Báo cáo thảo luận</w:t>
            </w:r>
          </w:p>
          <w:p w14:paraId="6DFD82F2"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Yêu cầu đại diện của một vài nhóm lên trình bày lập luận phá án của nhóm</w:t>
            </w:r>
          </w:p>
          <w:p w14:paraId="319582FD"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Hướng dẫn HS báo cáo (nếu các em còn gặp khó khăn).</w:t>
            </w:r>
          </w:p>
          <w:p w14:paraId="4FCEEE2A" w14:textId="77777777" w:rsidR="00536AF4" w:rsidRPr="00536AF4" w:rsidRDefault="00536AF4" w:rsidP="002710CA">
            <w:pPr>
              <w:jc w:val="both"/>
              <w:rPr>
                <w:rFonts w:ascii="Times New Roman" w:eastAsia="Times New Roman" w:hAnsi="Times New Roman" w:cs="Times New Roman"/>
                <w:b/>
                <w:bCs/>
                <w:color w:val="000000"/>
                <w:sz w:val="28"/>
                <w:szCs w:val="28"/>
                <w:lang w:val="vi-VN"/>
              </w:rPr>
            </w:pPr>
            <w:r w:rsidRPr="00536AF4">
              <w:rPr>
                <w:rFonts w:ascii="Times New Roman" w:eastAsia="Times New Roman" w:hAnsi="Times New Roman" w:cs="Times New Roman"/>
                <w:b/>
                <w:bCs/>
                <w:color w:val="000000"/>
                <w:sz w:val="28"/>
                <w:szCs w:val="28"/>
                <w:lang w:val="vi-VN"/>
              </w:rPr>
              <w:t>HS</w:t>
            </w:r>
          </w:p>
          <w:p w14:paraId="50939B52"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Đại diện báo cáo sản phẩm nhóm</w:t>
            </w:r>
          </w:p>
          <w:p w14:paraId="49BA7F5E"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HS còn lại theo dõi, nhận xét, bổ sung cho nhóm bạn (nếu cần).</w:t>
            </w:r>
          </w:p>
          <w:p w14:paraId="12B5062E"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4: Kết luận, nhận định (GV)</w:t>
            </w:r>
          </w:p>
          <w:p w14:paraId="45BABBB2" w14:textId="77777777" w:rsidR="00536AF4" w:rsidRPr="00536AF4" w:rsidRDefault="00536AF4" w:rsidP="002710CA">
            <w:pPr>
              <w:jc w:val="both"/>
              <w:rPr>
                <w:rFonts w:ascii="Times New Roman" w:eastAsia="Times New Roman" w:hAnsi="Times New Roman" w:cs="Times New Roman"/>
                <w:color w:val="000000"/>
                <w:sz w:val="28"/>
                <w:szCs w:val="28"/>
                <w:lang w:val="vi-VN"/>
              </w:rPr>
            </w:pPr>
            <w:r w:rsidRPr="00536AF4">
              <w:rPr>
                <w:rFonts w:ascii="Times New Roman" w:eastAsia="Times New Roman" w:hAnsi="Times New Roman" w:cs="Times New Roman"/>
                <w:color w:val="000000"/>
                <w:sz w:val="28"/>
                <w:szCs w:val="28"/>
                <w:lang w:val="vi-VN"/>
              </w:rPr>
              <w:lastRenderedPageBreak/>
              <w:t>Nhận xét (hoạt động nhóm của HS và sản phẩm), chốt kiến thức, chuyển dẫn vào hoạt động hình thành kiến thức mới.</w:t>
            </w:r>
          </w:p>
          <w:p w14:paraId="27BF8337"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color w:val="000000"/>
                <w:sz w:val="28"/>
                <w:szCs w:val="28"/>
                <w:lang w:val="vi-VN"/>
              </w:rPr>
              <w:t>- Viết tên bài, nêu mục tiêu chung của bài và dẫn vào HĐ tiếp theo</w:t>
            </w:r>
          </w:p>
        </w:tc>
        <w:tc>
          <w:tcPr>
            <w:tcW w:w="4961" w:type="dxa"/>
          </w:tcPr>
          <w:p w14:paraId="7919AFDE"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lastRenderedPageBreak/>
              <w:t>- Những hình ảnh trên là các bằng chứng</w:t>
            </w:r>
          </w:p>
          <w:p w14:paraId="697CBE26"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Nhiều khả năng các đồ dung đó là của nữ với độ tuổi khá trẻ, đối tượng tình nghi có thể là nam giới…</w:t>
            </w:r>
          </w:p>
          <w:p w14:paraId="7197A439" w14:textId="77777777" w:rsidR="00536AF4" w:rsidRPr="00536AF4" w:rsidRDefault="00536AF4" w:rsidP="002710CA">
            <w:pPr>
              <w:numPr>
                <w:ilvl w:val="0"/>
                <w:numId w:val="7"/>
              </w:numPr>
              <w:snapToGrid w:val="0"/>
              <w:contextualSpacing/>
              <w:jc w:val="both"/>
              <w:rPr>
                <w:rFonts w:ascii="Times New Roman" w:eastAsia="Calibri" w:hAnsi="Times New Roman" w:cs="Times New Roman"/>
                <w:b/>
                <w:bCs/>
                <w:color w:val="7030A0"/>
                <w:sz w:val="28"/>
                <w:szCs w:val="28"/>
              </w:rPr>
            </w:pPr>
            <w:r w:rsidRPr="00536AF4">
              <w:rPr>
                <w:rFonts w:ascii="Times New Roman" w:eastAsia="Calibri" w:hAnsi="Times New Roman" w:cs="Times New Roman"/>
                <w:color w:val="000000"/>
                <w:sz w:val="28"/>
                <w:szCs w:val="28"/>
              </w:rPr>
              <w:t>Tất cả đều là bằng chứng</w:t>
            </w:r>
          </w:p>
        </w:tc>
      </w:tr>
      <w:tr w:rsidR="00536AF4" w:rsidRPr="00536AF4" w14:paraId="70DE6DD9" w14:textId="77777777" w:rsidTr="00FA30C1">
        <w:tc>
          <w:tcPr>
            <w:tcW w:w="10348" w:type="dxa"/>
            <w:gridSpan w:val="2"/>
          </w:tcPr>
          <w:p w14:paraId="23AE4D76" w14:textId="77777777" w:rsidR="00536AF4" w:rsidRPr="00536AF4" w:rsidRDefault="00536AF4" w:rsidP="002710CA">
            <w:pPr>
              <w:snapToGrid w:val="0"/>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b/>
                <w:bCs/>
                <w:color w:val="000000"/>
                <w:sz w:val="28"/>
                <w:szCs w:val="28"/>
              </w:rPr>
              <w:t xml:space="preserve">GV dẫn vào bài mới: </w:t>
            </w:r>
            <w:r w:rsidRPr="00536AF4">
              <w:rPr>
                <w:rFonts w:ascii="Times New Roman" w:eastAsia="Times New Roman" w:hAnsi="Times New Roman" w:cs="Times New Roman"/>
                <w:color w:val="000000"/>
                <w:sz w:val="28"/>
                <w:szCs w:val="28"/>
              </w:rPr>
              <w:t>Như vậy, qua hoạt động vừa rồi các em có thể thấy, ch</w:t>
            </w:r>
            <w:r>
              <w:rPr>
                <w:rFonts w:ascii="Times New Roman" w:eastAsia="Times New Roman" w:hAnsi="Times New Roman" w:cs="Times New Roman"/>
                <w:color w:val="000000"/>
                <w:sz w:val="28"/>
                <w:szCs w:val="28"/>
              </w:rPr>
              <w:t>ú công an dựa vào các vật chứng</w:t>
            </w:r>
            <w:r w:rsidRPr="00536AF4">
              <w:rPr>
                <w:rFonts w:ascii="Times New Roman" w:eastAsia="Times New Roman" w:hAnsi="Times New Roman" w:cs="Times New Roman"/>
                <w:color w:val="000000"/>
                <w:sz w:val="28"/>
                <w:szCs w:val="28"/>
              </w:rPr>
              <w:t xml:space="preserve"> còn lại tại hiện trường nơi sảy ra hoặc được ghi chép lại để dựng lại vụ án và tìm ra thủ phạm. Các nhà sử học làm công việc tương tự như những thám tử hay những cảnh sát. Muốn phá án hay dựng lại lịch sử</w:t>
            </w:r>
            <w:r>
              <w:rPr>
                <w:rFonts w:ascii="Times New Roman" w:eastAsia="Times New Roman" w:hAnsi="Times New Roman" w:cs="Times New Roman"/>
                <w:color w:val="000000"/>
                <w:sz w:val="28"/>
                <w:szCs w:val="28"/>
              </w:rPr>
              <w:t xml:space="preserve">, họ phải đi tìm các bằng chứng. </w:t>
            </w:r>
            <w:r w:rsidRPr="00536AF4">
              <w:rPr>
                <w:rFonts w:ascii="Times New Roman" w:eastAsia="Times New Roman" w:hAnsi="Times New Roman" w:cs="Times New Roman"/>
                <w:color w:val="000000"/>
                <w:sz w:val="28"/>
                <w:szCs w:val="28"/>
              </w:rPr>
              <w:t>Bằng chứng chính là các tư liệu lịch sử. Có rất nhiều nguồn tư liệu lịch sử khác nhau, chúng “biết nói” để nhà sử học có thể phục dựng lại quá khứ. Để hiểu hơn về các “bằng chứng” của các nhà sử học chúng ta cùng học bài học hôm nay: Bài 2 – Dựa vào đâu để biết và phục dựng lại lịch sử (bài học gồm 2 tiết).</w:t>
            </w:r>
          </w:p>
        </w:tc>
      </w:tr>
    </w:tbl>
    <w:p w14:paraId="202910B3" w14:textId="77777777" w:rsidR="00536AF4" w:rsidRPr="00536AF4" w:rsidRDefault="00536AF4" w:rsidP="002710CA">
      <w:pPr>
        <w:snapToGrid w:val="0"/>
        <w:spacing w:after="0" w:line="240" w:lineRule="auto"/>
        <w:jc w:val="both"/>
        <w:rPr>
          <w:rFonts w:ascii="Times New Roman" w:eastAsia="Times New Roman" w:hAnsi="Times New Roman" w:cs="Times New Roman"/>
          <w:b/>
          <w:bCs/>
          <w:color w:val="7030A0"/>
          <w:sz w:val="28"/>
          <w:szCs w:val="28"/>
        </w:rPr>
      </w:pPr>
    </w:p>
    <w:p w14:paraId="62726809" w14:textId="77777777" w:rsidR="00A26CF1" w:rsidRDefault="00A26CF1" w:rsidP="002710CA">
      <w:pPr>
        <w:spacing w:after="0" w:line="240" w:lineRule="auto"/>
        <w:jc w:val="center"/>
        <w:rPr>
          <w:rFonts w:ascii="Times New Roman" w:eastAsia="Times New Roman" w:hAnsi="Times New Roman" w:cs="Times New Roman"/>
          <w:b/>
          <w:bCs/>
          <w:color w:val="7030A0"/>
          <w:sz w:val="28"/>
          <w:szCs w:val="28"/>
        </w:rPr>
      </w:pPr>
    </w:p>
    <w:p w14:paraId="5A0E0646" w14:textId="77777777" w:rsidR="00536AF4" w:rsidRPr="00536AF4" w:rsidRDefault="00536AF4" w:rsidP="002710CA">
      <w:pPr>
        <w:spacing w:after="0" w:line="240" w:lineRule="auto"/>
        <w:jc w:val="center"/>
        <w:rPr>
          <w:rFonts w:ascii="Times New Roman" w:eastAsia="Brush Script MT" w:hAnsi="Times New Roman" w:cs="Times New Roman"/>
          <w:b/>
          <w:bCs/>
          <w:color w:val="7030A0"/>
          <w:sz w:val="28"/>
          <w:szCs w:val="28"/>
          <w:lang w:val="vi-VN"/>
        </w:rPr>
      </w:pPr>
      <w:r w:rsidRPr="00536AF4">
        <w:rPr>
          <w:rFonts w:ascii="Times New Roman" w:eastAsia="Times New Roman" w:hAnsi="Times New Roman" w:cs="Times New Roman"/>
          <w:b/>
          <w:bCs/>
          <w:color w:val="7030A0"/>
          <w:sz w:val="28"/>
          <w:szCs w:val="28"/>
        </w:rPr>
        <w:t xml:space="preserve">HOẠT ĐỘNG </w:t>
      </w:r>
      <w:r w:rsidRPr="00536AF4">
        <w:rPr>
          <w:rFonts w:ascii="Times New Roman" w:eastAsia="Times New Roman" w:hAnsi="Times New Roman" w:cs="Times New Roman"/>
          <w:b/>
          <w:bCs/>
          <w:color w:val="7030A0"/>
          <w:sz w:val="28"/>
          <w:szCs w:val="28"/>
          <w:lang w:val="vi-VN"/>
        </w:rPr>
        <w:t>2: HÌNH THÀNH KIẾN THỨC MỚI</w:t>
      </w:r>
    </w:p>
    <w:p w14:paraId="67137F92" w14:textId="77777777" w:rsidR="00536AF4" w:rsidRDefault="00536AF4" w:rsidP="002710CA">
      <w:pPr>
        <w:spacing w:after="0" w:line="240" w:lineRule="auto"/>
        <w:jc w:val="both"/>
        <w:rPr>
          <w:rFonts w:ascii="Times New Roman" w:eastAsia="Times New Roman" w:hAnsi="Times New Roman" w:cs="Times New Roman"/>
          <w:i/>
          <w:iCs/>
          <w:color w:val="FF0000"/>
          <w:sz w:val="28"/>
          <w:szCs w:val="28"/>
          <w:lang w:val="vi-VN"/>
        </w:rPr>
      </w:pPr>
    </w:p>
    <w:p w14:paraId="2A1D8EE3" w14:textId="77777777" w:rsidR="00A26CF1" w:rsidRPr="00536AF4" w:rsidRDefault="00A26CF1" w:rsidP="002710CA">
      <w:pPr>
        <w:spacing w:after="0" w:line="240" w:lineRule="auto"/>
        <w:jc w:val="both"/>
        <w:rPr>
          <w:rFonts w:ascii="Times New Roman" w:eastAsia="Times New Roman" w:hAnsi="Times New Roman" w:cs="Times New Roman"/>
          <w:i/>
          <w:iCs/>
          <w:color w:val="FF0000"/>
          <w:sz w:val="28"/>
          <w:szCs w:val="28"/>
          <w:lang w:val="vi-VN"/>
        </w:rPr>
      </w:pPr>
    </w:p>
    <w:tbl>
      <w:tblPr>
        <w:tblStyle w:val="TableGrid"/>
        <w:tblW w:w="10235" w:type="dxa"/>
        <w:tblInd w:w="-34" w:type="dxa"/>
        <w:tblLook w:val="04A0" w:firstRow="1" w:lastRow="0" w:firstColumn="1" w:lastColumn="0" w:noHBand="0" w:noVBand="1"/>
      </w:tblPr>
      <w:tblGrid>
        <w:gridCol w:w="5688"/>
        <w:gridCol w:w="4547"/>
      </w:tblGrid>
      <w:tr w:rsidR="00536AF4" w:rsidRPr="00536AF4" w14:paraId="683C1891" w14:textId="77777777" w:rsidTr="00FA30C1">
        <w:tc>
          <w:tcPr>
            <w:tcW w:w="10235" w:type="dxa"/>
            <w:gridSpan w:val="2"/>
            <w:shd w:val="clear" w:color="auto" w:fill="FFFFFF"/>
          </w:tcPr>
          <w:p w14:paraId="16D2E9FE" w14:textId="77777777" w:rsidR="00536AF4" w:rsidRPr="00536AF4" w:rsidRDefault="00536AF4" w:rsidP="002710CA">
            <w:pPr>
              <w:jc w:val="both"/>
              <w:rPr>
                <w:rFonts w:ascii="Times New Roman" w:eastAsia="Times New Roman" w:hAnsi="Times New Roman" w:cs="Times New Roman"/>
                <w:i/>
                <w:iCs/>
                <w:color w:val="FF0000"/>
                <w:sz w:val="28"/>
                <w:szCs w:val="28"/>
                <w:lang w:val="vi-VN"/>
              </w:rPr>
            </w:pPr>
            <w:r w:rsidRPr="00536AF4">
              <w:rPr>
                <w:rFonts w:ascii="Times New Roman" w:eastAsia="Times New Roman" w:hAnsi="Times New Roman" w:cs="Times New Roman"/>
                <w:i/>
                <w:iCs/>
                <w:color w:val="FF0000"/>
                <w:sz w:val="28"/>
                <w:szCs w:val="28"/>
                <w:lang w:val="vi-VN"/>
              </w:rPr>
              <w:t xml:space="preserve">a) Mục tiêu: </w:t>
            </w:r>
          </w:p>
          <w:p w14:paraId="34677AF5"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Nêu được các nguồn tư liệu lịch sử.</w:t>
            </w:r>
          </w:p>
          <w:p w14:paraId="00E4E000"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Lấy ví dụ về các nguồn tư liệu lịch sử.</w:t>
            </w:r>
          </w:p>
          <w:p w14:paraId="778FF1CC" w14:textId="77777777" w:rsidR="00B04473" w:rsidRPr="00B04473" w:rsidRDefault="00536AF4" w:rsidP="002710CA">
            <w:pPr>
              <w:rPr>
                <w:rFonts w:ascii="Times New Roman" w:eastAsia="Times New Roman" w:hAnsi="Times New Roman" w:cs="Times New Roman"/>
                <w:i/>
                <w:iCs/>
                <w:color w:val="FF0000"/>
                <w:sz w:val="28"/>
                <w:szCs w:val="28"/>
                <w:lang w:val="vi-VN"/>
              </w:rPr>
            </w:pPr>
            <w:r w:rsidRPr="00536AF4">
              <w:rPr>
                <w:rFonts w:ascii="Times New Roman" w:eastAsia="Times New Roman" w:hAnsi="Times New Roman" w:cs="Times New Roman"/>
                <w:i/>
                <w:iCs/>
                <w:color w:val="FF0000"/>
                <w:sz w:val="28"/>
                <w:szCs w:val="28"/>
                <w:lang w:val="vi-VN"/>
              </w:rPr>
              <w:t>d) Tổ chức thực hiện</w:t>
            </w:r>
          </w:p>
        </w:tc>
      </w:tr>
      <w:tr w:rsidR="00536AF4" w:rsidRPr="00536AF4" w14:paraId="2C328FCE" w14:textId="77777777" w:rsidTr="0058705A">
        <w:tc>
          <w:tcPr>
            <w:tcW w:w="5688" w:type="dxa"/>
            <w:shd w:val="clear" w:color="auto" w:fill="FBE4D5"/>
          </w:tcPr>
          <w:p w14:paraId="64875D72" w14:textId="77777777" w:rsidR="00536AF4" w:rsidRPr="00536AF4" w:rsidRDefault="00536AF4" w:rsidP="002710CA">
            <w:pPr>
              <w:jc w:val="center"/>
              <w:rPr>
                <w:rFonts w:ascii="Times New Roman" w:eastAsia="Times New Roman" w:hAnsi="Times New Roman" w:cs="Times New Roman"/>
                <w:b/>
                <w:bCs/>
                <w:color w:val="0070C0"/>
                <w:sz w:val="28"/>
                <w:szCs w:val="28"/>
              </w:rPr>
            </w:pPr>
            <w:r w:rsidRPr="00536AF4">
              <w:rPr>
                <w:rFonts w:ascii="Times New Roman" w:eastAsia="Times New Roman" w:hAnsi="Times New Roman" w:cs="Times New Roman"/>
                <w:b/>
                <w:bCs/>
                <w:color w:val="0070C0"/>
                <w:sz w:val="28"/>
                <w:szCs w:val="28"/>
              </w:rPr>
              <w:t>Hoạt động của GV và HS</w:t>
            </w:r>
          </w:p>
        </w:tc>
        <w:tc>
          <w:tcPr>
            <w:tcW w:w="4547" w:type="dxa"/>
            <w:shd w:val="clear" w:color="auto" w:fill="FBE4D5"/>
          </w:tcPr>
          <w:p w14:paraId="3818D866" w14:textId="77777777" w:rsidR="00536AF4" w:rsidRPr="00536AF4" w:rsidRDefault="00536AF4" w:rsidP="002710CA">
            <w:pPr>
              <w:jc w:val="center"/>
              <w:rPr>
                <w:rFonts w:ascii="Times New Roman" w:eastAsia="Times New Roman" w:hAnsi="Times New Roman" w:cs="Times New Roman"/>
                <w:b/>
                <w:bCs/>
                <w:color w:val="0070C0"/>
                <w:sz w:val="28"/>
                <w:szCs w:val="28"/>
              </w:rPr>
            </w:pPr>
            <w:r w:rsidRPr="00536AF4">
              <w:rPr>
                <w:rFonts w:ascii="Times New Roman" w:eastAsia="Times New Roman" w:hAnsi="Times New Roman" w:cs="Times New Roman"/>
                <w:b/>
                <w:bCs/>
                <w:color w:val="0070C0"/>
                <w:sz w:val="28"/>
                <w:szCs w:val="28"/>
              </w:rPr>
              <w:t>Sản phẩm dự kiến</w:t>
            </w:r>
          </w:p>
        </w:tc>
      </w:tr>
      <w:tr w:rsidR="00536AF4" w:rsidRPr="00536AF4" w14:paraId="1682C91D" w14:textId="77777777" w:rsidTr="0058705A">
        <w:tc>
          <w:tcPr>
            <w:tcW w:w="5688" w:type="dxa"/>
            <w:shd w:val="clear" w:color="auto" w:fill="FFFFFF"/>
          </w:tcPr>
          <w:p w14:paraId="2AC3A801"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1: Chuyển giao nhiệm vụ (GV)</w:t>
            </w:r>
          </w:p>
          <w:p w14:paraId="2F1103DC" w14:textId="77777777" w:rsidR="00536AF4" w:rsidRPr="00536AF4" w:rsidRDefault="00536AF4" w:rsidP="002710CA">
            <w:pPr>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xml:space="preserve"> Cả lớp cùng tham gia trò chơi “Mảnh ghép lịch sử”</w:t>
            </w:r>
          </w:p>
          <w:p w14:paraId="3ACDCC10" w14:textId="77777777" w:rsidR="00536AF4" w:rsidRPr="00536AF4" w:rsidRDefault="00536AF4" w:rsidP="002710CA">
            <w:pPr>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Hãy ghép các cụm từ, từ thể hiện đúng nội dung các dạng tư liệu trong lịch sử</w:t>
            </w:r>
          </w:p>
          <w:p w14:paraId="041A640C" w14:textId="77777777" w:rsidR="00536AF4" w:rsidRPr="00536AF4" w:rsidRDefault="00536AF4" w:rsidP="002710CA">
            <w:pPr>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color w:val="000000"/>
                <w:sz w:val="28"/>
                <w:szCs w:val="28"/>
              </w:rPr>
              <w:t xml:space="preserve">HS làm việc theo cá: </w:t>
            </w:r>
          </w:p>
          <w:p w14:paraId="037CD8DC" w14:textId="77777777" w:rsidR="00536AF4" w:rsidRPr="00536AF4" w:rsidRDefault="00536AF4" w:rsidP="002710CA">
            <w:pPr>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noProof/>
                <w:color w:val="000000"/>
                <w:sz w:val="28"/>
                <w:szCs w:val="28"/>
              </w:rPr>
              <w:drawing>
                <wp:inline distT="0" distB="0" distL="0" distR="0" wp14:anchorId="605D5AD8" wp14:editId="7872EEE0">
                  <wp:extent cx="3474720" cy="176782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16374" cy="1789016"/>
                          </a:xfrm>
                          <a:prstGeom prst="rect">
                            <a:avLst/>
                          </a:prstGeom>
                        </pic:spPr>
                      </pic:pic>
                    </a:graphicData>
                  </a:graphic>
                </wp:inline>
              </w:drawing>
            </w:r>
          </w:p>
          <w:p w14:paraId="679821BF" w14:textId="77777777" w:rsidR="00536AF4" w:rsidRPr="00536AF4" w:rsidRDefault="00536AF4" w:rsidP="002710CA">
            <w:pPr>
              <w:jc w:val="both"/>
              <w:rPr>
                <w:rFonts w:ascii="Times New Roman" w:eastAsia="Times New Roman" w:hAnsi="Times New Roman" w:cs="Times New Roman"/>
                <w:b/>
                <w:bCs/>
                <w:i/>
                <w:iCs/>
                <w:sz w:val="28"/>
                <w:szCs w:val="28"/>
                <w:lang w:val="vi-VN"/>
              </w:rPr>
            </w:pPr>
            <w:r w:rsidRPr="00536AF4">
              <w:rPr>
                <w:rFonts w:ascii="Times New Roman" w:eastAsia="Times New Roman" w:hAnsi="Times New Roman" w:cs="Times New Roman"/>
                <w:b/>
                <w:bCs/>
                <w:sz w:val="28"/>
                <w:szCs w:val="28"/>
                <w:lang w:val="vi-VN"/>
              </w:rPr>
              <w:t>-</w:t>
            </w:r>
            <w:r w:rsidRPr="00536AF4">
              <w:rPr>
                <w:rFonts w:ascii="Times New Roman" w:eastAsia="Times New Roman" w:hAnsi="Times New Roman" w:cs="Times New Roman"/>
                <w:sz w:val="28"/>
                <w:szCs w:val="28"/>
                <w:lang w:val="vi-VN"/>
              </w:rPr>
              <w:t xml:space="preserve"> Tạo nh</w:t>
            </w:r>
            <w:r w:rsidRPr="00536AF4">
              <w:rPr>
                <w:rFonts w:ascii="Times New Roman" w:eastAsia="Times New Roman" w:hAnsi="Times New Roman" w:cs="Times New Roman"/>
                <w:sz w:val="28"/>
                <w:szCs w:val="28"/>
              </w:rPr>
              <w:t>óm</w:t>
            </w:r>
            <w:r w:rsidRPr="00536AF4">
              <w:rPr>
                <w:rFonts w:ascii="Times New Roman" w:eastAsia="Times New Roman" w:hAnsi="Times New Roman" w:cs="Times New Roman"/>
                <w:sz w:val="28"/>
                <w:szCs w:val="28"/>
                <w:lang w:val="vi-VN"/>
              </w:rPr>
              <w:t xml:space="preserve"> (các em số 1 tạo thành nhóm I mới, số 2 tạo thành nhóm II mới, số 3 tạo thành nhóm III… mới &amp; giao nhiệm vụ mới: </w:t>
            </w:r>
          </w:p>
          <w:p w14:paraId="52539492"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1. Chia sẻ kết quả thảo luận ở vòng chuyên sâu?</w:t>
            </w:r>
          </w:p>
          <w:p w14:paraId="6B778C5D"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sz w:val="28"/>
                <w:szCs w:val="28"/>
                <w:lang w:val="vi-VN"/>
              </w:rPr>
              <w:lastRenderedPageBreak/>
              <w:t>2. Nêu vai trò của các nguồn tư liệu trong việc tìm hiểu lịch sử</w:t>
            </w:r>
          </w:p>
          <w:p w14:paraId="6450B821"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2: Thực hiện nhiệm vụ học tập</w:t>
            </w:r>
          </w:p>
          <w:p w14:paraId="07B4BD02"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 Làm việc cá nhân </w:t>
            </w:r>
            <w:r w:rsidRPr="00536AF4">
              <w:rPr>
                <w:rFonts w:ascii="Times New Roman" w:eastAsia="Times New Roman" w:hAnsi="Times New Roman" w:cs="Times New Roman"/>
                <w:sz w:val="28"/>
                <w:szCs w:val="28"/>
              </w:rPr>
              <w:t>3</w:t>
            </w:r>
            <w:r w:rsidRPr="00536AF4">
              <w:rPr>
                <w:rFonts w:ascii="Times New Roman" w:eastAsia="Times New Roman" w:hAnsi="Times New Roman" w:cs="Times New Roman"/>
                <w:sz w:val="28"/>
                <w:szCs w:val="28"/>
                <w:lang w:val="vi-VN"/>
              </w:rPr>
              <w:t xml:space="preserve"> phút, ghi kết quả ra phiếu cá nhân.</w:t>
            </w:r>
          </w:p>
          <w:p w14:paraId="3BC3A23C"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 Thảo luận nhóm </w:t>
            </w:r>
            <w:r w:rsidRPr="00536AF4">
              <w:rPr>
                <w:rFonts w:ascii="Times New Roman" w:eastAsia="Times New Roman" w:hAnsi="Times New Roman" w:cs="Times New Roman"/>
                <w:sz w:val="28"/>
                <w:szCs w:val="28"/>
              </w:rPr>
              <w:t>7</w:t>
            </w:r>
            <w:r w:rsidRPr="00536AF4">
              <w:rPr>
                <w:rFonts w:ascii="Times New Roman" w:eastAsia="Times New Roman" w:hAnsi="Times New Roman" w:cs="Times New Roman"/>
                <w:sz w:val="28"/>
                <w:szCs w:val="28"/>
                <w:lang w:val="vi-VN"/>
              </w:rPr>
              <w:t xml:space="preserve"> phút và ghi kết quả ra phiếu học tập nhóm (phần việc của nhóm mình làm).</w:t>
            </w:r>
          </w:p>
          <w:p w14:paraId="5B33AD97"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GV</w:t>
            </w:r>
            <w:r w:rsidRPr="00536AF4">
              <w:rPr>
                <w:rFonts w:ascii="Times New Roman" w:eastAsia="Times New Roman" w:hAnsi="Times New Roman" w:cs="Times New Roman"/>
                <w:sz w:val="28"/>
                <w:szCs w:val="28"/>
                <w:lang w:val="vi-VN"/>
              </w:rPr>
              <w:t xml:space="preserve"> hướng dẫn HS thảo luận (nếu cần).</w:t>
            </w:r>
          </w:p>
          <w:p w14:paraId="689752DE" w14:textId="77777777" w:rsidR="00536AF4" w:rsidRPr="00536AF4" w:rsidRDefault="00536AF4" w:rsidP="002710CA">
            <w:pPr>
              <w:jc w:val="both"/>
              <w:rPr>
                <w:rFonts w:ascii="Times New Roman" w:eastAsia="Times New Roman" w:hAnsi="Times New Roman" w:cs="Times New Roman"/>
                <w:b/>
                <w:bCs/>
                <w:i/>
                <w:iCs/>
                <w:sz w:val="28"/>
                <w:szCs w:val="28"/>
                <w:lang w:val="vi-VN"/>
              </w:rPr>
            </w:pPr>
            <w:r w:rsidRPr="00536AF4">
              <w:rPr>
                <w:rFonts w:ascii="Times New Roman" w:eastAsia="Times New Roman" w:hAnsi="Times New Roman" w:cs="Times New Roman"/>
                <w:b/>
                <w:bCs/>
                <w:i/>
                <w:iCs/>
                <w:sz w:val="28"/>
                <w:szCs w:val="28"/>
                <w:lang w:val="vi-VN"/>
              </w:rPr>
              <w:t>* Vòng mảnh ghép (7 phút)</w:t>
            </w:r>
          </w:p>
          <w:p w14:paraId="105306C3"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HS</w:t>
            </w:r>
            <w:r w:rsidRPr="00536AF4">
              <w:rPr>
                <w:rFonts w:ascii="Times New Roman" w:eastAsia="Times New Roman" w:hAnsi="Times New Roman" w:cs="Times New Roman"/>
                <w:sz w:val="28"/>
                <w:szCs w:val="28"/>
                <w:lang w:val="vi-VN"/>
              </w:rPr>
              <w:t xml:space="preserve">: </w:t>
            </w:r>
          </w:p>
          <w:p w14:paraId="5C3720D5"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- 3 phút đầu: Từng thành viên ở nhóm trình bày lại nội dung đã tìm hiểu ở vòng mảnh ghép. </w:t>
            </w:r>
          </w:p>
          <w:p w14:paraId="49F37BD9"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 </w:t>
            </w:r>
            <w:r w:rsidRPr="00536AF4">
              <w:rPr>
                <w:rFonts w:ascii="Times New Roman" w:eastAsia="Times New Roman" w:hAnsi="Times New Roman" w:cs="Times New Roman"/>
                <w:sz w:val="28"/>
                <w:szCs w:val="28"/>
              </w:rPr>
              <w:t>7</w:t>
            </w:r>
            <w:r w:rsidRPr="00536AF4">
              <w:rPr>
                <w:rFonts w:ascii="Times New Roman" w:eastAsia="Times New Roman" w:hAnsi="Times New Roman" w:cs="Times New Roman"/>
                <w:sz w:val="28"/>
                <w:szCs w:val="28"/>
                <w:lang w:val="vi-VN"/>
              </w:rPr>
              <w:t xml:space="preserve"> phút tiếp: thảo luận, trao đổi để hoàn thành những nhiệm vụ còn lại.</w:t>
            </w:r>
          </w:p>
          <w:p w14:paraId="1CE2FFF6"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GV</w:t>
            </w:r>
            <w:r w:rsidRPr="00536AF4">
              <w:rPr>
                <w:rFonts w:ascii="Times New Roman" w:eastAsia="Times New Roman" w:hAnsi="Times New Roman" w:cs="Times New Roman"/>
                <w:sz w:val="28"/>
                <w:szCs w:val="28"/>
                <w:lang w:val="vi-VN"/>
              </w:rPr>
              <w:t xml:space="preserve"> theo dõi, hỗ trợ cho HS (nếu HS gặp khó khăn).</w:t>
            </w:r>
          </w:p>
          <w:p w14:paraId="4B8248D3"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3: Báo cáo thảo luận</w:t>
            </w:r>
          </w:p>
          <w:p w14:paraId="603092ED"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GV</w:t>
            </w:r>
            <w:r w:rsidRPr="00536AF4">
              <w:rPr>
                <w:rFonts w:ascii="Times New Roman" w:eastAsia="Times New Roman" w:hAnsi="Times New Roman" w:cs="Times New Roman"/>
                <w:sz w:val="28"/>
                <w:szCs w:val="28"/>
                <w:lang w:val="vi-VN"/>
              </w:rPr>
              <w:t>:</w:t>
            </w:r>
          </w:p>
          <w:p w14:paraId="42818ADA"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Yêu cầu đại diện của một nhóm lên trình bày.</w:t>
            </w:r>
          </w:p>
          <w:p w14:paraId="7EB8B797"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Hướng dẫn HS trình bày (nếu cần).</w:t>
            </w:r>
          </w:p>
          <w:p w14:paraId="0F68195D" w14:textId="77777777" w:rsidR="00536AF4" w:rsidRPr="00536AF4" w:rsidRDefault="00536AF4" w:rsidP="002710CA">
            <w:pPr>
              <w:jc w:val="both"/>
              <w:rPr>
                <w:rFonts w:ascii="Times New Roman" w:eastAsia="Times New Roman" w:hAnsi="Times New Roman" w:cs="Times New Roman"/>
                <w:b/>
                <w:bCs/>
                <w:sz w:val="28"/>
                <w:szCs w:val="28"/>
                <w:lang w:val="vi-VN"/>
              </w:rPr>
            </w:pPr>
            <w:r w:rsidRPr="00536AF4">
              <w:rPr>
                <w:rFonts w:ascii="Times New Roman" w:eastAsia="Times New Roman" w:hAnsi="Times New Roman" w:cs="Times New Roman"/>
                <w:b/>
                <w:bCs/>
                <w:sz w:val="28"/>
                <w:szCs w:val="28"/>
                <w:lang w:val="vi-VN"/>
              </w:rPr>
              <w:t>HS:</w:t>
            </w:r>
          </w:p>
          <w:p w14:paraId="27A1C1DB"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 - Đại diện 1 nhóm lên bày sản phẩm.</w:t>
            </w:r>
          </w:p>
          <w:p w14:paraId="0396A376"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Các nhóm khác theo dõi, quan sát, nhận xét, bổ sung (nếu cần) cho nhóm bạn.</w:t>
            </w:r>
          </w:p>
          <w:p w14:paraId="4509A27C" w14:textId="77777777" w:rsidR="00536AF4" w:rsidRPr="00536AF4" w:rsidRDefault="00536AF4" w:rsidP="002710CA">
            <w:pPr>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4: Kết luận, nhận định (GV)</w:t>
            </w:r>
          </w:p>
          <w:p w14:paraId="1DAB46DE"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Nhận xét thái độ và kết quả làm việc của từng nhóm, chỉ ra những ưu điểm và hạn chế trong HĐ nhóm của HS.</w:t>
            </w:r>
          </w:p>
          <w:p w14:paraId="4ECA61A1" w14:textId="77777777" w:rsidR="00536AF4" w:rsidRPr="00536AF4" w:rsidRDefault="00536AF4" w:rsidP="002710CA">
            <w:pPr>
              <w:jc w:val="both"/>
              <w:rPr>
                <w:rFonts w:ascii="Times New Roman" w:eastAsia="Times New Roman" w:hAnsi="Times New Roman" w:cs="Times New Roman"/>
                <w:color w:val="000000"/>
                <w:sz w:val="28"/>
                <w:szCs w:val="28"/>
              </w:rPr>
            </w:pPr>
            <w:r w:rsidRPr="00536AF4">
              <w:rPr>
                <w:rFonts w:ascii="Times New Roman" w:eastAsia="Times New Roman" w:hAnsi="Times New Roman" w:cs="Times New Roman"/>
                <w:sz w:val="28"/>
                <w:szCs w:val="28"/>
                <w:lang w:val="vi-VN"/>
              </w:rPr>
              <w:t>- Chốt kiến thức và chuyển dẫn sang phần Luyện tập.</w:t>
            </w:r>
          </w:p>
        </w:tc>
        <w:tc>
          <w:tcPr>
            <w:tcW w:w="4547" w:type="dxa"/>
            <w:shd w:val="clear" w:color="auto" w:fill="FFFFFF"/>
          </w:tcPr>
          <w:p w14:paraId="4510330E"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color w:val="4472C4"/>
                <w:sz w:val="28"/>
                <w:szCs w:val="28"/>
                <w:lang w:val="vi-VN"/>
              </w:rPr>
              <w:lastRenderedPageBreak/>
              <w:t>1. Tư liệu hiện vật</w:t>
            </w:r>
          </w:p>
          <w:p w14:paraId="19838A90"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Là những di tích, đồ vật của người xưa còn giữ lại.</w:t>
            </w:r>
          </w:p>
          <w:p w14:paraId="66676E0F" w14:textId="77777777" w:rsidR="00536AF4" w:rsidRPr="00E67EBA"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VD</w:t>
            </w:r>
            <w:r w:rsidRPr="00E67EBA">
              <w:rPr>
                <w:rFonts w:ascii="Times New Roman" w:eastAsia="Times New Roman" w:hAnsi="Times New Roman" w:cs="Times New Roman"/>
                <w:sz w:val="28"/>
                <w:szCs w:val="28"/>
                <w:lang w:val="vi-VN"/>
              </w:rPr>
              <w:t>:Ngói úp ở Hoàng Thành</w:t>
            </w:r>
            <w:r w:rsidR="00E67EBA" w:rsidRPr="00E67EBA">
              <w:rPr>
                <w:rFonts w:ascii="Times New Roman" w:eastAsia="Times New Roman" w:hAnsi="Times New Roman" w:cs="Times New Roman"/>
                <w:sz w:val="28"/>
                <w:szCs w:val="28"/>
                <w:lang w:val="vi-VN"/>
              </w:rPr>
              <w:t>,</w:t>
            </w:r>
            <w:r w:rsidRPr="00E67EBA">
              <w:rPr>
                <w:rFonts w:ascii="Times New Roman" w:eastAsia="Times New Roman" w:hAnsi="Times New Roman" w:cs="Times New Roman"/>
                <w:sz w:val="28"/>
                <w:szCs w:val="28"/>
                <w:lang w:val="vi-VN"/>
              </w:rPr>
              <w:t>Trống đồng</w:t>
            </w:r>
          </w:p>
          <w:p w14:paraId="28F614AF" w14:textId="77777777" w:rsidR="00536AF4" w:rsidRPr="00536AF4" w:rsidRDefault="00536AF4" w:rsidP="002710CA">
            <w:pPr>
              <w:jc w:val="both"/>
              <w:rPr>
                <w:rFonts w:ascii="Times New Roman" w:eastAsia="Times New Roman" w:hAnsi="Times New Roman" w:cs="Times New Roman"/>
                <w:b/>
                <w:bCs/>
                <w:color w:val="0070C0"/>
                <w:sz w:val="28"/>
                <w:szCs w:val="28"/>
                <w:lang w:val="vi-VN"/>
              </w:rPr>
            </w:pPr>
          </w:p>
          <w:p w14:paraId="3C979731" w14:textId="77777777" w:rsidR="003C7A14" w:rsidRDefault="003C7A14" w:rsidP="002710CA">
            <w:pPr>
              <w:jc w:val="both"/>
              <w:rPr>
                <w:rFonts w:ascii="Times New Roman" w:eastAsia="Times New Roman" w:hAnsi="Times New Roman" w:cs="Times New Roman"/>
                <w:b/>
                <w:bCs/>
                <w:color w:val="0070C0"/>
                <w:sz w:val="28"/>
                <w:szCs w:val="28"/>
                <w:lang w:val="vi-VN"/>
              </w:rPr>
            </w:pPr>
          </w:p>
          <w:p w14:paraId="170843D7" w14:textId="77777777" w:rsidR="003C7A14" w:rsidRDefault="003C7A14" w:rsidP="002710CA">
            <w:pPr>
              <w:jc w:val="both"/>
              <w:rPr>
                <w:rFonts w:ascii="Times New Roman" w:eastAsia="Times New Roman" w:hAnsi="Times New Roman" w:cs="Times New Roman"/>
                <w:b/>
                <w:bCs/>
                <w:color w:val="0070C0"/>
                <w:sz w:val="28"/>
                <w:szCs w:val="28"/>
                <w:lang w:val="vi-VN"/>
              </w:rPr>
            </w:pPr>
          </w:p>
          <w:p w14:paraId="521356BF" w14:textId="77777777" w:rsidR="003C7A14" w:rsidRDefault="003C7A14" w:rsidP="002710CA">
            <w:pPr>
              <w:jc w:val="both"/>
              <w:rPr>
                <w:rFonts w:ascii="Times New Roman" w:eastAsia="Times New Roman" w:hAnsi="Times New Roman" w:cs="Times New Roman"/>
                <w:b/>
                <w:bCs/>
                <w:color w:val="0070C0"/>
                <w:sz w:val="28"/>
                <w:szCs w:val="28"/>
                <w:lang w:val="vi-VN"/>
              </w:rPr>
            </w:pPr>
          </w:p>
          <w:p w14:paraId="0384523F" w14:textId="331F47D4" w:rsidR="00536AF4" w:rsidRPr="00536AF4" w:rsidRDefault="00536AF4" w:rsidP="002710CA">
            <w:pPr>
              <w:jc w:val="both"/>
              <w:rPr>
                <w:rFonts w:ascii="Times New Roman" w:eastAsia="Times New Roman" w:hAnsi="Times New Roman" w:cs="Times New Roman"/>
                <w:b/>
                <w:bCs/>
                <w:color w:val="0070C0"/>
                <w:sz w:val="28"/>
                <w:szCs w:val="28"/>
                <w:lang w:val="vi-VN"/>
              </w:rPr>
            </w:pPr>
            <w:r w:rsidRPr="00536AF4">
              <w:rPr>
                <w:rFonts w:ascii="Times New Roman" w:eastAsia="Times New Roman" w:hAnsi="Times New Roman" w:cs="Times New Roman"/>
                <w:b/>
                <w:bCs/>
                <w:color w:val="0070C0"/>
                <w:sz w:val="28"/>
                <w:szCs w:val="28"/>
                <w:lang w:val="vi-VN"/>
              </w:rPr>
              <w:t>2. Tư liệu chữ viết</w:t>
            </w:r>
          </w:p>
          <w:p w14:paraId="0653F81B"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Là những bản ghi, tài liệu chép tay hay sách được in, chữ được khắc trên bia đá…</w:t>
            </w:r>
          </w:p>
          <w:p w14:paraId="5E61E6A5"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VD</w:t>
            </w:r>
            <w:r w:rsidRPr="00536AF4">
              <w:rPr>
                <w:rFonts w:ascii="Times New Roman" w:eastAsia="Times New Roman" w:hAnsi="Times New Roman" w:cs="Times New Roman"/>
                <w:sz w:val="28"/>
                <w:szCs w:val="28"/>
                <w:lang w:val="vi-VN"/>
              </w:rPr>
              <w:t xml:space="preserve">: </w:t>
            </w:r>
          </w:p>
          <w:p w14:paraId="6CDA22AD"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Các cuốn sách viết về lịch sử.</w:t>
            </w:r>
          </w:p>
          <w:p w14:paraId="077145C8" w14:textId="77777777" w:rsidR="00536AF4" w:rsidRPr="00536AF4" w:rsidRDefault="00536AF4" w:rsidP="002710CA">
            <w:pPr>
              <w:jc w:val="both"/>
              <w:rPr>
                <w:rFonts w:ascii="Times New Roman" w:eastAsia="Times New Roman" w:hAnsi="Times New Roman" w:cs="Times New Roman"/>
                <w:sz w:val="28"/>
                <w:szCs w:val="28"/>
                <w:lang w:val="vi-VN"/>
              </w:rPr>
            </w:pPr>
          </w:p>
          <w:p w14:paraId="1F8EB1BF" w14:textId="77777777" w:rsidR="00536AF4" w:rsidRDefault="00A26CF1" w:rsidP="002710CA">
            <w:pPr>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Bia khắc chữ:</w:t>
            </w:r>
          </w:p>
          <w:p w14:paraId="4045A6AE" w14:textId="77777777" w:rsidR="00A26CF1" w:rsidRDefault="00A26CF1" w:rsidP="002710CA">
            <w:pPr>
              <w:jc w:val="both"/>
              <w:rPr>
                <w:rFonts w:ascii="Times New Roman" w:eastAsia="Times New Roman" w:hAnsi="Times New Roman" w:cs="Times New Roman"/>
                <w:sz w:val="28"/>
                <w:szCs w:val="28"/>
                <w:lang w:val="vi-VN"/>
              </w:rPr>
            </w:pPr>
          </w:p>
          <w:p w14:paraId="057ADEB5" w14:textId="77777777" w:rsidR="003C7A14" w:rsidRDefault="003C7A14" w:rsidP="002710CA">
            <w:pPr>
              <w:jc w:val="both"/>
              <w:rPr>
                <w:rFonts w:ascii="Times New Roman" w:eastAsia="Times New Roman" w:hAnsi="Times New Roman" w:cs="Times New Roman"/>
                <w:b/>
                <w:iCs/>
                <w:color w:val="FF0000"/>
                <w:sz w:val="28"/>
                <w:szCs w:val="28"/>
              </w:rPr>
            </w:pPr>
          </w:p>
          <w:p w14:paraId="086E5067" w14:textId="77777777" w:rsidR="003C7A14" w:rsidRDefault="003C7A14" w:rsidP="002710CA">
            <w:pPr>
              <w:jc w:val="both"/>
              <w:rPr>
                <w:rFonts w:ascii="Times New Roman" w:eastAsia="Times New Roman" w:hAnsi="Times New Roman" w:cs="Times New Roman"/>
                <w:b/>
                <w:iCs/>
                <w:color w:val="FF0000"/>
                <w:sz w:val="28"/>
                <w:szCs w:val="28"/>
              </w:rPr>
            </w:pPr>
          </w:p>
          <w:p w14:paraId="5ED5E73F" w14:textId="77777777" w:rsidR="003C7A14" w:rsidRDefault="003C7A14" w:rsidP="002710CA">
            <w:pPr>
              <w:jc w:val="both"/>
              <w:rPr>
                <w:rFonts w:ascii="Times New Roman" w:eastAsia="Times New Roman" w:hAnsi="Times New Roman" w:cs="Times New Roman"/>
                <w:b/>
                <w:iCs/>
                <w:color w:val="FF0000"/>
                <w:sz w:val="28"/>
                <w:szCs w:val="28"/>
              </w:rPr>
            </w:pPr>
          </w:p>
          <w:p w14:paraId="7B2B38B5" w14:textId="77777777" w:rsidR="003C7A14" w:rsidRDefault="003C7A14" w:rsidP="002710CA">
            <w:pPr>
              <w:jc w:val="both"/>
              <w:rPr>
                <w:rFonts w:ascii="Times New Roman" w:eastAsia="Times New Roman" w:hAnsi="Times New Roman" w:cs="Times New Roman"/>
                <w:b/>
                <w:iCs/>
                <w:color w:val="FF0000"/>
                <w:sz w:val="28"/>
                <w:szCs w:val="28"/>
              </w:rPr>
            </w:pPr>
          </w:p>
          <w:p w14:paraId="4EF6EE2B" w14:textId="77777777" w:rsidR="003C7A14" w:rsidRDefault="003C7A14" w:rsidP="002710CA">
            <w:pPr>
              <w:jc w:val="both"/>
              <w:rPr>
                <w:rFonts w:ascii="Times New Roman" w:eastAsia="Times New Roman" w:hAnsi="Times New Roman" w:cs="Times New Roman"/>
                <w:b/>
                <w:iCs/>
                <w:color w:val="FF0000"/>
                <w:sz w:val="28"/>
                <w:szCs w:val="28"/>
              </w:rPr>
            </w:pPr>
          </w:p>
          <w:p w14:paraId="302CA2C5" w14:textId="77777777" w:rsidR="003C7A14" w:rsidRDefault="003C7A14" w:rsidP="002710CA">
            <w:pPr>
              <w:jc w:val="both"/>
              <w:rPr>
                <w:rFonts w:ascii="Times New Roman" w:eastAsia="Times New Roman" w:hAnsi="Times New Roman" w:cs="Times New Roman"/>
                <w:b/>
                <w:iCs/>
                <w:color w:val="FF0000"/>
                <w:sz w:val="28"/>
                <w:szCs w:val="28"/>
              </w:rPr>
            </w:pPr>
          </w:p>
          <w:p w14:paraId="66D5ECBF" w14:textId="77777777" w:rsidR="003C7A14" w:rsidRDefault="003C7A14" w:rsidP="002710CA">
            <w:pPr>
              <w:jc w:val="both"/>
              <w:rPr>
                <w:rFonts w:ascii="Times New Roman" w:eastAsia="Times New Roman" w:hAnsi="Times New Roman" w:cs="Times New Roman"/>
                <w:b/>
                <w:iCs/>
                <w:color w:val="FF0000"/>
                <w:sz w:val="28"/>
                <w:szCs w:val="28"/>
              </w:rPr>
            </w:pPr>
          </w:p>
          <w:p w14:paraId="65512115" w14:textId="77777777" w:rsidR="003C7A14" w:rsidRDefault="003C7A14" w:rsidP="002710CA">
            <w:pPr>
              <w:jc w:val="both"/>
              <w:rPr>
                <w:rFonts w:ascii="Times New Roman" w:eastAsia="Times New Roman" w:hAnsi="Times New Roman" w:cs="Times New Roman"/>
                <w:b/>
                <w:iCs/>
                <w:color w:val="FF0000"/>
                <w:sz w:val="28"/>
                <w:szCs w:val="28"/>
              </w:rPr>
            </w:pPr>
          </w:p>
          <w:p w14:paraId="61FD8C13" w14:textId="77777777" w:rsidR="003C7A14" w:rsidRDefault="003C7A14" w:rsidP="002710CA">
            <w:pPr>
              <w:jc w:val="both"/>
              <w:rPr>
                <w:rFonts w:ascii="Times New Roman" w:eastAsia="Times New Roman" w:hAnsi="Times New Roman" w:cs="Times New Roman"/>
                <w:b/>
                <w:iCs/>
                <w:color w:val="FF0000"/>
                <w:sz w:val="28"/>
                <w:szCs w:val="28"/>
              </w:rPr>
            </w:pPr>
          </w:p>
          <w:p w14:paraId="58E5DEA0" w14:textId="77777777" w:rsidR="003C7A14" w:rsidRDefault="003C7A14" w:rsidP="002710CA">
            <w:pPr>
              <w:jc w:val="both"/>
              <w:rPr>
                <w:rFonts w:ascii="Times New Roman" w:eastAsia="Times New Roman" w:hAnsi="Times New Roman" w:cs="Times New Roman"/>
                <w:b/>
                <w:iCs/>
                <w:color w:val="FF0000"/>
                <w:sz w:val="28"/>
                <w:szCs w:val="28"/>
              </w:rPr>
            </w:pPr>
          </w:p>
          <w:p w14:paraId="13D2788F" w14:textId="77777777" w:rsidR="003C7A14" w:rsidRDefault="003C7A14" w:rsidP="002710CA">
            <w:pPr>
              <w:jc w:val="both"/>
              <w:rPr>
                <w:rFonts w:ascii="Times New Roman" w:eastAsia="Times New Roman" w:hAnsi="Times New Roman" w:cs="Times New Roman"/>
                <w:b/>
                <w:iCs/>
                <w:color w:val="FF0000"/>
                <w:sz w:val="28"/>
                <w:szCs w:val="28"/>
              </w:rPr>
            </w:pPr>
          </w:p>
          <w:p w14:paraId="0332D169" w14:textId="77777777" w:rsidR="003C7A14" w:rsidRDefault="003C7A14" w:rsidP="002710CA">
            <w:pPr>
              <w:jc w:val="both"/>
              <w:rPr>
                <w:rFonts w:ascii="Times New Roman" w:eastAsia="Times New Roman" w:hAnsi="Times New Roman" w:cs="Times New Roman"/>
                <w:b/>
                <w:iCs/>
                <w:color w:val="FF0000"/>
                <w:sz w:val="28"/>
                <w:szCs w:val="28"/>
              </w:rPr>
            </w:pPr>
          </w:p>
          <w:p w14:paraId="22F253C4" w14:textId="77777777" w:rsidR="003C7A14" w:rsidRDefault="003C7A14" w:rsidP="002710CA">
            <w:pPr>
              <w:jc w:val="both"/>
              <w:rPr>
                <w:rFonts w:ascii="Times New Roman" w:eastAsia="Times New Roman" w:hAnsi="Times New Roman" w:cs="Times New Roman"/>
                <w:b/>
                <w:iCs/>
                <w:color w:val="FF0000"/>
                <w:sz w:val="28"/>
                <w:szCs w:val="28"/>
              </w:rPr>
            </w:pPr>
          </w:p>
          <w:p w14:paraId="7D6FDE71" w14:textId="77777777" w:rsidR="00A26CF1" w:rsidRPr="00A26CF1" w:rsidRDefault="00A26CF1" w:rsidP="002710CA">
            <w:pPr>
              <w:jc w:val="both"/>
              <w:rPr>
                <w:rFonts w:ascii="Times New Roman" w:eastAsia="Times New Roman" w:hAnsi="Times New Roman" w:cs="Times New Roman"/>
                <w:sz w:val="28"/>
                <w:szCs w:val="28"/>
              </w:rPr>
            </w:pPr>
          </w:p>
          <w:p w14:paraId="47B5855E" w14:textId="77777777" w:rsidR="00536AF4" w:rsidRPr="00536AF4" w:rsidRDefault="00536AF4" w:rsidP="002710CA">
            <w:pPr>
              <w:jc w:val="both"/>
              <w:rPr>
                <w:rFonts w:ascii="Times New Roman" w:eastAsia="Times New Roman" w:hAnsi="Times New Roman" w:cs="Times New Roman"/>
                <w:b/>
                <w:bCs/>
                <w:color w:val="0070C0"/>
                <w:sz w:val="28"/>
                <w:szCs w:val="28"/>
                <w:lang w:val="vi-VN"/>
              </w:rPr>
            </w:pPr>
            <w:r w:rsidRPr="00536AF4">
              <w:rPr>
                <w:rFonts w:ascii="Times New Roman" w:eastAsia="Times New Roman" w:hAnsi="Times New Roman" w:cs="Times New Roman"/>
                <w:b/>
                <w:bCs/>
                <w:color w:val="0070C0"/>
                <w:sz w:val="28"/>
                <w:szCs w:val="28"/>
                <w:lang w:val="vi-VN"/>
              </w:rPr>
              <w:t>3. Tư liệu truyền miệng</w:t>
            </w:r>
          </w:p>
          <w:p w14:paraId="19CA4BC8"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Là những câu chuyện dân gian: truyền thuyết, thần thoại, cổ tích… được kể từ đời này sang đời khác.</w:t>
            </w:r>
          </w:p>
          <w:p w14:paraId="00C9E8F7"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VD</w:t>
            </w:r>
            <w:r w:rsidRPr="00536AF4">
              <w:rPr>
                <w:rFonts w:ascii="Times New Roman" w:eastAsia="Times New Roman" w:hAnsi="Times New Roman" w:cs="Times New Roman"/>
                <w:sz w:val="28"/>
                <w:szCs w:val="28"/>
                <w:lang w:val="vi-VN"/>
              </w:rPr>
              <w:t>: Truyền thuyết Hồ gươm</w:t>
            </w:r>
          </w:p>
          <w:p w14:paraId="5CFAECC6" w14:textId="77777777" w:rsidR="00536AF4" w:rsidRPr="00536AF4" w:rsidRDefault="00536AF4" w:rsidP="002710CA">
            <w:pPr>
              <w:jc w:val="both"/>
              <w:rPr>
                <w:rFonts w:ascii="Times New Roman" w:eastAsia="Times New Roman" w:hAnsi="Times New Roman" w:cs="Times New Roman"/>
                <w:sz w:val="28"/>
                <w:szCs w:val="28"/>
                <w:lang w:val="vi-VN"/>
              </w:rPr>
            </w:pPr>
          </w:p>
          <w:p w14:paraId="215A45BE" w14:textId="77777777" w:rsidR="00536AF4" w:rsidRPr="00536AF4" w:rsidRDefault="00536AF4" w:rsidP="002710CA">
            <w:pPr>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Truyền thuyết Thánh Gióng</w:t>
            </w:r>
          </w:p>
          <w:p w14:paraId="1F3258DA" w14:textId="77777777" w:rsidR="00536AF4" w:rsidRPr="00536AF4" w:rsidRDefault="00536AF4" w:rsidP="002710CA">
            <w:pPr>
              <w:jc w:val="both"/>
              <w:rPr>
                <w:rFonts w:ascii="Times New Roman" w:eastAsia="Times New Roman" w:hAnsi="Times New Roman" w:cs="Times New Roman"/>
                <w:sz w:val="28"/>
                <w:szCs w:val="28"/>
                <w:lang w:val="vi-VN"/>
              </w:rPr>
            </w:pPr>
          </w:p>
          <w:p w14:paraId="698759F7" w14:textId="77777777" w:rsidR="00536AF4" w:rsidRPr="00536AF4" w:rsidRDefault="00536AF4" w:rsidP="002710CA">
            <w:pPr>
              <w:jc w:val="both"/>
              <w:rPr>
                <w:rFonts w:ascii="Times New Roman" w:eastAsia="Times New Roman" w:hAnsi="Times New Roman" w:cs="Times New Roman"/>
                <w:b/>
                <w:bCs/>
                <w:color w:val="0070C0"/>
                <w:sz w:val="28"/>
                <w:szCs w:val="28"/>
                <w:lang w:val="vi-VN"/>
              </w:rPr>
            </w:pPr>
            <w:r w:rsidRPr="00536AF4">
              <w:rPr>
                <w:rFonts w:ascii="Times New Roman" w:eastAsia="Times New Roman" w:hAnsi="Times New Roman" w:cs="Times New Roman"/>
                <w:b/>
                <w:bCs/>
                <w:color w:val="0070C0"/>
                <w:sz w:val="28"/>
                <w:szCs w:val="28"/>
                <w:lang w:val="vi-VN"/>
              </w:rPr>
              <w:t>4. Tư liệu gốc</w:t>
            </w:r>
          </w:p>
          <w:p w14:paraId="08935078" w14:textId="77777777" w:rsidR="00536AF4" w:rsidRPr="00536AF4" w:rsidRDefault="00536AF4" w:rsidP="002710CA">
            <w:pPr>
              <w:jc w:val="both"/>
              <w:rPr>
                <w:rFonts w:ascii="Times New Roman" w:eastAsia="Times New Roman" w:hAnsi="Times New Roman" w:cs="Times New Roman"/>
                <w:b/>
                <w:bCs/>
                <w:color w:val="0070C0"/>
                <w:sz w:val="28"/>
                <w:szCs w:val="28"/>
              </w:rPr>
            </w:pPr>
            <w:r w:rsidRPr="00536AF4">
              <w:rPr>
                <w:rFonts w:ascii="Times New Roman" w:eastAsia="Times New Roman" w:hAnsi="Times New Roman" w:cs="Times New Roman"/>
                <w:sz w:val="28"/>
                <w:szCs w:val="28"/>
                <w:lang w:val="vi-VN"/>
              </w:rPr>
              <w:t>- Là những tư liệu cung cấp thông tin đầu tiên và trực tiếp về sự kiện hoặc thời kì lịch sử đó. Đây là nguồn tư liệu đáng tin cậy nhất khi tìm hiểu lịch sử</w:t>
            </w:r>
          </w:p>
        </w:tc>
      </w:tr>
    </w:tbl>
    <w:p w14:paraId="326A15E2" w14:textId="77777777" w:rsidR="00536AF4" w:rsidRPr="00536AF4" w:rsidRDefault="00536AF4" w:rsidP="002710CA">
      <w:pPr>
        <w:spacing w:after="0" w:line="240" w:lineRule="auto"/>
        <w:jc w:val="both"/>
        <w:rPr>
          <w:rFonts w:ascii="Times New Roman" w:eastAsia="Times New Roman" w:hAnsi="Times New Roman" w:cs="Times New Roman"/>
          <w:b/>
          <w:bCs/>
          <w:color w:val="7030A0"/>
          <w:sz w:val="28"/>
          <w:szCs w:val="28"/>
          <w:lang w:val="vi-VN"/>
        </w:rPr>
      </w:pPr>
    </w:p>
    <w:p w14:paraId="2AD6495B" w14:textId="77777777" w:rsidR="00536AF4" w:rsidRPr="00536AF4" w:rsidRDefault="00536AF4" w:rsidP="002710CA">
      <w:pPr>
        <w:spacing w:after="0" w:line="240" w:lineRule="auto"/>
        <w:jc w:val="center"/>
        <w:rPr>
          <w:rFonts w:ascii="Times New Roman" w:eastAsia="Times New Roman" w:hAnsi="Times New Roman" w:cs="Times New Roman"/>
          <w:b/>
          <w:bCs/>
          <w:color w:val="7030A0"/>
          <w:sz w:val="28"/>
          <w:szCs w:val="28"/>
        </w:rPr>
      </w:pPr>
      <w:r w:rsidRPr="00536AF4">
        <w:rPr>
          <w:rFonts w:ascii="Times New Roman" w:eastAsia="Times New Roman" w:hAnsi="Times New Roman" w:cs="Times New Roman"/>
          <w:b/>
          <w:bCs/>
          <w:color w:val="7030A0"/>
          <w:sz w:val="28"/>
          <w:szCs w:val="28"/>
        </w:rPr>
        <w:t>HOẠT ĐỘNG 3: LUYỆN TẬP</w:t>
      </w:r>
    </w:p>
    <w:p w14:paraId="79C9021F"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i/>
          <w:iCs/>
          <w:color w:val="FF0000"/>
          <w:sz w:val="28"/>
          <w:szCs w:val="28"/>
          <w:lang w:val="vi-VN"/>
        </w:rPr>
        <w:t>a) Mục tiêu:</w:t>
      </w:r>
      <w:r w:rsidRPr="00536AF4">
        <w:rPr>
          <w:rFonts w:ascii="Times New Roman" w:eastAsia="Times New Roman" w:hAnsi="Times New Roman" w:cs="Times New Roman"/>
          <w:b/>
          <w:bCs/>
          <w:color w:val="FF0000"/>
          <w:sz w:val="28"/>
          <w:szCs w:val="28"/>
          <w:lang w:val="vi-VN"/>
        </w:rPr>
        <w:t xml:space="preserve"> </w:t>
      </w:r>
      <w:r w:rsidRPr="00536AF4">
        <w:rPr>
          <w:rFonts w:ascii="Times New Roman" w:eastAsia="Times New Roman" w:hAnsi="Times New Roman" w:cs="Times New Roman"/>
          <w:sz w:val="28"/>
          <w:szCs w:val="28"/>
          <w:lang w:val="vi-VN"/>
        </w:rPr>
        <w:t>Vận dụng kiến thức của bài học vào việc làm bài tập cụ thể</w:t>
      </w:r>
    </w:p>
    <w:p w14:paraId="230FC593" w14:textId="2F343041" w:rsidR="00536AF4" w:rsidRPr="00536AF4" w:rsidRDefault="00902D66" w:rsidP="002710CA">
      <w:pPr>
        <w:spacing w:after="0" w:line="240" w:lineRule="auto"/>
        <w:jc w:val="both"/>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536AF4" w:rsidRPr="00536AF4">
        <w:rPr>
          <w:rFonts w:ascii="Times New Roman" w:eastAsia="Times New Roman" w:hAnsi="Times New Roman" w:cs="Times New Roman"/>
          <w:i/>
          <w:iCs/>
          <w:color w:val="FF0000"/>
          <w:sz w:val="28"/>
          <w:szCs w:val="28"/>
          <w:lang w:val="vi-VN"/>
        </w:rPr>
        <w:t>) Tổ chức thực hiện</w:t>
      </w:r>
    </w:p>
    <w:p w14:paraId="2F1B5578" w14:textId="77777777" w:rsidR="00536AF4" w:rsidRPr="00536AF4" w:rsidRDefault="00536AF4" w:rsidP="002710CA">
      <w:pPr>
        <w:spacing w:after="0" w:line="240" w:lineRule="auto"/>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1: Chuyển giao nhiệm vụ (GV)</w:t>
      </w:r>
      <w:r w:rsidRPr="00536AF4">
        <w:rPr>
          <w:rFonts w:ascii="Times New Roman" w:eastAsia="Times New Roman" w:hAnsi="Times New Roman" w:cs="Times New Roman"/>
          <w:sz w:val="28"/>
          <w:szCs w:val="28"/>
          <w:lang w:val="vi-VN"/>
        </w:rPr>
        <w:t>: Giáo viên giao bài tập cho HS</w:t>
      </w:r>
    </w:p>
    <w:p w14:paraId="46AAB7D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Bài tập 1: Theo em tư liệu hiện vật, tư liệu chữ viết, tư liệu truyền miệng và tư liệu gốc có ý nghĩa và giá trị gì?</w:t>
      </w:r>
    </w:p>
    <w:p w14:paraId="1E5C2F8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xml:space="preserve">Bài tập 2: </w:t>
      </w:r>
      <w:r w:rsidRPr="00536AF4">
        <w:rPr>
          <w:rFonts w:ascii="Times New Roman" w:eastAsia="Times New Roman" w:hAnsi="Times New Roman" w:cs="Times New Roman"/>
          <w:sz w:val="28"/>
          <w:szCs w:val="28"/>
        </w:rPr>
        <w:t>Tham gia trò chơi đánh bay COVID</w:t>
      </w:r>
      <w:r w:rsidRPr="00536AF4">
        <w:rPr>
          <w:rFonts w:ascii="Times New Roman" w:eastAsia="Times New Roman" w:hAnsi="Times New Roman" w:cs="Times New Roman"/>
          <w:sz w:val="28"/>
          <w:szCs w:val="28"/>
          <w:lang w:val="vi-VN"/>
        </w:rPr>
        <w:t xml:space="preserve"> </w:t>
      </w:r>
    </w:p>
    <w:p w14:paraId="519898F3" w14:textId="77777777" w:rsidR="00536AF4" w:rsidRPr="00536AF4" w:rsidRDefault="00536AF4" w:rsidP="002710CA">
      <w:pPr>
        <w:spacing w:after="0" w:line="240" w:lineRule="auto"/>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2: Thực hiện nhiệm vụ học tập</w:t>
      </w:r>
    </w:p>
    <w:p w14:paraId="6630779E"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HS xác định yêu cầu của đề bài và suy nghĩ cá nhân để làm bài tập</w:t>
      </w:r>
    </w:p>
    <w:p w14:paraId="6C69E454"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GV hướng dẫn cho HS tìm hiểu đề và làm bài tập</w:t>
      </w:r>
    </w:p>
    <w:p w14:paraId="356954FD" w14:textId="77777777" w:rsidR="00536AF4" w:rsidRPr="00536AF4" w:rsidRDefault="00536AF4" w:rsidP="002710CA">
      <w:pPr>
        <w:spacing w:after="0" w:line="240" w:lineRule="auto"/>
        <w:jc w:val="both"/>
        <w:rPr>
          <w:rFonts w:ascii="Times New Roman" w:eastAsia="Times New Roman" w:hAnsi="Times New Roman" w:cs="Times New Roman"/>
          <w:b/>
          <w:bCs/>
          <w:color w:val="000000"/>
          <w:sz w:val="28"/>
          <w:szCs w:val="28"/>
        </w:rPr>
      </w:pPr>
      <w:r w:rsidRPr="00536AF4">
        <w:rPr>
          <w:rFonts w:ascii="Times New Roman" w:eastAsia="Times New Roman" w:hAnsi="Times New Roman" w:cs="Times New Roman"/>
          <w:b/>
          <w:bCs/>
          <w:color w:val="000000"/>
          <w:sz w:val="28"/>
          <w:szCs w:val="28"/>
        </w:rPr>
        <w:t>Bước 3: Báo cáo thảo luận</w:t>
      </w:r>
    </w:p>
    <w:p w14:paraId="24EE4C19"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GV  yêu cầu HS trình bày sản phẩm của mình.</w:t>
      </w:r>
    </w:p>
    <w:p w14:paraId="64EA1AE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lastRenderedPageBreak/>
        <w:t>- HS trình bày, theo dõi, nhận xét, đánh giá và bổ sung cho bài của bạn (nếu cần).</w:t>
      </w:r>
    </w:p>
    <w:p w14:paraId="0417A049" w14:textId="77777777" w:rsidR="00536AF4" w:rsidRPr="00536AF4" w:rsidRDefault="00536AF4" w:rsidP="002710CA">
      <w:pPr>
        <w:spacing w:after="0" w:line="240" w:lineRule="auto"/>
        <w:jc w:val="both"/>
        <w:rPr>
          <w:rFonts w:ascii="Times New Roman" w:eastAsia="Times New Roman" w:hAnsi="Times New Roman" w:cs="Times New Roman"/>
          <w:b/>
          <w:bCs/>
          <w:sz w:val="28"/>
          <w:szCs w:val="28"/>
          <w:lang w:val="vi-VN"/>
        </w:rPr>
      </w:pPr>
      <w:r w:rsidRPr="00536AF4">
        <w:rPr>
          <w:rFonts w:ascii="Times New Roman" w:eastAsia="Times New Roman" w:hAnsi="Times New Roman" w:cs="Times New Roman"/>
          <w:b/>
          <w:bCs/>
          <w:sz w:val="28"/>
          <w:szCs w:val="28"/>
          <w:lang w:val="vi-VN"/>
        </w:rPr>
        <w:t>B</w:t>
      </w:r>
      <w:r w:rsidRPr="00536AF4">
        <w:rPr>
          <w:rFonts w:ascii="Times New Roman" w:eastAsia="Times New Roman" w:hAnsi="Times New Roman" w:cs="Times New Roman"/>
          <w:b/>
          <w:bCs/>
          <w:sz w:val="28"/>
          <w:szCs w:val="28"/>
        </w:rPr>
        <w:t xml:space="preserve">ước </w:t>
      </w:r>
      <w:r w:rsidRPr="00536AF4">
        <w:rPr>
          <w:rFonts w:ascii="Times New Roman" w:eastAsia="Times New Roman" w:hAnsi="Times New Roman" w:cs="Times New Roman"/>
          <w:b/>
          <w:bCs/>
          <w:sz w:val="28"/>
          <w:szCs w:val="28"/>
          <w:lang w:val="vi-VN"/>
        </w:rPr>
        <w:t xml:space="preserve">4: Kết luận, nhận định: </w:t>
      </w:r>
      <w:r w:rsidRPr="00536AF4">
        <w:rPr>
          <w:rFonts w:ascii="Times New Roman" w:eastAsia="Times New Roman" w:hAnsi="Times New Roman" w:cs="Times New Roman"/>
          <w:sz w:val="28"/>
          <w:szCs w:val="28"/>
          <w:lang w:val="vi-VN"/>
        </w:rPr>
        <w:t>GV nhận xét bài làm của HS.</w:t>
      </w:r>
    </w:p>
    <w:p w14:paraId="196CCE1D" w14:textId="77777777" w:rsidR="00536AF4" w:rsidRPr="00536AF4" w:rsidRDefault="00536AF4" w:rsidP="002710CA">
      <w:pPr>
        <w:spacing w:after="0" w:line="240" w:lineRule="auto"/>
        <w:jc w:val="center"/>
        <w:rPr>
          <w:rFonts w:ascii="Times New Roman" w:eastAsia="Times New Roman" w:hAnsi="Times New Roman" w:cs="Times New Roman"/>
          <w:b/>
          <w:bCs/>
          <w:i/>
          <w:iCs/>
          <w:color w:val="7030A0"/>
          <w:sz w:val="28"/>
          <w:szCs w:val="28"/>
          <w:lang w:val="vi-VN"/>
        </w:rPr>
      </w:pPr>
      <w:r w:rsidRPr="00536AF4">
        <w:rPr>
          <w:rFonts w:ascii="Times New Roman" w:eastAsia="Times New Roman" w:hAnsi="Times New Roman" w:cs="Times New Roman"/>
          <w:b/>
          <w:bCs/>
          <w:color w:val="7030A0"/>
          <w:sz w:val="28"/>
          <w:szCs w:val="28"/>
          <w:lang w:val="vi-VN"/>
        </w:rPr>
        <w:t>H</w:t>
      </w:r>
      <w:r w:rsidRPr="00536AF4">
        <w:rPr>
          <w:rFonts w:ascii="Times New Roman" w:eastAsia="Times New Roman" w:hAnsi="Times New Roman" w:cs="Times New Roman"/>
          <w:b/>
          <w:bCs/>
          <w:color w:val="7030A0"/>
          <w:sz w:val="28"/>
          <w:szCs w:val="28"/>
        </w:rPr>
        <w:t>OẠT ĐỘNG</w:t>
      </w:r>
      <w:r w:rsidRPr="00536AF4">
        <w:rPr>
          <w:rFonts w:ascii="Times New Roman" w:eastAsia="Times New Roman" w:hAnsi="Times New Roman" w:cs="Times New Roman"/>
          <w:b/>
          <w:bCs/>
          <w:color w:val="7030A0"/>
          <w:sz w:val="28"/>
          <w:szCs w:val="28"/>
          <w:lang w:val="vi-VN"/>
        </w:rPr>
        <w:t xml:space="preserve"> 4: VẬN DỤNG</w:t>
      </w:r>
    </w:p>
    <w:p w14:paraId="7E2BEDD9" w14:textId="77777777" w:rsidR="00536AF4" w:rsidRPr="00536AF4" w:rsidRDefault="00536AF4" w:rsidP="002710CA">
      <w:pPr>
        <w:spacing w:after="0" w:line="240" w:lineRule="auto"/>
        <w:jc w:val="both"/>
        <w:rPr>
          <w:rFonts w:ascii="Times New Roman" w:eastAsia="Times New Roman" w:hAnsi="Times New Roman" w:cs="Times New Roman"/>
          <w:b/>
          <w:bCs/>
          <w:sz w:val="28"/>
          <w:szCs w:val="28"/>
          <w:lang w:val="vi-VN"/>
        </w:rPr>
      </w:pPr>
      <w:r w:rsidRPr="00536AF4">
        <w:rPr>
          <w:rFonts w:ascii="Times New Roman" w:eastAsia="Times New Roman" w:hAnsi="Times New Roman" w:cs="Times New Roman"/>
          <w:i/>
          <w:iCs/>
          <w:color w:val="FF0000"/>
          <w:sz w:val="28"/>
          <w:szCs w:val="28"/>
          <w:lang w:val="vi-VN"/>
        </w:rPr>
        <w:t>a) Mục tiêu:</w:t>
      </w:r>
      <w:r w:rsidRPr="00536AF4">
        <w:rPr>
          <w:rFonts w:ascii="Times New Roman" w:eastAsia="Times New Roman" w:hAnsi="Times New Roman" w:cs="Times New Roman"/>
          <w:b/>
          <w:bCs/>
          <w:color w:val="FF0000"/>
          <w:sz w:val="28"/>
          <w:szCs w:val="28"/>
          <w:lang w:val="vi-VN"/>
        </w:rPr>
        <w:t xml:space="preserve"> </w:t>
      </w:r>
      <w:r w:rsidRPr="00536AF4">
        <w:rPr>
          <w:rFonts w:ascii="Times New Roman" w:eastAsia="Times New Roman" w:hAnsi="Times New Roman" w:cs="Times New Roman"/>
          <w:sz w:val="28"/>
          <w:szCs w:val="28"/>
          <w:lang w:val="vi-VN"/>
        </w:rPr>
        <w:t>Củng cố và mở rộng kiến thức nội dung của bài học cho HS</w:t>
      </w:r>
    </w:p>
    <w:p w14:paraId="0B2D7DC6" w14:textId="58B0E790" w:rsidR="00536AF4" w:rsidRPr="00536AF4" w:rsidRDefault="00902D66" w:rsidP="002710CA">
      <w:pPr>
        <w:spacing w:after="0" w:line="240" w:lineRule="auto"/>
        <w:jc w:val="both"/>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536AF4" w:rsidRPr="00536AF4">
        <w:rPr>
          <w:rFonts w:ascii="Times New Roman" w:eastAsia="Times New Roman" w:hAnsi="Times New Roman" w:cs="Times New Roman"/>
          <w:i/>
          <w:iCs/>
          <w:color w:val="FF0000"/>
          <w:sz w:val="28"/>
          <w:szCs w:val="28"/>
          <w:lang w:val="vi-VN"/>
        </w:rPr>
        <w:t>) Tổ chức thực hiện</w:t>
      </w:r>
    </w:p>
    <w:p w14:paraId="6B3ED451"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rPr>
        <w:t xml:space="preserve">Bước </w:t>
      </w:r>
      <w:r w:rsidRPr="00536AF4">
        <w:rPr>
          <w:rFonts w:ascii="Times New Roman" w:eastAsia="Times New Roman" w:hAnsi="Times New Roman" w:cs="Times New Roman"/>
          <w:b/>
          <w:bCs/>
          <w:sz w:val="28"/>
          <w:szCs w:val="28"/>
          <w:lang w:val="vi-VN"/>
        </w:rPr>
        <w:t>1: Chuyển giao nhiệm vụ</w:t>
      </w:r>
      <w:r w:rsidRPr="00536AF4">
        <w:rPr>
          <w:rFonts w:ascii="Times New Roman" w:eastAsia="Times New Roman" w:hAnsi="Times New Roman" w:cs="Times New Roman"/>
          <w:sz w:val="28"/>
          <w:szCs w:val="28"/>
          <w:lang w:val="vi-VN"/>
        </w:rPr>
        <w:t>: (GV giao bài tập)</w:t>
      </w:r>
    </w:p>
    <w:p w14:paraId="64641AE3"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u w:val="single"/>
          <w:lang w:val="vi-VN"/>
        </w:rPr>
        <w:t>Bài tập</w:t>
      </w:r>
      <w:r w:rsidRPr="00536AF4">
        <w:rPr>
          <w:rFonts w:ascii="Times New Roman" w:eastAsia="Times New Roman" w:hAnsi="Times New Roman" w:cs="Times New Roman"/>
          <w:sz w:val="28"/>
          <w:szCs w:val="28"/>
          <w:lang w:val="vi-VN"/>
        </w:rPr>
        <w:t>: Ở nhà em hoặc nơi em sinh sống có những hiện vật nào có thể giúp tìm hiểu lịch sử?</w:t>
      </w:r>
    </w:p>
    <w:p w14:paraId="6F687338"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b/>
          <w:bCs/>
          <w:sz w:val="28"/>
          <w:szCs w:val="28"/>
          <w:lang w:val="vi-VN"/>
        </w:rPr>
        <w:t>B</w:t>
      </w:r>
      <w:r w:rsidRPr="00536AF4">
        <w:rPr>
          <w:rFonts w:ascii="Times New Roman" w:eastAsia="Times New Roman" w:hAnsi="Times New Roman" w:cs="Times New Roman"/>
          <w:b/>
          <w:bCs/>
          <w:sz w:val="28"/>
          <w:szCs w:val="28"/>
        </w:rPr>
        <w:t xml:space="preserve">ước </w:t>
      </w:r>
      <w:r w:rsidRPr="00536AF4">
        <w:rPr>
          <w:rFonts w:ascii="Times New Roman" w:eastAsia="Times New Roman" w:hAnsi="Times New Roman" w:cs="Times New Roman"/>
          <w:b/>
          <w:bCs/>
          <w:sz w:val="28"/>
          <w:szCs w:val="28"/>
          <w:lang w:val="vi-VN"/>
        </w:rPr>
        <w:t>2: Thực hiện nhiệm vụ</w:t>
      </w:r>
    </w:p>
    <w:p w14:paraId="151915BF"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GV hướng dẫn các em tìm hiểu yêu cầu của đề.</w:t>
      </w:r>
    </w:p>
    <w:p w14:paraId="7E63F129"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HS đọc và xác định yêu cầu của bài tập.</w:t>
      </w:r>
    </w:p>
    <w:p w14:paraId="5B27BB9D" w14:textId="77777777" w:rsidR="00536AF4" w:rsidRPr="00536AF4" w:rsidRDefault="00536AF4" w:rsidP="002710CA">
      <w:pPr>
        <w:spacing w:after="0" w:line="240" w:lineRule="auto"/>
        <w:jc w:val="both"/>
        <w:rPr>
          <w:rFonts w:ascii="Times New Roman" w:eastAsia="Times New Roman" w:hAnsi="Times New Roman" w:cs="Times New Roman"/>
          <w:b/>
          <w:bCs/>
          <w:sz w:val="28"/>
          <w:szCs w:val="28"/>
          <w:lang w:val="vi-VN"/>
        </w:rPr>
      </w:pPr>
      <w:r w:rsidRPr="00536AF4">
        <w:rPr>
          <w:rFonts w:ascii="Times New Roman" w:eastAsia="Times New Roman" w:hAnsi="Times New Roman" w:cs="Times New Roman"/>
          <w:b/>
          <w:bCs/>
          <w:sz w:val="28"/>
          <w:szCs w:val="28"/>
          <w:lang w:val="vi-VN"/>
        </w:rPr>
        <w:t>B</w:t>
      </w:r>
      <w:r w:rsidRPr="00536AF4">
        <w:rPr>
          <w:rFonts w:ascii="Times New Roman" w:eastAsia="Times New Roman" w:hAnsi="Times New Roman" w:cs="Times New Roman"/>
          <w:b/>
          <w:bCs/>
          <w:sz w:val="28"/>
          <w:szCs w:val="28"/>
        </w:rPr>
        <w:t xml:space="preserve">ước </w:t>
      </w:r>
      <w:r w:rsidRPr="00536AF4">
        <w:rPr>
          <w:rFonts w:ascii="Times New Roman" w:eastAsia="Times New Roman" w:hAnsi="Times New Roman" w:cs="Times New Roman"/>
          <w:b/>
          <w:bCs/>
          <w:sz w:val="28"/>
          <w:szCs w:val="28"/>
          <w:lang w:val="vi-VN"/>
        </w:rPr>
        <w:t>3: Báo cáo, thảo luận</w:t>
      </w:r>
    </w:p>
    <w:p w14:paraId="1E554A7B"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GV hướng dẫn các em cách nộp sản phẩm cho GV sau khi hoàn thành.</w:t>
      </w:r>
    </w:p>
    <w:p w14:paraId="49171F5C" w14:textId="77777777" w:rsidR="00536AF4" w:rsidRP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HS làm bài tập ra giấy và nộp lại cho GV qua hệ thống CNTT mà GV hướng dẫn.</w:t>
      </w:r>
    </w:p>
    <w:p w14:paraId="171ADBA0" w14:textId="77777777" w:rsidR="00536AF4" w:rsidRPr="00536AF4" w:rsidRDefault="00536AF4" w:rsidP="002710CA">
      <w:pPr>
        <w:spacing w:after="0" w:line="240" w:lineRule="auto"/>
        <w:jc w:val="both"/>
        <w:rPr>
          <w:rFonts w:ascii="Times New Roman" w:eastAsia="Times New Roman" w:hAnsi="Times New Roman" w:cs="Times New Roman"/>
          <w:b/>
          <w:bCs/>
          <w:sz w:val="28"/>
          <w:szCs w:val="28"/>
          <w:lang w:val="vi-VN"/>
        </w:rPr>
      </w:pPr>
      <w:r w:rsidRPr="00536AF4">
        <w:rPr>
          <w:rFonts w:ascii="Times New Roman" w:eastAsia="Times New Roman" w:hAnsi="Times New Roman" w:cs="Times New Roman"/>
          <w:b/>
          <w:bCs/>
          <w:sz w:val="28"/>
          <w:szCs w:val="28"/>
          <w:lang w:val="vi-VN"/>
        </w:rPr>
        <w:t>B</w:t>
      </w:r>
      <w:r w:rsidRPr="00536AF4">
        <w:rPr>
          <w:rFonts w:ascii="Times New Roman" w:eastAsia="Times New Roman" w:hAnsi="Times New Roman" w:cs="Times New Roman"/>
          <w:b/>
          <w:bCs/>
          <w:sz w:val="28"/>
          <w:szCs w:val="28"/>
        </w:rPr>
        <w:t xml:space="preserve">ước </w:t>
      </w:r>
      <w:r w:rsidRPr="00536AF4">
        <w:rPr>
          <w:rFonts w:ascii="Times New Roman" w:eastAsia="Times New Roman" w:hAnsi="Times New Roman" w:cs="Times New Roman"/>
          <w:b/>
          <w:bCs/>
          <w:sz w:val="28"/>
          <w:szCs w:val="28"/>
          <w:lang w:val="vi-VN"/>
        </w:rPr>
        <w:t>4: Kết luận, nhận định (GV)</w:t>
      </w:r>
    </w:p>
    <w:p w14:paraId="7C683C5F" w14:textId="0A925A1A" w:rsidR="00536AF4" w:rsidRDefault="00536AF4" w:rsidP="002710CA">
      <w:pPr>
        <w:spacing w:after="0" w:line="240" w:lineRule="auto"/>
        <w:jc w:val="both"/>
        <w:rPr>
          <w:rFonts w:ascii="Times New Roman" w:eastAsia="Times New Roman" w:hAnsi="Times New Roman" w:cs="Times New Roman"/>
          <w:sz w:val="28"/>
          <w:szCs w:val="28"/>
          <w:lang w:val="vi-VN"/>
        </w:rPr>
      </w:pPr>
      <w:r w:rsidRPr="00536AF4">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14:paraId="2B9752F1" w14:textId="646222EE" w:rsidR="004F574E" w:rsidRPr="004F574E" w:rsidRDefault="004F574E" w:rsidP="002710CA">
      <w:pPr>
        <w:spacing w:after="0" w:line="240" w:lineRule="auto"/>
        <w:jc w:val="both"/>
        <w:rPr>
          <w:rFonts w:ascii="Times New Roman" w:eastAsia="Times New Roman" w:hAnsi="Times New Roman" w:cs="Times New Roman"/>
          <w:b/>
          <w:bCs/>
          <w:sz w:val="28"/>
          <w:szCs w:val="28"/>
          <w:lang w:val="vi-VN"/>
        </w:rPr>
      </w:pPr>
      <w:r w:rsidRPr="004F574E">
        <w:rPr>
          <w:rFonts w:ascii="Times New Roman" w:eastAsia="Times New Roman" w:hAnsi="Times New Roman" w:cs="Times New Roman"/>
          <w:b/>
          <w:bCs/>
          <w:sz w:val="28"/>
          <w:szCs w:val="28"/>
          <w:lang w:val="vi-VN"/>
        </w:rPr>
        <w:t>* Hướng dẫn về nhà:</w:t>
      </w:r>
    </w:p>
    <w:p w14:paraId="23E2E01A" w14:textId="46E99A27" w:rsidR="004F574E" w:rsidRDefault="004F574E" w:rsidP="002710CA">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Học bài theo nội dung sgk</w:t>
      </w:r>
    </w:p>
    <w:p w14:paraId="6904582E" w14:textId="1601D898" w:rsidR="004F574E" w:rsidRDefault="004F574E" w:rsidP="002710CA">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Chuẩn bị bài tiếp theo</w:t>
      </w:r>
    </w:p>
    <w:p w14:paraId="5FDEED26" w14:textId="022867DC" w:rsidR="0058705A" w:rsidRDefault="0058705A" w:rsidP="002710CA">
      <w:pPr>
        <w:spacing w:after="0" w:line="240" w:lineRule="auto"/>
        <w:jc w:val="both"/>
        <w:rPr>
          <w:rFonts w:ascii="Times New Roman" w:eastAsia="Times New Roman" w:hAnsi="Times New Roman" w:cs="Times New Roman"/>
          <w:sz w:val="28"/>
          <w:szCs w:val="28"/>
          <w:lang w:val="vi-VN"/>
        </w:rPr>
      </w:pPr>
    </w:p>
    <w:p w14:paraId="63251559" w14:textId="20B0DA8B" w:rsidR="0058705A" w:rsidRDefault="0058705A" w:rsidP="002710CA">
      <w:pPr>
        <w:spacing w:after="0" w:line="240" w:lineRule="auto"/>
        <w:jc w:val="both"/>
        <w:rPr>
          <w:rFonts w:ascii="Times New Roman" w:eastAsia="Times New Roman" w:hAnsi="Times New Roman" w:cs="Times New Roman"/>
          <w:sz w:val="28"/>
          <w:szCs w:val="28"/>
          <w:lang w:val="vi-VN"/>
        </w:rPr>
      </w:pPr>
    </w:p>
    <w:p w14:paraId="3BBCBD7E" w14:textId="77777777" w:rsidR="0058705A" w:rsidRDefault="0058705A" w:rsidP="002710CA">
      <w:pPr>
        <w:spacing w:after="0" w:line="240" w:lineRule="auto"/>
        <w:jc w:val="both"/>
        <w:rPr>
          <w:rFonts w:ascii="Times New Roman" w:eastAsia="Times New Roman" w:hAnsi="Times New Roman" w:cs="Times New Roman"/>
          <w:sz w:val="28"/>
          <w:szCs w:val="28"/>
          <w:lang w:val="vi-VN"/>
        </w:rPr>
      </w:pPr>
    </w:p>
    <w:p w14:paraId="6181E8B9" w14:textId="367E517B" w:rsidR="0058705A" w:rsidRPr="00536AF4" w:rsidRDefault="0058705A" w:rsidP="0058705A">
      <w:pPr>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2A1E5812" w14:textId="77777777" w:rsidR="0058705A" w:rsidRDefault="0058705A" w:rsidP="0058705A">
      <w:pPr>
        <w:spacing w:after="0" w:line="240" w:lineRule="auto"/>
        <w:rPr>
          <w:rFonts w:ascii="Times New Roman" w:eastAsia="Calibri" w:hAnsi="Times New Roman" w:cs="Times New Roman"/>
          <w:b/>
          <w:bCs/>
          <w:i/>
          <w:iCs/>
          <w:sz w:val="26"/>
          <w:szCs w:val="26"/>
        </w:rPr>
      </w:pPr>
    </w:p>
    <w:p w14:paraId="5C3AF29A" w14:textId="77777777" w:rsidR="0058705A" w:rsidRDefault="0058705A" w:rsidP="0058705A">
      <w:pPr>
        <w:spacing w:after="0" w:line="240" w:lineRule="auto"/>
        <w:rPr>
          <w:rFonts w:ascii="Times New Roman" w:eastAsia="Calibri" w:hAnsi="Times New Roman" w:cs="Times New Roman"/>
          <w:b/>
          <w:bCs/>
          <w:i/>
          <w:iCs/>
          <w:sz w:val="26"/>
          <w:szCs w:val="26"/>
        </w:rPr>
      </w:pPr>
    </w:p>
    <w:p w14:paraId="210CC684" w14:textId="69256FB2" w:rsidR="0058705A" w:rsidRDefault="00B95380" w:rsidP="0058705A">
      <w:pPr>
        <w:spacing w:after="0" w:line="240" w:lineRule="auto"/>
        <w:rPr>
          <w:rFonts w:ascii="Times New Roman" w:eastAsia="Times New Roman" w:hAnsi="Times New Roman" w:cs="Times New Roman"/>
          <w:sz w:val="28"/>
          <w:szCs w:val="28"/>
          <w:lang w:val="vi-VN"/>
        </w:rPr>
      </w:pPr>
      <w:r w:rsidRPr="009441D4">
        <w:rPr>
          <w:rFonts w:ascii="Times New Roman" w:eastAsia="Calibri" w:hAnsi="Times New Roman" w:cs="Times New Roman"/>
          <w:b/>
          <w:bCs/>
          <w:i/>
          <w:iCs/>
          <w:sz w:val="26"/>
          <w:szCs w:val="26"/>
        </w:rPr>
        <w:t>Ngày</w:t>
      </w:r>
      <w:r w:rsidRPr="009441D4">
        <w:rPr>
          <w:rFonts w:ascii="Times New Roman" w:eastAsia="Calibri" w:hAnsi="Times New Roman" w:cs="Times New Roman"/>
          <w:b/>
          <w:bCs/>
          <w:i/>
          <w:iCs/>
          <w:sz w:val="26"/>
          <w:szCs w:val="26"/>
          <w:lang w:val="vi-VN"/>
        </w:rPr>
        <w:t xml:space="preserve"> soạn:10/9/</w:t>
      </w:r>
      <w:r w:rsidR="00CA69A2" w:rsidRPr="009441D4">
        <w:rPr>
          <w:rFonts w:ascii="Times New Roman" w:eastAsia="Calibri" w:hAnsi="Times New Roman" w:cs="Times New Roman"/>
          <w:b/>
          <w:bCs/>
          <w:i/>
          <w:iCs/>
          <w:sz w:val="26"/>
          <w:szCs w:val="26"/>
          <w:lang w:val="vi-VN"/>
        </w:rPr>
        <w:t>2022</w:t>
      </w:r>
    </w:p>
    <w:p w14:paraId="403190EB" w14:textId="0AD4CEC3" w:rsidR="00CA69A2" w:rsidRPr="0058705A" w:rsidRDefault="009441D4" w:rsidP="0058705A">
      <w:pPr>
        <w:spacing w:after="0" w:line="240" w:lineRule="auto"/>
        <w:rPr>
          <w:rFonts w:ascii="Times New Roman" w:eastAsia="Times New Roman" w:hAnsi="Times New Roman" w:cs="Times New Roman"/>
          <w:sz w:val="28"/>
          <w:szCs w:val="28"/>
          <w:lang w:val="vi-VN"/>
        </w:rPr>
      </w:pPr>
      <w:r w:rsidRPr="009441D4">
        <w:rPr>
          <w:rFonts w:ascii="Times New Roman" w:eastAsia="Calibri" w:hAnsi="Times New Roman" w:cs="Times New Roman"/>
          <w:b/>
          <w:bCs/>
          <w:i/>
          <w:iCs/>
          <w:sz w:val="26"/>
          <w:szCs w:val="26"/>
          <w:lang w:val="vi-VN"/>
        </w:rPr>
        <w:t xml:space="preserve">Ngày dạy: </w:t>
      </w:r>
      <w:r w:rsidR="0058705A">
        <w:rPr>
          <w:rFonts w:ascii="Times New Roman" w:eastAsia="Calibri" w:hAnsi="Times New Roman" w:cs="Times New Roman"/>
          <w:b/>
          <w:bCs/>
          <w:i/>
          <w:iCs/>
          <w:sz w:val="26"/>
          <w:szCs w:val="26"/>
          <w:lang w:val="vi-VN"/>
        </w:rPr>
        <w:t>20</w:t>
      </w:r>
      <w:r w:rsidRPr="009441D4">
        <w:rPr>
          <w:rFonts w:ascii="Times New Roman" w:eastAsia="Calibri" w:hAnsi="Times New Roman" w:cs="Times New Roman"/>
          <w:b/>
          <w:bCs/>
          <w:i/>
          <w:iCs/>
          <w:sz w:val="26"/>
          <w:szCs w:val="26"/>
          <w:lang w:val="vi-VN"/>
        </w:rPr>
        <w:t>/9/2022</w:t>
      </w:r>
    </w:p>
    <w:p w14:paraId="0F066841" w14:textId="47AB7EF1" w:rsidR="00CA69A2" w:rsidRDefault="00B04473" w:rsidP="00CA69A2">
      <w:pPr>
        <w:spacing w:after="0" w:line="288" w:lineRule="auto"/>
        <w:jc w:val="center"/>
        <w:rPr>
          <w:rFonts w:ascii="Times New Roman" w:eastAsia="Times New Roman" w:hAnsi="Times New Roman" w:cs="Times New Roman"/>
          <w:b/>
          <w:bCs/>
          <w:color w:val="FF0000"/>
          <w:sz w:val="32"/>
          <w:szCs w:val="32"/>
        </w:rPr>
      </w:pPr>
      <w:r>
        <w:rPr>
          <w:rFonts w:ascii="Times New Roman" w:eastAsia="Calibri" w:hAnsi="Times New Roman" w:cs="Times New Roman"/>
          <w:b/>
          <w:bCs/>
          <w:sz w:val="26"/>
          <w:szCs w:val="26"/>
        </w:rPr>
        <w:t xml:space="preserve">Tiết </w:t>
      </w:r>
      <w:r w:rsidR="0067083A">
        <w:rPr>
          <w:rFonts w:ascii="Times New Roman" w:eastAsia="Calibri" w:hAnsi="Times New Roman" w:cs="Times New Roman"/>
          <w:b/>
          <w:bCs/>
          <w:sz w:val="26"/>
          <w:szCs w:val="26"/>
        </w:rPr>
        <w:t>3</w:t>
      </w:r>
      <w:r>
        <w:rPr>
          <w:rFonts w:ascii="Times New Roman" w:eastAsia="Calibri" w:hAnsi="Times New Roman" w:cs="Times New Roman"/>
          <w:b/>
          <w:bCs/>
          <w:sz w:val="26"/>
          <w:szCs w:val="26"/>
        </w:rPr>
        <w:t xml:space="preserve"> </w:t>
      </w:r>
      <w:r w:rsidR="00CA69A2">
        <w:rPr>
          <w:rFonts w:ascii="Times New Roman" w:eastAsia="Calibri" w:hAnsi="Times New Roman" w:cs="Times New Roman"/>
          <w:b/>
          <w:bCs/>
          <w:sz w:val="26"/>
          <w:szCs w:val="26"/>
          <w:lang w:val="vi-VN"/>
        </w:rPr>
        <w:t>-</w:t>
      </w:r>
      <w:r w:rsidR="00A26CF1" w:rsidRPr="00953A13">
        <w:rPr>
          <w:rFonts w:ascii="Times New Roman" w:eastAsia="Calibri" w:hAnsi="Times New Roman" w:cs="Times New Roman"/>
          <w:b/>
          <w:bCs/>
          <w:sz w:val="26"/>
          <w:szCs w:val="26"/>
        </w:rPr>
        <w:t xml:space="preserve"> </w:t>
      </w:r>
      <w:r w:rsidR="00C73FD5" w:rsidRPr="00F30161">
        <w:rPr>
          <w:rFonts w:ascii="Times New Roman" w:eastAsia="Times New Roman" w:hAnsi="Times New Roman" w:cs="Times New Roman"/>
          <w:b/>
          <w:bCs/>
          <w:color w:val="FF0000"/>
          <w:sz w:val="32"/>
          <w:szCs w:val="32"/>
          <w:lang w:val="vi-VN"/>
        </w:rPr>
        <w:t>Bài 3</w:t>
      </w:r>
    </w:p>
    <w:p w14:paraId="13486CA1" w14:textId="488E5A85" w:rsidR="00C73FD5" w:rsidRPr="00A26CF1" w:rsidRDefault="0067083A" w:rsidP="00CA69A2">
      <w:pPr>
        <w:spacing w:after="0" w:line="288" w:lineRule="auto"/>
        <w:jc w:val="center"/>
        <w:rPr>
          <w:rFonts w:ascii="Times New Roman" w:eastAsia="Times New Roman" w:hAnsi="Times New Roman" w:cs="Times New Roman"/>
          <w:b/>
          <w:bCs/>
          <w:color w:val="FF0000"/>
          <w:sz w:val="32"/>
          <w:szCs w:val="32"/>
          <w:lang w:val="vi-VN"/>
        </w:rPr>
      </w:pPr>
      <w:r>
        <w:rPr>
          <w:rFonts w:ascii="Times New Roman" w:eastAsia="Times New Roman" w:hAnsi="Times New Roman" w:cs="Times New Roman"/>
          <w:b/>
          <w:bCs/>
          <w:color w:val="FF0000"/>
          <w:sz w:val="32"/>
          <w:szCs w:val="32"/>
          <w:lang w:val="vi-VN"/>
        </w:rPr>
        <w:t xml:space="preserve">CÁCH TÍNH </w:t>
      </w:r>
      <w:r w:rsidR="00C73FD5" w:rsidRPr="00F30161">
        <w:rPr>
          <w:rFonts w:ascii="Times New Roman" w:eastAsia="Times New Roman" w:hAnsi="Times New Roman" w:cs="Times New Roman"/>
          <w:b/>
          <w:bCs/>
          <w:color w:val="FF0000"/>
          <w:sz w:val="32"/>
          <w:szCs w:val="32"/>
          <w:lang w:val="vi-VN"/>
        </w:rPr>
        <w:t>THỜI GIAN</w:t>
      </w:r>
      <w:r w:rsidR="00C73FD5">
        <w:rPr>
          <w:rFonts w:ascii="Times New Roman" w:eastAsia="Times New Roman" w:hAnsi="Times New Roman" w:cs="Times New Roman"/>
          <w:b/>
          <w:bCs/>
          <w:color w:val="FF0000"/>
          <w:sz w:val="32"/>
          <w:szCs w:val="32"/>
          <w:lang w:val="vi-VN"/>
        </w:rPr>
        <w:t xml:space="preserve"> TRONG LỊCH SỬ</w:t>
      </w:r>
    </w:p>
    <w:p w14:paraId="1D387705" w14:textId="3A8D236F" w:rsidR="00A26CF1" w:rsidRPr="00953A13" w:rsidRDefault="00A26CF1" w:rsidP="00CA69A2">
      <w:pPr>
        <w:spacing w:after="0"/>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lang w:val="vi-VN"/>
        </w:rPr>
        <w:t>Môn học</w:t>
      </w:r>
      <w:r w:rsidRPr="00953A13">
        <w:rPr>
          <w:rFonts w:ascii="Times New Roman" w:eastAsia="Calibri" w:hAnsi="Times New Roman" w:cs="Times New Roman"/>
          <w:sz w:val="26"/>
          <w:szCs w:val="26"/>
        </w:rPr>
        <w:t>: LỊCH SỬ ; Lớ</w:t>
      </w:r>
      <w:r>
        <w:rPr>
          <w:rFonts w:ascii="Times New Roman" w:eastAsia="Calibri" w:hAnsi="Times New Roman" w:cs="Times New Roman"/>
          <w:sz w:val="26"/>
          <w:szCs w:val="26"/>
        </w:rPr>
        <w:t>p: 6</w:t>
      </w:r>
    </w:p>
    <w:p w14:paraId="1A3AB32A" w14:textId="53953F73" w:rsidR="00A26CF1" w:rsidRPr="00953A13" w:rsidRDefault="00A26CF1" w:rsidP="00CA69A2">
      <w:pPr>
        <w:spacing w:after="0"/>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rPr>
        <w:t>Thời gian thực hiệ</w:t>
      </w:r>
      <w:r w:rsidR="00C73FD5">
        <w:rPr>
          <w:rFonts w:ascii="Times New Roman" w:eastAsia="Calibri" w:hAnsi="Times New Roman" w:cs="Times New Roman"/>
          <w:sz w:val="26"/>
          <w:szCs w:val="26"/>
        </w:rPr>
        <w:t>n: (1</w:t>
      </w:r>
      <w:r w:rsidRPr="00953A13">
        <w:rPr>
          <w:rFonts w:ascii="Times New Roman" w:eastAsia="Calibri" w:hAnsi="Times New Roman" w:cs="Times New Roman"/>
          <w:sz w:val="26"/>
          <w:szCs w:val="26"/>
        </w:rPr>
        <w:t xml:space="preserve"> tiết)</w:t>
      </w:r>
    </w:p>
    <w:p w14:paraId="58F81C83" w14:textId="77777777" w:rsidR="00F30161" w:rsidRPr="00C73FD5" w:rsidRDefault="00A26CF1" w:rsidP="00C73FD5">
      <w:pPr>
        <w:spacing w:after="0" w:line="276" w:lineRule="auto"/>
        <w:ind w:firstLine="720"/>
        <w:rPr>
          <w:rFonts w:ascii="Times New Roman" w:eastAsia="Times New Roman" w:hAnsi="Times New Roman" w:cs="Times New Roman"/>
          <w:b/>
          <w:sz w:val="28"/>
          <w:szCs w:val="28"/>
          <w:lang w:eastAsia="vi-VN"/>
        </w:rPr>
      </w:pPr>
      <w:r w:rsidRPr="00953A13">
        <w:rPr>
          <w:rFonts w:ascii="Times New Roman" w:eastAsia="Calibri" w:hAnsi="Times New Roman" w:cs="Times New Roman"/>
          <w:b/>
          <w:sz w:val="26"/>
          <w:szCs w:val="26"/>
        </w:rPr>
        <w:t xml:space="preserve">                            </w:t>
      </w:r>
    </w:p>
    <w:p w14:paraId="416AA7A7" w14:textId="77777777" w:rsidR="00F30161" w:rsidRPr="00F30161" w:rsidRDefault="00F30161" w:rsidP="009441D4">
      <w:pPr>
        <w:spacing w:after="0" w:line="240" w:lineRule="auto"/>
        <w:rPr>
          <w:rFonts w:ascii="Times New Roman" w:eastAsia="Brush Script MT" w:hAnsi="Times New Roman" w:cs="Times New Roman"/>
          <w:sz w:val="28"/>
          <w:szCs w:val="28"/>
          <w:lang w:val="vi-VN"/>
        </w:rPr>
      </w:pPr>
      <w:r w:rsidRPr="00F30161">
        <w:rPr>
          <w:rFonts w:ascii="Times New Roman" w:eastAsia="Times New Roman" w:hAnsi="Times New Roman" w:cs="Times New Roman"/>
          <w:b/>
          <w:bCs/>
          <w:color w:val="0070C0"/>
          <w:sz w:val="28"/>
          <w:szCs w:val="28"/>
          <w:lang w:val="vi-VN"/>
        </w:rPr>
        <w:t xml:space="preserve">I. MỤC TIÊU </w:t>
      </w:r>
    </w:p>
    <w:p w14:paraId="33AE983F" w14:textId="77777777" w:rsidR="00F30161" w:rsidRPr="00F30161" w:rsidRDefault="00F30161" w:rsidP="009441D4">
      <w:pPr>
        <w:spacing w:after="0" w:line="240" w:lineRule="auto"/>
        <w:ind w:firstLine="540"/>
        <w:jc w:val="both"/>
        <w:rPr>
          <w:rFonts w:ascii="Times New Roman" w:eastAsia="Times New Roman" w:hAnsi="Times New Roman" w:cs="Times New Roman"/>
          <w:b/>
          <w:bCs/>
          <w:i/>
          <w:iCs/>
          <w:color w:val="7030A0"/>
          <w:sz w:val="28"/>
          <w:szCs w:val="28"/>
          <w:lang w:val="vi-VN"/>
        </w:rPr>
      </w:pPr>
      <w:r w:rsidRPr="00F30161">
        <w:rPr>
          <w:rFonts w:ascii="Times New Roman" w:eastAsia="Times New Roman" w:hAnsi="Times New Roman" w:cs="Times New Roman"/>
          <w:b/>
          <w:bCs/>
          <w:i/>
          <w:iCs/>
          <w:color w:val="7030A0"/>
          <w:sz w:val="28"/>
          <w:szCs w:val="28"/>
          <w:lang w:val="vi-VN"/>
        </w:rPr>
        <w:t>1. Về kiến thức:</w:t>
      </w:r>
    </w:p>
    <w:p w14:paraId="4C1375EA" w14:textId="77777777" w:rsidR="00F30161" w:rsidRPr="00F30161" w:rsidRDefault="00F30161" w:rsidP="009441D4">
      <w:pPr>
        <w:spacing w:after="0" w:line="240" w:lineRule="auto"/>
        <w:ind w:firstLine="540"/>
        <w:jc w:val="both"/>
        <w:rPr>
          <w:rFonts w:ascii="Times New Roman" w:eastAsia="Times New Roman" w:hAnsi="Times New Roman" w:cs="Times New Roman"/>
          <w:color w:val="000000"/>
          <w:sz w:val="28"/>
          <w:szCs w:val="28"/>
          <w:lang w:val="vi-VN"/>
        </w:rPr>
      </w:pPr>
      <w:r w:rsidRPr="00F30161">
        <w:rPr>
          <w:rFonts w:ascii="Times New Roman" w:eastAsia="Times New Roman" w:hAnsi="Times New Roman" w:cs="Times New Roman"/>
          <w:b/>
          <w:bCs/>
          <w:i/>
          <w:iCs/>
          <w:color w:val="7030A0"/>
          <w:sz w:val="28"/>
          <w:szCs w:val="28"/>
        </w:rPr>
        <w:t xml:space="preserve">- </w:t>
      </w:r>
      <w:r w:rsidRPr="00F30161">
        <w:rPr>
          <w:rFonts w:ascii="Times New Roman" w:eastAsia="Times New Roman" w:hAnsi="Times New Roman" w:cs="Times New Roman"/>
          <w:b/>
          <w:bCs/>
          <w:i/>
          <w:iCs/>
          <w:color w:val="7030A0"/>
          <w:sz w:val="28"/>
          <w:szCs w:val="28"/>
          <w:lang w:val="vi-VN"/>
        </w:rPr>
        <w:t xml:space="preserve"> </w:t>
      </w:r>
      <w:r w:rsidRPr="00F30161">
        <w:rPr>
          <w:rFonts w:ascii="Times New Roman" w:eastAsia="Times New Roman" w:hAnsi="Times New Roman" w:cs="Times New Roman"/>
          <w:color w:val="000000"/>
          <w:sz w:val="28"/>
          <w:szCs w:val="28"/>
          <w:lang w:val="vi-VN"/>
        </w:rPr>
        <w:t>Một số khái niệm về thời gian trong việc học lịch sử (thế kỉ, thập kỉ, thiên niên kỉ, trước công nguyên, sau công nguyên, công nguyên…).</w:t>
      </w:r>
    </w:p>
    <w:p w14:paraId="219F615C" w14:textId="77777777" w:rsidR="00F30161" w:rsidRPr="00F30161" w:rsidRDefault="00F30161" w:rsidP="009441D4">
      <w:pPr>
        <w:spacing w:after="0" w:line="240" w:lineRule="auto"/>
        <w:ind w:firstLine="540"/>
        <w:jc w:val="both"/>
        <w:rPr>
          <w:rFonts w:ascii="Times New Roman" w:eastAsia="Times New Roman" w:hAnsi="Times New Roman" w:cs="Times New Roman"/>
          <w:color w:val="000000"/>
          <w:sz w:val="28"/>
          <w:szCs w:val="28"/>
          <w:lang w:val="vi-VN"/>
        </w:rPr>
      </w:pPr>
      <w:r w:rsidRPr="00F30161">
        <w:rPr>
          <w:rFonts w:ascii="Times New Roman" w:eastAsia="Times New Roman" w:hAnsi="Times New Roman" w:cs="Times New Roman"/>
          <w:color w:val="000000"/>
          <w:sz w:val="28"/>
          <w:szCs w:val="28"/>
        </w:rPr>
        <w:t xml:space="preserve">- </w:t>
      </w:r>
      <w:r w:rsidRPr="00F30161">
        <w:rPr>
          <w:rFonts w:ascii="Times New Roman" w:eastAsia="Times New Roman" w:hAnsi="Times New Roman" w:cs="Times New Roman"/>
          <w:sz w:val="28"/>
          <w:szCs w:val="28"/>
        </w:rPr>
        <w:t>Cách tính thời gian theo Công lịch và những quy ước gọi thời gian theo chuẩn quốc tế.</w:t>
      </w:r>
    </w:p>
    <w:p w14:paraId="7A66C79B" w14:textId="77777777" w:rsidR="00F30161" w:rsidRPr="00F30161" w:rsidRDefault="00F30161" w:rsidP="009441D4">
      <w:pPr>
        <w:spacing w:after="0" w:line="240" w:lineRule="auto"/>
        <w:ind w:firstLine="540"/>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Biết cách đọc, ghi các mốc thời gian trong lịch sử</w:t>
      </w:r>
    </w:p>
    <w:p w14:paraId="5404868F" w14:textId="77777777" w:rsidR="00F30161" w:rsidRPr="00F30161" w:rsidRDefault="00F30161" w:rsidP="009441D4">
      <w:pPr>
        <w:spacing w:after="0" w:line="240" w:lineRule="auto"/>
        <w:ind w:firstLine="540"/>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Vận dụng vẽ biểu đồ thời gian, tính được các mốc thời gian</w:t>
      </w:r>
    </w:p>
    <w:p w14:paraId="4CAB0287" w14:textId="77777777" w:rsidR="00F30161" w:rsidRPr="00F30161" w:rsidRDefault="00F30161" w:rsidP="009441D4">
      <w:pPr>
        <w:spacing w:after="0" w:line="240" w:lineRule="auto"/>
        <w:ind w:firstLine="540"/>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b/>
          <w:bCs/>
          <w:i/>
          <w:iCs/>
          <w:color w:val="7030A0"/>
          <w:sz w:val="28"/>
          <w:szCs w:val="28"/>
          <w:lang w:val="vi-VN"/>
        </w:rPr>
        <w:t>2. Về năng lực:</w:t>
      </w:r>
      <w:r w:rsidRPr="00F30161">
        <w:rPr>
          <w:rFonts w:ascii="Times New Roman" w:eastAsia="Times New Roman" w:hAnsi="Times New Roman" w:cs="Times New Roman"/>
          <w:i/>
          <w:iCs/>
          <w:color w:val="7030A0"/>
          <w:sz w:val="28"/>
          <w:szCs w:val="28"/>
          <w:lang w:val="vi-VN"/>
        </w:rPr>
        <w:t xml:space="preserve"> </w:t>
      </w:r>
    </w:p>
    <w:p w14:paraId="578CC211" w14:textId="77777777" w:rsidR="00F30161" w:rsidRPr="00F30161" w:rsidRDefault="00F30161" w:rsidP="009441D4">
      <w:pPr>
        <w:numPr>
          <w:ilvl w:val="0"/>
          <w:numId w:val="4"/>
        </w:numPr>
        <w:spacing w:after="0" w:line="240" w:lineRule="auto"/>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sz w:val="28"/>
          <w:szCs w:val="28"/>
        </w:rPr>
        <w:lastRenderedPageBreak/>
        <w:t xml:space="preserve">Năng lực chung: </w:t>
      </w:r>
    </w:p>
    <w:p w14:paraId="4DFDFBE3" w14:textId="77777777" w:rsidR="00F30161" w:rsidRPr="00F30161" w:rsidRDefault="00F30161" w:rsidP="009441D4">
      <w:pPr>
        <w:spacing w:after="0" w:line="240" w:lineRule="auto"/>
        <w:ind w:left="720"/>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 Năng lực giao tiếp, hợp tác: Trao đổi, thảo luận để thực hiện các nhiệm vụ học tập.</w:t>
      </w:r>
    </w:p>
    <w:p w14:paraId="23B51B05" w14:textId="77777777" w:rsidR="00F30161" w:rsidRPr="00F30161" w:rsidRDefault="00F30161" w:rsidP="009441D4">
      <w:pPr>
        <w:spacing w:after="0" w:line="240" w:lineRule="auto"/>
        <w:ind w:left="720"/>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 Năng lực giải quyết vấn đề và sáng tạo: Sử dụng các kiến thức đã học ứng dụng vào thực tế, tìm tòi, phát hiện giải quyết các nhiệm vụ trong cuộc sống.</w:t>
      </w:r>
    </w:p>
    <w:p w14:paraId="75DA4357" w14:textId="77777777" w:rsidR="00F30161" w:rsidRPr="00F30161" w:rsidRDefault="00F30161" w:rsidP="009441D4">
      <w:pPr>
        <w:numPr>
          <w:ilvl w:val="0"/>
          <w:numId w:val="4"/>
        </w:numPr>
        <w:spacing w:after="0" w:line="240" w:lineRule="auto"/>
        <w:contextualSpacing/>
        <w:jc w:val="both"/>
        <w:rPr>
          <w:rFonts w:ascii="Times New Roman" w:eastAsia="Times New Roman" w:hAnsi="Times New Roman" w:cs="Times New Roman"/>
          <w:b/>
          <w:color w:val="000000"/>
          <w:sz w:val="28"/>
          <w:szCs w:val="28"/>
          <w:lang w:val="fr-FR"/>
        </w:rPr>
      </w:pPr>
      <w:r w:rsidRPr="00F30161">
        <w:rPr>
          <w:rFonts w:ascii="Times New Roman" w:eastAsia="Times New Roman" w:hAnsi="Times New Roman" w:cs="Times New Roman"/>
          <w:color w:val="000000"/>
          <w:sz w:val="28"/>
          <w:szCs w:val="28"/>
          <w:lang w:val="fr-FR"/>
        </w:rPr>
        <w:t xml:space="preserve">Năng lực riêng: </w:t>
      </w:r>
    </w:p>
    <w:p w14:paraId="5156471B" w14:textId="77777777" w:rsidR="00F30161" w:rsidRPr="00F30161" w:rsidRDefault="00F30161" w:rsidP="009441D4">
      <w:pPr>
        <w:spacing w:after="0" w:line="240" w:lineRule="auto"/>
        <w:ind w:left="720"/>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 Nêu được một số khái niệm về thời gian trong lịch sử như thập kỉ, thế kỉ, thiên niên kỉ, trước Công nguyên, Công nguyên, âm lịch, dương lịch.</w:t>
      </w:r>
    </w:p>
    <w:p w14:paraId="75F2C33A" w14:textId="77777777" w:rsidR="00F30161" w:rsidRPr="00F30161" w:rsidRDefault="00F30161" w:rsidP="009441D4">
      <w:pPr>
        <w:spacing w:after="0" w:line="240" w:lineRule="auto"/>
        <w:ind w:left="720"/>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 Hiểu cách tính thời gian theo quy ước chung của thế giới.</w:t>
      </w:r>
    </w:p>
    <w:p w14:paraId="7D3881E6" w14:textId="77777777" w:rsidR="00F30161" w:rsidRPr="00F30161" w:rsidRDefault="00F30161" w:rsidP="009441D4">
      <w:pPr>
        <w:spacing w:after="0" w:line="240" w:lineRule="auto"/>
        <w:ind w:left="720"/>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 Sắp xếp các sự kiện lịch sử theo trình tự thời gian.</w:t>
      </w:r>
    </w:p>
    <w:p w14:paraId="7BDC623E" w14:textId="77777777" w:rsidR="00F30161" w:rsidRPr="00F30161" w:rsidRDefault="00F30161" w:rsidP="009441D4">
      <w:pPr>
        <w:spacing w:after="0" w:line="240" w:lineRule="auto"/>
        <w:ind w:firstLine="540"/>
        <w:jc w:val="both"/>
        <w:rPr>
          <w:rFonts w:ascii="Times New Roman" w:eastAsia="Times New Roman" w:hAnsi="Times New Roman" w:cs="Times New Roman"/>
          <w:i/>
          <w:iCs/>
          <w:color w:val="7030A0"/>
          <w:sz w:val="28"/>
          <w:szCs w:val="28"/>
          <w:lang w:val="vi-VN"/>
        </w:rPr>
      </w:pPr>
      <w:r w:rsidRPr="00F30161">
        <w:rPr>
          <w:rFonts w:ascii="Times New Roman" w:eastAsia="Times New Roman" w:hAnsi="Times New Roman" w:cs="Times New Roman"/>
          <w:b/>
          <w:bCs/>
          <w:i/>
          <w:iCs/>
          <w:color w:val="7030A0"/>
          <w:sz w:val="28"/>
          <w:szCs w:val="28"/>
          <w:lang w:val="vi-VN"/>
        </w:rPr>
        <w:t>3. Về phẩm chất:</w:t>
      </w:r>
      <w:r w:rsidRPr="00F30161">
        <w:rPr>
          <w:rFonts w:ascii="Times New Roman" w:eastAsia="Times New Roman" w:hAnsi="Times New Roman" w:cs="Times New Roman"/>
          <w:i/>
          <w:iCs/>
          <w:color w:val="7030A0"/>
          <w:sz w:val="28"/>
          <w:szCs w:val="28"/>
          <w:lang w:val="vi-VN"/>
        </w:rPr>
        <w:t xml:space="preserve"> </w:t>
      </w:r>
    </w:p>
    <w:p w14:paraId="50B1D0F2" w14:textId="77777777" w:rsidR="00F30161" w:rsidRPr="00F30161" w:rsidRDefault="00F30161">
      <w:pPr>
        <w:numPr>
          <w:ilvl w:val="0"/>
          <w:numId w:val="8"/>
        </w:numPr>
        <w:spacing w:after="0" w:line="240" w:lineRule="auto"/>
        <w:contextualSpacing/>
        <w:jc w:val="both"/>
        <w:rPr>
          <w:rFonts w:ascii="Times New Roman" w:eastAsia="Times New Roman" w:hAnsi="Times New Roman" w:cs="Times New Roman"/>
          <w:b/>
          <w:color w:val="000000"/>
          <w:sz w:val="28"/>
          <w:szCs w:val="28"/>
          <w:lang w:val="fr-FR"/>
        </w:rPr>
      </w:pPr>
      <w:r w:rsidRPr="00F30161">
        <w:rPr>
          <w:rFonts w:ascii="Times New Roman" w:eastAsia="Times New Roman" w:hAnsi="Times New Roman" w:cs="Times New Roman"/>
          <w:color w:val="000000"/>
          <w:sz w:val="28"/>
          <w:szCs w:val="28"/>
          <w:lang w:val="fr-FR"/>
        </w:rPr>
        <w:t>Tính chính xác, khoa học trong học tập và trong</w:t>
      </w:r>
      <w:r w:rsidRPr="00F30161">
        <w:rPr>
          <w:rFonts w:ascii="Times New Roman" w:eastAsia="Times New Roman" w:hAnsi="Times New Roman" w:cs="Times New Roman"/>
          <w:b/>
          <w:color w:val="000000"/>
          <w:sz w:val="28"/>
          <w:szCs w:val="28"/>
          <w:lang w:val="fr-FR"/>
        </w:rPr>
        <w:t xml:space="preserve"> </w:t>
      </w:r>
      <w:r w:rsidRPr="00F30161">
        <w:rPr>
          <w:rFonts w:ascii="Times New Roman" w:eastAsia="Times New Roman" w:hAnsi="Times New Roman" w:cs="Times New Roman"/>
          <w:color w:val="000000"/>
          <w:sz w:val="28"/>
          <w:szCs w:val="28"/>
          <w:lang w:val="fr-FR"/>
        </w:rPr>
        <w:t>cuộc sống.</w:t>
      </w:r>
    </w:p>
    <w:p w14:paraId="50A9A775" w14:textId="77777777" w:rsidR="00F30161" w:rsidRPr="00F30161" w:rsidRDefault="00F30161">
      <w:pPr>
        <w:numPr>
          <w:ilvl w:val="0"/>
          <w:numId w:val="8"/>
        </w:numPr>
        <w:spacing w:after="0" w:line="240" w:lineRule="auto"/>
        <w:contextualSpacing/>
        <w:jc w:val="both"/>
        <w:rPr>
          <w:rFonts w:ascii="Times New Roman" w:eastAsia="Times New Roman" w:hAnsi="Times New Roman" w:cs="Times New Roman"/>
          <w:color w:val="000000"/>
          <w:sz w:val="28"/>
          <w:szCs w:val="28"/>
          <w:lang w:val="fr-FR"/>
        </w:rPr>
      </w:pPr>
      <w:r w:rsidRPr="00F30161">
        <w:rPr>
          <w:rFonts w:ascii="Times New Roman" w:eastAsia="Times New Roman" w:hAnsi="Times New Roman" w:cs="Times New Roman"/>
          <w:color w:val="000000"/>
          <w:sz w:val="28"/>
          <w:szCs w:val="28"/>
          <w:lang w:val="fr-FR"/>
        </w:rPr>
        <w:t>Biết quý trọng thời gian, biết sắp xếp thời gian một cách hợp lí, khoa học cho cuộc sống, sinh hoạt của bản thân.</w:t>
      </w:r>
    </w:p>
    <w:p w14:paraId="178A21A7" w14:textId="77777777" w:rsidR="00F30161" w:rsidRPr="00F30161" w:rsidRDefault="00F30161" w:rsidP="009441D4">
      <w:pPr>
        <w:spacing w:after="0" w:line="240" w:lineRule="auto"/>
        <w:ind w:firstLine="540"/>
        <w:jc w:val="both"/>
        <w:rPr>
          <w:rFonts w:ascii="Times New Roman" w:eastAsia="Times New Roman" w:hAnsi="Times New Roman" w:cs="Times New Roman"/>
          <w:b/>
          <w:bCs/>
          <w:color w:val="0070C0"/>
          <w:sz w:val="28"/>
          <w:szCs w:val="28"/>
          <w:lang w:val="vi-VN"/>
        </w:rPr>
      </w:pPr>
      <w:r w:rsidRPr="00F30161">
        <w:rPr>
          <w:rFonts w:ascii="Times New Roman" w:eastAsia="Times New Roman" w:hAnsi="Times New Roman" w:cs="Times New Roman"/>
          <w:b/>
          <w:bCs/>
          <w:color w:val="0070C0"/>
          <w:sz w:val="28"/>
          <w:szCs w:val="28"/>
          <w:lang w:val="vi-VN"/>
        </w:rPr>
        <w:t>II. THIẾT BỊ DẠY HỌC VÀ HỌC LIỆU</w:t>
      </w:r>
    </w:p>
    <w:p w14:paraId="2939B798" w14:textId="77777777" w:rsidR="00F30161" w:rsidRPr="00F30161" w:rsidRDefault="00F30161" w:rsidP="009441D4">
      <w:pPr>
        <w:spacing w:after="0" w:line="240" w:lineRule="auto"/>
        <w:ind w:firstLine="540"/>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SGK, SGV.</w:t>
      </w:r>
    </w:p>
    <w:p w14:paraId="26451757" w14:textId="77777777" w:rsidR="00F30161" w:rsidRPr="00F30161" w:rsidRDefault="00F30161" w:rsidP="009441D4">
      <w:pPr>
        <w:spacing w:after="0" w:line="240" w:lineRule="auto"/>
        <w:ind w:firstLine="540"/>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Một số video, tranh ảnh liên quan đến nội dung bài học.</w:t>
      </w:r>
    </w:p>
    <w:p w14:paraId="439D2545" w14:textId="77777777" w:rsidR="00F30161" w:rsidRPr="00F30161" w:rsidRDefault="00F30161" w:rsidP="009441D4">
      <w:pPr>
        <w:spacing w:after="0" w:line="240" w:lineRule="auto"/>
        <w:ind w:firstLine="540"/>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Máy chiếu, máy tính</w:t>
      </w:r>
    </w:p>
    <w:p w14:paraId="7EAB9889" w14:textId="77777777" w:rsidR="00F30161" w:rsidRPr="00F30161" w:rsidRDefault="00F30161" w:rsidP="009441D4">
      <w:pPr>
        <w:spacing w:after="0" w:line="240" w:lineRule="auto"/>
        <w:ind w:firstLine="540"/>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Giấy A1 hoặc bảng phụ để HS làm việc nhóm.</w:t>
      </w:r>
    </w:p>
    <w:p w14:paraId="1807C31F" w14:textId="77777777" w:rsidR="00F30161" w:rsidRPr="00F30161" w:rsidRDefault="00F30161" w:rsidP="009441D4">
      <w:pPr>
        <w:spacing w:after="0" w:line="240" w:lineRule="auto"/>
        <w:ind w:firstLine="540"/>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Phiếu học tập.</w:t>
      </w:r>
    </w:p>
    <w:p w14:paraId="7CD53FC5" w14:textId="77777777" w:rsidR="00F30161" w:rsidRPr="00F30161" w:rsidRDefault="00F30161" w:rsidP="009441D4">
      <w:pPr>
        <w:snapToGrid w:val="0"/>
        <w:spacing w:after="0" w:line="240" w:lineRule="auto"/>
        <w:ind w:firstLine="540"/>
        <w:jc w:val="both"/>
        <w:rPr>
          <w:rFonts w:ascii="Times New Roman" w:eastAsia="Times New Roman" w:hAnsi="Times New Roman" w:cs="Times New Roman"/>
          <w:b/>
          <w:bCs/>
          <w:color w:val="0070C0"/>
          <w:sz w:val="28"/>
          <w:szCs w:val="28"/>
          <w:lang w:val="vi-VN"/>
        </w:rPr>
      </w:pPr>
      <w:r w:rsidRPr="00F30161">
        <w:rPr>
          <w:rFonts w:ascii="Times New Roman" w:eastAsia="Times New Roman" w:hAnsi="Times New Roman" w:cs="Times New Roman"/>
          <w:b/>
          <w:bCs/>
          <w:color w:val="0070C0"/>
          <w:sz w:val="28"/>
          <w:szCs w:val="28"/>
          <w:lang w:val="vi-VN"/>
        </w:rPr>
        <w:t>III. TIẾN TRÌNH DẠY HỌC</w:t>
      </w:r>
    </w:p>
    <w:p w14:paraId="1BFC5BA9" w14:textId="77777777" w:rsidR="00F30161" w:rsidRPr="00F30161" w:rsidRDefault="00F30161" w:rsidP="009441D4">
      <w:pPr>
        <w:snapToGrid w:val="0"/>
        <w:spacing w:after="0" w:line="240" w:lineRule="auto"/>
        <w:ind w:firstLine="540"/>
        <w:jc w:val="center"/>
        <w:rPr>
          <w:rFonts w:ascii="Times New Roman" w:eastAsia="Times New Roman" w:hAnsi="Times New Roman" w:cs="Times New Roman"/>
          <w:b/>
          <w:bCs/>
          <w:color w:val="7030A0"/>
          <w:sz w:val="28"/>
          <w:szCs w:val="28"/>
        </w:rPr>
      </w:pPr>
      <w:r w:rsidRPr="00F30161">
        <w:rPr>
          <w:rFonts w:ascii="Times New Roman" w:eastAsia="Times New Roman" w:hAnsi="Times New Roman" w:cs="Times New Roman"/>
          <w:b/>
          <w:bCs/>
          <w:color w:val="7030A0"/>
          <w:sz w:val="28"/>
          <w:szCs w:val="28"/>
        </w:rPr>
        <w:t>HOẠT ĐỘNG 1: MỞ ĐẦU</w:t>
      </w:r>
    </w:p>
    <w:p w14:paraId="3B5515DF"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i/>
          <w:iCs/>
          <w:color w:val="FF0000"/>
          <w:sz w:val="28"/>
          <w:szCs w:val="28"/>
          <w:lang w:val="vi-VN"/>
        </w:rPr>
        <w:t>a) Mục tiêu</w:t>
      </w:r>
      <w:r w:rsidRPr="00F30161">
        <w:rPr>
          <w:rFonts w:ascii="Times New Roman" w:eastAsia="Times New Roman" w:hAnsi="Times New Roman" w:cs="Times New Roman"/>
          <w:sz w:val="28"/>
          <w:szCs w:val="28"/>
          <w:lang w:val="vi-VN"/>
        </w:rPr>
        <w:t xml:space="preserve">: </w:t>
      </w:r>
    </w:p>
    <w:p w14:paraId="4A34DDAF"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Kết nối kiến thức từ cuộc sống vào nội dung bài học.</w:t>
      </w:r>
    </w:p>
    <w:p w14:paraId="69295BF6"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Xác định được vấn đề chính của nội dung bài học.</w:t>
      </w:r>
    </w:p>
    <w:p w14:paraId="0E713398" w14:textId="6E81EA79" w:rsidR="00F30161" w:rsidRPr="00F30161" w:rsidRDefault="009441D4" w:rsidP="009441D4">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F30161" w:rsidRPr="00F30161">
        <w:rPr>
          <w:rFonts w:ascii="Times New Roman" w:eastAsia="Times New Roman" w:hAnsi="Times New Roman" w:cs="Times New Roman"/>
          <w:i/>
          <w:iCs/>
          <w:color w:val="FF0000"/>
          <w:sz w:val="28"/>
          <w:szCs w:val="28"/>
          <w:lang w:val="vi-VN"/>
        </w:rPr>
        <w:t xml:space="preserve">) Tổ chức thực hiện: </w:t>
      </w:r>
    </w:p>
    <w:tbl>
      <w:tblPr>
        <w:tblStyle w:val="TableGrid"/>
        <w:tblW w:w="10348" w:type="dxa"/>
        <w:tblInd w:w="-5" w:type="dxa"/>
        <w:tblLook w:val="04A0" w:firstRow="1" w:lastRow="0" w:firstColumn="1" w:lastColumn="0" w:noHBand="0" w:noVBand="1"/>
      </w:tblPr>
      <w:tblGrid>
        <w:gridCol w:w="5954"/>
        <w:gridCol w:w="4394"/>
      </w:tblGrid>
      <w:tr w:rsidR="00F30161" w:rsidRPr="00F30161" w14:paraId="241A3336" w14:textId="77777777" w:rsidTr="009441D4">
        <w:tc>
          <w:tcPr>
            <w:tcW w:w="5954" w:type="dxa"/>
            <w:shd w:val="clear" w:color="auto" w:fill="FBE4D5"/>
          </w:tcPr>
          <w:p w14:paraId="27D4FDE0" w14:textId="77777777" w:rsidR="00F30161" w:rsidRPr="00F30161" w:rsidRDefault="00F30161" w:rsidP="009441D4">
            <w:pPr>
              <w:jc w:val="center"/>
              <w:rPr>
                <w:rFonts w:ascii="Times New Roman" w:eastAsia="Times New Roman" w:hAnsi="Times New Roman" w:cs="Times New Roman"/>
                <w:b/>
                <w:bCs/>
                <w:color w:val="0070C0"/>
                <w:sz w:val="28"/>
                <w:szCs w:val="28"/>
              </w:rPr>
            </w:pPr>
            <w:r w:rsidRPr="00F30161">
              <w:rPr>
                <w:rFonts w:ascii="Times New Roman" w:eastAsia="Times New Roman" w:hAnsi="Times New Roman" w:cs="Times New Roman"/>
                <w:b/>
                <w:bCs/>
                <w:color w:val="0070C0"/>
                <w:sz w:val="28"/>
                <w:szCs w:val="28"/>
              </w:rPr>
              <w:t>Hoạt động của GV và HS</w:t>
            </w:r>
          </w:p>
        </w:tc>
        <w:tc>
          <w:tcPr>
            <w:tcW w:w="4394" w:type="dxa"/>
            <w:shd w:val="clear" w:color="auto" w:fill="FBE4D5"/>
          </w:tcPr>
          <w:p w14:paraId="311C41EF" w14:textId="77777777" w:rsidR="00F30161" w:rsidRPr="00F30161" w:rsidRDefault="00F30161" w:rsidP="009441D4">
            <w:pPr>
              <w:jc w:val="center"/>
              <w:rPr>
                <w:rFonts w:ascii="Times New Roman" w:eastAsia="Times New Roman" w:hAnsi="Times New Roman" w:cs="Times New Roman"/>
                <w:b/>
                <w:bCs/>
                <w:color w:val="0070C0"/>
                <w:sz w:val="28"/>
                <w:szCs w:val="28"/>
              </w:rPr>
            </w:pPr>
            <w:r w:rsidRPr="00F30161">
              <w:rPr>
                <w:rFonts w:ascii="Times New Roman" w:eastAsia="Times New Roman" w:hAnsi="Times New Roman" w:cs="Times New Roman"/>
                <w:b/>
                <w:bCs/>
                <w:color w:val="0070C0"/>
                <w:sz w:val="28"/>
                <w:szCs w:val="28"/>
              </w:rPr>
              <w:t>Sản phẩm dự kiến</w:t>
            </w:r>
          </w:p>
        </w:tc>
      </w:tr>
      <w:tr w:rsidR="00F30161" w:rsidRPr="00F30161" w14:paraId="02941477" w14:textId="77777777" w:rsidTr="009441D4">
        <w:tc>
          <w:tcPr>
            <w:tcW w:w="5954" w:type="dxa"/>
            <w:shd w:val="clear" w:color="auto" w:fill="FFFFFF"/>
          </w:tcPr>
          <w:p w14:paraId="1C2B59BD" w14:textId="77777777" w:rsidR="00F30161" w:rsidRPr="00F30161" w:rsidRDefault="00F30161" w:rsidP="009441D4">
            <w:pPr>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1: Chuyển giao nhiệm vụ (GV)</w:t>
            </w:r>
          </w:p>
          <w:p w14:paraId="461E6733" w14:textId="77777777" w:rsidR="00F30161" w:rsidRPr="00F30161" w:rsidRDefault="00F30161" w:rsidP="009441D4">
            <w:pPr>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b/>
                <w:bCs/>
                <w:color w:val="000000"/>
                <w:sz w:val="28"/>
                <w:szCs w:val="28"/>
              </w:rPr>
              <w:t>GV</w:t>
            </w:r>
            <w:r w:rsidRPr="00F30161">
              <w:rPr>
                <w:rFonts w:ascii="Times New Roman" w:eastAsia="Times New Roman" w:hAnsi="Times New Roman" w:cs="Times New Roman"/>
                <w:color w:val="000000"/>
                <w:sz w:val="28"/>
                <w:szCs w:val="28"/>
              </w:rPr>
              <w:t>: Sử dụng phương tiện hỗ trợ cho HS nghe một đoạn nhạc và đặt câu hỏi:</w:t>
            </w:r>
          </w:p>
          <w:p w14:paraId="1769EA91" w14:textId="77777777" w:rsidR="00F30161" w:rsidRPr="00F30161" w:rsidRDefault="00F30161" w:rsidP="009441D4">
            <w:pPr>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Đoạn nhạc nhắc đến những thứ mấy trong tuần?</w:t>
            </w:r>
          </w:p>
          <w:p w14:paraId="55588AC0" w14:textId="77777777" w:rsidR="00F30161" w:rsidRPr="00F30161" w:rsidRDefault="00F30161" w:rsidP="009441D4">
            <w:pPr>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Em hãy cho biết, hôm nay là thứ mấy? Ngày, tháng, năm nào?</w:t>
            </w:r>
          </w:p>
          <w:p w14:paraId="40CFCBEE" w14:textId="77777777" w:rsidR="00F30161" w:rsidRPr="00F30161" w:rsidRDefault="00F30161" w:rsidP="009441D4">
            <w:pPr>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Vì sao em biết điều đó?</w:t>
            </w:r>
          </w:p>
          <w:p w14:paraId="7ECF3DAD" w14:textId="77777777" w:rsidR="00F30161" w:rsidRPr="00F30161" w:rsidRDefault="00F30161" w:rsidP="009441D4">
            <w:pPr>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2: Thực hiện nhiệm vụ học tập</w:t>
            </w:r>
          </w:p>
          <w:p w14:paraId="6F7E1C57" w14:textId="77777777" w:rsidR="00F30161" w:rsidRPr="00F30161" w:rsidRDefault="00F30161" w:rsidP="009441D4">
            <w:pPr>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b/>
                <w:bCs/>
                <w:color w:val="000000"/>
                <w:sz w:val="28"/>
                <w:szCs w:val="28"/>
              </w:rPr>
              <w:t xml:space="preserve">HS: </w:t>
            </w:r>
            <w:r w:rsidRPr="00F30161">
              <w:rPr>
                <w:rFonts w:ascii="Times New Roman" w:eastAsia="Times New Roman" w:hAnsi="Times New Roman" w:cs="Times New Roman"/>
                <w:color w:val="000000"/>
                <w:sz w:val="28"/>
                <w:szCs w:val="28"/>
              </w:rPr>
              <w:t xml:space="preserve"> Lắng nghe đoạn nhạc và trả lời các câu hỏi.</w:t>
            </w:r>
          </w:p>
          <w:p w14:paraId="5412379B" w14:textId="77777777" w:rsidR="00F30161" w:rsidRPr="00F30161" w:rsidRDefault="00F30161" w:rsidP="009441D4">
            <w:pPr>
              <w:snapToGrid w:val="0"/>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3: Báo cáo thảo luận</w:t>
            </w:r>
          </w:p>
          <w:p w14:paraId="59EC14D7" w14:textId="77777777" w:rsidR="00F30161" w:rsidRPr="00F30161" w:rsidRDefault="00F30161" w:rsidP="009441D4">
            <w:pPr>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GV</w:t>
            </w:r>
            <w:r w:rsidRPr="00F30161">
              <w:rPr>
                <w:rFonts w:ascii="Times New Roman" w:eastAsia="Times New Roman" w:hAnsi="Times New Roman" w:cs="Times New Roman"/>
                <w:sz w:val="28"/>
                <w:szCs w:val="28"/>
                <w:lang w:val="vi-VN"/>
              </w:rPr>
              <w:t>:</w:t>
            </w:r>
          </w:p>
          <w:p w14:paraId="50E86CA6" w14:textId="77777777" w:rsidR="00F30161" w:rsidRPr="00F30161" w:rsidRDefault="00F30161" w:rsidP="009441D4">
            <w:pPr>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Yêu cầu HS lên trả lời câu hỏi.</w:t>
            </w:r>
          </w:p>
          <w:p w14:paraId="7F9CEF66" w14:textId="77777777" w:rsidR="00F30161" w:rsidRPr="00F30161" w:rsidRDefault="00F30161" w:rsidP="009441D4">
            <w:pPr>
              <w:rPr>
                <w:rFonts w:ascii="Times New Roman" w:eastAsia="Times New Roman" w:hAnsi="Times New Roman" w:cs="Times New Roman"/>
                <w:b/>
                <w:bCs/>
                <w:color w:val="000000"/>
                <w:sz w:val="28"/>
                <w:szCs w:val="28"/>
                <w:lang w:val="vi-VN"/>
              </w:rPr>
            </w:pPr>
            <w:r w:rsidRPr="00F30161">
              <w:rPr>
                <w:rFonts w:ascii="Times New Roman" w:eastAsia="Times New Roman" w:hAnsi="Times New Roman" w:cs="Times New Roman"/>
                <w:sz w:val="28"/>
                <w:szCs w:val="28"/>
                <w:lang w:val="vi-VN"/>
              </w:rPr>
              <w:t>- Các em còn lại theo dõi bạn trả lời và nhận xét, bổ sung cho bạn (nếu cần).</w:t>
            </w:r>
          </w:p>
          <w:p w14:paraId="429906C1" w14:textId="77777777" w:rsidR="00F30161" w:rsidRPr="00F30161" w:rsidRDefault="00F30161" w:rsidP="009441D4">
            <w:pPr>
              <w:rPr>
                <w:rFonts w:ascii="Times New Roman" w:eastAsia="Times New Roman" w:hAnsi="Times New Roman" w:cs="Times New Roman"/>
                <w:b/>
                <w:bCs/>
                <w:color w:val="000000"/>
                <w:sz w:val="28"/>
                <w:szCs w:val="28"/>
                <w:lang w:val="vi-VN"/>
              </w:rPr>
            </w:pPr>
            <w:r w:rsidRPr="00F30161">
              <w:rPr>
                <w:rFonts w:ascii="Times New Roman" w:eastAsia="Times New Roman" w:hAnsi="Times New Roman" w:cs="Times New Roman"/>
                <w:b/>
                <w:bCs/>
                <w:color w:val="000000"/>
                <w:sz w:val="28"/>
                <w:szCs w:val="28"/>
                <w:lang w:val="vi-VN"/>
              </w:rPr>
              <w:t>HS</w:t>
            </w:r>
            <w:r w:rsidRPr="00F30161">
              <w:rPr>
                <w:rFonts w:ascii="Times New Roman" w:eastAsia="Times New Roman" w:hAnsi="Times New Roman" w:cs="Times New Roman"/>
                <w:color w:val="000000"/>
                <w:sz w:val="28"/>
                <w:szCs w:val="28"/>
                <w:lang w:val="vi-VN"/>
              </w:rPr>
              <w:t>:</w:t>
            </w:r>
          </w:p>
          <w:p w14:paraId="03A4E6C5" w14:textId="77777777" w:rsidR="00F30161" w:rsidRPr="00F30161" w:rsidRDefault="00F30161" w:rsidP="009441D4">
            <w:pPr>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Trả lời câu hỏi của GV và theo dõi, nhận xét, bổ sung cho bạn (nếu cần).</w:t>
            </w:r>
          </w:p>
          <w:p w14:paraId="6835C012" w14:textId="77777777" w:rsidR="00F30161" w:rsidRPr="00F30161" w:rsidRDefault="00F30161" w:rsidP="009441D4">
            <w:pPr>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lastRenderedPageBreak/>
              <w:t>Bước 4: Kết luận, nhận định (GV)</w:t>
            </w:r>
          </w:p>
          <w:p w14:paraId="71166EB1" w14:textId="77777777" w:rsidR="00F30161" w:rsidRPr="00F30161" w:rsidRDefault="00F30161" w:rsidP="009441D4">
            <w:pPr>
              <w:rPr>
                <w:rFonts w:ascii="Times New Roman" w:eastAsia="Times New Roman" w:hAnsi="Times New Roman" w:cs="Times New Roman"/>
                <w:color w:val="000000"/>
                <w:sz w:val="28"/>
                <w:szCs w:val="28"/>
                <w:lang w:val="vi-VN"/>
              </w:rPr>
            </w:pPr>
            <w:r w:rsidRPr="00F30161">
              <w:rPr>
                <w:rFonts w:ascii="Times New Roman" w:eastAsia="Times New Roman" w:hAnsi="Times New Roman" w:cs="Times New Roman"/>
                <w:color w:val="000000"/>
                <w:sz w:val="28"/>
                <w:szCs w:val="28"/>
                <w:lang w:val="vi-VN"/>
              </w:rPr>
              <w:t>- Nhận xét câu trả lời của HS và chốt kiến thức, chuyển dẫn vào hoạt động hình thành kiến thức mới.</w:t>
            </w:r>
          </w:p>
          <w:p w14:paraId="04A17BAF" w14:textId="77777777" w:rsidR="00F30161" w:rsidRPr="00F30161" w:rsidRDefault="00F30161" w:rsidP="009441D4">
            <w:pPr>
              <w:jc w:val="both"/>
              <w:rPr>
                <w:rFonts w:ascii="Times New Roman" w:eastAsia="Times New Roman" w:hAnsi="Times New Roman" w:cs="Times New Roman"/>
                <w:b/>
                <w:bCs/>
                <w:color w:val="0070C0"/>
                <w:sz w:val="28"/>
                <w:szCs w:val="28"/>
              </w:rPr>
            </w:pPr>
            <w:r w:rsidRPr="00F30161">
              <w:rPr>
                <w:rFonts w:ascii="Times New Roman" w:eastAsia="Times New Roman" w:hAnsi="Times New Roman" w:cs="Times New Roman"/>
                <w:color w:val="000000"/>
                <w:sz w:val="28"/>
                <w:szCs w:val="28"/>
                <w:lang w:val="vi-VN"/>
              </w:rPr>
              <w:t>- Viết tên bài, nêu mục tiêu chung của bài và dẫn vào HĐ tiếp theo.</w:t>
            </w:r>
            <w:r w:rsidRPr="00F30161">
              <w:rPr>
                <w:rFonts w:ascii="Times New Roman" w:eastAsia="Times New Roman" w:hAnsi="Times New Roman" w:cs="Times New Roman"/>
                <w:b/>
                <w:bCs/>
                <w:color w:val="000000"/>
                <w:sz w:val="28"/>
                <w:szCs w:val="28"/>
                <w:lang w:val="vi-VN"/>
              </w:rPr>
              <w:t xml:space="preserve"> </w:t>
            </w:r>
          </w:p>
        </w:tc>
        <w:tc>
          <w:tcPr>
            <w:tcW w:w="4394" w:type="dxa"/>
            <w:shd w:val="clear" w:color="auto" w:fill="FFFFFF"/>
          </w:tcPr>
          <w:p w14:paraId="421293F5" w14:textId="77777777" w:rsidR="00F30161" w:rsidRPr="00F30161" w:rsidRDefault="00F30161" w:rsidP="009441D4">
            <w:pPr>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lastRenderedPageBreak/>
              <w:t>- Các thứ được nhắc đến</w:t>
            </w:r>
          </w:p>
          <w:p w14:paraId="5DC2FE5C" w14:textId="77777777" w:rsidR="00F30161" w:rsidRPr="00F30161" w:rsidRDefault="00F30161" w:rsidP="009441D4">
            <w:pPr>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 Hôm nay là thứ … ngày… tháng …. Năm ….</w:t>
            </w:r>
          </w:p>
          <w:p w14:paraId="1CA4FFE4" w14:textId="77777777" w:rsidR="00F30161" w:rsidRPr="00F30161" w:rsidRDefault="00F30161" w:rsidP="009441D4">
            <w:pPr>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 Có thể biết được do lịch, đồng hồ…</w:t>
            </w:r>
          </w:p>
          <w:p w14:paraId="00F999F6" w14:textId="77777777" w:rsidR="00F30161" w:rsidRPr="00F30161" w:rsidRDefault="00F30161" w:rsidP="009441D4">
            <w:pPr>
              <w:jc w:val="both"/>
              <w:rPr>
                <w:rFonts w:ascii="Times New Roman" w:eastAsia="Times New Roman" w:hAnsi="Times New Roman" w:cs="Times New Roman"/>
                <w:b/>
                <w:bCs/>
                <w:color w:val="0070C0"/>
                <w:sz w:val="28"/>
                <w:szCs w:val="28"/>
              </w:rPr>
            </w:pPr>
          </w:p>
        </w:tc>
      </w:tr>
      <w:tr w:rsidR="00F30161" w:rsidRPr="00F30161" w14:paraId="406ED055" w14:textId="77777777" w:rsidTr="009441D4">
        <w:tc>
          <w:tcPr>
            <w:tcW w:w="10348" w:type="dxa"/>
            <w:gridSpan w:val="2"/>
          </w:tcPr>
          <w:p w14:paraId="05E1BF26" w14:textId="77777777" w:rsidR="00F30161" w:rsidRPr="00F30161" w:rsidRDefault="00F30161" w:rsidP="009441D4">
            <w:pPr>
              <w:snapToGrid w:val="0"/>
              <w:jc w:val="both"/>
              <w:rPr>
                <w:rFonts w:ascii="Times New Roman" w:eastAsia="Times New Roman" w:hAnsi="Times New Roman" w:cs="Times New Roman"/>
                <w:b/>
                <w:bCs/>
                <w:color w:val="7030A0"/>
                <w:sz w:val="28"/>
                <w:szCs w:val="28"/>
              </w:rPr>
            </w:pPr>
            <w:r w:rsidRPr="00F30161">
              <w:rPr>
                <w:rFonts w:ascii="Times New Roman" w:eastAsia="Times New Roman" w:hAnsi="Times New Roman" w:cs="Times New Roman"/>
                <w:b/>
                <w:bCs/>
                <w:iCs/>
                <w:color w:val="000000"/>
                <w:sz w:val="28"/>
                <w:szCs w:val="28"/>
                <w:lang w:val="fr-FR"/>
              </w:rPr>
              <w:t>GV dẫn dắt vấn đề</w:t>
            </w:r>
            <w:r w:rsidRPr="00F30161">
              <w:rPr>
                <w:rFonts w:ascii="Times New Roman" w:eastAsia="Times New Roman" w:hAnsi="Times New Roman" w:cs="Times New Roman"/>
                <w:i/>
                <w:color w:val="000000"/>
                <w:sz w:val="28"/>
                <w:szCs w:val="28"/>
                <w:lang w:val="fr-FR"/>
              </w:rPr>
              <w:t>:</w:t>
            </w:r>
            <w:r w:rsidRPr="00F30161">
              <w:rPr>
                <w:rFonts w:ascii="Times New Roman" w:eastAsia="Times New Roman" w:hAnsi="Times New Roman" w:cs="Times New Roman"/>
                <w:color w:val="000000"/>
                <w:sz w:val="28"/>
                <w:szCs w:val="28"/>
                <w:lang w:val="fr-FR"/>
              </w:rPr>
              <w:t xml:space="preserve"> Các em có thể biết được hôm nay là thứ mấy, ngày tháng năm nào là do xem thông tin trên thờ lịch. Nhưng trên tờ lịch có ghi hai ngày khác nhau, ở góc phải tờ lịch còn ghi thêm như: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nhau: đồng hồ, lịch,... Tại sao lại có nhiều cách tính thời gian khác nhau? Để hiểu rõ hơn về vấn đề này, chúng ta cùng vào bài học ngày hôm nay - Bài 3: Thời gian trong lịch sử. </w:t>
            </w:r>
          </w:p>
        </w:tc>
      </w:tr>
    </w:tbl>
    <w:p w14:paraId="57845054" w14:textId="77777777" w:rsidR="00F30161" w:rsidRPr="00F30161" w:rsidRDefault="00F30161" w:rsidP="009441D4">
      <w:pPr>
        <w:spacing w:after="0" w:line="240" w:lineRule="auto"/>
        <w:rPr>
          <w:rFonts w:ascii="Times New Roman" w:eastAsia="Times New Roman" w:hAnsi="Times New Roman" w:cs="Times New Roman"/>
          <w:b/>
          <w:bCs/>
          <w:color w:val="4472C4"/>
          <w:sz w:val="28"/>
          <w:szCs w:val="28"/>
          <w:lang w:val="vi-VN"/>
        </w:rPr>
      </w:pPr>
    </w:p>
    <w:p w14:paraId="0A0A87B4" w14:textId="77777777" w:rsidR="00F30161" w:rsidRPr="00F30161" w:rsidRDefault="00F30161" w:rsidP="009441D4">
      <w:pPr>
        <w:spacing w:after="0" w:line="240" w:lineRule="auto"/>
        <w:jc w:val="center"/>
        <w:rPr>
          <w:rFonts w:ascii="Times New Roman" w:eastAsia="Brush Script MT" w:hAnsi="Times New Roman" w:cs="Times New Roman"/>
          <w:b/>
          <w:bCs/>
          <w:color w:val="4472C4"/>
          <w:sz w:val="28"/>
          <w:szCs w:val="28"/>
          <w:lang w:val="vi-VN"/>
        </w:rPr>
      </w:pPr>
      <w:r w:rsidRPr="00F30161">
        <w:rPr>
          <w:rFonts w:ascii="Times New Roman" w:eastAsia="Times New Roman" w:hAnsi="Times New Roman" w:cs="Times New Roman"/>
          <w:b/>
          <w:bCs/>
          <w:color w:val="4472C4"/>
          <w:sz w:val="28"/>
          <w:szCs w:val="28"/>
          <w:lang w:val="vi-VN"/>
        </w:rPr>
        <w:t>H</w:t>
      </w:r>
      <w:r w:rsidRPr="00F30161">
        <w:rPr>
          <w:rFonts w:ascii="Times New Roman" w:eastAsia="Times New Roman" w:hAnsi="Times New Roman" w:cs="Times New Roman"/>
          <w:b/>
          <w:bCs/>
          <w:color w:val="4472C4"/>
          <w:sz w:val="28"/>
          <w:szCs w:val="28"/>
        </w:rPr>
        <w:t xml:space="preserve">OẠT ĐỘNG </w:t>
      </w:r>
      <w:r w:rsidRPr="00F30161">
        <w:rPr>
          <w:rFonts w:ascii="Times New Roman" w:eastAsia="Times New Roman" w:hAnsi="Times New Roman" w:cs="Times New Roman"/>
          <w:b/>
          <w:bCs/>
          <w:color w:val="4472C4"/>
          <w:sz w:val="28"/>
          <w:szCs w:val="28"/>
          <w:lang w:val="vi-VN"/>
        </w:rPr>
        <w:t xml:space="preserve"> 2: HÌNH THÀNH KIẾN THỨC MỚI</w:t>
      </w:r>
    </w:p>
    <w:p w14:paraId="5104A80E" w14:textId="77777777" w:rsidR="00F30161" w:rsidRPr="00F30161" w:rsidRDefault="00F30161" w:rsidP="009441D4">
      <w:pPr>
        <w:spacing w:after="0" w:line="240" w:lineRule="auto"/>
        <w:rPr>
          <w:rFonts w:ascii="Times New Roman" w:eastAsia="Brush Script MT" w:hAnsi="Times New Roman" w:cs="Times New Roman"/>
          <w:b/>
          <w:bCs/>
          <w:color w:val="4472C4"/>
          <w:sz w:val="28"/>
          <w:szCs w:val="28"/>
          <w:lang w:val="vi-VN"/>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F30161" w:rsidRPr="00F30161" w14:paraId="0EE08940" w14:textId="77777777" w:rsidTr="009441D4">
        <w:trPr>
          <w:trHeight w:val="281"/>
        </w:trPr>
        <w:tc>
          <w:tcPr>
            <w:tcW w:w="10348" w:type="dxa"/>
            <w:shd w:val="clear" w:color="auto" w:fill="F7CAAC"/>
          </w:tcPr>
          <w:p w14:paraId="3AB00C9C" w14:textId="77777777" w:rsidR="00F30161" w:rsidRPr="00F30161" w:rsidRDefault="00F30161" w:rsidP="009441D4">
            <w:pPr>
              <w:spacing w:after="0" w:line="240" w:lineRule="auto"/>
              <w:ind w:left="360"/>
              <w:jc w:val="center"/>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b/>
                <w:bCs/>
                <w:color w:val="4472C4"/>
                <w:sz w:val="28"/>
                <w:szCs w:val="28"/>
                <w:lang w:val="vi-VN"/>
              </w:rPr>
              <w:t>1. Vì sao phải xác định thời gian trong lịch sử?</w:t>
            </w:r>
          </w:p>
        </w:tc>
      </w:tr>
      <w:tr w:rsidR="00F30161" w:rsidRPr="00F30161" w14:paraId="13281DB8" w14:textId="77777777" w:rsidTr="009441D4">
        <w:trPr>
          <w:trHeight w:val="281"/>
        </w:trPr>
        <w:tc>
          <w:tcPr>
            <w:tcW w:w="10348" w:type="dxa"/>
          </w:tcPr>
          <w:p w14:paraId="56FE2827"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i/>
                <w:iCs/>
                <w:color w:val="FF0000"/>
                <w:sz w:val="28"/>
                <w:szCs w:val="28"/>
                <w:lang w:val="vi-VN"/>
              </w:rPr>
              <w:t>a) Mục tiêu:</w:t>
            </w:r>
            <w:r w:rsidRPr="00F30161">
              <w:rPr>
                <w:rFonts w:ascii="Times New Roman" w:eastAsia="Times New Roman" w:hAnsi="Times New Roman" w:cs="Times New Roman"/>
                <w:color w:val="FF0000"/>
                <w:sz w:val="28"/>
                <w:szCs w:val="28"/>
                <w:lang w:val="vi-VN"/>
              </w:rPr>
              <w:t xml:space="preserve"> </w:t>
            </w:r>
            <w:r w:rsidRPr="00F30161">
              <w:rPr>
                <w:rFonts w:ascii="Times New Roman" w:eastAsia="Times New Roman" w:hAnsi="Times New Roman" w:cs="Times New Roman"/>
                <w:sz w:val="28"/>
                <w:szCs w:val="28"/>
                <w:lang w:val="vi-VN"/>
              </w:rPr>
              <w:t>Giúp HS hiểu được vì sao phải xác định thời gian trong lịch sử?</w:t>
            </w:r>
          </w:p>
          <w:p w14:paraId="66E8FC68" w14:textId="66E38B19" w:rsidR="00F30161" w:rsidRPr="00F30161" w:rsidRDefault="009441D4" w:rsidP="009441D4">
            <w:pPr>
              <w:spacing w:after="0" w:line="240" w:lineRule="auto"/>
              <w:rPr>
                <w:rFonts w:ascii="Times New Roman" w:eastAsia="Times New Roman" w:hAnsi="Times New Roman" w:cs="Times New Roman"/>
                <w:i/>
                <w:iCs/>
                <w:color w:val="4472C4"/>
                <w:sz w:val="28"/>
                <w:szCs w:val="28"/>
              </w:rPr>
            </w:pPr>
            <w:r>
              <w:rPr>
                <w:rFonts w:ascii="Times New Roman" w:eastAsia="Times New Roman" w:hAnsi="Times New Roman" w:cs="Times New Roman"/>
                <w:i/>
                <w:iCs/>
                <w:color w:val="FF0000"/>
                <w:sz w:val="28"/>
                <w:szCs w:val="28"/>
                <w:lang w:val="vi-VN"/>
              </w:rPr>
              <w:t>b</w:t>
            </w:r>
            <w:r w:rsidR="00F30161" w:rsidRPr="00F30161">
              <w:rPr>
                <w:rFonts w:ascii="Times New Roman" w:eastAsia="Times New Roman" w:hAnsi="Times New Roman" w:cs="Times New Roman"/>
                <w:i/>
                <w:iCs/>
                <w:color w:val="FF0000"/>
                <w:sz w:val="28"/>
                <w:szCs w:val="28"/>
                <w:lang w:val="vi-VN"/>
              </w:rPr>
              <w:t>) Tổ chức thực hiện</w:t>
            </w:r>
            <w:r w:rsidR="00F30161" w:rsidRPr="00F30161">
              <w:rPr>
                <w:rFonts w:ascii="Times New Roman" w:eastAsia="Times New Roman" w:hAnsi="Times New Roman" w:cs="Times New Roman"/>
                <w:i/>
                <w:iCs/>
                <w:color w:val="FF0000"/>
                <w:sz w:val="28"/>
                <w:szCs w:val="28"/>
              </w:rPr>
              <w:t>:</w:t>
            </w:r>
          </w:p>
        </w:tc>
      </w:tr>
    </w:tbl>
    <w:tbl>
      <w:tblPr>
        <w:tblStyle w:val="TableGrid"/>
        <w:tblW w:w="10348" w:type="dxa"/>
        <w:tblInd w:w="-5" w:type="dxa"/>
        <w:tblLook w:val="04A0" w:firstRow="1" w:lastRow="0" w:firstColumn="1" w:lastColumn="0" w:noHBand="0" w:noVBand="1"/>
      </w:tblPr>
      <w:tblGrid>
        <w:gridCol w:w="5245"/>
        <w:gridCol w:w="5103"/>
      </w:tblGrid>
      <w:tr w:rsidR="00F30161" w:rsidRPr="00F30161" w14:paraId="5C0854F8" w14:textId="77777777" w:rsidTr="009441D4">
        <w:tc>
          <w:tcPr>
            <w:tcW w:w="5245" w:type="dxa"/>
            <w:shd w:val="clear" w:color="auto" w:fill="FBE4D5"/>
          </w:tcPr>
          <w:p w14:paraId="0508C7FB" w14:textId="77777777" w:rsidR="00F30161" w:rsidRPr="00F30161" w:rsidRDefault="00F30161" w:rsidP="009441D4">
            <w:pPr>
              <w:jc w:val="center"/>
              <w:rPr>
                <w:rFonts w:ascii="Times New Roman" w:eastAsia="Times New Roman" w:hAnsi="Times New Roman" w:cs="Times New Roman"/>
                <w:b/>
                <w:bCs/>
                <w:color w:val="0070C0"/>
                <w:sz w:val="28"/>
                <w:szCs w:val="28"/>
              </w:rPr>
            </w:pPr>
            <w:r w:rsidRPr="00F30161">
              <w:rPr>
                <w:rFonts w:ascii="Times New Roman" w:eastAsia="Times New Roman" w:hAnsi="Times New Roman" w:cs="Times New Roman"/>
                <w:b/>
                <w:bCs/>
                <w:color w:val="0070C0"/>
                <w:sz w:val="28"/>
                <w:szCs w:val="28"/>
              </w:rPr>
              <w:t>Hoạt động của GV và HS</w:t>
            </w:r>
          </w:p>
        </w:tc>
        <w:tc>
          <w:tcPr>
            <w:tcW w:w="5103" w:type="dxa"/>
            <w:shd w:val="clear" w:color="auto" w:fill="FBE4D5"/>
          </w:tcPr>
          <w:p w14:paraId="3CEC9B23" w14:textId="77777777" w:rsidR="00F30161" w:rsidRPr="00F30161" w:rsidRDefault="00F30161" w:rsidP="009441D4">
            <w:pPr>
              <w:jc w:val="center"/>
              <w:rPr>
                <w:rFonts w:ascii="Times New Roman" w:eastAsia="Times New Roman" w:hAnsi="Times New Roman" w:cs="Times New Roman"/>
                <w:b/>
                <w:bCs/>
                <w:color w:val="0070C0"/>
                <w:sz w:val="28"/>
                <w:szCs w:val="28"/>
              </w:rPr>
            </w:pPr>
            <w:r w:rsidRPr="00F30161">
              <w:rPr>
                <w:rFonts w:ascii="Times New Roman" w:eastAsia="Times New Roman" w:hAnsi="Times New Roman" w:cs="Times New Roman"/>
                <w:b/>
                <w:bCs/>
                <w:color w:val="0070C0"/>
                <w:sz w:val="28"/>
                <w:szCs w:val="28"/>
              </w:rPr>
              <w:t>Sản phẩm dự kiến</w:t>
            </w:r>
          </w:p>
        </w:tc>
      </w:tr>
    </w:tbl>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4822"/>
      </w:tblGrid>
      <w:tr w:rsidR="00F30161" w:rsidRPr="00F30161" w14:paraId="41B7B4FE" w14:textId="77777777" w:rsidTr="009441D4">
        <w:trPr>
          <w:trHeight w:val="41"/>
        </w:trPr>
        <w:tc>
          <w:tcPr>
            <w:tcW w:w="5245" w:type="dxa"/>
          </w:tcPr>
          <w:p w14:paraId="46B0A455"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1: Chuyển giao nhiệm vụ (GV)</w:t>
            </w:r>
          </w:p>
          <w:p w14:paraId="019D1C7C" w14:textId="77777777" w:rsidR="00F30161" w:rsidRPr="00F30161" w:rsidRDefault="00F30161" w:rsidP="009441D4">
            <w:pPr>
              <w:spacing w:after="0" w:line="240" w:lineRule="auto"/>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 xml:space="preserve">- </w:t>
            </w:r>
            <w:r w:rsidRPr="00F30161">
              <w:rPr>
                <w:rFonts w:ascii="Times New Roman" w:eastAsia="Times New Roman" w:hAnsi="Times New Roman" w:cs="Times New Roman"/>
                <w:b/>
                <w:bCs/>
                <w:sz w:val="28"/>
                <w:szCs w:val="28"/>
              </w:rPr>
              <w:t>GV: S</w:t>
            </w:r>
            <w:r w:rsidRPr="00F30161">
              <w:rPr>
                <w:rFonts w:ascii="Times New Roman" w:eastAsia="Times New Roman" w:hAnsi="Times New Roman" w:cs="Times New Roman"/>
                <w:sz w:val="28"/>
                <w:szCs w:val="28"/>
              </w:rPr>
              <w:t>ử dụng máy chiếu hình ảnh và đặt yêu cầu: Em hãy chia sẻ với cả lớp các sự kiện sau của cuộc đời em.</w:t>
            </w:r>
          </w:p>
          <w:p w14:paraId="035A7F17" w14:textId="77777777" w:rsidR="00F30161" w:rsidRPr="00F30161" w:rsidRDefault="00F30161" w:rsidP="009441D4">
            <w:pPr>
              <w:spacing w:after="0" w:line="240" w:lineRule="auto"/>
              <w:rPr>
                <w:rFonts w:ascii="Times New Roman" w:eastAsia="Times New Roman" w:hAnsi="Times New Roman" w:cs="Times New Roman"/>
                <w:sz w:val="28"/>
                <w:szCs w:val="28"/>
              </w:rPr>
            </w:pPr>
            <w:r w:rsidRPr="00F30161">
              <w:rPr>
                <w:rFonts w:ascii="Times New Roman" w:eastAsia="Times New Roman" w:hAnsi="Times New Roman" w:cs="Times New Roman"/>
                <w:noProof/>
                <w:sz w:val="28"/>
                <w:szCs w:val="28"/>
              </w:rPr>
              <w:drawing>
                <wp:inline distT="0" distB="0" distL="0" distR="0" wp14:anchorId="6C43027B" wp14:editId="61C3134E">
                  <wp:extent cx="3329940" cy="1135380"/>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29940" cy="1135380"/>
                          </a:xfrm>
                          <a:prstGeom prst="rect">
                            <a:avLst/>
                          </a:prstGeom>
                        </pic:spPr>
                      </pic:pic>
                    </a:graphicData>
                  </a:graphic>
                </wp:inline>
              </w:drawing>
            </w:r>
          </w:p>
          <w:p w14:paraId="41CA581E"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b/>
                <w:bCs/>
                <w:color w:val="000000"/>
                <w:sz w:val="28"/>
                <w:szCs w:val="28"/>
              </w:rPr>
              <w:t xml:space="preserve">- GV: </w:t>
            </w:r>
            <w:r w:rsidRPr="00F30161">
              <w:rPr>
                <w:rFonts w:ascii="Times New Roman" w:eastAsia="Times New Roman" w:hAnsi="Times New Roman" w:cs="Times New Roman"/>
                <w:color w:val="000000"/>
                <w:sz w:val="28"/>
                <w:szCs w:val="28"/>
              </w:rPr>
              <w:t xml:space="preserve"> Sử dụng máy chiếu, chiếu hình ảnh tiếp theo và đặt câu hỏi:</w:t>
            </w:r>
          </w:p>
          <w:p w14:paraId="0AA3562B"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Quan sát các hình ảnh trên và cho biết, nguyên tắc hoạt động của 3 loại đồng hồ ?</w:t>
            </w:r>
          </w:p>
          <w:p w14:paraId="372D6CFD"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Tại sao phải xác định thời gian trong lịch sử</w:t>
            </w:r>
          </w:p>
          <w:p w14:paraId="73966A11"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2: Thực hiện nhiệm vụ học tập</w:t>
            </w:r>
          </w:p>
          <w:p w14:paraId="6C700DDA" w14:textId="77777777" w:rsidR="00F30161" w:rsidRPr="00F30161" w:rsidRDefault="00F30161" w:rsidP="009441D4">
            <w:pPr>
              <w:snapToGrid w:val="0"/>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 xml:space="preserve">GV </w:t>
            </w:r>
            <w:r w:rsidRPr="00F30161">
              <w:rPr>
                <w:rFonts w:ascii="Times New Roman" w:eastAsia="Times New Roman" w:hAnsi="Times New Roman" w:cs="Times New Roman"/>
                <w:sz w:val="28"/>
                <w:szCs w:val="28"/>
                <w:lang w:val="vi-VN"/>
              </w:rPr>
              <w:t>hướng dẫn HS trả lời</w:t>
            </w:r>
          </w:p>
          <w:p w14:paraId="21D051D1" w14:textId="77777777" w:rsidR="00F30161" w:rsidRPr="00F30161" w:rsidRDefault="00F30161" w:rsidP="009441D4">
            <w:pPr>
              <w:spacing w:after="0" w:line="240" w:lineRule="auto"/>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b/>
                <w:bCs/>
                <w:sz w:val="28"/>
                <w:szCs w:val="28"/>
                <w:lang w:val="vi-VN"/>
              </w:rPr>
              <w:t>HS:</w:t>
            </w:r>
          </w:p>
          <w:p w14:paraId="4FDF8EE0"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xml:space="preserve">- </w:t>
            </w:r>
            <w:r w:rsidRPr="00F30161">
              <w:rPr>
                <w:rFonts w:ascii="Times New Roman" w:eastAsia="Times New Roman" w:hAnsi="Times New Roman" w:cs="Times New Roman"/>
                <w:sz w:val="28"/>
                <w:szCs w:val="28"/>
              </w:rPr>
              <w:t>Suy nghĩ</w:t>
            </w:r>
            <w:r w:rsidRPr="00F30161">
              <w:rPr>
                <w:rFonts w:ascii="Times New Roman" w:eastAsia="Times New Roman" w:hAnsi="Times New Roman" w:cs="Times New Roman"/>
                <w:sz w:val="28"/>
                <w:szCs w:val="28"/>
                <w:lang w:val="vi-VN"/>
              </w:rPr>
              <w:t xml:space="preserve"> để trả lời câu hỏi.</w:t>
            </w:r>
          </w:p>
          <w:p w14:paraId="4E78F9F2"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Suy nghĩ cá nhân và trả lời câu hỏi của GV.</w:t>
            </w:r>
          </w:p>
          <w:p w14:paraId="12199933" w14:textId="77777777" w:rsidR="00F30161" w:rsidRPr="00F30161" w:rsidRDefault="00F30161" w:rsidP="009441D4">
            <w:pPr>
              <w:snapToGrid w:val="0"/>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3: Báo cáo thảo luận</w:t>
            </w:r>
          </w:p>
          <w:p w14:paraId="7B16FCA9" w14:textId="77777777" w:rsidR="00F30161" w:rsidRPr="00F30161" w:rsidRDefault="00F30161" w:rsidP="009441D4">
            <w:pPr>
              <w:snapToGrid w:val="0"/>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 xml:space="preserve">GV </w:t>
            </w:r>
            <w:r w:rsidRPr="00F30161">
              <w:rPr>
                <w:rFonts w:ascii="Times New Roman" w:eastAsia="Times New Roman" w:hAnsi="Times New Roman" w:cs="Times New Roman"/>
                <w:sz w:val="28"/>
                <w:szCs w:val="28"/>
                <w:lang w:val="vi-VN"/>
              </w:rPr>
              <w:t>yêu cầu HS trả lời.</w:t>
            </w:r>
          </w:p>
          <w:p w14:paraId="3BE7D602"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HS</w:t>
            </w:r>
            <w:r w:rsidRPr="00F30161">
              <w:rPr>
                <w:rFonts w:ascii="Times New Roman" w:eastAsia="Times New Roman" w:hAnsi="Times New Roman" w:cs="Times New Roman"/>
                <w:sz w:val="28"/>
                <w:szCs w:val="28"/>
                <w:lang w:val="vi-VN"/>
              </w:rPr>
              <w:t xml:space="preserve"> trả lời câu hỏi của GV.</w:t>
            </w:r>
          </w:p>
          <w:p w14:paraId="4809D2E2"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lastRenderedPageBreak/>
              <w:t>Bước 4: Kết luận, nhận định (GV)</w:t>
            </w:r>
          </w:p>
          <w:p w14:paraId="3BEBFEDE"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Nhận xét câu trả lời của HS và và chốt kiến thức lên màn hình.</w:t>
            </w:r>
          </w:p>
        </w:tc>
        <w:tc>
          <w:tcPr>
            <w:tcW w:w="5103" w:type="dxa"/>
          </w:tcPr>
          <w:p w14:paraId="45E5CD75" w14:textId="77777777" w:rsidR="00B304A0" w:rsidRDefault="00B304A0" w:rsidP="009441D4">
            <w:pPr>
              <w:spacing w:after="0" w:line="240" w:lineRule="auto"/>
              <w:jc w:val="both"/>
              <w:rPr>
                <w:rFonts w:ascii="Times New Roman" w:eastAsia="Times New Roman" w:hAnsi="Times New Roman" w:cs="Times New Roman"/>
                <w:b/>
                <w:bCs/>
                <w:color w:val="4472C4"/>
                <w:sz w:val="28"/>
                <w:szCs w:val="28"/>
                <w:lang w:val="vi-VN"/>
              </w:rPr>
            </w:pPr>
            <w:r w:rsidRPr="00F30161">
              <w:rPr>
                <w:rFonts w:ascii="Times New Roman" w:eastAsia="Times New Roman" w:hAnsi="Times New Roman" w:cs="Times New Roman"/>
                <w:b/>
                <w:bCs/>
                <w:color w:val="4472C4"/>
                <w:sz w:val="28"/>
                <w:szCs w:val="28"/>
                <w:lang w:val="vi-VN"/>
              </w:rPr>
              <w:lastRenderedPageBreak/>
              <w:t>1. Vì sao phải xác định thời gian trong lịch sử?</w:t>
            </w:r>
          </w:p>
          <w:p w14:paraId="679D7186" w14:textId="68815D51"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xml:space="preserve">- </w:t>
            </w:r>
            <w:r w:rsidRPr="00F30161">
              <w:rPr>
                <w:rFonts w:ascii="Times New Roman" w:eastAsia="Times New Roman" w:hAnsi="Times New Roman" w:cs="Times New Roman"/>
                <w:b/>
                <w:bCs/>
                <w:i/>
                <w:iCs/>
                <w:sz w:val="28"/>
                <w:szCs w:val="28"/>
                <w:lang w:val="vi-VN"/>
              </w:rPr>
              <w:t>Lịch sử</w:t>
            </w:r>
            <w:r w:rsidRPr="00F30161">
              <w:rPr>
                <w:rFonts w:ascii="Times New Roman" w:eastAsia="Times New Roman" w:hAnsi="Times New Roman" w:cs="Times New Roman"/>
                <w:sz w:val="28"/>
                <w:szCs w:val="28"/>
                <w:lang w:val="vi-VN"/>
              </w:rPr>
              <w:t xml:space="preserve"> là những gì đã xảy ra trong quá khứ theo trình tự thời gian. Muốn hiểu và dựng lại lịch sử, cần sắp xếp tất cả sự kiện theo đúng trình tự của nó.</w:t>
            </w:r>
          </w:p>
          <w:p w14:paraId="1E190A9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xml:space="preserve">- Người xưa đã tạo ra nhiều cách đo thời gian khác nhau.  </w:t>
            </w:r>
          </w:p>
        </w:tc>
      </w:tr>
      <w:tr w:rsidR="00F30161" w:rsidRPr="00F30161" w14:paraId="12B405F5" w14:textId="77777777" w:rsidTr="009441D4">
        <w:trPr>
          <w:trHeight w:val="414"/>
        </w:trPr>
        <w:tc>
          <w:tcPr>
            <w:tcW w:w="10348" w:type="dxa"/>
            <w:gridSpan w:val="2"/>
            <w:shd w:val="clear" w:color="auto" w:fill="F7CAAC"/>
          </w:tcPr>
          <w:p w14:paraId="3FA75D53" w14:textId="77777777" w:rsidR="00F30161" w:rsidRPr="00F30161" w:rsidRDefault="00F30161" w:rsidP="009441D4">
            <w:pPr>
              <w:spacing w:after="0" w:line="240" w:lineRule="auto"/>
              <w:jc w:val="center"/>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color w:val="0070C0"/>
                <w:sz w:val="28"/>
                <w:szCs w:val="28"/>
                <w:lang w:val="vi-VN"/>
              </w:rPr>
              <w:t>2. Các cách tính thời gian trong lịch sử</w:t>
            </w:r>
          </w:p>
        </w:tc>
      </w:tr>
      <w:tr w:rsidR="00F30161" w:rsidRPr="00F30161" w14:paraId="1CEA95A0" w14:textId="77777777" w:rsidTr="009441D4">
        <w:trPr>
          <w:trHeight w:val="414"/>
        </w:trPr>
        <w:tc>
          <w:tcPr>
            <w:tcW w:w="10348" w:type="dxa"/>
            <w:gridSpan w:val="2"/>
          </w:tcPr>
          <w:p w14:paraId="1F554273"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i/>
                <w:iCs/>
                <w:color w:val="FF0000"/>
                <w:sz w:val="28"/>
                <w:szCs w:val="28"/>
                <w:lang w:val="vi-VN"/>
              </w:rPr>
              <w:t>a) Mục tiêu</w:t>
            </w:r>
            <w:r w:rsidRPr="00F30161">
              <w:rPr>
                <w:rFonts w:ascii="Times New Roman" w:eastAsia="Times New Roman" w:hAnsi="Times New Roman" w:cs="Times New Roman"/>
                <w:sz w:val="28"/>
                <w:szCs w:val="28"/>
                <w:lang w:val="vi-VN"/>
              </w:rPr>
              <w:t>: Giúp HS giải thích được vì sao cần phải học lịch sử?</w:t>
            </w:r>
          </w:p>
          <w:p w14:paraId="6CB2A82C" w14:textId="3784AD8A" w:rsidR="00F30161" w:rsidRPr="00F30161" w:rsidRDefault="00B304A0" w:rsidP="009441D4">
            <w:pPr>
              <w:spacing w:after="0" w:line="240" w:lineRule="auto"/>
              <w:rPr>
                <w:rFonts w:ascii="Times New Roman" w:eastAsia="Times New Roman" w:hAnsi="Times New Roman" w:cs="Times New Roman"/>
                <w:i/>
                <w:iCs/>
                <w:color w:val="0070C0"/>
                <w:sz w:val="28"/>
                <w:szCs w:val="28"/>
              </w:rPr>
            </w:pPr>
            <w:r>
              <w:rPr>
                <w:rFonts w:ascii="Times New Roman" w:eastAsia="Times New Roman" w:hAnsi="Times New Roman" w:cs="Times New Roman"/>
                <w:i/>
                <w:iCs/>
                <w:color w:val="FF0000"/>
                <w:sz w:val="28"/>
                <w:szCs w:val="28"/>
                <w:lang w:val="vi-VN"/>
              </w:rPr>
              <w:t>b</w:t>
            </w:r>
            <w:r w:rsidR="00F30161" w:rsidRPr="00F30161">
              <w:rPr>
                <w:rFonts w:ascii="Times New Roman" w:eastAsia="Times New Roman" w:hAnsi="Times New Roman" w:cs="Times New Roman"/>
                <w:i/>
                <w:iCs/>
                <w:color w:val="FF0000"/>
                <w:sz w:val="28"/>
                <w:szCs w:val="28"/>
                <w:lang w:val="vi-VN"/>
              </w:rPr>
              <w:t>) Tổ chức thực hiện</w:t>
            </w:r>
            <w:r w:rsidR="00F30161" w:rsidRPr="00F30161">
              <w:rPr>
                <w:rFonts w:ascii="Times New Roman" w:eastAsia="Times New Roman" w:hAnsi="Times New Roman" w:cs="Times New Roman"/>
                <w:i/>
                <w:iCs/>
                <w:color w:val="FF0000"/>
                <w:sz w:val="28"/>
                <w:szCs w:val="28"/>
              </w:rPr>
              <w:t>:</w:t>
            </w:r>
          </w:p>
        </w:tc>
      </w:tr>
      <w:tr w:rsidR="00F30161" w:rsidRPr="00F30161" w14:paraId="06FC83E2" w14:textId="77777777" w:rsidTr="009441D4">
        <w:trPr>
          <w:trHeight w:val="327"/>
        </w:trPr>
        <w:tc>
          <w:tcPr>
            <w:tcW w:w="5245" w:type="dxa"/>
            <w:shd w:val="clear" w:color="auto" w:fill="F7CAAC"/>
          </w:tcPr>
          <w:p w14:paraId="6E7AD57E" w14:textId="77777777" w:rsidR="00F30161" w:rsidRPr="00F30161" w:rsidRDefault="00F30161" w:rsidP="009441D4">
            <w:pPr>
              <w:spacing w:after="0" w:line="240" w:lineRule="auto"/>
              <w:jc w:val="center"/>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b/>
                <w:bCs/>
                <w:color w:val="0070C0"/>
                <w:sz w:val="28"/>
                <w:szCs w:val="28"/>
              </w:rPr>
              <w:t>Hoạt động của GV và HS</w:t>
            </w:r>
          </w:p>
        </w:tc>
        <w:tc>
          <w:tcPr>
            <w:tcW w:w="5103" w:type="dxa"/>
            <w:shd w:val="clear" w:color="auto" w:fill="F7CAAC"/>
          </w:tcPr>
          <w:p w14:paraId="795D2FB7" w14:textId="77777777" w:rsidR="00F30161" w:rsidRPr="00F30161" w:rsidRDefault="00F30161" w:rsidP="009441D4">
            <w:pPr>
              <w:spacing w:after="0" w:line="240" w:lineRule="auto"/>
              <w:jc w:val="center"/>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b/>
                <w:bCs/>
                <w:color w:val="0070C0"/>
                <w:sz w:val="28"/>
                <w:szCs w:val="28"/>
              </w:rPr>
              <w:t>Sản phẩm dự kiến</w:t>
            </w:r>
          </w:p>
        </w:tc>
      </w:tr>
      <w:tr w:rsidR="00F30161" w:rsidRPr="00F30161" w14:paraId="49FBF08D" w14:textId="77777777" w:rsidTr="009441D4">
        <w:trPr>
          <w:trHeight w:val="327"/>
        </w:trPr>
        <w:tc>
          <w:tcPr>
            <w:tcW w:w="5245" w:type="dxa"/>
          </w:tcPr>
          <w:p w14:paraId="205C2715"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1: Chuyển giao nhiệm vụ (GV)</w:t>
            </w:r>
          </w:p>
          <w:p w14:paraId="0A540A07"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GV chia nhóm và giao nhiệm vụ thông qua phiếu học tập.</w:t>
            </w:r>
          </w:p>
          <w:p w14:paraId="55116743"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color w:val="000000"/>
                <w:sz w:val="28"/>
                <w:szCs w:val="28"/>
              </w:rPr>
              <w:t>? Hãy điền đầy đủ các thông tin vào phiếu học tập sau.</w:t>
            </w:r>
          </w:p>
          <w:p w14:paraId="17B36270" w14:textId="77777777" w:rsidR="00F30161" w:rsidRPr="00F30161" w:rsidRDefault="00F30161" w:rsidP="009441D4">
            <w:pPr>
              <w:spacing w:after="0" w:line="240" w:lineRule="auto"/>
              <w:jc w:val="both"/>
              <w:rPr>
                <w:rFonts w:ascii="Times New Roman" w:eastAsia="Times New Roman" w:hAnsi="Times New Roman" w:cs="Times New Roman"/>
                <w:color w:val="000000"/>
                <w:sz w:val="28"/>
                <w:szCs w:val="28"/>
              </w:rPr>
            </w:pPr>
            <w:r w:rsidRPr="00F30161">
              <w:rPr>
                <w:rFonts w:ascii="Times New Roman" w:eastAsia="Times New Roman" w:hAnsi="Times New Roman" w:cs="Times New Roman"/>
                <w:noProof/>
                <w:color w:val="000000"/>
                <w:sz w:val="28"/>
                <w:szCs w:val="28"/>
              </w:rPr>
              <w:drawing>
                <wp:inline distT="0" distB="0" distL="0" distR="0" wp14:anchorId="13C88376" wp14:editId="0E67FD78">
                  <wp:extent cx="3368040" cy="182880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8040" cy="1828800"/>
                          </a:xfrm>
                          <a:prstGeom prst="rect">
                            <a:avLst/>
                          </a:prstGeom>
                        </pic:spPr>
                      </pic:pic>
                    </a:graphicData>
                  </a:graphic>
                </wp:inline>
              </w:drawing>
            </w:r>
          </w:p>
          <w:p w14:paraId="57D42825"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2: Thực hiện nhiệm vụ học tập</w:t>
            </w:r>
          </w:p>
          <w:p w14:paraId="0114FBE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HS</w:t>
            </w:r>
            <w:r w:rsidRPr="00F30161">
              <w:rPr>
                <w:rFonts w:ascii="Times New Roman" w:eastAsia="Times New Roman" w:hAnsi="Times New Roman" w:cs="Times New Roman"/>
                <w:sz w:val="28"/>
                <w:szCs w:val="28"/>
                <w:lang w:val="vi-VN"/>
              </w:rPr>
              <w:t xml:space="preserve"> suy nghĩ cá nhân và thảo luận luận nhóm.</w:t>
            </w:r>
          </w:p>
          <w:p w14:paraId="1D103B9D"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 xml:space="preserve">GV </w:t>
            </w:r>
            <w:r w:rsidRPr="00F30161">
              <w:rPr>
                <w:rFonts w:ascii="Times New Roman" w:eastAsia="Times New Roman" w:hAnsi="Times New Roman" w:cs="Times New Roman"/>
                <w:sz w:val="28"/>
                <w:szCs w:val="28"/>
                <w:lang w:val="vi-VN"/>
              </w:rPr>
              <w:t>hướng dẫn, hỗ trợ các em thảo luận nhóm (nếu cần).</w:t>
            </w:r>
          </w:p>
          <w:p w14:paraId="12CBAB17" w14:textId="77777777" w:rsidR="00F30161" w:rsidRPr="00F30161" w:rsidRDefault="00F30161" w:rsidP="009441D4">
            <w:pPr>
              <w:snapToGrid w:val="0"/>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3: Báo cáo thảo luận</w:t>
            </w:r>
          </w:p>
          <w:p w14:paraId="2A6F410D" w14:textId="77777777" w:rsidR="00F30161" w:rsidRPr="00F30161" w:rsidRDefault="00F30161" w:rsidP="009441D4">
            <w:pPr>
              <w:spacing w:after="0" w:line="240" w:lineRule="auto"/>
              <w:jc w:val="both"/>
              <w:rPr>
                <w:rFonts w:ascii="Times New Roman" w:eastAsia="Times New Roman" w:hAnsi="Times New Roman" w:cs="Times New Roman"/>
                <w:i/>
                <w:iCs/>
                <w:sz w:val="28"/>
                <w:szCs w:val="28"/>
                <w:lang w:val="vi-VN"/>
              </w:rPr>
            </w:pPr>
            <w:r w:rsidRPr="00F30161">
              <w:rPr>
                <w:rFonts w:ascii="Times New Roman" w:eastAsia="Times New Roman" w:hAnsi="Times New Roman" w:cs="Times New Roman"/>
                <w:b/>
                <w:bCs/>
                <w:sz w:val="28"/>
                <w:szCs w:val="28"/>
                <w:lang w:val="vi-VN"/>
              </w:rPr>
              <w:t>GV</w:t>
            </w:r>
            <w:r w:rsidRPr="00F30161">
              <w:rPr>
                <w:rFonts w:ascii="Times New Roman" w:eastAsia="Times New Roman" w:hAnsi="Times New Roman" w:cs="Times New Roman"/>
                <w:i/>
                <w:iCs/>
                <w:sz w:val="28"/>
                <w:szCs w:val="28"/>
                <w:lang w:val="vi-VN"/>
              </w:rPr>
              <w:t xml:space="preserve">: </w:t>
            </w:r>
          </w:p>
          <w:p w14:paraId="091F4796"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Yêu cầu HS trả lời, yêu cầu đại diện nhóm trình bày.</w:t>
            </w:r>
          </w:p>
          <w:p w14:paraId="1009F5A3"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Hướng dẫn HS trình bày, nhận xét (nếu cần).</w:t>
            </w:r>
          </w:p>
          <w:p w14:paraId="6921298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sz w:val="28"/>
                <w:szCs w:val="28"/>
                <w:lang w:val="vi-VN"/>
              </w:rPr>
              <w:t>HS</w:t>
            </w:r>
            <w:r w:rsidRPr="00F30161">
              <w:rPr>
                <w:rFonts w:ascii="Times New Roman" w:eastAsia="Times New Roman" w:hAnsi="Times New Roman" w:cs="Times New Roman"/>
                <w:sz w:val="28"/>
                <w:szCs w:val="28"/>
                <w:lang w:val="vi-VN"/>
              </w:rPr>
              <w:t xml:space="preserve">: </w:t>
            </w:r>
          </w:p>
          <w:p w14:paraId="3842B77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Trả lời câu hỏi của GV.</w:t>
            </w:r>
          </w:p>
          <w:p w14:paraId="7284E77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Đại diện nhóm trình bày sản phẩm của nhóm.</w:t>
            </w:r>
          </w:p>
          <w:p w14:paraId="6FB0592E"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HS các nhóm còn lại quan sát, theo dõi nhóm bạn trình bày và bổ sung cho nhóm bạn (nếu cần).</w:t>
            </w:r>
          </w:p>
          <w:p w14:paraId="5B5A2648"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4: Kết luận, nhận định (GV)</w:t>
            </w:r>
          </w:p>
          <w:p w14:paraId="2C7B79A4"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Nhận xét về thái độ học tập &amp; sản phẩm học tập của HS.</w:t>
            </w:r>
          </w:p>
          <w:p w14:paraId="17F6481F"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Chuyển dẫn sang phần luyện tập.</w:t>
            </w:r>
          </w:p>
        </w:tc>
        <w:tc>
          <w:tcPr>
            <w:tcW w:w="5103" w:type="dxa"/>
          </w:tcPr>
          <w:p w14:paraId="37343A74" w14:textId="77777777" w:rsidR="00B304A0" w:rsidRDefault="00B304A0"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b/>
                <w:bCs/>
                <w:color w:val="0070C0"/>
                <w:sz w:val="28"/>
                <w:szCs w:val="28"/>
                <w:lang w:val="vi-VN"/>
              </w:rPr>
              <w:t>2. Các cách tính thời gian trong lịch sử</w:t>
            </w:r>
            <w:r w:rsidRPr="00F30161">
              <w:rPr>
                <w:rFonts w:ascii="Times New Roman" w:eastAsia="Times New Roman" w:hAnsi="Times New Roman" w:cs="Times New Roman"/>
                <w:sz w:val="28"/>
                <w:szCs w:val="28"/>
                <w:lang w:val="vi-VN"/>
              </w:rPr>
              <w:t xml:space="preserve"> </w:t>
            </w:r>
          </w:p>
          <w:p w14:paraId="5E3981EF" w14:textId="1CA669C4"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Người xưa đã nghĩ ra cách làm lịch:</w:t>
            </w:r>
          </w:p>
          <w:p w14:paraId="5F3AA243"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Âm lịch: được tính theo chu kì chuyển động của mặt trăng quay quanh trái đất.</w:t>
            </w:r>
          </w:p>
          <w:p w14:paraId="676FC884"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Dương lịch: được tính theo chu kì chuyển động của trái đất quay quanh mặt trời (còn gọi là công lịch).</w:t>
            </w:r>
          </w:p>
          <w:p w14:paraId="56FD1E7B" w14:textId="69B33B18"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xml:space="preserve">       </w:t>
            </w:r>
          </w:p>
          <w:p w14:paraId="47872D2C" w14:textId="77777777" w:rsidR="00F30161" w:rsidRPr="00F30161" w:rsidRDefault="00F30161" w:rsidP="009441D4">
            <w:pPr>
              <w:spacing w:after="0" w:line="240" w:lineRule="auto"/>
              <w:rPr>
                <w:rFonts w:ascii="Times New Roman" w:eastAsia="Times New Roman" w:hAnsi="Times New Roman" w:cs="Times New Roman"/>
                <w:i/>
                <w:iCs/>
                <w:lang w:val="vi-VN"/>
              </w:rPr>
            </w:pPr>
            <w:r w:rsidRPr="00F30161">
              <w:rPr>
                <w:rFonts w:ascii="Times New Roman" w:eastAsia="Times New Roman" w:hAnsi="Times New Roman" w:cs="Times New Roman"/>
                <w:i/>
                <w:iCs/>
              </w:rPr>
              <w:t xml:space="preserve">       </w:t>
            </w:r>
            <w:r w:rsidRPr="00F30161">
              <w:rPr>
                <w:rFonts w:ascii="Times New Roman" w:eastAsia="Times New Roman" w:hAnsi="Times New Roman" w:cs="Times New Roman"/>
                <w:i/>
                <w:iCs/>
                <w:lang w:val="vi-VN"/>
              </w:rPr>
              <w:t>Chúa Giê Su ra đời</w:t>
            </w:r>
          </w:p>
          <w:p w14:paraId="27DCDEAE" w14:textId="77777777" w:rsidR="00F30161" w:rsidRPr="00F30161" w:rsidRDefault="00F30161" w:rsidP="009441D4">
            <w:pPr>
              <w:spacing w:after="0" w:line="240" w:lineRule="auto"/>
              <w:rPr>
                <w:rFonts w:ascii="Times New Roman" w:eastAsia="Times New Roman" w:hAnsi="Times New Roman" w:cs="Times New Roman"/>
                <w:color w:val="0070C0"/>
                <w:lang w:val="vi-VN"/>
              </w:rPr>
            </w:pPr>
            <w:r w:rsidRPr="00F30161">
              <w:rPr>
                <w:rFonts w:ascii="Times New Roman" w:eastAsia="Times New Roman" w:hAnsi="Times New Roman" w:cs="Times New Roman"/>
                <w:color w:val="0070C0"/>
                <w:lang w:val="vi-VN"/>
              </w:rPr>
              <w:t xml:space="preserve">      TCN            1</w:t>
            </w:r>
            <w:r w:rsidRPr="00F30161">
              <w:rPr>
                <w:rFonts w:ascii="Times New Roman" w:eastAsia="Times New Roman" w:hAnsi="Times New Roman" w:cs="Times New Roman"/>
                <w:b/>
                <w:bCs/>
                <w:color w:val="0070C0"/>
                <w:lang w:val="vi-VN"/>
              </w:rPr>
              <w:t xml:space="preserve">        </w:t>
            </w:r>
            <w:r w:rsidRPr="00F30161">
              <w:rPr>
                <w:rFonts w:ascii="Times New Roman" w:eastAsia="Times New Roman" w:hAnsi="Times New Roman" w:cs="Times New Roman"/>
                <w:color w:val="0070C0"/>
                <w:lang w:val="vi-VN"/>
              </w:rPr>
              <w:t>SCN</w:t>
            </w:r>
          </w:p>
          <w:p w14:paraId="5F57900D" w14:textId="77777777" w:rsidR="00F30161" w:rsidRPr="00F30161" w:rsidRDefault="00F30161" w:rsidP="009441D4">
            <w:pPr>
              <w:spacing w:after="0" w:line="240" w:lineRule="auto"/>
              <w:rPr>
                <w:rFonts w:ascii="Times New Roman" w:eastAsia="Times New Roman" w:hAnsi="Times New Roman" w:cs="Times New Roman"/>
                <w:color w:val="0070C0"/>
                <w:sz w:val="28"/>
                <w:szCs w:val="28"/>
                <w:lang w:val="vi-VN"/>
              </w:rPr>
            </w:pPr>
            <w:r w:rsidRPr="00F30161">
              <w:rPr>
                <w:rFonts w:ascii="Times New Roman" w:eastAsia="Times New Roman" w:hAnsi="Times New Roman" w:cs="Times New Roman"/>
                <w:noProof/>
                <w:color w:val="0070C0"/>
                <w:sz w:val="28"/>
                <w:szCs w:val="28"/>
              </w:rPr>
              <mc:AlternateContent>
                <mc:Choice Requires="wps">
                  <w:drawing>
                    <wp:anchor distT="0" distB="0" distL="114300" distR="114300" simplePos="0" relativeHeight="251664384" behindDoc="0" locked="0" layoutInCell="1" allowOverlap="1" wp14:anchorId="46738F87" wp14:editId="5A560AF4">
                      <wp:simplePos x="0" y="0"/>
                      <wp:positionH relativeFrom="column">
                        <wp:posOffset>900136</wp:posOffset>
                      </wp:positionH>
                      <wp:positionV relativeFrom="paragraph">
                        <wp:posOffset>6985</wp:posOffset>
                      </wp:positionV>
                      <wp:extent cx="245" cy="147418"/>
                      <wp:effectExtent l="0" t="0" r="12700" b="17780"/>
                      <wp:wrapNone/>
                      <wp:docPr id="16" name="Straight Connector 16"/>
                      <wp:cNvGraphicFramePr/>
                      <a:graphic xmlns:a="http://schemas.openxmlformats.org/drawingml/2006/main">
                        <a:graphicData uri="http://schemas.microsoft.com/office/word/2010/wordprocessingShape">
                          <wps:wsp>
                            <wps:cNvCnPr/>
                            <wps:spPr>
                              <a:xfrm>
                                <a:off x="0" y="0"/>
                                <a:ext cx="245" cy="147418"/>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6C1851" id="Straight Connector 1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55pt" to="70.9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" strokecolor="#4472c4" strokeweight=".5pt">
                      <v:stroke joinstyle="miter"/>
                    </v:line>
                  </w:pict>
                </mc:Fallback>
              </mc:AlternateContent>
            </w:r>
            <w:r w:rsidRPr="00F30161">
              <w:rPr>
                <w:rFonts w:ascii="Times New Roman" w:eastAsia="Times New Roman" w:hAnsi="Times New Roman" w:cs="Times New Roman"/>
                <w:noProof/>
                <w:color w:val="0070C0"/>
                <w:sz w:val="28"/>
                <w:szCs w:val="28"/>
              </w:rPr>
              <mc:AlternateContent>
                <mc:Choice Requires="wps">
                  <w:drawing>
                    <wp:anchor distT="0" distB="0" distL="114300" distR="114300" simplePos="0" relativeHeight="251663360" behindDoc="0" locked="0" layoutInCell="1" allowOverlap="1" wp14:anchorId="31EF1579" wp14:editId="3C178CD6">
                      <wp:simplePos x="0" y="0"/>
                      <wp:positionH relativeFrom="column">
                        <wp:posOffset>36195</wp:posOffset>
                      </wp:positionH>
                      <wp:positionV relativeFrom="paragraph">
                        <wp:posOffset>90805</wp:posOffset>
                      </wp:positionV>
                      <wp:extent cx="1872000" cy="0"/>
                      <wp:effectExtent l="0" t="63500" r="0" b="76200"/>
                      <wp:wrapNone/>
                      <wp:docPr id="13" name="Straight Arrow Connector 13"/>
                      <wp:cNvGraphicFramePr/>
                      <a:graphic xmlns:a="http://schemas.openxmlformats.org/drawingml/2006/main">
                        <a:graphicData uri="http://schemas.microsoft.com/office/word/2010/wordprocessingShape">
                          <wps:wsp>
                            <wps:cNvCnPr/>
                            <wps:spPr>
                              <a:xfrm>
                                <a:off x="0" y="0"/>
                                <a:ext cx="1872000"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9DC8178" id="_x0000_t32" coordsize="21600,21600" o:spt="32" o:oned="t" path="m,l21600,21600e" filled="f">
                      <v:path arrowok="t" fillok="f" o:connecttype="none"/>
                      <o:lock v:ext="edit" shapetype="t"/>
                    </v:shapetype>
                    <v:shape id="Straight Arrow Connector 13" o:spid="_x0000_s1026" type="#_x0000_t32" style="position:absolute;margin-left:2.85pt;margin-top:7.15pt;width:147.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" strokecolor="#4472c4" strokeweight=".5pt">
                      <v:stroke endarrow="block" joinstyle="miter"/>
                    </v:shape>
                  </w:pict>
                </mc:Fallback>
              </mc:AlternateContent>
            </w:r>
            <w:r w:rsidRPr="00F30161">
              <w:rPr>
                <w:rFonts w:ascii="Times New Roman" w:eastAsia="Times New Roman" w:hAnsi="Times New Roman" w:cs="Times New Roman"/>
                <w:color w:val="0070C0"/>
                <w:sz w:val="28"/>
                <w:szCs w:val="28"/>
                <w:lang w:val="vi-VN"/>
              </w:rPr>
              <w:t xml:space="preserve">      </w:t>
            </w:r>
          </w:p>
          <w:p w14:paraId="3D3E3091" w14:textId="77777777" w:rsidR="00F30161" w:rsidRPr="00F30161" w:rsidRDefault="00F30161" w:rsidP="009441D4">
            <w:pPr>
              <w:spacing w:after="0" w:line="240" w:lineRule="auto"/>
              <w:rPr>
                <w:rFonts w:ascii="Times New Roman" w:eastAsia="Times New Roman" w:hAnsi="Times New Roman" w:cs="Times New Roman"/>
                <w:color w:val="0070C0"/>
                <w:sz w:val="24"/>
                <w:szCs w:val="24"/>
                <w:lang w:val="vi-VN"/>
              </w:rPr>
            </w:pPr>
            <w:r w:rsidRPr="00F30161">
              <w:rPr>
                <w:rFonts w:ascii="Times New Roman" w:eastAsia="Times New Roman" w:hAnsi="Times New Roman" w:cs="Times New Roman"/>
                <w:color w:val="0070C0"/>
                <w:sz w:val="24"/>
                <w:szCs w:val="24"/>
                <w:lang w:val="vi-VN"/>
              </w:rPr>
              <w:t xml:space="preserve">           (+)     CN      ( - )</w:t>
            </w:r>
          </w:p>
          <w:p w14:paraId="15DA0F75" w14:textId="77777777"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{thập kỉ: 10 năm; thế kỉ (100 năm), thiên niên kỉ (1000 năm)}.</w:t>
            </w:r>
          </w:p>
          <w:p w14:paraId="698FBABE" w14:textId="1BEF0873" w:rsidR="00F30161" w:rsidRPr="00F30161" w:rsidRDefault="00F30161" w:rsidP="009441D4">
            <w:pPr>
              <w:spacing w:after="0" w:line="240" w:lineRule="auto"/>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Ở Việt Nam, Công lịch được dùng trong các cơ quan nhà nước, tuy nhiên âm lịch vẫn được dùng cho văn hoá và tâm linh, bởi vậy trên tờ lịch đều ghi rõ  ÂL và DL.</w:t>
            </w:r>
          </w:p>
        </w:tc>
      </w:tr>
    </w:tbl>
    <w:p w14:paraId="61482FC8" w14:textId="77777777" w:rsidR="00F30161" w:rsidRPr="00F30161" w:rsidRDefault="00F30161" w:rsidP="009441D4">
      <w:pPr>
        <w:spacing w:after="0" w:line="240" w:lineRule="auto"/>
        <w:rPr>
          <w:rFonts w:ascii="Times New Roman" w:eastAsia="Times New Roman" w:hAnsi="Times New Roman" w:cs="Times New Roman"/>
          <w:b/>
          <w:bCs/>
          <w:color w:val="7030A0"/>
          <w:sz w:val="28"/>
          <w:szCs w:val="28"/>
          <w:lang w:val="vi-VN"/>
        </w:rPr>
      </w:pPr>
    </w:p>
    <w:p w14:paraId="4D012188" w14:textId="77777777" w:rsidR="0058705A" w:rsidRDefault="0058705A" w:rsidP="00B304A0">
      <w:pPr>
        <w:spacing w:after="0" w:line="240" w:lineRule="auto"/>
        <w:jc w:val="center"/>
        <w:rPr>
          <w:rFonts w:ascii="Times New Roman" w:eastAsia="Times New Roman" w:hAnsi="Times New Roman" w:cs="Times New Roman"/>
          <w:b/>
          <w:bCs/>
          <w:color w:val="7030A0"/>
          <w:sz w:val="28"/>
          <w:szCs w:val="28"/>
          <w:lang w:val="vi-VN"/>
        </w:rPr>
      </w:pPr>
    </w:p>
    <w:p w14:paraId="4EFC9CA1" w14:textId="77777777" w:rsidR="0058705A" w:rsidRDefault="0058705A" w:rsidP="00B304A0">
      <w:pPr>
        <w:spacing w:after="0" w:line="240" w:lineRule="auto"/>
        <w:jc w:val="center"/>
        <w:rPr>
          <w:rFonts w:ascii="Times New Roman" w:eastAsia="Times New Roman" w:hAnsi="Times New Roman" w:cs="Times New Roman"/>
          <w:b/>
          <w:bCs/>
          <w:color w:val="7030A0"/>
          <w:sz w:val="28"/>
          <w:szCs w:val="28"/>
          <w:lang w:val="vi-VN"/>
        </w:rPr>
      </w:pPr>
    </w:p>
    <w:p w14:paraId="138D3B8D" w14:textId="3F70370C" w:rsidR="00F30161" w:rsidRPr="00F30161" w:rsidRDefault="00F30161" w:rsidP="00B304A0">
      <w:pPr>
        <w:spacing w:after="0" w:line="240" w:lineRule="auto"/>
        <w:jc w:val="center"/>
        <w:rPr>
          <w:rFonts w:ascii="Times New Roman" w:eastAsia="Times New Roman" w:hAnsi="Times New Roman" w:cs="Times New Roman"/>
          <w:b/>
          <w:bCs/>
          <w:color w:val="7030A0"/>
          <w:sz w:val="28"/>
          <w:szCs w:val="28"/>
          <w:lang w:val="vi-VN"/>
        </w:rPr>
      </w:pPr>
      <w:r w:rsidRPr="00F30161">
        <w:rPr>
          <w:rFonts w:ascii="Times New Roman" w:eastAsia="Times New Roman" w:hAnsi="Times New Roman" w:cs="Times New Roman"/>
          <w:b/>
          <w:bCs/>
          <w:color w:val="7030A0"/>
          <w:sz w:val="28"/>
          <w:szCs w:val="28"/>
          <w:lang w:val="vi-VN"/>
        </w:rPr>
        <w:t>H</w:t>
      </w:r>
      <w:r w:rsidRPr="00F30161">
        <w:rPr>
          <w:rFonts w:ascii="Times New Roman" w:eastAsia="Times New Roman" w:hAnsi="Times New Roman" w:cs="Times New Roman"/>
          <w:b/>
          <w:bCs/>
          <w:color w:val="7030A0"/>
          <w:sz w:val="28"/>
          <w:szCs w:val="28"/>
        </w:rPr>
        <w:t xml:space="preserve">OẠT ĐỘNG </w:t>
      </w:r>
      <w:r w:rsidRPr="00F30161">
        <w:rPr>
          <w:rFonts w:ascii="Times New Roman" w:eastAsia="Times New Roman" w:hAnsi="Times New Roman" w:cs="Times New Roman"/>
          <w:b/>
          <w:bCs/>
          <w:color w:val="7030A0"/>
          <w:sz w:val="28"/>
          <w:szCs w:val="28"/>
          <w:lang w:val="vi-VN"/>
        </w:rPr>
        <w:t xml:space="preserve"> 3: LUYỆN TẬP</w:t>
      </w:r>
    </w:p>
    <w:p w14:paraId="2C324FB0"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i/>
          <w:iCs/>
          <w:color w:val="FF0000"/>
          <w:sz w:val="28"/>
          <w:szCs w:val="28"/>
          <w:lang w:val="vi-VN"/>
        </w:rPr>
        <w:t>a) Mục tiêu:</w:t>
      </w:r>
      <w:r w:rsidRPr="00F30161">
        <w:rPr>
          <w:rFonts w:ascii="Times New Roman" w:eastAsia="Times New Roman" w:hAnsi="Times New Roman" w:cs="Times New Roman"/>
          <w:b/>
          <w:bCs/>
          <w:color w:val="FF0000"/>
          <w:sz w:val="28"/>
          <w:szCs w:val="28"/>
          <w:lang w:val="vi-VN"/>
        </w:rPr>
        <w:t xml:space="preserve"> </w:t>
      </w:r>
      <w:r w:rsidRPr="00F30161">
        <w:rPr>
          <w:rFonts w:ascii="Times New Roman" w:eastAsia="Times New Roman" w:hAnsi="Times New Roman" w:cs="Times New Roman"/>
          <w:sz w:val="28"/>
          <w:szCs w:val="28"/>
          <w:lang w:val="vi-VN"/>
        </w:rPr>
        <w:t>Vận dụng kiến thức của bài học vào việc làm bài tập cụ thể</w:t>
      </w:r>
    </w:p>
    <w:p w14:paraId="2B0133E0" w14:textId="5C8F9DF4" w:rsidR="00F30161" w:rsidRPr="00F30161" w:rsidRDefault="00B304A0" w:rsidP="009441D4">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F30161" w:rsidRPr="00F30161">
        <w:rPr>
          <w:rFonts w:ascii="Times New Roman" w:eastAsia="Times New Roman" w:hAnsi="Times New Roman" w:cs="Times New Roman"/>
          <w:i/>
          <w:iCs/>
          <w:color w:val="FF0000"/>
          <w:sz w:val="28"/>
          <w:szCs w:val="28"/>
          <w:lang w:val="vi-VN"/>
        </w:rPr>
        <w:t>) Tổ chức thực hiện</w:t>
      </w:r>
    </w:p>
    <w:p w14:paraId="682FE6BF"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1: Chuyển giao nhiệm vụ (GV)</w:t>
      </w:r>
      <w:r w:rsidRPr="00F30161">
        <w:rPr>
          <w:rFonts w:ascii="Times New Roman" w:eastAsia="Times New Roman" w:hAnsi="Times New Roman" w:cs="Times New Roman"/>
          <w:sz w:val="28"/>
          <w:szCs w:val="28"/>
          <w:lang w:val="vi-VN"/>
        </w:rPr>
        <w:t>: Giáo viên giao bài tập cho HS</w:t>
      </w:r>
    </w:p>
    <w:p w14:paraId="10B42D71" w14:textId="77777777" w:rsidR="00F30161" w:rsidRPr="00F30161" w:rsidRDefault="00F30161" w:rsidP="009441D4">
      <w:p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lang w:val="vi-VN"/>
        </w:rPr>
        <w:t xml:space="preserve">Bài tập 1: </w:t>
      </w:r>
      <w:r w:rsidRPr="00F30161">
        <w:rPr>
          <w:rFonts w:ascii="Times New Roman" w:eastAsia="Times New Roman" w:hAnsi="Times New Roman" w:cs="Times New Roman"/>
          <w:sz w:val="28"/>
          <w:szCs w:val="28"/>
        </w:rPr>
        <w:t>Em hãy kể tên những ngày nghỉ lễ âm lịch và dương lịch ở nước ta mà em biết</w:t>
      </w:r>
    </w:p>
    <w:p w14:paraId="6B400BC9" w14:textId="77777777" w:rsidR="00F30161" w:rsidRPr="00F30161" w:rsidRDefault="00F30161" w:rsidP="009441D4">
      <w:pPr>
        <w:spacing w:after="0" w:line="240" w:lineRule="auto"/>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lang w:val="vi-VN"/>
        </w:rPr>
        <w:t xml:space="preserve">Bài tập 2: </w:t>
      </w:r>
      <w:r w:rsidRPr="00F30161">
        <w:rPr>
          <w:rFonts w:ascii="Times New Roman" w:eastAsia="Times New Roman" w:hAnsi="Times New Roman" w:cs="Times New Roman"/>
          <w:sz w:val="28"/>
          <w:szCs w:val="28"/>
        </w:rPr>
        <w:t>Các sự kiện dưới đây xảy ra cách ngày nay khoảng bao nhiêu năm?</w:t>
      </w:r>
    </w:p>
    <w:p w14:paraId="1310FFA7" w14:textId="77777777" w:rsidR="00F30161" w:rsidRPr="00F30161" w:rsidRDefault="00F30161">
      <w:pPr>
        <w:numPr>
          <w:ilvl w:val="0"/>
          <w:numId w:val="9"/>
        </w:num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i/>
          <w:iCs/>
          <w:sz w:val="28"/>
          <w:szCs w:val="28"/>
        </w:rPr>
        <w:t>1. Tháng 3 năm 40, Hai Bà Trưng khởi nghĩa</w:t>
      </w:r>
    </w:p>
    <w:p w14:paraId="0E2C7739" w14:textId="77777777" w:rsidR="00F30161" w:rsidRPr="00F30161" w:rsidRDefault="00F30161">
      <w:pPr>
        <w:numPr>
          <w:ilvl w:val="0"/>
          <w:numId w:val="9"/>
        </w:num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i/>
          <w:iCs/>
          <w:sz w:val="28"/>
          <w:szCs w:val="28"/>
        </w:rPr>
        <w:t>2. Năm 1966, thành lập trường THCS Đống Đa</w:t>
      </w:r>
    </w:p>
    <w:p w14:paraId="5AE6791B"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2: Thực hiện nhiệm vụ học tập</w:t>
      </w:r>
    </w:p>
    <w:p w14:paraId="56C0F1E0"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HS xác định yêu cầu của đề bài và suy nghĩ cá nhân để làm bài tập</w:t>
      </w:r>
    </w:p>
    <w:p w14:paraId="430BFBE3"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GV hướng dẫn cho HS tìm hiểu đề và làm bài tập</w:t>
      </w:r>
    </w:p>
    <w:p w14:paraId="3DCB0151" w14:textId="77777777" w:rsidR="00F30161" w:rsidRPr="00F30161" w:rsidRDefault="00F30161" w:rsidP="009441D4">
      <w:pPr>
        <w:snapToGrid w:val="0"/>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3: Báo cáo thảo luận</w:t>
      </w:r>
    </w:p>
    <w:p w14:paraId="2FFE4FB4"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GV  yêu cầu HS trình bày sản phẩm của mình.</w:t>
      </w:r>
    </w:p>
    <w:p w14:paraId="4A44669C"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HS trình bày, theo dõi, nhận xét, đánh giá và bổ sung cho bài của bạn (nếu cần).</w:t>
      </w:r>
    </w:p>
    <w:p w14:paraId="3D214DAE"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4: Kết luận, nhận định (GV)</w:t>
      </w:r>
      <w:r w:rsidRPr="00F30161">
        <w:rPr>
          <w:rFonts w:ascii="Times New Roman" w:eastAsia="Times New Roman" w:hAnsi="Times New Roman" w:cs="Times New Roman"/>
          <w:b/>
          <w:bCs/>
          <w:sz w:val="28"/>
          <w:szCs w:val="28"/>
          <w:lang w:val="vi-VN"/>
        </w:rPr>
        <w:t xml:space="preserve">: </w:t>
      </w:r>
      <w:r w:rsidRPr="00F30161">
        <w:rPr>
          <w:rFonts w:ascii="Times New Roman" w:eastAsia="Times New Roman" w:hAnsi="Times New Roman" w:cs="Times New Roman"/>
          <w:sz w:val="28"/>
          <w:szCs w:val="28"/>
          <w:lang w:val="vi-VN"/>
        </w:rPr>
        <w:t>GV nhận xét bài làm của HS.</w:t>
      </w:r>
    </w:p>
    <w:p w14:paraId="41ADF257" w14:textId="77777777" w:rsidR="00F30161" w:rsidRPr="00F30161" w:rsidRDefault="00F30161" w:rsidP="009441D4">
      <w:pPr>
        <w:spacing w:after="0" w:line="240" w:lineRule="auto"/>
        <w:jc w:val="center"/>
        <w:rPr>
          <w:rFonts w:ascii="Times New Roman" w:eastAsia="Times New Roman" w:hAnsi="Times New Roman" w:cs="Times New Roman"/>
          <w:b/>
          <w:bCs/>
          <w:color w:val="7030A0"/>
          <w:sz w:val="28"/>
          <w:szCs w:val="28"/>
          <w:lang w:val="vi-VN"/>
        </w:rPr>
      </w:pPr>
    </w:p>
    <w:p w14:paraId="4936BD2F" w14:textId="77777777" w:rsidR="00F30161" w:rsidRPr="00F30161" w:rsidRDefault="00F30161" w:rsidP="009441D4">
      <w:pPr>
        <w:spacing w:after="0" w:line="240" w:lineRule="auto"/>
        <w:jc w:val="center"/>
        <w:rPr>
          <w:rFonts w:ascii="Times New Roman" w:eastAsia="Times New Roman" w:hAnsi="Times New Roman" w:cs="Times New Roman"/>
          <w:b/>
          <w:bCs/>
          <w:i/>
          <w:iCs/>
          <w:color w:val="7030A0"/>
          <w:sz w:val="28"/>
          <w:szCs w:val="28"/>
          <w:lang w:val="vi-VN"/>
        </w:rPr>
      </w:pPr>
      <w:r w:rsidRPr="00F30161">
        <w:rPr>
          <w:rFonts w:ascii="Times New Roman" w:eastAsia="Times New Roman" w:hAnsi="Times New Roman" w:cs="Times New Roman"/>
          <w:b/>
          <w:bCs/>
          <w:color w:val="7030A0"/>
          <w:sz w:val="28"/>
          <w:szCs w:val="28"/>
          <w:lang w:val="vi-VN"/>
        </w:rPr>
        <w:t>H</w:t>
      </w:r>
      <w:r w:rsidRPr="00F30161">
        <w:rPr>
          <w:rFonts w:ascii="Times New Roman" w:eastAsia="Times New Roman" w:hAnsi="Times New Roman" w:cs="Times New Roman"/>
          <w:b/>
          <w:bCs/>
          <w:color w:val="7030A0"/>
          <w:sz w:val="28"/>
          <w:szCs w:val="28"/>
        </w:rPr>
        <w:t>OẠT ĐỘNG</w:t>
      </w:r>
      <w:r w:rsidRPr="00F30161">
        <w:rPr>
          <w:rFonts w:ascii="Times New Roman" w:eastAsia="Times New Roman" w:hAnsi="Times New Roman" w:cs="Times New Roman"/>
          <w:b/>
          <w:bCs/>
          <w:color w:val="7030A0"/>
          <w:sz w:val="28"/>
          <w:szCs w:val="28"/>
          <w:lang w:val="vi-VN"/>
        </w:rPr>
        <w:t xml:space="preserve"> 4: VẬN DỤNG</w:t>
      </w:r>
    </w:p>
    <w:p w14:paraId="54049C26" w14:textId="77777777" w:rsidR="00F30161" w:rsidRPr="00F30161" w:rsidRDefault="00F30161" w:rsidP="009441D4">
      <w:pPr>
        <w:spacing w:after="0" w:line="240" w:lineRule="auto"/>
        <w:jc w:val="both"/>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i/>
          <w:iCs/>
          <w:color w:val="FF0000"/>
          <w:sz w:val="28"/>
          <w:szCs w:val="28"/>
          <w:lang w:val="vi-VN"/>
        </w:rPr>
        <w:t>a) Mục tiêu</w:t>
      </w:r>
      <w:r w:rsidRPr="00F30161">
        <w:rPr>
          <w:rFonts w:ascii="Times New Roman" w:eastAsia="Times New Roman" w:hAnsi="Times New Roman" w:cs="Times New Roman"/>
          <w:b/>
          <w:bCs/>
          <w:sz w:val="28"/>
          <w:szCs w:val="28"/>
          <w:lang w:val="vi-VN"/>
        </w:rPr>
        <w:t xml:space="preserve">: </w:t>
      </w:r>
      <w:r w:rsidRPr="00F30161">
        <w:rPr>
          <w:rFonts w:ascii="Times New Roman" w:eastAsia="Times New Roman" w:hAnsi="Times New Roman" w:cs="Times New Roman"/>
          <w:sz w:val="28"/>
          <w:szCs w:val="28"/>
          <w:lang w:val="vi-VN"/>
        </w:rPr>
        <w:t>Củng cố và mở rộng kiến thức nội dung của bài học cho HS</w:t>
      </w:r>
    </w:p>
    <w:p w14:paraId="6BA457B2" w14:textId="2DA4286F" w:rsidR="00F30161" w:rsidRPr="00F30161" w:rsidRDefault="00B304A0" w:rsidP="009441D4">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F30161" w:rsidRPr="00F30161">
        <w:rPr>
          <w:rFonts w:ascii="Times New Roman" w:eastAsia="Times New Roman" w:hAnsi="Times New Roman" w:cs="Times New Roman"/>
          <w:i/>
          <w:iCs/>
          <w:color w:val="FF0000"/>
          <w:sz w:val="28"/>
          <w:szCs w:val="28"/>
          <w:lang w:val="vi-VN"/>
        </w:rPr>
        <w:t>) Tổ chức thực hiện</w:t>
      </w:r>
    </w:p>
    <w:p w14:paraId="1AC52900"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1: Chuyển giao nhiệm vụ (GV)</w:t>
      </w:r>
      <w:r w:rsidRPr="00F30161">
        <w:rPr>
          <w:rFonts w:ascii="Times New Roman" w:eastAsia="Times New Roman" w:hAnsi="Times New Roman" w:cs="Times New Roman"/>
          <w:sz w:val="28"/>
          <w:szCs w:val="28"/>
          <w:lang w:val="vi-VN"/>
        </w:rPr>
        <w:t>: (GV giao bài tập)</w:t>
      </w:r>
    </w:p>
    <w:p w14:paraId="18C296AE" w14:textId="77777777" w:rsidR="00F30161" w:rsidRPr="00F30161" w:rsidRDefault="00F30161" w:rsidP="009441D4">
      <w:p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u w:val="single"/>
          <w:lang w:val="vi-VN"/>
        </w:rPr>
        <w:t>Bài tập</w:t>
      </w:r>
      <w:r w:rsidRPr="00F30161">
        <w:rPr>
          <w:rFonts w:ascii="Times New Roman" w:eastAsia="Times New Roman" w:hAnsi="Times New Roman" w:cs="Times New Roman"/>
          <w:sz w:val="28"/>
          <w:szCs w:val="28"/>
          <w:lang w:val="vi-VN"/>
        </w:rPr>
        <w:t xml:space="preserve">: </w:t>
      </w:r>
      <w:r w:rsidRPr="00F30161">
        <w:rPr>
          <w:rFonts w:ascii="Times New Roman" w:eastAsia="Times New Roman" w:hAnsi="Times New Roman" w:cs="Times New Roman"/>
          <w:b/>
          <w:color w:val="FF0000"/>
          <w:sz w:val="28"/>
          <w:szCs w:val="28"/>
        </w:rPr>
        <w:t>THIẾT KẾ SỔ TAY LỊCH SỬ CÁ NHÂN</w:t>
      </w:r>
    </w:p>
    <w:p w14:paraId="7C1B5518" w14:textId="77777777" w:rsidR="00F30161" w:rsidRPr="00F30161" w:rsidRDefault="00F30161" w:rsidP="009441D4">
      <w:p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Bằng cách:</w:t>
      </w:r>
    </w:p>
    <w:p w14:paraId="3F9C694A" w14:textId="77777777" w:rsidR="00F30161" w:rsidRPr="00F30161" w:rsidRDefault="00F30161">
      <w:pPr>
        <w:numPr>
          <w:ilvl w:val="0"/>
          <w:numId w:val="10"/>
        </w:num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Ghi lại những mốc thời gian quan trọng của em và gia đình</w:t>
      </w:r>
    </w:p>
    <w:p w14:paraId="6E800130" w14:textId="77777777" w:rsidR="00F30161" w:rsidRPr="00F30161" w:rsidRDefault="00F30161">
      <w:pPr>
        <w:numPr>
          <w:ilvl w:val="0"/>
          <w:numId w:val="10"/>
        </w:num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Những kỉ niệm mà em nhớ nhất</w:t>
      </w:r>
    </w:p>
    <w:p w14:paraId="3FBA8F51" w14:textId="77777777" w:rsidR="00F30161" w:rsidRPr="00F30161" w:rsidRDefault="00F30161">
      <w:pPr>
        <w:numPr>
          <w:ilvl w:val="0"/>
          <w:numId w:val="10"/>
        </w:numPr>
        <w:spacing w:after="0" w:line="240" w:lineRule="auto"/>
        <w:jc w:val="both"/>
        <w:rPr>
          <w:rFonts w:ascii="Times New Roman" w:eastAsia="Times New Roman" w:hAnsi="Times New Roman" w:cs="Times New Roman"/>
          <w:sz w:val="28"/>
          <w:szCs w:val="28"/>
        </w:rPr>
      </w:pPr>
      <w:r w:rsidRPr="00F30161">
        <w:rPr>
          <w:rFonts w:ascii="Times New Roman" w:eastAsia="Times New Roman" w:hAnsi="Times New Roman" w:cs="Times New Roman"/>
          <w:sz w:val="28"/>
          <w:szCs w:val="28"/>
        </w:rPr>
        <w:t>Ảnh chụp những khoảnh khắc đẹp trong cuộc sống của em</w:t>
      </w:r>
    </w:p>
    <w:p w14:paraId="7318DA15"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2: Thực hiện nhiệm vụ học tập</w:t>
      </w:r>
    </w:p>
    <w:p w14:paraId="1B7358A8"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GV hướng dẫn các em tìm hiểu yêu cầu của đề.</w:t>
      </w:r>
    </w:p>
    <w:p w14:paraId="331CF6C7"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HS đọc và xác định yêu cầu của bài tập.</w:t>
      </w:r>
    </w:p>
    <w:p w14:paraId="793410A6" w14:textId="77777777" w:rsidR="00F30161" w:rsidRPr="00F30161" w:rsidRDefault="00F30161" w:rsidP="009441D4">
      <w:pPr>
        <w:spacing w:after="0" w:line="240" w:lineRule="auto"/>
        <w:jc w:val="both"/>
        <w:rPr>
          <w:rFonts w:ascii="Times New Roman" w:eastAsia="Times New Roman" w:hAnsi="Times New Roman" w:cs="Times New Roman"/>
          <w:b/>
          <w:bCs/>
          <w:sz w:val="28"/>
          <w:szCs w:val="28"/>
          <w:lang w:val="vi-VN"/>
        </w:rPr>
      </w:pPr>
      <w:r w:rsidRPr="00F30161">
        <w:rPr>
          <w:rFonts w:ascii="Times New Roman" w:eastAsia="Times New Roman" w:hAnsi="Times New Roman" w:cs="Times New Roman"/>
          <w:b/>
          <w:bCs/>
          <w:sz w:val="28"/>
          <w:szCs w:val="28"/>
          <w:lang w:val="vi-VN"/>
        </w:rPr>
        <w:t>B3: Báo cáo, thảo luận</w:t>
      </w:r>
    </w:p>
    <w:p w14:paraId="5D6FA0C5"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GV hướng dẫn các em cách nộp sản phẩm cho GV sau khi hoàn thành.</w:t>
      </w:r>
    </w:p>
    <w:p w14:paraId="1E779822" w14:textId="77777777" w:rsidR="00F30161" w:rsidRP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HS làm bài tập ra giấy và nộp lại cho GV qua hệ thống CNTT mà GV hướng dẫn.</w:t>
      </w:r>
    </w:p>
    <w:p w14:paraId="6D141FC6" w14:textId="77777777" w:rsidR="00F30161" w:rsidRPr="00F30161" w:rsidRDefault="00F30161" w:rsidP="009441D4">
      <w:pPr>
        <w:spacing w:after="0" w:line="240" w:lineRule="auto"/>
        <w:jc w:val="both"/>
        <w:rPr>
          <w:rFonts w:ascii="Times New Roman" w:eastAsia="Times New Roman" w:hAnsi="Times New Roman" w:cs="Times New Roman"/>
          <w:b/>
          <w:bCs/>
          <w:color w:val="000000"/>
          <w:sz w:val="28"/>
          <w:szCs w:val="28"/>
        </w:rPr>
      </w:pPr>
      <w:r w:rsidRPr="00F30161">
        <w:rPr>
          <w:rFonts w:ascii="Times New Roman" w:eastAsia="Times New Roman" w:hAnsi="Times New Roman" w:cs="Times New Roman"/>
          <w:b/>
          <w:bCs/>
          <w:color w:val="000000"/>
          <w:sz w:val="28"/>
          <w:szCs w:val="28"/>
        </w:rPr>
        <w:t>Bước 4: Kết luận, nhận định (GV)</w:t>
      </w:r>
    </w:p>
    <w:p w14:paraId="3813DD73" w14:textId="0DAFEA3E" w:rsidR="00F30161" w:rsidRDefault="00F30161" w:rsidP="009441D4">
      <w:pPr>
        <w:spacing w:after="0" w:line="240" w:lineRule="auto"/>
        <w:jc w:val="both"/>
        <w:rPr>
          <w:rFonts w:ascii="Times New Roman" w:eastAsia="Times New Roman" w:hAnsi="Times New Roman" w:cs="Times New Roman"/>
          <w:sz w:val="28"/>
          <w:szCs w:val="28"/>
          <w:lang w:val="vi-VN"/>
        </w:rPr>
      </w:pPr>
      <w:r w:rsidRPr="00F30161">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14:paraId="30B9FDAD" w14:textId="08281BD0" w:rsidR="00B304A0" w:rsidRDefault="00B304A0" w:rsidP="009441D4">
      <w:pPr>
        <w:spacing w:after="0" w:line="240" w:lineRule="auto"/>
        <w:jc w:val="both"/>
        <w:rPr>
          <w:rFonts w:ascii="Times New Roman" w:eastAsia="Times New Roman" w:hAnsi="Times New Roman" w:cs="Times New Roman"/>
          <w:b/>
          <w:bCs/>
          <w:sz w:val="28"/>
          <w:szCs w:val="28"/>
          <w:lang w:val="vi-VN"/>
        </w:rPr>
      </w:pPr>
      <w:r>
        <w:rPr>
          <w:rFonts w:ascii="Times New Roman" w:eastAsia="Times New Roman" w:hAnsi="Times New Roman" w:cs="Times New Roman"/>
          <w:sz w:val="28"/>
          <w:szCs w:val="28"/>
          <w:lang w:val="vi-VN"/>
        </w:rPr>
        <w:t xml:space="preserve">* </w:t>
      </w:r>
      <w:r w:rsidRPr="00B304A0">
        <w:rPr>
          <w:rFonts w:ascii="Times New Roman" w:eastAsia="Times New Roman" w:hAnsi="Times New Roman" w:cs="Times New Roman"/>
          <w:b/>
          <w:bCs/>
          <w:sz w:val="28"/>
          <w:szCs w:val="28"/>
          <w:lang w:val="vi-VN"/>
        </w:rPr>
        <w:t>Hướng dẫn học ở nhà:</w:t>
      </w:r>
    </w:p>
    <w:p w14:paraId="05BF9DEF" w14:textId="0CA85B8D" w:rsidR="00B304A0" w:rsidRPr="004F574E" w:rsidRDefault="00B304A0" w:rsidP="009441D4">
      <w:pPr>
        <w:spacing w:after="0" w:line="240" w:lineRule="auto"/>
        <w:jc w:val="both"/>
        <w:rPr>
          <w:rFonts w:ascii="Times New Roman" w:eastAsia="Times New Roman" w:hAnsi="Times New Roman" w:cs="Times New Roman"/>
          <w:sz w:val="28"/>
          <w:szCs w:val="28"/>
          <w:lang w:val="vi-VN"/>
        </w:rPr>
      </w:pPr>
      <w:r w:rsidRPr="004F574E">
        <w:rPr>
          <w:rFonts w:ascii="Times New Roman" w:eastAsia="Times New Roman" w:hAnsi="Times New Roman" w:cs="Times New Roman"/>
          <w:sz w:val="28"/>
          <w:szCs w:val="28"/>
          <w:lang w:val="vi-VN"/>
        </w:rPr>
        <w:t>- Học bài cũ theo nội dung sgk</w:t>
      </w:r>
    </w:p>
    <w:p w14:paraId="31CCF203" w14:textId="19D51598" w:rsidR="00B304A0" w:rsidRPr="004F574E" w:rsidRDefault="00B304A0" w:rsidP="009441D4">
      <w:pPr>
        <w:spacing w:after="0" w:line="240" w:lineRule="auto"/>
        <w:jc w:val="both"/>
        <w:rPr>
          <w:rFonts w:ascii="Times New Roman" w:eastAsia="Times New Roman" w:hAnsi="Times New Roman" w:cs="Times New Roman"/>
          <w:sz w:val="28"/>
          <w:szCs w:val="28"/>
          <w:lang w:val="vi-VN"/>
        </w:rPr>
      </w:pPr>
      <w:r w:rsidRPr="004F574E">
        <w:rPr>
          <w:rFonts w:ascii="Times New Roman" w:eastAsia="Times New Roman" w:hAnsi="Times New Roman" w:cs="Times New Roman"/>
          <w:sz w:val="28"/>
          <w:szCs w:val="28"/>
          <w:lang w:val="vi-VN"/>
        </w:rPr>
        <w:t xml:space="preserve">- Chuẩn bị bài tiếp </w:t>
      </w:r>
      <w:r w:rsidR="004F574E" w:rsidRPr="004F574E">
        <w:rPr>
          <w:rFonts w:ascii="Times New Roman" w:eastAsia="Times New Roman" w:hAnsi="Times New Roman" w:cs="Times New Roman"/>
          <w:sz w:val="28"/>
          <w:szCs w:val="28"/>
          <w:lang w:val="vi-VN"/>
        </w:rPr>
        <w:t>theo</w:t>
      </w:r>
    </w:p>
    <w:p w14:paraId="007EAA3F" w14:textId="1EAA1BEC" w:rsidR="00F30161" w:rsidRDefault="00F30161" w:rsidP="009441D4">
      <w:pPr>
        <w:spacing w:after="0" w:line="240" w:lineRule="auto"/>
        <w:rPr>
          <w:rFonts w:ascii="Times New Roman" w:eastAsia="Times New Roman" w:hAnsi="Times New Roman" w:cs="Times New Roman"/>
          <w:sz w:val="28"/>
          <w:szCs w:val="28"/>
          <w:lang w:val="vi-VN"/>
        </w:rPr>
      </w:pPr>
    </w:p>
    <w:p w14:paraId="7EFDECF2" w14:textId="6E77F34D" w:rsidR="004F574E" w:rsidRDefault="004F574E" w:rsidP="009441D4">
      <w:pPr>
        <w:spacing w:after="0" w:line="240" w:lineRule="auto"/>
        <w:rPr>
          <w:rFonts w:ascii="Times New Roman" w:eastAsia="Times New Roman" w:hAnsi="Times New Roman" w:cs="Times New Roman"/>
          <w:sz w:val="28"/>
          <w:szCs w:val="28"/>
          <w:lang w:val="vi-VN"/>
        </w:rPr>
      </w:pPr>
    </w:p>
    <w:p w14:paraId="0ABDC6B0" w14:textId="45E202CD" w:rsidR="004F574E" w:rsidRPr="00F30161" w:rsidRDefault="004F574E" w:rsidP="004F574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lang w:val="vi-VN"/>
        </w:rPr>
        <w:t>**********************************</w:t>
      </w:r>
    </w:p>
    <w:p w14:paraId="1655F174" w14:textId="77777777" w:rsidR="00536AF4" w:rsidRDefault="00536AF4" w:rsidP="005F65EF">
      <w:pPr>
        <w:spacing w:after="0" w:line="288" w:lineRule="auto"/>
        <w:jc w:val="both"/>
        <w:rPr>
          <w:rFonts w:ascii="Times New Roman" w:eastAsia="Times New Roman" w:hAnsi="Times New Roman" w:cs="Times New Roman"/>
          <w:sz w:val="28"/>
          <w:szCs w:val="28"/>
          <w:lang w:val="vi-VN"/>
        </w:rPr>
      </w:pPr>
    </w:p>
    <w:p w14:paraId="7A1CBC51" w14:textId="6FC2EACF" w:rsidR="00C73FD5" w:rsidRDefault="00C73FD5" w:rsidP="005F65EF">
      <w:pPr>
        <w:spacing w:after="0" w:line="288" w:lineRule="auto"/>
        <w:jc w:val="both"/>
        <w:rPr>
          <w:rFonts w:ascii="Times New Roman" w:eastAsia="Times New Roman" w:hAnsi="Times New Roman" w:cs="Times New Roman"/>
          <w:sz w:val="28"/>
          <w:szCs w:val="28"/>
        </w:rPr>
      </w:pPr>
    </w:p>
    <w:p w14:paraId="6553732A" w14:textId="52BE710D" w:rsidR="00C73FD5" w:rsidRDefault="00C73FD5" w:rsidP="00C73FD5">
      <w:pPr>
        <w:spacing w:after="0"/>
        <w:rPr>
          <w:rFonts w:ascii="Times New Roman" w:eastAsia="Calibri" w:hAnsi="Times New Roman" w:cs="Times New Roman"/>
          <w:b/>
          <w:bCs/>
          <w:sz w:val="26"/>
          <w:szCs w:val="26"/>
          <w:lang w:val="vi-VN"/>
        </w:rPr>
      </w:pPr>
    </w:p>
    <w:p w14:paraId="6F03D73D" w14:textId="01651EFF" w:rsidR="0058705A" w:rsidRDefault="0058705A" w:rsidP="00C73FD5">
      <w:pPr>
        <w:spacing w:after="0"/>
        <w:rPr>
          <w:rFonts w:ascii="Times New Roman" w:eastAsia="Calibri" w:hAnsi="Times New Roman" w:cs="Times New Roman"/>
          <w:b/>
          <w:bCs/>
          <w:sz w:val="26"/>
          <w:szCs w:val="26"/>
          <w:lang w:val="vi-VN"/>
        </w:rPr>
      </w:pPr>
    </w:p>
    <w:p w14:paraId="4D75FA7C" w14:textId="4C119B16" w:rsidR="00C73FD5" w:rsidRPr="0058705A" w:rsidRDefault="00C73FD5" w:rsidP="007A30ED">
      <w:pPr>
        <w:spacing w:after="0" w:line="240" w:lineRule="auto"/>
        <w:jc w:val="center"/>
        <w:rPr>
          <w:rFonts w:ascii="Times New Roman" w:eastAsia="Times New Roman" w:hAnsi="Times New Roman" w:cs="Times New Roman"/>
          <w:b/>
          <w:bCs/>
          <w:color w:val="FF0000"/>
          <w:sz w:val="32"/>
          <w:szCs w:val="32"/>
        </w:rPr>
      </w:pPr>
      <w:r w:rsidRPr="0058705A">
        <w:rPr>
          <w:rFonts w:ascii="Times New Roman" w:eastAsia="Times New Roman" w:hAnsi="Times New Roman" w:cs="Times New Roman"/>
          <w:b/>
          <w:bCs/>
          <w:sz w:val="32"/>
          <w:szCs w:val="32"/>
        </w:rPr>
        <w:t>CHƯƠNG 2. XÃ HỘI NGUYÊN THỦY</w:t>
      </w:r>
    </w:p>
    <w:p w14:paraId="649EE263" w14:textId="77777777" w:rsidR="00562546" w:rsidRDefault="00562546" w:rsidP="00562546">
      <w:pPr>
        <w:spacing w:after="0" w:line="240" w:lineRule="auto"/>
        <w:rPr>
          <w:rFonts w:ascii="Times New Roman" w:eastAsia="Times New Roman" w:hAnsi="Times New Roman" w:cs="Times New Roman"/>
          <w:b/>
          <w:bCs/>
          <w:i/>
          <w:iCs/>
          <w:sz w:val="28"/>
          <w:szCs w:val="28"/>
          <w:lang w:val="vi-VN"/>
        </w:rPr>
      </w:pPr>
    </w:p>
    <w:p w14:paraId="2EE83CF1" w14:textId="27257FA7" w:rsidR="0058705A" w:rsidRPr="00562546" w:rsidRDefault="00562546" w:rsidP="00562546">
      <w:pPr>
        <w:spacing w:after="0" w:line="240" w:lineRule="auto"/>
        <w:rPr>
          <w:rFonts w:ascii="Times New Roman" w:eastAsia="Times New Roman" w:hAnsi="Times New Roman" w:cs="Times New Roman"/>
          <w:b/>
          <w:bCs/>
          <w:i/>
          <w:iCs/>
          <w:sz w:val="28"/>
          <w:szCs w:val="28"/>
          <w:lang w:val="vi-VN"/>
        </w:rPr>
      </w:pPr>
      <w:r w:rsidRPr="00562546">
        <w:rPr>
          <w:rFonts w:ascii="Times New Roman" w:eastAsia="Times New Roman" w:hAnsi="Times New Roman" w:cs="Times New Roman"/>
          <w:b/>
          <w:bCs/>
          <w:i/>
          <w:iCs/>
          <w:sz w:val="28"/>
          <w:szCs w:val="28"/>
          <w:lang w:val="vi-VN"/>
        </w:rPr>
        <w:t>Ngày soạn: 25/9/2022</w:t>
      </w:r>
    </w:p>
    <w:p w14:paraId="7FE581C7" w14:textId="364F9698" w:rsidR="00562546" w:rsidRPr="00562546" w:rsidRDefault="00562546" w:rsidP="00562546">
      <w:pPr>
        <w:spacing w:after="0" w:line="240" w:lineRule="auto"/>
        <w:rPr>
          <w:rFonts w:ascii="Times New Roman" w:eastAsia="Times New Roman" w:hAnsi="Times New Roman" w:cs="Times New Roman"/>
          <w:b/>
          <w:bCs/>
          <w:i/>
          <w:iCs/>
          <w:sz w:val="28"/>
          <w:szCs w:val="28"/>
          <w:lang w:val="vi-VN"/>
        </w:rPr>
      </w:pPr>
      <w:r w:rsidRPr="00562546">
        <w:rPr>
          <w:rFonts w:ascii="Times New Roman" w:eastAsia="Times New Roman" w:hAnsi="Times New Roman" w:cs="Times New Roman"/>
          <w:b/>
          <w:bCs/>
          <w:i/>
          <w:iCs/>
          <w:sz w:val="28"/>
          <w:szCs w:val="28"/>
          <w:lang w:val="vi-VN"/>
        </w:rPr>
        <w:t>Ngày dạy: 27/9/2022 và 4/10/2022</w:t>
      </w:r>
    </w:p>
    <w:p w14:paraId="72156916" w14:textId="416E1BEC" w:rsidR="007A30ED" w:rsidRDefault="0058705A" w:rsidP="00C73FD5">
      <w:pPr>
        <w:spacing w:after="0" w:line="360" w:lineRule="auto"/>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lang w:val="vi-VN"/>
        </w:rPr>
        <w:t xml:space="preserve">Tiết </w:t>
      </w:r>
      <w:r w:rsidR="0067083A">
        <w:rPr>
          <w:rFonts w:ascii="Times New Roman" w:eastAsia="Times New Roman" w:hAnsi="Times New Roman" w:cs="Times New Roman"/>
          <w:b/>
          <w:bCs/>
          <w:color w:val="FF0000"/>
          <w:sz w:val="32"/>
          <w:szCs w:val="32"/>
          <w:lang w:val="vi-VN"/>
        </w:rPr>
        <w:t>4</w:t>
      </w:r>
      <w:r>
        <w:rPr>
          <w:rFonts w:ascii="Times New Roman" w:eastAsia="Times New Roman" w:hAnsi="Times New Roman" w:cs="Times New Roman"/>
          <w:b/>
          <w:bCs/>
          <w:color w:val="FF0000"/>
          <w:sz w:val="32"/>
          <w:szCs w:val="32"/>
          <w:lang w:val="vi-VN"/>
        </w:rPr>
        <w:t xml:space="preserve"> +</w:t>
      </w:r>
      <w:r w:rsidR="0067083A">
        <w:rPr>
          <w:rFonts w:ascii="Times New Roman" w:eastAsia="Times New Roman" w:hAnsi="Times New Roman" w:cs="Times New Roman"/>
          <w:b/>
          <w:bCs/>
          <w:color w:val="FF0000"/>
          <w:sz w:val="32"/>
          <w:szCs w:val="32"/>
          <w:lang w:val="vi-VN"/>
        </w:rPr>
        <w:t>5</w:t>
      </w:r>
      <w:r w:rsidR="007A30ED">
        <w:rPr>
          <w:rFonts w:ascii="Times New Roman" w:eastAsia="Times New Roman" w:hAnsi="Times New Roman" w:cs="Times New Roman"/>
          <w:b/>
          <w:bCs/>
          <w:color w:val="FF0000"/>
          <w:sz w:val="32"/>
          <w:szCs w:val="32"/>
          <w:lang w:val="vi-VN"/>
        </w:rPr>
        <w:t xml:space="preserve">: </w:t>
      </w:r>
      <w:r w:rsidR="00C73FD5" w:rsidRPr="00ED057A">
        <w:rPr>
          <w:rFonts w:ascii="Times New Roman" w:eastAsia="Times New Roman" w:hAnsi="Times New Roman" w:cs="Times New Roman"/>
          <w:b/>
          <w:bCs/>
          <w:color w:val="FF0000"/>
          <w:sz w:val="32"/>
          <w:szCs w:val="32"/>
          <w:lang w:val="vi-VN"/>
        </w:rPr>
        <w:t>B</w:t>
      </w:r>
      <w:r w:rsidR="00C73FD5" w:rsidRPr="00ED057A">
        <w:rPr>
          <w:rFonts w:ascii="Times New Roman" w:eastAsia="Times New Roman" w:hAnsi="Times New Roman" w:cs="Times New Roman"/>
          <w:b/>
          <w:bCs/>
          <w:color w:val="FF0000"/>
          <w:sz w:val="32"/>
          <w:szCs w:val="32"/>
        </w:rPr>
        <w:t>ÀI</w:t>
      </w:r>
      <w:r w:rsidR="00C73FD5" w:rsidRPr="00ED057A">
        <w:rPr>
          <w:rFonts w:ascii="Times New Roman" w:eastAsia="Times New Roman" w:hAnsi="Times New Roman" w:cs="Times New Roman"/>
          <w:b/>
          <w:bCs/>
          <w:color w:val="FF0000"/>
          <w:sz w:val="32"/>
          <w:szCs w:val="32"/>
          <w:lang w:val="vi-VN"/>
        </w:rPr>
        <w:t xml:space="preserve"> </w:t>
      </w:r>
      <w:r w:rsidR="00C73FD5">
        <w:rPr>
          <w:rFonts w:ascii="Times New Roman" w:eastAsia="Times New Roman" w:hAnsi="Times New Roman" w:cs="Times New Roman"/>
          <w:b/>
          <w:bCs/>
          <w:color w:val="FF0000"/>
          <w:sz w:val="32"/>
          <w:szCs w:val="32"/>
        </w:rPr>
        <w:t xml:space="preserve">4. </w:t>
      </w:r>
    </w:p>
    <w:p w14:paraId="421733EC" w14:textId="4ACE9420" w:rsidR="00C73FD5" w:rsidRPr="00C73FD5" w:rsidRDefault="00C73FD5" w:rsidP="00C73FD5">
      <w:pPr>
        <w:spacing w:after="0" w:line="360" w:lineRule="auto"/>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 xml:space="preserve">NGUỒN GỐC LOÀI NGƯỜI  </w:t>
      </w:r>
    </w:p>
    <w:p w14:paraId="0F2FCC83" w14:textId="77777777" w:rsidR="00C73FD5" w:rsidRPr="00953A13" w:rsidRDefault="00C73FD5" w:rsidP="00C73FD5">
      <w:pPr>
        <w:spacing w:after="0"/>
        <w:rPr>
          <w:rFonts w:ascii="Times New Roman" w:eastAsia="Calibri" w:hAnsi="Times New Roman" w:cs="Times New Roman"/>
          <w:sz w:val="26"/>
          <w:szCs w:val="26"/>
        </w:rPr>
      </w:pPr>
      <w:r w:rsidRPr="00953A1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953A13">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953A13">
        <w:rPr>
          <w:rFonts w:ascii="Times New Roman" w:eastAsia="Calibri" w:hAnsi="Times New Roman" w:cs="Times New Roman"/>
          <w:sz w:val="26"/>
          <w:szCs w:val="26"/>
        </w:rPr>
        <w:t xml:space="preserve"> </w:t>
      </w:r>
      <w:r w:rsidRPr="00953A13">
        <w:rPr>
          <w:rFonts w:ascii="Times New Roman" w:eastAsia="Calibri" w:hAnsi="Times New Roman" w:cs="Times New Roman"/>
          <w:sz w:val="26"/>
          <w:szCs w:val="26"/>
          <w:lang w:val="vi-VN"/>
        </w:rPr>
        <w:t>Môn học/Hoạt động giáo dục</w:t>
      </w:r>
      <w:r w:rsidRPr="00953A13">
        <w:rPr>
          <w:rFonts w:ascii="Times New Roman" w:eastAsia="Calibri" w:hAnsi="Times New Roman" w:cs="Times New Roman"/>
          <w:sz w:val="26"/>
          <w:szCs w:val="26"/>
        </w:rPr>
        <w:t>: LỊCH SỬ ; Lớ</w:t>
      </w:r>
      <w:r>
        <w:rPr>
          <w:rFonts w:ascii="Times New Roman" w:eastAsia="Calibri" w:hAnsi="Times New Roman" w:cs="Times New Roman"/>
          <w:sz w:val="26"/>
          <w:szCs w:val="26"/>
        </w:rPr>
        <w:t>p: 6</w:t>
      </w:r>
    </w:p>
    <w:p w14:paraId="37C58705" w14:textId="77777777" w:rsidR="00C73FD5" w:rsidRPr="00953A13" w:rsidRDefault="00C73FD5" w:rsidP="00C73FD5">
      <w:pPr>
        <w:spacing w:after="0"/>
        <w:rPr>
          <w:rFonts w:ascii="Times New Roman" w:eastAsia="Calibri" w:hAnsi="Times New Roman" w:cs="Times New Roman"/>
          <w:sz w:val="26"/>
          <w:szCs w:val="26"/>
        </w:rPr>
      </w:pPr>
      <w:r w:rsidRPr="00953A13">
        <w:rPr>
          <w:rFonts w:ascii="Times New Roman" w:eastAsia="Calibri" w:hAnsi="Times New Roman" w:cs="Times New Roman"/>
          <w:sz w:val="26"/>
          <w:szCs w:val="26"/>
        </w:rPr>
        <w:t xml:space="preserve">                                        Thời gian thực hiện: (2 tiết : </w:t>
      </w:r>
      <w:r>
        <w:rPr>
          <w:rFonts w:ascii="Times New Roman" w:eastAsia="Calibri" w:hAnsi="Times New Roman" w:cs="Times New Roman"/>
          <w:sz w:val="26"/>
          <w:szCs w:val="26"/>
        </w:rPr>
        <w:t>5+6</w:t>
      </w:r>
      <w:r w:rsidRPr="00953A13">
        <w:rPr>
          <w:rFonts w:ascii="Times New Roman" w:eastAsia="Calibri" w:hAnsi="Times New Roman" w:cs="Times New Roman"/>
          <w:sz w:val="26"/>
          <w:szCs w:val="26"/>
        </w:rPr>
        <w:t xml:space="preserve"> )</w:t>
      </w:r>
    </w:p>
    <w:p w14:paraId="2FD9A4F5" w14:textId="77777777" w:rsidR="00C73FD5" w:rsidRDefault="00C73FD5" w:rsidP="00C73FD5">
      <w:pPr>
        <w:spacing w:after="0" w:line="276" w:lineRule="auto"/>
        <w:ind w:firstLine="720"/>
        <w:rPr>
          <w:rFonts w:ascii="Times New Roman" w:eastAsia="Calibri" w:hAnsi="Times New Roman" w:cs="Times New Roman"/>
          <w:b/>
          <w:i/>
          <w:sz w:val="26"/>
          <w:szCs w:val="26"/>
        </w:rPr>
      </w:pPr>
      <w:r w:rsidRPr="00C73FD5">
        <w:rPr>
          <w:rFonts w:ascii="Times New Roman" w:eastAsia="Calibri" w:hAnsi="Times New Roman" w:cs="Times New Roman"/>
          <w:b/>
          <w:i/>
          <w:sz w:val="26"/>
          <w:szCs w:val="26"/>
        </w:rPr>
        <w:t xml:space="preserve">    </w:t>
      </w:r>
    </w:p>
    <w:p w14:paraId="4B9A122F" w14:textId="77777777" w:rsidR="00C73FD5" w:rsidRPr="00C73FD5" w:rsidRDefault="00C73FD5" w:rsidP="00C73FD5">
      <w:pPr>
        <w:spacing w:after="0" w:line="276" w:lineRule="auto"/>
        <w:ind w:firstLine="720"/>
        <w:rPr>
          <w:rFonts w:ascii="Times New Roman" w:eastAsia="Calibri" w:hAnsi="Times New Roman" w:cs="Times New Roman"/>
          <w:b/>
          <w:i/>
          <w:sz w:val="26"/>
          <w:szCs w:val="26"/>
        </w:rPr>
      </w:pPr>
      <w:r>
        <w:rPr>
          <w:rFonts w:ascii="Times New Roman" w:eastAsia="Calibri" w:hAnsi="Times New Roman" w:cs="Times New Roman"/>
          <w:b/>
          <w:i/>
          <w:sz w:val="26"/>
          <w:szCs w:val="26"/>
        </w:rPr>
        <w:t xml:space="preserve">   </w:t>
      </w:r>
      <w:r w:rsidRPr="00C73FD5">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 xml:space="preserve">            </w:t>
      </w:r>
      <w:r w:rsidRPr="00C73FD5">
        <w:rPr>
          <w:rFonts w:ascii="Times New Roman" w:eastAsia="Calibri" w:hAnsi="Times New Roman" w:cs="Times New Roman"/>
          <w:b/>
          <w:i/>
          <w:sz w:val="26"/>
          <w:szCs w:val="26"/>
        </w:rPr>
        <w:t>TIẾT 5: MỤC 1</w:t>
      </w:r>
      <w:r>
        <w:rPr>
          <w:rFonts w:ascii="Times New Roman" w:eastAsia="Calibri" w:hAnsi="Times New Roman" w:cs="Times New Roman"/>
          <w:b/>
          <w:i/>
          <w:sz w:val="26"/>
          <w:szCs w:val="26"/>
        </w:rPr>
        <w:t>.</w:t>
      </w:r>
    </w:p>
    <w:p w14:paraId="05C6B155" w14:textId="6104EB12" w:rsidR="00E172BC" w:rsidRPr="007A30ED" w:rsidRDefault="00C73FD5" w:rsidP="007A30ED">
      <w:pPr>
        <w:spacing w:after="0" w:line="276" w:lineRule="auto"/>
        <w:ind w:firstLine="720"/>
        <w:rPr>
          <w:rFonts w:ascii="Times New Roman" w:eastAsia="Times New Roman" w:hAnsi="Times New Roman" w:cs="Times New Roman"/>
          <w:b/>
          <w:i/>
          <w:sz w:val="28"/>
          <w:szCs w:val="28"/>
          <w:lang w:eastAsia="vi-VN"/>
        </w:rPr>
      </w:pPr>
      <w:r w:rsidRPr="00C73FD5">
        <w:rPr>
          <w:rFonts w:ascii="Times New Roman" w:eastAsia="Calibri" w:hAnsi="Times New Roman" w:cs="Times New Roman"/>
          <w:b/>
          <w:i/>
          <w:sz w:val="26"/>
          <w:szCs w:val="26"/>
        </w:rPr>
        <w:t xml:space="preserve">                                </w:t>
      </w:r>
      <w:r>
        <w:rPr>
          <w:rFonts w:ascii="Times New Roman" w:eastAsia="Calibri" w:hAnsi="Times New Roman" w:cs="Times New Roman"/>
          <w:b/>
          <w:i/>
          <w:sz w:val="26"/>
          <w:szCs w:val="26"/>
        </w:rPr>
        <w:t xml:space="preserve">           </w:t>
      </w:r>
      <w:r w:rsidRPr="00C73FD5">
        <w:rPr>
          <w:rFonts w:ascii="Times New Roman" w:eastAsia="Calibri" w:hAnsi="Times New Roman" w:cs="Times New Roman"/>
          <w:b/>
          <w:i/>
          <w:sz w:val="26"/>
          <w:szCs w:val="26"/>
        </w:rPr>
        <w:t>TIẾT 6: MỤC 2.</w:t>
      </w:r>
    </w:p>
    <w:p w14:paraId="328DD03D" w14:textId="77777777" w:rsidR="00ED057A" w:rsidRPr="00ED057A" w:rsidRDefault="00ED057A" w:rsidP="007A30ED">
      <w:pPr>
        <w:spacing w:after="0" w:line="240" w:lineRule="auto"/>
        <w:rPr>
          <w:rFonts w:ascii="Times New Roman" w:eastAsia="Brush Script MT" w:hAnsi="Times New Roman" w:cs="Times New Roman"/>
          <w:sz w:val="28"/>
          <w:szCs w:val="28"/>
          <w:lang w:val="vi-VN"/>
        </w:rPr>
      </w:pPr>
      <w:r w:rsidRPr="00ED057A">
        <w:rPr>
          <w:rFonts w:ascii="Times New Roman" w:eastAsia="Times New Roman" w:hAnsi="Times New Roman" w:cs="Times New Roman"/>
          <w:b/>
          <w:bCs/>
          <w:color w:val="0070C0"/>
          <w:sz w:val="28"/>
          <w:szCs w:val="28"/>
          <w:lang w:val="vi-VN"/>
        </w:rPr>
        <w:t xml:space="preserve">I. MỤC TIÊU </w:t>
      </w:r>
    </w:p>
    <w:p w14:paraId="057A7D25" w14:textId="77777777" w:rsidR="00ED057A" w:rsidRPr="00ED057A" w:rsidRDefault="00ED057A" w:rsidP="007A30ED">
      <w:pPr>
        <w:spacing w:after="0" w:line="240" w:lineRule="auto"/>
        <w:jc w:val="both"/>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i/>
          <w:iCs/>
          <w:color w:val="7030A0"/>
          <w:sz w:val="28"/>
          <w:szCs w:val="28"/>
          <w:lang w:val="vi-VN"/>
        </w:rPr>
        <w:t>1. Về kiến thức:</w:t>
      </w:r>
    </w:p>
    <w:p w14:paraId="471FA4C5" w14:textId="77777777" w:rsidR="00ED057A" w:rsidRPr="00ED057A" w:rsidRDefault="00ED057A" w:rsidP="007A30ED">
      <w:pPr>
        <w:spacing w:after="0" w:line="240" w:lineRule="auto"/>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i/>
          <w:iCs/>
          <w:color w:val="7030A0"/>
          <w:sz w:val="28"/>
          <w:szCs w:val="28"/>
        </w:rPr>
        <w:t xml:space="preserve">- </w:t>
      </w:r>
      <w:r w:rsidRPr="00ED057A">
        <w:rPr>
          <w:rFonts w:ascii="Times New Roman" w:eastAsia="Times New Roman" w:hAnsi="Times New Roman" w:cs="Times New Roman"/>
          <w:color w:val="000000"/>
          <w:sz w:val="28"/>
          <w:szCs w:val="28"/>
        </w:rPr>
        <w:t>Giới thiệu được quá trình tiến hóa từ vượn thành người trên Trái Đất</w:t>
      </w:r>
    </w:p>
    <w:p w14:paraId="2400F97A" w14:textId="77777777" w:rsidR="00ED057A" w:rsidRPr="00ED057A" w:rsidRDefault="00ED057A" w:rsidP="007A30ED">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color w:val="000000"/>
          <w:sz w:val="28"/>
          <w:szCs w:val="28"/>
        </w:rPr>
        <w:t xml:space="preserve">- </w:t>
      </w:r>
      <w:r w:rsidRPr="00ED057A">
        <w:rPr>
          <w:rFonts w:ascii="Times New Roman" w:eastAsia="Times New Roman" w:hAnsi="Times New Roman" w:cs="Times New Roman"/>
          <w:sz w:val="28"/>
          <w:szCs w:val="28"/>
        </w:rPr>
        <w:t>Xác định được các dấu tích của người tối cổ ở Đông Nam Á</w:t>
      </w:r>
    </w:p>
    <w:p w14:paraId="546F83FA"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Kể tên được những địa điểm tìm thấy dấu tích của Người tối cổ ở Việt Nam.</w:t>
      </w:r>
    </w:p>
    <w:p w14:paraId="5526F2AC"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i/>
          <w:iCs/>
          <w:color w:val="7030A0"/>
          <w:sz w:val="28"/>
          <w:szCs w:val="28"/>
          <w:lang w:val="vi-VN"/>
        </w:rPr>
        <w:t>2. Về năng lực:</w:t>
      </w:r>
      <w:r w:rsidRPr="00ED057A">
        <w:rPr>
          <w:rFonts w:ascii="Times New Roman" w:eastAsia="Times New Roman" w:hAnsi="Times New Roman" w:cs="Times New Roman"/>
          <w:i/>
          <w:iCs/>
          <w:color w:val="7030A0"/>
          <w:sz w:val="28"/>
          <w:szCs w:val="28"/>
          <w:lang w:val="vi-VN"/>
        </w:rPr>
        <w:t xml:space="preserve"> </w:t>
      </w:r>
    </w:p>
    <w:p w14:paraId="52389D0E"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Năng lực chung: </w:t>
      </w:r>
    </w:p>
    <w:p w14:paraId="60EE037E"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Giải quyết được những nhiệm vụ học tập một cách độc lập, theo nhóm và thể hiện sự sáng tạo. </w:t>
      </w:r>
    </w:p>
    <w:p w14:paraId="2608D7B6"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C4819EA"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Năng lực riêng: </w:t>
      </w:r>
    </w:p>
    <w:p w14:paraId="3516F3B6"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Tìm hiểu lịch sử qua việc khai thác tư liệu, hình ảnh, lược đồ,...liên quan đến bài học.</w:t>
      </w:r>
    </w:p>
    <w:p w14:paraId="4C904E74"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Nhận thức lịch sử qua việc giải thích nguồn gốc loài người trên thế giới, ở Đông Nam Á cũng như ở Việt Nam.</w:t>
      </w:r>
    </w:p>
    <w:p w14:paraId="571EA0F7" w14:textId="77777777" w:rsidR="00ED057A" w:rsidRPr="00ED057A" w:rsidRDefault="00ED057A" w:rsidP="007A30ED">
      <w:pPr>
        <w:spacing w:after="0" w:line="240" w:lineRule="auto"/>
        <w:jc w:val="both"/>
        <w:rPr>
          <w:rFonts w:ascii="Times New Roman" w:eastAsia="Times New Roman" w:hAnsi="Times New Roman" w:cs="Times New Roman"/>
          <w:i/>
          <w:iCs/>
          <w:color w:val="7030A0"/>
          <w:sz w:val="28"/>
          <w:szCs w:val="28"/>
          <w:lang w:val="vi-VN"/>
        </w:rPr>
      </w:pPr>
      <w:r w:rsidRPr="00ED057A">
        <w:rPr>
          <w:rFonts w:ascii="Times New Roman" w:eastAsia="Times New Roman" w:hAnsi="Times New Roman" w:cs="Times New Roman"/>
          <w:b/>
          <w:bCs/>
          <w:i/>
          <w:iCs/>
          <w:color w:val="7030A0"/>
          <w:sz w:val="28"/>
          <w:szCs w:val="28"/>
          <w:lang w:val="vi-VN"/>
        </w:rPr>
        <w:t>3. Về phẩm chất:</w:t>
      </w:r>
      <w:r w:rsidRPr="00ED057A">
        <w:rPr>
          <w:rFonts w:ascii="Times New Roman" w:eastAsia="Times New Roman" w:hAnsi="Times New Roman" w:cs="Times New Roman"/>
          <w:i/>
          <w:iCs/>
          <w:color w:val="7030A0"/>
          <w:sz w:val="28"/>
          <w:szCs w:val="28"/>
          <w:lang w:val="vi-VN"/>
        </w:rPr>
        <w:t xml:space="preserve"> </w:t>
      </w:r>
    </w:p>
    <w:p w14:paraId="4D1201FD"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Giáo dục phẩm chất chăm chỉ trong học tập, lao động.</w:t>
      </w:r>
    </w:p>
    <w:p w14:paraId="46E33415"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xml:space="preserve">- Giáo dục phẩm chất tôn trọng lao động và tinh thần sáng tạo, có trách nhiệm. </w:t>
      </w:r>
    </w:p>
    <w:p w14:paraId="1551D60F" w14:textId="77777777" w:rsidR="00ED057A" w:rsidRPr="00ED057A" w:rsidRDefault="00ED057A" w:rsidP="007A30ED">
      <w:pPr>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 THIẾT BỊ DẠY HỌC VÀ HỌC LIỆU</w:t>
      </w:r>
    </w:p>
    <w:p w14:paraId="7F8DBB69"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SGK, SGV.</w:t>
      </w:r>
    </w:p>
    <w:p w14:paraId="7B5BB3A9"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Một số video, tranh ảnh liên quan đến nội dung bài học.</w:t>
      </w:r>
    </w:p>
    <w:p w14:paraId="080858CD"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Máy chiếu, máy tính</w:t>
      </w:r>
    </w:p>
    <w:p w14:paraId="4343746F"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Giấy A1 hoặc bảng phụ để HS làm việc nhóm.</w:t>
      </w:r>
    </w:p>
    <w:p w14:paraId="0DD69680"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Phiếu học tập.</w:t>
      </w:r>
    </w:p>
    <w:p w14:paraId="7C586D9C" w14:textId="77777777" w:rsidR="00ED057A" w:rsidRPr="00ED057A" w:rsidRDefault="00ED057A" w:rsidP="007A30ED">
      <w:pPr>
        <w:snapToGrid w:val="0"/>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III. TIẾN TRÌNH DẠY HỌC</w:t>
      </w:r>
    </w:p>
    <w:p w14:paraId="6771F3F4" w14:textId="77777777" w:rsidR="00ED057A" w:rsidRPr="00ED057A" w:rsidRDefault="00ED057A" w:rsidP="007A30ED">
      <w:pPr>
        <w:snapToGrid w:val="0"/>
        <w:spacing w:after="0" w:line="240" w:lineRule="auto"/>
        <w:jc w:val="center"/>
        <w:rPr>
          <w:rFonts w:ascii="Times New Roman" w:eastAsia="Times New Roman" w:hAnsi="Times New Roman" w:cs="Times New Roman"/>
          <w:b/>
          <w:bCs/>
          <w:color w:val="4472C4"/>
          <w:sz w:val="28"/>
          <w:szCs w:val="28"/>
        </w:rPr>
      </w:pPr>
      <w:r w:rsidRPr="00ED057A">
        <w:rPr>
          <w:rFonts w:ascii="Times New Roman" w:eastAsia="Times New Roman" w:hAnsi="Times New Roman" w:cs="Times New Roman"/>
          <w:b/>
          <w:bCs/>
          <w:color w:val="4472C4"/>
          <w:sz w:val="28"/>
          <w:szCs w:val="28"/>
        </w:rPr>
        <w:t>HOẠT ĐỘNG 1: MỞ ĐẦU</w:t>
      </w:r>
    </w:p>
    <w:p w14:paraId="19A8C244" w14:textId="77777777" w:rsidR="00ED057A" w:rsidRPr="00ED057A" w:rsidRDefault="00ED057A" w:rsidP="007A30ED">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p>
    <w:p w14:paraId="7A317062" w14:textId="77777777" w:rsidR="00ED057A" w:rsidRPr="00ED057A" w:rsidRDefault="00ED057A" w:rsidP="007A30ED">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Kết nối kiến thức từ cuộc sống vào nội dung bài học.</w:t>
      </w:r>
    </w:p>
    <w:p w14:paraId="55B15CF5"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lastRenderedPageBreak/>
        <w:t xml:space="preserve">- </w:t>
      </w:r>
      <w:r w:rsidRPr="00ED057A">
        <w:rPr>
          <w:rFonts w:ascii="Times New Roman" w:eastAsia="Times New Roman" w:hAnsi="Times New Roman" w:cs="Times New Roman"/>
          <w:sz w:val="28"/>
          <w:szCs w:val="28"/>
        </w:rPr>
        <w:t>HS</w:t>
      </w:r>
      <w:r w:rsidRPr="00ED057A">
        <w:rPr>
          <w:rFonts w:ascii="Times New Roman" w:eastAsia="Times New Roman" w:hAnsi="Times New Roman" w:cs="Times New Roman"/>
          <w:sz w:val="28"/>
          <w:szCs w:val="28"/>
          <w:lang w:val="vi-VN"/>
        </w:rPr>
        <w:t xml:space="preserve"> nắm được các nội dung cơ bản nguồn gốc của Loài người và phát triển</w:t>
      </w:r>
      <w:r w:rsidRPr="00ED057A">
        <w:rPr>
          <w:rFonts w:ascii="Times New Roman" w:eastAsia="Times New Roman" w:hAnsi="Times New Roman" w:cs="Times New Roman"/>
          <w:color w:val="FF0000"/>
          <w:sz w:val="28"/>
          <w:szCs w:val="28"/>
          <w:lang w:val="vi-VN"/>
        </w:rPr>
        <w:t xml:space="preserve"> </w:t>
      </w:r>
      <w:r w:rsidRPr="00ED057A">
        <w:rPr>
          <w:rFonts w:ascii="Times New Roman" w:eastAsia="Times New Roman" w:hAnsi="Times New Roman" w:cs="Times New Roman"/>
          <w:sz w:val="28"/>
          <w:szCs w:val="28"/>
          <w:lang w:val="vi-VN"/>
        </w:rPr>
        <w:t xml:space="preserve">tạo tâm thế đi vào tìm hiểu bài mới. </w:t>
      </w:r>
    </w:p>
    <w:p w14:paraId="2863D7A4" w14:textId="1836F756" w:rsidR="00ED057A" w:rsidRPr="00ED057A" w:rsidRDefault="007A30ED" w:rsidP="007A30ED">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xml:space="preserve">) Tổ chức thực hiện: </w:t>
      </w:r>
    </w:p>
    <w:tbl>
      <w:tblPr>
        <w:tblStyle w:val="TableGrid"/>
        <w:tblW w:w="10178" w:type="dxa"/>
        <w:tblInd w:w="-289" w:type="dxa"/>
        <w:tblLook w:val="04A0" w:firstRow="1" w:lastRow="0" w:firstColumn="1" w:lastColumn="0" w:noHBand="0" w:noVBand="1"/>
      </w:tblPr>
      <w:tblGrid>
        <w:gridCol w:w="5813"/>
        <w:gridCol w:w="4365"/>
      </w:tblGrid>
      <w:tr w:rsidR="00ED057A" w:rsidRPr="00ED057A" w14:paraId="69516595" w14:textId="77777777" w:rsidTr="007A30ED">
        <w:tc>
          <w:tcPr>
            <w:tcW w:w="5813" w:type="dxa"/>
            <w:shd w:val="clear" w:color="auto" w:fill="FBE4D5" w:themeFill="accent2" w:themeFillTint="33"/>
          </w:tcPr>
          <w:p w14:paraId="19548067" w14:textId="77777777" w:rsidR="00ED057A" w:rsidRPr="00ED057A" w:rsidRDefault="00ED057A" w:rsidP="007A30ED">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Hoạt động của GV và HS</w:t>
            </w:r>
          </w:p>
        </w:tc>
        <w:tc>
          <w:tcPr>
            <w:tcW w:w="4365" w:type="dxa"/>
            <w:shd w:val="clear" w:color="auto" w:fill="FBE4D5" w:themeFill="accent2" w:themeFillTint="33"/>
          </w:tcPr>
          <w:p w14:paraId="59CEB061" w14:textId="77777777" w:rsidR="00ED057A" w:rsidRPr="00ED057A" w:rsidRDefault="00ED057A" w:rsidP="007A30ED">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r w:rsidR="00ED057A" w:rsidRPr="00ED057A" w14:paraId="1A067B01" w14:textId="77777777" w:rsidTr="007A30ED">
        <w:tc>
          <w:tcPr>
            <w:tcW w:w="5813" w:type="dxa"/>
            <w:shd w:val="clear" w:color="auto" w:fill="FFFFFF" w:themeFill="background1"/>
          </w:tcPr>
          <w:p w14:paraId="72B2F7FE" w14:textId="77777777" w:rsidR="00ED057A" w:rsidRPr="00ED057A" w:rsidRDefault="00ED057A" w:rsidP="007A30ED">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56E0B692" w14:textId="77777777" w:rsidR="00ED057A" w:rsidRPr="00ED057A" w:rsidRDefault="00ED057A" w:rsidP="007A30ED">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GV</w:t>
            </w:r>
            <w:r w:rsidRPr="00ED057A">
              <w:rPr>
                <w:rFonts w:ascii="Times New Roman" w:eastAsia="Times New Roman" w:hAnsi="Times New Roman" w:cs="Times New Roman"/>
                <w:color w:val="000000"/>
                <w:sz w:val="28"/>
                <w:szCs w:val="28"/>
              </w:rPr>
              <w:t>: Sử dụng phương tiện hỗ trợ cho HS nhìn một bức ảnh và đặt câu hỏi:</w:t>
            </w:r>
          </w:p>
          <w:p w14:paraId="05C8DD14" w14:textId="77777777" w:rsidR="00ED057A" w:rsidRPr="00ED057A" w:rsidRDefault="00ED057A" w:rsidP="007A30ED">
            <w:pPr>
              <w:jc w:val="both"/>
              <w:rPr>
                <w:rFonts w:ascii="Times New Roman" w:eastAsia="Times New Roman" w:hAnsi="Times New Roman" w:cs="Times New Roman"/>
                <w:color w:val="000000"/>
                <w:sz w:val="28"/>
                <w:szCs w:val="28"/>
              </w:rPr>
            </w:pPr>
          </w:p>
          <w:p w14:paraId="05D5FA2C" w14:textId="77777777" w:rsidR="00ED057A" w:rsidRPr="00ED057A" w:rsidRDefault="00ED057A" w:rsidP="007A30ED">
            <w:pPr>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Tại sao người châu Phi có da đen, người châu Á có da vàng, còn người châu Âu lại da trắng?</w:t>
            </w:r>
          </w:p>
          <w:p w14:paraId="7CEB1C68" w14:textId="77777777" w:rsidR="00ED057A" w:rsidRPr="00ED057A" w:rsidRDefault="00ED057A" w:rsidP="007A30ED">
            <w:pPr>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Liệu họ có chung một nguồn gốc không? Nếu có thì từ đâu mà ra?</w:t>
            </w:r>
          </w:p>
          <w:p w14:paraId="62ADCB59" w14:textId="77777777" w:rsidR="00ED057A" w:rsidRPr="00ED057A" w:rsidRDefault="00ED057A" w:rsidP="007A30ED">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405F020E" w14:textId="77777777" w:rsidR="00ED057A" w:rsidRPr="00ED057A" w:rsidRDefault="00ED057A" w:rsidP="007A30ED">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HS: </w:t>
            </w:r>
            <w:r w:rsidRPr="00ED057A">
              <w:rPr>
                <w:rFonts w:ascii="Times New Roman" w:eastAsia="Times New Roman" w:hAnsi="Times New Roman" w:cs="Times New Roman"/>
                <w:color w:val="000000"/>
                <w:sz w:val="28"/>
                <w:szCs w:val="28"/>
              </w:rPr>
              <w:t xml:space="preserve"> Quan sát hình ảnh, suy nghĩ và trả lời các câu hỏi.</w:t>
            </w:r>
          </w:p>
          <w:p w14:paraId="17DE9C12" w14:textId="77777777" w:rsidR="00ED057A" w:rsidRPr="00ED057A" w:rsidRDefault="00ED057A" w:rsidP="007A30ED">
            <w:pPr>
              <w:snapToGrid w:val="0"/>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52160EDE" w14:textId="77777777" w:rsidR="00ED057A" w:rsidRPr="00ED057A" w:rsidRDefault="00ED057A" w:rsidP="007A30ED">
            <w:pPr>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sz w:val="28"/>
                <w:szCs w:val="28"/>
                <w:lang w:val="vi-VN"/>
              </w:rPr>
              <w:t>:</w:t>
            </w:r>
          </w:p>
          <w:p w14:paraId="33453A8F" w14:textId="77777777" w:rsidR="00ED057A" w:rsidRPr="00ED057A" w:rsidRDefault="00ED057A" w:rsidP="007A30ED">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Yêu cầu HS lên trả lời câu hỏi.</w:t>
            </w:r>
          </w:p>
          <w:p w14:paraId="01E4469C" w14:textId="77777777" w:rsidR="00ED057A" w:rsidRPr="00ED057A" w:rsidRDefault="00ED057A" w:rsidP="007A30ED">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sz w:val="28"/>
                <w:szCs w:val="28"/>
                <w:lang w:val="vi-VN"/>
              </w:rPr>
              <w:t>- Các em còn lại theo dõi bạn trả lời và nhận xét, bổ sung cho bạn (nếu cần).</w:t>
            </w:r>
          </w:p>
          <w:p w14:paraId="2D758D2A" w14:textId="77777777" w:rsidR="00ED057A" w:rsidRPr="00ED057A" w:rsidRDefault="00ED057A" w:rsidP="007A30ED">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b/>
                <w:bCs/>
                <w:color w:val="000000"/>
                <w:sz w:val="28"/>
                <w:szCs w:val="28"/>
                <w:lang w:val="vi-VN"/>
              </w:rPr>
              <w:t>HS</w:t>
            </w:r>
            <w:r w:rsidRPr="00ED057A">
              <w:rPr>
                <w:rFonts w:ascii="Times New Roman" w:eastAsia="Times New Roman" w:hAnsi="Times New Roman" w:cs="Times New Roman"/>
                <w:color w:val="000000"/>
                <w:sz w:val="28"/>
                <w:szCs w:val="28"/>
                <w:lang w:val="vi-VN"/>
              </w:rPr>
              <w:t>:</w:t>
            </w:r>
          </w:p>
          <w:p w14:paraId="11B54A79" w14:textId="77777777" w:rsidR="00ED057A" w:rsidRPr="00ED057A" w:rsidRDefault="00ED057A" w:rsidP="007A30ED">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 và theo dõi, nhận xét, bổ sung cho bạn (nếu cần).</w:t>
            </w:r>
          </w:p>
          <w:p w14:paraId="72F6AFA3" w14:textId="77777777" w:rsidR="00ED057A" w:rsidRPr="00ED057A" w:rsidRDefault="00ED057A" w:rsidP="007A30ED">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7CBCFC71" w14:textId="77777777" w:rsidR="00ED057A" w:rsidRPr="00ED057A" w:rsidRDefault="00ED057A" w:rsidP="007A30ED">
            <w:pPr>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Nhận xét câu trả lời của HS và chốt kiến thức, chuyển dẫn vào hoạt động hình thành kiến thức mới.</w:t>
            </w:r>
          </w:p>
          <w:p w14:paraId="792D818B" w14:textId="77777777" w:rsidR="00ED057A" w:rsidRPr="00ED057A" w:rsidRDefault="00ED057A" w:rsidP="007A30ED">
            <w:pPr>
              <w:jc w:val="both"/>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color w:val="000000"/>
                <w:sz w:val="28"/>
                <w:szCs w:val="28"/>
                <w:lang w:val="vi-VN"/>
              </w:rPr>
              <w:t>- Viết tên bài, nêu mục tiêu chung của bài và dẫn vào HĐ tiếp theo.</w:t>
            </w:r>
            <w:r w:rsidRPr="00ED057A">
              <w:rPr>
                <w:rFonts w:ascii="Times New Roman" w:eastAsia="Times New Roman" w:hAnsi="Times New Roman" w:cs="Times New Roman"/>
                <w:b/>
                <w:bCs/>
                <w:color w:val="000000"/>
                <w:sz w:val="28"/>
                <w:szCs w:val="28"/>
                <w:lang w:val="vi-VN"/>
              </w:rPr>
              <w:t xml:space="preserve"> </w:t>
            </w:r>
          </w:p>
        </w:tc>
        <w:tc>
          <w:tcPr>
            <w:tcW w:w="4365" w:type="dxa"/>
            <w:shd w:val="clear" w:color="auto" w:fill="FFFFFF" w:themeFill="background1"/>
          </w:tcPr>
          <w:p w14:paraId="61CFB37F" w14:textId="77777777" w:rsidR="00ED057A" w:rsidRPr="00ED057A" w:rsidRDefault="00ED057A" w:rsidP="007A30ED">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Học sinh trình bày được:</w:t>
            </w:r>
          </w:p>
          <w:p w14:paraId="7825EEAB" w14:textId="77777777" w:rsidR="00ED057A" w:rsidRPr="00ED057A" w:rsidRDefault="00ED057A" w:rsidP="007A30ED">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Việc con người có các màu da khác nhau ở các châu lục khác nhau là do nguồn gốc chủng tộc, yếu tố môi trường…</w:t>
            </w:r>
          </w:p>
          <w:p w14:paraId="624206A9" w14:textId="77777777" w:rsidR="00ED057A" w:rsidRPr="00ED057A" w:rsidRDefault="00ED057A" w:rsidP="007A30ED">
            <w:pPr>
              <w:jc w:val="both"/>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sz w:val="28"/>
                <w:szCs w:val="28"/>
              </w:rPr>
              <w:t xml:space="preserve"> - Dù con người có khác màu da vẫn có chung một nguồn gốc.</w:t>
            </w:r>
          </w:p>
        </w:tc>
      </w:tr>
      <w:tr w:rsidR="00ED057A" w:rsidRPr="00ED057A" w14:paraId="5890DCA0" w14:textId="77777777" w:rsidTr="006C7275">
        <w:tc>
          <w:tcPr>
            <w:tcW w:w="10178" w:type="dxa"/>
            <w:gridSpan w:val="2"/>
          </w:tcPr>
          <w:p w14:paraId="05A9A7A3" w14:textId="77777777" w:rsidR="00ED057A" w:rsidRPr="00ED057A" w:rsidRDefault="00ED057A" w:rsidP="007A30ED">
            <w:pPr>
              <w:jc w:val="both"/>
              <w:rPr>
                <w:rFonts w:ascii="Times New Roman" w:eastAsia="Times New Roman" w:hAnsi="Times New Roman" w:cs="Times New Roman"/>
                <w:color w:val="000000"/>
                <w:sz w:val="28"/>
                <w:szCs w:val="28"/>
                <w:lang w:val="nl-NL"/>
              </w:rPr>
            </w:pPr>
            <w:r w:rsidRPr="00ED057A">
              <w:rPr>
                <w:rFonts w:ascii="Times New Roman" w:eastAsia="Times New Roman" w:hAnsi="Times New Roman" w:cs="Times New Roman"/>
                <w:b/>
                <w:bCs/>
                <w:iCs/>
                <w:color w:val="000000"/>
                <w:sz w:val="28"/>
                <w:szCs w:val="28"/>
                <w:lang w:val="fr-FR"/>
              </w:rPr>
              <w:t>GV dẫn dắt vấn đề</w:t>
            </w:r>
            <w:r w:rsidRPr="00ED057A">
              <w:rPr>
                <w:rFonts w:ascii="Times New Roman" w:eastAsia="Times New Roman" w:hAnsi="Times New Roman" w:cs="Times New Roman"/>
                <w:i/>
                <w:color w:val="000000"/>
                <w:sz w:val="28"/>
                <w:szCs w:val="28"/>
                <w:lang w:val="fr-FR"/>
              </w:rPr>
              <w:t>:</w:t>
            </w:r>
            <w:r w:rsidRPr="00ED057A">
              <w:rPr>
                <w:rFonts w:ascii="Times New Roman" w:eastAsia="Times New Roman" w:hAnsi="Times New Roman" w:cs="Times New Roman"/>
                <w:color w:val="000000"/>
                <w:sz w:val="28"/>
                <w:szCs w:val="28"/>
                <w:lang w:val="fr-FR"/>
              </w:rPr>
              <w:t xml:space="preserve"> Đúng vậy các em ạ, cho dù màu da của chúng ta có khác màu, da của người dân Châu Phi, Châu Âu hay người châu Á đi chăng nữa thì chúng ta cũng có chung một tổ tiên một nguồn gốc. </w:t>
            </w:r>
            <w:r w:rsidRPr="00ED057A">
              <w:rPr>
                <w:rFonts w:ascii="Times New Roman" w:eastAsia="Times New Roman" w:hAnsi="Times New Roman" w:cs="Times New Roman"/>
                <w:color w:val="000000"/>
                <w:sz w:val="28"/>
                <w:szCs w:val="28"/>
                <w:lang w:val="nl-NL"/>
              </w:rPr>
              <w:t xml:space="preserve">Đã bao giờ em đặt câu hỏi con người chúng ta xuất hiện như thế nào chưa nhỉ? Để làm  rõ về việc con người chúng ta có nguồn gốc từ đâu và xuất hiện như thế nào, chúng ta sẽ cùng tìm hiểu bài học ngày hôm nay - Bài 4: Nguồn gốc loài người. </w:t>
            </w:r>
          </w:p>
        </w:tc>
      </w:tr>
    </w:tbl>
    <w:p w14:paraId="48654BE2" w14:textId="77777777" w:rsidR="00ED057A" w:rsidRPr="00ED057A" w:rsidRDefault="00ED057A" w:rsidP="007A30ED">
      <w:pPr>
        <w:spacing w:after="0" w:line="240" w:lineRule="auto"/>
        <w:jc w:val="center"/>
        <w:rPr>
          <w:rFonts w:ascii="Times New Roman" w:eastAsia="Brush Script MT" w:hAnsi="Times New Roman" w:cs="Times New Roman"/>
          <w:b/>
          <w:bCs/>
          <w:color w:val="4472C4"/>
          <w:sz w:val="28"/>
          <w:szCs w:val="28"/>
          <w:lang w:val="vi-VN"/>
        </w:rPr>
      </w:pPr>
      <w:r w:rsidRPr="00ED057A">
        <w:rPr>
          <w:rFonts w:ascii="Times New Roman" w:eastAsia="Times New Roman" w:hAnsi="Times New Roman" w:cs="Times New Roman"/>
          <w:b/>
          <w:bCs/>
          <w:color w:val="4472C4"/>
          <w:sz w:val="28"/>
          <w:szCs w:val="28"/>
          <w:lang w:val="vi-VN"/>
        </w:rPr>
        <w:t>H</w:t>
      </w:r>
      <w:r w:rsidRPr="00ED057A">
        <w:rPr>
          <w:rFonts w:ascii="Times New Roman" w:eastAsia="Times New Roman" w:hAnsi="Times New Roman" w:cs="Times New Roman"/>
          <w:b/>
          <w:bCs/>
          <w:color w:val="4472C4"/>
          <w:sz w:val="28"/>
          <w:szCs w:val="28"/>
        </w:rPr>
        <w:t xml:space="preserve">OẠT ĐỘNG </w:t>
      </w:r>
      <w:r w:rsidRPr="00ED057A">
        <w:rPr>
          <w:rFonts w:ascii="Times New Roman" w:eastAsia="Times New Roman" w:hAnsi="Times New Roman" w:cs="Times New Roman"/>
          <w:b/>
          <w:bCs/>
          <w:color w:val="4472C4"/>
          <w:sz w:val="28"/>
          <w:szCs w:val="28"/>
          <w:lang w:val="vi-VN"/>
        </w:rPr>
        <w:t xml:space="preserve"> 2: HÌNH THÀNH KIẾN THỨC MỚI</w:t>
      </w:r>
    </w:p>
    <w:p w14:paraId="711CF298" w14:textId="77777777" w:rsidR="00ED057A" w:rsidRDefault="00C73FD5" w:rsidP="007A30ED">
      <w:pPr>
        <w:spacing w:after="0" w:line="240" w:lineRule="auto"/>
        <w:rPr>
          <w:rFonts w:ascii="Times New Roman" w:eastAsia="Brush Script MT" w:hAnsi="Times New Roman" w:cs="Times New Roman"/>
          <w:b/>
          <w:bCs/>
          <w:color w:val="4472C4"/>
          <w:sz w:val="28"/>
          <w:szCs w:val="28"/>
        </w:rPr>
      </w:pPr>
      <w:r>
        <w:rPr>
          <w:rFonts w:ascii="Times New Roman" w:eastAsia="Brush Script MT" w:hAnsi="Times New Roman" w:cs="Times New Roman"/>
          <w:b/>
          <w:bCs/>
          <w:color w:val="4472C4"/>
          <w:sz w:val="28"/>
          <w:szCs w:val="28"/>
        </w:rPr>
        <w:t>Tiết 5. Mục 1.</w:t>
      </w:r>
      <w:r w:rsidRPr="00C73FD5">
        <w:rPr>
          <w:rFonts w:ascii="Times New Roman" w:eastAsia="Times New Roman" w:hAnsi="Times New Roman" w:cs="Times New Roman"/>
          <w:b/>
          <w:bCs/>
          <w:color w:val="4472C4"/>
          <w:sz w:val="28"/>
          <w:szCs w:val="28"/>
        </w:rPr>
        <w:t xml:space="preserve"> </w:t>
      </w:r>
      <w:r w:rsidRPr="00ED057A">
        <w:rPr>
          <w:rFonts w:ascii="Times New Roman" w:eastAsia="Times New Roman" w:hAnsi="Times New Roman" w:cs="Times New Roman"/>
          <w:b/>
          <w:bCs/>
          <w:color w:val="4472C4"/>
          <w:sz w:val="28"/>
          <w:szCs w:val="28"/>
        </w:rPr>
        <w:t>Quá trình tiến hóa từ vượn người thành người</w:t>
      </w:r>
    </w:p>
    <w:p w14:paraId="7E9394B8" w14:textId="77777777" w:rsidR="00C73FD5" w:rsidRPr="00D87AA3" w:rsidRDefault="00C73FD5" w:rsidP="007A30ED">
      <w:pPr>
        <w:spacing w:after="0" w:line="240" w:lineRule="auto"/>
        <w:rPr>
          <w:rFonts w:ascii="Times New Roman" w:eastAsia="Times New Roman" w:hAnsi="Times New Roman" w:cs="Times New Roman"/>
          <w:b/>
          <w:bCs/>
          <w:color w:val="0070C0"/>
          <w:sz w:val="28"/>
          <w:szCs w:val="28"/>
          <w:lang w:val="vi-VN"/>
        </w:rPr>
      </w:pPr>
      <w:r>
        <w:rPr>
          <w:rFonts w:ascii="Times New Roman" w:eastAsia="Brush Script MT" w:hAnsi="Times New Roman" w:cs="Times New Roman"/>
          <w:b/>
          <w:bCs/>
          <w:color w:val="4472C4"/>
          <w:sz w:val="28"/>
          <w:szCs w:val="28"/>
        </w:rPr>
        <w:t xml:space="preserve">Tiết 6. Mục 2. </w:t>
      </w:r>
      <w:r w:rsidRPr="00ED057A">
        <w:rPr>
          <w:rFonts w:ascii="Times New Roman" w:eastAsia="Times New Roman" w:hAnsi="Times New Roman" w:cs="Times New Roman"/>
          <w:b/>
          <w:bCs/>
          <w:color w:val="0070C0"/>
          <w:sz w:val="28"/>
          <w:szCs w:val="28"/>
          <w:lang w:val="vi-VN"/>
        </w:rPr>
        <w:t xml:space="preserve">Những dấu tích của quá trình chuyển biến từ vượn thành người ở </w:t>
      </w:r>
      <w:r w:rsidR="00D87AA3">
        <w:rPr>
          <w:rFonts w:ascii="Times New Roman" w:eastAsia="Times New Roman" w:hAnsi="Times New Roman" w:cs="Times New Roman"/>
          <w:b/>
          <w:bCs/>
          <w:color w:val="0070C0"/>
          <w:sz w:val="28"/>
          <w:szCs w:val="28"/>
          <w:lang w:val="vi-VN"/>
        </w:rPr>
        <w:t xml:space="preserve">Đông Nam Á </w:t>
      </w:r>
      <w:r w:rsidRPr="00ED057A">
        <w:rPr>
          <w:rFonts w:ascii="Times New Roman" w:eastAsia="Times New Roman" w:hAnsi="Times New Roman" w:cs="Times New Roman"/>
          <w:b/>
          <w:bCs/>
          <w:color w:val="0070C0"/>
          <w:sz w:val="28"/>
          <w:szCs w:val="28"/>
          <w:lang w:val="vi-VN"/>
        </w:rPr>
        <w:t>và Việt Nam</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ED057A" w:rsidRPr="00ED057A" w14:paraId="0E86F500" w14:textId="77777777" w:rsidTr="006C7275">
        <w:trPr>
          <w:trHeight w:val="281"/>
        </w:trPr>
        <w:tc>
          <w:tcPr>
            <w:tcW w:w="10178" w:type="dxa"/>
            <w:shd w:val="clear" w:color="auto" w:fill="F7CAAC" w:themeFill="accent2" w:themeFillTint="66"/>
          </w:tcPr>
          <w:p w14:paraId="7EBD5F6F" w14:textId="77777777" w:rsidR="00ED057A" w:rsidRPr="00ED057A" w:rsidRDefault="00ED057A" w:rsidP="007A30ED">
            <w:pPr>
              <w:spacing w:after="0" w:line="240" w:lineRule="auto"/>
              <w:jc w:val="center"/>
              <w:rPr>
                <w:rFonts w:ascii="Times New Roman" w:eastAsia="Times New Roman" w:hAnsi="Times New Roman" w:cs="Times New Roman"/>
                <w:b/>
                <w:bCs/>
                <w:color w:val="4472C4"/>
                <w:sz w:val="28"/>
                <w:szCs w:val="28"/>
              </w:rPr>
            </w:pPr>
            <w:r w:rsidRPr="00ED057A">
              <w:rPr>
                <w:rFonts w:ascii="Times New Roman" w:eastAsia="Times New Roman" w:hAnsi="Times New Roman" w:cs="Times New Roman"/>
                <w:b/>
                <w:bCs/>
                <w:color w:val="4472C4"/>
                <w:sz w:val="28"/>
                <w:szCs w:val="28"/>
                <w:lang w:val="vi-VN"/>
              </w:rPr>
              <w:t xml:space="preserve">1. </w:t>
            </w:r>
            <w:r w:rsidRPr="00ED057A">
              <w:rPr>
                <w:rFonts w:ascii="Times New Roman" w:eastAsia="Times New Roman" w:hAnsi="Times New Roman" w:cs="Times New Roman"/>
                <w:b/>
                <w:bCs/>
                <w:color w:val="4472C4"/>
                <w:sz w:val="28"/>
                <w:szCs w:val="28"/>
              </w:rPr>
              <w:t>Quá trình tiến hóa từ vượn người thành người</w:t>
            </w:r>
          </w:p>
          <w:p w14:paraId="42032A9F" w14:textId="77777777" w:rsidR="00ED057A" w:rsidRPr="00ED057A" w:rsidRDefault="00ED057A" w:rsidP="007A30ED">
            <w:pPr>
              <w:spacing w:after="0" w:line="240" w:lineRule="auto"/>
              <w:jc w:val="center"/>
              <w:rPr>
                <w:rFonts w:ascii="Times New Roman" w:eastAsia="Times New Roman" w:hAnsi="Times New Roman" w:cs="Times New Roman"/>
                <w:b/>
                <w:bCs/>
                <w:sz w:val="28"/>
                <w:szCs w:val="28"/>
              </w:rPr>
            </w:pPr>
          </w:p>
        </w:tc>
      </w:tr>
      <w:tr w:rsidR="00ED057A" w:rsidRPr="00ED057A" w14:paraId="39ABAFD7" w14:textId="77777777" w:rsidTr="006C7275">
        <w:trPr>
          <w:trHeight w:val="281"/>
        </w:trPr>
        <w:tc>
          <w:tcPr>
            <w:tcW w:w="10178" w:type="dxa"/>
          </w:tcPr>
          <w:p w14:paraId="6A71AF4E"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lastRenderedPageBreak/>
              <w:t>a) Mục tiêu</w:t>
            </w:r>
            <w:r w:rsidRPr="00ED057A">
              <w:rPr>
                <w:rFonts w:ascii="Times New Roman" w:eastAsia="Times New Roman" w:hAnsi="Times New Roman" w:cs="Times New Roman"/>
                <w:i/>
                <w:iCs/>
                <w:color w:val="FF0000"/>
                <w:sz w:val="28"/>
                <w:szCs w:val="28"/>
              </w:rPr>
              <w:t xml:space="preserve">: </w:t>
            </w:r>
            <w:r w:rsidRPr="00ED057A">
              <w:rPr>
                <w:rFonts w:ascii="Times New Roman" w:eastAsia="Times New Roman" w:hAnsi="Times New Roman" w:cs="Times New Roman"/>
                <w:sz w:val="28"/>
                <w:szCs w:val="28"/>
                <w:lang w:val="vi-VN"/>
              </w:rPr>
              <w:t>Nêu được quá trình tiến hóa từ vượn thành người  trải qua 3 giai đoạn; nêu được đặc điểm tiến hóa về cấu tạo cơ thể của vượn người, Người tối cổ, Người tinh khôn và xác định được những minh chứng chứng minh nguồn gốc của loài người</w:t>
            </w:r>
          </w:p>
          <w:p w14:paraId="265F26EB" w14:textId="780C4DFB"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Cs/>
                <w:i/>
                <w:iCs/>
                <w:color w:val="FF0000"/>
                <w:sz w:val="28"/>
                <w:szCs w:val="28"/>
                <w:lang w:val="vi-VN"/>
              </w:rPr>
              <w:t>b</w:t>
            </w:r>
            <w:r w:rsidRPr="00ED057A">
              <w:rPr>
                <w:rFonts w:ascii="Times New Roman" w:eastAsia="Times New Roman" w:hAnsi="Times New Roman" w:cs="Times New Roman"/>
                <w:bCs/>
                <w:i/>
                <w:iCs/>
                <w:color w:val="FF0000"/>
                <w:sz w:val="28"/>
                <w:szCs w:val="28"/>
              </w:rPr>
              <w:t>)</w:t>
            </w:r>
            <w:r w:rsidR="007A30ED" w:rsidRPr="00ED057A">
              <w:rPr>
                <w:rFonts w:ascii="Times New Roman" w:eastAsia="Times New Roman" w:hAnsi="Times New Roman" w:cs="Times New Roman"/>
                <w:i/>
                <w:iCs/>
                <w:color w:val="FF0000"/>
                <w:sz w:val="28"/>
                <w:szCs w:val="28"/>
                <w:lang w:val="vi-VN"/>
              </w:rPr>
              <w:t xml:space="preserve"> Tổ chức thực hiện</w:t>
            </w:r>
            <w:r w:rsidR="007A30ED" w:rsidRPr="00ED057A">
              <w:rPr>
                <w:rFonts w:ascii="Times New Roman" w:eastAsia="Times New Roman" w:hAnsi="Times New Roman" w:cs="Times New Roman"/>
                <w:i/>
                <w:iCs/>
                <w:color w:val="FF0000"/>
                <w:sz w:val="28"/>
                <w:szCs w:val="28"/>
              </w:rPr>
              <w:t>:</w:t>
            </w:r>
            <w:r w:rsidRPr="00ED057A">
              <w:rPr>
                <w:rFonts w:ascii="Times New Roman" w:eastAsia="Times New Roman" w:hAnsi="Times New Roman" w:cs="Times New Roman"/>
                <w:bCs/>
                <w:i/>
                <w:iCs/>
                <w:color w:val="FF0000"/>
                <w:sz w:val="28"/>
                <w:szCs w:val="28"/>
                <w:lang w:val="vi-VN"/>
              </w:rPr>
              <w:t xml:space="preserve"> :</w:t>
            </w:r>
            <w:r w:rsidRPr="00ED057A">
              <w:rPr>
                <w:rFonts w:ascii="Times New Roman" w:eastAsia="Times New Roman" w:hAnsi="Times New Roman" w:cs="Times New Roman"/>
                <w:b/>
                <w:sz w:val="28"/>
                <w:szCs w:val="28"/>
                <w:lang w:val="vi-VN"/>
              </w:rPr>
              <w:t xml:space="preserve"> </w:t>
            </w:r>
            <w:r w:rsidRPr="00ED057A">
              <w:rPr>
                <w:rFonts w:ascii="Times New Roman" w:eastAsia="Times New Roman" w:hAnsi="Times New Roman" w:cs="Times New Roman"/>
                <w:bCs/>
                <w:sz w:val="28"/>
                <w:szCs w:val="28"/>
                <w:lang w:val="vi-VN"/>
              </w:rPr>
              <w:t>GV tổ chức cho HS</w:t>
            </w:r>
            <w:r w:rsidRPr="00ED057A">
              <w:rPr>
                <w:rFonts w:ascii="Times New Roman" w:eastAsia="Times New Roman" w:hAnsi="Times New Roman" w:cs="Times New Roman"/>
                <w:sz w:val="28"/>
                <w:szCs w:val="28"/>
                <w:lang w:val="vi-VN"/>
              </w:rPr>
              <w:t xml:space="preserve"> quan sát tranh ảnh, tìm hiểu thông tin trong SGK, thu thập thông tin, thảo luận nhóm để biết được nguồn gốc của loài người</w:t>
            </w:r>
          </w:p>
          <w:p w14:paraId="546173FE" w14:textId="0B18A081" w:rsidR="00ED057A" w:rsidRPr="00ED057A" w:rsidRDefault="00ED057A" w:rsidP="007A30ED">
            <w:pPr>
              <w:spacing w:after="0" w:line="240" w:lineRule="auto"/>
              <w:rPr>
                <w:rFonts w:ascii="Times New Roman" w:eastAsia="Times New Roman" w:hAnsi="Times New Roman" w:cs="Times New Roman"/>
                <w:i/>
                <w:iCs/>
                <w:color w:val="4472C4"/>
                <w:sz w:val="28"/>
                <w:szCs w:val="28"/>
              </w:rPr>
            </w:pPr>
          </w:p>
        </w:tc>
      </w:tr>
    </w:tbl>
    <w:tbl>
      <w:tblPr>
        <w:tblStyle w:val="TableGrid"/>
        <w:tblW w:w="10178" w:type="dxa"/>
        <w:tblInd w:w="-289" w:type="dxa"/>
        <w:tblLook w:val="04A0" w:firstRow="1" w:lastRow="0" w:firstColumn="1" w:lastColumn="0" w:noHBand="0" w:noVBand="1"/>
      </w:tblPr>
      <w:tblGrid>
        <w:gridCol w:w="5529"/>
        <w:gridCol w:w="4649"/>
      </w:tblGrid>
      <w:tr w:rsidR="00ED057A" w:rsidRPr="00ED057A" w14:paraId="37BC05B8" w14:textId="77777777" w:rsidTr="006C7275">
        <w:tc>
          <w:tcPr>
            <w:tcW w:w="5529" w:type="dxa"/>
            <w:shd w:val="clear" w:color="auto" w:fill="FBE4D5" w:themeFill="accent2" w:themeFillTint="33"/>
          </w:tcPr>
          <w:p w14:paraId="0A859969" w14:textId="77777777" w:rsidR="00ED057A" w:rsidRPr="00ED057A" w:rsidRDefault="00ED057A" w:rsidP="007A30ED">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Hoạt động của GV và HS</w:t>
            </w:r>
          </w:p>
        </w:tc>
        <w:tc>
          <w:tcPr>
            <w:tcW w:w="4649" w:type="dxa"/>
            <w:shd w:val="clear" w:color="auto" w:fill="FBE4D5" w:themeFill="accent2" w:themeFillTint="33"/>
          </w:tcPr>
          <w:p w14:paraId="425AFD81" w14:textId="77777777" w:rsidR="00ED057A" w:rsidRPr="00ED057A" w:rsidRDefault="00ED057A" w:rsidP="007A30ED">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bl>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4082"/>
      </w:tblGrid>
      <w:tr w:rsidR="00ED057A" w:rsidRPr="00ED057A" w14:paraId="211FA928" w14:textId="77777777" w:rsidTr="007A30ED">
        <w:trPr>
          <w:trHeight w:val="41"/>
        </w:trPr>
        <w:tc>
          <w:tcPr>
            <w:tcW w:w="6096" w:type="dxa"/>
          </w:tcPr>
          <w:p w14:paraId="4334451A"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474BC771" w14:textId="77777777" w:rsidR="00ED057A" w:rsidRPr="00ED057A" w:rsidRDefault="00ED057A" w:rsidP="007A30ED">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b/>
                <w:bCs/>
                <w:sz w:val="28"/>
                <w:szCs w:val="28"/>
              </w:rPr>
              <w:t>GV: S</w:t>
            </w:r>
            <w:r w:rsidRPr="00ED057A">
              <w:rPr>
                <w:rFonts w:ascii="Times New Roman" w:eastAsia="Times New Roman" w:hAnsi="Times New Roman" w:cs="Times New Roman"/>
                <w:sz w:val="28"/>
                <w:szCs w:val="28"/>
              </w:rPr>
              <w:t>ử dụng máy chiếu hình ảnh và đặt yêu cầu: Em hãy cho biết quá trình tiến hóa từ vượn người thành người trên Trái Đất đã diễn ra như thế nào?</w:t>
            </w:r>
          </w:p>
          <w:p w14:paraId="412F2174" w14:textId="77777777" w:rsidR="00ED057A" w:rsidRPr="00ED057A" w:rsidRDefault="00ED057A" w:rsidP="007A30ED">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noProof/>
                <w:sz w:val="28"/>
                <w:szCs w:val="28"/>
              </w:rPr>
              <w:drawing>
                <wp:inline distT="0" distB="0" distL="0" distR="0" wp14:anchorId="6E82CB53" wp14:editId="2ABF2A56">
                  <wp:extent cx="3237470" cy="1167765"/>
                  <wp:effectExtent l="0" t="0" r="0" b="0"/>
                  <wp:docPr id="37" name="Picture 1">
                    <a:extLst xmlns:a="http://schemas.openxmlformats.org/drawingml/2006/main">
                      <a:ext uri="{FF2B5EF4-FFF2-40B4-BE49-F238E27FC236}">
                        <a16:creationId xmlns:a16="http://schemas.microsoft.com/office/drawing/2014/main" id="{60E2CFB9-3183-4742-B702-ADC1A76930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a:extLst>
                              <a:ext uri="{FF2B5EF4-FFF2-40B4-BE49-F238E27FC236}">
                                <a16:creationId xmlns:a16="http://schemas.microsoft.com/office/drawing/2014/main" id="{60E2CFB9-3183-4742-B702-ADC1A76930AA}"/>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0007" cy="1172287"/>
                          </a:xfrm>
                          <a:prstGeom prst="rect">
                            <a:avLst/>
                          </a:prstGeom>
                          <a:noFill/>
                          <a:ln>
                            <a:noFill/>
                          </a:ln>
                          <a:effectLst/>
                        </pic:spPr>
                      </pic:pic>
                    </a:graphicData>
                  </a:graphic>
                </wp:inline>
              </w:drawing>
            </w:r>
          </w:p>
          <w:p w14:paraId="48232C18" w14:textId="77777777" w:rsidR="00ED057A" w:rsidRPr="00D87AA3"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 GV: </w:t>
            </w:r>
            <w:r w:rsidRPr="00ED057A">
              <w:rPr>
                <w:rFonts w:ascii="Times New Roman" w:eastAsia="Times New Roman" w:hAnsi="Times New Roman" w:cs="Times New Roman"/>
                <w:color w:val="000000"/>
                <w:sz w:val="28"/>
                <w:szCs w:val="28"/>
              </w:rPr>
              <w:t xml:space="preserve"> Sử dụng máy chiếu, chiếu cho HS quan sát một đoạn phim ngắn về quá</w:t>
            </w:r>
            <w:r w:rsidR="00D87AA3">
              <w:rPr>
                <w:rFonts w:ascii="Times New Roman" w:eastAsia="Times New Roman" w:hAnsi="Times New Roman" w:cs="Times New Roman"/>
                <w:color w:val="000000"/>
                <w:sz w:val="28"/>
                <w:szCs w:val="28"/>
              </w:rPr>
              <w:t xml:space="preserve"> trình tiến hóa của loài người.</w:t>
            </w:r>
          </w:p>
          <w:p w14:paraId="085F5D1A"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4D8373C1" w14:textId="77777777" w:rsidR="00ED057A" w:rsidRPr="00ED057A" w:rsidRDefault="00ED057A" w:rsidP="007A30ED">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HS trả lời</w:t>
            </w:r>
          </w:p>
          <w:p w14:paraId="46FC8DA0" w14:textId="77777777" w:rsidR="00ED057A" w:rsidRPr="00ED057A" w:rsidRDefault="00ED057A" w:rsidP="007A30ED">
            <w:pPr>
              <w:spacing w:after="0" w:line="240" w:lineRule="auto"/>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Suy nghĩ cá nhân và trả lời câu hỏi của GV.</w:t>
            </w:r>
          </w:p>
          <w:p w14:paraId="61D21D26" w14:textId="77777777" w:rsidR="00ED057A" w:rsidRPr="00ED057A" w:rsidRDefault="00ED057A" w:rsidP="007A30ED">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54B51578" w14:textId="77777777" w:rsidR="00ED057A" w:rsidRPr="00ED057A" w:rsidRDefault="00ED057A" w:rsidP="007A30ED">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yêu cầu HS trả lời.</w:t>
            </w:r>
          </w:p>
          <w:p w14:paraId="42056E31" w14:textId="77777777" w:rsidR="00ED057A" w:rsidRPr="00ED057A" w:rsidRDefault="00ED057A" w:rsidP="007A30ED">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trả lời câu hỏi của GV.</w:t>
            </w:r>
          </w:p>
          <w:p w14:paraId="65612038"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5A1DFD0D" w14:textId="77777777" w:rsidR="00ED057A" w:rsidRPr="00ED057A" w:rsidRDefault="00ED057A" w:rsidP="007A30ED">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Nhận xét câu trả lời của HS và và chốt kiến thức lên màn hình.</w:t>
            </w:r>
          </w:p>
          <w:p w14:paraId="4DB41DBB" w14:textId="5904127F" w:rsidR="00C73FD5" w:rsidRPr="00ED057A" w:rsidRDefault="00ED057A" w:rsidP="007A30ED">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GV khẳng định: Con người có nguồn gốc từ một nhánh của loài vượn người, trải qua từng giai đoạn phát triển và tiến hóa để hình thành nên con người có hình dạng như hiện nay</w:t>
            </w:r>
          </w:p>
        </w:tc>
        <w:tc>
          <w:tcPr>
            <w:tcW w:w="4082" w:type="dxa"/>
          </w:tcPr>
          <w:p w14:paraId="11E55E10"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highlight w:val="white"/>
                <w:lang w:val="vi-VN"/>
              </w:rPr>
            </w:pPr>
            <w:r w:rsidRPr="00ED057A">
              <w:rPr>
                <w:rFonts w:ascii="Times New Roman" w:eastAsia="Times New Roman" w:hAnsi="Times New Roman" w:cs="Times New Roman"/>
                <w:b/>
                <w:i/>
                <w:color w:val="000000"/>
                <w:sz w:val="28"/>
                <w:szCs w:val="28"/>
                <w:highlight w:val="white"/>
                <w:lang w:val="vi-VN"/>
              </w:rPr>
              <w:t>-</w:t>
            </w:r>
            <w:r w:rsidRPr="00ED057A">
              <w:rPr>
                <w:rFonts w:ascii="Times New Roman" w:eastAsia="Times New Roman" w:hAnsi="Times New Roman" w:cs="Times New Roman"/>
                <w:b/>
                <w:i/>
                <w:sz w:val="28"/>
                <w:szCs w:val="28"/>
                <w:highlight w:val="white"/>
                <w:lang w:val="vi-VN"/>
              </w:rPr>
              <w:t xml:space="preserve"> </w:t>
            </w:r>
            <w:r w:rsidRPr="00ED057A">
              <w:rPr>
                <w:rFonts w:ascii="Times New Roman" w:eastAsia="Times New Roman" w:hAnsi="Times New Roman" w:cs="Times New Roman"/>
                <w:b/>
                <w:i/>
                <w:color w:val="000000"/>
                <w:sz w:val="28"/>
                <w:szCs w:val="28"/>
                <w:highlight w:val="white"/>
                <w:lang w:val="vi-VN"/>
              </w:rPr>
              <w:t>Quá trình chuyển biến từ vượn thành người trải qua 3 giai  đoạn chính:</w:t>
            </w:r>
            <w:r w:rsidRPr="00ED057A">
              <w:rPr>
                <w:rFonts w:ascii="Times New Roman" w:eastAsia="Times New Roman" w:hAnsi="Times New Roman" w:cs="Times New Roman"/>
                <w:color w:val="000000"/>
                <w:sz w:val="28"/>
                <w:szCs w:val="28"/>
                <w:highlight w:val="white"/>
                <w:lang w:val="vi-VN"/>
              </w:rPr>
              <w:t> vượn cổ=&gt; người tối cổ=&gt; người tinh khôn</w:t>
            </w:r>
          </w:p>
          <w:p w14:paraId="27563819"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Người tối cổ ở nhiều nơi trên thế giới và thời gian tồn tại khác nhau. </w:t>
            </w:r>
          </w:p>
          <w:p w14:paraId="31B2D7F9"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Vượn người cách đây hàng triệu năm</w:t>
            </w:r>
          </w:p>
          <w:p w14:paraId="35142A79"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Người tối cổ cách đây khoảng 4 triệu năm</w:t>
            </w:r>
          </w:p>
          <w:p w14:paraId="61AE3494"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Người tinh khôn cách đây khoảng 15 vạn năm</w:t>
            </w:r>
          </w:p>
          <w:p w14:paraId="7323FCAF"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p>
          <w:p w14:paraId="46A1CD7E"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p>
          <w:p w14:paraId="485547CB"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p>
          <w:p w14:paraId="0AB01B9A"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p>
        </w:tc>
      </w:tr>
      <w:tr w:rsidR="00ED057A" w:rsidRPr="00ED057A" w14:paraId="6CD9DE66" w14:textId="77777777" w:rsidTr="006C7275">
        <w:trPr>
          <w:trHeight w:val="414"/>
        </w:trPr>
        <w:tc>
          <w:tcPr>
            <w:tcW w:w="10178" w:type="dxa"/>
            <w:gridSpan w:val="2"/>
            <w:shd w:val="clear" w:color="auto" w:fill="F7CAAC" w:themeFill="accent2" w:themeFillTint="66"/>
          </w:tcPr>
          <w:p w14:paraId="56A91E93" w14:textId="77777777" w:rsidR="00ED057A" w:rsidRPr="00ED057A" w:rsidRDefault="00ED057A" w:rsidP="007A30ED">
            <w:pPr>
              <w:spacing w:after="0" w:line="240" w:lineRule="auto"/>
              <w:jc w:val="center"/>
              <w:rPr>
                <w:rFonts w:ascii="Times New Roman" w:eastAsia="Times New Roman" w:hAnsi="Times New Roman" w:cs="Times New Roman"/>
                <w:b/>
                <w:bCs/>
                <w:color w:val="0070C0"/>
                <w:sz w:val="28"/>
                <w:szCs w:val="28"/>
                <w:lang w:val="vi-VN"/>
              </w:rPr>
            </w:pPr>
            <w:bookmarkStart w:id="0" w:name="_Hlk81160812"/>
            <w:r w:rsidRPr="00ED057A">
              <w:rPr>
                <w:rFonts w:ascii="Times New Roman" w:eastAsia="Times New Roman" w:hAnsi="Times New Roman" w:cs="Times New Roman"/>
                <w:b/>
                <w:bCs/>
                <w:color w:val="0070C0"/>
                <w:sz w:val="28"/>
                <w:szCs w:val="28"/>
                <w:lang w:val="vi-VN"/>
              </w:rPr>
              <w:t xml:space="preserve">2. Những dấu tích của quá trình chuyển biến từ vượn thành người ở Đông Nam Á </w:t>
            </w:r>
          </w:p>
          <w:p w14:paraId="3106CC56" w14:textId="77777777" w:rsidR="00ED057A" w:rsidRPr="00ED057A" w:rsidRDefault="00ED057A" w:rsidP="007A30ED">
            <w:pPr>
              <w:spacing w:after="0" w:line="240" w:lineRule="auto"/>
              <w:jc w:val="center"/>
              <w:rPr>
                <w:rFonts w:ascii="Times New Roman" w:eastAsia="Times New Roman" w:hAnsi="Times New Roman" w:cs="Times New Roman"/>
                <w:sz w:val="28"/>
                <w:szCs w:val="28"/>
              </w:rPr>
            </w:pPr>
            <w:r w:rsidRPr="00ED057A">
              <w:rPr>
                <w:rFonts w:ascii="Times New Roman" w:eastAsia="Times New Roman" w:hAnsi="Times New Roman" w:cs="Times New Roman"/>
                <w:b/>
                <w:bCs/>
                <w:color w:val="0070C0"/>
                <w:sz w:val="28"/>
                <w:szCs w:val="28"/>
                <w:lang w:val="vi-VN"/>
              </w:rPr>
              <w:t>và Việt Nam</w:t>
            </w:r>
          </w:p>
        </w:tc>
      </w:tr>
      <w:bookmarkEnd w:id="0"/>
      <w:tr w:rsidR="00ED057A" w:rsidRPr="00ED057A" w14:paraId="05AAA1E7" w14:textId="77777777" w:rsidTr="006C7275">
        <w:trPr>
          <w:trHeight w:val="414"/>
        </w:trPr>
        <w:tc>
          <w:tcPr>
            <w:tcW w:w="10178" w:type="dxa"/>
            <w:gridSpan w:val="2"/>
          </w:tcPr>
          <w:p w14:paraId="7D35E31D"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color w:val="000000"/>
                <w:sz w:val="28"/>
                <w:szCs w:val="28"/>
              </w:rPr>
              <w:t>Thông qua trò chơi, HS xác định được những dấu tích của Người tối cổ ở Đông Nam Á và Việt Nam.</w:t>
            </w:r>
          </w:p>
          <w:p w14:paraId="0E8B00CE" w14:textId="0C466F80" w:rsidR="00ED057A" w:rsidRPr="007A30ED" w:rsidRDefault="00ED057A" w:rsidP="007A30ED">
            <w:pPr>
              <w:spacing w:after="0" w:line="240" w:lineRule="auto"/>
              <w:jc w:val="both"/>
              <w:rPr>
                <w:rFonts w:ascii="Times New Roman" w:eastAsia="Times New Roman" w:hAnsi="Times New Roman" w:cs="Times New Roman"/>
                <w:color w:val="FF0000"/>
                <w:sz w:val="28"/>
                <w:szCs w:val="28"/>
                <w:lang w:val="nl-NL"/>
              </w:rPr>
            </w:pPr>
            <w:r w:rsidRPr="00ED057A">
              <w:rPr>
                <w:rFonts w:ascii="Times New Roman" w:eastAsia="Times New Roman" w:hAnsi="Times New Roman" w:cs="Times New Roman"/>
                <w:bCs/>
                <w:i/>
                <w:iCs/>
                <w:color w:val="FF0000"/>
                <w:sz w:val="28"/>
                <w:szCs w:val="28"/>
              </w:rPr>
              <w:t xml:space="preserve">b) </w:t>
            </w:r>
            <w:r w:rsidR="007A30ED" w:rsidRPr="00ED057A">
              <w:rPr>
                <w:rFonts w:ascii="Times New Roman" w:eastAsia="Times New Roman" w:hAnsi="Times New Roman" w:cs="Times New Roman"/>
                <w:i/>
                <w:iCs/>
                <w:color w:val="FF0000"/>
                <w:sz w:val="28"/>
                <w:szCs w:val="28"/>
                <w:lang w:val="vi-VN"/>
              </w:rPr>
              <w:t>Tổ chức thực hiện</w:t>
            </w:r>
            <w:r w:rsidR="007A30ED" w:rsidRPr="00ED057A">
              <w:rPr>
                <w:rFonts w:ascii="Times New Roman" w:eastAsia="Times New Roman" w:hAnsi="Times New Roman" w:cs="Times New Roman"/>
                <w:i/>
                <w:iCs/>
                <w:color w:val="FF0000"/>
                <w:sz w:val="28"/>
                <w:szCs w:val="28"/>
              </w:rPr>
              <w:t>:</w:t>
            </w:r>
            <w:r w:rsidRPr="00ED057A">
              <w:rPr>
                <w:rFonts w:ascii="Times New Roman" w:eastAsia="Times New Roman" w:hAnsi="Times New Roman" w:cs="Times New Roman"/>
                <w:bCs/>
                <w:i/>
                <w:iCs/>
                <w:color w:val="FF0000"/>
                <w:sz w:val="28"/>
                <w:szCs w:val="28"/>
              </w:rPr>
              <w:t>:</w:t>
            </w:r>
            <w:r w:rsidRPr="00ED057A">
              <w:rPr>
                <w:rFonts w:ascii="Times New Roman" w:eastAsia="Times New Roman" w:hAnsi="Times New Roman" w:cs="Times New Roman"/>
                <w:b/>
                <w:color w:val="000000"/>
                <w:sz w:val="28"/>
                <w:szCs w:val="28"/>
              </w:rPr>
              <w:t xml:space="preserve"> </w:t>
            </w:r>
            <w:r w:rsidRPr="00ED057A">
              <w:rPr>
                <w:rFonts w:ascii="Times New Roman" w:eastAsia="Times New Roman" w:hAnsi="Times New Roman" w:cs="Times New Roman"/>
                <w:bCs/>
                <w:sz w:val="28"/>
                <w:szCs w:val="28"/>
                <w:lang w:val="nl-NL"/>
              </w:rPr>
              <w:t xml:space="preserve">GV triển khai trò chơi; </w:t>
            </w:r>
            <w:r w:rsidRPr="00ED057A">
              <w:rPr>
                <w:rFonts w:ascii="Times New Roman" w:eastAsia="Times New Roman" w:hAnsi="Times New Roman" w:cs="Times New Roman"/>
                <w:color w:val="000000"/>
                <w:sz w:val="28"/>
                <w:szCs w:val="28"/>
                <w:lang w:val="nl-NL"/>
              </w:rPr>
              <w:t>HS lắng nghe luật chơi và thực hiện đúng yêu cầu.</w:t>
            </w:r>
          </w:p>
        </w:tc>
      </w:tr>
      <w:tr w:rsidR="00ED057A" w:rsidRPr="00ED057A" w14:paraId="3AC1C16A" w14:textId="77777777" w:rsidTr="007A30ED">
        <w:trPr>
          <w:trHeight w:val="327"/>
        </w:trPr>
        <w:tc>
          <w:tcPr>
            <w:tcW w:w="6096" w:type="dxa"/>
            <w:shd w:val="clear" w:color="auto" w:fill="F7CAAC" w:themeFill="accent2" w:themeFillTint="66"/>
          </w:tcPr>
          <w:p w14:paraId="7E11BDD5" w14:textId="77777777" w:rsidR="00ED057A" w:rsidRPr="00ED057A" w:rsidRDefault="00ED057A" w:rsidP="007A30ED">
            <w:pPr>
              <w:spacing w:after="0" w:line="240" w:lineRule="auto"/>
              <w:jc w:val="center"/>
              <w:rPr>
                <w:rFonts w:ascii="Times New Roman" w:eastAsia="Times New Roman" w:hAnsi="Times New Roman" w:cs="Times New Roman"/>
                <w:b/>
                <w:bCs/>
                <w:sz w:val="28"/>
                <w:szCs w:val="28"/>
                <w:lang w:val="vi-VN"/>
              </w:rPr>
            </w:pPr>
            <w:bookmarkStart w:id="1" w:name="_Hlk81160717"/>
            <w:r w:rsidRPr="00ED057A">
              <w:rPr>
                <w:rFonts w:ascii="Times New Roman" w:eastAsia="Times New Roman" w:hAnsi="Times New Roman" w:cs="Times New Roman"/>
                <w:b/>
                <w:bCs/>
                <w:color w:val="0070C0"/>
                <w:sz w:val="28"/>
                <w:szCs w:val="28"/>
              </w:rPr>
              <w:t>Hoạt động của GV và HS</w:t>
            </w:r>
          </w:p>
        </w:tc>
        <w:tc>
          <w:tcPr>
            <w:tcW w:w="4082" w:type="dxa"/>
            <w:shd w:val="clear" w:color="auto" w:fill="F7CAAC" w:themeFill="accent2" w:themeFillTint="66"/>
          </w:tcPr>
          <w:p w14:paraId="09AC86F3" w14:textId="77777777" w:rsidR="00ED057A" w:rsidRPr="00ED057A" w:rsidRDefault="00ED057A" w:rsidP="007A30ED">
            <w:pPr>
              <w:spacing w:after="0" w:line="240" w:lineRule="auto"/>
              <w:jc w:val="center"/>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color w:val="0070C0"/>
                <w:sz w:val="28"/>
                <w:szCs w:val="28"/>
              </w:rPr>
              <w:t>Sản phẩm dự kiến</w:t>
            </w:r>
          </w:p>
        </w:tc>
      </w:tr>
      <w:bookmarkEnd w:id="1"/>
      <w:tr w:rsidR="00ED057A" w:rsidRPr="00ED057A" w14:paraId="2FFAAA9E" w14:textId="77777777" w:rsidTr="007A30ED">
        <w:trPr>
          <w:trHeight w:val="327"/>
        </w:trPr>
        <w:tc>
          <w:tcPr>
            <w:tcW w:w="6096" w:type="dxa"/>
          </w:tcPr>
          <w:p w14:paraId="3625CEA2"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6374EF7F"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GV sử dụng công cụ hỗ trợ chiếu lược đồ và chia nhóm giao nhiệm vụ:</w:t>
            </w:r>
          </w:p>
          <w:p w14:paraId="1814C264"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lastRenderedPageBreak/>
              <w:t>- Mỗi đội chơi là một cặp đôi</w:t>
            </w:r>
          </w:p>
          <w:p w14:paraId="6F723557"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xml:space="preserve">- Các thành viên trong đội thực hiện 2 nhiệm vụ sau: </w:t>
            </w:r>
          </w:p>
          <w:p w14:paraId="0B754198" w14:textId="77777777" w:rsidR="00ED057A" w:rsidRPr="00ED057A" w:rsidRDefault="00ED057A" w:rsidP="007A30ED">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Quan sát lược đồ, kết hợp SGK trong 2 phút, sau đó đi tìm các vị trí trên lược đồ có di cốt hóa thạch của Người tối cổ ở Đông Nam Á?</w:t>
            </w:r>
          </w:p>
          <w:p w14:paraId="2C6228C8" w14:textId="77777777" w:rsidR="00ED057A" w:rsidRPr="00D87AA3" w:rsidRDefault="00ED057A" w:rsidP="007A30ED">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Quan sát lược đồ, kết hợp SGK, hãy tìm các địa danh có dấ</w:t>
            </w:r>
            <w:r w:rsidR="00D87AA3">
              <w:rPr>
                <w:rFonts w:ascii="Times New Roman" w:eastAsia="Times New Roman" w:hAnsi="Times New Roman" w:cs="Times New Roman"/>
                <w:i/>
                <w:iCs/>
                <w:color w:val="000000"/>
                <w:sz w:val="28"/>
                <w:szCs w:val="28"/>
              </w:rPr>
              <w:t>u tích người tối cổ ở Việt Nam?</w:t>
            </w:r>
          </w:p>
          <w:p w14:paraId="4CC33BD9"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78DBE0B3"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suy nghĩ cá nhân và thảo luận luận nhóm.</w:t>
            </w:r>
          </w:p>
          <w:p w14:paraId="2648304F" w14:textId="77777777" w:rsidR="00ED057A" w:rsidRPr="00ED057A" w:rsidRDefault="00ED057A" w:rsidP="007A30ED">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hỗ trợ các em thảo luận nhóm (nếu cần).</w:t>
            </w:r>
          </w:p>
          <w:p w14:paraId="3A721526" w14:textId="77777777" w:rsidR="00ED057A" w:rsidRPr="00ED057A" w:rsidRDefault="00ED057A" w:rsidP="007A30ED">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45A23376" w14:textId="77777777" w:rsidR="00ED057A" w:rsidRPr="00ED057A" w:rsidRDefault="00ED057A" w:rsidP="007A30ED">
            <w:pPr>
              <w:spacing w:after="0" w:line="240" w:lineRule="auto"/>
              <w:jc w:val="both"/>
              <w:rPr>
                <w:rFonts w:ascii="Times New Roman" w:eastAsia="Times New Roman" w:hAnsi="Times New Roman" w:cs="Times New Roman"/>
                <w:i/>
                <w:iCs/>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i/>
                <w:iCs/>
                <w:sz w:val="28"/>
                <w:szCs w:val="28"/>
                <w:lang w:val="vi-VN"/>
              </w:rPr>
              <w:t xml:space="preserve">: </w:t>
            </w:r>
          </w:p>
          <w:p w14:paraId="7A9D1BD7"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Yêu cầu HS trả lời</w:t>
            </w:r>
            <w:r w:rsidRPr="00ED057A">
              <w:rPr>
                <w:rFonts w:ascii="Times New Roman" w:eastAsia="Times New Roman" w:hAnsi="Times New Roman" w:cs="Times New Roman"/>
                <w:sz w:val="28"/>
                <w:szCs w:val="28"/>
              </w:rPr>
              <w:t xml:space="preserve"> chỉ rõ các địa điểm đã ghi.</w:t>
            </w:r>
          </w:p>
          <w:p w14:paraId="78420F79"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Hướng dẫn HS trình bày, nhận xét (nếu cần).</w:t>
            </w:r>
          </w:p>
          <w:p w14:paraId="19588547"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w:t>
            </w:r>
          </w:p>
          <w:p w14:paraId="73FDB30E"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w:t>
            </w:r>
          </w:p>
          <w:p w14:paraId="66CB1E1D"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Đại diện nhóm trình bày sản phẩm của nhóm.</w:t>
            </w:r>
          </w:p>
          <w:p w14:paraId="194F2C75"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các nhóm còn lại quan sát, theo dõi nhóm bạn trình bày và bổ sung cho nhóm bạn (nếu cần).</w:t>
            </w:r>
          </w:p>
          <w:p w14:paraId="0D6949E4"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1B446AF3"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Nhận xét về thái độ học tập &amp; sản phẩm học tập của HS.</w:t>
            </w:r>
          </w:p>
          <w:p w14:paraId="2AC7ABD1" w14:textId="77777777" w:rsidR="00ED057A" w:rsidRPr="00ED057A" w:rsidRDefault="00ED057A" w:rsidP="007A30ED">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GV khẳng định: Đông Nam Á nói chung và Việt Nam nói riêng là cái nôi của loài người, những dấu tích được tìm thấy ở Đông Nam Á cũng như rải rác trên lãnh thổ nước ta đã cho thấy con người xuất hiện ở đây từ rất sớm.</w:t>
            </w:r>
          </w:p>
          <w:p w14:paraId="49174BF7"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color w:val="000000"/>
                <w:sz w:val="28"/>
                <w:szCs w:val="28"/>
              </w:rPr>
              <w:t>Chuyển phần luyện tập</w:t>
            </w:r>
          </w:p>
        </w:tc>
        <w:tc>
          <w:tcPr>
            <w:tcW w:w="4082" w:type="dxa"/>
          </w:tcPr>
          <w:p w14:paraId="1DCA10CF"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color w:val="000000"/>
                <w:sz w:val="28"/>
                <w:szCs w:val="28"/>
              </w:rPr>
              <w:lastRenderedPageBreak/>
              <w:t xml:space="preserve">- </w:t>
            </w:r>
            <w:r w:rsidRPr="00ED057A">
              <w:rPr>
                <w:rFonts w:ascii="Times New Roman" w:eastAsia="Times New Roman" w:hAnsi="Times New Roman" w:cs="Times New Roman"/>
                <w:color w:val="000000"/>
                <w:sz w:val="28"/>
                <w:szCs w:val="28"/>
              </w:rPr>
              <w:t>Những dấu tích của Người tối cổ ở Đông Nam Á: đảo Gia-va (In-</w:t>
            </w:r>
            <w:r w:rsidRPr="00ED057A">
              <w:rPr>
                <w:rFonts w:ascii="Times New Roman" w:eastAsia="Times New Roman" w:hAnsi="Times New Roman" w:cs="Times New Roman"/>
                <w:color w:val="000000"/>
                <w:sz w:val="28"/>
                <w:szCs w:val="28"/>
              </w:rPr>
              <w:lastRenderedPageBreak/>
              <w:t>đô-nê-xi-a); Pôn-a-ung (Mi-an-ma), Sa-ra-wak (Ma-lai-xi-a).</w:t>
            </w:r>
          </w:p>
          <w:p w14:paraId="6BF39303"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xml:space="preserve">- Một số dấu tích của Người tối cổ ở Việt Nam: Thẩm Khuyên, Thẩm Hai (Lạng Sơn), Núi Đọ (Thanh Hóa), An Khê (Gia Lai), Xuân Lộc (Đồng Nai). </w:t>
            </w:r>
          </w:p>
          <w:p w14:paraId="7A5BD4AB"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p>
        </w:tc>
      </w:tr>
    </w:tbl>
    <w:p w14:paraId="74FB77BA" w14:textId="77777777" w:rsidR="00ED057A" w:rsidRPr="00ED057A" w:rsidRDefault="00ED057A" w:rsidP="007A30ED">
      <w:pPr>
        <w:spacing w:after="0" w:line="240" w:lineRule="auto"/>
        <w:jc w:val="center"/>
        <w:rPr>
          <w:rFonts w:ascii="Times New Roman" w:eastAsia="Times New Roman" w:hAnsi="Times New Roman" w:cs="Times New Roman"/>
          <w:b/>
          <w:bCs/>
          <w:color w:val="7030A0"/>
          <w:sz w:val="28"/>
          <w:szCs w:val="28"/>
          <w:lang w:val="vi-VN"/>
        </w:rPr>
      </w:pPr>
      <w:r w:rsidRPr="00ED057A">
        <w:rPr>
          <w:rFonts w:ascii="Times New Roman" w:eastAsia="Times New Roman" w:hAnsi="Times New Roman" w:cs="Times New Roman"/>
          <w:b/>
          <w:bCs/>
          <w:color w:val="7030A0"/>
          <w:sz w:val="28"/>
          <w:szCs w:val="28"/>
          <w:lang w:val="vi-VN"/>
        </w:rPr>
        <w:lastRenderedPageBreak/>
        <w:t>H</w:t>
      </w:r>
      <w:r w:rsidRPr="00ED057A">
        <w:rPr>
          <w:rFonts w:ascii="Times New Roman" w:eastAsia="Times New Roman" w:hAnsi="Times New Roman" w:cs="Times New Roman"/>
          <w:b/>
          <w:bCs/>
          <w:color w:val="7030A0"/>
          <w:sz w:val="28"/>
          <w:szCs w:val="28"/>
        </w:rPr>
        <w:t xml:space="preserve">OẠT ĐỘNG </w:t>
      </w:r>
      <w:r w:rsidRPr="00ED057A">
        <w:rPr>
          <w:rFonts w:ascii="Times New Roman" w:eastAsia="Times New Roman" w:hAnsi="Times New Roman" w:cs="Times New Roman"/>
          <w:b/>
          <w:bCs/>
          <w:color w:val="7030A0"/>
          <w:sz w:val="28"/>
          <w:szCs w:val="28"/>
          <w:lang w:val="vi-VN"/>
        </w:rPr>
        <w:t xml:space="preserve"> 3: LUYỆN TẬP</w:t>
      </w:r>
    </w:p>
    <w:p w14:paraId="6E2D0424"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lang w:val="nl-NL"/>
        </w:rPr>
      </w:pPr>
      <w:r w:rsidRPr="00ED057A">
        <w:rPr>
          <w:rFonts w:ascii="Times New Roman" w:eastAsia="Times New Roman" w:hAnsi="Times New Roman" w:cs="Times New Roman"/>
          <w:i/>
          <w:iCs/>
          <w:color w:val="FF0000"/>
          <w:sz w:val="28"/>
          <w:szCs w:val="28"/>
          <w:lang w:val="nl-NL"/>
        </w:rPr>
        <w:t>a) M</w:t>
      </w:r>
      <w:r w:rsidRPr="00ED057A">
        <w:rPr>
          <w:rFonts w:ascii="Times New Roman" w:eastAsia="Times New Roman" w:hAnsi="Times New Roman" w:cs="Arial"/>
          <w:i/>
          <w:iCs/>
          <w:color w:val="FF0000"/>
          <w:sz w:val="28"/>
          <w:szCs w:val="28"/>
          <w:lang w:val="nl-NL"/>
        </w:rPr>
        <w:t>ụ</w:t>
      </w:r>
      <w:r w:rsidRPr="00ED057A">
        <w:rPr>
          <w:rFonts w:ascii="Times New Roman" w:eastAsia="Times New Roman" w:hAnsi="Times New Roman" w:cs="Times New Roman"/>
          <w:i/>
          <w:iCs/>
          <w:color w:val="FF0000"/>
          <w:sz w:val="28"/>
          <w:szCs w:val="28"/>
          <w:lang w:val="nl-NL"/>
        </w:rPr>
        <w:t>c ti</w:t>
      </w:r>
      <w:r w:rsidRPr="00ED057A">
        <w:rPr>
          <w:rFonts w:ascii="Times New Roman" w:eastAsia="Times New Roman" w:hAnsi="Times New Roman" w:cs=".VnTime"/>
          <w:i/>
          <w:iCs/>
          <w:color w:val="FF0000"/>
          <w:sz w:val="28"/>
          <w:szCs w:val="28"/>
          <w:lang w:val="nl-NL"/>
        </w:rPr>
        <w:t>ê</w:t>
      </w:r>
      <w:r w:rsidRPr="00ED057A">
        <w:rPr>
          <w:rFonts w:ascii="Times New Roman" w:eastAsia="Times New Roman" w:hAnsi="Times New Roman" w:cs="Times New Roman"/>
          <w:i/>
          <w:iCs/>
          <w:color w:val="FF0000"/>
          <w:sz w:val="28"/>
          <w:szCs w:val="28"/>
          <w:lang w:val="nl-NL"/>
        </w:rPr>
        <w:t>u:</w:t>
      </w:r>
      <w:r w:rsidRPr="00ED057A">
        <w:rPr>
          <w:rFonts w:ascii="Times New Roman" w:eastAsia="Times New Roman" w:hAnsi="Times New Roman" w:cs="Times New Roman"/>
          <w:b/>
          <w:bCs/>
          <w:color w:val="000000"/>
          <w:sz w:val="28"/>
          <w:szCs w:val="28"/>
          <w:lang w:val="nl-NL"/>
        </w:rPr>
        <w:t xml:space="preserve"> </w:t>
      </w:r>
      <w:r w:rsidRPr="00ED057A">
        <w:rPr>
          <w:rFonts w:ascii="Times New Roman" w:eastAsia="Times New Roman" w:hAnsi="Times New Roman" w:cs="Times New Roman"/>
          <w:bCs/>
          <w:color w:val="000000"/>
          <w:sz w:val="28"/>
          <w:szCs w:val="28"/>
          <w:lang w:val="nl-NL"/>
        </w:rPr>
        <w:t>C</w:t>
      </w:r>
      <w:r w:rsidRPr="00ED057A">
        <w:rPr>
          <w:rFonts w:ascii="Times New Roman" w:eastAsia="Times New Roman" w:hAnsi="Times New Roman" w:cs="Arial"/>
          <w:bCs/>
          <w:color w:val="000000"/>
          <w:sz w:val="28"/>
          <w:szCs w:val="28"/>
          <w:lang w:val="nl-NL"/>
        </w:rPr>
        <w:t>ủ</w:t>
      </w:r>
      <w:r w:rsidRPr="00ED057A">
        <w:rPr>
          <w:rFonts w:ascii="Times New Roman" w:eastAsia="Times New Roman" w:hAnsi="Times New Roman" w:cs="Times New Roman"/>
          <w:bCs/>
          <w:color w:val="000000"/>
          <w:sz w:val="28"/>
          <w:szCs w:val="28"/>
          <w:lang w:val="nl-NL"/>
        </w:rPr>
        <w:t>ng c</w:t>
      </w:r>
      <w:r w:rsidRPr="00ED057A">
        <w:rPr>
          <w:rFonts w:ascii="Times New Roman" w:eastAsia="Times New Roman" w:hAnsi="Times New Roman" w:cs="Arial"/>
          <w:bCs/>
          <w:color w:val="000000"/>
          <w:sz w:val="28"/>
          <w:szCs w:val="28"/>
          <w:lang w:val="nl-NL"/>
        </w:rPr>
        <w:t>ố</w:t>
      </w:r>
      <w:r w:rsidRPr="00ED057A">
        <w:rPr>
          <w:rFonts w:ascii="Times New Roman" w:eastAsia="Times New Roman" w:hAnsi="Times New Roman" w:cs="Times New Roman"/>
          <w:bCs/>
          <w:color w:val="000000"/>
          <w:sz w:val="28"/>
          <w:szCs w:val="28"/>
          <w:lang w:val="nl-NL"/>
        </w:rPr>
        <w:t xml:space="preserve"> l</w:t>
      </w:r>
      <w:r w:rsidRPr="00ED057A">
        <w:rPr>
          <w:rFonts w:ascii="Times New Roman" w:eastAsia="Times New Roman" w:hAnsi="Times New Roman" w:cs="Arial"/>
          <w:bCs/>
          <w:color w:val="000000"/>
          <w:sz w:val="28"/>
          <w:szCs w:val="28"/>
          <w:lang w:val="nl-NL"/>
        </w:rPr>
        <w:t>ạ</w:t>
      </w:r>
      <w:r w:rsidRPr="00ED057A">
        <w:rPr>
          <w:rFonts w:ascii="Times New Roman" w:eastAsia="Times New Roman" w:hAnsi="Times New Roman" w:cs="Times New Roman"/>
          <w:bCs/>
          <w:color w:val="000000"/>
          <w:sz w:val="28"/>
          <w:szCs w:val="28"/>
          <w:lang w:val="nl-NL"/>
        </w:rPr>
        <w:t>i ki</w:t>
      </w:r>
      <w:r w:rsidRPr="00ED057A">
        <w:rPr>
          <w:rFonts w:ascii="Times New Roman" w:eastAsia="Times New Roman" w:hAnsi="Times New Roman" w:cs="Arial"/>
          <w:bCs/>
          <w:color w:val="000000"/>
          <w:sz w:val="28"/>
          <w:szCs w:val="28"/>
          <w:lang w:val="nl-NL"/>
        </w:rPr>
        <w:t>ế</w:t>
      </w:r>
      <w:r w:rsidRPr="00ED057A">
        <w:rPr>
          <w:rFonts w:ascii="Times New Roman" w:eastAsia="Times New Roman" w:hAnsi="Times New Roman" w:cs="Times New Roman"/>
          <w:bCs/>
          <w:color w:val="000000"/>
          <w:sz w:val="28"/>
          <w:szCs w:val="28"/>
          <w:lang w:val="nl-NL"/>
        </w:rPr>
        <w:t>n th</w:t>
      </w:r>
      <w:r w:rsidRPr="00ED057A">
        <w:rPr>
          <w:rFonts w:ascii="Times New Roman" w:eastAsia="Times New Roman" w:hAnsi="Times New Roman" w:cs="Arial"/>
          <w:bCs/>
          <w:color w:val="000000"/>
          <w:sz w:val="28"/>
          <w:szCs w:val="28"/>
          <w:lang w:val="nl-NL"/>
        </w:rPr>
        <w:t>ứ</w:t>
      </w:r>
      <w:r w:rsidRPr="00ED057A">
        <w:rPr>
          <w:rFonts w:ascii="Times New Roman" w:eastAsia="Times New Roman" w:hAnsi="Times New Roman" w:cs="Times New Roman"/>
          <w:bCs/>
          <w:color w:val="000000"/>
          <w:sz w:val="28"/>
          <w:szCs w:val="28"/>
          <w:lang w:val="nl-NL"/>
        </w:rPr>
        <w:t xml:space="preserve">c </w:t>
      </w:r>
      <w:r w:rsidRPr="00ED057A">
        <w:rPr>
          <w:rFonts w:ascii="Times New Roman" w:eastAsia="Times New Roman" w:hAnsi="Times New Roman" w:cs="Arial"/>
          <w:bCs/>
          <w:color w:val="000000"/>
          <w:sz w:val="28"/>
          <w:szCs w:val="28"/>
          <w:lang w:val="nl-NL"/>
        </w:rPr>
        <w:t>đ</w:t>
      </w:r>
      <w:r w:rsidRPr="00ED057A">
        <w:rPr>
          <w:rFonts w:ascii="Times New Roman" w:eastAsia="Times New Roman" w:hAnsi="Times New Roman" w:cs=".VnTime"/>
          <w:bCs/>
          <w:color w:val="000000"/>
          <w:sz w:val="28"/>
          <w:szCs w:val="28"/>
          <w:lang w:val="nl-NL"/>
        </w:rPr>
        <w:t>ã</w:t>
      </w:r>
      <w:r w:rsidRPr="00ED057A">
        <w:rPr>
          <w:rFonts w:ascii="Times New Roman" w:eastAsia="Times New Roman" w:hAnsi="Times New Roman" w:cs="Times New Roman"/>
          <w:bCs/>
          <w:color w:val="000000"/>
          <w:sz w:val="28"/>
          <w:szCs w:val="28"/>
          <w:lang w:val="nl-NL"/>
        </w:rPr>
        <w:t xml:space="preserve"> h</w:t>
      </w:r>
      <w:r w:rsidRPr="00ED057A">
        <w:rPr>
          <w:rFonts w:ascii="Times New Roman" w:eastAsia="Times New Roman" w:hAnsi="Times New Roman" w:cs="Arial"/>
          <w:bCs/>
          <w:color w:val="000000"/>
          <w:sz w:val="28"/>
          <w:szCs w:val="28"/>
          <w:lang w:val="nl-NL"/>
        </w:rPr>
        <w:t>ọ</w:t>
      </w:r>
      <w:r w:rsidRPr="00ED057A">
        <w:rPr>
          <w:rFonts w:ascii="Times New Roman" w:eastAsia="Times New Roman" w:hAnsi="Times New Roman" w:cs="Times New Roman"/>
          <w:bCs/>
          <w:color w:val="000000"/>
          <w:sz w:val="28"/>
          <w:szCs w:val="28"/>
          <w:lang w:val="nl-NL"/>
        </w:rPr>
        <w:t>c th</w:t>
      </w:r>
      <w:r w:rsidRPr="00ED057A">
        <w:rPr>
          <w:rFonts w:ascii="Times New Roman" w:eastAsia="Times New Roman" w:hAnsi="Times New Roman" w:cs=".VnTime"/>
          <w:bCs/>
          <w:color w:val="000000"/>
          <w:sz w:val="28"/>
          <w:szCs w:val="28"/>
          <w:lang w:val="nl-NL"/>
        </w:rPr>
        <w:t>ô</w:t>
      </w:r>
      <w:r w:rsidRPr="00ED057A">
        <w:rPr>
          <w:rFonts w:ascii="Times New Roman" w:eastAsia="Times New Roman" w:hAnsi="Times New Roman" w:cs="Times New Roman"/>
          <w:bCs/>
          <w:color w:val="000000"/>
          <w:sz w:val="28"/>
          <w:szCs w:val="28"/>
          <w:lang w:val="nl-NL"/>
        </w:rPr>
        <w:t xml:space="preserve">ng qua dạng câu hỏi lý thuyết . </w:t>
      </w:r>
    </w:p>
    <w:p w14:paraId="5004D6BB" w14:textId="1A8BCC0E" w:rsidR="00ED057A" w:rsidRPr="00ED057A" w:rsidRDefault="00ED057A" w:rsidP="007A30ED">
      <w:pPr>
        <w:spacing w:after="0" w:line="240" w:lineRule="auto"/>
        <w:jc w:val="both"/>
        <w:rPr>
          <w:rFonts w:ascii="Times New Roman" w:eastAsia="Times New Roman" w:hAnsi="Times New Roman" w:cs="Times New Roman"/>
          <w:bCs/>
          <w:color w:val="000000"/>
          <w:sz w:val="28"/>
          <w:szCs w:val="28"/>
          <w:lang w:val="nl-NL"/>
        </w:rPr>
      </w:pPr>
      <w:r w:rsidRPr="00ED057A">
        <w:rPr>
          <w:rFonts w:ascii="Times New Roman" w:eastAsia="Times New Roman" w:hAnsi="Times New Roman" w:cs="Times New Roman"/>
          <w:i/>
          <w:iCs/>
          <w:color w:val="FF0000"/>
          <w:sz w:val="28"/>
          <w:szCs w:val="28"/>
          <w:lang w:val="nl-NL"/>
        </w:rPr>
        <w:t>b)</w:t>
      </w:r>
      <w:r w:rsidR="007A30ED" w:rsidRPr="007A30ED">
        <w:rPr>
          <w:rFonts w:ascii="Times New Roman" w:eastAsia="Times New Roman" w:hAnsi="Times New Roman" w:cs="Times New Roman"/>
          <w:i/>
          <w:iCs/>
          <w:color w:val="FF0000"/>
          <w:sz w:val="28"/>
          <w:szCs w:val="28"/>
          <w:lang w:val="nl-NL"/>
        </w:rPr>
        <w:t xml:space="preserve"> </w:t>
      </w:r>
      <w:r w:rsidR="007A30ED" w:rsidRPr="00ED057A">
        <w:rPr>
          <w:rFonts w:ascii="Times New Roman" w:eastAsia="Times New Roman" w:hAnsi="Times New Roman" w:cs="Times New Roman"/>
          <w:i/>
          <w:iCs/>
          <w:color w:val="FF0000"/>
          <w:sz w:val="28"/>
          <w:szCs w:val="28"/>
          <w:lang w:val="nl-NL"/>
        </w:rPr>
        <w:t>T</w:t>
      </w:r>
      <w:r w:rsidR="007A30ED" w:rsidRPr="00ED057A">
        <w:rPr>
          <w:rFonts w:ascii="Times New Roman" w:eastAsia="Times New Roman" w:hAnsi="Times New Roman" w:cs="Arial"/>
          <w:i/>
          <w:iCs/>
          <w:color w:val="FF0000"/>
          <w:sz w:val="28"/>
          <w:szCs w:val="28"/>
          <w:lang w:val="nl-NL"/>
        </w:rPr>
        <w:t>ổ</w:t>
      </w:r>
      <w:r w:rsidR="007A30ED" w:rsidRPr="00ED057A">
        <w:rPr>
          <w:rFonts w:ascii="Times New Roman" w:eastAsia="Times New Roman" w:hAnsi="Times New Roman" w:cs="Times New Roman"/>
          <w:i/>
          <w:iCs/>
          <w:color w:val="FF0000"/>
          <w:sz w:val="28"/>
          <w:szCs w:val="28"/>
          <w:lang w:val="nl-NL"/>
        </w:rPr>
        <w:t xml:space="preserve"> ch</w:t>
      </w:r>
      <w:r w:rsidR="007A30ED" w:rsidRPr="00ED057A">
        <w:rPr>
          <w:rFonts w:ascii="Times New Roman" w:eastAsia="Times New Roman" w:hAnsi="Times New Roman" w:cs="Arial"/>
          <w:i/>
          <w:iCs/>
          <w:color w:val="FF0000"/>
          <w:sz w:val="28"/>
          <w:szCs w:val="28"/>
          <w:lang w:val="nl-NL"/>
        </w:rPr>
        <w:t>ứ</w:t>
      </w:r>
      <w:r w:rsidR="007A30ED" w:rsidRPr="00ED057A">
        <w:rPr>
          <w:rFonts w:ascii="Times New Roman" w:eastAsia="Times New Roman" w:hAnsi="Times New Roman" w:cs="Times New Roman"/>
          <w:i/>
          <w:iCs/>
          <w:color w:val="FF0000"/>
          <w:sz w:val="28"/>
          <w:szCs w:val="28"/>
          <w:lang w:val="nl-NL"/>
        </w:rPr>
        <w:t>c th</w:t>
      </w:r>
      <w:r w:rsidR="007A30ED" w:rsidRPr="00ED057A">
        <w:rPr>
          <w:rFonts w:ascii="Times New Roman" w:eastAsia="Times New Roman" w:hAnsi="Times New Roman" w:cs="Arial"/>
          <w:i/>
          <w:iCs/>
          <w:color w:val="FF0000"/>
          <w:sz w:val="28"/>
          <w:szCs w:val="28"/>
          <w:lang w:val="nl-NL"/>
        </w:rPr>
        <w:t>ự</w:t>
      </w:r>
      <w:r w:rsidR="007A30ED" w:rsidRPr="00ED057A">
        <w:rPr>
          <w:rFonts w:ascii="Times New Roman" w:eastAsia="Times New Roman" w:hAnsi="Times New Roman" w:cs="Times New Roman"/>
          <w:i/>
          <w:iCs/>
          <w:color w:val="FF0000"/>
          <w:sz w:val="28"/>
          <w:szCs w:val="28"/>
          <w:lang w:val="nl-NL"/>
        </w:rPr>
        <w:t>c hi</w:t>
      </w:r>
      <w:r w:rsidR="007A30ED" w:rsidRPr="00ED057A">
        <w:rPr>
          <w:rFonts w:ascii="Times New Roman" w:eastAsia="Times New Roman" w:hAnsi="Times New Roman" w:cs="Arial"/>
          <w:i/>
          <w:iCs/>
          <w:color w:val="FF0000"/>
          <w:sz w:val="28"/>
          <w:szCs w:val="28"/>
          <w:lang w:val="nl-NL"/>
        </w:rPr>
        <w:t>ệ</w:t>
      </w:r>
      <w:r w:rsidR="007A30ED" w:rsidRPr="00ED057A">
        <w:rPr>
          <w:rFonts w:ascii="Times New Roman" w:eastAsia="Times New Roman" w:hAnsi="Times New Roman" w:cs="Times New Roman"/>
          <w:i/>
          <w:iCs/>
          <w:color w:val="FF0000"/>
          <w:sz w:val="28"/>
          <w:szCs w:val="28"/>
          <w:lang w:val="nl-NL"/>
        </w:rPr>
        <w:t>n:</w:t>
      </w:r>
      <w:r w:rsidRPr="00ED057A">
        <w:rPr>
          <w:rFonts w:ascii="Times New Roman" w:eastAsia="Times New Roman" w:hAnsi="Times New Roman" w:cs="Times New Roman"/>
          <w:i/>
          <w:iCs/>
          <w:color w:val="FF0000"/>
          <w:sz w:val="28"/>
          <w:szCs w:val="28"/>
          <w:lang w:val="nl-NL"/>
        </w:rPr>
        <w:t>:</w:t>
      </w:r>
      <w:r w:rsidRPr="00ED057A">
        <w:rPr>
          <w:rFonts w:ascii="Times New Roman" w:eastAsia="Times New Roman" w:hAnsi="Times New Roman" w:cs="Times New Roman"/>
          <w:b/>
          <w:bCs/>
          <w:color w:val="000000"/>
          <w:sz w:val="28"/>
          <w:szCs w:val="28"/>
          <w:lang w:val="nl-NL"/>
        </w:rPr>
        <w:t xml:space="preserve"> </w:t>
      </w:r>
      <w:r w:rsidRPr="00ED057A">
        <w:rPr>
          <w:rFonts w:ascii="Times New Roman" w:eastAsia="Times New Roman" w:hAnsi="Times New Roman" w:cs="Times New Roman"/>
          <w:bCs/>
          <w:color w:val="000000"/>
          <w:sz w:val="28"/>
          <w:szCs w:val="28"/>
          <w:lang w:val="nl-NL"/>
        </w:rPr>
        <w:t>HS sử dụng SGK, kiến thức đã học, GV hướng dẫn (nếu cần thiết) để trả lời câu hỏi.</w:t>
      </w:r>
    </w:p>
    <w:p w14:paraId="24817D01"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Giáo viên giao bài tập cho HS</w:t>
      </w:r>
    </w:p>
    <w:p w14:paraId="16A56024"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Bài tập 1</w:t>
      </w:r>
      <w:r w:rsidRPr="00ED057A">
        <w:rPr>
          <w:rFonts w:ascii="Times New Roman" w:eastAsia="Times New Roman" w:hAnsi="Times New Roman" w:cs="Times New Roman"/>
          <w:color w:val="000000"/>
          <w:sz w:val="28"/>
          <w:szCs w:val="28"/>
        </w:rPr>
        <w:t>: Hãy ghép các nội dung dưới đây tương ứng với các dạng người trên trục thời gian theo đúng quá trình tiến hóa từ Vượn người thành người.</w:t>
      </w:r>
    </w:p>
    <w:p w14:paraId="6165F136" w14:textId="77777777" w:rsidR="00ED057A" w:rsidRPr="00ED057A" w:rsidRDefault="00ED057A" w:rsidP="007A30ED">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1. Khoảng 150 000 năm trước, hình dáng giống người ngày nay</w:t>
      </w:r>
    </w:p>
    <w:p w14:paraId="1EE37DEF" w14:textId="77777777" w:rsidR="00ED057A" w:rsidRPr="00ED057A" w:rsidRDefault="00ED057A" w:rsidP="007A30ED">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2. Khoảng 4 triệu năm trước, hoàn toàn đi đứng bằng hai chân</w:t>
      </w:r>
    </w:p>
    <w:p w14:paraId="292D5281" w14:textId="001FFAEC" w:rsidR="00ED057A" w:rsidRPr="007A30ED" w:rsidRDefault="00ED057A" w:rsidP="007A30ED">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3. Khoảng 5-6 triệu năm trước, có thẻ đi bằng hai chi sau</w:t>
      </w:r>
    </w:p>
    <w:p w14:paraId="4AC2EA77" w14:textId="3E5FDD10" w:rsid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Bài tập 2: </w:t>
      </w:r>
      <w:r w:rsidRPr="00ED057A">
        <w:rPr>
          <w:rFonts w:ascii="Times New Roman" w:eastAsia="Times New Roman" w:hAnsi="Times New Roman" w:cs="Times New Roman"/>
          <w:color w:val="000000"/>
          <w:sz w:val="28"/>
          <w:szCs w:val="28"/>
        </w:rPr>
        <w:t>Hãy nối các địa điểm tìm thấy dấu tích Người tối cổ tại Việt Nam ở cột A sao cho đúng với tỉnh hiện tại ở cột B</w:t>
      </w:r>
    </w:p>
    <w:p w14:paraId="7EB07444" w14:textId="52696384" w:rsidR="00562546" w:rsidRDefault="00562546" w:rsidP="007A30ED">
      <w:pPr>
        <w:spacing w:after="0" w:line="240" w:lineRule="auto"/>
        <w:jc w:val="both"/>
        <w:rPr>
          <w:rFonts w:ascii="Times New Roman" w:eastAsia="Times New Roman" w:hAnsi="Times New Roman" w:cs="Times New Roman"/>
          <w:color w:val="000000"/>
          <w:sz w:val="28"/>
          <w:szCs w:val="28"/>
        </w:rPr>
      </w:pPr>
    </w:p>
    <w:p w14:paraId="301BA0E3" w14:textId="77777777" w:rsidR="00562546" w:rsidRPr="00ED057A" w:rsidRDefault="00562546" w:rsidP="007A30ED">
      <w:pPr>
        <w:spacing w:after="0" w:line="240" w:lineRule="auto"/>
        <w:jc w:val="both"/>
        <w:rPr>
          <w:rFonts w:ascii="Times New Roman" w:eastAsia="Times New Roman" w:hAnsi="Times New Roman" w:cs="Times New Roman"/>
          <w:color w:val="000000"/>
          <w:sz w:val="28"/>
          <w:szCs w:val="28"/>
        </w:rPr>
      </w:pPr>
    </w:p>
    <w:tbl>
      <w:tblPr>
        <w:tblStyle w:val="TableGrid"/>
        <w:tblW w:w="0" w:type="auto"/>
        <w:tblInd w:w="2376" w:type="dxa"/>
        <w:tblLook w:val="04A0" w:firstRow="1" w:lastRow="0" w:firstColumn="1" w:lastColumn="0" w:noHBand="0" w:noVBand="1"/>
      </w:tblPr>
      <w:tblGrid>
        <w:gridCol w:w="2376"/>
        <w:gridCol w:w="2160"/>
      </w:tblGrid>
      <w:tr w:rsidR="00ED057A" w:rsidRPr="00ED057A" w14:paraId="18013098" w14:textId="77777777" w:rsidTr="006C7275">
        <w:tc>
          <w:tcPr>
            <w:tcW w:w="2376" w:type="dxa"/>
          </w:tcPr>
          <w:p w14:paraId="32A9BBA3" w14:textId="77777777" w:rsidR="00ED057A" w:rsidRPr="00ED057A" w:rsidRDefault="00ED057A" w:rsidP="007A30ED">
            <w:pPr>
              <w:jc w:val="center"/>
              <w:rPr>
                <w:rFonts w:ascii="Times New Roman" w:eastAsia="Times New Roman" w:hAnsi="Times New Roman" w:cs="Times New Roman"/>
                <w:color w:val="C00000"/>
                <w:sz w:val="28"/>
                <w:szCs w:val="28"/>
              </w:rPr>
            </w:pPr>
            <w:r w:rsidRPr="00ED057A">
              <w:rPr>
                <w:rFonts w:ascii="Times New Roman" w:eastAsia="Times New Roman" w:hAnsi="Times New Roman" w:cs="Times New Roman"/>
                <w:color w:val="C00000"/>
                <w:sz w:val="28"/>
                <w:szCs w:val="28"/>
              </w:rPr>
              <w:lastRenderedPageBreak/>
              <w:t>A</w:t>
            </w:r>
          </w:p>
        </w:tc>
        <w:tc>
          <w:tcPr>
            <w:tcW w:w="2160" w:type="dxa"/>
          </w:tcPr>
          <w:p w14:paraId="34901EFA" w14:textId="77777777" w:rsidR="00ED057A" w:rsidRPr="00ED057A" w:rsidRDefault="00ED057A" w:rsidP="007A30ED">
            <w:pPr>
              <w:jc w:val="center"/>
              <w:rPr>
                <w:rFonts w:ascii="Times New Roman" w:eastAsia="Times New Roman" w:hAnsi="Times New Roman" w:cs="Times New Roman"/>
                <w:color w:val="C00000"/>
                <w:sz w:val="28"/>
                <w:szCs w:val="28"/>
              </w:rPr>
            </w:pPr>
            <w:r w:rsidRPr="00ED057A">
              <w:rPr>
                <w:rFonts w:ascii="Times New Roman" w:eastAsia="Times New Roman" w:hAnsi="Times New Roman" w:cs="Times New Roman"/>
                <w:color w:val="C00000"/>
                <w:sz w:val="28"/>
                <w:szCs w:val="28"/>
              </w:rPr>
              <w:t>B</w:t>
            </w:r>
          </w:p>
        </w:tc>
      </w:tr>
      <w:tr w:rsidR="00ED057A" w:rsidRPr="00ED057A" w14:paraId="2F0CF47B" w14:textId="77777777" w:rsidTr="006C7275">
        <w:tc>
          <w:tcPr>
            <w:tcW w:w="2376" w:type="dxa"/>
          </w:tcPr>
          <w:p w14:paraId="00B1ED8C"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Thẩm Khuyên</w:t>
            </w:r>
          </w:p>
        </w:tc>
        <w:tc>
          <w:tcPr>
            <w:tcW w:w="2160" w:type="dxa"/>
          </w:tcPr>
          <w:p w14:paraId="44F2BB6C"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Gia Lai</w:t>
            </w:r>
          </w:p>
        </w:tc>
      </w:tr>
      <w:tr w:rsidR="00ED057A" w:rsidRPr="00ED057A" w14:paraId="08AC2B83" w14:textId="77777777" w:rsidTr="006C7275">
        <w:tc>
          <w:tcPr>
            <w:tcW w:w="2376" w:type="dxa"/>
          </w:tcPr>
          <w:p w14:paraId="1F0BD440"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An khê</w:t>
            </w:r>
          </w:p>
        </w:tc>
        <w:tc>
          <w:tcPr>
            <w:tcW w:w="2160" w:type="dxa"/>
          </w:tcPr>
          <w:p w14:paraId="23DA4C41"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Thanh Hóa</w:t>
            </w:r>
          </w:p>
        </w:tc>
      </w:tr>
      <w:tr w:rsidR="00ED057A" w:rsidRPr="00ED057A" w14:paraId="04BFA760" w14:textId="77777777" w:rsidTr="006C7275">
        <w:tc>
          <w:tcPr>
            <w:tcW w:w="2376" w:type="dxa"/>
          </w:tcPr>
          <w:p w14:paraId="500E0885"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Núi Đọ</w:t>
            </w:r>
          </w:p>
        </w:tc>
        <w:tc>
          <w:tcPr>
            <w:tcW w:w="2160" w:type="dxa"/>
          </w:tcPr>
          <w:p w14:paraId="4569BE8B" w14:textId="77777777" w:rsidR="00ED057A" w:rsidRPr="00ED057A" w:rsidRDefault="00ED057A" w:rsidP="007A30ED">
            <w:pPr>
              <w:jc w:val="center"/>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Lạng Sơn</w:t>
            </w:r>
          </w:p>
        </w:tc>
      </w:tr>
    </w:tbl>
    <w:p w14:paraId="231EBE34"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6D739812"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xác định yêu cầu của đề bài và suy nghĩ cá nhân để làm bài tập</w:t>
      </w:r>
    </w:p>
    <w:p w14:paraId="069DD9D0"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cho HS tìm hiểu đề và làm bài tập</w:t>
      </w:r>
    </w:p>
    <w:p w14:paraId="70B9A9FF" w14:textId="77777777" w:rsidR="00ED057A" w:rsidRPr="00ED057A" w:rsidRDefault="00ED057A" w:rsidP="007A30ED">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1DBB86A3"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yêu cầu HS trình bày sản phẩm của mình.</w:t>
      </w:r>
    </w:p>
    <w:p w14:paraId="3E28DD61"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trình bày, theo dõi, nhận xét, đánh giá và bổ sung cho bài của bạn (nếu cần).</w:t>
      </w:r>
    </w:p>
    <w:p w14:paraId="40C194A0"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GV nhận xét bài làm của HS.</w:t>
      </w:r>
    </w:p>
    <w:p w14:paraId="5D6F956A" w14:textId="77777777" w:rsidR="00ED057A" w:rsidRPr="00ED057A" w:rsidRDefault="00ED057A" w:rsidP="007A30ED">
      <w:pPr>
        <w:spacing w:after="0" w:line="240" w:lineRule="auto"/>
        <w:jc w:val="center"/>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color w:val="7030A0"/>
          <w:sz w:val="28"/>
          <w:szCs w:val="28"/>
          <w:lang w:val="vi-VN"/>
        </w:rPr>
        <w:t>H</w:t>
      </w:r>
      <w:r w:rsidRPr="00ED057A">
        <w:rPr>
          <w:rFonts w:ascii="Times New Roman" w:eastAsia="Times New Roman" w:hAnsi="Times New Roman" w:cs="Times New Roman"/>
          <w:b/>
          <w:bCs/>
          <w:color w:val="7030A0"/>
          <w:sz w:val="28"/>
          <w:szCs w:val="28"/>
        </w:rPr>
        <w:t>OẠT ĐỘNG</w:t>
      </w:r>
      <w:r w:rsidRPr="00ED057A">
        <w:rPr>
          <w:rFonts w:ascii="Times New Roman" w:eastAsia="Times New Roman" w:hAnsi="Times New Roman" w:cs="Times New Roman"/>
          <w:b/>
          <w:bCs/>
          <w:color w:val="7030A0"/>
          <w:sz w:val="28"/>
          <w:szCs w:val="28"/>
          <w:lang w:val="vi-VN"/>
        </w:rPr>
        <w:t xml:space="preserve"> 4: VẬN DỤNG</w:t>
      </w:r>
    </w:p>
    <w:p w14:paraId="1CC3F4CD" w14:textId="77777777" w:rsidR="00ED057A" w:rsidRPr="00ED057A" w:rsidRDefault="00ED057A" w:rsidP="007A30ED">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Củng cố và mở rộng kiến thức nội dung của bài học cho HS</w:t>
      </w:r>
    </w:p>
    <w:p w14:paraId="24932887" w14:textId="77777777" w:rsidR="00ED057A" w:rsidRPr="00ED057A" w:rsidRDefault="00ED057A" w:rsidP="007A30ED">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i/>
          <w:iCs/>
          <w:color w:val="FF0000"/>
          <w:sz w:val="28"/>
          <w:szCs w:val="28"/>
          <w:lang w:val="vi-VN"/>
        </w:rPr>
        <w:t>b) Nội dung:</w:t>
      </w:r>
      <w:r w:rsidRPr="00ED057A">
        <w:rPr>
          <w:rFonts w:ascii="Times New Roman" w:eastAsia="Times New Roman" w:hAnsi="Times New Roman" w:cs="Times New Roman"/>
          <w:b/>
          <w:bCs/>
          <w:color w:val="FF0000"/>
          <w:sz w:val="28"/>
          <w:szCs w:val="28"/>
          <w:lang w:val="vi-VN"/>
        </w:rPr>
        <w:t xml:space="preserve"> </w:t>
      </w:r>
      <w:r w:rsidRPr="00ED057A">
        <w:rPr>
          <w:rFonts w:ascii="Times New Roman" w:eastAsia="Times New Roman" w:hAnsi="Times New Roman" w:cs="Times New Roman"/>
          <w:sz w:val="28"/>
          <w:szCs w:val="28"/>
          <w:lang w:val="vi-VN"/>
        </w:rPr>
        <w:t>GV giao nhiệm vụ, HS thực hiện nhiệm vụ.</w:t>
      </w:r>
    </w:p>
    <w:p w14:paraId="3C868488"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c) Sản phẩm:</w:t>
      </w:r>
      <w:r w:rsidRPr="00ED057A">
        <w:rPr>
          <w:rFonts w:ascii="Times New Roman" w:eastAsia="Times New Roman" w:hAnsi="Times New Roman" w:cs="Times New Roman"/>
          <w:b/>
          <w:bCs/>
          <w:color w:val="FF0000"/>
          <w:sz w:val="28"/>
          <w:szCs w:val="28"/>
          <w:lang w:val="vi-VN"/>
        </w:rPr>
        <w:t xml:space="preserve"> </w:t>
      </w:r>
      <w:r w:rsidRPr="00ED057A">
        <w:rPr>
          <w:rFonts w:ascii="Times New Roman" w:eastAsia="Times New Roman" w:hAnsi="Times New Roman" w:cs="Times New Roman"/>
          <w:sz w:val="28"/>
          <w:szCs w:val="28"/>
          <w:lang w:val="vi-VN"/>
        </w:rPr>
        <w:t xml:space="preserve">Bài làm của HS </w:t>
      </w:r>
    </w:p>
    <w:p w14:paraId="0F9725CF" w14:textId="77777777" w:rsidR="00ED057A" w:rsidRPr="00ED057A" w:rsidRDefault="00ED057A" w:rsidP="007A30ED">
      <w:pPr>
        <w:spacing w:after="0" w:line="240" w:lineRule="auto"/>
        <w:rPr>
          <w:rFonts w:ascii="Times New Roman" w:eastAsia="Times New Roman" w:hAnsi="Times New Roman" w:cs="Times New Roman"/>
          <w:i/>
          <w:iCs/>
          <w:color w:val="FF0000"/>
          <w:sz w:val="28"/>
          <w:szCs w:val="28"/>
          <w:lang w:val="vi-VN"/>
        </w:rPr>
      </w:pPr>
      <w:r w:rsidRPr="00ED057A">
        <w:rPr>
          <w:rFonts w:ascii="Times New Roman" w:eastAsia="Times New Roman" w:hAnsi="Times New Roman" w:cs="Times New Roman"/>
          <w:i/>
          <w:iCs/>
          <w:color w:val="FF0000"/>
          <w:sz w:val="28"/>
          <w:szCs w:val="28"/>
          <w:lang w:val="vi-VN"/>
        </w:rPr>
        <w:t>d) Tổ chức thực hiện</w:t>
      </w:r>
    </w:p>
    <w:p w14:paraId="349225DB"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(GV giao bài tập)</w:t>
      </w:r>
    </w:p>
    <w:p w14:paraId="65C30A1D"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Dưới đây là cuộc nói chuyện của Nhím và Sóc về nguồn gốc loài người:</w:t>
      </w:r>
    </w:p>
    <w:p w14:paraId="0667E649" w14:textId="77777777" w:rsidR="00ED057A" w:rsidRPr="00ED057A" w:rsidRDefault="00ED057A">
      <w:pPr>
        <w:numPr>
          <w:ilvl w:val="0"/>
          <w:numId w:val="11"/>
        </w:numPr>
        <w:spacing w:after="0" w:line="240" w:lineRule="auto"/>
        <w:ind w:left="0"/>
        <w:contextualSpacing/>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Sóc ơi, Sóc có biết không? Chúa Giê-su đã tạo ra loài người và chúng ta đó</w:t>
      </w:r>
    </w:p>
    <w:p w14:paraId="5AFA39A3" w14:textId="77777777" w:rsidR="00ED057A" w:rsidRPr="00ED057A" w:rsidRDefault="00ED057A">
      <w:pPr>
        <w:numPr>
          <w:ilvl w:val="0"/>
          <w:numId w:val="11"/>
        </w:numPr>
        <w:spacing w:after="0" w:line="240" w:lineRule="auto"/>
        <w:ind w:left="0"/>
        <w:contextualSpacing/>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Không phải đâu bạn Nhím. Loài người có nguồn gốc từ loài vượn đấy</w:t>
      </w:r>
    </w:p>
    <w:p w14:paraId="4C82081E" w14:textId="77777777" w:rsidR="00ED057A" w:rsidRPr="00ED057A" w:rsidRDefault="00ED057A" w:rsidP="007A30ED">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Em đồng ý với bạn Sóc hay bạn Nhím? Hãy trình bày suy nghĩ của em về hai quan điểm trên</w:t>
      </w:r>
    </w:p>
    <w:p w14:paraId="337E41F0"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0DB46244"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các em tìm hiểu yêu cầu của đề.</w:t>
      </w:r>
    </w:p>
    <w:p w14:paraId="5C2A8884"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đọc và xác định yêu cầu của bài tập.</w:t>
      </w:r>
    </w:p>
    <w:p w14:paraId="66C42A89" w14:textId="77777777" w:rsidR="00ED057A" w:rsidRPr="00ED057A" w:rsidRDefault="00ED057A" w:rsidP="007A30ED">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B3: Báo cáo, thảo luận</w:t>
      </w:r>
    </w:p>
    <w:p w14:paraId="0EA0A9E8"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các em cách nộp sản phẩm cho GV sau khi hoàn thành.</w:t>
      </w:r>
    </w:p>
    <w:p w14:paraId="44A2DE7B"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làm bài tập ra giấy và nộp lại cho GV qua hệ thống CNTT mà GV hướng dẫn.</w:t>
      </w:r>
    </w:p>
    <w:p w14:paraId="373DED2D" w14:textId="77777777" w:rsidR="00ED057A" w:rsidRPr="00ED057A" w:rsidRDefault="00ED057A" w:rsidP="007A30ED">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5DC09EAE"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14:paraId="4194500E" w14:textId="77777777" w:rsidR="00ED057A" w:rsidRPr="00ED057A" w:rsidRDefault="00ED057A" w:rsidP="007A30ED">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Dặn dò HS những nội dung cần học ở nhà và chuẩn bị cho bài học sau.</w:t>
      </w:r>
    </w:p>
    <w:p w14:paraId="71CFF091" w14:textId="77777777" w:rsidR="00D87AA3" w:rsidRDefault="00D87AA3" w:rsidP="00ED057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_______________________________________________________________</w:t>
      </w:r>
    </w:p>
    <w:p w14:paraId="18428082" w14:textId="38320348" w:rsidR="00D87AA3" w:rsidRDefault="00D87AA3" w:rsidP="00D87AA3">
      <w:pPr>
        <w:spacing w:after="0"/>
        <w:rPr>
          <w:rFonts w:ascii="Times New Roman" w:eastAsia="Calibri" w:hAnsi="Times New Roman" w:cs="Times New Roman"/>
          <w:b/>
          <w:bCs/>
          <w:sz w:val="26"/>
          <w:szCs w:val="26"/>
          <w:lang w:val="vi-VN"/>
        </w:rPr>
      </w:pPr>
    </w:p>
    <w:p w14:paraId="71B4A3C4" w14:textId="39FB8266" w:rsidR="0067083A" w:rsidRDefault="0067083A" w:rsidP="00D87AA3">
      <w:pPr>
        <w:spacing w:after="0"/>
        <w:rPr>
          <w:rFonts w:ascii="Times New Roman" w:eastAsia="Calibri" w:hAnsi="Times New Roman" w:cs="Times New Roman"/>
          <w:b/>
          <w:bCs/>
          <w:sz w:val="26"/>
          <w:szCs w:val="26"/>
          <w:lang w:val="vi-VN"/>
        </w:rPr>
      </w:pPr>
    </w:p>
    <w:p w14:paraId="00C667FD" w14:textId="568FFBB9" w:rsidR="0067083A" w:rsidRDefault="0067083A" w:rsidP="00D87AA3">
      <w:pPr>
        <w:spacing w:after="0"/>
        <w:rPr>
          <w:rFonts w:ascii="Times New Roman" w:eastAsia="Calibri" w:hAnsi="Times New Roman" w:cs="Times New Roman"/>
          <w:b/>
          <w:bCs/>
          <w:sz w:val="26"/>
          <w:szCs w:val="26"/>
          <w:lang w:val="vi-VN"/>
        </w:rPr>
      </w:pPr>
    </w:p>
    <w:p w14:paraId="6CB8C57E" w14:textId="077D5D8D" w:rsidR="0067083A" w:rsidRDefault="0067083A" w:rsidP="00D87AA3">
      <w:pPr>
        <w:spacing w:after="0"/>
        <w:rPr>
          <w:rFonts w:ascii="Times New Roman" w:eastAsia="Calibri" w:hAnsi="Times New Roman" w:cs="Times New Roman"/>
          <w:b/>
          <w:bCs/>
          <w:sz w:val="26"/>
          <w:szCs w:val="26"/>
          <w:lang w:val="vi-VN"/>
        </w:rPr>
      </w:pPr>
    </w:p>
    <w:p w14:paraId="6F7A978D" w14:textId="4D14F84E" w:rsidR="0067083A" w:rsidRDefault="0067083A" w:rsidP="00D87AA3">
      <w:pPr>
        <w:spacing w:after="0"/>
        <w:rPr>
          <w:rFonts w:ascii="Times New Roman" w:eastAsia="Calibri" w:hAnsi="Times New Roman" w:cs="Times New Roman"/>
          <w:b/>
          <w:bCs/>
          <w:sz w:val="26"/>
          <w:szCs w:val="26"/>
          <w:lang w:val="vi-VN"/>
        </w:rPr>
      </w:pPr>
    </w:p>
    <w:p w14:paraId="38869A62" w14:textId="1EDD7779" w:rsidR="0067083A" w:rsidRDefault="0067083A" w:rsidP="00D87AA3">
      <w:pPr>
        <w:spacing w:after="0"/>
        <w:rPr>
          <w:rFonts w:ascii="Times New Roman" w:eastAsia="Calibri" w:hAnsi="Times New Roman" w:cs="Times New Roman"/>
          <w:b/>
          <w:bCs/>
          <w:sz w:val="26"/>
          <w:szCs w:val="26"/>
          <w:lang w:val="vi-VN"/>
        </w:rPr>
      </w:pPr>
    </w:p>
    <w:p w14:paraId="313D1694" w14:textId="0F97F965" w:rsidR="0067083A" w:rsidRDefault="0067083A" w:rsidP="00D87AA3">
      <w:pPr>
        <w:spacing w:after="0"/>
        <w:rPr>
          <w:rFonts w:ascii="Times New Roman" w:eastAsia="Calibri" w:hAnsi="Times New Roman" w:cs="Times New Roman"/>
          <w:b/>
          <w:bCs/>
          <w:sz w:val="26"/>
          <w:szCs w:val="26"/>
          <w:lang w:val="vi-VN"/>
        </w:rPr>
      </w:pPr>
    </w:p>
    <w:p w14:paraId="5447520F" w14:textId="4F23F665" w:rsidR="0067083A" w:rsidRDefault="0067083A" w:rsidP="00D87AA3">
      <w:pPr>
        <w:spacing w:after="0"/>
        <w:rPr>
          <w:rFonts w:ascii="Times New Roman" w:eastAsia="Calibri" w:hAnsi="Times New Roman" w:cs="Times New Roman"/>
          <w:b/>
          <w:bCs/>
          <w:sz w:val="26"/>
          <w:szCs w:val="26"/>
          <w:lang w:val="vi-VN"/>
        </w:rPr>
      </w:pPr>
    </w:p>
    <w:p w14:paraId="31B05E94" w14:textId="56291E18" w:rsidR="0067083A" w:rsidRDefault="0067083A" w:rsidP="00D87AA3">
      <w:pPr>
        <w:spacing w:after="0"/>
        <w:rPr>
          <w:rFonts w:ascii="Times New Roman" w:eastAsia="Calibri" w:hAnsi="Times New Roman" w:cs="Times New Roman"/>
          <w:b/>
          <w:bCs/>
          <w:sz w:val="26"/>
          <w:szCs w:val="26"/>
          <w:lang w:val="vi-VN"/>
        </w:rPr>
      </w:pPr>
    </w:p>
    <w:p w14:paraId="02745FC1" w14:textId="458A2B35" w:rsidR="0067083A" w:rsidRDefault="0067083A" w:rsidP="00D87AA3">
      <w:pPr>
        <w:spacing w:after="0"/>
        <w:rPr>
          <w:rFonts w:ascii="Times New Roman" w:eastAsia="Calibri" w:hAnsi="Times New Roman" w:cs="Times New Roman"/>
          <w:b/>
          <w:bCs/>
          <w:sz w:val="26"/>
          <w:szCs w:val="26"/>
          <w:lang w:val="vi-VN"/>
        </w:rPr>
      </w:pPr>
    </w:p>
    <w:p w14:paraId="3215602A" w14:textId="446D5DA3" w:rsidR="0067083A" w:rsidRPr="0067083A" w:rsidRDefault="0067083A" w:rsidP="00D87AA3">
      <w:pPr>
        <w:spacing w:after="0"/>
        <w:rPr>
          <w:rFonts w:ascii="Times New Roman" w:eastAsia="Calibri" w:hAnsi="Times New Roman" w:cs="Times New Roman"/>
          <w:b/>
          <w:bCs/>
          <w:i/>
          <w:iCs/>
          <w:sz w:val="26"/>
          <w:szCs w:val="26"/>
          <w:lang w:val="vi-VN"/>
        </w:rPr>
      </w:pPr>
      <w:r w:rsidRPr="0067083A">
        <w:rPr>
          <w:rFonts w:ascii="Times New Roman" w:eastAsia="Calibri" w:hAnsi="Times New Roman" w:cs="Times New Roman"/>
          <w:b/>
          <w:bCs/>
          <w:i/>
          <w:iCs/>
          <w:sz w:val="26"/>
          <w:szCs w:val="26"/>
          <w:lang w:val="vi-VN"/>
        </w:rPr>
        <w:lastRenderedPageBreak/>
        <w:t>Ngày soạn: 10/10/2022</w:t>
      </w:r>
    </w:p>
    <w:p w14:paraId="32AE1932" w14:textId="3478AEBA" w:rsidR="0067083A" w:rsidRPr="0067083A" w:rsidRDefault="0067083A" w:rsidP="00D87AA3">
      <w:pPr>
        <w:spacing w:after="0"/>
        <w:rPr>
          <w:rFonts w:ascii="Times New Roman" w:eastAsia="Calibri" w:hAnsi="Times New Roman" w:cs="Times New Roman"/>
          <w:b/>
          <w:bCs/>
          <w:i/>
          <w:iCs/>
          <w:sz w:val="26"/>
          <w:szCs w:val="26"/>
          <w:lang w:val="vi-VN"/>
        </w:rPr>
      </w:pPr>
      <w:r w:rsidRPr="0067083A">
        <w:rPr>
          <w:rFonts w:ascii="Times New Roman" w:eastAsia="Calibri" w:hAnsi="Times New Roman" w:cs="Times New Roman"/>
          <w:b/>
          <w:bCs/>
          <w:i/>
          <w:iCs/>
          <w:sz w:val="26"/>
          <w:szCs w:val="26"/>
          <w:lang w:val="vi-VN"/>
        </w:rPr>
        <w:t>Ngày dạy : 11/10/2022</w:t>
      </w:r>
      <w:r>
        <w:rPr>
          <w:rFonts w:ascii="Times New Roman" w:eastAsia="Calibri" w:hAnsi="Times New Roman" w:cs="Times New Roman"/>
          <w:b/>
          <w:bCs/>
          <w:i/>
          <w:iCs/>
          <w:sz w:val="26"/>
          <w:szCs w:val="26"/>
          <w:lang w:val="vi-VN"/>
        </w:rPr>
        <w:t xml:space="preserve"> và 18/10/2022</w:t>
      </w:r>
    </w:p>
    <w:p w14:paraId="40D7D6CB" w14:textId="6EEC8698" w:rsidR="0067083A" w:rsidRPr="0067083A" w:rsidRDefault="00D87AA3" w:rsidP="00D87AA3">
      <w:pPr>
        <w:spacing w:after="0" w:line="360" w:lineRule="auto"/>
        <w:jc w:val="center"/>
        <w:rPr>
          <w:rFonts w:ascii="Times New Roman" w:eastAsia="Times New Roman" w:hAnsi="Times New Roman" w:cs="Times New Roman"/>
          <w:b/>
          <w:bCs/>
          <w:color w:val="FF0000"/>
          <w:sz w:val="28"/>
          <w:szCs w:val="28"/>
        </w:rPr>
      </w:pPr>
      <w:r w:rsidRPr="0067083A">
        <w:rPr>
          <w:rFonts w:ascii="Times New Roman" w:eastAsia="Calibri" w:hAnsi="Times New Roman" w:cs="Times New Roman"/>
          <w:b/>
          <w:bCs/>
          <w:sz w:val="28"/>
          <w:szCs w:val="28"/>
        </w:rPr>
        <w:t xml:space="preserve">Tiết </w:t>
      </w:r>
      <w:r w:rsidR="0067083A">
        <w:rPr>
          <w:rFonts w:ascii="Times New Roman" w:eastAsia="Calibri" w:hAnsi="Times New Roman" w:cs="Times New Roman"/>
          <w:b/>
          <w:bCs/>
          <w:sz w:val="28"/>
          <w:szCs w:val="28"/>
        </w:rPr>
        <w:t>6</w:t>
      </w:r>
      <w:r w:rsidR="0067083A">
        <w:rPr>
          <w:rFonts w:ascii="Times New Roman" w:eastAsia="Calibri" w:hAnsi="Times New Roman" w:cs="Times New Roman"/>
          <w:b/>
          <w:bCs/>
          <w:sz w:val="28"/>
          <w:szCs w:val="28"/>
          <w:lang w:val="vi-VN"/>
        </w:rPr>
        <w:t xml:space="preserve"> </w:t>
      </w:r>
      <w:r w:rsidRPr="0067083A">
        <w:rPr>
          <w:rFonts w:ascii="Times New Roman" w:eastAsia="Calibri" w:hAnsi="Times New Roman" w:cs="Times New Roman"/>
          <w:b/>
          <w:bCs/>
          <w:sz w:val="28"/>
          <w:szCs w:val="28"/>
        </w:rPr>
        <w:t xml:space="preserve">+ </w:t>
      </w:r>
      <w:r w:rsidR="0067083A">
        <w:rPr>
          <w:rFonts w:ascii="Times New Roman" w:eastAsia="Calibri" w:hAnsi="Times New Roman" w:cs="Times New Roman"/>
          <w:b/>
          <w:bCs/>
          <w:sz w:val="28"/>
          <w:szCs w:val="28"/>
        </w:rPr>
        <w:t>7</w:t>
      </w:r>
      <w:r w:rsidRPr="0067083A">
        <w:rPr>
          <w:rFonts w:ascii="Times New Roman" w:eastAsia="Calibri" w:hAnsi="Times New Roman" w:cs="Times New Roman"/>
          <w:b/>
          <w:bCs/>
          <w:sz w:val="28"/>
          <w:szCs w:val="28"/>
        </w:rPr>
        <w:t xml:space="preserve"> </w:t>
      </w:r>
      <w:r w:rsidR="0067083A" w:rsidRPr="0067083A">
        <w:rPr>
          <w:rFonts w:ascii="Times New Roman" w:eastAsia="Calibri" w:hAnsi="Times New Roman" w:cs="Times New Roman"/>
          <w:b/>
          <w:bCs/>
          <w:sz w:val="28"/>
          <w:szCs w:val="28"/>
          <w:lang w:val="vi-VN"/>
        </w:rPr>
        <w:t>:</w:t>
      </w:r>
      <w:r w:rsidRPr="0067083A">
        <w:rPr>
          <w:rFonts w:ascii="Times New Roman" w:eastAsia="Calibri" w:hAnsi="Times New Roman" w:cs="Times New Roman"/>
          <w:b/>
          <w:bCs/>
          <w:sz w:val="28"/>
          <w:szCs w:val="28"/>
        </w:rPr>
        <w:t xml:space="preserve"> </w:t>
      </w:r>
      <w:r w:rsidRPr="0067083A">
        <w:rPr>
          <w:rFonts w:ascii="Times New Roman" w:eastAsia="Times New Roman" w:hAnsi="Times New Roman" w:cs="Times New Roman"/>
          <w:b/>
          <w:bCs/>
          <w:color w:val="FF0000"/>
          <w:sz w:val="28"/>
          <w:szCs w:val="28"/>
          <w:lang w:val="vi-VN"/>
        </w:rPr>
        <w:t>B</w:t>
      </w:r>
      <w:r w:rsidRPr="0067083A">
        <w:rPr>
          <w:rFonts w:ascii="Times New Roman" w:eastAsia="Times New Roman" w:hAnsi="Times New Roman" w:cs="Times New Roman"/>
          <w:b/>
          <w:bCs/>
          <w:color w:val="FF0000"/>
          <w:sz w:val="28"/>
          <w:szCs w:val="28"/>
        </w:rPr>
        <w:t>ÀI</w:t>
      </w:r>
      <w:r w:rsidRPr="0067083A">
        <w:rPr>
          <w:rFonts w:ascii="Times New Roman" w:eastAsia="Times New Roman" w:hAnsi="Times New Roman" w:cs="Times New Roman"/>
          <w:b/>
          <w:bCs/>
          <w:color w:val="FF0000"/>
          <w:sz w:val="28"/>
          <w:szCs w:val="28"/>
          <w:lang w:val="vi-VN"/>
        </w:rPr>
        <w:t xml:space="preserve"> </w:t>
      </w:r>
      <w:r w:rsidRPr="0067083A">
        <w:rPr>
          <w:rFonts w:ascii="Times New Roman" w:eastAsia="Times New Roman" w:hAnsi="Times New Roman" w:cs="Times New Roman"/>
          <w:b/>
          <w:bCs/>
          <w:color w:val="FF0000"/>
          <w:sz w:val="28"/>
          <w:szCs w:val="28"/>
        </w:rPr>
        <w:t xml:space="preserve">5. </w:t>
      </w:r>
    </w:p>
    <w:p w14:paraId="4A48ACAE" w14:textId="3B6C3270" w:rsidR="00D87AA3" w:rsidRPr="00D87AA3" w:rsidRDefault="00D87AA3" w:rsidP="00D87AA3">
      <w:pPr>
        <w:spacing w:after="0" w:line="360" w:lineRule="auto"/>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color w:val="FF0000"/>
          <w:sz w:val="32"/>
          <w:szCs w:val="32"/>
        </w:rPr>
        <w:t>XÃ HỘI NGUYÊN THỦY</w:t>
      </w:r>
    </w:p>
    <w:p w14:paraId="61157B8E" w14:textId="33E4117F" w:rsidR="00D87AA3" w:rsidRPr="00953A13" w:rsidRDefault="00D87AA3" w:rsidP="0067083A">
      <w:pPr>
        <w:spacing w:after="0"/>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lang w:val="vi-VN"/>
        </w:rPr>
        <w:t xml:space="preserve">Môn </w:t>
      </w:r>
      <w:r w:rsidR="0067083A">
        <w:rPr>
          <w:rFonts w:ascii="Times New Roman" w:eastAsia="Calibri" w:hAnsi="Times New Roman" w:cs="Times New Roman"/>
          <w:sz w:val="26"/>
          <w:szCs w:val="26"/>
          <w:lang w:val="vi-VN"/>
        </w:rPr>
        <w:t xml:space="preserve">học: </w:t>
      </w:r>
      <w:r w:rsidRPr="00953A13">
        <w:rPr>
          <w:rFonts w:ascii="Times New Roman" w:eastAsia="Calibri" w:hAnsi="Times New Roman" w:cs="Times New Roman"/>
          <w:sz w:val="26"/>
          <w:szCs w:val="26"/>
        </w:rPr>
        <w:t>LỊCH SỬ  Lớ</w:t>
      </w:r>
      <w:r>
        <w:rPr>
          <w:rFonts w:ascii="Times New Roman" w:eastAsia="Calibri" w:hAnsi="Times New Roman" w:cs="Times New Roman"/>
          <w:sz w:val="26"/>
          <w:szCs w:val="26"/>
        </w:rPr>
        <w:t>p: 6</w:t>
      </w:r>
    </w:p>
    <w:p w14:paraId="1031E974" w14:textId="278CA472" w:rsidR="00D87AA3" w:rsidRDefault="00D87AA3" w:rsidP="0067083A">
      <w:pPr>
        <w:spacing w:after="0"/>
        <w:jc w:val="center"/>
        <w:rPr>
          <w:rFonts w:ascii="Times New Roman" w:eastAsia="Calibri" w:hAnsi="Times New Roman" w:cs="Times New Roman"/>
          <w:sz w:val="26"/>
          <w:szCs w:val="26"/>
        </w:rPr>
      </w:pPr>
      <w:r w:rsidRPr="00953A13">
        <w:rPr>
          <w:rFonts w:ascii="Times New Roman" w:eastAsia="Calibri" w:hAnsi="Times New Roman" w:cs="Times New Roman"/>
          <w:sz w:val="26"/>
          <w:szCs w:val="26"/>
        </w:rPr>
        <w:t xml:space="preserve">Thời gian thực hiện: (2 tiết : </w:t>
      </w:r>
      <w:r w:rsidR="000B2931">
        <w:rPr>
          <w:rFonts w:ascii="Times New Roman" w:eastAsia="Calibri" w:hAnsi="Times New Roman" w:cs="Times New Roman"/>
          <w:sz w:val="26"/>
          <w:szCs w:val="26"/>
        </w:rPr>
        <w:t>6</w:t>
      </w:r>
      <w:r w:rsidR="000B2931">
        <w:rPr>
          <w:rFonts w:ascii="Times New Roman" w:eastAsia="Calibri" w:hAnsi="Times New Roman" w:cs="Times New Roman"/>
          <w:sz w:val="26"/>
          <w:szCs w:val="26"/>
          <w:lang w:val="vi-VN"/>
        </w:rPr>
        <w:t>+7</w:t>
      </w:r>
      <w:r w:rsidRPr="00953A13">
        <w:rPr>
          <w:rFonts w:ascii="Times New Roman" w:eastAsia="Calibri" w:hAnsi="Times New Roman" w:cs="Times New Roman"/>
          <w:sz w:val="26"/>
          <w:szCs w:val="26"/>
        </w:rPr>
        <w:t xml:space="preserve"> )</w:t>
      </w:r>
    </w:p>
    <w:p w14:paraId="65D5CC13" w14:textId="77777777" w:rsidR="00D87AA3" w:rsidRDefault="00D87AA3" w:rsidP="00D87AA3">
      <w:pPr>
        <w:spacing w:after="0"/>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14:paraId="5602D2F0" w14:textId="5853D357" w:rsidR="00ED057A" w:rsidRPr="00D87AA3" w:rsidRDefault="00D87AA3" w:rsidP="00D87AA3">
      <w:pPr>
        <w:spacing w:after="0"/>
        <w:rPr>
          <w:rFonts w:ascii="Times New Roman" w:eastAsia="Calibri" w:hAnsi="Times New Roman" w:cs="Times New Roman"/>
          <w:b/>
          <w:i/>
          <w:sz w:val="26"/>
          <w:szCs w:val="26"/>
        </w:rPr>
      </w:pPr>
      <w:r>
        <w:rPr>
          <w:rFonts w:ascii="Times New Roman" w:eastAsia="Calibri" w:hAnsi="Times New Roman" w:cs="Times New Roman"/>
          <w:sz w:val="26"/>
          <w:szCs w:val="26"/>
        </w:rPr>
        <w:t xml:space="preserve">                                              </w:t>
      </w:r>
      <w:r w:rsidRPr="00D87AA3">
        <w:rPr>
          <w:rFonts w:ascii="Times New Roman" w:eastAsia="Calibri" w:hAnsi="Times New Roman" w:cs="Times New Roman"/>
          <w:b/>
          <w:i/>
          <w:sz w:val="26"/>
          <w:szCs w:val="26"/>
        </w:rPr>
        <w:t xml:space="preserve">TIẾT </w:t>
      </w:r>
      <w:r w:rsidR="0067083A">
        <w:rPr>
          <w:rFonts w:ascii="Times New Roman" w:eastAsia="Calibri" w:hAnsi="Times New Roman" w:cs="Times New Roman"/>
          <w:b/>
          <w:i/>
          <w:sz w:val="26"/>
          <w:szCs w:val="26"/>
        </w:rPr>
        <w:t>6</w:t>
      </w:r>
      <w:r w:rsidRPr="00D87AA3">
        <w:rPr>
          <w:rFonts w:ascii="Times New Roman" w:eastAsia="Calibri" w:hAnsi="Times New Roman" w:cs="Times New Roman"/>
          <w:b/>
          <w:i/>
          <w:sz w:val="26"/>
          <w:szCs w:val="26"/>
        </w:rPr>
        <w:t xml:space="preserve"> : MỤC 1</w:t>
      </w:r>
    </w:p>
    <w:p w14:paraId="45631974" w14:textId="45A96AD0" w:rsidR="00D87AA3" w:rsidRPr="00D87AA3" w:rsidRDefault="00D87AA3" w:rsidP="00D87AA3">
      <w:pPr>
        <w:spacing w:after="0"/>
        <w:rPr>
          <w:rFonts w:ascii="Times New Roman" w:eastAsia="Calibri" w:hAnsi="Times New Roman" w:cs="Times New Roman"/>
          <w:b/>
          <w:i/>
          <w:sz w:val="26"/>
          <w:szCs w:val="26"/>
        </w:rPr>
      </w:pPr>
      <w:r w:rsidRPr="00D87AA3">
        <w:rPr>
          <w:rFonts w:ascii="Times New Roman" w:eastAsia="Calibri" w:hAnsi="Times New Roman" w:cs="Times New Roman"/>
          <w:b/>
          <w:i/>
          <w:sz w:val="26"/>
          <w:szCs w:val="26"/>
        </w:rPr>
        <w:t xml:space="preserve">                                              TIẾT </w:t>
      </w:r>
      <w:r w:rsidR="0067083A">
        <w:rPr>
          <w:rFonts w:ascii="Times New Roman" w:eastAsia="Calibri" w:hAnsi="Times New Roman" w:cs="Times New Roman"/>
          <w:b/>
          <w:i/>
          <w:sz w:val="26"/>
          <w:szCs w:val="26"/>
        </w:rPr>
        <w:t>7</w:t>
      </w:r>
      <w:r w:rsidRPr="00D87AA3">
        <w:rPr>
          <w:rFonts w:ascii="Times New Roman" w:eastAsia="Calibri" w:hAnsi="Times New Roman" w:cs="Times New Roman"/>
          <w:b/>
          <w:i/>
          <w:sz w:val="26"/>
          <w:szCs w:val="26"/>
        </w:rPr>
        <w:t xml:space="preserve"> . MỤC 2</w:t>
      </w:r>
    </w:p>
    <w:p w14:paraId="05D44FEF" w14:textId="77777777" w:rsidR="00ED057A" w:rsidRPr="00ED057A" w:rsidRDefault="00ED057A" w:rsidP="00ED057A">
      <w:pPr>
        <w:spacing w:after="0" w:line="360" w:lineRule="auto"/>
        <w:rPr>
          <w:rFonts w:ascii="Times New Roman" w:eastAsia="Times New Roman" w:hAnsi="Times New Roman" w:cs="Times New Roman"/>
          <w:b/>
          <w:bCs/>
          <w:color w:val="0070C0"/>
          <w:sz w:val="28"/>
          <w:szCs w:val="28"/>
          <w:lang w:val="vi-VN"/>
        </w:rPr>
      </w:pPr>
    </w:p>
    <w:p w14:paraId="3D0B40AB" w14:textId="77777777" w:rsidR="00ED057A" w:rsidRPr="00ED057A" w:rsidRDefault="00ED057A" w:rsidP="0067083A">
      <w:pPr>
        <w:spacing w:after="0" w:line="240" w:lineRule="auto"/>
        <w:rPr>
          <w:rFonts w:ascii="Times New Roman" w:eastAsia="Brush Script MT" w:hAnsi="Times New Roman" w:cs="Times New Roman"/>
          <w:sz w:val="28"/>
          <w:szCs w:val="28"/>
          <w:lang w:val="vi-VN"/>
        </w:rPr>
      </w:pPr>
      <w:r w:rsidRPr="00ED057A">
        <w:rPr>
          <w:rFonts w:ascii="Times New Roman" w:eastAsia="Times New Roman" w:hAnsi="Times New Roman" w:cs="Times New Roman"/>
          <w:b/>
          <w:bCs/>
          <w:color w:val="0070C0"/>
          <w:sz w:val="28"/>
          <w:szCs w:val="28"/>
          <w:lang w:val="vi-VN"/>
        </w:rPr>
        <w:t xml:space="preserve">I. MỤC TIÊU </w:t>
      </w:r>
    </w:p>
    <w:p w14:paraId="73BCA67A" w14:textId="77777777" w:rsidR="00ED057A" w:rsidRPr="00ED057A" w:rsidRDefault="00ED057A" w:rsidP="0067083A">
      <w:pPr>
        <w:spacing w:after="0" w:line="240" w:lineRule="auto"/>
        <w:jc w:val="both"/>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i/>
          <w:iCs/>
          <w:color w:val="7030A0"/>
          <w:sz w:val="28"/>
          <w:szCs w:val="28"/>
          <w:lang w:val="vi-VN"/>
        </w:rPr>
        <w:t>1. Về kiến thức:</w:t>
      </w:r>
    </w:p>
    <w:p w14:paraId="274B85AA"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Mô tả được sơ lược các giai đoạn tiến triển của xã hội nguyên thủy.</w:t>
      </w:r>
    </w:p>
    <w:p w14:paraId="1753A19A"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Trình bày được những nét chính về đời sống vật chất, tinh thần và tổ chức xã hội của con người thời nguyên thủy.</w:t>
      </w:r>
    </w:p>
    <w:p w14:paraId="7E6B586C"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Nhận biết được vai trò của lao động đối với quá trình phát triển của người nguyên thủy cũng như của con người và xã hội loài người.</w:t>
      </w:r>
    </w:p>
    <w:p w14:paraId="772C3260"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Nêu được đôi nét về đời sống của người nguyên thủy trên đất nước Việt Nam.</w:t>
      </w:r>
    </w:p>
    <w:p w14:paraId="7595728D" w14:textId="77777777" w:rsidR="00ED057A" w:rsidRPr="00ED057A" w:rsidRDefault="00ED057A" w:rsidP="0067083A">
      <w:pPr>
        <w:spacing w:after="0" w:line="240" w:lineRule="auto"/>
        <w:jc w:val="both"/>
        <w:rPr>
          <w:rFonts w:ascii="Times New Roman" w:eastAsia="Times New Roman" w:hAnsi="Times New Roman" w:cs="Times New Roman"/>
          <w:i/>
          <w:iCs/>
          <w:color w:val="7030A0"/>
          <w:sz w:val="28"/>
          <w:szCs w:val="28"/>
          <w:lang w:val="vi-VN"/>
        </w:rPr>
      </w:pPr>
      <w:r w:rsidRPr="00ED057A">
        <w:rPr>
          <w:rFonts w:ascii="Times New Roman" w:eastAsia="Times New Roman" w:hAnsi="Times New Roman" w:cs="Times New Roman"/>
          <w:b/>
          <w:bCs/>
          <w:i/>
          <w:iCs/>
          <w:color w:val="7030A0"/>
          <w:sz w:val="28"/>
          <w:szCs w:val="28"/>
          <w:lang w:val="vi-VN"/>
        </w:rPr>
        <w:t>2. Về năng lực:</w:t>
      </w:r>
      <w:r w:rsidRPr="00ED057A">
        <w:rPr>
          <w:rFonts w:ascii="Times New Roman" w:eastAsia="Times New Roman" w:hAnsi="Times New Roman" w:cs="Times New Roman"/>
          <w:i/>
          <w:iCs/>
          <w:color w:val="7030A0"/>
          <w:sz w:val="28"/>
          <w:szCs w:val="28"/>
          <w:lang w:val="vi-VN"/>
        </w:rPr>
        <w:t xml:space="preserve"> </w:t>
      </w:r>
    </w:p>
    <w:p w14:paraId="015877CC"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Năng lực hợp tác.</w:t>
      </w:r>
    </w:p>
    <w:p w14:paraId="39F8883A"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Năng lực tư duy sáng tạo.</w:t>
      </w:r>
    </w:p>
    <w:p w14:paraId="0E8EFEFA"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Năng lực tự tìm hiểu tìm hiểu lịch sử.</w:t>
      </w:r>
    </w:p>
    <w:p w14:paraId="1ED87CF6"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Năng lực vận dụng kiến thức, kĩ năng đã học.</w:t>
      </w:r>
    </w:p>
    <w:p w14:paraId="723EAF6C" w14:textId="77777777" w:rsidR="00ED057A" w:rsidRPr="00ED057A" w:rsidRDefault="00ED057A" w:rsidP="0067083A">
      <w:pPr>
        <w:spacing w:after="0" w:line="240" w:lineRule="auto"/>
        <w:jc w:val="both"/>
        <w:rPr>
          <w:rFonts w:ascii="Times New Roman" w:eastAsia="Times New Roman" w:hAnsi="Times New Roman" w:cs="Times New Roman"/>
          <w:i/>
          <w:iCs/>
          <w:color w:val="7030A0"/>
          <w:sz w:val="28"/>
          <w:szCs w:val="28"/>
          <w:lang w:val="vi-VN"/>
        </w:rPr>
      </w:pPr>
      <w:r w:rsidRPr="00ED057A">
        <w:rPr>
          <w:rFonts w:ascii="Times New Roman" w:eastAsia="Times New Roman" w:hAnsi="Times New Roman" w:cs="Times New Roman"/>
          <w:b/>
          <w:bCs/>
          <w:i/>
          <w:iCs/>
          <w:color w:val="7030A0"/>
          <w:sz w:val="28"/>
          <w:szCs w:val="28"/>
          <w:lang w:val="vi-VN"/>
        </w:rPr>
        <w:t>3. Về phẩm chất:</w:t>
      </w:r>
      <w:r w:rsidRPr="00ED057A">
        <w:rPr>
          <w:rFonts w:ascii="Times New Roman" w:eastAsia="Times New Roman" w:hAnsi="Times New Roman" w:cs="Times New Roman"/>
          <w:i/>
          <w:iCs/>
          <w:color w:val="7030A0"/>
          <w:sz w:val="28"/>
          <w:szCs w:val="28"/>
          <w:lang w:val="vi-VN"/>
        </w:rPr>
        <w:t xml:space="preserve"> </w:t>
      </w:r>
    </w:p>
    <w:p w14:paraId="69DCBC11"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Tự hào về truyền thống lịch sử dân tộc, có ý thức trách nhiệm với cộng đồng.</w:t>
      </w:r>
    </w:p>
    <w:p w14:paraId="5427BF80" w14:textId="77777777" w:rsidR="00ED057A" w:rsidRPr="00ED057A" w:rsidRDefault="00ED057A" w:rsidP="0067083A">
      <w:pPr>
        <w:spacing w:after="0" w:line="240" w:lineRule="auto"/>
        <w:jc w:val="both"/>
        <w:rPr>
          <w:rFonts w:ascii="Times New Roman" w:eastAsia="Times New Roman" w:hAnsi="Times New Roman" w:cs="Times New Roman"/>
          <w:b/>
          <w:sz w:val="28"/>
          <w:szCs w:val="28"/>
        </w:rPr>
      </w:pPr>
      <w:r w:rsidRPr="00ED057A">
        <w:rPr>
          <w:rFonts w:ascii="Times New Roman" w:eastAsia="Times New Roman" w:hAnsi="Times New Roman" w:cs="Times New Roman"/>
          <w:color w:val="000000"/>
          <w:sz w:val="28"/>
          <w:szCs w:val="28"/>
        </w:rPr>
        <w:t>- Tiếp tục bồi dưỡng các phẩm chất chăm chỉ, trung thực và trách nhiệm.</w:t>
      </w:r>
    </w:p>
    <w:p w14:paraId="13EA7DD9" w14:textId="77777777" w:rsidR="00ED057A" w:rsidRPr="00ED057A" w:rsidRDefault="00ED057A" w:rsidP="0067083A">
      <w:pPr>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 THIẾT BỊ DẠY HỌC VÀ HỌC LIỆU</w:t>
      </w:r>
    </w:p>
    <w:p w14:paraId="25EABA56"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Phiếu học tập.</w:t>
      </w:r>
    </w:p>
    <w:p w14:paraId="38FB3A2D"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Bản đồ treo tường các di chỉ thời đại đồ đá và đổng ở Việt Nam.</w:t>
      </w:r>
    </w:p>
    <w:p w14:paraId="18F3AE63"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Một số tranh ảnh vẽ công cụ, đồ trang sức, ... của người nguyên thuỷ.</w:t>
      </w:r>
    </w:p>
    <w:p w14:paraId="5775BDDE"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Máy tính, máy chiếu (nếu có).</w:t>
      </w:r>
    </w:p>
    <w:p w14:paraId="5B01C670"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lang w:val="vi-VN"/>
        </w:rPr>
        <w:t>- Video về một số nội dung trong bài học</w:t>
      </w:r>
      <w:r w:rsidRPr="00ED057A">
        <w:rPr>
          <w:rFonts w:ascii="Times New Roman" w:eastAsia="Times New Roman" w:hAnsi="Times New Roman" w:cs="Times New Roman"/>
          <w:sz w:val="28"/>
          <w:szCs w:val="28"/>
        </w:rPr>
        <w:t>.</w:t>
      </w:r>
    </w:p>
    <w:p w14:paraId="6E2699E4" w14:textId="77777777" w:rsidR="00ED057A" w:rsidRPr="00ED057A" w:rsidRDefault="00ED057A" w:rsidP="0067083A">
      <w:pPr>
        <w:snapToGrid w:val="0"/>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III. TIẾN TRÌNH DẠY HỌC</w:t>
      </w:r>
    </w:p>
    <w:p w14:paraId="59EAAC8C" w14:textId="77777777" w:rsidR="00ED057A" w:rsidRPr="00ED057A" w:rsidRDefault="00ED057A" w:rsidP="0067083A">
      <w:pPr>
        <w:snapToGrid w:val="0"/>
        <w:spacing w:after="0" w:line="240" w:lineRule="auto"/>
        <w:jc w:val="center"/>
        <w:rPr>
          <w:rFonts w:ascii="Times New Roman" w:eastAsia="Times New Roman" w:hAnsi="Times New Roman" w:cs="Times New Roman"/>
          <w:b/>
          <w:bCs/>
          <w:color w:val="7030A0"/>
          <w:sz w:val="28"/>
          <w:szCs w:val="28"/>
        </w:rPr>
      </w:pPr>
      <w:r w:rsidRPr="00ED057A">
        <w:rPr>
          <w:rFonts w:ascii="Times New Roman" w:eastAsia="Times New Roman" w:hAnsi="Times New Roman" w:cs="Times New Roman"/>
          <w:b/>
          <w:bCs/>
          <w:color w:val="7030A0"/>
          <w:sz w:val="28"/>
          <w:szCs w:val="28"/>
        </w:rPr>
        <w:t>HOẠT ĐỘNG 1: MỞ ĐẦU</w:t>
      </w:r>
    </w:p>
    <w:p w14:paraId="1AEA6648" w14:textId="77777777" w:rsidR="00ED057A" w:rsidRPr="00ED057A" w:rsidRDefault="00ED057A" w:rsidP="0067083A">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p>
    <w:p w14:paraId="2D628F74" w14:textId="77777777" w:rsidR="00ED057A" w:rsidRPr="00ED057A" w:rsidRDefault="00ED057A" w:rsidP="0067083A">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Kết nối kiến thức từ cuộc sống vào nội dung bài học.</w:t>
      </w:r>
    </w:p>
    <w:p w14:paraId="392630EE"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sz w:val="28"/>
          <w:szCs w:val="28"/>
        </w:rPr>
        <w:t>HS</w:t>
      </w:r>
      <w:r w:rsidRPr="00ED057A">
        <w:rPr>
          <w:rFonts w:ascii="Times New Roman" w:eastAsia="Times New Roman" w:hAnsi="Times New Roman" w:cs="Times New Roman"/>
          <w:sz w:val="28"/>
          <w:szCs w:val="28"/>
          <w:lang w:val="vi-VN"/>
        </w:rPr>
        <w:t xml:space="preserve"> nắm được các nội dung cơ bản </w:t>
      </w:r>
      <w:r w:rsidRPr="00ED057A">
        <w:rPr>
          <w:rFonts w:ascii="Times New Roman" w:eastAsia="Times New Roman" w:hAnsi="Times New Roman" w:cs="Times New Roman"/>
          <w:sz w:val="28"/>
          <w:szCs w:val="28"/>
        </w:rPr>
        <w:t xml:space="preserve">của bài học, </w:t>
      </w:r>
      <w:r w:rsidRPr="00ED057A">
        <w:rPr>
          <w:rFonts w:ascii="Times New Roman" w:eastAsia="Times New Roman" w:hAnsi="Times New Roman" w:cs="Times New Roman"/>
          <w:sz w:val="28"/>
          <w:szCs w:val="28"/>
          <w:lang w:val="vi-VN"/>
        </w:rPr>
        <w:t>phát triển</w:t>
      </w:r>
      <w:r w:rsidRPr="00ED057A">
        <w:rPr>
          <w:rFonts w:ascii="Times New Roman" w:eastAsia="Times New Roman" w:hAnsi="Times New Roman" w:cs="Times New Roman"/>
          <w:color w:val="FF0000"/>
          <w:sz w:val="28"/>
          <w:szCs w:val="28"/>
          <w:lang w:val="vi-VN"/>
        </w:rPr>
        <w:t xml:space="preserve"> </w:t>
      </w:r>
      <w:r w:rsidRPr="00ED057A">
        <w:rPr>
          <w:rFonts w:ascii="Times New Roman" w:eastAsia="Times New Roman" w:hAnsi="Times New Roman" w:cs="Times New Roman"/>
          <w:sz w:val="28"/>
          <w:szCs w:val="28"/>
          <w:lang w:val="vi-VN"/>
        </w:rPr>
        <w:t xml:space="preserve">tạo tâm thế đi vào tìm hiểu bài mới. </w:t>
      </w:r>
    </w:p>
    <w:p w14:paraId="543292F1" w14:textId="2B64E641" w:rsidR="00ED057A" w:rsidRPr="00ED057A" w:rsidRDefault="0067083A" w:rsidP="0067083A">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xml:space="preserve">) Tổ chức thực hiện: </w:t>
      </w:r>
    </w:p>
    <w:tbl>
      <w:tblPr>
        <w:tblStyle w:val="TableGrid"/>
        <w:tblW w:w="10178" w:type="dxa"/>
        <w:tblInd w:w="-289" w:type="dxa"/>
        <w:tblLook w:val="04A0" w:firstRow="1" w:lastRow="0" w:firstColumn="1" w:lastColumn="0" w:noHBand="0" w:noVBand="1"/>
      </w:tblPr>
      <w:tblGrid>
        <w:gridCol w:w="5246"/>
        <w:gridCol w:w="4932"/>
      </w:tblGrid>
      <w:tr w:rsidR="00ED057A" w:rsidRPr="00ED057A" w14:paraId="4A646F06" w14:textId="77777777" w:rsidTr="006C7275">
        <w:tc>
          <w:tcPr>
            <w:tcW w:w="5246" w:type="dxa"/>
            <w:shd w:val="clear" w:color="auto" w:fill="FBE4D5" w:themeFill="accent2" w:themeFillTint="33"/>
          </w:tcPr>
          <w:p w14:paraId="333C12C6" w14:textId="77777777" w:rsidR="00ED057A" w:rsidRPr="00ED057A" w:rsidRDefault="00ED057A" w:rsidP="0067083A">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Hoạt động của GV và HS</w:t>
            </w:r>
          </w:p>
        </w:tc>
        <w:tc>
          <w:tcPr>
            <w:tcW w:w="4932" w:type="dxa"/>
            <w:shd w:val="clear" w:color="auto" w:fill="FBE4D5" w:themeFill="accent2" w:themeFillTint="33"/>
          </w:tcPr>
          <w:p w14:paraId="22A90D00" w14:textId="77777777" w:rsidR="00ED057A" w:rsidRPr="00ED057A" w:rsidRDefault="00ED057A" w:rsidP="0067083A">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r w:rsidR="00ED057A" w:rsidRPr="00ED057A" w14:paraId="1D2F791F" w14:textId="77777777" w:rsidTr="006C7275">
        <w:tc>
          <w:tcPr>
            <w:tcW w:w="5246" w:type="dxa"/>
            <w:shd w:val="clear" w:color="auto" w:fill="FFFFFF" w:themeFill="background1"/>
          </w:tcPr>
          <w:p w14:paraId="0A041199" w14:textId="77777777" w:rsidR="00ED057A" w:rsidRPr="00ED057A" w:rsidRDefault="00ED057A" w:rsidP="0067083A">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5923DAF2" w14:textId="77777777" w:rsidR="00ED057A" w:rsidRPr="00ED057A" w:rsidRDefault="00ED057A" w:rsidP="0067083A">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lastRenderedPageBreak/>
              <w:t>GV</w:t>
            </w:r>
            <w:r w:rsidRPr="00ED057A">
              <w:rPr>
                <w:rFonts w:ascii="Times New Roman" w:eastAsia="Times New Roman" w:hAnsi="Times New Roman" w:cs="Times New Roman"/>
                <w:color w:val="000000"/>
                <w:sz w:val="28"/>
                <w:szCs w:val="28"/>
              </w:rPr>
              <w:t>: Thử tưởng tượng điều gì sẽ xảy ra nếu một ngày em tỉnh dậy và…không có điện? Hãy quan sát đoạn phim sau đây nhé!</w:t>
            </w:r>
          </w:p>
          <w:p w14:paraId="4F9350E0" w14:textId="77777777" w:rsidR="00ED057A" w:rsidRPr="00ED057A" w:rsidRDefault="00ED057A" w:rsidP="0067083A">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61928ED8" w14:textId="77777777" w:rsidR="00ED057A" w:rsidRPr="00ED057A" w:rsidRDefault="00ED057A" w:rsidP="0067083A">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HS: </w:t>
            </w:r>
            <w:r w:rsidRPr="00ED057A">
              <w:rPr>
                <w:rFonts w:ascii="Times New Roman" w:eastAsia="Times New Roman" w:hAnsi="Times New Roman" w:cs="Times New Roman"/>
                <w:color w:val="000000"/>
                <w:sz w:val="28"/>
                <w:szCs w:val="28"/>
              </w:rPr>
              <w:t xml:space="preserve"> Theo dõi đoạn phim, suy nghĩ và trả lời các câu hỏi.</w:t>
            </w:r>
          </w:p>
          <w:p w14:paraId="4E7EDCC5" w14:textId="77777777" w:rsidR="00ED057A" w:rsidRPr="00ED057A" w:rsidRDefault="00ED057A" w:rsidP="0067083A">
            <w:pPr>
              <w:snapToGrid w:val="0"/>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73E84569" w14:textId="77777777" w:rsidR="00ED057A" w:rsidRPr="00ED057A" w:rsidRDefault="00ED057A" w:rsidP="0067083A">
            <w:pPr>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sz w:val="28"/>
                <w:szCs w:val="28"/>
                <w:lang w:val="vi-VN"/>
              </w:rPr>
              <w:t>:</w:t>
            </w:r>
          </w:p>
          <w:p w14:paraId="30BBB0CD" w14:textId="77777777" w:rsidR="00ED057A" w:rsidRPr="00ED057A" w:rsidRDefault="00ED057A" w:rsidP="0067083A">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Yêu cầu HS lên trả lời câu hỏi.</w:t>
            </w:r>
          </w:p>
          <w:p w14:paraId="2B7A726E" w14:textId="77777777" w:rsidR="00ED057A" w:rsidRPr="00ED057A" w:rsidRDefault="00ED057A" w:rsidP="0067083A">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sz w:val="28"/>
                <w:szCs w:val="28"/>
                <w:lang w:val="vi-VN"/>
              </w:rPr>
              <w:t>- Các em còn lại theo dõi bạn trả lời và nhận xét, bổ sung cho bạn (nếu cần).</w:t>
            </w:r>
          </w:p>
          <w:p w14:paraId="1384A428" w14:textId="77777777" w:rsidR="00ED057A" w:rsidRPr="00ED057A" w:rsidRDefault="00ED057A" w:rsidP="0067083A">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b/>
                <w:bCs/>
                <w:color w:val="000000"/>
                <w:sz w:val="28"/>
                <w:szCs w:val="28"/>
                <w:lang w:val="vi-VN"/>
              </w:rPr>
              <w:t>HS</w:t>
            </w:r>
            <w:r w:rsidRPr="00ED057A">
              <w:rPr>
                <w:rFonts w:ascii="Times New Roman" w:eastAsia="Times New Roman" w:hAnsi="Times New Roman" w:cs="Times New Roman"/>
                <w:color w:val="000000"/>
                <w:sz w:val="28"/>
                <w:szCs w:val="28"/>
                <w:lang w:val="vi-VN"/>
              </w:rPr>
              <w:t>:</w:t>
            </w:r>
          </w:p>
          <w:p w14:paraId="629A3CDD" w14:textId="77777777" w:rsidR="00ED057A" w:rsidRPr="00ED057A" w:rsidRDefault="00ED057A" w:rsidP="0067083A">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 và theo dõi, nhận xét, bổ sung cho bạn (nếu cần).</w:t>
            </w:r>
          </w:p>
          <w:p w14:paraId="521DDC2D" w14:textId="77777777" w:rsidR="00ED057A" w:rsidRPr="00ED057A" w:rsidRDefault="00ED057A" w:rsidP="0067083A">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5E9487C8" w14:textId="77777777" w:rsidR="00ED057A" w:rsidRPr="00ED057A" w:rsidRDefault="00ED057A" w:rsidP="0067083A">
            <w:pPr>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Nhận xét câu trả lời của HS và chốt kiến thức, chuyển dẫn vào hoạt động hình thành kiến thức mới.</w:t>
            </w:r>
          </w:p>
          <w:p w14:paraId="0329F0E8" w14:textId="77777777" w:rsidR="00ED057A" w:rsidRPr="00ED057A" w:rsidRDefault="00ED057A" w:rsidP="0067083A">
            <w:pPr>
              <w:jc w:val="both"/>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color w:val="000000"/>
                <w:sz w:val="28"/>
                <w:szCs w:val="28"/>
                <w:lang w:val="vi-VN"/>
              </w:rPr>
              <w:t>- Viết tên bài, nêu mục tiêu chung của bài và dẫn vào HĐ tiếp theo.</w:t>
            </w:r>
            <w:r w:rsidRPr="00ED057A">
              <w:rPr>
                <w:rFonts w:ascii="Times New Roman" w:eastAsia="Times New Roman" w:hAnsi="Times New Roman" w:cs="Times New Roman"/>
                <w:b/>
                <w:bCs/>
                <w:color w:val="000000"/>
                <w:sz w:val="28"/>
                <w:szCs w:val="28"/>
                <w:lang w:val="vi-VN"/>
              </w:rPr>
              <w:t xml:space="preserve"> </w:t>
            </w:r>
          </w:p>
        </w:tc>
        <w:tc>
          <w:tcPr>
            <w:tcW w:w="4932" w:type="dxa"/>
            <w:shd w:val="clear" w:color="auto" w:fill="FFFFFF" w:themeFill="background1"/>
          </w:tcPr>
          <w:p w14:paraId="7B0BA14F" w14:textId="77777777" w:rsidR="00ED057A" w:rsidRPr="00ED057A" w:rsidRDefault="00ED057A" w:rsidP="0067083A">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lastRenderedPageBreak/>
              <w:t>Học sinh trình bày được:</w:t>
            </w:r>
          </w:p>
          <w:p w14:paraId="08385A47" w14:textId="77777777" w:rsidR="00ED057A" w:rsidRPr="00ED057A" w:rsidRDefault="00ED057A" w:rsidP="0067083A">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lastRenderedPageBreak/>
              <w:t>- Những khó khăn gặp phải khi không có điện sẽ có phương hướng lệ thuộc vào tự nhiên…</w:t>
            </w:r>
          </w:p>
          <w:p w14:paraId="74EC02AC" w14:textId="77777777" w:rsidR="00ED057A" w:rsidRPr="00ED057A" w:rsidRDefault="00ED057A" w:rsidP="0067083A">
            <w:pPr>
              <w:jc w:val="both"/>
              <w:rPr>
                <w:rFonts w:ascii="Times New Roman" w:eastAsia="Times New Roman" w:hAnsi="Times New Roman" w:cs="Times New Roman"/>
                <w:b/>
                <w:bCs/>
                <w:color w:val="0070C0"/>
                <w:sz w:val="28"/>
                <w:szCs w:val="28"/>
              </w:rPr>
            </w:pPr>
          </w:p>
        </w:tc>
      </w:tr>
      <w:tr w:rsidR="00ED057A" w:rsidRPr="00ED057A" w14:paraId="43B07FD9" w14:textId="77777777" w:rsidTr="006C7275">
        <w:tc>
          <w:tcPr>
            <w:tcW w:w="10178" w:type="dxa"/>
            <w:gridSpan w:val="2"/>
          </w:tcPr>
          <w:p w14:paraId="41465ED2" w14:textId="77777777" w:rsidR="00ED057A" w:rsidRPr="00ED057A" w:rsidRDefault="00ED057A" w:rsidP="0067083A">
            <w:pPr>
              <w:jc w:val="both"/>
              <w:rPr>
                <w:rFonts w:ascii="Times New Roman" w:eastAsia="Times New Roman" w:hAnsi="Times New Roman" w:cs="Times New Roman"/>
                <w:color w:val="000000"/>
                <w:sz w:val="28"/>
                <w:szCs w:val="28"/>
                <w:lang w:val="nl-NL"/>
              </w:rPr>
            </w:pPr>
            <w:r w:rsidRPr="00ED057A">
              <w:rPr>
                <w:rFonts w:ascii="Times New Roman" w:eastAsia="Times New Roman" w:hAnsi="Times New Roman" w:cs="Times New Roman"/>
                <w:b/>
                <w:bCs/>
                <w:iCs/>
                <w:color w:val="000000"/>
                <w:sz w:val="28"/>
                <w:szCs w:val="28"/>
                <w:lang w:val="fr-FR"/>
              </w:rPr>
              <w:lastRenderedPageBreak/>
              <w:t>GV dẫn dắt vấn đề</w:t>
            </w:r>
            <w:r w:rsidRPr="00ED057A">
              <w:rPr>
                <w:rFonts w:ascii="Times New Roman" w:eastAsia="Times New Roman" w:hAnsi="Times New Roman" w:cs="Times New Roman"/>
                <w:i/>
                <w:color w:val="000000"/>
                <w:sz w:val="28"/>
                <w:szCs w:val="28"/>
                <w:lang w:val="fr-FR"/>
              </w:rPr>
              <w:t>:</w:t>
            </w:r>
            <w:r w:rsidRPr="00ED057A">
              <w:rPr>
                <w:rFonts w:ascii="Times New Roman" w:eastAsia="Times New Roman" w:hAnsi="Times New Roman" w:cs="Times New Roman"/>
                <w:color w:val="000000"/>
                <w:sz w:val="28"/>
                <w:szCs w:val="28"/>
                <w:lang w:val="fr-FR"/>
              </w:rPr>
              <w:t xml:space="preserve"> Phần lớn thời kì nguyên thuỷ, con người có cuộc sống lệ thuộc vào tự nhiên.  Có những điều tưởng chứng thật đơn giản với chúng ta ngày nay như dùng lửa để nấu chín thức ăn, chế tạo các công cụ, thuần dưỡng động vật... nhưng với người nguyên thu thực sự đó là những bước tiến lớn trong đời sống. Để tìm hiểu rõ hơn về cuộc sống của người nguyên thủy xa xưa, chúng ta cùng vào bài học này hôm nay - Bài 5: Xã hội nguyên thủy</w:t>
            </w:r>
          </w:p>
        </w:tc>
      </w:tr>
    </w:tbl>
    <w:p w14:paraId="65256E56" w14:textId="77777777" w:rsidR="00ED057A" w:rsidRPr="00ED057A" w:rsidRDefault="00ED057A" w:rsidP="0067083A">
      <w:pPr>
        <w:spacing w:after="0" w:line="240" w:lineRule="auto"/>
        <w:rPr>
          <w:rFonts w:ascii="Times New Roman" w:eastAsia="Times New Roman" w:hAnsi="Times New Roman" w:cs="Times New Roman"/>
          <w:b/>
          <w:bCs/>
          <w:color w:val="4472C4"/>
          <w:sz w:val="28"/>
          <w:szCs w:val="28"/>
          <w:lang w:val="vi-VN"/>
        </w:rPr>
      </w:pPr>
    </w:p>
    <w:p w14:paraId="6806D685" w14:textId="77777777" w:rsidR="00ED057A" w:rsidRPr="00ED057A" w:rsidRDefault="00ED057A" w:rsidP="0067083A">
      <w:pPr>
        <w:spacing w:after="0" w:line="240" w:lineRule="auto"/>
        <w:jc w:val="center"/>
        <w:rPr>
          <w:rFonts w:ascii="Times New Roman" w:eastAsia="Brush Script MT" w:hAnsi="Times New Roman" w:cs="Times New Roman"/>
          <w:b/>
          <w:bCs/>
          <w:color w:val="4472C4"/>
          <w:sz w:val="28"/>
          <w:szCs w:val="28"/>
          <w:lang w:val="vi-VN"/>
        </w:rPr>
      </w:pPr>
      <w:r w:rsidRPr="00ED057A">
        <w:rPr>
          <w:rFonts w:ascii="Times New Roman" w:eastAsia="Times New Roman" w:hAnsi="Times New Roman" w:cs="Times New Roman"/>
          <w:b/>
          <w:bCs/>
          <w:color w:val="4472C4"/>
          <w:sz w:val="28"/>
          <w:szCs w:val="28"/>
          <w:lang w:val="vi-VN"/>
        </w:rPr>
        <w:t>H</w:t>
      </w:r>
      <w:r w:rsidRPr="00ED057A">
        <w:rPr>
          <w:rFonts w:ascii="Times New Roman" w:eastAsia="Times New Roman" w:hAnsi="Times New Roman" w:cs="Times New Roman"/>
          <w:b/>
          <w:bCs/>
          <w:color w:val="4472C4"/>
          <w:sz w:val="28"/>
          <w:szCs w:val="28"/>
        </w:rPr>
        <w:t xml:space="preserve">OẠT ĐỘNG </w:t>
      </w:r>
      <w:r w:rsidRPr="00ED057A">
        <w:rPr>
          <w:rFonts w:ascii="Times New Roman" w:eastAsia="Times New Roman" w:hAnsi="Times New Roman" w:cs="Times New Roman"/>
          <w:b/>
          <w:bCs/>
          <w:color w:val="4472C4"/>
          <w:sz w:val="28"/>
          <w:szCs w:val="28"/>
          <w:lang w:val="vi-VN"/>
        </w:rPr>
        <w:t xml:space="preserve"> 2: HÌNH THÀNH KIẾN THỨC MỚI</w:t>
      </w:r>
    </w:p>
    <w:p w14:paraId="6960A121" w14:textId="77777777" w:rsidR="00D87AA3" w:rsidRPr="00ED057A" w:rsidRDefault="00D87AA3" w:rsidP="0067083A">
      <w:pPr>
        <w:spacing w:after="0" w:line="240" w:lineRule="auto"/>
        <w:jc w:val="center"/>
        <w:rPr>
          <w:rFonts w:ascii="Times New Roman" w:eastAsia="Times New Roman" w:hAnsi="Times New Roman" w:cs="Times New Roman"/>
          <w:b/>
          <w:bCs/>
          <w:color w:val="FF0000"/>
          <w:sz w:val="32"/>
          <w:szCs w:val="32"/>
        </w:rPr>
      </w:pPr>
      <w:r>
        <w:rPr>
          <w:rFonts w:ascii="Times New Roman" w:eastAsia="Times New Roman" w:hAnsi="Times New Roman" w:cs="Times New Roman"/>
          <w:b/>
          <w:bCs/>
          <w:noProof/>
          <w:color w:val="FF0000"/>
          <w:sz w:val="32"/>
          <w:szCs w:val="32"/>
        </w:rPr>
        <mc:AlternateContent>
          <mc:Choice Requires="wps">
            <w:drawing>
              <wp:anchor distT="0" distB="0" distL="114300" distR="114300" simplePos="0" relativeHeight="251681792" behindDoc="0" locked="0" layoutInCell="1" allowOverlap="1" wp14:anchorId="02C7F066" wp14:editId="4B5E33A6">
                <wp:simplePos x="0" y="0"/>
                <wp:positionH relativeFrom="column">
                  <wp:posOffset>2332990</wp:posOffset>
                </wp:positionH>
                <wp:positionV relativeFrom="paragraph">
                  <wp:posOffset>222885</wp:posOffset>
                </wp:positionV>
                <wp:extent cx="1198245" cy="862330"/>
                <wp:effectExtent l="8890" t="7620" r="21590" b="3492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245" cy="862330"/>
                        </a:xfrm>
                        <a:prstGeom prst="roundRect">
                          <a:avLst>
                            <a:gd name="adj" fmla="val 16667"/>
                          </a:avLst>
                        </a:prstGeom>
                        <a:blipFill dpi="0" rotWithShape="1">
                          <a:blip r:embed="rId11"/>
                          <a:srcRect/>
                          <a:stretch>
                            <a:fillRect/>
                          </a:stretch>
                        </a:blipFill>
                        <a:ln>
                          <a:noFill/>
                        </a:ln>
                        <a:effectLst>
                          <a:outerShdw dist="33020" dir="3179998"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35C11" id="Rounded Rectangle 1" o:spid="_x0000_s1026" style="position:absolute;margin-left:183.7pt;margin-top:17.55pt;width:94.35pt;height:6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&#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&#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yaUq3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" stroked="f" strokeweight="1pt">
                <v:fill r:id="rId12" o:title="" recolor="t" rotate="t" type="frame"/>
                <v:stroke joinstyle="miter"/>
                <v:shadow on="t" color="black" opacity="19660f" offset=".552mm,.73253mm"/>
              </v:roundrect>
            </w:pict>
          </mc:Fallback>
        </mc:AlternateContent>
      </w:r>
      <w:r>
        <w:rPr>
          <w:rFonts w:ascii="Times New Roman" w:eastAsia="Times New Roman" w:hAnsi="Times New Roman" w:cs="Times New Roman"/>
          <w:b/>
          <w:bCs/>
          <w:noProof/>
          <w:color w:val="FF0000"/>
          <w:sz w:val="32"/>
          <w:szCs w:val="32"/>
        </w:rPr>
        <mc:AlternateContent>
          <mc:Choice Requires="wps">
            <w:drawing>
              <wp:anchor distT="0" distB="0" distL="114300" distR="114300" simplePos="0" relativeHeight="251680768" behindDoc="0" locked="0" layoutInCell="1" allowOverlap="1" wp14:anchorId="77F042CB" wp14:editId="573F4E45">
                <wp:simplePos x="0" y="0"/>
                <wp:positionH relativeFrom="column">
                  <wp:posOffset>701675</wp:posOffset>
                </wp:positionH>
                <wp:positionV relativeFrom="paragraph">
                  <wp:posOffset>212090</wp:posOffset>
                </wp:positionV>
                <wp:extent cx="1176655" cy="873125"/>
                <wp:effectExtent l="6350" t="6350" r="26670" b="3492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655" cy="873125"/>
                        </a:xfrm>
                        <a:prstGeom prst="roundRect">
                          <a:avLst>
                            <a:gd name="adj" fmla="val 16667"/>
                          </a:avLst>
                        </a:prstGeom>
                        <a:blipFill dpi="0" rotWithShape="1">
                          <a:blip r:embed="rId13"/>
                          <a:srcRect/>
                          <a:stretch>
                            <a:fillRect/>
                          </a:stretch>
                        </a:blipFill>
                        <a:ln>
                          <a:noFill/>
                        </a:ln>
                        <a:effectLst>
                          <a:outerShdw dist="33020" dir="3179998"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A7FD2F" id="Rounded Rectangle 2" o:spid="_x0000_s1026" style="position:absolute;margin-left:55.25pt;margin-top:16.7pt;width:92.65pt;height:6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" stroked="f" strokeweight="1pt">
                <v:fill r:id="rId14" o:title="" recolor="t" rotate="t" type="frame"/>
                <v:stroke joinstyle="miter"/>
                <v:shadow on="t" color="black" opacity="19660f" offset=".552mm,.73253mm"/>
              </v:roundrect>
            </w:pict>
          </mc:Fallback>
        </mc:AlternateContent>
      </w:r>
      <w:r>
        <w:rPr>
          <w:rFonts w:ascii="Times New Roman" w:eastAsia="Times New Roman" w:hAnsi="Times New Roman" w:cs="Times New Roman"/>
          <w:b/>
          <w:bCs/>
          <w:noProof/>
          <w:color w:val="FF0000"/>
          <w:sz w:val="32"/>
          <w:szCs w:val="32"/>
        </w:rPr>
        <mc:AlternateContent>
          <mc:Choice Requires="wps">
            <w:drawing>
              <wp:anchor distT="0" distB="0" distL="114300" distR="114300" simplePos="0" relativeHeight="251682816" behindDoc="0" locked="0" layoutInCell="1" allowOverlap="1" wp14:anchorId="32AA95E4" wp14:editId="55452A16">
                <wp:simplePos x="0" y="0"/>
                <wp:positionH relativeFrom="column">
                  <wp:posOffset>3931920</wp:posOffset>
                </wp:positionH>
                <wp:positionV relativeFrom="paragraph">
                  <wp:posOffset>192405</wp:posOffset>
                </wp:positionV>
                <wp:extent cx="1207770" cy="905510"/>
                <wp:effectExtent l="7620" t="5715" r="22860" b="3175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905510"/>
                        </a:xfrm>
                        <a:prstGeom prst="roundRect">
                          <a:avLst>
                            <a:gd name="adj" fmla="val 16667"/>
                          </a:avLst>
                        </a:prstGeom>
                        <a:blipFill dpi="0" rotWithShape="1">
                          <a:blip r:embed="rId15"/>
                          <a:srcRect/>
                          <a:stretch>
                            <a:fillRect/>
                          </a:stretch>
                        </a:blipFill>
                        <a:ln>
                          <a:noFill/>
                        </a:ln>
                        <a:effectLst>
                          <a:outerShdw dist="33020" dir="3179998" algn="ctr" rotWithShape="0">
                            <a:srgbClr val="000000">
                              <a:alpha val="29999"/>
                            </a:srgbClr>
                          </a:outerShdw>
                        </a:effectLst>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8829B5F" id="Rounded Rectangle 3" o:spid="_x0000_s1026" style="position:absolute;margin-left:309.6pt;margin-top:15.15pt;width:95.1pt;height:7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&#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&#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BePGP8AYTuL/wADaP8A6UHgq3m0/wBQ&#10;3P8AsMP980hpt0/r22/22X+6aos5aM3I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HHk&#10;q1Znb5q0Er9A3fJDG920a6Dc5pOg1VasnG5ciqRk0uxkYa1esHivBDAJX+5IIYmRCR+m3e/Y1u9+&#10;0aanronEpKc50ztunCrqV1Qi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" stroked="f" strokeweight="1pt">
                <v:fill r:id="rId16" o:title="" recolor="t" rotate="t" type="frame"/>
                <v:stroke joinstyle="miter"/>
                <v:shadow on="t" color="black" opacity="19660f" offset=".552mm,.73253mm"/>
              </v:roundrect>
            </w:pict>
          </mc:Fallback>
        </mc:AlternateContent>
      </w:r>
    </w:p>
    <w:p w14:paraId="3B124FA5" w14:textId="77777777" w:rsidR="00D87AA3" w:rsidRPr="00ED057A" w:rsidRDefault="00D87AA3" w:rsidP="0067083A">
      <w:pPr>
        <w:spacing w:after="0" w:line="240" w:lineRule="auto"/>
        <w:rPr>
          <w:rFonts w:ascii="Times New Roman" w:eastAsia="Times New Roman" w:hAnsi="Times New Roman" w:cs="Times New Roman"/>
          <w:b/>
          <w:bCs/>
          <w:color w:val="0070C0"/>
          <w:sz w:val="28"/>
          <w:szCs w:val="28"/>
          <w:lang w:val="vi-VN"/>
        </w:rPr>
      </w:pPr>
    </w:p>
    <w:p w14:paraId="488652EB" w14:textId="77777777" w:rsidR="00D87AA3" w:rsidRPr="00ED057A" w:rsidRDefault="00D87AA3" w:rsidP="0067083A">
      <w:pPr>
        <w:spacing w:after="0" w:line="240" w:lineRule="auto"/>
        <w:rPr>
          <w:rFonts w:ascii="Times New Roman" w:eastAsia="Times New Roman" w:hAnsi="Times New Roman" w:cs="Times New Roman"/>
          <w:b/>
          <w:bCs/>
          <w:color w:val="0070C0"/>
          <w:sz w:val="28"/>
          <w:szCs w:val="28"/>
          <w:lang w:val="vi-VN"/>
        </w:rPr>
      </w:pPr>
    </w:p>
    <w:p w14:paraId="6427E360" w14:textId="77777777" w:rsidR="00D87AA3" w:rsidRPr="00ED057A" w:rsidRDefault="00D87AA3" w:rsidP="0067083A">
      <w:pPr>
        <w:spacing w:after="0" w:line="240" w:lineRule="auto"/>
        <w:rPr>
          <w:rFonts w:ascii="Times New Roman" w:eastAsia="Times New Roman" w:hAnsi="Times New Roman" w:cs="Times New Roman"/>
          <w:b/>
          <w:bCs/>
          <w:color w:val="0070C0"/>
          <w:sz w:val="28"/>
          <w:szCs w:val="28"/>
          <w:lang w:val="vi-VN"/>
        </w:rPr>
      </w:pPr>
    </w:p>
    <w:p w14:paraId="694ACA31" w14:textId="77777777" w:rsidR="00ED057A" w:rsidRDefault="00ED057A" w:rsidP="0067083A">
      <w:pPr>
        <w:spacing w:after="0" w:line="240" w:lineRule="auto"/>
        <w:rPr>
          <w:rFonts w:ascii="Times New Roman" w:eastAsia="Brush Script MT" w:hAnsi="Times New Roman" w:cs="Times New Roman"/>
          <w:b/>
          <w:bCs/>
          <w:color w:val="4472C4"/>
          <w:sz w:val="28"/>
          <w:szCs w:val="28"/>
          <w:lang w:val="vi-VN"/>
        </w:rPr>
      </w:pPr>
    </w:p>
    <w:p w14:paraId="753B9E5A" w14:textId="77777777" w:rsidR="00D87AA3" w:rsidRDefault="00E70588" w:rsidP="0067083A">
      <w:pPr>
        <w:spacing w:after="0" w:line="240" w:lineRule="auto"/>
        <w:rPr>
          <w:rFonts w:ascii="Times New Roman" w:eastAsia="Times New Roman" w:hAnsi="Times New Roman" w:cs="Times New Roman"/>
          <w:b/>
          <w:bCs/>
          <w:color w:val="4472C4"/>
          <w:sz w:val="28"/>
          <w:szCs w:val="28"/>
        </w:rPr>
      </w:pPr>
      <w:r>
        <w:rPr>
          <w:rFonts w:ascii="Times New Roman" w:eastAsia="Brush Script MT" w:hAnsi="Times New Roman" w:cs="Times New Roman"/>
          <w:b/>
          <w:bCs/>
          <w:color w:val="4472C4"/>
          <w:sz w:val="28"/>
          <w:szCs w:val="28"/>
        </w:rPr>
        <w:t xml:space="preserve">Tiết 7. Mục 1. </w:t>
      </w:r>
      <w:r w:rsidRPr="00ED057A">
        <w:rPr>
          <w:rFonts w:ascii="Times New Roman" w:eastAsia="Times New Roman" w:hAnsi="Times New Roman" w:cs="Times New Roman"/>
          <w:b/>
          <w:bCs/>
          <w:color w:val="4472C4"/>
          <w:sz w:val="28"/>
          <w:szCs w:val="28"/>
          <w:lang w:val="vi-VN"/>
        </w:rPr>
        <w:t>Tổ chức x</w:t>
      </w:r>
      <w:r w:rsidRPr="00ED057A">
        <w:rPr>
          <w:rFonts w:ascii="Times New Roman" w:eastAsia="Times New Roman" w:hAnsi="Times New Roman" w:cs="Times New Roman"/>
          <w:b/>
          <w:bCs/>
          <w:color w:val="4472C4"/>
          <w:sz w:val="28"/>
          <w:szCs w:val="28"/>
        </w:rPr>
        <w:t>ã hội nguyên thủy</w:t>
      </w:r>
    </w:p>
    <w:p w14:paraId="0B36D9C3" w14:textId="77777777" w:rsidR="00E70588" w:rsidRPr="00E70588" w:rsidRDefault="00E70588" w:rsidP="0067083A">
      <w:pPr>
        <w:spacing w:after="0" w:line="240" w:lineRule="auto"/>
        <w:rPr>
          <w:rFonts w:ascii="Times New Roman" w:eastAsia="Brush Script MT" w:hAnsi="Times New Roman" w:cs="Times New Roman"/>
          <w:b/>
          <w:bCs/>
          <w:color w:val="4472C4"/>
          <w:sz w:val="28"/>
          <w:szCs w:val="28"/>
        </w:rPr>
      </w:pPr>
      <w:r>
        <w:rPr>
          <w:rFonts w:ascii="Times New Roman" w:eastAsia="Times New Roman" w:hAnsi="Times New Roman" w:cs="Times New Roman"/>
          <w:b/>
          <w:bCs/>
          <w:color w:val="4472C4"/>
          <w:sz w:val="28"/>
          <w:szCs w:val="28"/>
        </w:rPr>
        <w:t>Tiết 8. Mục 2.</w:t>
      </w:r>
      <w:r w:rsidRPr="00E70588">
        <w:rPr>
          <w:rFonts w:ascii="Times New Roman" w:eastAsia="Times New Roman" w:hAnsi="Times New Roman" w:cs="Times New Roman"/>
          <w:b/>
          <w:bCs/>
          <w:color w:val="0070C0"/>
          <w:sz w:val="28"/>
          <w:szCs w:val="28"/>
        </w:rPr>
        <w:t xml:space="preserve"> </w:t>
      </w:r>
      <w:r w:rsidRPr="00ED057A">
        <w:rPr>
          <w:rFonts w:ascii="Times New Roman" w:eastAsia="Times New Roman" w:hAnsi="Times New Roman" w:cs="Times New Roman"/>
          <w:b/>
          <w:bCs/>
          <w:color w:val="0070C0"/>
          <w:sz w:val="28"/>
          <w:szCs w:val="28"/>
        </w:rPr>
        <w:t>Đ</w:t>
      </w:r>
      <w:r w:rsidRPr="00ED057A">
        <w:rPr>
          <w:rFonts w:ascii="Times New Roman" w:eastAsia="Times New Roman" w:hAnsi="Times New Roman" w:cs="Times New Roman"/>
          <w:b/>
          <w:bCs/>
          <w:color w:val="0070C0"/>
          <w:sz w:val="28"/>
          <w:szCs w:val="28"/>
          <w:lang w:val="vi-VN"/>
        </w:rPr>
        <w:t xml:space="preserve">ời sống vật chất và tinh thần của người nguyên thủy trên đất nước </w:t>
      </w:r>
      <w:r w:rsidRPr="00ED057A">
        <w:rPr>
          <w:rFonts w:ascii="Times New Roman" w:eastAsia="Times New Roman" w:hAnsi="Times New Roman" w:cs="Times New Roman"/>
          <w:b/>
          <w:bCs/>
          <w:color w:val="0070C0"/>
          <w:sz w:val="28"/>
          <w:szCs w:val="28"/>
        </w:rPr>
        <w:t>V</w:t>
      </w:r>
      <w:r w:rsidRPr="00ED057A">
        <w:rPr>
          <w:rFonts w:ascii="Times New Roman" w:eastAsia="Times New Roman" w:hAnsi="Times New Roman" w:cs="Times New Roman"/>
          <w:b/>
          <w:bCs/>
          <w:color w:val="0070C0"/>
          <w:sz w:val="28"/>
          <w:szCs w:val="28"/>
          <w:lang w:val="vi-VN"/>
        </w:rPr>
        <w:t xml:space="preserve">iệt </w:t>
      </w:r>
      <w:r w:rsidRPr="00ED057A">
        <w:rPr>
          <w:rFonts w:ascii="Times New Roman" w:eastAsia="Times New Roman" w:hAnsi="Times New Roman" w:cs="Times New Roman"/>
          <w:b/>
          <w:bCs/>
          <w:color w:val="0070C0"/>
          <w:sz w:val="28"/>
          <w:szCs w:val="28"/>
        </w:rPr>
        <w:t>N</w:t>
      </w:r>
      <w:r w:rsidRPr="00ED057A">
        <w:rPr>
          <w:rFonts w:ascii="Times New Roman" w:eastAsia="Times New Roman" w:hAnsi="Times New Roman" w:cs="Times New Roman"/>
          <w:b/>
          <w:bCs/>
          <w:color w:val="0070C0"/>
          <w:sz w:val="28"/>
          <w:szCs w:val="28"/>
          <w:lang w:val="vi-VN"/>
        </w:rPr>
        <w:t>am</w:t>
      </w: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ED057A" w:rsidRPr="00ED057A" w14:paraId="637EEAAB" w14:textId="77777777" w:rsidTr="006C7275">
        <w:trPr>
          <w:trHeight w:val="281"/>
        </w:trPr>
        <w:tc>
          <w:tcPr>
            <w:tcW w:w="10178" w:type="dxa"/>
            <w:shd w:val="clear" w:color="auto" w:fill="F7CAAC" w:themeFill="accent2" w:themeFillTint="66"/>
          </w:tcPr>
          <w:p w14:paraId="524CB314" w14:textId="77777777" w:rsidR="00ED057A" w:rsidRPr="00ED057A" w:rsidRDefault="00ED057A" w:rsidP="0067083A">
            <w:pPr>
              <w:spacing w:after="0" w:line="240" w:lineRule="auto"/>
              <w:jc w:val="center"/>
              <w:rPr>
                <w:rFonts w:ascii="Times New Roman" w:eastAsia="Times New Roman" w:hAnsi="Times New Roman" w:cs="Times New Roman"/>
                <w:b/>
                <w:bCs/>
                <w:color w:val="4472C4"/>
                <w:sz w:val="28"/>
                <w:szCs w:val="28"/>
              </w:rPr>
            </w:pPr>
            <w:r w:rsidRPr="00ED057A">
              <w:rPr>
                <w:rFonts w:ascii="Times New Roman" w:eastAsia="Times New Roman" w:hAnsi="Times New Roman" w:cs="Times New Roman"/>
                <w:b/>
                <w:bCs/>
                <w:color w:val="4472C4"/>
                <w:sz w:val="28"/>
                <w:szCs w:val="28"/>
                <w:lang w:val="vi-VN"/>
              </w:rPr>
              <w:t>1. Tổ chức x</w:t>
            </w:r>
            <w:r w:rsidRPr="00ED057A">
              <w:rPr>
                <w:rFonts w:ascii="Times New Roman" w:eastAsia="Times New Roman" w:hAnsi="Times New Roman" w:cs="Times New Roman"/>
                <w:b/>
                <w:bCs/>
                <w:color w:val="4472C4"/>
                <w:sz w:val="28"/>
                <w:szCs w:val="28"/>
              </w:rPr>
              <w:t>ã hội nguyên thủy</w:t>
            </w:r>
          </w:p>
        </w:tc>
      </w:tr>
      <w:tr w:rsidR="00ED057A" w:rsidRPr="00ED057A" w14:paraId="35C1B0A9" w14:textId="77777777" w:rsidTr="006C7275">
        <w:trPr>
          <w:trHeight w:val="281"/>
        </w:trPr>
        <w:tc>
          <w:tcPr>
            <w:tcW w:w="10178" w:type="dxa"/>
          </w:tcPr>
          <w:p w14:paraId="16FD8B40"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i/>
                <w:iCs/>
                <w:color w:val="FF0000"/>
                <w:sz w:val="28"/>
                <w:szCs w:val="28"/>
              </w:rPr>
              <w:t xml:space="preserve">: </w:t>
            </w:r>
            <w:r w:rsidRPr="00ED057A">
              <w:rPr>
                <w:rFonts w:ascii="Times New Roman" w:eastAsia="Times New Roman" w:hAnsi="Times New Roman" w:cs="Times New Roman"/>
                <w:sz w:val="28"/>
                <w:szCs w:val="28"/>
                <w:lang w:val="vi-VN"/>
              </w:rPr>
              <w:t xml:space="preserve">Giúp HS mô tả sơ lược các giai đoạn tiến triển của </w:t>
            </w:r>
            <w:r w:rsidRPr="00ED057A">
              <w:rPr>
                <w:rFonts w:ascii="Times New Roman" w:eastAsia="Times New Roman" w:hAnsi="Times New Roman" w:cs="Times New Roman"/>
                <w:color w:val="000000"/>
                <w:sz w:val="28"/>
                <w:szCs w:val="28"/>
                <w:lang w:val="vi-VN"/>
              </w:rPr>
              <w:t>xã hội</w:t>
            </w:r>
            <w:r w:rsidRPr="00ED057A">
              <w:rPr>
                <w:rFonts w:ascii="Times New Roman" w:eastAsia="Times New Roman" w:hAnsi="Times New Roman" w:cs="Times New Roman"/>
                <w:sz w:val="28"/>
                <w:szCs w:val="28"/>
                <w:lang w:val="vi-VN"/>
              </w:rPr>
              <w:t xml:space="preserve"> nguyên thuỷ.</w:t>
            </w:r>
          </w:p>
          <w:p w14:paraId="3F504B0D" w14:textId="77777777" w:rsidR="00ED057A" w:rsidRDefault="0067083A" w:rsidP="0067083A">
            <w:pPr>
              <w:spacing w:after="0" w:line="240" w:lineRule="auto"/>
              <w:rPr>
                <w:rFonts w:ascii="Times New Roman" w:eastAsia="Calibri" w:hAnsi="Times New Roman" w:cs="Times New Roman"/>
                <w:sz w:val="28"/>
                <w:szCs w:val="28"/>
                <w:lang w:val="vi-VN"/>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Tổ chức thực hiện</w:t>
            </w:r>
            <w:r w:rsidR="00ED057A" w:rsidRPr="00ED057A">
              <w:rPr>
                <w:rFonts w:ascii="Times New Roman" w:eastAsia="Times New Roman" w:hAnsi="Times New Roman" w:cs="Times New Roman"/>
                <w:i/>
                <w:iCs/>
                <w:color w:val="FF0000"/>
                <w:sz w:val="28"/>
                <w:szCs w:val="28"/>
              </w:rPr>
              <w:t>:</w:t>
            </w:r>
            <w:r w:rsidRPr="00ED057A">
              <w:rPr>
                <w:rFonts w:ascii="Times New Roman" w:eastAsia="Times New Roman" w:hAnsi="Times New Roman" w:cs="Times New Roman"/>
                <w:sz w:val="28"/>
                <w:szCs w:val="28"/>
                <w:lang w:val="vi-VN"/>
              </w:rPr>
              <w:t xml:space="preserve"> HS đọc và khai thác thông tin trong Bảng hệ thống các giai đoạn phát triển của xã hội nguyên thuỷ trên thế giới</w:t>
            </w:r>
            <w:r w:rsidRPr="00ED057A">
              <w:rPr>
                <w:rFonts w:ascii="Times New Roman" w:eastAsia="Calibri" w:hAnsi="Times New Roman" w:cs="Times New Roman"/>
                <w:sz w:val="28"/>
                <w:szCs w:val="28"/>
                <w:lang w:val="vi-VN"/>
              </w:rPr>
              <w:t>, đọc tài liệu (kênh chữ SGK) để tìm ra kiến thức mới dưới sự hướng dẫn của GV.</w:t>
            </w:r>
          </w:p>
          <w:p w14:paraId="163CAD94" w14:textId="77777777" w:rsidR="0067083A" w:rsidRDefault="0067083A" w:rsidP="0067083A">
            <w:pPr>
              <w:spacing w:after="0" w:line="240" w:lineRule="auto"/>
              <w:rPr>
                <w:rFonts w:ascii="Times New Roman" w:eastAsia="Calibri" w:hAnsi="Times New Roman" w:cs="Times New Roman"/>
                <w:sz w:val="28"/>
                <w:szCs w:val="28"/>
              </w:rPr>
            </w:pPr>
          </w:p>
          <w:p w14:paraId="34121BCF" w14:textId="065C1921" w:rsidR="0067083A" w:rsidRPr="00ED057A" w:rsidRDefault="0067083A" w:rsidP="0067083A">
            <w:pPr>
              <w:spacing w:after="0" w:line="240" w:lineRule="auto"/>
              <w:rPr>
                <w:rFonts w:ascii="Times New Roman" w:eastAsia="Times New Roman" w:hAnsi="Times New Roman" w:cs="Times New Roman"/>
                <w:i/>
                <w:iCs/>
                <w:color w:val="4472C4"/>
                <w:sz w:val="28"/>
                <w:szCs w:val="28"/>
              </w:rPr>
            </w:pPr>
          </w:p>
        </w:tc>
      </w:tr>
    </w:tbl>
    <w:tbl>
      <w:tblPr>
        <w:tblStyle w:val="TableGrid"/>
        <w:tblW w:w="10178" w:type="dxa"/>
        <w:tblInd w:w="-289" w:type="dxa"/>
        <w:tblLook w:val="04A0" w:firstRow="1" w:lastRow="0" w:firstColumn="1" w:lastColumn="0" w:noHBand="0" w:noVBand="1"/>
      </w:tblPr>
      <w:tblGrid>
        <w:gridCol w:w="5926"/>
        <w:gridCol w:w="4252"/>
      </w:tblGrid>
      <w:tr w:rsidR="00ED057A" w:rsidRPr="00ED057A" w14:paraId="109A68E5" w14:textId="77777777" w:rsidTr="006C7275">
        <w:tc>
          <w:tcPr>
            <w:tcW w:w="5926" w:type="dxa"/>
            <w:shd w:val="clear" w:color="auto" w:fill="FBE4D5" w:themeFill="accent2" w:themeFillTint="33"/>
          </w:tcPr>
          <w:p w14:paraId="62A322C7" w14:textId="77777777" w:rsidR="00ED057A" w:rsidRPr="00ED057A" w:rsidRDefault="00ED057A" w:rsidP="0067083A">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lastRenderedPageBreak/>
              <w:t>Hoạt động của GV và HS</w:t>
            </w:r>
          </w:p>
        </w:tc>
        <w:tc>
          <w:tcPr>
            <w:tcW w:w="4252" w:type="dxa"/>
            <w:shd w:val="clear" w:color="auto" w:fill="FBE4D5" w:themeFill="accent2" w:themeFillTint="33"/>
          </w:tcPr>
          <w:p w14:paraId="277A0EE7" w14:textId="77777777" w:rsidR="00ED057A" w:rsidRPr="00ED057A" w:rsidRDefault="00ED057A" w:rsidP="0067083A">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bl>
    <w:tbl>
      <w:tblPr>
        <w:tblW w:w="1032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9"/>
        <w:gridCol w:w="4371"/>
      </w:tblGrid>
      <w:tr w:rsidR="00ED057A" w:rsidRPr="00ED057A" w14:paraId="263830E4" w14:textId="77777777" w:rsidTr="006C7275">
        <w:trPr>
          <w:trHeight w:val="41"/>
        </w:trPr>
        <w:tc>
          <w:tcPr>
            <w:tcW w:w="5949" w:type="dxa"/>
          </w:tcPr>
          <w:p w14:paraId="0EB6DCC8"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184091FE" w14:textId="77777777" w:rsidR="00ED057A" w:rsidRPr="00ED057A" w:rsidRDefault="00ED057A" w:rsidP="0067083A">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b/>
                <w:bCs/>
                <w:sz w:val="28"/>
                <w:szCs w:val="28"/>
              </w:rPr>
              <w:t xml:space="preserve">GV: </w:t>
            </w:r>
            <w:r w:rsidRPr="00ED057A">
              <w:rPr>
                <w:rFonts w:ascii="Times New Roman" w:eastAsia="Times New Roman" w:hAnsi="Times New Roman" w:cs="Times New Roman"/>
                <w:sz w:val="28"/>
                <w:szCs w:val="28"/>
              </w:rPr>
              <w:t xml:space="preserve">Quan sát bảng SGK trang 20 và kết hợp đọc thông tin trang 21 để hoàn thành nhiệm vụ học tập: Sắp xếp các cụm từ sau </w:t>
            </w:r>
            <w:r w:rsidRPr="00ED057A">
              <w:rPr>
                <w:rFonts w:ascii="Times New Roman" w:eastAsia="Times New Roman" w:hAnsi="Times New Roman" w:cs="Times New Roman"/>
                <w:i/>
                <w:iCs/>
                <w:sz w:val="28"/>
                <w:szCs w:val="28"/>
              </w:rPr>
              <w:t xml:space="preserve"> thị tộc, bộ lạc, công xã thị tộc, sống thành bầy đàn, bầy người nguyên thủy </w:t>
            </w:r>
            <w:r w:rsidRPr="00ED057A">
              <w:rPr>
                <w:rFonts w:ascii="Times New Roman" w:eastAsia="Times New Roman" w:hAnsi="Times New Roman" w:cs="Times New Roman"/>
                <w:sz w:val="28"/>
                <w:szCs w:val="28"/>
              </w:rPr>
              <w:t xml:space="preserve">vào ô trống để hoàn thành sơ đồ dưới đây: </w:t>
            </w:r>
          </w:p>
          <w:p w14:paraId="002D6CA2" w14:textId="77777777" w:rsidR="00ED057A" w:rsidRPr="00ED057A" w:rsidRDefault="00ED057A" w:rsidP="0067083A">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noProof/>
                <w:sz w:val="28"/>
                <w:szCs w:val="28"/>
              </w:rPr>
              <w:drawing>
                <wp:inline distT="0" distB="0" distL="0" distR="0" wp14:anchorId="596C7B29" wp14:editId="31BDC6B0">
                  <wp:extent cx="3365981" cy="1610995"/>
                  <wp:effectExtent l="0" t="0" r="0" b="0"/>
                  <wp:docPr id="40" name="Picture 2" descr="A picture containing diagram&#10;&#10;Description automatically generated">
                    <a:extLst xmlns:a="http://schemas.openxmlformats.org/drawingml/2006/main">
                      <a:ext uri="{FF2B5EF4-FFF2-40B4-BE49-F238E27FC236}">
                        <a16:creationId xmlns:a16="http://schemas.microsoft.com/office/drawing/2014/main" id="{8108E691-A895-4E9E-B0BA-9692CF5513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diagram&#10;&#10;Description automatically generated">
                            <a:extLst>
                              <a:ext uri="{FF2B5EF4-FFF2-40B4-BE49-F238E27FC236}">
                                <a16:creationId xmlns:a16="http://schemas.microsoft.com/office/drawing/2014/main" id="{8108E691-A895-4E9E-B0BA-9692CF55136B}"/>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377085" cy="1616309"/>
                          </a:xfrm>
                          <a:prstGeom prst="rect">
                            <a:avLst/>
                          </a:prstGeom>
                        </pic:spPr>
                      </pic:pic>
                    </a:graphicData>
                  </a:graphic>
                </wp:inline>
              </w:drawing>
            </w:r>
          </w:p>
          <w:p w14:paraId="69AD2E88" w14:textId="77777777" w:rsidR="00ED057A" w:rsidRPr="00ED057A" w:rsidRDefault="00ED057A" w:rsidP="0067083A">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b/>
                <w:bCs/>
                <w:color w:val="000000"/>
                <w:sz w:val="28"/>
                <w:szCs w:val="28"/>
              </w:rPr>
              <w:t xml:space="preserve">GV: </w:t>
            </w:r>
            <w:r w:rsidRPr="00ED057A">
              <w:rPr>
                <w:rFonts w:ascii="Times New Roman" w:eastAsia="Times New Roman" w:hAnsi="Times New Roman" w:cs="Times New Roman"/>
                <w:i/>
                <w:iCs/>
                <w:color w:val="000000"/>
                <w:sz w:val="28"/>
                <w:szCs w:val="28"/>
              </w:rPr>
              <w:t>Theo em, nhờ đâu mà con người ngày càng hoàn thiện bản thân?</w:t>
            </w:r>
          </w:p>
          <w:p w14:paraId="33DF13A4" w14:textId="77777777" w:rsidR="00ED057A" w:rsidRPr="00ED057A" w:rsidRDefault="00ED057A" w:rsidP="0067083A">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xml:space="preserve">? Tại sao lửa được coi là phát minh quan trọng nhất của người tối cổ? Sau khi quan sát một đoạn phim ngắn. </w:t>
            </w:r>
          </w:p>
          <w:p w14:paraId="10014296"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1B643D53"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HS trả lời</w:t>
            </w:r>
          </w:p>
          <w:p w14:paraId="6F9161E8" w14:textId="77777777" w:rsidR="00ED057A" w:rsidRPr="00ED057A" w:rsidRDefault="00ED057A" w:rsidP="0067083A">
            <w:pPr>
              <w:spacing w:after="0" w:line="240" w:lineRule="auto"/>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HS:</w:t>
            </w:r>
          </w:p>
          <w:p w14:paraId="3765E96F" w14:textId="77777777" w:rsidR="00ED057A" w:rsidRPr="00ED057A" w:rsidRDefault="00ED057A" w:rsidP="0067083A">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sz w:val="28"/>
                <w:szCs w:val="28"/>
              </w:rPr>
              <w:t>Suy nghĩ</w:t>
            </w:r>
            <w:r w:rsidRPr="00ED057A">
              <w:rPr>
                <w:rFonts w:ascii="Times New Roman" w:eastAsia="Times New Roman" w:hAnsi="Times New Roman" w:cs="Times New Roman"/>
                <w:sz w:val="28"/>
                <w:szCs w:val="28"/>
                <w:lang w:val="vi-VN"/>
              </w:rPr>
              <w:t xml:space="preserve"> để trả lời câu hỏi</w:t>
            </w:r>
            <w:r w:rsidRPr="00ED057A">
              <w:rPr>
                <w:rFonts w:ascii="Times New Roman" w:eastAsia="Times New Roman" w:hAnsi="Times New Roman" w:cs="Times New Roman"/>
                <w:sz w:val="28"/>
                <w:szCs w:val="28"/>
              </w:rPr>
              <w:t>, theo hướng dẫn.</w:t>
            </w:r>
          </w:p>
          <w:p w14:paraId="5BB90D61" w14:textId="77777777" w:rsidR="00ED057A" w:rsidRPr="00ED057A" w:rsidRDefault="00ED057A" w:rsidP="0067083A">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Suy nghĩ cá nhân và trả lời câu hỏi của GV.</w:t>
            </w:r>
          </w:p>
          <w:p w14:paraId="65433C12" w14:textId="77777777" w:rsidR="00ED057A" w:rsidRPr="00ED057A" w:rsidRDefault="00ED057A" w:rsidP="0067083A">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5F6465B7" w14:textId="77777777" w:rsidR="00ED057A" w:rsidRPr="00ED057A" w:rsidRDefault="00ED057A" w:rsidP="0067083A">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yêu cầu HS trả lời.</w:t>
            </w:r>
          </w:p>
          <w:p w14:paraId="299EFBE4" w14:textId="77777777" w:rsidR="00ED057A" w:rsidRPr="00ED057A" w:rsidRDefault="00ED057A" w:rsidP="0067083A">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trả lời câu hỏi của GV.</w:t>
            </w:r>
          </w:p>
          <w:p w14:paraId="53322E92"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47318196" w14:textId="77777777" w:rsidR="00ED057A" w:rsidRPr="00ED057A" w:rsidRDefault="00ED057A" w:rsidP="0067083A">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Nhận xét câu trả lời của HS và và chốt kiến thức lên màn hình.</w:t>
            </w:r>
          </w:p>
        </w:tc>
        <w:tc>
          <w:tcPr>
            <w:tcW w:w="4371" w:type="dxa"/>
          </w:tcPr>
          <w:p w14:paraId="51453C92"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p>
          <w:p w14:paraId="68318826"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p>
          <w:p w14:paraId="4F411536"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i/>
                <w:iCs/>
                <w:sz w:val="28"/>
                <w:szCs w:val="28"/>
                <w:lang w:val="vi-VN"/>
              </w:rPr>
              <w:t>Người nguyên thuỷ đã tổ chức xã hội của mình từ bầy đàn chuyển lên thị tộc, bộ lạc</w:t>
            </w:r>
            <w:r w:rsidRPr="00ED057A">
              <w:rPr>
                <w:rFonts w:ascii="Times New Roman" w:eastAsia="Times New Roman" w:hAnsi="Times New Roman" w:cs="Times New Roman"/>
                <w:sz w:val="28"/>
                <w:szCs w:val="28"/>
                <w:lang w:val="vi-VN"/>
              </w:rPr>
              <w:t>.</w:t>
            </w:r>
          </w:p>
          <w:p w14:paraId="0ED798AE"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Mối quan hệ của con người trong xã hội nguyên thuỷ:</w:t>
            </w:r>
          </w:p>
          <w:p w14:paraId="0008F972"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Giai đoạn bầy đàn đó là mối quan hệ giản đơn 5-7 gia đình lớn.</w:t>
            </w:r>
          </w:p>
          <w:p w14:paraId="735640A9"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Giai đoạn thị tộc là quan hệ huyết thống.</w:t>
            </w:r>
          </w:p>
          <w:p w14:paraId="4EFB80B7"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lang w:val="vi-VN"/>
              </w:rPr>
              <w:t>+ Giai đoạn thị tộc là mối quan hệ cộng đồng</w:t>
            </w:r>
            <w:r w:rsidRPr="00ED057A">
              <w:rPr>
                <w:rFonts w:ascii="Times New Roman" w:eastAsia="Times New Roman" w:hAnsi="Times New Roman" w:cs="Times New Roman"/>
                <w:sz w:val="28"/>
                <w:szCs w:val="28"/>
              </w:rPr>
              <w:t xml:space="preserve">. </w:t>
            </w:r>
          </w:p>
          <w:p w14:paraId="2185D48F"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Công xã thị tộc gồm 2, 3 thế hệ, có cùng dòng máu, làm chung và hưởng chung. Nhiều thị tộc họ hàng, sống cạnh nhau tạo thành bộ lạc.</w:t>
            </w:r>
          </w:p>
        </w:tc>
      </w:tr>
      <w:tr w:rsidR="00ED057A" w:rsidRPr="00ED057A" w14:paraId="40F3B1BA" w14:textId="77777777" w:rsidTr="006C7275">
        <w:trPr>
          <w:trHeight w:val="414"/>
        </w:trPr>
        <w:tc>
          <w:tcPr>
            <w:tcW w:w="10320" w:type="dxa"/>
            <w:gridSpan w:val="2"/>
            <w:shd w:val="clear" w:color="auto" w:fill="F7CAAC" w:themeFill="accent2" w:themeFillTint="66"/>
          </w:tcPr>
          <w:p w14:paraId="54B8647B" w14:textId="77777777" w:rsidR="00ED057A" w:rsidRPr="00ED057A" w:rsidRDefault="00ED057A" w:rsidP="0067083A">
            <w:pPr>
              <w:spacing w:after="0" w:line="240" w:lineRule="auto"/>
              <w:jc w:val="center"/>
              <w:rPr>
                <w:rFonts w:ascii="Times New Roman" w:eastAsia="Times New Roman" w:hAnsi="Times New Roman" w:cs="Times New Roman"/>
                <w:sz w:val="28"/>
                <w:szCs w:val="28"/>
              </w:rPr>
            </w:pPr>
            <w:r w:rsidRPr="00ED057A">
              <w:rPr>
                <w:rFonts w:ascii="Times New Roman" w:eastAsia="Times New Roman" w:hAnsi="Times New Roman" w:cs="Times New Roman"/>
                <w:b/>
                <w:bCs/>
                <w:color w:val="0070C0"/>
                <w:sz w:val="28"/>
                <w:szCs w:val="28"/>
                <w:lang w:val="vi-VN"/>
              </w:rPr>
              <w:t xml:space="preserve">2. </w:t>
            </w:r>
            <w:r w:rsidRPr="00ED057A">
              <w:rPr>
                <w:rFonts w:ascii="Times New Roman" w:eastAsia="Times New Roman" w:hAnsi="Times New Roman" w:cs="Times New Roman"/>
                <w:b/>
                <w:bCs/>
                <w:color w:val="0070C0"/>
                <w:sz w:val="28"/>
                <w:szCs w:val="28"/>
              </w:rPr>
              <w:t>Đ</w:t>
            </w:r>
            <w:r w:rsidRPr="00ED057A">
              <w:rPr>
                <w:rFonts w:ascii="Times New Roman" w:eastAsia="Times New Roman" w:hAnsi="Times New Roman" w:cs="Times New Roman"/>
                <w:b/>
                <w:bCs/>
                <w:color w:val="0070C0"/>
                <w:sz w:val="28"/>
                <w:szCs w:val="28"/>
                <w:lang w:val="vi-VN"/>
              </w:rPr>
              <w:t xml:space="preserve">ời sống vật chất và tinh thần của người nguyên thủy trên đất nước </w:t>
            </w:r>
            <w:r w:rsidRPr="00ED057A">
              <w:rPr>
                <w:rFonts w:ascii="Times New Roman" w:eastAsia="Times New Roman" w:hAnsi="Times New Roman" w:cs="Times New Roman"/>
                <w:b/>
                <w:bCs/>
                <w:color w:val="0070C0"/>
                <w:sz w:val="28"/>
                <w:szCs w:val="28"/>
              </w:rPr>
              <w:t>V</w:t>
            </w:r>
            <w:r w:rsidRPr="00ED057A">
              <w:rPr>
                <w:rFonts w:ascii="Times New Roman" w:eastAsia="Times New Roman" w:hAnsi="Times New Roman" w:cs="Times New Roman"/>
                <w:b/>
                <w:bCs/>
                <w:color w:val="0070C0"/>
                <w:sz w:val="28"/>
                <w:szCs w:val="28"/>
                <w:lang w:val="vi-VN"/>
              </w:rPr>
              <w:t xml:space="preserve">iệt </w:t>
            </w:r>
            <w:r w:rsidRPr="00ED057A">
              <w:rPr>
                <w:rFonts w:ascii="Times New Roman" w:eastAsia="Times New Roman" w:hAnsi="Times New Roman" w:cs="Times New Roman"/>
                <w:b/>
                <w:bCs/>
                <w:color w:val="0070C0"/>
                <w:sz w:val="28"/>
                <w:szCs w:val="28"/>
              </w:rPr>
              <w:t>N</w:t>
            </w:r>
            <w:r w:rsidRPr="00ED057A">
              <w:rPr>
                <w:rFonts w:ascii="Times New Roman" w:eastAsia="Times New Roman" w:hAnsi="Times New Roman" w:cs="Times New Roman"/>
                <w:b/>
                <w:bCs/>
                <w:color w:val="0070C0"/>
                <w:sz w:val="28"/>
                <w:szCs w:val="28"/>
                <w:lang w:val="vi-VN"/>
              </w:rPr>
              <w:t>am</w:t>
            </w:r>
          </w:p>
        </w:tc>
      </w:tr>
      <w:tr w:rsidR="00ED057A" w:rsidRPr="00ED057A" w14:paraId="11D9D7D8" w14:textId="77777777" w:rsidTr="006C7275">
        <w:trPr>
          <w:trHeight w:val="414"/>
        </w:trPr>
        <w:tc>
          <w:tcPr>
            <w:tcW w:w="10320" w:type="dxa"/>
            <w:gridSpan w:val="2"/>
          </w:tcPr>
          <w:p w14:paraId="5FF60DC0"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color w:val="000000"/>
                <w:sz w:val="28"/>
                <w:szCs w:val="28"/>
                <w:lang w:val="vi-VN"/>
              </w:rPr>
              <w:t>Trình bày được những nét chính về đời sống vật chất</w:t>
            </w:r>
            <w:r w:rsidRPr="00ED057A">
              <w:rPr>
                <w:rFonts w:ascii="Times New Roman" w:eastAsia="Times New Roman" w:hAnsi="Times New Roman" w:cs="Times New Roman"/>
                <w:color w:val="000000"/>
                <w:sz w:val="28"/>
                <w:szCs w:val="28"/>
              </w:rPr>
              <w:t xml:space="preserve">, tinh thần </w:t>
            </w:r>
            <w:r w:rsidRPr="00ED057A">
              <w:rPr>
                <w:rFonts w:ascii="Times New Roman" w:eastAsia="Times New Roman" w:hAnsi="Times New Roman" w:cs="Times New Roman"/>
                <w:color w:val="000000"/>
                <w:sz w:val="28"/>
                <w:szCs w:val="28"/>
                <w:lang w:val="vi-VN"/>
              </w:rPr>
              <w:t>của con người thời nguyên thủy.</w:t>
            </w:r>
          </w:p>
          <w:p w14:paraId="7D7A6F24"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Nêu được đôi nét về đời sống của người nguyên thủy trên đất nước Việt Nam.</w:t>
            </w:r>
          </w:p>
          <w:p w14:paraId="5D06A399"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Nhận biết được vai trò của lao động đối với quá trình phát triển của người nguyên thủy cũng như của con người và xã hội loài người.</w:t>
            </w:r>
          </w:p>
          <w:p w14:paraId="3123D373" w14:textId="77777777" w:rsidR="00ED057A" w:rsidRDefault="0067083A" w:rsidP="0067083A">
            <w:pPr>
              <w:spacing w:after="0" w:line="240" w:lineRule="auto"/>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Tổ chức thực hiện</w:t>
            </w:r>
            <w:r w:rsidR="00ED057A" w:rsidRPr="00ED057A">
              <w:rPr>
                <w:rFonts w:ascii="Times New Roman" w:eastAsia="Times New Roman" w:hAnsi="Times New Roman" w:cs="Times New Roman"/>
                <w:i/>
                <w:iCs/>
                <w:color w:val="FF0000"/>
                <w:sz w:val="28"/>
                <w:szCs w:val="28"/>
              </w:rPr>
              <w:t>:</w:t>
            </w:r>
          </w:p>
          <w:p w14:paraId="6211DFD1" w14:textId="77777777" w:rsidR="0067083A" w:rsidRDefault="0067083A" w:rsidP="0067083A">
            <w:pPr>
              <w:spacing w:after="0" w:line="240" w:lineRule="auto"/>
              <w:jc w:val="both"/>
              <w:rPr>
                <w:rFonts w:ascii="Times New Roman" w:eastAsia="Times New Roman" w:hAnsi="Times New Roman" w:cs="Times New Roman"/>
                <w:i/>
                <w:iCs/>
                <w:color w:val="0070C0"/>
                <w:sz w:val="28"/>
                <w:szCs w:val="28"/>
              </w:rPr>
            </w:pPr>
          </w:p>
          <w:p w14:paraId="1EF49C54" w14:textId="77777777" w:rsidR="0067083A" w:rsidRDefault="0067083A" w:rsidP="0067083A">
            <w:pPr>
              <w:spacing w:after="0" w:line="240" w:lineRule="auto"/>
              <w:jc w:val="both"/>
              <w:rPr>
                <w:rFonts w:ascii="Times New Roman" w:eastAsia="Times New Roman" w:hAnsi="Times New Roman" w:cs="Times New Roman"/>
                <w:i/>
                <w:iCs/>
                <w:color w:val="0070C0"/>
                <w:sz w:val="28"/>
                <w:szCs w:val="28"/>
              </w:rPr>
            </w:pPr>
          </w:p>
          <w:p w14:paraId="012A5824" w14:textId="77777777" w:rsidR="0067083A" w:rsidRDefault="0067083A" w:rsidP="0067083A">
            <w:pPr>
              <w:spacing w:after="0" w:line="240" w:lineRule="auto"/>
              <w:jc w:val="both"/>
              <w:rPr>
                <w:rFonts w:ascii="Times New Roman" w:eastAsia="Times New Roman" w:hAnsi="Times New Roman" w:cs="Times New Roman"/>
                <w:i/>
                <w:iCs/>
                <w:color w:val="0070C0"/>
                <w:sz w:val="28"/>
                <w:szCs w:val="28"/>
              </w:rPr>
            </w:pPr>
          </w:p>
          <w:p w14:paraId="77F72CAD" w14:textId="77777777" w:rsidR="0067083A" w:rsidRDefault="0067083A" w:rsidP="0067083A">
            <w:pPr>
              <w:spacing w:after="0" w:line="240" w:lineRule="auto"/>
              <w:jc w:val="both"/>
              <w:rPr>
                <w:rFonts w:ascii="Times New Roman" w:eastAsia="Times New Roman" w:hAnsi="Times New Roman" w:cs="Times New Roman"/>
                <w:i/>
                <w:iCs/>
                <w:color w:val="0070C0"/>
                <w:sz w:val="28"/>
                <w:szCs w:val="28"/>
              </w:rPr>
            </w:pPr>
          </w:p>
          <w:p w14:paraId="0A9F06F0" w14:textId="5084211D" w:rsidR="0067083A" w:rsidRPr="00ED057A" w:rsidRDefault="0067083A" w:rsidP="0067083A">
            <w:pPr>
              <w:spacing w:after="0" w:line="240" w:lineRule="auto"/>
              <w:jc w:val="both"/>
              <w:rPr>
                <w:rFonts w:ascii="Times New Roman" w:eastAsia="Times New Roman" w:hAnsi="Times New Roman" w:cs="Times New Roman"/>
                <w:i/>
                <w:iCs/>
                <w:color w:val="0070C0"/>
                <w:sz w:val="28"/>
                <w:szCs w:val="28"/>
              </w:rPr>
            </w:pPr>
          </w:p>
        </w:tc>
      </w:tr>
      <w:tr w:rsidR="00ED057A" w:rsidRPr="00ED057A" w14:paraId="4889D4D7" w14:textId="77777777" w:rsidTr="006C7275">
        <w:trPr>
          <w:trHeight w:val="327"/>
        </w:trPr>
        <w:tc>
          <w:tcPr>
            <w:tcW w:w="5949" w:type="dxa"/>
            <w:shd w:val="clear" w:color="auto" w:fill="F7CAAC" w:themeFill="accent2" w:themeFillTint="66"/>
          </w:tcPr>
          <w:p w14:paraId="6D3A24DA" w14:textId="77777777" w:rsidR="00ED057A" w:rsidRPr="00ED057A" w:rsidRDefault="00ED057A" w:rsidP="0067083A">
            <w:pPr>
              <w:spacing w:after="0" w:line="240" w:lineRule="auto"/>
              <w:jc w:val="center"/>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color w:val="0070C0"/>
                <w:sz w:val="28"/>
                <w:szCs w:val="28"/>
              </w:rPr>
              <w:lastRenderedPageBreak/>
              <w:t>Hoạt động của GV và HS</w:t>
            </w:r>
          </w:p>
        </w:tc>
        <w:tc>
          <w:tcPr>
            <w:tcW w:w="4371" w:type="dxa"/>
            <w:shd w:val="clear" w:color="auto" w:fill="F7CAAC" w:themeFill="accent2" w:themeFillTint="66"/>
          </w:tcPr>
          <w:p w14:paraId="6AA49F8D" w14:textId="77777777" w:rsidR="00ED057A" w:rsidRPr="00ED057A" w:rsidRDefault="00ED057A" w:rsidP="0067083A">
            <w:pPr>
              <w:spacing w:after="0" w:line="240" w:lineRule="auto"/>
              <w:jc w:val="center"/>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color w:val="0070C0"/>
                <w:sz w:val="28"/>
                <w:szCs w:val="28"/>
              </w:rPr>
              <w:t>Sản phẩm dự kiến</w:t>
            </w:r>
          </w:p>
        </w:tc>
      </w:tr>
      <w:tr w:rsidR="00ED057A" w:rsidRPr="00ED057A" w14:paraId="301CC5B8" w14:textId="77777777" w:rsidTr="0067083A">
        <w:trPr>
          <w:trHeight w:val="841"/>
        </w:trPr>
        <w:tc>
          <w:tcPr>
            <w:tcW w:w="5949" w:type="dxa"/>
          </w:tcPr>
          <w:p w14:paraId="6AB7162B"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0CDA5634"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GV sử dụng công cụ hỗ trợ chiếu một số hình ảnh và yêu cầu HS thực hiện nhiệm vụ:</w:t>
            </w:r>
          </w:p>
          <w:p w14:paraId="2F29AF8E"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Quan sát H.3 (tr.21) và so sánh với công cụ bằng đá ở Núi Đọ (H.4 – tr.19), em nhận thấy kĩ thuật chế tác công cụ giai đoạn Bắc Sơn có điểm gì tiến bộ hơn?</w:t>
            </w:r>
          </w:p>
          <w:p w14:paraId="6D40A9EF"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xml:space="preserve"> </w:t>
            </w:r>
          </w:p>
          <w:p w14:paraId="64C41D60" w14:textId="77777777" w:rsidR="00ED057A" w:rsidRPr="00ED057A" w:rsidRDefault="00ED057A" w:rsidP="0067083A">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b/>
                <w:bCs/>
                <w:color w:val="000000"/>
                <w:sz w:val="28"/>
                <w:szCs w:val="28"/>
              </w:rPr>
              <w:t xml:space="preserve">- GV: </w:t>
            </w:r>
            <w:r w:rsidRPr="00ED057A">
              <w:rPr>
                <w:rFonts w:ascii="Times New Roman" w:eastAsia="Times New Roman" w:hAnsi="Times New Roman" w:cs="Times New Roman"/>
                <w:color w:val="000000"/>
                <w:sz w:val="28"/>
                <w:szCs w:val="28"/>
              </w:rPr>
              <w:t xml:space="preserve"> Lớp hoạt động nhóm đôi: Sắp xếp các từ khóa dưới đây vào bảng trên sao cho phù hợp: </w:t>
            </w:r>
            <w:r w:rsidRPr="00ED057A">
              <w:rPr>
                <w:rFonts w:ascii="Times New Roman" w:eastAsia="Times New Roman" w:hAnsi="Times New Roman" w:cs="Times New Roman"/>
                <w:i/>
                <w:iCs/>
                <w:color w:val="000000"/>
                <w:sz w:val="28"/>
                <w:szCs w:val="28"/>
              </w:rPr>
              <w:t>Mài đá, mộ táng, chế tạo mũi tên, sống trong hang động, làm đồ gốm, đàn đá, vòng tay, trang sức, trồng trọt, chăn nuôi, vẽ tranh</w:t>
            </w:r>
          </w:p>
          <w:tbl>
            <w:tblPr>
              <w:tblW w:w="5713" w:type="dxa"/>
              <w:tblLayout w:type="fixed"/>
              <w:tblCellMar>
                <w:left w:w="0" w:type="dxa"/>
                <w:right w:w="0" w:type="dxa"/>
              </w:tblCellMar>
              <w:tblLook w:val="0420" w:firstRow="1" w:lastRow="0" w:firstColumn="0" w:lastColumn="0" w:noHBand="0" w:noVBand="1"/>
            </w:tblPr>
            <w:tblGrid>
              <w:gridCol w:w="2820"/>
              <w:gridCol w:w="2893"/>
            </w:tblGrid>
            <w:tr w:rsidR="00ED057A" w:rsidRPr="00ED057A" w14:paraId="0986CD16" w14:textId="77777777" w:rsidTr="006C7275">
              <w:trPr>
                <w:trHeight w:val="836"/>
              </w:trPr>
              <w:tc>
                <w:tcPr>
                  <w:tcW w:w="5713" w:type="dxa"/>
                  <w:gridSpan w:val="2"/>
                  <w:tcBorders>
                    <w:top w:val="single" w:sz="8" w:space="0" w:color="FFFFFF"/>
                    <w:left w:val="single" w:sz="8" w:space="0" w:color="FFFFFF"/>
                    <w:bottom w:val="single" w:sz="24" w:space="0" w:color="FFFFFF"/>
                    <w:right w:val="single" w:sz="8" w:space="0" w:color="FFFFFF"/>
                  </w:tcBorders>
                  <w:shd w:val="clear" w:color="auto" w:fill="70AD47"/>
                  <w:tcMar>
                    <w:top w:w="87" w:type="dxa"/>
                    <w:left w:w="15" w:type="dxa"/>
                    <w:bottom w:w="87" w:type="dxa"/>
                    <w:right w:w="17" w:type="dxa"/>
                  </w:tcMar>
                  <w:vAlign w:val="center"/>
                  <w:hideMark/>
                </w:tcPr>
                <w:p w14:paraId="52A7C6E9"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4"/>
                      <w:szCs w:val="24"/>
                    </w:rPr>
                    <w:t>ĐỜI SỐNG VẬT CHẤT VÀ TINH THẦN CỦA NGUYÊN THỦY TRÊN ĐẤT NƯỚC VIỆT NAM</w:t>
                  </w:r>
                </w:p>
              </w:tc>
            </w:tr>
            <w:tr w:rsidR="00ED057A" w:rsidRPr="00ED057A" w14:paraId="4046D001" w14:textId="77777777" w:rsidTr="006C7275">
              <w:trPr>
                <w:trHeight w:val="422"/>
              </w:trPr>
              <w:tc>
                <w:tcPr>
                  <w:tcW w:w="2820" w:type="dxa"/>
                  <w:tcBorders>
                    <w:top w:val="single" w:sz="24"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137682D0"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Đời sống vật chất</w:t>
                  </w:r>
                </w:p>
              </w:tc>
              <w:tc>
                <w:tcPr>
                  <w:tcW w:w="2892" w:type="dxa"/>
                  <w:tcBorders>
                    <w:top w:val="single" w:sz="24"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4485136B"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Đời sống tinh thần</w:t>
                  </w:r>
                </w:p>
              </w:tc>
            </w:tr>
            <w:tr w:rsidR="00ED057A" w:rsidRPr="00ED057A" w14:paraId="4331AD43" w14:textId="77777777" w:rsidTr="006C7275">
              <w:trPr>
                <w:trHeight w:val="455"/>
              </w:trPr>
              <w:tc>
                <w:tcPr>
                  <w:tcW w:w="2820" w:type="dxa"/>
                  <w:tcBorders>
                    <w:top w:val="single" w:sz="8" w:space="0" w:color="FFFFFF"/>
                    <w:left w:val="single" w:sz="8" w:space="0" w:color="FFFFFF"/>
                    <w:bottom w:val="single" w:sz="8" w:space="0" w:color="FFFFFF"/>
                    <w:right w:val="single" w:sz="8" w:space="0" w:color="FFFFFF"/>
                  </w:tcBorders>
                  <w:shd w:val="clear" w:color="auto" w:fill="EBF1E9"/>
                  <w:tcMar>
                    <w:top w:w="87" w:type="dxa"/>
                    <w:left w:w="87" w:type="dxa"/>
                    <w:bottom w:w="87" w:type="dxa"/>
                    <w:right w:w="174" w:type="dxa"/>
                  </w:tcMar>
                  <w:vAlign w:val="center"/>
                  <w:hideMark/>
                </w:tcPr>
                <w:p w14:paraId="77A691EC"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c>
                <w:tcPr>
                  <w:tcW w:w="2892" w:type="dxa"/>
                  <w:tcBorders>
                    <w:top w:val="single" w:sz="8" w:space="0" w:color="FFFFFF"/>
                    <w:left w:val="single" w:sz="8" w:space="0" w:color="FFFFFF"/>
                    <w:bottom w:val="single" w:sz="8" w:space="0" w:color="FFFFFF"/>
                    <w:right w:val="single" w:sz="8" w:space="0" w:color="FFFFFF"/>
                  </w:tcBorders>
                  <w:shd w:val="clear" w:color="auto" w:fill="EBF1E9"/>
                  <w:tcMar>
                    <w:top w:w="87" w:type="dxa"/>
                    <w:left w:w="87" w:type="dxa"/>
                    <w:bottom w:w="87" w:type="dxa"/>
                    <w:right w:w="174" w:type="dxa"/>
                  </w:tcMar>
                  <w:vAlign w:val="center"/>
                  <w:hideMark/>
                </w:tcPr>
                <w:p w14:paraId="4C390996"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r>
            <w:tr w:rsidR="00ED057A" w:rsidRPr="00ED057A" w14:paraId="3049F833" w14:textId="77777777" w:rsidTr="006C7275">
              <w:trPr>
                <w:trHeight w:val="455"/>
              </w:trPr>
              <w:tc>
                <w:tcPr>
                  <w:tcW w:w="2820" w:type="dxa"/>
                  <w:tcBorders>
                    <w:top w:val="single" w:sz="8"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63D0C126"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c>
                <w:tcPr>
                  <w:tcW w:w="2892" w:type="dxa"/>
                  <w:tcBorders>
                    <w:top w:val="single" w:sz="8"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5A8EB887"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r>
            <w:tr w:rsidR="00ED057A" w:rsidRPr="00ED057A" w14:paraId="50F8BAA2" w14:textId="77777777" w:rsidTr="006C7275">
              <w:trPr>
                <w:trHeight w:val="455"/>
              </w:trPr>
              <w:tc>
                <w:tcPr>
                  <w:tcW w:w="2820" w:type="dxa"/>
                  <w:tcBorders>
                    <w:top w:val="single" w:sz="8" w:space="0" w:color="FFFFFF"/>
                    <w:left w:val="single" w:sz="8" w:space="0" w:color="FFFFFF"/>
                    <w:bottom w:val="single" w:sz="8" w:space="0" w:color="FFFFFF"/>
                    <w:right w:val="single" w:sz="8" w:space="0" w:color="FFFFFF"/>
                  </w:tcBorders>
                  <w:shd w:val="clear" w:color="auto" w:fill="EBF1E9"/>
                  <w:tcMar>
                    <w:top w:w="87" w:type="dxa"/>
                    <w:left w:w="87" w:type="dxa"/>
                    <w:bottom w:w="87" w:type="dxa"/>
                    <w:right w:w="174" w:type="dxa"/>
                  </w:tcMar>
                  <w:vAlign w:val="center"/>
                  <w:hideMark/>
                </w:tcPr>
                <w:p w14:paraId="20C3783F"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c>
                <w:tcPr>
                  <w:tcW w:w="2892" w:type="dxa"/>
                  <w:tcBorders>
                    <w:top w:val="single" w:sz="8" w:space="0" w:color="FFFFFF"/>
                    <w:left w:val="single" w:sz="8" w:space="0" w:color="FFFFFF"/>
                    <w:bottom w:val="single" w:sz="8" w:space="0" w:color="FFFFFF"/>
                    <w:right w:val="single" w:sz="8" w:space="0" w:color="FFFFFF"/>
                  </w:tcBorders>
                  <w:shd w:val="clear" w:color="auto" w:fill="EBF1E9"/>
                  <w:tcMar>
                    <w:top w:w="87" w:type="dxa"/>
                    <w:left w:w="87" w:type="dxa"/>
                    <w:bottom w:w="87" w:type="dxa"/>
                    <w:right w:w="174" w:type="dxa"/>
                  </w:tcMar>
                  <w:vAlign w:val="center"/>
                  <w:hideMark/>
                </w:tcPr>
                <w:p w14:paraId="05E8D9D0"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r>
            <w:tr w:rsidR="00ED057A" w:rsidRPr="00ED057A" w14:paraId="362A21B7" w14:textId="77777777" w:rsidTr="006C7275">
              <w:trPr>
                <w:trHeight w:val="455"/>
              </w:trPr>
              <w:tc>
                <w:tcPr>
                  <w:tcW w:w="2820" w:type="dxa"/>
                  <w:tcBorders>
                    <w:top w:val="single" w:sz="8"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711CA9EC"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c>
                <w:tcPr>
                  <w:tcW w:w="2892" w:type="dxa"/>
                  <w:tcBorders>
                    <w:top w:val="single" w:sz="8" w:space="0" w:color="FFFFFF"/>
                    <w:left w:val="single" w:sz="8" w:space="0" w:color="FFFFFF"/>
                    <w:bottom w:val="single" w:sz="8" w:space="0" w:color="FFFFFF"/>
                    <w:right w:val="single" w:sz="8" w:space="0" w:color="FFFFFF"/>
                  </w:tcBorders>
                  <w:shd w:val="clear" w:color="auto" w:fill="D5E3CF"/>
                  <w:tcMar>
                    <w:top w:w="87" w:type="dxa"/>
                    <w:left w:w="15" w:type="dxa"/>
                    <w:bottom w:w="87" w:type="dxa"/>
                    <w:right w:w="174" w:type="dxa"/>
                  </w:tcMar>
                  <w:vAlign w:val="center"/>
                  <w:hideMark/>
                </w:tcPr>
                <w:p w14:paraId="73AFB11A"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p>
              </w:tc>
            </w:tr>
          </w:tbl>
          <w:p w14:paraId="095C3948"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320E43CB"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suy nghĩ cá nhân và thảo luận luận nhóm, ho</w:t>
            </w:r>
            <w:r w:rsidRPr="00ED057A">
              <w:rPr>
                <w:rFonts w:ascii="Times New Roman" w:eastAsia="Times New Roman" w:hAnsi="Times New Roman" w:cs="Times New Roman"/>
                <w:sz w:val="28"/>
                <w:szCs w:val="28"/>
              </w:rPr>
              <w:t>àn thành bảng.</w:t>
            </w:r>
          </w:p>
          <w:p w14:paraId="684B84E8"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hỗ trợ các em thảo luận nhóm (nếu cần).</w:t>
            </w:r>
          </w:p>
          <w:p w14:paraId="3436A108" w14:textId="77777777" w:rsidR="00ED057A" w:rsidRPr="00ED057A" w:rsidRDefault="00ED057A" w:rsidP="0067083A">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2ECC8733" w14:textId="77777777" w:rsidR="00ED057A" w:rsidRPr="00ED057A" w:rsidRDefault="00ED057A" w:rsidP="0067083A">
            <w:pPr>
              <w:spacing w:after="0" w:line="240" w:lineRule="auto"/>
              <w:jc w:val="both"/>
              <w:rPr>
                <w:rFonts w:ascii="Times New Roman" w:eastAsia="Times New Roman" w:hAnsi="Times New Roman" w:cs="Times New Roman"/>
                <w:i/>
                <w:iCs/>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i/>
                <w:iCs/>
                <w:sz w:val="28"/>
                <w:szCs w:val="28"/>
                <w:lang w:val="vi-VN"/>
              </w:rPr>
              <w:t xml:space="preserve">: </w:t>
            </w:r>
          </w:p>
          <w:p w14:paraId="776B7A74"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Yêu cầu HS </w:t>
            </w:r>
            <w:r w:rsidRPr="00ED057A">
              <w:rPr>
                <w:rFonts w:ascii="Times New Roman" w:eastAsia="Times New Roman" w:hAnsi="Times New Roman" w:cs="Times New Roman"/>
                <w:sz w:val="28"/>
                <w:szCs w:val="28"/>
              </w:rPr>
              <w:t>hoàn thành phiếu hướng dẫn.</w:t>
            </w:r>
          </w:p>
          <w:p w14:paraId="7145A68E"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Hướng dẫn HS trình bày, nhận xét (nếu cần).</w:t>
            </w:r>
          </w:p>
          <w:p w14:paraId="18137D84"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w:t>
            </w:r>
          </w:p>
          <w:p w14:paraId="3EC2E208"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w:t>
            </w:r>
          </w:p>
          <w:p w14:paraId="556625C5"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Đại diện nhóm trình bày sản phẩm của nhóm.</w:t>
            </w:r>
          </w:p>
          <w:p w14:paraId="4AC3E0BD"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các nhóm còn lại quan sát, theo dõi nhóm bạn trình bày và bổ sung cho nhóm bạn (nếu cần).</w:t>
            </w:r>
          </w:p>
          <w:p w14:paraId="57919B42"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3B85D9D6" w14:textId="31E0BA82" w:rsidR="00E70588"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lastRenderedPageBreak/>
              <w:t>- Nhận xét về thái độ học tập &amp; sản phẩm học tập của HS.</w:t>
            </w:r>
          </w:p>
        </w:tc>
        <w:tc>
          <w:tcPr>
            <w:tcW w:w="4371" w:type="dxa"/>
          </w:tcPr>
          <w:p w14:paraId="1902B20C"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lang w:val="vi-VN"/>
              </w:rPr>
            </w:pPr>
          </w:p>
          <w:tbl>
            <w:tblPr>
              <w:tblW w:w="4111" w:type="dxa"/>
              <w:tblLayout w:type="fixed"/>
              <w:tblCellMar>
                <w:left w:w="0" w:type="dxa"/>
                <w:right w:w="0" w:type="dxa"/>
              </w:tblCellMar>
              <w:tblLook w:val="0420" w:firstRow="1" w:lastRow="0" w:firstColumn="0" w:lastColumn="0" w:noHBand="0" w:noVBand="1"/>
            </w:tblPr>
            <w:tblGrid>
              <w:gridCol w:w="2127"/>
              <w:gridCol w:w="1984"/>
            </w:tblGrid>
            <w:tr w:rsidR="00ED057A" w:rsidRPr="00ED057A" w14:paraId="07FA8414" w14:textId="77777777" w:rsidTr="006C7275">
              <w:trPr>
                <w:trHeight w:val="774"/>
              </w:trPr>
              <w:tc>
                <w:tcPr>
                  <w:tcW w:w="4111" w:type="dxa"/>
                  <w:gridSpan w:val="2"/>
                  <w:tcBorders>
                    <w:top w:val="single" w:sz="8" w:space="0" w:color="FFFFFF"/>
                    <w:left w:val="single" w:sz="8" w:space="0" w:color="FFFFFF"/>
                    <w:bottom w:val="single" w:sz="24" w:space="0" w:color="FFFFFF"/>
                    <w:right w:val="single" w:sz="8" w:space="0" w:color="FFFFFF"/>
                  </w:tcBorders>
                  <w:shd w:val="clear" w:color="auto" w:fill="5B9BD5"/>
                  <w:tcMar>
                    <w:top w:w="247" w:type="dxa"/>
                    <w:left w:w="322" w:type="dxa"/>
                    <w:bottom w:w="247" w:type="dxa"/>
                    <w:right w:w="30" w:type="dxa"/>
                  </w:tcMar>
                  <w:vAlign w:val="center"/>
                  <w:hideMark/>
                </w:tcPr>
                <w:p w14:paraId="17753EE5" w14:textId="77777777" w:rsidR="00ED057A" w:rsidRPr="00ED057A" w:rsidRDefault="00ED057A" w:rsidP="0067083A">
                  <w:pPr>
                    <w:spacing w:after="0" w:line="240" w:lineRule="auto"/>
                    <w:jc w:val="center"/>
                    <w:rPr>
                      <w:rFonts w:ascii="Times New Roman" w:eastAsia="Times New Roman" w:hAnsi="Times New Roman" w:cs="Times New Roman"/>
                      <w:b/>
                      <w:bCs/>
                      <w:color w:val="444444"/>
                      <w:sz w:val="24"/>
                      <w:szCs w:val="24"/>
                    </w:rPr>
                  </w:pPr>
                  <w:r w:rsidRPr="00ED057A">
                    <w:rPr>
                      <w:rFonts w:ascii="Times New Roman" w:eastAsia="Times New Roman" w:hAnsi="Times New Roman" w:cs="Times New Roman"/>
                      <w:b/>
                      <w:bCs/>
                      <w:color w:val="444444"/>
                    </w:rPr>
                    <w:t>ĐỜI SỐNG VẬT CHẤT VÀ TINH THẦN CỦA NGUYÊN THỦY TRÊN ĐẤT NƯỚC VIỆT NAM</w:t>
                  </w:r>
                </w:p>
              </w:tc>
            </w:tr>
            <w:tr w:rsidR="00ED057A" w:rsidRPr="00ED057A" w14:paraId="671CF718" w14:textId="77777777" w:rsidTr="006C7275">
              <w:trPr>
                <w:trHeight w:val="17"/>
              </w:trPr>
              <w:tc>
                <w:tcPr>
                  <w:tcW w:w="2127" w:type="dxa"/>
                  <w:tcBorders>
                    <w:top w:val="single" w:sz="24" w:space="0" w:color="FFFFFF"/>
                    <w:left w:val="single" w:sz="8" w:space="0" w:color="FFFFFF"/>
                    <w:bottom w:val="single" w:sz="8" w:space="0" w:color="FFFFFF"/>
                    <w:right w:val="single" w:sz="8" w:space="0" w:color="FFFFFF"/>
                  </w:tcBorders>
                  <w:shd w:val="clear" w:color="auto" w:fill="D2DEEF"/>
                  <w:tcMar>
                    <w:top w:w="247" w:type="dxa"/>
                    <w:left w:w="322" w:type="dxa"/>
                    <w:bottom w:w="247" w:type="dxa"/>
                    <w:right w:w="299" w:type="dxa"/>
                  </w:tcMar>
                  <w:vAlign w:val="center"/>
                  <w:hideMark/>
                </w:tcPr>
                <w:p w14:paraId="30A99F2D" w14:textId="77777777" w:rsidR="00ED057A" w:rsidRPr="00ED057A" w:rsidRDefault="00ED057A" w:rsidP="0067083A">
                  <w:pPr>
                    <w:spacing w:after="0" w:line="240" w:lineRule="auto"/>
                    <w:jc w:val="both"/>
                    <w:rPr>
                      <w:rFonts w:ascii="Times New Roman" w:eastAsia="Times New Roman" w:hAnsi="Times New Roman" w:cs="Times New Roman"/>
                      <w:color w:val="444444"/>
                      <w:sz w:val="24"/>
                      <w:szCs w:val="24"/>
                    </w:rPr>
                  </w:pPr>
                  <w:r w:rsidRPr="00ED057A">
                    <w:rPr>
                      <w:rFonts w:ascii="Times New Roman" w:eastAsia="Times New Roman" w:hAnsi="Times New Roman" w:cs="Times New Roman"/>
                      <w:b/>
                      <w:bCs/>
                      <w:color w:val="444444"/>
                    </w:rPr>
                    <w:t>Đời sống vật chất</w:t>
                  </w:r>
                </w:p>
              </w:tc>
              <w:tc>
                <w:tcPr>
                  <w:tcW w:w="1984" w:type="dxa"/>
                  <w:tcBorders>
                    <w:top w:val="single" w:sz="24" w:space="0" w:color="FFFFFF"/>
                    <w:left w:val="single" w:sz="8" w:space="0" w:color="FFFFFF"/>
                    <w:bottom w:val="single" w:sz="8" w:space="0" w:color="FFFFFF"/>
                    <w:right w:val="single" w:sz="8" w:space="0" w:color="FFFFFF"/>
                  </w:tcBorders>
                  <w:shd w:val="clear" w:color="auto" w:fill="D2DEEF"/>
                  <w:tcMar>
                    <w:top w:w="247" w:type="dxa"/>
                    <w:left w:w="322" w:type="dxa"/>
                    <w:bottom w:w="247" w:type="dxa"/>
                    <w:right w:w="299" w:type="dxa"/>
                  </w:tcMar>
                  <w:vAlign w:val="center"/>
                  <w:hideMark/>
                </w:tcPr>
                <w:p w14:paraId="764C45C1" w14:textId="77777777" w:rsidR="00ED057A" w:rsidRPr="00ED057A" w:rsidRDefault="00ED057A" w:rsidP="0067083A">
                  <w:pPr>
                    <w:spacing w:after="0" w:line="240" w:lineRule="auto"/>
                    <w:jc w:val="both"/>
                    <w:rPr>
                      <w:rFonts w:ascii="Times New Roman" w:eastAsia="Times New Roman" w:hAnsi="Times New Roman" w:cs="Times New Roman"/>
                      <w:color w:val="444444"/>
                      <w:sz w:val="24"/>
                      <w:szCs w:val="24"/>
                    </w:rPr>
                  </w:pPr>
                  <w:r w:rsidRPr="00ED057A">
                    <w:rPr>
                      <w:rFonts w:ascii="Times New Roman" w:eastAsia="Times New Roman" w:hAnsi="Times New Roman" w:cs="Times New Roman"/>
                      <w:b/>
                      <w:bCs/>
                      <w:color w:val="444444"/>
                    </w:rPr>
                    <w:t>Đời sống tinh thần</w:t>
                  </w:r>
                </w:p>
              </w:tc>
            </w:tr>
            <w:tr w:rsidR="00ED057A" w:rsidRPr="00ED057A" w14:paraId="3D64E133" w14:textId="77777777" w:rsidTr="006C7275">
              <w:trPr>
                <w:trHeight w:val="520"/>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247" w:type="dxa"/>
                    <w:left w:w="322" w:type="dxa"/>
                    <w:bottom w:w="247" w:type="dxa"/>
                    <w:right w:w="299" w:type="dxa"/>
                  </w:tcMar>
                  <w:vAlign w:val="center"/>
                  <w:hideMark/>
                </w:tcPr>
                <w:p w14:paraId="5D4048D5"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Cải tiến công cụ:</w:t>
                  </w:r>
                </w:p>
                <w:p w14:paraId="0636E98D"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Mài đá, chế tạo mũi tên</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247" w:type="dxa"/>
                    <w:left w:w="322" w:type="dxa"/>
                    <w:bottom w:w="247" w:type="dxa"/>
                    <w:right w:w="299" w:type="dxa"/>
                  </w:tcMar>
                  <w:vAlign w:val="center"/>
                  <w:hideMark/>
                </w:tcPr>
                <w:p w14:paraId="03AA755B"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Chế tạo vòng tay, trang sức</w:t>
                  </w:r>
                </w:p>
              </w:tc>
            </w:tr>
            <w:tr w:rsidR="00ED057A" w:rsidRPr="00ED057A" w14:paraId="0CE7E370" w14:textId="77777777" w:rsidTr="006C7275">
              <w:trPr>
                <w:trHeight w:val="419"/>
              </w:trPr>
              <w:tc>
                <w:tcPr>
                  <w:tcW w:w="2127" w:type="dxa"/>
                  <w:tcBorders>
                    <w:top w:val="single" w:sz="8" w:space="0" w:color="FFFFFF"/>
                    <w:left w:val="single" w:sz="8" w:space="0" w:color="FFFFFF"/>
                    <w:bottom w:val="single" w:sz="8" w:space="0" w:color="FFFFFF"/>
                    <w:right w:val="single" w:sz="8" w:space="0" w:color="FFFFFF"/>
                  </w:tcBorders>
                  <w:shd w:val="clear" w:color="auto" w:fill="D2DEEF"/>
                  <w:tcMar>
                    <w:top w:w="247" w:type="dxa"/>
                    <w:left w:w="322" w:type="dxa"/>
                    <w:bottom w:w="247" w:type="dxa"/>
                    <w:right w:w="299" w:type="dxa"/>
                  </w:tcMar>
                  <w:vAlign w:val="center"/>
                  <w:hideMark/>
                </w:tcPr>
                <w:p w14:paraId="622043C2"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Sống trong hang động</w:t>
                  </w:r>
                </w:p>
              </w:tc>
              <w:tc>
                <w:tcPr>
                  <w:tcW w:w="1984" w:type="dxa"/>
                  <w:tcBorders>
                    <w:top w:val="single" w:sz="8" w:space="0" w:color="FFFFFF"/>
                    <w:left w:val="single" w:sz="8" w:space="0" w:color="FFFFFF"/>
                    <w:bottom w:val="single" w:sz="8" w:space="0" w:color="FFFFFF"/>
                    <w:right w:val="single" w:sz="8" w:space="0" w:color="FFFFFF"/>
                  </w:tcBorders>
                  <w:shd w:val="clear" w:color="auto" w:fill="D2DEEF"/>
                  <w:tcMar>
                    <w:top w:w="247" w:type="dxa"/>
                    <w:left w:w="322" w:type="dxa"/>
                    <w:bottom w:w="247" w:type="dxa"/>
                    <w:right w:w="299" w:type="dxa"/>
                  </w:tcMar>
                  <w:vAlign w:val="center"/>
                  <w:hideMark/>
                </w:tcPr>
                <w:p w14:paraId="0AD44857"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Vẽ tranh, làm đàn đá</w:t>
                  </w:r>
                </w:p>
              </w:tc>
            </w:tr>
            <w:tr w:rsidR="00ED057A" w:rsidRPr="00ED057A" w14:paraId="456D388D" w14:textId="77777777" w:rsidTr="006C7275">
              <w:trPr>
                <w:trHeight w:val="251"/>
              </w:trPr>
              <w:tc>
                <w:tcPr>
                  <w:tcW w:w="2127" w:type="dxa"/>
                  <w:tcBorders>
                    <w:top w:val="single" w:sz="8" w:space="0" w:color="FFFFFF"/>
                    <w:left w:val="single" w:sz="8" w:space="0" w:color="FFFFFF"/>
                    <w:bottom w:val="single" w:sz="8" w:space="0" w:color="FFFFFF"/>
                    <w:right w:val="single" w:sz="8" w:space="0" w:color="FFFFFF"/>
                  </w:tcBorders>
                  <w:shd w:val="clear" w:color="auto" w:fill="EAEFF7"/>
                  <w:tcMar>
                    <w:top w:w="247" w:type="dxa"/>
                    <w:left w:w="322" w:type="dxa"/>
                    <w:bottom w:w="247" w:type="dxa"/>
                    <w:right w:w="299" w:type="dxa"/>
                  </w:tcMar>
                  <w:vAlign w:val="center"/>
                  <w:hideMark/>
                </w:tcPr>
                <w:p w14:paraId="370CEB26"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Trồng trọt, chăn nuôi, làm đồ gốm</w:t>
                  </w:r>
                </w:p>
              </w:tc>
              <w:tc>
                <w:tcPr>
                  <w:tcW w:w="1984" w:type="dxa"/>
                  <w:tcBorders>
                    <w:top w:val="single" w:sz="8" w:space="0" w:color="FFFFFF"/>
                    <w:left w:val="single" w:sz="8" w:space="0" w:color="FFFFFF"/>
                    <w:bottom w:val="single" w:sz="8" w:space="0" w:color="FFFFFF"/>
                    <w:right w:val="single" w:sz="8" w:space="0" w:color="FFFFFF"/>
                  </w:tcBorders>
                  <w:shd w:val="clear" w:color="auto" w:fill="EAEFF7"/>
                  <w:tcMar>
                    <w:top w:w="247" w:type="dxa"/>
                    <w:left w:w="322" w:type="dxa"/>
                    <w:bottom w:w="247" w:type="dxa"/>
                    <w:right w:w="299" w:type="dxa"/>
                  </w:tcMar>
                  <w:vAlign w:val="center"/>
                  <w:hideMark/>
                </w:tcPr>
                <w:p w14:paraId="05A5D1C5"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Mộ táng</w:t>
                  </w:r>
                </w:p>
              </w:tc>
            </w:tr>
          </w:tbl>
          <w:p w14:paraId="0A1F45BA"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Về đời sống vật chất:</w:t>
            </w:r>
          </w:p>
          <w:p w14:paraId="6CC2B580"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 Sống chủ yếu trong các hang động, mái đá hoặc các túp lều lợp bằng cỏ khô hay lá cây.</w:t>
            </w:r>
          </w:p>
          <w:p w14:paraId="04B9F3E7"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 Nguồn thức ăn bao gồm cả những sản phẩm săn bắn, hái lượm và tự trồng trọt, chăn nuôi.</w:t>
            </w:r>
          </w:p>
          <w:p w14:paraId="6CCE96E5"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Đời sống tinh thần phong phú.</w:t>
            </w:r>
          </w:p>
          <w:p w14:paraId="4C7FAEF3"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Tâm linh: họ quan niệm mọi việc đều có tâm linh; chôn người chết.</w:t>
            </w:r>
          </w:p>
          <w:p w14:paraId="59677F83"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Nghệ thuật: biết làm, dùng đồ trang sức…Biết sử dụng nhạc cụ…</w:t>
            </w:r>
          </w:p>
          <w:p w14:paraId="72939942" w14:textId="77777777" w:rsidR="00ED057A" w:rsidRPr="00ED057A" w:rsidRDefault="00ED057A" w:rsidP="0067083A">
            <w:pPr>
              <w:spacing w:after="0" w:line="240" w:lineRule="auto"/>
              <w:jc w:val="both"/>
              <w:rPr>
                <w:rFonts w:ascii="Times New Roman" w:eastAsia="Times New Roman" w:hAnsi="Times New Roman" w:cs="Times New Roman"/>
                <w:sz w:val="28"/>
                <w:szCs w:val="28"/>
              </w:rPr>
            </w:pPr>
          </w:p>
          <w:p w14:paraId="236B5C8F"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lang w:val="vi-VN"/>
              </w:rPr>
            </w:pPr>
          </w:p>
          <w:p w14:paraId="68CA9CDC" w14:textId="77777777" w:rsidR="00ED057A" w:rsidRDefault="00ED057A" w:rsidP="0067083A">
            <w:pPr>
              <w:spacing w:after="0" w:line="240" w:lineRule="auto"/>
              <w:jc w:val="both"/>
              <w:rPr>
                <w:rFonts w:ascii="Times New Roman" w:eastAsia="Times New Roman" w:hAnsi="Times New Roman" w:cs="Times New Roman"/>
                <w:color w:val="444444"/>
                <w:sz w:val="28"/>
                <w:szCs w:val="28"/>
                <w:lang w:val="vi-VN"/>
              </w:rPr>
            </w:pPr>
          </w:p>
          <w:p w14:paraId="3FF085A1" w14:textId="77777777" w:rsidR="00E70588" w:rsidRDefault="00E70588" w:rsidP="0067083A">
            <w:pPr>
              <w:spacing w:after="0" w:line="240" w:lineRule="auto"/>
              <w:jc w:val="both"/>
              <w:rPr>
                <w:rFonts w:ascii="Times New Roman" w:eastAsia="Times New Roman" w:hAnsi="Times New Roman" w:cs="Times New Roman"/>
                <w:color w:val="444444"/>
                <w:sz w:val="28"/>
                <w:szCs w:val="28"/>
                <w:lang w:val="vi-VN"/>
              </w:rPr>
            </w:pPr>
          </w:p>
          <w:p w14:paraId="094345F0" w14:textId="77777777" w:rsidR="00E70588" w:rsidRPr="00ED057A" w:rsidRDefault="00E70588" w:rsidP="0067083A">
            <w:pPr>
              <w:spacing w:after="0" w:line="240" w:lineRule="auto"/>
              <w:jc w:val="both"/>
              <w:rPr>
                <w:rFonts w:ascii="Times New Roman" w:eastAsia="Times New Roman" w:hAnsi="Times New Roman" w:cs="Times New Roman"/>
                <w:color w:val="444444"/>
                <w:sz w:val="28"/>
                <w:szCs w:val="28"/>
                <w:lang w:val="vi-VN"/>
              </w:rPr>
            </w:pPr>
          </w:p>
          <w:p w14:paraId="74DEB07F" w14:textId="77777777" w:rsidR="00ED057A" w:rsidRPr="00ED057A" w:rsidRDefault="00ED057A" w:rsidP="0067083A">
            <w:pPr>
              <w:spacing w:after="0" w:line="240" w:lineRule="auto"/>
              <w:jc w:val="both"/>
              <w:rPr>
                <w:rFonts w:ascii="Times New Roman" w:eastAsia="Times New Roman" w:hAnsi="Times New Roman" w:cs="Times New Roman"/>
                <w:color w:val="444444"/>
                <w:sz w:val="28"/>
                <w:szCs w:val="28"/>
                <w:lang w:val="vi-VN"/>
              </w:rPr>
            </w:pPr>
          </w:p>
          <w:p w14:paraId="1E25EDB4" w14:textId="77777777" w:rsidR="00E70588" w:rsidRPr="00ED057A" w:rsidRDefault="00E70588" w:rsidP="0067083A">
            <w:pPr>
              <w:spacing w:after="0" w:line="240" w:lineRule="auto"/>
              <w:jc w:val="both"/>
              <w:rPr>
                <w:rFonts w:ascii="Times New Roman" w:eastAsia="Times New Roman" w:hAnsi="Times New Roman" w:cs="Times New Roman"/>
                <w:color w:val="000000"/>
                <w:sz w:val="28"/>
                <w:szCs w:val="28"/>
                <w:lang w:val="vi-VN"/>
              </w:rPr>
            </w:pPr>
          </w:p>
        </w:tc>
      </w:tr>
    </w:tbl>
    <w:p w14:paraId="5AD9E794" w14:textId="77777777" w:rsidR="00ED057A" w:rsidRPr="00ED057A" w:rsidRDefault="00ED057A" w:rsidP="0067083A">
      <w:pPr>
        <w:spacing w:after="0" w:line="240" w:lineRule="auto"/>
        <w:rPr>
          <w:rFonts w:ascii="Times New Roman" w:eastAsia="Times New Roman" w:hAnsi="Times New Roman" w:cs="Times New Roman"/>
          <w:b/>
          <w:bCs/>
          <w:color w:val="7030A0"/>
          <w:sz w:val="28"/>
          <w:szCs w:val="28"/>
          <w:lang w:val="vi-VN"/>
        </w:rPr>
      </w:pPr>
    </w:p>
    <w:p w14:paraId="7495FA65" w14:textId="77777777" w:rsidR="00ED057A" w:rsidRPr="00ED057A" w:rsidRDefault="00ED057A" w:rsidP="0067083A">
      <w:pPr>
        <w:spacing w:after="0" w:line="240" w:lineRule="auto"/>
        <w:jc w:val="center"/>
        <w:rPr>
          <w:rFonts w:ascii="Times New Roman" w:eastAsia="Times New Roman" w:hAnsi="Times New Roman" w:cs="Times New Roman"/>
          <w:b/>
          <w:bCs/>
          <w:color w:val="7030A0"/>
          <w:sz w:val="28"/>
          <w:szCs w:val="28"/>
          <w:lang w:val="vi-VN"/>
        </w:rPr>
      </w:pPr>
      <w:r w:rsidRPr="00ED057A">
        <w:rPr>
          <w:rFonts w:ascii="Times New Roman" w:eastAsia="Times New Roman" w:hAnsi="Times New Roman" w:cs="Times New Roman"/>
          <w:b/>
          <w:bCs/>
          <w:color w:val="7030A0"/>
          <w:sz w:val="28"/>
          <w:szCs w:val="28"/>
          <w:lang w:val="vi-VN"/>
        </w:rPr>
        <w:t>H</w:t>
      </w:r>
      <w:r w:rsidRPr="00ED057A">
        <w:rPr>
          <w:rFonts w:ascii="Times New Roman" w:eastAsia="Times New Roman" w:hAnsi="Times New Roman" w:cs="Times New Roman"/>
          <w:b/>
          <w:bCs/>
          <w:color w:val="7030A0"/>
          <w:sz w:val="28"/>
          <w:szCs w:val="28"/>
        </w:rPr>
        <w:t xml:space="preserve">OẠT ĐỘNG </w:t>
      </w:r>
      <w:r w:rsidRPr="00ED057A">
        <w:rPr>
          <w:rFonts w:ascii="Times New Roman" w:eastAsia="Times New Roman" w:hAnsi="Times New Roman" w:cs="Times New Roman"/>
          <w:b/>
          <w:bCs/>
          <w:color w:val="7030A0"/>
          <w:sz w:val="28"/>
          <w:szCs w:val="28"/>
          <w:lang w:val="vi-VN"/>
        </w:rPr>
        <w:t xml:space="preserve"> 3: LUYỆN TẬP</w:t>
      </w:r>
    </w:p>
    <w:p w14:paraId="38B3E888"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lang w:val="nl-NL"/>
        </w:rPr>
      </w:pPr>
      <w:r w:rsidRPr="00ED057A">
        <w:rPr>
          <w:rFonts w:ascii="Times New Roman" w:eastAsia="Times New Roman" w:hAnsi="Times New Roman" w:cs="Times New Roman"/>
          <w:i/>
          <w:iCs/>
          <w:color w:val="FF0000"/>
          <w:sz w:val="28"/>
          <w:szCs w:val="28"/>
          <w:lang w:val="nl-NL"/>
        </w:rPr>
        <w:t>a) M</w:t>
      </w:r>
      <w:r w:rsidRPr="00ED057A">
        <w:rPr>
          <w:rFonts w:ascii="Times New Roman" w:eastAsia="Times New Roman" w:hAnsi="Times New Roman" w:cs="Arial"/>
          <w:i/>
          <w:iCs/>
          <w:color w:val="FF0000"/>
          <w:sz w:val="28"/>
          <w:szCs w:val="28"/>
          <w:lang w:val="nl-NL"/>
        </w:rPr>
        <w:t>ụ</w:t>
      </w:r>
      <w:r w:rsidRPr="00ED057A">
        <w:rPr>
          <w:rFonts w:ascii="Times New Roman" w:eastAsia="Times New Roman" w:hAnsi="Times New Roman" w:cs="Times New Roman"/>
          <w:i/>
          <w:iCs/>
          <w:color w:val="FF0000"/>
          <w:sz w:val="28"/>
          <w:szCs w:val="28"/>
          <w:lang w:val="nl-NL"/>
        </w:rPr>
        <w:t>c ti</w:t>
      </w:r>
      <w:r w:rsidRPr="00ED057A">
        <w:rPr>
          <w:rFonts w:ascii="Times New Roman" w:eastAsia="Times New Roman" w:hAnsi="Times New Roman" w:cs=".VnTime"/>
          <w:i/>
          <w:iCs/>
          <w:color w:val="FF0000"/>
          <w:sz w:val="28"/>
          <w:szCs w:val="28"/>
          <w:lang w:val="nl-NL"/>
        </w:rPr>
        <w:t>ê</w:t>
      </w:r>
      <w:r w:rsidRPr="00ED057A">
        <w:rPr>
          <w:rFonts w:ascii="Times New Roman" w:eastAsia="Times New Roman" w:hAnsi="Times New Roman" w:cs="Times New Roman"/>
          <w:i/>
          <w:iCs/>
          <w:color w:val="FF0000"/>
          <w:sz w:val="28"/>
          <w:szCs w:val="28"/>
          <w:lang w:val="nl-NL"/>
        </w:rPr>
        <w:t>u:</w:t>
      </w:r>
      <w:r w:rsidRPr="00ED057A">
        <w:rPr>
          <w:rFonts w:ascii="Times New Roman" w:eastAsia="Times New Roman" w:hAnsi="Times New Roman" w:cs="Times New Roman"/>
          <w:b/>
          <w:bCs/>
          <w:color w:val="000000"/>
          <w:sz w:val="28"/>
          <w:szCs w:val="28"/>
          <w:lang w:val="nl-NL"/>
        </w:rPr>
        <w:t xml:space="preserve"> </w:t>
      </w:r>
      <w:r w:rsidRPr="00ED057A">
        <w:rPr>
          <w:rFonts w:ascii="Times New Roman" w:eastAsia="Times New Roman" w:hAnsi="Times New Roman" w:cs="Times New Roman"/>
          <w:bCs/>
          <w:color w:val="000000"/>
          <w:sz w:val="28"/>
          <w:szCs w:val="28"/>
          <w:lang w:val="nl-NL"/>
        </w:rPr>
        <w:t>C</w:t>
      </w:r>
      <w:r w:rsidRPr="00ED057A">
        <w:rPr>
          <w:rFonts w:ascii="Times New Roman" w:eastAsia="Times New Roman" w:hAnsi="Times New Roman" w:cs="Arial"/>
          <w:bCs/>
          <w:color w:val="000000"/>
          <w:sz w:val="28"/>
          <w:szCs w:val="28"/>
          <w:lang w:val="nl-NL"/>
        </w:rPr>
        <w:t>ủ</w:t>
      </w:r>
      <w:r w:rsidRPr="00ED057A">
        <w:rPr>
          <w:rFonts w:ascii="Times New Roman" w:eastAsia="Times New Roman" w:hAnsi="Times New Roman" w:cs="Times New Roman"/>
          <w:bCs/>
          <w:color w:val="000000"/>
          <w:sz w:val="28"/>
          <w:szCs w:val="28"/>
          <w:lang w:val="nl-NL"/>
        </w:rPr>
        <w:t>ng c</w:t>
      </w:r>
      <w:r w:rsidRPr="00ED057A">
        <w:rPr>
          <w:rFonts w:ascii="Times New Roman" w:eastAsia="Times New Roman" w:hAnsi="Times New Roman" w:cs="Arial"/>
          <w:bCs/>
          <w:color w:val="000000"/>
          <w:sz w:val="28"/>
          <w:szCs w:val="28"/>
          <w:lang w:val="nl-NL"/>
        </w:rPr>
        <w:t>ố</w:t>
      </w:r>
      <w:r w:rsidRPr="00ED057A">
        <w:rPr>
          <w:rFonts w:ascii="Times New Roman" w:eastAsia="Times New Roman" w:hAnsi="Times New Roman" w:cs="Times New Roman"/>
          <w:bCs/>
          <w:color w:val="000000"/>
          <w:sz w:val="28"/>
          <w:szCs w:val="28"/>
          <w:lang w:val="nl-NL"/>
        </w:rPr>
        <w:t xml:space="preserve"> l</w:t>
      </w:r>
      <w:r w:rsidRPr="00ED057A">
        <w:rPr>
          <w:rFonts w:ascii="Times New Roman" w:eastAsia="Times New Roman" w:hAnsi="Times New Roman" w:cs="Arial"/>
          <w:bCs/>
          <w:color w:val="000000"/>
          <w:sz w:val="28"/>
          <w:szCs w:val="28"/>
          <w:lang w:val="nl-NL"/>
        </w:rPr>
        <w:t>ạ</w:t>
      </w:r>
      <w:r w:rsidRPr="00ED057A">
        <w:rPr>
          <w:rFonts w:ascii="Times New Roman" w:eastAsia="Times New Roman" w:hAnsi="Times New Roman" w:cs="Times New Roman"/>
          <w:bCs/>
          <w:color w:val="000000"/>
          <w:sz w:val="28"/>
          <w:szCs w:val="28"/>
          <w:lang w:val="nl-NL"/>
        </w:rPr>
        <w:t>i ki</w:t>
      </w:r>
      <w:r w:rsidRPr="00ED057A">
        <w:rPr>
          <w:rFonts w:ascii="Times New Roman" w:eastAsia="Times New Roman" w:hAnsi="Times New Roman" w:cs="Arial"/>
          <w:bCs/>
          <w:color w:val="000000"/>
          <w:sz w:val="28"/>
          <w:szCs w:val="28"/>
          <w:lang w:val="nl-NL"/>
        </w:rPr>
        <w:t>ế</w:t>
      </w:r>
      <w:r w:rsidRPr="00ED057A">
        <w:rPr>
          <w:rFonts w:ascii="Times New Roman" w:eastAsia="Times New Roman" w:hAnsi="Times New Roman" w:cs="Times New Roman"/>
          <w:bCs/>
          <w:color w:val="000000"/>
          <w:sz w:val="28"/>
          <w:szCs w:val="28"/>
          <w:lang w:val="nl-NL"/>
        </w:rPr>
        <w:t>n th</w:t>
      </w:r>
      <w:r w:rsidRPr="00ED057A">
        <w:rPr>
          <w:rFonts w:ascii="Times New Roman" w:eastAsia="Times New Roman" w:hAnsi="Times New Roman" w:cs="Arial"/>
          <w:bCs/>
          <w:color w:val="000000"/>
          <w:sz w:val="28"/>
          <w:szCs w:val="28"/>
          <w:lang w:val="nl-NL"/>
        </w:rPr>
        <w:t>ứ</w:t>
      </w:r>
      <w:r w:rsidRPr="00ED057A">
        <w:rPr>
          <w:rFonts w:ascii="Times New Roman" w:eastAsia="Times New Roman" w:hAnsi="Times New Roman" w:cs="Times New Roman"/>
          <w:bCs/>
          <w:color w:val="000000"/>
          <w:sz w:val="28"/>
          <w:szCs w:val="28"/>
          <w:lang w:val="nl-NL"/>
        </w:rPr>
        <w:t xml:space="preserve">c </w:t>
      </w:r>
      <w:r w:rsidRPr="00ED057A">
        <w:rPr>
          <w:rFonts w:ascii="Times New Roman" w:eastAsia="Times New Roman" w:hAnsi="Times New Roman" w:cs="Arial"/>
          <w:bCs/>
          <w:color w:val="000000"/>
          <w:sz w:val="28"/>
          <w:szCs w:val="28"/>
          <w:lang w:val="nl-NL"/>
        </w:rPr>
        <w:t>đ</w:t>
      </w:r>
      <w:r w:rsidRPr="00ED057A">
        <w:rPr>
          <w:rFonts w:ascii="Times New Roman" w:eastAsia="Times New Roman" w:hAnsi="Times New Roman" w:cs=".VnTime"/>
          <w:bCs/>
          <w:color w:val="000000"/>
          <w:sz w:val="28"/>
          <w:szCs w:val="28"/>
          <w:lang w:val="nl-NL"/>
        </w:rPr>
        <w:t>ã</w:t>
      </w:r>
      <w:r w:rsidRPr="00ED057A">
        <w:rPr>
          <w:rFonts w:ascii="Times New Roman" w:eastAsia="Times New Roman" w:hAnsi="Times New Roman" w:cs="Times New Roman"/>
          <w:bCs/>
          <w:color w:val="000000"/>
          <w:sz w:val="28"/>
          <w:szCs w:val="28"/>
          <w:lang w:val="nl-NL"/>
        </w:rPr>
        <w:t xml:space="preserve"> h</w:t>
      </w:r>
      <w:r w:rsidRPr="00ED057A">
        <w:rPr>
          <w:rFonts w:ascii="Times New Roman" w:eastAsia="Times New Roman" w:hAnsi="Times New Roman" w:cs="Arial"/>
          <w:bCs/>
          <w:color w:val="000000"/>
          <w:sz w:val="28"/>
          <w:szCs w:val="28"/>
          <w:lang w:val="nl-NL"/>
        </w:rPr>
        <w:t>ọ</w:t>
      </w:r>
      <w:r w:rsidRPr="00ED057A">
        <w:rPr>
          <w:rFonts w:ascii="Times New Roman" w:eastAsia="Times New Roman" w:hAnsi="Times New Roman" w:cs="Times New Roman"/>
          <w:bCs/>
          <w:color w:val="000000"/>
          <w:sz w:val="28"/>
          <w:szCs w:val="28"/>
          <w:lang w:val="nl-NL"/>
        </w:rPr>
        <w:t>c th</w:t>
      </w:r>
      <w:r w:rsidRPr="00ED057A">
        <w:rPr>
          <w:rFonts w:ascii="Times New Roman" w:eastAsia="Times New Roman" w:hAnsi="Times New Roman" w:cs=".VnTime"/>
          <w:bCs/>
          <w:color w:val="000000"/>
          <w:sz w:val="28"/>
          <w:szCs w:val="28"/>
          <w:lang w:val="nl-NL"/>
        </w:rPr>
        <w:t>ô</w:t>
      </w:r>
      <w:r w:rsidRPr="00ED057A">
        <w:rPr>
          <w:rFonts w:ascii="Times New Roman" w:eastAsia="Times New Roman" w:hAnsi="Times New Roman" w:cs="Times New Roman"/>
          <w:bCs/>
          <w:color w:val="000000"/>
          <w:sz w:val="28"/>
          <w:szCs w:val="28"/>
          <w:lang w:val="nl-NL"/>
        </w:rPr>
        <w:t xml:space="preserve">ng qua dạng áp dụng làm bài tập lý thuyết . </w:t>
      </w:r>
    </w:p>
    <w:p w14:paraId="5A200E65" w14:textId="459343A6" w:rsidR="00ED057A" w:rsidRPr="00ED057A" w:rsidRDefault="00041E6D" w:rsidP="0067083A">
      <w:pPr>
        <w:spacing w:after="0" w:line="240" w:lineRule="auto"/>
        <w:jc w:val="both"/>
        <w:rPr>
          <w:rFonts w:ascii="Times New Roman" w:eastAsia="Times New Roman" w:hAnsi="Times New Roman" w:cs="Times New Roman"/>
          <w:i/>
          <w:iCs/>
          <w:color w:val="FF0000"/>
          <w:sz w:val="28"/>
          <w:szCs w:val="28"/>
          <w:lang w:val="nl-NL"/>
        </w:rPr>
      </w:pPr>
      <w:r>
        <w:rPr>
          <w:rFonts w:ascii="Times New Roman" w:eastAsia="Times New Roman" w:hAnsi="Times New Roman" w:cs="Times New Roman"/>
          <w:i/>
          <w:iCs/>
          <w:color w:val="FF0000"/>
          <w:sz w:val="28"/>
          <w:szCs w:val="28"/>
          <w:lang w:val="nl-NL"/>
        </w:rPr>
        <w:t>b</w:t>
      </w:r>
      <w:r w:rsidR="00ED057A" w:rsidRPr="00ED057A">
        <w:rPr>
          <w:rFonts w:ascii="Times New Roman" w:eastAsia="Times New Roman" w:hAnsi="Times New Roman" w:cs="Times New Roman"/>
          <w:i/>
          <w:iCs/>
          <w:color w:val="FF0000"/>
          <w:sz w:val="28"/>
          <w:szCs w:val="28"/>
          <w:lang w:val="nl-NL"/>
        </w:rPr>
        <w:t>) T</w:t>
      </w:r>
      <w:r w:rsidR="00ED057A" w:rsidRPr="00ED057A">
        <w:rPr>
          <w:rFonts w:ascii="Times New Roman" w:eastAsia="Times New Roman" w:hAnsi="Times New Roman" w:cs="Arial"/>
          <w:i/>
          <w:iCs/>
          <w:color w:val="FF0000"/>
          <w:sz w:val="28"/>
          <w:szCs w:val="28"/>
          <w:lang w:val="nl-NL"/>
        </w:rPr>
        <w:t>ổ</w:t>
      </w:r>
      <w:r w:rsidR="00ED057A" w:rsidRPr="00ED057A">
        <w:rPr>
          <w:rFonts w:ascii="Times New Roman" w:eastAsia="Times New Roman" w:hAnsi="Times New Roman" w:cs="Times New Roman"/>
          <w:i/>
          <w:iCs/>
          <w:color w:val="FF0000"/>
          <w:sz w:val="28"/>
          <w:szCs w:val="28"/>
          <w:lang w:val="nl-NL"/>
        </w:rPr>
        <w:t xml:space="preserve"> ch</w:t>
      </w:r>
      <w:r w:rsidR="00ED057A" w:rsidRPr="00ED057A">
        <w:rPr>
          <w:rFonts w:ascii="Times New Roman" w:eastAsia="Times New Roman" w:hAnsi="Times New Roman" w:cs="Arial"/>
          <w:i/>
          <w:iCs/>
          <w:color w:val="FF0000"/>
          <w:sz w:val="28"/>
          <w:szCs w:val="28"/>
          <w:lang w:val="nl-NL"/>
        </w:rPr>
        <w:t>ứ</w:t>
      </w:r>
      <w:r w:rsidR="00ED057A" w:rsidRPr="00ED057A">
        <w:rPr>
          <w:rFonts w:ascii="Times New Roman" w:eastAsia="Times New Roman" w:hAnsi="Times New Roman" w:cs="Times New Roman"/>
          <w:i/>
          <w:iCs/>
          <w:color w:val="FF0000"/>
          <w:sz w:val="28"/>
          <w:szCs w:val="28"/>
          <w:lang w:val="nl-NL"/>
        </w:rPr>
        <w:t>c th</w:t>
      </w:r>
      <w:r w:rsidR="00ED057A" w:rsidRPr="00ED057A">
        <w:rPr>
          <w:rFonts w:ascii="Times New Roman" w:eastAsia="Times New Roman" w:hAnsi="Times New Roman" w:cs="Arial"/>
          <w:i/>
          <w:iCs/>
          <w:color w:val="FF0000"/>
          <w:sz w:val="28"/>
          <w:szCs w:val="28"/>
          <w:lang w:val="nl-NL"/>
        </w:rPr>
        <w:t>ự</w:t>
      </w:r>
      <w:r w:rsidR="00ED057A" w:rsidRPr="00ED057A">
        <w:rPr>
          <w:rFonts w:ascii="Times New Roman" w:eastAsia="Times New Roman" w:hAnsi="Times New Roman" w:cs="Times New Roman"/>
          <w:i/>
          <w:iCs/>
          <w:color w:val="FF0000"/>
          <w:sz w:val="28"/>
          <w:szCs w:val="28"/>
          <w:lang w:val="nl-NL"/>
        </w:rPr>
        <w:t>c hi</w:t>
      </w:r>
      <w:r w:rsidR="00ED057A" w:rsidRPr="00ED057A">
        <w:rPr>
          <w:rFonts w:ascii="Times New Roman" w:eastAsia="Times New Roman" w:hAnsi="Times New Roman" w:cs="Arial"/>
          <w:i/>
          <w:iCs/>
          <w:color w:val="FF0000"/>
          <w:sz w:val="28"/>
          <w:szCs w:val="28"/>
          <w:lang w:val="nl-NL"/>
        </w:rPr>
        <w:t>ệ</w:t>
      </w:r>
      <w:r w:rsidR="00ED057A" w:rsidRPr="00ED057A">
        <w:rPr>
          <w:rFonts w:ascii="Times New Roman" w:eastAsia="Times New Roman" w:hAnsi="Times New Roman" w:cs="Times New Roman"/>
          <w:i/>
          <w:iCs/>
          <w:color w:val="FF0000"/>
          <w:sz w:val="28"/>
          <w:szCs w:val="28"/>
          <w:lang w:val="nl-NL"/>
        </w:rPr>
        <w:t>n:</w:t>
      </w:r>
    </w:p>
    <w:p w14:paraId="1AD5312E"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Giáo viên giao bài tập cho HS</w:t>
      </w:r>
    </w:p>
    <w:p w14:paraId="7FCC682E"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Bài tập 1: </w:t>
      </w:r>
      <w:r w:rsidRPr="00ED057A">
        <w:rPr>
          <w:rFonts w:ascii="Times New Roman" w:eastAsia="Times New Roman" w:hAnsi="Times New Roman" w:cs="Times New Roman"/>
          <w:color w:val="000000"/>
          <w:sz w:val="28"/>
          <w:szCs w:val="28"/>
        </w:rPr>
        <w:t xml:space="preserve"> </w:t>
      </w:r>
      <w:r w:rsidRPr="00ED057A">
        <w:rPr>
          <w:rFonts w:ascii="Times New Roman" w:eastAsia="Times New Roman" w:hAnsi="Times New Roman" w:cs="Times New Roman"/>
          <w:color w:val="000000"/>
          <w:sz w:val="28"/>
          <w:szCs w:val="28"/>
        </w:rPr>
        <w:tab/>
        <w:t>Cho hình ảnh sau, quan sát và hãy hoàn thành phiếu học tập:</w:t>
      </w:r>
    </w:p>
    <w:p w14:paraId="5FC5AEEF" w14:textId="77777777" w:rsidR="00ED057A" w:rsidRPr="00ED057A" w:rsidRDefault="00ED057A" w:rsidP="0067083A">
      <w:pPr>
        <w:spacing w:after="0" w:line="240" w:lineRule="auto"/>
        <w:rPr>
          <w:rFonts w:ascii="Times New Roman" w:eastAsia="Times New Roman" w:hAnsi="Times New Roman" w:cs="Times New Roman"/>
          <w:color w:val="000000"/>
          <w:sz w:val="28"/>
          <w:szCs w:val="28"/>
        </w:rPr>
      </w:pPr>
      <w:r w:rsidRPr="00ED057A">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587C0BE7" wp14:editId="29E17F13">
            <wp:simplePos x="0" y="0"/>
            <wp:positionH relativeFrom="column">
              <wp:posOffset>42530</wp:posOffset>
            </wp:positionH>
            <wp:positionV relativeFrom="paragraph">
              <wp:posOffset>13557</wp:posOffset>
            </wp:positionV>
            <wp:extent cx="2706996" cy="2707640"/>
            <wp:effectExtent l="0" t="0" r="0" b="0"/>
            <wp:wrapNone/>
            <wp:docPr id="43" name="Picture 43"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15015" cy="2715661"/>
                    </a:xfrm>
                    <a:prstGeom prst="rect">
                      <a:avLst/>
                    </a:prstGeom>
                  </pic:spPr>
                </pic:pic>
              </a:graphicData>
            </a:graphic>
            <wp14:sizeRelH relativeFrom="margin">
              <wp14:pctWidth>0</wp14:pctWidth>
            </wp14:sizeRelH>
            <wp14:sizeRelV relativeFrom="margin">
              <wp14:pctHeight>0</wp14:pctHeight>
            </wp14:sizeRelV>
          </wp:anchor>
        </w:drawing>
      </w:r>
      <w:r w:rsidRPr="00ED057A">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4AD4D3CB" wp14:editId="61CDEF0E">
            <wp:simplePos x="0" y="0"/>
            <wp:positionH relativeFrom="column">
              <wp:posOffset>3202290</wp:posOffset>
            </wp:positionH>
            <wp:positionV relativeFrom="paragraph">
              <wp:posOffset>18430</wp:posOffset>
            </wp:positionV>
            <wp:extent cx="2550160" cy="2707640"/>
            <wp:effectExtent l="0" t="0" r="0" b="0"/>
            <wp:wrapNone/>
            <wp:docPr id="44" name="Picture 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550160" cy="2707640"/>
                    </a:xfrm>
                    <a:prstGeom prst="rect">
                      <a:avLst/>
                    </a:prstGeom>
                  </pic:spPr>
                </pic:pic>
              </a:graphicData>
            </a:graphic>
            <wp14:sizeRelH relativeFrom="margin">
              <wp14:pctWidth>0</wp14:pctWidth>
            </wp14:sizeRelH>
            <wp14:sizeRelV relativeFrom="margin">
              <wp14:pctHeight>0</wp14:pctHeight>
            </wp14:sizeRelV>
          </wp:anchor>
        </w:drawing>
      </w:r>
    </w:p>
    <w:p w14:paraId="3DD4FB57" w14:textId="77777777" w:rsidR="00ED057A" w:rsidRPr="00ED057A" w:rsidRDefault="00ED057A" w:rsidP="0067083A">
      <w:pPr>
        <w:spacing w:after="0" w:line="240" w:lineRule="auto"/>
        <w:rPr>
          <w:rFonts w:ascii="Times New Roman" w:eastAsia="Times New Roman" w:hAnsi="Times New Roman" w:cs="Times New Roman"/>
          <w:color w:val="000000"/>
          <w:sz w:val="28"/>
          <w:szCs w:val="28"/>
        </w:rPr>
      </w:pPr>
    </w:p>
    <w:p w14:paraId="2EBAFD64" w14:textId="77777777" w:rsidR="00ED057A" w:rsidRPr="00ED057A" w:rsidRDefault="00ED057A" w:rsidP="0067083A">
      <w:pPr>
        <w:spacing w:after="0" w:line="240" w:lineRule="auto"/>
        <w:rPr>
          <w:rFonts w:ascii="Times New Roman" w:eastAsia="Times New Roman" w:hAnsi="Times New Roman" w:cs="Times New Roman"/>
          <w:color w:val="000000"/>
          <w:sz w:val="28"/>
          <w:szCs w:val="28"/>
        </w:rPr>
      </w:pPr>
    </w:p>
    <w:p w14:paraId="5697B56D"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p>
    <w:p w14:paraId="1517F71C"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536F9ED9"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xác định yêu cầu của đề bài và suy nghĩ cá nhân để làm bài tập</w:t>
      </w:r>
    </w:p>
    <w:p w14:paraId="7C2DD514"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cho HS tìm hiểu đề và làm bài tập</w:t>
      </w:r>
    </w:p>
    <w:p w14:paraId="05544FD6" w14:textId="77777777" w:rsidR="00ED057A" w:rsidRPr="00ED057A" w:rsidRDefault="00ED057A" w:rsidP="0067083A">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0E878A0E"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yêu cầu HS trình bày sản phẩm của mình.</w:t>
      </w:r>
    </w:p>
    <w:p w14:paraId="00C7EF3D"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trình bày, theo dõi, nhận xét, đánh giá và bổ sung cho bài của bạn (nếu cần).</w:t>
      </w:r>
    </w:p>
    <w:p w14:paraId="1131BAD3"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GV nhận xét bài làm của HS.</w:t>
      </w:r>
    </w:p>
    <w:p w14:paraId="3BD8E4F4" w14:textId="77777777" w:rsidR="00ED057A" w:rsidRPr="00ED057A" w:rsidRDefault="00ED057A" w:rsidP="0067083A">
      <w:pPr>
        <w:spacing w:after="0" w:line="240" w:lineRule="auto"/>
        <w:jc w:val="center"/>
        <w:rPr>
          <w:rFonts w:ascii="Times New Roman" w:eastAsia="Times New Roman" w:hAnsi="Times New Roman" w:cs="Times New Roman"/>
          <w:b/>
          <w:bCs/>
          <w:color w:val="7030A0"/>
          <w:sz w:val="28"/>
          <w:szCs w:val="28"/>
          <w:lang w:val="vi-VN"/>
        </w:rPr>
      </w:pPr>
    </w:p>
    <w:p w14:paraId="0AD441BE" w14:textId="77777777" w:rsidR="00ED057A" w:rsidRPr="00ED057A" w:rsidRDefault="00ED057A" w:rsidP="0067083A">
      <w:pPr>
        <w:spacing w:after="0" w:line="240" w:lineRule="auto"/>
        <w:jc w:val="center"/>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color w:val="7030A0"/>
          <w:sz w:val="28"/>
          <w:szCs w:val="28"/>
          <w:lang w:val="vi-VN"/>
        </w:rPr>
        <w:t>H</w:t>
      </w:r>
      <w:r w:rsidRPr="00ED057A">
        <w:rPr>
          <w:rFonts w:ascii="Times New Roman" w:eastAsia="Times New Roman" w:hAnsi="Times New Roman" w:cs="Times New Roman"/>
          <w:b/>
          <w:bCs/>
          <w:color w:val="7030A0"/>
          <w:sz w:val="28"/>
          <w:szCs w:val="28"/>
        </w:rPr>
        <w:t>OẠT ĐỘNG</w:t>
      </w:r>
      <w:r w:rsidRPr="00ED057A">
        <w:rPr>
          <w:rFonts w:ascii="Times New Roman" w:eastAsia="Times New Roman" w:hAnsi="Times New Roman" w:cs="Times New Roman"/>
          <w:b/>
          <w:bCs/>
          <w:color w:val="7030A0"/>
          <w:sz w:val="28"/>
          <w:szCs w:val="28"/>
          <w:lang w:val="vi-VN"/>
        </w:rPr>
        <w:t xml:space="preserve"> 4: VẬN DỤNG</w:t>
      </w:r>
    </w:p>
    <w:p w14:paraId="0BEAD0C5" w14:textId="77777777" w:rsidR="00ED057A" w:rsidRPr="00ED057A" w:rsidRDefault="00ED057A" w:rsidP="0067083A">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Củng cố và mở rộng kiến thức nội dung của bài học cho HS</w:t>
      </w:r>
    </w:p>
    <w:p w14:paraId="53998EC5" w14:textId="2C79DDC0" w:rsidR="00ED057A" w:rsidRPr="00ED057A" w:rsidRDefault="00041E6D" w:rsidP="0067083A">
      <w:pPr>
        <w:spacing w:after="0" w:line="240" w:lineRule="auto"/>
        <w:rPr>
          <w:rFonts w:ascii="Times New Roman" w:eastAsia="Times New Roman" w:hAnsi="Times New Roman" w:cs="Times New Roman"/>
          <w:i/>
          <w:iCs/>
          <w:color w:val="FF0000"/>
          <w:sz w:val="28"/>
          <w:szCs w:val="28"/>
          <w:lang w:val="vi-VN"/>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Tổ chức thực hiện</w:t>
      </w:r>
    </w:p>
    <w:p w14:paraId="4506EAFE"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(GV giao bài tập)</w:t>
      </w:r>
    </w:p>
    <w:p w14:paraId="3571DA6E" w14:textId="77777777" w:rsidR="00ED057A" w:rsidRPr="00ED057A" w:rsidRDefault="00ED057A" w:rsidP="0067083A">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Vận dụng kiến thức trong bài học, em hãy sắp xếp các bức vẽ minh họa đời sống lao động của người nguyên thủy theo hai chủ đề:</w:t>
      </w:r>
    </w:p>
    <w:p w14:paraId="6BD584BA" w14:textId="77777777" w:rsidR="00ED057A" w:rsidRPr="00ED057A" w:rsidRDefault="00ED057A" w:rsidP="0067083A">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xml:space="preserve"> 1. Cách thức lao động của Người tối cổ</w:t>
      </w:r>
    </w:p>
    <w:p w14:paraId="7951BA72" w14:textId="77777777" w:rsidR="00ED057A" w:rsidRPr="00ED057A" w:rsidRDefault="00ED057A" w:rsidP="0067083A">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2. Cách thức lao động của người tinh khôn</w:t>
      </w:r>
    </w:p>
    <w:p w14:paraId="4F6A9063"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4632123C"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các em tìm hiểu yêu cầu của đề.</w:t>
      </w:r>
    </w:p>
    <w:p w14:paraId="09F273B2"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đọc và xác định yêu cầu của bài tập.</w:t>
      </w:r>
    </w:p>
    <w:p w14:paraId="354D3CB8" w14:textId="77777777" w:rsidR="00ED057A" w:rsidRPr="00ED057A" w:rsidRDefault="00ED057A" w:rsidP="0067083A">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B3: Báo cáo, thảo luận</w:t>
      </w:r>
    </w:p>
    <w:p w14:paraId="6F1F3C80"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các em cách nộp sản phẩm cho GV sau khi hoàn thành.</w:t>
      </w:r>
    </w:p>
    <w:p w14:paraId="1C60FCA7" w14:textId="77777777" w:rsidR="00ED057A" w:rsidRP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làm bài tập ra giấy và nộp lại cho GV qua hệ thống CNTT mà GV hướng dẫn.</w:t>
      </w:r>
    </w:p>
    <w:p w14:paraId="4FC959C6" w14:textId="77777777" w:rsidR="00ED057A" w:rsidRPr="00ED057A" w:rsidRDefault="00ED057A" w:rsidP="0067083A">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7A85E93A" w14:textId="5A3CC6B8" w:rsidR="00ED057A" w:rsidRDefault="00ED057A" w:rsidP="0067083A">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14:paraId="68A074FB" w14:textId="2F1A4801" w:rsidR="00041E6D" w:rsidRPr="00041E6D" w:rsidRDefault="00041E6D" w:rsidP="0067083A">
      <w:pPr>
        <w:spacing w:after="0" w:line="240" w:lineRule="auto"/>
        <w:jc w:val="both"/>
        <w:rPr>
          <w:rFonts w:ascii="Times New Roman" w:eastAsia="Times New Roman" w:hAnsi="Times New Roman" w:cs="Times New Roman"/>
          <w:b/>
          <w:bCs/>
          <w:sz w:val="28"/>
          <w:szCs w:val="28"/>
          <w:lang w:val="vi-VN"/>
        </w:rPr>
      </w:pPr>
      <w:r w:rsidRPr="00041E6D">
        <w:rPr>
          <w:rFonts w:ascii="Times New Roman" w:eastAsia="Times New Roman" w:hAnsi="Times New Roman" w:cs="Times New Roman"/>
          <w:b/>
          <w:bCs/>
          <w:sz w:val="28"/>
          <w:szCs w:val="28"/>
          <w:lang w:val="vi-VN"/>
        </w:rPr>
        <w:t xml:space="preserve">* Hướng dẫn học ở nhà: </w:t>
      </w:r>
    </w:p>
    <w:p w14:paraId="10819787" w14:textId="7BDD8674" w:rsidR="00ED057A" w:rsidRDefault="00041E6D" w:rsidP="00041E6D">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Học bài và làm bài trong sách bài tập.</w:t>
      </w:r>
    </w:p>
    <w:p w14:paraId="7C7C1715" w14:textId="737BA2D5" w:rsidR="00041E6D" w:rsidRDefault="00041E6D" w:rsidP="00041E6D">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Tìm hiểu trước bài 6</w:t>
      </w:r>
    </w:p>
    <w:p w14:paraId="6922B399" w14:textId="7350D5E9" w:rsidR="00041E6D" w:rsidRDefault="00041E6D" w:rsidP="00041E6D">
      <w:pPr>
        <w:spacing w:after="0" w:line="240" w:lineRule="auto"/>
        <w:rPr>
          <w:rFonts w:ascii="Times New Roman" w:eastAsia="Times New Roman" w:hAnsi="Times New Roman" w:cs="Times New Roman"/>
          <w:sz w:val="28"/>
          <w:szCs w:val="28"/>
          <w:lang w:val="vi-VN"/>
        </w:rPr>
      </w:pPr>
    </w:p>
    <w:p w14:paraId="7F2B49F8" w14:textId="3AC1B8E3" w:rsidR="00041E6D" w:rsidRDefault="00041E6D" w:rsidP="00041E6D">
      <w:pPr>
        <w:spacing w:after="0" w:line="240" w:lineRule="auto"/>
        <w:rPr>
          <w:rFonts w:ascii="Times New Roman" w:eastAsia="Times New Roman" w:hAnsi="Times New Roman" w:cs="Times New Roman"/>
          <w:sz w:val="28"/>
          <w:szCs w:val="28"/>
          <w:lang w:val="vi-VN"/>
        </w:rPr>
      </w:pPr>
    </w:p>
    <w:p w14:paraId="34DEB7CE" w14:textId="77777777" w:rsidR="00041E6D" w:rsidRPr="00ED057A" w:rsidRDefault="00041E6D" w:rsidP="00041E6D">
      <w:pPr>
        <w:spacing w:after="0" w:line="240" w:lineRule="auto"/>
        <w:rPr>
          <w:rFonts w:ascii="Times New Roman" w:eastAsia="Times New Roman" w:hAnsi="Times New Roman" w:cs="Times New Roman"/>
          <w:sz w:val="28"/>
          <w:szCs w:val="28"/>
          <w:lang w:val="vi-VN"/>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E70588" w:rsidRPr="000B2931" w14:paraId="4A034375" w14:textId="77777777" w:rsidTr="00B93CF0">
        <w:tc>
          <w:tcPr>
            <w:tcW w:w="4678" w:type="dxa"/>
            <w:hideMark/>
          </w:tcPr>
          <w:p w14:paraId="569EC087" w14:textId="77777777" w:rsidR="00E70588" w:rsidRPr="000B2931" w:rsidRDefault="00E70588" w:rsidP="00B93CF0">
            <w:pPr>
              <w:rPr>
                <w:b/>
                <w:bCs/>
                <w:i/>
                <w:iCs/>
                <w:sz w:val="26"/>
                <w:szCs w:val="26"/>
              </w:rPr>
            </w:pPr>
          </w:p>
          <w:p w14:paraId="5D907ADD" w14:textId="2A6CF98A" w:rsidR="00E70588" w:rsidRPr="000F3976" w:rsidRDefault="00E70588" w:rsidP="00B93CF0">
            <w:pPr>
              <w:rPr>
                <w:b/>
                <w:bCs/>
                <w:i/>
                <w:iCs/>
                <w:sz w:val="26"/>
                <w:szCs w:val="26"/>
                <w:lang w:val="vi-VN"/>
              </w:rPr>
            </w:pPr>
            <w:r w:rsidRPr="000B2931">
              <w:rPr>
                <w:b/>
                <w:bCs/>
                <w:i/>
                <w:iCs/>
                <w:sz w:val="26"/>
                <w:szCs w:val="26"/>
                <w:lang w:val="vi-VN"/>
              </w:rPr>
              <w:t>Ngày soạn</w:t>
            </w:r>
            <w:r w:rsidRPr="000B2931">
              <w:rPr>
                <w:b/>
                <w:bCs/>
                <w:i/>
                <w:iCs/>
                <w:sz w:val="26"/>
                <w:szCs w:val="26"/>
              </w:rPr>
              <w:t>:</w:t>
            </w:r>
            <w:r w:rsidR="000F3976">
              <w:rPr>
                <w:b/>
                <w:bCs/>
                <w:i/>
                <w:iCs/>
                <w:sz w:val="26"/>
                <w:szCs w:val="26"/>
                <w:lang w:val="vi-VN"/>
              </w:rPr>
              <w:t xml:space="preserve"> 23/10/2022</w:t>
            </w:r>
          </w:p>
          <w:p w14:paraId="0AC66301" w14:textId="0B1A4485" w:rsidR="00E70588" w:rsidRPr="000B2931" w:rsidRDefault="00E70588" w:rsidP="00B93CF0">
            <w:pPr>
              <w:rPr>
                <w:b/>
                <w:bCs/>
                <w:i/>
                <w:iCs/>
                <w:sz w:val="26"/>
                <w:szCs w:val="26"/>
                <w:lang w:val="vi-VN"/>
              </w:rPr>
            </w:pPr>
            <w:r w:rsidRPr="000B2931">
              <w:rPr>
                <w:b/>
                <w:bCs/>
                <w:i/>
                <w:iCs/>
                <w:sz w:val="26"/>
                <w:szCs w:val="26"/>
              </w:rPr>
              <w:t xml:space="preserve">Ngày </w:t>
            </w:r>
            <w:r w:rsidR="000B2931">
              <w:rPr>
                <w:b/>
                <w:bCs/>
                <w:i/>
                <w:iCs/>
                <w:sz w:val="26"/>
                <w:szCs w:val="26"/>
              </w:rPr>
              <w:t>dạy</w:t>
            </w:r>
            <w:r w:rsidR="000B2931">
              <w:rPr>
                <w:b/>
                <w:bCs/>
                <w:i/>
                <w:iCs/>
                <w:sz w:val="26"/>
                <w:szCs w:val="26"/>
                <w:lang w:val="vi-VN"/>
              </w:rPr>
              <w:t xml:space="preserve">: </w:t>
            </w:r>
            <w:r w:rsidR="000F3976">
              <w:rPr>
                <w:b/>
                <w:bCs/>
                <w:i/>
                <w:iCs/>
                <w:sz w:val="26"/>
                <w:szCs w:val="26"/>
                <w:lang w:val="vi-VN"/>
              </w:rPr>
              <w:t>25/10 và 31/10/2022</w:t>
            </w:r>
          </w:p>
        </w:tc>
        <w:tc>
          <w:tcPr>
            <w:tcW w:w="4378" w:type="dxa"/>
          </w:tcPr>
          <w:p w14:paraId="77D0D45C" w14:textId="77777777" w:rsidR="00E70588" w:rsidRPr="000B2931" w:rsidRDefault="00E70588" w:rsidP="00B93CF0">
            <w:pPr>
              <w:rPr>
                <w:b/>
                <w:bCs/>
                <w:i/>
                <w:iCs/>
                <w:sz w:val="26"/>
                <w:szCs w:val="26"/>
              </w:rPr>
            </w:pPr>
          </w:p>
          <w:p w14:paraId="20A3E134" w14:textId="77777777" w:rsidR="00E70588" w:rsidRPr="000B2931" w:rsidRDefault="00E70588" w:rsidP="000B2931">
            <w:pPr>
              <w:rPr>
                <w:b/>
                <w:bCs/>
                <w:i/>
                <w:iCs/>
                <w:sz w:val="26"/>
                <w:szCs w:val="26"/>
                <w:lang w:val="vi-VN"/>
              </w:rPr>
            </w:pPr>
          </w:p>
        </w:tc>
      </w:tr>
    </w:tbl>
    <w:p w14:paraId="7A3FC8DA" w14:textId="77777777" w:rsidR="00E70588" w:rsidRPr="000B2931" w:rsidRDefault="00E70588" w:rsidP="00E70588">
      <w:pPr>
        <w:spacing w:after="0"/>
        <w:rPr>
          <w:rFonts w:ascii="Times New Roman" w:eastAsia="Calibri" w:hAnsi="Times New Roman" w:cs="Times New Roman"/>
          <w:b/>
          <w:bCs/>
          <w:i/>
          <w:iCs/>
          <w:sz w:val="26"/>
          <w:szCs w:val="26"/>
          <w:lang w:val="vi-VN"/>
        </w:rPr>
      </w:pPr>
    </w:p>
    <w:p w14:paraId="692E53F1" w14:textId="0D0D3C0D" w:rsidR="000B2931" w:rsidRDefault="000B2931" w:rsidP="00E70588">
      <w:pPr>
        <w:spacing w:after="0" w:line="360" w:lineRule="auto"/>
        <w:jc w:val="center"/>
        <w:rPr>
          <w:rFonts w:ascii="Times New Roman" w:eastAsia="Times New Roman" w:hAnsi="Times New Roman" w:cs="Times New Roman"/>
          <w:b/>
          <w:bCs/>
          <w:color w:val="FF0000"/>
          <w:sz w:val="32"/>
          <w:szCs w:val="32"/>
        </w:rPr>
      </w:pPr>
      <w:r>
        <w:rPr>
          <w:rFonts w:ascii="Times New Roman" w:eastAsia="Calibri" w:hAnsi="Times New Roman" w:cs="Times New Roman"/>
          <w:b/>
          <w:bCs/>
          <w:sz w:val="26"/>
          <w:szCs w:val="26"/>
        </w:rPr>
        <w:t>Tiết</w:t>
      </w:r>
      <w:r>
        <w:rPr>
          <w:rFonts w:ascii="Times New Roman" w:eastAsia="Calibri" w:hAnsi="Times New Roman" w:cs="Times New Roman"/>
          <w:b/>
          <w:bCs/>
          <w:sz w:val="26"/>
          <w:szCs w:val="26"/>
          <w:lang w:val="vi-VN"/>
        </w:rPr>
        <w:t xml:space="preserve"> 8+9:  </w:t>
      </w:r>
      <w:r w:rsidR="00E70588" w:rsidRPr="00953A13">
        <w:rPr>
          <w:rFonts w:ascii="Times New Roman" w:eastAsia="Calibri" w:hAnsi="Times New Roman" w:cs="Times New Roman"/>
          <w:b/>
          <w:bCs/>
          <w:sz w:val="26"/>
          <w:szCs w:val="26"/>
        </w:rPr>
        <w:t xml:space="preserve"> </w:t>
      </w:r>
      <w:r w:rsidR="00E70588" w:rsidRPr="00ED057A">
        <w:rPr>
          <w:rFonts w:ascii="Times New Roman" w:eastAsia="Times New Roman" w:hAnsi="Times New Roman" w:cs="Times New Roman"/>
          <w:b/>
          <w:bCs/>
          <w:color w:val="FF0000"/>
          <w:sz w:val="32"/>
          <w:szCs w:val="32"/>
          <w:lang w:val="vi-VN"/>
        </w:rPr>
        <w:t>B</w:t>
      </w:r>
      <w:r w:rsidR="00E70588" w:rsidRPr="00ED057A">
        <w:rPr>
          <w:rFonts w:ascii="Times New Roman" w:eastAsia="Times New Roman" w:hAnsi="Times New Roman" w:cs="Times New Roman"/>
          <w:b/>
          <w:bCs/>
          <w:color w:val="FF0000"/>
          <w:sz w:val="32"/>
          <w:szCs w:val="32"/>
        </w:rPr>
        <w:t>ÀI</w:t>
      </w:r>
      <w:r w:rsidR="00E70588" w:rsidRPr="00ED057A">
        <w:rPr>
          <w:rFonts w:ascii="Times New Roman" w:eastAsia="Times New Roman" w:hAnsi="Times New Roman" w:cs="Times New Roman"/>
          <w:b/>
          <w:bCs/>
          <w:color w:val="FF0000"/>
          <w:sz w:val="32"/>
          <w:szCs w:val="32"/>
          <w:lang w:val="vi-VN"/>
        </w:rPr>
        <w:t xml:space="preserve"> </w:t>
      </w:r>
      <w:r w:rsidR="00E70588" w:rsidRPr="00ED057A">
        <w:rPr>
          <w:rFonts w:ascii="Times New Roman" w:eastAsia="Times New Roman" w:hAnsi="Times New Roman" w:cs="Times New Roman"/>
          <w:b/>
          <w:bCs/>
          <w:color w:val="FF0000"/>
          <w:sz w:val="32"/>
          <w:szCs w:val="32"/>
        </w:rPr>
        <w:t xml:space="preserve">6. </w:t>
      </w:r>
    </w:p>
    <w:p w14:paraId="7C093BDE" w14:textId="46814B30" w:rsidR="00E70588" w:rsidRPr="00E70588" w:rsidRDefault="00E70588" w:rsidP="00E70588">
      <w:pPr>
        <w:spacing w:after="0" w:line="360" w:lineRule="auto"/>
        <w:jc w:val="center"/>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FF0000"/>
          <w:sz w:val="32"/>
          <w:szCs w:val="32"/>
        </w:rPr>
        <w:t>SỰ CHUYỂN BIẾN VÀ PHÂN HÓA CỦA XÃ HỘI NGUYÊN THỦY</w:t>
      </w:r>
    </w:p>
    <w:p w14:paraId="094AAA6A" w14:textId="3572869C" w:rsidR="00E70588" w:rsidRPr="000B2931" w:rsidRDefault="00E70588" w:rsidP="000B2931">
      <w:pPr>
        <w:spacing w:after="0"/>
        <w:jc w:val="center"/>
        <w:rPr>
          <w:rFonts w:ascii="Times New Roman" w:eastAsia="Calibri" w:hAnsi="Times New Roman" w:cs="Times New Roman"/>
          <w:sz w:val="26"/>
          <w:szCs w:val="26"/>
          <w:lang w:val="vi-VN"/>
        </w:rPr>
      </w:pPr>
      <w:r w:rsidRPr="00953A13">
        <w:rPr>
          <w:rFonts w:ascii="Times New Roman" w:eastAsia="Calibri" w:hAnsi="Times New Roman" w:cs="Times New Roman"/>
          <w:sz w:val="26"/>
          <w:szCs w:val="26"/>
          <w:lang w:val="vi-VN"/>
        </w:rPr>
        <w:t>Môn h</w:t>
      </w:r>
      <w:r w:rsidR="000B2931">
        <w:rPr>
          <w:rFonts w:ascii="Times New Roman" w:eastAsia="Calibri" w:hAnsi="Times New Roman" w:cs="Times New Roman"/>
          <w:sz w:val="26"/>
          <w:szCs w:val="26"/>
          <w:lang w:val="vi-VN"/>
        </w:rPr>
        <w:t xml:space="preserve">ọc </w:t>
      </w:r>
      <w:r w:rsidRPr="00953A13">
        <w:rPr>
          <w:rFonts w:ascii="Times New Roman" w:eastAsia="Calibri" w:hAnsi="Times New Roman" w:cs="Times New Roman"/>
          <w:sz w:val="26"/>
          <w:szCs w:val="26"/>
        </w:rPr>
        <w:t xml:space="preserve">: LỊCH SỬ Lớp: </w:t>
      </w:r>
      <w:r w:rsidR="000B2931">
        <w:rPr>
          <w:rFonts w:ascii="Times New Roman" w:eastAsia="Calibri" w:hAnsi="Times New Roman" w:cs="Times New Roman"/>
          <w:sz w:val="26"/>
          <w:szCs w:val="26"/>
          <w:lang w:val="vi-VN"/>
        </w:rPr>
        <w:t>6</w:t>
      </w:r>
    </w:p>
    <w:p w14:paraId="1078543E" w14:textId="21989E33" w:rsidR="00E70588" w:rsidRDefault="00E70588" w:rsidP="00E70588">
      <w:pPr>
        <w:spacing w:after="0"/>
        <w:rPr>
          <w:rFonts w:ascii="Times New Roman" w:eastAsia="Calibri" w:hAnsi="Times New Roman" w:cs="Times New Roman"/>
          <w:sz w:val="26"/>
          <w:szCs w:val="26"/>
        </w:rPr>
      </w:pPr>
      <w:r w:rsidRPr="00953A13">
        <w:rPr>
          <w:rFonts w:ascii="Times New Roman" w:eastAsia="Calibri" w:hAnsi="Times New Roman" w:cs="Times New Roman"/>
          <w:sz w:val="26"/>
          <w:szCs w:val="26"/>
        </w:rPr>
        <w:t xml:space="preserve">                                        Thời gian thực hiện: (2 tiết : </w:t>
      </w:r>
      <w:r w:rsidR="000B2931">
        <w:rPr>
          <w:rFonts w:ascii="Times New Roman" w:eastAsia="Calibri" w:hAnsi="Times New Roman" w:cs="Times New Roman"/>
          <w:sz w:val="26"/>
          <w:szCs w:val="26"/>
          <w:lang w:val="vi-VN"/>
        </w:rPr>
        <w:t xml:space="preserve">8 </w:t>
      </w:r>
      <w:r>
        <w:rPr>
          <w:rFonts w:ascii="Times New Roman" w:eastAsia="Calibri" w:hAnsi="Times New Roman" w:cs="Times New Roman"/>
          <w:sz w:val="26"/>
          <w:szCs w:val="26"/>
        </w:rPr>
        <w:t>+</w:t>
      </w:r>
      <w:r w:rsidR="000B2931">
        <w:rPr>
          <w:rFonts w:ascii="Times New Roman" w:eastAsia="Calibri" w:hAnsi="Times New Roman" w:cs="Times New Roman"/>
          <w:sz w:val="26"/>
          <w:szCs w:val="26"/>
          <w:lang w:val="vi-VN"/>
        </w:rPr>
        <w:t xml:space="preserve">9 </w:t>
      </w:r>
      <w:r>
        <w:rPr>
          <w:rFonts w:ascii="Times New Roman" w:eastAsia="Calibri" w:hAnsi="Times New Roman" w:cs="Times New Roman"/>
          <w:sz w:val="26"/>
          <w:szCs w:val="26"/>
        </w:rPr>
        <w:t xml:space="preserve"> </w:t>
      </w:r>
      <w:r w:rsidRPr="00953A13">
        <w:rPr>
          <w:rFonts w:ascii="Times New Roman" w:eastAsia="Calibri" w:hAnsi="Times New Roman" w:cs="Times New Roman"/>
          <w:sz w:val="26"/>
          <w:szCs w:val="26"/>
        </w:rPr>
        <w:t>)</w:t>
      </w:r>
    </w:p>
    <w:p w14:paraId="734476AF" w14:textId="77777777" w:rsidR="00E70588" w:rsidRDefault="00E70588" w:rsidP="00E70588">
      <w:pPr>
        <w:spacing w:after="0"/>
        <w:rPr>
          <w:rFonts w:ascii="Times New Roman" w:eastAsia="Calibri" w:hAnsi="Times New Roman" w:cs="Times New Roman"/>
          <w:sz w:val="26"/>
          <w:szCs w:val="26"/>
        </w:rPr>
      </w:pPr>
    </w:p>
    <w:p w14:paraId="2489FF34" w14:textId="0B98F31D" w:rsidR="00E70588" w:rsidRPr="00E70588" w:rsidRDefault="00E70588" w:rsidP="00E70588">
      <w:pPr>
        <w:spacing w:after="0"/>
        <w:rPr>
          <w:rFonts w:ascii="Times New Roman" w:eastAsia="Calibri" w:hAnsi="Times New Roman" w:cs="Times New Roman"/>
          <w:b/>
          <w:i/>
          <w:sz w:val="26"/>
          <w:szCs w:val="26"/>
        </w:rPr>
      </w:pPr>
      <w:r>
        <w:rPr>
          <w:rFonts w:ascii="Times New Roman" w:eastAsia="Calibri" w:hAnsi="Times New Roman" w:cs="Times New Roman"/>
          <w:sz w:val="26"/>
          <w:szCs w:val="26"/>
        </w:rPr>
        <w:t xml:space="preserve">                                                 </w:t>
      </w:r>
      <w:r w:rsidRPr="00E70588">
        <w:rPr>
          <w:rFonts w:ascii="Times New Roman" w:eastAsia="Calibri" w:hAnsi="Times New Roman" w:cs="Times New Roman"/>
          <w:b/>
          <w:i/>
          <w:sz w:val="26"/>
          <w:szCs w:val="26"/>
        </w:rPr>
        <w:t>TIẾT</w:t>
      </w:r>
      <w:r w:rsidR="000B2931">
        <w:rPr>
          <w:rFonts w:ascii="Times New Roman" w:eastAsia="Calibri" w:hAnsi="Times New Roman" w:cs="Times New Roman"/>
          <w:b/>
          <w:i/>
          <w:sz w:val="26"/>
          <w:szCs w:val="26"/>
          <w:lang w:val="vi-VN"/>
        </w:rPr>
        <w:t xml:space="preserve"> 8 </w:t>
      </w:r>
      <w:r w:rsidRPr="00E70588">
        <w:rPr>
          <w:rFonts w:ascii="Times New Roman" w:eastAsia="Calibri" w:hAnsi="Times New Roman" w:cs="Times New Roman"/>
          <w:b/>
          <w:i/>
          <w:sz w:val="26"/>
          <w:szCs w:val="26"/>
        </w:rPr>
        <w:t xml:space="preserve"> : MỤC 1</w:t>
      </w:r>
    </w:p>
    <w:p w14:paraId="5D102975" w14:textId="78551B7D" w:rsidR="00E70588" w:rsidRPr="00E70588" w:rsidRDefault="00E70588" w:rsidP="00E70588">
      <w:pPr>
        <w:spacing w:after="0"/>
        <w:rPr>
          <w:rFonts w:ascii="Times New Roman" w:eastAsia="Calibri" w:hAnsi="Times New Roman" w:cs="Times New Roman"/>
          <w:b/>
          <w:i/>
          <w:sz w:val="26"/>
          <w:szCs w:val="26"/>
        </w:rPr>
      </w:pPr>
      <w:r w:rsidRPr="00E70588">
        <w:rPr>
          <w:rFonts w:ascii="Times New Roman" w:eastAsia="Calibri" w:hAnsi="Times New Roman" w:cs="Times New Roman"/>
          <w:b/>
          <w:i/>
          <w:sz w:val="26"/>
          <w:szCs w:val="26"/>
        </w:rPr>
        <w:t xml:space="preserve">                                                 TIẾU </w:t>
      </w:r>
      <w:r w:rsidR="000B2931">
        <w:rPr>
          <w:rFonts w:ascii="Times New Roman" w:eastAsia="Calibri" w:hAnsi="Times New Roman" w:cs="Times New Roman"/>
          <w:b/>
          <w:i/>
          <w:sz w:val="26"/>
          <w:szCs w:val="26"/>
          <w:lang w:val="vi-VN"/>
        </w:rPr>
        <w:t xml:space="preserve">9 </w:t>
      </w:r>
      <w:r w:rsidRPr="00E70588">
        <w:rPr>
          <w:rFonts w:ascii="Times New Roman" w:eastAsia="Calibri" w:hAnsi="Times New Roman" w:cs="Times New Roman"/>
          <w:b/>
          <w:i/>
          <w:sz w:val="26"/>
          <w:szCs w:val="26"/>
        </w:rPr>
        <w:t xml:space="preserve"> : MỤC 2.</w:t>
      </w:r>
    </w:p>
    <w:p w14:paraId="501356DA" w14:textId="77777777" w:rsidR="00ED057A" w:rsidRPr="00ED057A" w:rsidRDefault="00ED057A" w:rsidP="000B2931">
      <w:pPr>
        <w:spacing w:after="0" w:line="240" w:lineRule="auto"/>
        <w:rPr>
          <w:rFonts w:ascii="Times New Roman" w:eastAsia="Brush Script MT" w:hAnsi="Times New Roman" w:cs="Times New Roman"/>
          <w:sz w:val="28"/>
          <w:szCs w:val="28"/>
          <w:lang w:val="vi-VN"/>
        </w:rPr>
      </w:pPr>
      <w:r w:rsidRPr="00ED057A">
        <w:rPr>
          <w:rFonts w:ascii="Times New Roman" w:eastAsia="Times New Roman" w:hAnsi="Times New Roman" w:cs="Times New Roman"/>
          <w:b/>
          <w:bCs/>
          <w:color w:val="0070C0"/>
          <w:sz w:val="28"/>
          <w:szCs w:val="28"/>
          <w:lang w:val="vi-VN"/>
        </w:rPr>
        <w:t xml:space="preserve">I. MỤC TIÊU </w:t>
      </w:r>
    </w:p>
    <w:p w14:paraId="10F7D1E0" w14:textId="77777777" w:rsidR="00ED057A" w:rsidRPr="00ED057A" w:rsidRDefault="00ED057A" w:rsidP="000B2931">
      <w:pPr>
        <w:spacing w:after="0" w:line="240" w:lineRule="auto"/>
        <w:jc w:val="both"/>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i/>
          <w:iCs/>
          <w:color w:val="7030A0"/>
          <w:sz w:val="28"/>
          <w:szCs w:val="28"/>
          <w:lang w:val="vi-VN"/>
        </w:rPr>
        <w:t>1. Về kiến thức:</w:t>
      </w:r>
    </w:p>
    <w:p w14:paraId="0E3B2857"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Quá trình phát hiện kim loại và vai trò của kim loại đối với sự chuyển biến từ xã hội nguyên thủy sang xã hội có giai cấp.</w:t>
      </w:r>
    </w:p>
    <w:p w14:paraId="0E873A4B"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Sự tan rã của xã hội nguyên thủy.</w:t>
      </w:r>
    </w:p>
    <w:p w14:paraId="74D41AEC"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Sự hình thành xã hội có giai cấp.</w:t>
      </w:r>
    </w:p>
    <w:p w14:paraId="0819BB1C"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Sự phân hóa không triệt để của xã hội nguyên thủy ở phương Đông.</w:t>
      </w:r>
    </w:p>
    <w:p w14:paraId="5E2BDFE3"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Xã hội nguyên thủy ở Việt Nam (qua các nền văn hóa khảo cổ Phùng Nguyên – Đồng Đậu – Gò Mun)</w:t>
      </w:r>
    </w:p>
    <w:p w14:paraId="5438E294"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fr-FR"/>
        </w:rPr>
        <w:t>- Giải thích được sự phân hoá không triệt để của xã hội nguyên thuỷ ở phương Đông.</w:t>
      </w:r>
    </w:p>
    <w:p w14:paraId="25591CD0" w14:textId="77777777" w:rsidR="00ED057A" w:rsidRPr="00ED057A" w:rsidRDefault="00ED057A" w:rsidP="000B2931">
      <w:pPr>
        <w:spacing w:after="0" w:line="240" w:lineRule="auto"/>
        <w:jc w:val="both"/>
        <w:rPr>
          <w:rFonts w:ascii="Times New Roman" w:eastAsia="Times New Roman" w:hAnsi="Times New Roman" w:cs="Times New Roman"/>
          <w:i/>
          <w:iCs/>
          <w:color w:val="7030A0"/>
          <w:sz w:val="28"/>
          <w:szCs w:val="28"/>
          <w:lang w:val="vi-VN"/>
        </w:rPr>
      </w:pPr>
      <w:r w:rsidRPr="00ED057A">
        <w:rPr>
          <w:rFonts w:ascii="Times New Roman" w:eastAsia="Times New Roman" w:hAnsi="Times New Roman" w:cs="Times New Roman"/>
          <w:b/>
          <w:bCs/>
          <w:i/>
          <w:iCs/>
          <w:color w:val="7030A0"/>
          <w:sz w:val="28"/>
          <w:szCs w:val="28"/>
          <w:lang w:val="vi-VN"/>
        </w:rPr>
        <w:t>2. Về năng lực:</w:t>
      </w:r>
      <w:r w:rsidRPr="00ED057A">
        <w:rPr>
          <w:rFonts w:ascii="Times New Roman" w:eastAsia="Times New Roman" w:hAnsi="Times New Roman" w:cs="Times New Roman"/>
          <w:i/>
          <w:iCs/>
          <w:color w:val="7030A0"/>
          <w:sz w:val="28"/>
          <w:szCs w:val="28"/>
          <w:lang w:val="vi-VN"/>
        </w:rPr>
        <w:t xml:space="preserve"> </w:t>
      </w:r>
    </w:p>
    <w:p w14:paraId="66B31141" w14:textId="77777777" w:rsidR="00ED057A" w:rsidRPr="00ED057A" w:rsidRDefault="00ED057A" w:rsidP="000B2931">
      <w:pPr>
        <w:numPr>
          <w:ilvl w:val="0"/>
          <w:numId w:val="4"/>
        </w:numPr>
        <w:spacing w:before="160" w:after="0" w:line="240" w:lineRule="auto"/>
        <w:ind w:left="284" w:hanging="284"/>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sz w:val="28"/>
          <w:szCs w:val="28"/>
        </w:rPr>
        <w:t xml:space="preserve">Năng lực chung: </w:t>
      </w:r>
    </w:p>
    <w:p w14:paraId="7EA9E591"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sz w:val="28"/>
          <w:szCs w:val="28"/>
        </w:rPr>
        <w:t>+ N</w:t>
      </w:r>
      <w:r w:rsidRPr="00ED057A">
        <w:rPr>
          <w:rFonts w:ascii="Times New Roman" w:eastAsia="Times New Roman" w:hAnsi="Times New Roman" w:cs="Times New Roman"/>
          <w:color w:val="000000"/>
          <w:sz w:val="28"/>
          <w:szCs w:val="28"/>
          <w:lang w:val="fr-FR"/>
        </w:rPr>
        <w:t>ăng lực giao tiếp, hợp tác: Trao đổi, thảo luận để thực hiện các nhiệm vụ học tập.</w:t>
      </w:r>
    </w:p>
    <w:p w14:paraId="56D8EEA6"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Năng lực giải quyết vấn đề và sáng tạo: Sử dụng các kiến thức đã học ứng dụng vào thực tế, tìm tòi, phát hiện giải quyết các nhiệm vụ trong cuộc sống.</w:t>
      </w:r>
    </w:p>
    <w:p w14:paraId="5B4843A0" w14:textId="77777777" w:rsidR="00ED057A" w:rsidRPr="00ED057A" w:rsidRDefault="00ED057A" w:rsidP="000B2931">
      <w:pPr>
        <w:numPr>
          <w:ilvl w:val="0"/>
          <w:numId w:val="4"/>
        </w:numPr>
        <w:spacing w:before="160" w:after="0" w:line="240" w:lineRule="auto"/>
        <w:ind w:left="284" w:hanging="284"/>
        <w:contextualSpacing/>
        <w:jc w:val="both"/>
        <w:rPr>
          <w:rFonts w:ascii="Times New Roman" w:eastAsia="Times New Roman" w:hAnsi="Times New Roman" w:cs="Times New Roman"/>
          <w:b/>
          <w:color w:val="000000"/>
          <w:sz w:val="28"/>
          <w:szCs w:val="28"/>
          <w:lang w:val="fr-FR"/>
        </w:rPr>
      </w:pPr>
      <w:r w:rsidRPr="00ED057A">
        <w:rPr>
          <w:rFonts w:ascii="Times New Roman" w:eastAsia="Times New Roman" w:hAnsi="Times New Roman" w:cs="Times New Roman"/>
          <w:color w:val="000000"/>
          <w:sz w:val="28"/>
          <w:szCs w:val="28"/>
          <w:lang w:val="fr-FR"/>
        </w:rPr>
        <w:t xml:space="preserve">Năng lực riêng: </w:t>
      </w:r>
    </w:p>
    <w:p w14:paraId="7E572B7C"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Trình bày được quá trình phát hiện ra kim loại và vai trò của kim loại đối với sự chuyển biến từ xã hội nguyên thuỷ sang xã hội có giai cấp.</w:t>
      </w:r>
    </w:p>
    <w:p w14:paraId="712C367F"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Mô tả được sự hình thành xã hội có giai cấp.</w:t>
      </w:r>
    </w:p>
    <w:p w14:paraId="4833891E"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Giải thích được vì sao xã hội nguyên thuỷ tan rã.</w:t>
      </w:r>
    </w:p>
    <w:p w14:paraId="7C201BC9" w14:textId="77777777" w:rsidR="00ED057A" w:rsidRPr="00ED057A" w:rsidRDefault="00ED057A" w:rsidP="000B2931">
      <w:pPr>
        <w:spacing w:before="160" w:line="240" w:lineRule="auto"/>
        <w:contextualSpacing/>
        <w:jc w:val="both"/>
        <w:rPr>
          <w:rFonts w:ascii="Times New Roman" w:eastAsia="Times New Roman" w:hAnsi="Times New Roman" w:cs="Times New Roman"/>
          <w:color w:val="000000"/>
          <w:sz w:val="28"/>
          <w:szCs w:val="28"/>
          <w:lang w:val="fr-FR"/>
        </w:rPr>
      </w:pPr>
      <w:r w:rsidRPr="00ED057A">
        <w:rPr>
          <w:rFonts w:ascii="Times New Roman" w:eastAsia="Times New Roman" w:hAnsi="Times New Roman" w:cs="Times New Roman"/>
          <w:color w:val="000000"/>
          <w:sz w:val="28"/>
          <w:szCs w:val="28"/>
          <w:lang w:val="fr-FR"/>
        </w:rPr>
        <w:t>+ Nêu được một số nét cơ bản của xã hội nguyên thuỷ Việt Nam trong quá trình tan rã.</w:t>
      </w:r>
    </w:p>
    <w:p w14:paraId="76D6F0B1" w14:textId="77777777" w:rsidR="00ED057A" w:rsidRPr="00ED057A" w:rsidRDefault="00ED057A" w:rsidP="000B2931">
      <w:pPr>
        <w:spacing w:after="0" w:line="240" w:lineRule="auto"/>
        <w:jc w:val="both"/>
        <w:rPr>
          <w:rFonts w:ascii="Times New Roman" w:eastAsia="Times New Roman" w:hAnsi="Times New Roman" w:cs="Times New Roman"/>
          <w:i/>
          <w:iCs/>
          <w:color w:val="7030A0"/>
          <w:sz w:val="28"/>
          <w:szCs w:val="28"/>
          <w:lang w:val="vi-VN"/>
        </w:rPr>
      </w:pPr>
      <w:r w:rsidRPr="00ED057A">
        <w:rPr>
          <w:rFonts w:ascii="Times New Roman" w:eastAsia="Times New Roman" w:hAnsi="Times New Roman" w:cs="Times New Roman"/>
          <w:b/>
          <w:bCs/>
          <w:i/>
          <w:iCs/>
          <w:color w:val="7030A0"/>
          <w:sz w:val="28"/>
          <w:szCs w:val="28"/>
          <w:lang w:val="vi-VN"/>
        </w:rPr>
        <w:t>3. Về phẩm chất:</w:t>
      </w:r>
      <w:r w:rsidRPr="00ED057A">
        <w:rPr>
          <w:rFonts w:ascii="Times New Roman" w:eastAsia="Times New Roman" w:hAnsi="Times New Roman" w:cs="Times New Roman"/>
          <w:i/>
          <w:iCs/>
          <w:color w:val="7030A0"/>
          <w:sz w:val="28"/>
          <w:szCs w:val="28"/>
          <w:lang w:val="vi-VN"/>
        </w:rPr>
        <w:t xml:space="preserve"> </w:t>
      </w:r>
    </w:p>
    <w:p w14:paraId="2EDCAE1D" w14:textId="77777777" w:rsidR="00ED057A" w:rsidRPr="00ED057A" w:rsidRDefault="00ED057A" w:rsidP="000B2931">
      <w:pPr>
        <w:spacing w:after="0" w:line="240" w:lineRule="auto"/>
        <w:jc w:val="both"/>
        <w:rPr>
          <w:rFonts w:ascii="Times New Roman" w:eastAsia="Times New Roman" w:hAnsi="Times New Roman" w:cs="Times New Roman"/>
          <w:b/>
          <w:sz w:val="28"/>
          <w:szCs w:val="28"/>
        </w:rPr>
      </w:pP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Từ việc thấy được sự cải tiến không ngừng của con người trong quá trình chế tác công cụ lao động, HS luôn cố gắng vươn lên đạt kết quả học tập tốt nhất.</w:t>
      </w:r>
    </w:p>
    <w:p w14:paraId="63105318" w14:textId="77777777" w:rsidR="00ED057A" w:rsidRPr="00ED057A" w:rsidRDefault="00ED057A" w:rsidP="000B2931">
      <w:pPr>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 THIẾT BỊ DẠY HỌC VÀ HỌC LIỆU</w:t>
      </w:r>
    </w:p>
    <w:p w14:paraId="0450A148"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w:t>
      </w: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Giáo án, SGV, SHS Lịch sử và Địa lí 6.</w:t>
      </w:r>
    </w:p>
    <w:p w14:paraId="2447E74D"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w:t>
      </w: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Sơ đồ mô phỏng sự chuyển biến xã hội cuối thời nguyên thủy.</w:t>
      </w:r>
    </w:p>
    <w:p w14:paraId="75814BE3"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w:t>
      </w: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Các hình ảnh về công cụ bằng đồng, sắt của người nguyên thủy trên thế giới và ở Việt Nam</w:t>
      </w:r>
    </w:p>
    <w:p w14:paraId="7C493846"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w:t>
      </w: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sz w:val="28"/>
          <w:szCs w:val="28"/>
          <w:lang w:val="vi-VN"/>
        </w:rPr>
        <w:t>Máy tính, máy chiếu (nếu có).</w:t>
      </w:r>
    </w:p>
    <w:p w14:paraId="2000DC87" w14:textId="77777777" w:rsidR="00ED057A" w:rsidRPr="00ED057A" w:rsidRDefault="00ED057A" w:rsidP="000B2931">
      <w:pPr>
        <w:snapToGrid w:val="0"/>
        <w:spacing w:after="0" w:line="240" w:lineRule="auto"/>
        <w:jc w:val="both"/>
        <w:rPr>
          <w:rFonts w:ascii="Times New Roman" w:eastAsia="Times New Roman" w:hAnsi="Times New Roman" w:cs="Times New Roman"/>
          <w:b/>
          <w:bCs/>
          <w:color w:val="0070C0"/>
          <w:sz w:val="28"/>
          <w:szCs w:val="28"/>
          <w:lang w:val="vi-VN"/>
        </w:rPr>
      </w:pPr>
      <w:r w:rsidRPr="00ED057A">
        <w:rPr>
          <w:rFonts w:ascii="Times New Roman" w:eastAsia="Times New Roman" w:hAnsi="Times New Roman" w:cs="Times New Roman"/>
          <w:b/>
          <w:bCs/>
          <w:color w:val="0070C0"/>
          <w:sz w:val="28"/>
          <w:szCs w:val="28"/>
          <w:lang w:val="vi-VN"/>
        </w:rPr>
        <w:t>III. TIẾN TRÌNH DẠY HỌC</w:t>
      </w:r>
    </w:p>
    <w:p w14:paraId="5C18EDB3" w14:textId="77777777" w:rsidR="00ED057A" w:rsidRPr="00ED057A" w:rsidRDefault="00ED057A" w:rsidP="000B2931">
      <w:pPr>
        <w:snapToGrid w:val="0"/>
        <w:spacing w:after="0" w:line="240" w:lineRule="auto"/>
        <w:jc w:val="center"/>
        <w:rPr>
          <w:rFonts w:ascii="Times New Roman" w:eastAsia="Times New Roman" w:hAnsi="Times New Roman" w:cs="Times New Roman"/>
          <w:b/>
          <w:bCs/>
          <w:color w:val="7030A0"/>
          <w:sz w:val="28"/>
          <w:szCs w:val="28"/>
        </w:rPr>
      </w:pPr>
      <w:r w:rsidRPr="00ED057A">
        <w:rPr>
          <w:rFonts w:ascii="Times New Roman" w:eastAsia="Times New Roman" w:hAnsi="Times New Roman" w:cs="Times New Roman"/>
          <w:b/>
          <w:bCs/>
          <w:color w:val="7030A0"/>
          <w:sz w:val="28"/>
          <w:szCs w:val="28"/>
        </w:rPr>
        <w:lastRenderedPageBreak/>
        <w:t>HOẠT ĐỘNG 1: MỞ ĐẦU</w:t>
      </w:r>
    </w:p>
    <w:p w14:paraId="4363D0E2" w14:textId="77777777" w:rsidR="00ED057A" w:rsidRPr="00ED057A" w:rsidRDefault="00ED057A" w:rsidP="000B2931">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p>
    <w:p w14:paraId="6751344F" w14:textId="77777777" w:rsidR="00ED057A" w:rsidRPr="00ED057A" w:rsidRDefault="00ED057A" w:rsidP="000B2931">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Kết nối kiến thức từ cuộc sống vào nội dung bài học.</w:t>
      </w:r>
    </w:p>
    <w:p w14:paraId="32DF75A1" w14:textId="77777777" w:rsidR="000B2931"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sz w:val="28"/>
          <w:szCs w:val="28"/>
        </w:rPr>
        <w:t>HS</w:t>
      </w:r>
      <w:r w:rsidRPr="00ED057A">
        <w:rPr>
          <w:rFonts w:ascii="Times New Roman" w:eastAsia="Times New Roman" w:hAnsi="Times New Roman" w:cs="Times New Roman"/>
          <w:sz w:val="28"/>
          <w:szCs w:val="28"/>
          <w:lang w:val="vi-VN"/>
        </w:rPr>
        <w:t xml:space="preserve"> nắm được các nội dung cơ bản </w:t>
      </w:r>
      <w:r w:rsidRPr="00ED057A">
        <w:rPr>
          <w:rFonts w:ascii="Times New Roman" w:eastAsia="Times New Roman" w:hAnsi="Times New Roman" w:cs="Times New Roman"/>
          <w:sz w:val="28"/>
          <w:szCs w:val="28"/>
        </w:rPr>
        <w:t xml:space="preserve">của bài học, </w:t>
      </w:r>
      <w:r w:rsidRPr="00ED057A">
        <w:rPr>
          <w:rFonts w:ascii="Times New Roman" w:eastAsia="Times New Roman" w:hAnsi="Times New Roman" w:cs="Times New Roman"/>
          <w:sz w:val="28"/>
          <w:szCs w:val="28"/>
          <w:lang w:val="vi-VN"/>
        </w:rPr>
        <w:t>phát triển</w:t>
      </w:r>
      <w:r w:rsidRPr="00ED057A">
        <w:rPr>
          <w:rFonts w:ascii="Times New Roman" w:eastAsia="Times New Roman" w:hAnsi="Times New Roman" w:cs="Times New Roman"/>
          <w:color w:val="FF0000"/>
          <w:sz w:val="28"/>
          <w:szCs w:val="28"/>
          <w:lang w:val="vi-VN"/>
        </w:rPr>
        <w:t xml:space="preserve"> </w:t>
      </w:r>
      <w:r w:rsidRPr="00ED057A">
        <w:rPr>
          <w:rFonts w:ascii="Times New Roman" w:eastAsia="Times New Roman" w:hAnsi="Times New Roman" w:cs="Times New Roman"/>
          <w:sz w:val="28"/>
          <w:szCs w:val="28"/>
          <w:lang w:val="vi-VN"/>
        </w:rPr>
        <w:t xml:space="preserve">tạo tâm thế đi vào tìm hiểu bài mới. </w:t>
      </w:r>
    </w:p>
    <w:p w14:paraId="1EBC0A3F" w14:textId="43B81868" w:rsidR="00ED057A" w:rsidRPr="000B2931" w:rsidRDefault="000B2931" w:rsidP="000B2931">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i/>
          <w:iCs/>
          <w:color w:val="FF0000"/>
          <w:sz w:val="28"/>
          <w:szCs w:val="28"/>
          <w:lang w:val="vi-VN"/>
        </w:rPr>
        <w:t>b</w:t>
      </w:r>
      <w:r w:rsidR="00ED057A" w:rsidRPr="00ED057A">
        <w:rPr>
          <w:rFonts w:ascii="Times New Roman" w:eastAsia="Times New Roman" w:hAnsi="Times New Roman" w:cs="Times New Roman"/>
          <w:i/>
          <w:iCs/>
          <w:color w:val="FF0000"/>
          <w:sz w:val="28"/>
          <w:szCs w:val="28"/>
          <w:lang w:val="vi-VN"/>
        </w:rPr>
        <w:t xml:space="preserve">) Tổ chức thực hiện: </w:t>
      </w:r>
    </w:p>
    <w:tbl>
      <w:tblPr>
        <w:tblStyle w:val="TableGrid"/>
        <w:tblW w:w="10178" w:type="dxa"/>
        <w:tblInd w:w="-289" w:type="dxa"/>
        <w:tblLook w:val="04A0" w:firstRow="1" w:lastRow="0" w:firstColumn="1" w:lastColumn="0" w:noHBand="0" w:noVBand="1"/>
      </w:tblPr>
      <w:tblGrid>
        <w:gridCol w:w="5246"/>
        <w:gridCol w:w="4932"/>
      </w:tblGrid>
      <w:tr w:rsidR="00ED057A" w:rsidRPr="00ED057A" w14:paraId="7D126F02" w14:textId="77777777" w:rsidTr="006C7275">
        <w:tc>
          <w:tcPr>
            <w:tcW w:w="5246" w:type="dxa"/>
            <w:shd w:val="clear" w:color="auto" w:fill="FBE4D5" w:themeFill="accent2" w:themeFillTint="33"/>
          </w:tcPr>
          <w:p w14:paraId="2EE1D978" w14:textId="77777777" w:rsidR="00ED057A" w:rsidRPr="00ED057A" w:rsidRDefault="00ED057A" w:rsidP="00ED057A">
            <w:pPr>
              <w:spacing w:line="360" w:lineRule="auto"/>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Hoạt động của GV và HS</w:t>
            </w:r>
          </w:p>
        </w:tc>
        <w:tc>
          <w:tcPr>
            <w:tcW w:w="4932" w:type="dxa"/>
            <w:shd w:val="clear" w:color="auto" w:fill="FBE4D5" w:themeFill="accent2" w:themeFillTint="33"/>
          </w:tcPr>
          <w:p w14:paraId="2960AE7B" w14:textId="77777777" w:rsidR="00ED057A" w:rsidRPr="00ED057A" w:rsidRDefault="00ED057A" w:rsidP="00ED057A">
            <w:pPr>
              <w:spacing w:line="360" w:lineRule="auto"/>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r w:rsidR="00ED057A" w:rsidRPr="00ED057A" w14:paraId="4F4E5300" w14:textId="77777777" w:rsidTr="006C7275">
        <w:tc>
          <w:tcPr>
            <w:tcW w:w="5246" w:type="dxa"/>
            <w:shd w:val="clear" w:color="auto" w:fill="FFFFFF" w:themeFill="background1"/>
          </w:tcPr>
          <w:p w14:paraId="4739A71F" w14:textId="77777777" w:rsidR="00ED057A" w:rsidRPr="00ED057A" w:rsidRDefault="00ED057A" w:rsidP="000B2931">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09CD32CC" w14:textId="77777777" w:rsidR="00ED057A" w:rsidRPr="00ED057A" w:rsidRDefault="00ED057A" w:rsidP="000B2931">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GV</w:t>
            </w:r>
            <w:r w:rsidRPr="00ED057A">
              <w:rPr>
                <w:rFonts w:ascii="Times New Roman" w:eastAsia="Times New Roman" w:hAnsi="Times New Roman" w:cs="Times New Roman"/>
                <w:color w:val="000000"/>
                <w:sz w:val="28"/>
                <w:szCs w:val="28"/>
              </w:rPr>
              <w:t>: Trong cuộc sống thường ngày, chúng ta sử dụng rất nhiều các vật dụng được làm bằng đồng và sắt, bởi các nguyên liệu này đã trở nên quen thuộc và cần thiết với con người.</w:t>
            </w:r>
          </w:p>
          <w:p w14:paraId="20226A1E" w14:textId="77777777" w:rsidR="00ED057A" w:rsidRPr="00ED057A" w:rsidRDefault="00ED057A" w:rsidP="000B2931">
            <w:pPr>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Em hãy kể tên một số vật dụng trong gia đình được làm bằng các vật liệu đó?</w:t>
            </w:r>
          </w:p>
          <w:p w14:paraId="634DC89A" w14:textId="77777777" w:rsidR="00ED057A" w:rsidRPr="00ED057A" w:rsidRDefault="00ED057A" w:rsidP="000B2931">
            <w:pPr>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Em có biết vật liệu nào được phát hiện đầu tiên không?</w:t>
            </w:r>
          </w:p>
          <w:p w14:paraId="3A15B5A1" w14:textId="77777777" w:rsidR="00ED057A" w:rsidRPr="00ED057A" w:rsidRDefault="00ED057A" w:rsidP="000B2931">
            <w:pPr>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Các loại vật liệu này đã làm thay đổi cuộc sống con người ra sao</w:t>
            </w:r>
          </w:p>
          <w:p w14:paraId="6DE5BABA" w14:textId="77777777" w:rsidR="00ED057A" w:rsidRPr="00ED057A" w:rsidRDefault="00ED057A" w:rsidP="000B2931">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21395839" w14:textId="77777777" w:rsidR="00ED057A" w:rsidRPr="00ED057A" w:rsidRDefault="00ED057A" w:rsidP="000B2931">
            <w:pPr>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HS: </w:t>
            </w:r>
            <w:r w:rsidRPr="00ED057A">
              <w:rPr>
                <w:rFonts w:ascii="Times New Roman" w:eastAsia="Times New Roman" w:hAnsi="Times New Roman" w:cs="Times New Roman"/>
                <w:color w:val="000000"/>
                <w:sz w:val="28"/>
                <w:szCs w:val="28"/>
              </w:rPr>
              <w:t xml:space="preserve"> lắng nghe, suy nghĩ và trả lời các câu hỏi.</w:t>
            </w:r>
          </w:p>
          <w:p w14:paraId="2FFA56DA" w14:textId="77777777" w:rsidR="00ED057A" w:rsidRPr="00ED057A" w:rsidRDefault="00ED057A" w:rsidP="000B2931">
            <w:pPr>
              <w:snapToGrid w:val="0"/>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31E2C25C" w14:textId="77777777" w:rsidR="00ED057A" w:rsidRPr="00ED057A" w:rsidRDefault="00ED057A" w:rsidP="000B2931">
            <w:pPr>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sz w:val="28"/>
                <w:szCs w:val="28"/>
                <w:lang w:val="vi-VN"/>
              </w:rPr>
              <w:t>:</w:t>
            </w:r>
          </w:p>
          <w:p w14:paraId="6347231A" w14:textId="77777777" w:rsidR="00ED057A" w:rsidRPr="00ED057A" w:rsidRDefault="00ED057A" w:rsidP="000B2931">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Yêu cầu HS lên trả lời câu hỏi.</w:t>
            </w:r>
          </w:p>
          <w:p w14:paraId="3B1A9AED" w14:textId="77777777" w:rsidR="00ED057A" w:rsidRPr="00ED057A" w:rsidRDefault="00ED057A" w:rsidP="000B2931">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sz w:val="28"/>
                <w:szCs w:val="28"/>
                <w:lang w:val="vi-VN"/>
              </w:rPr>
              <w:t>- Các em còn lại theo dõi bạn trả lời và nhận xét, bổ sung cho bạn (nếu cần).</w:t>
            </w:r>
          </w:p>
          <w:p w14:paraId="06B640F4" w14:textId="77777777" w:rsidR="00ED057A" w:rsidRPr="00ED057A" w:rsidRDefault="00ED057A" w:rsidP="000B2931">
            <w:pPr>
              <w:rPr>
                <w:rFonts w:ascii="Times New Roman" w:eastAsia="Times New Roman" w:hAnsi="Times New Roman" w:cs="Times New Roman"/>
                <w:b/>
                <w:bCs/>
                <w:color w:val="000000"/>
                <w:sz w:val="28"/>
                <w:szCs w:val="28"/>
                <w:lang w:val="vi-VN"/>
              </w:rPr>
            </w:pPr>
            <w:r w:rsidRPr="00ED057A">
              <w:rPr>
                <w:rFonts w:ascii="Times New Roman" w:eastAsia="Times New Roman" w:hAnsi="Times New Roman" w:cs="Times New Roman"/>
                <w:b/>
                <w:bCs/>
                <w:color w:val="000000"/>
                <w:sz w:val="28"/>
                <w:szCs w:val="28"/>
                <w:lang w:val="vi-VN"/>
              </w:rPr>
              <w:t>HS</w:t>
            </w:r>
            <w:r w:rsidRPr="00ED057A">
              <w:rPr>
                <w:rFonts w:ascii="Times New Roman" w:eastAsia="Times New Roman" w:hAnsi="Times New Roman" w:cs="Times New Roman"/>
                <w:color w:val="000000"/>
                <w:sz w:val="28"/>
                <w:szCs w:val="28"/>
                <w:lang w:val="vi-VN"/>
              </w:rPr>
              <w:t>:</w:t>
            </w:r>
          </w:p>
          <w:p w14:paraId="18E695BA" w14:textId="77777777" w:rsidR="00ED057A" w:rsidRPr="00ED057A" w:rsidRDefault="00ED057A" w:rsidP="000B2931">
            <w:pPr>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 và theo dõi, nhận xét, bổ sung cho bạn (nếu cần).</w:t>
            </w:r>
          </w:p>
          <w:p w14:paraId="610AC62D" w14:textId="77777777" w:rsidR="00ED057A" w:rsidRPr="00ED057A" w:rsidRDefault="00ED057A" w:rsidP="000B2931">
            <w:pPr>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7561A2BB" w14:textId="77777777" w:rsidR="00ED057A" w:rsidRPr="00ED057A" w:rsidRDefault="00ED057A" w:rsidP="000B2931">
            <w:pPr>
              <w:rPr>
                <w:rFonts w:ascii="Times New Roman" w:eastAsia="Times New Roman" w:hAnsi="Times New Roman" w:cs="Times New Roman"/>
                <w:color w:val="000000"/>
                <w:sz w:val="28"/>
                <w:szCs w:val="28"/>
                <w:lang w:val="vi-VN"/>
              </w:rPr>
            </w:pPr>
            <w:r w:rsidRPr="00ED057A">
              <w:rPr>
                <w:rFonts w:ascii="Times New Roman" w:eastAsia="Times New Roman" w:hAnsi="Times New Roman" w:cs="Times New Roman"/>
                <w:color w:val="000000"/>
                <w:sz w:val="28"/>
                <w:szCs w:val="28"/>
                <w:lang w:val="vi-VN"/>
              </w:rPr>
              <w:t>- Nhận xét câu trả lời của HS và chốt kiến thức, chuyển dẫn vào hoạt động hình thành kiến thức mới.</w:t>
            </w:r>
          </w:p>
          <w:p w14:paraId="3DACDFD6" w14:textId="77777777" w:rsidR="00ED057A" w:rsidRPr="00ED057A" w:rsidRDefault="00ED057A" w:rsidP="000B2931">
            <w:pPr>
              <w:jc w:val="both"/>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color w:val="000000"/>
                <w:sz w:val="28"/>
                <w:szCs w:val="28"/>
                <w:lang w:val="vi-VN"/>
              </w:rPr>
              <w:t>- Viết tên bài, nêu mục tiêu chung của bài và dẫn vào HĐ tiếp theo.</w:t>
            </w:r>
            <w:r w:rsidRPr="00ED057A">
              <w:rPr>
                <w:rFonts w:ascii="Times New Roman" w:eastAsia="Times New Roman" w:hAnsi="Times New Roman" w:cs="Times New Roman"/>
                <w:b/>
                <w:bCs/>
                <w:color w:val="000000"/>
                <w:sz w:val="28"/>
                <w:szCs w:val="28"/>
                <w:lang w:val="vi-VN"/>
              </w:rPr>
              <w:t xml:space="preserve"> </w:t>
            </w:r>
          </w:p>
        </w:tc>
        <w:tc>
          <w:tcPr>
            <w:tcW w:w="4932" w:type="dxa"/>
            <w:shd w:val="clear" w:color="auto" w:fill="FFFFFF" w:themeFill="background1"/>
          </w:tcPr>
          <w:p w14:paraId="2C13F0FB" w14:textId="77777777" w:rsidR="00ED057A" w:rsidRPr="00ED057A" w:rsidRDefault="00ED057A" w:rsidP="000B2931">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Học sinh trình bày được:</w:t>
            </w:r>
          </w:p>
          <w:p w14:paraId="141097AA" w14:textId="77777777" w:rsidR="00ED057A" w:rsidRPr="00ED057A" w:rsidRDefault="00ED057A" w:rsidP="000B2931">
            <w:pPr>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Những khó khăn gặp phải khi không có điện sẽ có phương hướng lệ thuộc vào tự nhiên…</w:t>
            </w:r>
          </w:p>
          <w:p w14:paraId="5B971D5D" w14:textId="77777777" w:rsidR="00ED057A" w:rsidRPr="00ED057A" w:rsidRDefault="00ED057A" w:rsidP="000B2931">
            <w:pPr>
              <w:jc w:val="both"/>
              <w:rPr>
                <w:rFonts w:ascii="Times New Roman" w:eastAsia="Times New Roman" w:hAnsi="Times New Roman" w:cs="Times New Roman"/>
                <w:b/>
                <w:bCs/>
                <w:color w:val="0070C0"/>
                <w:sz w:val="28"/>
                <w:szCs w:val="28"/>
              </w:rPr>
            </w:pPr>
          </w:p>
        </w:tc>
      </w:tr>
      <w:tr w:rsidR="00ED057A" w:rsidRPr="00ED057A" w14:paraId="5A139DF3" w14:textId="77777777" w:rsidTr="006C7275">
        <w:tc>
          <w:tcPr>
            <w:tcW w:w="10178" w:type="dxa"/>
            <w:gridSpan w:val="2"/>
          </w:tcPr>
          <w:p w14:paraId="0AD2F527" w14:textId="77777777" w:rsidR="00ED057A" w:rsidRPr="00ED057A" w:rsidRDefault="00ED057A" w:rsidP="000B2931">
            <w:pPr>
              <w:spacing w:before="140" w:after="140"/>
              <w:jc w:val="both"/>
              <w:rPr>
                <w:rFonts w:ascii="Times New Roman" w:eastAsia="Calibri" w:hAnsi="Times New Roman" w:cs="Times New Roman"/>
                <w:color w:val="000000"/>
                <w:sz w:val="28"/>
                <w:szCs w:val="28"/>
              </w:rPr>
            </w:pPr>
            <w:r w:rsidRPr="00ED057A">
              <w:rPr>
                <w:rFonts w:ascii="Times New Roman" w:eastAsia="Times New Roman" w:hAnsi="Times New Roman" w:cs="Times New Roman"/>
                <w:b/>
                <w:bCs/>
                <w:iCs/>
                <w:color w:val="000000"/>
                <w:sz w:val="28"/>
                <w:szCs w:val="28"/>
                <w:lang w:val="fr-FR"/>
              </w:rPr>
              <w:t>GV dẫn dắt vấn đề</w:t>
            </w:r>
            <w:r w:rsidRPr="00ED057A">
              <w:rPr>
                <w:rFonts w:ascii="Times New Roman" w:eastAsia="Times New Roman" w:hAnsi="Times New Roman" w:cs="Times New Roman"/>
                <w:i/>
                <w:color w:val="000000"/>
                <w:sz w:val="28"/>
                <w:szCs w:val="28"/>
                <w:lang w:val="fr-FR"/>
              </w:rPr>
              <w:t>:</w:t>
            </w:r>
            <w:r w:rsidRPr="00ED057A">
              <w:rPr>
                <w:rFonts w:ascii="Times New Roman" w:eastAsia="Times New Roman" w:hAnsi="Times New Roman" w:cs="Times New Roman"/>
                <w:color w:val="000000"/>
                <w:sz w:val="28"/>
                <w:szCs w:val="28"/>
                <w:lang w:val="fr-FR"/>
              </w:rPr>
              <w:t xml:space="preserve"> </w:t>
            </w:r>
            <w:r w:rsidRPr="00ED057A">
              <w:rPr>
                <w:rFonts w:ascii="Times New Roman" w:eastAsia="Calibri" w:hAnsi="Times New Roman" w:cs="Times New Roman"/>
                <w:color w:val="000000"/>
                <w:sz w:val="28"/>
                <w:szCs w:val="28"/>
                <w:lang w:val="vi-VN"/>
              </w:rPr>
              <w:t>Như vậy</w:t>
            </w:r>
            <w:r w:rsidRPr="00ED057A">
              <w:rPr>
                <w:rFonts w:ascii="Times New Roman" w:eastAsia="Calibri" w:hAnsi="Times New Roman" w:cs="Times New Roman"/>
                <w:color w:val="000000"/>
                <w:sz w:val="28"/>
                <w:szCs w:val="28"/>
              </w:rPr>
              <w:t xml:space="preserve">, các em đều thấy kim loại đóng một vai trò rất quan trọng trong đời sống hàng ngày của chúng ta. </w:t>
            </w:r>
            <w:r w:rsidRPr="00ED057A">
              <w:rPr>
                <w:rFonts w:ascii="Times New Roman" w:eastAsia="Calibri" w:hAnsi="Times New Roman" w:cs="Times New Roman"/>
                <w:color w:val="000000"/>
                <w:sz w:val="28"/>
                <w:szCs w:val="28"/>
                <w:lang w:val="vi-VN"/>
              </w:rPr>
              <w:t>Khi kim loại xuất hiện đời sống con người có nhiều thay đổi từ gia đình tới xã hội</w:t>
            </w:r>
            <w:r w:rsidRPr="00ED057A">
              <w:rPr>
                <w:rFonts w:ascii="Times New Roman" w:eastAsia="Calibri" w:hAnsi="Times New Roman" w:cs="Times New Roman"/>
                <w:color w:val="000000"/>
                <w:sz w:val="28"/>
                <w:szCs w:val="28"/>
              </w:rPr>
              <w:t xml:space="preserve"> và </w:t>
            </w:r>
            <w:r w:rsidRPr="00ED057A">
              <w:rPr>
                <w:rFonts w:ascii="Times New Roman" w:eastAsia="Calibri" w:hAnsi="Times New Roman" w:cs="Times New Roman"/>
                <w:color w:val="000000"/>
                <w:sz w:val="28"/>
                <w:szCs w:val="28"/>
                <w:lang w:val="vi-VN"/>
              </w:rPr>
              <w:t xml:space="preserve">nếu không có kim loại xuất hiện thì con người vẫn ở thời kì đồ đá. Trong bài học hôm nay các em sẽ tìm hiểu về sự xuất hiện của kim loại và tác động của nó đối với sự chuyển biến và phân hóa từ xã hội nguyên thủy sang xã hội </w:t>
            </w:r>
            <w:r w:rsidRPr="00ED057A">
              <w:rPr>
                <w:rFonts w:ascii="Times New Roman" w:eastAsia="Calibri" w:hAnsi="Times New Roman" w:cs="Times New Roman"/>
                <w:color w:val="000000"/>
                <w:sz w:val="28"/>
                <w:szCs w:val="28"/>
                <w:lang w:val="vi-VN"/>
              </w:rPr>
              <w:lastRenderedPageBreak/>
              <w:t>có giai cấp.</w:t>
            </w:r>
            <w:r w:rsidRPr="00ED057A">
              <w:rPr>
                <w:rFonts w:ascii="Times New Roman" w:eastAsia="Calibri" w:hAnsi="Times New Roman" w:cs="Times New Roman"/>
                <w:color w:val="000000"/>
                <w:sz w:val="28"/>
                <w:szCs w:val="28"/>
              </w:rPr>
              <w:t xml:space="preserve"> Chúng ta cùng tìm hiểu bài học hôm nay:  Bài 6 – Sự chuyển biến và phân hóa của xã hội nguyên thủy.</w:t>
            </w:r>
          </w:p>
        </w:tc>
      </w:tr>
    </w:tbl>
    <w:p w14:paraId="3D9F69BD" w14:textId="77777777" w:rsidR="00ED057A" w:rsidRPr="00ED057A" w:rsidRDefault="00ED057A" w:rsidP="000B2931">
      <w:pPr>
        <w:spacing w:after="0" w:line="240" w:lineRule="auto"/>
        <w:rPr>
          <w:rFonts w:ascii="Times New Roman" w:eastAsia="Times New Roman" w:hAnsi="Times New Roman" w:cs="Times New Roman"/>
          <w:b/>
          <w:bCs/>
          <w:color w:val="4472C4"/>
          <w:sz w:val="28"/>
          <w:szCs w:val="28"/>
          <w:lang w:val="vi-VN"/>
        </w:rPr>
      </w:pPr>
    </w:p>
    <w:p w14:paraId="27A8582B" w14:textId="77777777" w:rsidR="00ED057A" w:rsidRPr="00ED057A" w:rsidRDefault="00ED057A" w:rsidP="00ED057A">
      <w:pPr>
        <w:spacing w:after="0" w:line="360" w:lineRule="auto"/>
        <w:jc w:val="center"/>
        <w:rPr>
          <w:rFonts w:ascii="Times New Roman" w:eastAsia="Brush Script MT" w:hAnsi="Times New Roman" w:cs="Times New Roman"/>
          <w:b/>
          <w:bCs/>
          <w:color w:val="4472C4"/>
          <w:sz w:val="28"/>
          <w:szCs w:val="28"/>
          <w:lang w:val="vi-VN"/>
        </w:rPr>
      </w:pPr>
      <w:r w:rsidRPr="00ED057A">
        <w:rPr>
          <w:rFonts w:ascii="Times New Roman" w:eastAsia="Times New Roman" w:hAnsi="Times New Roman" w:cs="Times New Roman"/>
          <w:b/>
          <w:bCs/>
          <w:color w:val="4472C4"/>
          <w:sz w:val="28"/>
          <w:szCs w:val="28"/>
          <w:lang w:val="vi-VN"/>
        </w:rPr>
        <w:t>H</w:t>
      </w:r>
      <w:r w:rsidRPr="00ED057A">
        <w:rPr>
          <w:rFonts w:ascii="Times New Roman" w:eastAsia="Times New Roman" w:hAnsi="Times New Roman" w:cs="Times New Roman"/>
          <w:b/>
          <w:bCs/>
          <w:color w:val="4472C4"/>
          <w:sz w:val="28"/>
          <w:szCs w:val="28"/>
        </w:rPr>
        <w:t xml:space="preserve">OẠT ĐỘNG </w:t>
      </w:r>
      <w:r w:rsidRPr="00ED057A">
        <w:rPr>
          <w:rFonts w:ascii="Times New Roman" w:eastAsia="Times New Roman" w:hAnsi="Times New Roman" w:cs="Times New Roman"/>
          <w:b/>
          <w:bCs/>
          <w:color w:val="4472C4"/>
          <w:sz w:val="28"/>
          <w:szCs w:val="28"/>
          <w:lang w:val="vi-VN"/>
        </w:rPr>
        <w:t xml:space="preserve"> 2: HÌNH THÀNH KIẾN THỨC MỚI</w:t>
      </w:r>
    </w:p>
    <w:p w14:paraId="004B41AB" w14:textId="2481B617" w:rsidR="00ED057A" w:rsidRDefault="00E70588" w:rsidP="00ED057A">
      <w:pPr>
        <w:spacing w:after="0" w:line="360" w:lineRule="auto"/>
        <w:rPr>
          <w:rFonts w:ascii="Times New Roman" w:eastAsia="Times New Roman" w:hAnsi="Times New Roman" w:cs="Times New Roman"/>
          <w:b/>
          <w:bCs/>
          <w:color w:val="4472C4"/>
          <w:sz w:val="28"/>
          <w:szCs w:val="28"/>
        </w:rPr>
      </w:pPr>
      <w:r>
        <w:rPr>
          <w:rFonts w:ascii="Times New Roman" w:eastAsia="Brush Script MT" w:hAnsi="Times New Roman" w:cs="Times New Roman"/>
          <w:b/>
          <w:bCs/>
          <w:color w:val="4472C4"/>
          <w:sz w:val="28"/>
          <w:szCs w:val="28"/>
        </w:rPr>
        <w:t xml:space="preserve">Tiết </w:t>
      </w:r>
      <w:r w:rsidR="000B2931">
        <w:rPr>
          <w:rFonts w:ascii="Times New Roman" w:eastAsia="Brush Script MT" w:hAnsi="Times New Roman" w:cs="Times New Roman"/>
          <w:b/>
          <w:bCs/>
          <w:color w:val="4472C4"/>
          <w:sz w:val="28"/>
          <w:szCs w:val="28"/>
        </w:rPr>
        <w:t>8</w:t>
      </w:r>
      <w:r>
        <w:rPr>
          <w:rFonts w:ascii="Times New Roman" w:eastAsia="Brush Script MT" w:hAnsi="Times New Roman" w:cs="Times New Roman"/>
          <w:b/>
          <w:bCs/>
          <w:color w:val="4472C4"/>
          <w:sz w:val="28"/>
          <w:szCs w:val="28"/>
        </w:rPr>
        <w:t xml:space="preserve"> . Mục </w:t>
      </w:r>
      <w:r w:rsidRPr="00ED057A">
        <w:rPr>
          <w:rFonts w:ascii="Times New Roman" w:eastAsia="Times New Roman" w:hAnsi="Times New Roman" w:cs="Times New Roman"/>
          <w:b/>
          <w:bCs/>
          <w:color w:val="4472C4"/>
          <w:sz w:val="28"/>
          <w:szCs w:val="28"/>
          <w:lang w:val="vi-VN"/>
        </w:rPr>
        <w:t>1.</w:t>
      </w:r>
      <w:r w:rsidRPr="00ED057A">
        <w:rPr>
          <w:rFonts w:ascii="Times New Roman" w:eastAsia="Times New Roman" w:hAnsi="Times New Roman" w:cs="Times New Roman"/>
          <w:b/>
          <w:bCs/>
          <w:color w:val="4472C4"/>
          <w:sz w:val="28"/>
          <w:szCs w:val="28"/>
        </w:rPr>
        <w:t xml:space="preserve"> Sự phát hiện ra kim loại và bước tiến của xã hội nguyên thủy</w:t>
      </w:r>
    </w:p>
    <w:p w14:paraId="6222DAA4" w14:textId="7F786B62" w:rsidR="00E70588" w:rsidRDefault="00E70588" w:rsidP="00ED057A">
      <w:pPr>
        <w:spacing w:after="0" w:line="360" w:lineRule="auto"/>
        <w:rPr>
          <w:rFonts w:ascii="Times New Roman" w:eastAsia="Times New Roman" w:hAnsi="Times New Roman" w:cs="Times New Roman"/>
          <w:b/>
          <w:bCs/>
          <w:color w:val="0070C0"/>
          <w:sz w:val="28"/>
          <w:szCs w:val="28"/>
        </w:rPr>
      </w:pPr>
      <w:r>
        <w:rPr>
          <w:rFonts w:ascii="Times New Roman" w:eastAsia="Times New Roman" w:hAnsi="Times New Roman" w:cs="Times New Roman"/>
          <w:b/>
          <w:bCs/>
          <w:color w:val="4472C4"/>
          <w:sz w:val="28"/>
          <w:szCs w:val="28"/>
        </w:rPr>
        <w:t xml:space="preserve">Tiết </w:t>
      </w:r>
      <w:r w:rsidR="000B2931">
        <w:rPr>
          <w:rFonts w:ascii="Times New Roman" w:eastAsia="Times New Roman" w:hAnsi="Times New Roman" w:cs="Times New Roman"/>
          <w:b/>
          <w:bCs/>
          <w:color w:val="4472C4"/>
          <w:sz w:val="28"/>
          <w:szCs w:val="28"/>
        </w:rPr>
        <w:t>9</w:t>
      </w:r>
      <w:r>
        <w:rPr>
          <w:rFonts w:ascii="Times New Roman" w:eastAsia="Times New Roman" w:hAnsi="Times New Roman" w:cs="Times New Roman"/>
          <w:b/>
          <w:bCs/>
          <w:color w:val="4472C4"/>
          <w:sz w:val="28"/>
          <w:szCs w:val="28"/>
        </w:rPr>
        <w:t xml:space="preserve"> . Mục </w:t>
      </w:r>
      <w:r w:rsidRPr="00ED057A">
        <w:rPr>
          <w:rFonts w:ascii="Times New Roman" w:eastAsia="Times New Roman" w:hAnsi="Times New Roman" w:cs="Times New Roman"/>
          <w:b/>
          <w:bCs/>
          <w:color w:val="0070C0"/>
          <w:sz w:val="28"/>
          <w:szCs w:val="28"/>
          <w:lang w:val="vi-VN"/>
        </w:rPr>
        <w:t xml:space="preserve">2. </w:t>
      </w:r>
      <w:r w:rsidRPr="00ED057A">
        <w:rPr>
          <w:rFonts w:ascii="Times New Roman" w:eastAsia="Times New Roman" w:hAnsi="Times New Roman" w:cs="Times New Roman"/>
          <w:b/>
          <w:bCs/>
          <w:color w:val="0070C0"/>
          <w:sz w:val="28"/>
          <w:szCs w:val="28"/>
        </w:rPr>
        <w:t>Sự tan rã của xã hội nguyên thủy ở Việt Nam</w:t>
      </w:r>
    </w:p>
    <w:p w14:paraId="6E2AB525" w14:textId="77777777" w:rsidR="00E70588" w:rsidRPr="00E70588" w:rsidRDefault="00E70588" w:rsidP="00ED057A">
      <w:pPr>
        <w:spacing w:after="0" w:line="360" w:lineRule="auto"/>
        <w:rPr>
          <w:rFonts w:ascii="Times New Roman" w:eastAsia="Brush Script MT" w:hAnsi="Times New Roman" w:cs="Times New Roman"/>
          <w:b/>
          <w:bCs/>
          <w:color w:val="4472C4"/>
          <w:sz w:val="28"/>
          <w:szCs w:val="28"/>
        </w:rPr>
      </w:pP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8"/>
      </w:tblGrid>
      <w:tr w:rsidR="00ED057A" w:rsidRPr="00ED057A" w14:paraId="42BE9259" w14:textId="77777777" w:rsidTr="006C7275">
        <w:trPr>
          <w:trHeight w:val="281"/>
        </w:trPr>
        <w:tc>
          <w:tcPr>
            <w:tcW w:w="10178" w:type="dxa"/>
            <w:shd w:val="clear" w:color="auto" w:fill="F7CAAC" w:themeFill="accent2" w:themeFillTint="66"/>
          </w:tcPr>
          <w:p w14:paraId="7774466C" w14:textId="77777777" w:rsidR="00ED057A" w:rsidRPr="00ED057A" w:rsidRDefault="00ED057A" w:rsidP="00ED057A">
            <w:pPr>
              <w:spacing w:after="0" w:line="360" w:lineRule="auto"/>
              <w:jc w:val="center"/>
              <w:rPr>
                <w:rFonts w:ascii="Times New Roman" w:eastAsia="Times New Roman" w:hAnsi="Times New Roman" w:cs="Times New Roman"/>
                <w:b/>
                <w:bCs/>
                <w:color w:val="4472C4"/>
                <w:sz w:val="28"/>
                <w:szCs w:val="28"/>
              </w:rPr>
            </w:pPr>
            <w:r w:rsidRPr="00ED057A">
              <w:rPr>
                <w:rFonts w:ascii="Times New Roman" w:eastAsia="Times New Roman" w:hAnsi="Times New Roman" w:cs="Times New Roman"/>
                <w:b/>
                <w:bCs/>
                <w:color w:val="4472C4"/>
                <w:sz w:val="28"/>
                <w:szCs w:val="28"/>
                <w:lang w:val="vi-VN"/>
              </w:rPr>
              <w:t>1.</w:t>
            </w:r>
            <w:r w:rsidRPr="00ED057A">
              <w:rPr>
                <w:rFonts w:ascii="Times New Roman" w:eastAsia="Times New Roman" w:hAnsi="Times New Roman" w:cs="Times New Roman"/>
                <w:b/>
                <w:bCs/>
                <w:color w:val="4472C4"/>
                <w:sz w:val="28"/>
                <w:szCs w:val="28"/>
              </w:rPr>
              <w:t xml:space="preserve"> Sự phát hiện ra kim loại và bước tiến của xã hội nguyên thủy</w:t>
            </w:r>
          </w:p>
        </w:tc>
      </w:tr>
      <w:tr w:rsidR="00ED057A" w:rsidRPr="00ED057A" w14:paraId="41141EE8" w14:textId="77777777" w:rsidTr="006C7275">
        <w:trPr>
          <w:trHeight w:val="281"/>
        </w:trPr>
        <w:tc>
          <w:tcPr>
            <w:tcW w:w="10178" w:type="dxa"/>
          </w:tcPr>
          <w:p w14:paraId="24013694"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i/>
                <w:iCs/>
                <w:color w:val="FF0000"/>
                <w:sz w:val="28"/>
                <w:szCs w:val="28"/>
              </w:rPr>
              <w:t xml:space="preserve">: </w:t>
            </w:r>
            <w:r w:rsidRPr="00ED057A">
              <w:rPr>
                <w:rFonts w:ascii="Times New Roman" w:eastAsia="Times New Roman" w:hAnsi="Times New Roman" w:cs="Times New Roman"/>
                <w:color w:val="000000"/>
                <w:sz w:val="28"/>
                <w:szCs w:val="28"/>
                <w:lang w:val="vi-VN"/>
              </w:rPr>
              <w:t xml:space="preserve">Trình bày được quá trình phát hiện kim loại và vai trò của kim loại đối với sự chuyển biến từ </w:t>
            </w:r>
            <w:r w:rsidRPr="00ED057A">
              <w:rPr>
                <w:rFonts w:ascii="Times New Roman" w:eastAsia="Times New Roman" w:hAnsi="Times New Roman" w:cs="Times New Roman"/>
                <w:color w:val="000000"/>
                <w:sz w:val="28"/>
                <w:szCs w:val="28"/>
              </w:rPr>
              <w:t>kinh tế, xã hội.</w:t>
            </w:r>
          </w:p>
          <w:p w14:paraId="639AB4BA" w14:textId="465609C7" w:rsidR="00ED057A" w:rsidRPr="000B2931" w:rsidRDefault="00ED057A" w:rsidP="000B2931">
            <w:pPr>
              <w:spacing w:after="0" w:line="240" w:lineRule="auto"/>
              <w:jc w:val="both"/>
              <w:rPr>
                <w:rFonts w:ascii="Times New Roman" w:eastAsia="Calibri" w:hAnsi="Times New Roman" w:cs="Times New Roman"/>
                <w:sz w:val="28"/>
                <w:szCs w:val="28"/>
              </w:rPr>
            </w:pPr>
            <w:r w:rsidRPr="00ED057A">
              <w:rPr>
                <w:rFonts w:ascii="Times New Roman" w:eastAsia="Times New Roman" w:hAnsi="Times New Roman" w:cs="Times New Roman"/>
                <w:bCs/>
                <w:i/>
                <w:iCs/>
                <w:color w:val="FF0000"/>
                <w:sz w:val="28"/>
                <w:szCs w:val="28"/>
                <w:lang w:val="vi-VN"/>
              </w:rPr>
              <w:t>b</w:t>
            </w:r>
            <w:r w:rsidRPr="00ED057A">
              <w:rPr>
                <w:rFonts w:ascii="Times New Roman" w:eastAsia="Times New Roman" w:hAnsi="Times New Roman" w:cs="Times New Roman"/>
                <w:bCs/>
                <w:i/>
                <w:iCs/>
                <w:color w:val="FF0000"/>
                <w:sz w:val="28"/>
                <w:szCs w:val="28"/>
              </w:rPr>
              <w:t>)</w:t>
            </w:r>
            <w:r w:rsidRPr="00ED057A">
              <w:rPr>
                <w:rFonts w:ascii="Times New Roman" w:eastAsia="Times New Roman" w:hAnsi="Times New Roman" w:cs="Times New Roman"/>
                <w:bCs/>
                <w:i/>
                <w:iCs/>
                <w:color w:val="FF0000"/>
                <w:sz w:val="28"/>
                <w:szCs w:val="28"/>
                <w:lang w:val="vi-VN"/>
              </w:rPr>
              <w:t xml:space="preserve"> </w:t>
            </w:r>
            <w:r w:rsidR="000B2931" w:rsidRPr="00ED057A">
              <w:rPr>
                <w:rFonts w:ascii="Times New Roman" w:eastAsia="Times New Roman" w:hAnsi="Times New Roman" w:cs="Times New Roman"/>
                <w:i/>
                <w:iCs/>
                <w:color w:val="FF0000"/>
                <w:sz w:val="28"/>
                <w:szCs w:val="28"/>
                <w:lang w:val="vi-VN"/>
              </w:rPr>
              <w:t>Tổ chức thực hiện</w:t>
            </w:r>
            <w:r w:rsidR="000B2931" w:rsidRPr="00ED057A">
              <w:rPr>
                <w:rFonts w:ascii="Times New Roman" w:eastAsia="Times New Roman" w:hAnsi="Times New Roman" w:cs="Times New Roman"/>
                <w:i/>
                <w:iCs/>
                <w:color w:val="FF0000"/>
                <w:sz w:val="28"/>
                <w:szCs w:val="28"/>
              </w:rPr>
              <w:t>:</w:t>
            </w:r>
            <w:r w:rsidRPr="00ED057A">
              <w:rPr>
                <w:rFonts w:ascii="Times New Roman" w:eastAsia="Times New Roman" w:hAnsi="Times New Roman" w:cs="Times New Roman"/>
                <w:b/>
                <w:sz w:val="28"/>
                <w:szCs w:val="28"/>
                <w:lang w:val="vi-VN"/>
              </w:rPr>
              <w:t xml:space="preserve"> </w:t>
            </w:r>
            <w:r w:rsidRPr="00ED057A">
              <w:rPr>
                <w:rFonts w:ascii="Times New Roman" w:eastAsia="Times New Roman" w:hAnsi="Times New Roman" w:cs="Times New Roman"/>
                <w:sz w:val="28"/>
                <w:szCs w:val="28"/>
                <w:lang w:val="vi-VN"/>
              </w:rPr>
              <w:t xml:space="preserve">HS quan sát </w:t>
            </w:r>
            <w:r w:rsidRPr="00ED057A">
              <w:rPr>
                <w:rFonts w:ascii="Times New Roman" w:eastAsia="Times New Roman" w:hAnsi="Times New Roman" w:cs="Times New Roman"/>
                <w:sz w:val="28"/>
                <w:szCs w:val="28"/>
              </w:rPr>
              <w:t>sơ đồ</w:t>
            </w:r>
            <w:r w:rsidRPr="00ED057A">
              <w:rPr>
                <w:rFonts w:ascii="Times New Roman" w:eastAsia="Times New Roman" w:hAnsi="Times New Roman" w:cs="Times New Roman"/>
                <w:sz w:val="28"/>
                <w:szCs w:val="28"/>
                <w:lang w:val="vi-VN"/>
              </w:rPr>
              <w:t xml:space="preserve"> kết hợp đọc toàn bộ thông tin mục </w:t>
            </w:r>
            <w:r w:rsidRPr="00ED057A">
              <w:rPr>
                <w:rFonts w:ascii="Times New Roman" w:eastAsia="Times New Roman" w:hAnsi="Times New Roman" w:cs="Times New Roman"/>
                <w:sz w:val="28"/>
                <w:szCs w:val="28"/>
              </w:rPr>
              <w:t>I</w:t>
            </w:r>
            <w:r w:rsidRPr="00ED057A">
              <w:rPr>
                <w:rFonts w:ascii="Times New Roman" w:eastAsia="Times New Roman" w:hAnsi="Times New Roman" w:cs="Times New Roman"/>
                <w:sz w:val="28"/>
                <w:szCs w:val="28"/>
                <w:lang w:val="vi-VN"/>
              </w:rPr>
              <w:t xml:space="preserve"> SGK, thảo luận cặp đôi để hoàn </w:t>
            </w:r>
            <w:r w:rsidRPr="00ED057A">
              <w:rPr>
                <w:rFonts w:ascii="Times New Roman" w:eastAsia="Times New Roman" w:hAnsi="Times New Roman" w:cs="Times New Roman"/>
                <w:sz w:val="28"/>
                <w:szCs w:val="28"/>
              </w:rPr>
              <w:t>thành nhiệm vụ học tập</w:t>
            </w:r>
          </w:p>
        </w:tc>
      </w:tr>
    </w:tbl>
    <w:tbl>
      <w:tblPr>
        <w:tblStyle w:val="TableGrid"/>
        <w:tblW w:w="10178" w:type="dxa"/>
        <w:tblInd w:w="-289" w:type="dxa"/>
        <w:tblLook w:val="04A0" w:firstRow="1" w:lastRow="0" w:firstColumn="1" w:lastColumn="0" w:noHBand="0" w:noVBand="1"/>
      </w:tblPr>
      <w:tblGrid>
        <w:gridCol w:w="5529"/>
        <w:gridCol w:w="4649"/>
      </w:tblGrid>
      <w:tr w:rsidR="00ED057A" w:rsidRPr="00ED057A" w14:paraId="3E0D1AB5" w14:textId="77777777" w:rsidTr="006C7275">
        <w:tc>
          <w:tcPr>
            <w:tcW w:w="5529" w:type="dxa"/>
            <w:shd w:val="clear" w:color="auto" w:fill="FBE4D5" w:themeFill="accent2" w:themeFillTint="33"/>
          </w:tcPr>
          <w:p w14:paraId="3BF2943B" w14:textId="77777777" w:rsidR="00ED057A" w:rsidRPr="00ED057A" w:rsidRDefault="00ED057A" w:rsidP="000B2931">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Hoạt động của GV và HS</w:t>
            </w:r>
          </w:p>
        </w:tc>
        <w:tc>
          <w:tcPr>
            <w:tcW w:w="4649" w:type="dxa"/>
            <w:shd w:val="clear" w:color="auto" w:fill="FBE4D5" w:themeFill="accent2" w:themeFillTint="33"/>
          </w:tcPr>
          <w:p w14:paraId="642D6F20" w14:textId="77777777" w:rsidR="00ED057A" w:rsidRPr="00ED057A" w:rsidRDefault="00ED057A" w:rsidP="000B2931">
            <w:pPr>
              <w:jc w:val="center"/>
              <w:rPr>
                <w:rFonts w:ascii="Times New Roman" w:eastAsia="Times New Roman" w:hAnsi="Times New Roman" w:cs="Times New Roman"/>
                <w:b/>
                <w:bCs/>
                <w:color w:val="0070C0"/>
                <w:sz w:val="28"/>
                <w:szCs w:val="28"/>
              </w:rPr>
            </w:pPr>
            <w:r w:rsidRPr="00ED057A">
              <w:rPr>
                <w:rFonts w:ascii="Times New Roman" w:eastAsia="Times New Roman" w:hAnsi="Times New Roman" w:cs="Times New Roman"/>
                <w:b/>
                <w:bCs/>
                <w:color w:val="0070C0"/>
                <w:sz w:val="28"/>
                <w:szCs w:val="28"/>
              </w:rPr>
              <w:t>Sản phẩm dự kiến</w:t>
            </w:r>
          </w:p>
        </w:tc>
      </w:tr>
    </w:tbl>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678"/>
      </w:tblGrid>
      <w:tr w:rsidR="00ED057A" w:rsidRPr="00ED057A" w14:paraId="3A230C1C" w14:textId="77777777" w:rsidTr="006C7275">
        <w:trPr>
          <w:trHeight w:val="41"/>
        </w:trPr>
        <w:tc>
          <w:tcPr>
            <w:tcW w:w="5500" w:type="dxa"/>
          </w:tcPr>
          <w:p w14:paraId="17C663CE"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30EF8557"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w:t>
            </w:r>
            <w:r w:rsidRPr="00ED057A">
              <w:rPr>
                <w:rFonts w:ascii="Times New Roman" w:eastAsia="Times New Roman" w:hAnsi="Times New Roman" w:cs="Times New Roman"/>
                <w:b/>
                <w:bCs/>
                <w:sz w:val="28"/>
                <w:szCs w:val="28"/>
              </w:rPr>
              <w:t xml:space="preserve">GV: </w:t>
            </w:r>
            <w:r w:rsidRPr="00ED057A">
              <w:rPr>
                <w:rFonts w:ascii="Times New Roman" w:eastAsia="Times New Roman" w:hAnsi="Times New Roman" w:cs="Times New Roman"/>
                <w:sz w:val="28"/>
                <w:szCs w:val="28"/>
              </w:rPr>
              <w:t xml:space="preserve"> Sử dụng công cụ hỗ trợ chiếu các hình ảnh. Đặt ra yêu cầu: Quan sát lược đồ, tranh ảnh, kết hợp thông tin SGK, em hãy trả lời các câu hỏi sau:</w:t>
            </w:r>
          </w:p>
          <w:p w14:paraId="6FDB3A96"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r w:rsidRPr="00ED057A">
              <w:rPr>
                <w:rFonts w:ascii="Times New Roman" w:eastAsia="Times New Roman" w:hAnsi="Times New Roman" w:cs="Times New Roman"/>
                <w:i/>
                <w:iCs/>
                <w:sz w:val="28"/>
                <w:szCs w:val="28"/>
              </w:rPr>
              <w:t xml:space="preserve">? Kể tên các kim loại được phát hiện vào cuối thời nguyên thủy? </w:t>
            </w:r>
          </w:p>
          <w:p w14:paraId="4863807B"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r w:rsidRPr="00ED057A">
              <w:rPr>
                <w:rFonts w:ascii="Times New Roman" w:eastAsia="Times New Roman" w:hAnsi="Times New Roman" w:cs="Times New Roman"/>
                <w:i/>
                <w:iCs/>
                <w:sz w:val="28"/>
                <w:szCs w:val="28"/>
              </w:rPr>
              <w:t>? Kim loại nào được phát hiện đầu tiên?</w:t>
            </w:r>
          </w:p>
          <w:p w14:paraId="2C44CF6B"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r w:rsidRPr="00ED057A">
              <w:rPr>
                <w:rFonts w:ascii="Times New Roman" w:eastAsia="Times New Roman" w:hAnsi="Times New Roman" w:cs="Times New Roman"/>
                <w:i/>
                <w:iCs/>
                <w:sz w:val="28"/>
                <w:szCs w:val="28"/>
              </w:rPr>
              <w:t>? Quá trình phát hiện ra kim loại diễn ra trong khoảng thời gian nào?</w:t>
            </w:r>
          </w:p>
          <w:p w14:paraId="66D60274"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r w:rsidRPr="00ED057A">
              <w:rPr>
                <w:rFonts w:ascii="Times New Roman" w:eastAsia="Times New Roman" w:hAnsi="Times New Roman" w:cs="Times New Roman"/>
                <w:i/>
                <w:iCs/>
                <w:sz w:val="28"/>
                <w:szCs w:val="28"/>
              </w:rPr>
              <w:t>? Em hãy nhắm mắt và tưởng tượng xem người nguyên thủy sử dụng kim loại để làm gì?</w:t>
            </w:r>
          </w:p>
          <w:p w14:paraId="3B28FA07"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p>
          <w:p w14:paraId="2E0CA8E0"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rPr>
            </w:pPr>
            <w:r w:rsidRPr="00ED057A">
              <w:rPr>
                <w:rFonts w:ascii="Times New Roman" w:eastAsia="Times New Roman" w:hAnsi="Times New Roman" w:cs="Times New Roman"/>
                <w:i/>
                <w:iCs/>
                <w:noProof/>
                <w:sz w:val="28"/>
                <w:szCs w:val="28"/>
              </w:rPr>
              <w:drawing>
                <wp:inline distT="0" distB="0" distL="0" distR="0" wp14:anchorId="3458E3E6" wp14:editId="512BB30A">
                  <wp:extent cx="3297339" cy="1453154"/>
                  <wp:effectExtent l="0" t="0" r="0" b="0"/>
                  <wp:docPr id="45" name="Picture 1">
                    <a:extLst xmlns:a="http://schemas.openxmlformats.org/drawingml/2006/main">
                      <a:ext uri="{FF2B5EF4-FFF2-40B4-BE49-F238E27FC236}">
                        <a16:creationId xmlns:a16="http://schemas.microsoft.com/office/drawing/2014/main" id="{3F65A0DF-E486-49D1-B28B-C1DFDF12E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F65A0DF-E486-49D1-B28B-C1DFDF12E938}"/>
                              </a:ext>
                            </a:extLst>
                          </pic:cNvPr>
                          <pic:cNvPicPr>
                            <a:picLocks noChangeAspect="1"/>
                          </pic:cNvPicPr>
                        </pic:nvPicPr>
                        <pic:blipFill>
                          <a:blip r:embed="rId20"/>
                          <a:stretch>
                            <a:fillRect/>
                          </a:stretch>
                        </pic:blipFill>
                        <pic:spPr>
                          <a:xfrm>
                            <a:off x="0" y="0"/>
                            <a:ext cx="3322941" cy="1464437"/>
                          </a:xfrm>
                          <a:prstGeom prst="rect">
                            <a:avLst/>
                          </a:prstGeom>
                        </pic:spPr>
                      </pic:pic>
                    </a:graphicData>
                  </a:graphic>
                </wp:inline>
              </w:drawing>
            </w:r>
          </w:p>
          <w:p w14:paraId="36B7540B"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32200C74"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128A8B8B"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68181F52"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0076861A"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5E0349D7"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3F34B85D" w14:textId="77777777" w:rsidR="00ED057A" w:rsidRPr="00ED057A" w:rsidRDefault="00ED057A" w:rsidP="000B2931">
            <w:pPr>
              <w:spacing w:after="0" w:line="240" w:lineRule="auto"/>
              <w:rPr>
                <w:rFonts w:ascii="Times New Roman" w:eastAsia="Times New Roman" w:hAnsi="Times New Roman" w:cs="Times New Roman"/>
                <w:sz w:val="28"/>
                <w:szCs w:val="28"/>
              </w:rPr>
            </w:pPr>
          </w:p>
          <w:p w14:paraId="6491A55E"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sz w:val="28"/>
                <w:szCs w:val="28"/>
              </w:rPr>
              <w:lastRenderedPageBreak/>
              <w:t>- GV:</w:t>
            </w:r>
            <w:r w:rsidRPr="00ED057A">
              <w:rPr>
                <w:rFonts w:ascii="Times New Roman" w:eastAsia="Times New Roman" w:hAnsi="Times New Roman" w:cs="Times New Roman"/>
                <w:color w:val="000000"/>
                <w:sz w:val="28"/>
                <w:szCs w:val="28"/>
              </w:rPr>
              <w:t xml:space="preserve"> Sử dụng công cụ hỗ trợ chiếu hình 5.5: Sơ đồ mô phỏng sự chuyển biến của xã hội cuối thời nguyên thủy.</w:t>
            </w:r>
          </w:p>
          <w:p w14:paraId="42820255"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Quan sát sơ đồ mô phỏng sự chuyển biến xã hội cuối thời nguyên thủy</w:t>
            </w:r>
          </w:p>
          <w:p w14:paraId="10A04209"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noProof/>
                <w:color w:val="000000"/>
                <w:sz w:val="28"/>
                <w:szCs w:val="28"/>
              </w:rPr>
              <w:drawing>
                <wp:anchor distT="0" distB="0" distL="114300" distR="114300" simplePos="0" relativeHeight="251670528" behindDoc="0" locked="0" layoutInCell="1" allowOverlap="1" wp14:anchorId="14806139" wp14:editId="1C1E9257">
                  <wp:simplePos x="0" y="0"/>
                  <wp:positionH relativeFrom="column">
                    <wp:posOffset>-53526</wp:posOffset>
                  </wp:positionH>
                  <wp:positionV relativeFrom="paragraph">
                    <wp:posOffset>203093</wp:posOffset>
                  </wp:positionV>
                  <wp:extent cx="3345815" cy="1695450"/>
                  <wp:effectExtent l="0" t="0" r="0" b="0"/>
                  <wp:wrapNone/>
                  <wp:docPr id="46" name="Picture 5" descr="Diagram&#10;&#10;Description automatically generated">
                    <a:extLst xmlns:a="http://schemas.openxmlformats.org/drawingml/2006/main">
                      <a:ext uri="{FF2B5EF4-FFF2-40B4-BE49-F238E27FC236}">
                        <a16:creationId xmlns:a16="http://schemas.microsoft.com/office/drawing/2014/main" id="{A71C2787-7932-4C83-8C09-8DE8510A7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Diagram&#10;&#10;Description automatically generated">
                            <a:extLst>
                              <a:ext uri="{FF2B5EF4-FFF2-40B4-BE49-F238E27FC236}">
                                <a16:creationId xmlns:a16="http://schemas.microsoft.com/office/drawing/2014/main" id="{A71C2787-7932-4C83-8C09-8DE8510A7704}"/>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345815" cy="1695450"/>
                          </a:xfrm>
                          <a:prstGeom prst="rect">
                            <a:avLst/>
                          </a:prstGeom>
                          <a:ln>
                            <a:noFill/>
                          </a:ln>
                          <a:effectLst>
                            <a:softEdge rad="112500"/>
                          </a:effectLst>
                        </pic:spPr>
                      </pic:pic>
                    </a:graphicData>
                  </a:graphic>
                </wp:anchor>
              </w:drawing>
            </w:r>
          </w:p>
          <w:p w14:paraId="6F120DDC"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22AAB2C6"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09992788"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538E3877"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1218FF94"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64119C24"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12A006F2"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20371AAD"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7D07317D"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p>
          <w:p w14:paraId="18029607"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364249B5"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HS trả lời</w:t>
            </w:r>
          </w:p>
          <w:p w14:paraId="28128351" w14:textId="77777777" w:rsidR="00ED057A" w:rsidRPr="00ED057A" w:rsidRDefault="00ED057A" w:rsidP="000B2931">
            <w:pPr>
              <w:spacing w:after="0" w:line="240" w:lineRule="auto"/>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HS:</w:t>
            </w:r>
          </w:p>
          <w:p w14:paraId="694476BE" w14:textId="77777777" w:rsidR="00ED057A" w:rsidRPr="00ED057A" w:rsidRDefault="00ED057A" w:rsidP="000B2931">
            <w:pPr>
              <w:spacing w:after="0" w:line="240" w:lineRule="auto"/>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sz w:val="28"/>
                <w:szCs w:val="28"/>
              </w:rPr>
              <w:t>Suy nghĩ</w:t>
            </w:r>
            <w:r w:rsidRPr="00ED057A">
              <w:rPr>
                <w:rFonts w:ascii="Times New Roman" w:eastAsia="Times New Roman" w:hAnsi="Times New Roman" w:cs="Times New Roman"/>
                <w:sz w:val="28"/>
                <w:szCs w:val="28"/>
                <w:lang w:val="vi-VN"/>
              </w:rPr>
              <w:t xml:space="preserve"> để trả lời câu hỏi</w:t>
            </w:r>
            <w:r w:rsidRPr="00ED057A">
              <w:rPr>
                <w:rFonts w:ascii="Times New Roman" w:eastAsia="Times New Roman" w:hAnsi="Times New Roman" w:cs="Times New Roman"/>
                <w:sz w:val="28"/>
                <w:szCs w:val="28"/>
              </w:rPr>
              <w:t>, theo hướng dẫn.</w:t>
            </w:r>
          </w:p>
          <w:p w14:paraId="028C3955" w14:textId="77777777" w:rsidR="00ED057A" w:rsidRPr="00ED057A" w:rsidRDefault="00ED057A" w:rsidP="000B2931">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Suy nghĩ cá nhân và trả lời câu hỏi của GV.</w:t>
            </w:r>
          </w:p>
          <w:p w14:paraId="58803158" w14:textId="77777777" w:rsidR="00ED057A" w:rsidRPr="00ED057A" w:rsidRDefault="00ED057A" w:rsidP="000B2931">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48F1D10A" w14:textId="77777777" w:rsidR="00ED057A" w:rsidRPr="00ED057A" w:rsidRDefault="00ED057A" w:rsidP="000B2931">
            <w:pPr>
              <w:snapToGrid w:val="0"/>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yêu cầu HS trả lời.</w:t>
            </w:r>
          </w:p>
          <w:p w14:paraId="7FED55D4" w14:textId="77777777" w:rsidR="00ED057A" w:rsidRPr="00ED057A" w:rsidRDefault="00ED057A" w:rsidP="000B2931">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trả lời câu hỏi của GV.</w:t>
            </w:r>
          </w:p>
          <w:p w14:paraId="4F02A71E"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33D2028A" w14:textId="77777777" w:rsidR="00ED057A" w:rsidRPr="00ED057A" w:rsidRDefault="00ED057A" w:rsidP="000B2931">
            <w:pPr>
              <w:spacing w:after="0" w:line="240" w:lineRule="auto"/>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Nhận xét câu trả lời của HS và và chốt kiến thức lên màn hình.</w:t>
            </w:r>
          </w:p>
        </w:tc>
        <w:tc>
          <w:tcPr>
            <w:tcW w:w="4678" w:type="dxa"/>
          </w:tcPr>
          <w:p w14:paraId="1AB83D67" w14:textId="77777777" w:rsidR="00ED057A" w:rsidRPr="000B2931" w:rsidRDefault="00ED057A" w:rsidP="000B2931">
            <w:pPr>
              <w:spacing w:before="160" w:line="240" w:lineRule="auto"/>
              <w:jc w:val="both"/>
              <w:rPr>
                <w:rFonts w:ascii="Times New Roman" w:eastAsia="Times New Roman" w:hAnsi="Times New Roman" w:cs="Times New Roman"/>
                <w:color w:val="000000"/>
                <w:sz w:val="28"/>
                <w:szCs w:val="28"/>
              </w:rPr>
            </w:pPr>
            <w:r w:rsidRPr="000B2931">
              <w:rPr>
                <w:rFonts w:ascii="Times New Roman" w:eastAsia="Times New Roman" w:hAnsi="Times New Roman" w:cs="Times New Roman"/>
                <w:color w:val="000000"/>
                <w:sz w:val="28"/>
                <w:szCs w:val="28"/>
              </w:rPr>
              <w:lastRenderedPageBreak/>
              <w:t>a, Sự phát hiện ra kim loại và những chuyển biến trong đời sống vật chất</w:t>
            </w:r>
          </w:p>
          <w:p w14:paraId="29186705"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r w:rsidRPr="00ED057A">
              <w:rPr>
                <w:rFonts w:ascii="Times New Roman" w:eastAsia="Times New Roman" w:hAnsi="Times New Roman" w:cs="Times New Roman"/>
                <w:noProof/>
                <w:color w:val="000000"/>
                <w:sz w:val="24"/>
                <w:szCs w:val="28"/>
              </w:rPr>
              <w:drawing>
                <wp:anchor distT="0" distB="0" distL="114300" distR="114300" simplePos="0" relativeHeight="251669504" behindDoc="0" locked="0" layoutInCell="1" allowOverlap="1" wp14:anchorId="5BE0C3C8" wp14:editId="58C3C7FD">
                  <wp:simplePos x="0" y="0"/>
                  <wp:positionH relativeFrom="column">
                    <wp:posOffset>-66054</wp:posOffset>
                  </wp:positionH>
                  <wp:positionV relativeFrom="paragraph">
                    <wp:posOffset>8580</wp:posOffset>
                  </wp:positionV>
                  <wp:extent cx="2966484" cy="1171575"/>
                  <wp:effectExtent l="0" t="0" r="0" b="0"/>
                  <wp:wrapNone/>
                  <wp:docPr id="47" name="Picture 4">
                    <a:extLst xmlns:a="http://schemas.openxmlformats.org/drawingml/2006/main">
                      <a:ext uri="{FF2B5EF4-FFF2-40B4-BE49-F238E27FC236}">
                        <a16:creationId xmlns:a16="http://schemas.microsoft.com/office/drawing/2014/main" id="{49C63C91-7C5F-488D-A598-19D71A9D4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9C63C91-7C5F-488D-A598-19D71A9D46FD}"/>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76832" cy="1175662"/>
                          </a:xfrm>
                          <a:prstGeom prst="rect">
                            <a:avLst/>
                          </a:prstGeom>
                        </pic:spPr>
                      </pic:pic>
                    </a:graphicData>
                  </a:graphic>
                  <wp14:sizeRelH relativeFrom="margin">
                    <wp14:pctWidth>0</wp14:pctWidth>
                  </wp14:sizeRelH>
                  <wp14:sizeRelV relativeFrom="margin">
                    <wp14:pctHeight>0</wp14:pctHeight>
                  </wp14:sizeRelV>
                </wp:anchor>
              </w:drawing>
            </w:r>
          </w:p>
          <w:p w14:paraId="2834F30D"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r>
              <w:rPr>
                <w:rFonts w:ascii="Times New Roman" w:eastAsia="Times New Roman" w:hAnsi="Times New Roman" w:cs="Times New Roman"/>
                <w:noProof/>
                <w:color w:val="000000"/>
                <w:sz w:val="24"/>
                <w:szCs w:val="28"/>
              </w:rPr>
              <mc:AlternateContent>
                <mc:Choice Requires="wps">
                  <w:drawing>
                    <wp:anchor distT="0" distB="0" distL="114300" distR="114300" simplePos="0" relativeHeight="251678720" behindDoc="0" locked="0" layoutInCell="1" allowOverlap="1" wp14:anchorId="69DC2A2C" wp14:editId="3E4ABE17">
                      <wp:simplePos x="0" y="0"/>
                      <wp:positionH relativeFrom="column">
                        <wp:posOffset>2304415</wp:posOffset>
                      </wp:positionH>
                      <wp:positionV relativeFrom="paragraph">
                        <wp:posOffset>177165</wp:posOffset>
                      </wp:positionV>
                      <wp:extent cx="0" cy="236220"/>
                      <wp:effectExtent l="12700" t="16510" r="15875" b="1397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190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0044B" id="Straight Arrow Connector 53" o:spid="_x0000_s1026" type="#_x0000_t32" style="position:absolute;margin-left:181.45pt;margin-top:13.95pt;width:0;height:1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" strokecolor="#00b0f0" strokeweight="1.5pt"/>
                  </w:pict>
                </mc:Fallback>
              </mc:AlternateContent>
            </w:r>
            <w:r>
              <w:rPr>
                <w:rFonts w:ascii="Times New Roman" w:eastAsia="Times New Roman" w:hAnsi="Times New Roman" w:cs="Times New Roman"/>
                <w:noProof/>
                <w:color w:val="000000"/>
                <w:sz w:val="24"/>
                <w:szCs w:val="28"/>
              </w:rPr>
              <mc:AlternateContent>
                <mc:Choice Requires="wps">
                  <w:drawing>
                    <wp:anchor distT="0" distB="0" distL="114300" distR="114300" simplePos="0" relativeHeight="251677696" behindDoc="0" locked="0" layoutInCell="1" allowOverlap="1" wp14:anchorId="546B459B" wp14:editId="325A2F90">
                      <wp:simplePos x="0" y="0"/>
                      <wp:positionH relativeFrom="column">
                        <wp:posOffset>1329055</wp:posOffset>
                      </wp:positionH>
                      <wp:positionV relativeFrom="paragraph">
                        <wp:posOffset>192405</wp:posOffset>
                      </wp:positionV>
                      <wp:extent cx="0" cy="236220"/>
                      <wp:effectExtent l="18415" t="12700" r="10160" b="1778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straightConnector1">
                                <a:avLst/>
                              </a:prstGeom>
                              <a:noFill/>
                              <a:ln w="19050">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9806F" id="Straight Arrow Connector 52" o:spid="_x0000_s1026" type="#_x0000_t32" style="position:absolute;margin-left:104.65pt;margin-top:15.15pt;width:0;height:1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" strokecolor="#00b0f0" strokeweight="1.5pt"/>
                  </w:pict>
                </mc:Fallback>
              </mc:AlternateContent>
            </w:r>
          </w:p>
          <w:p w14:paraId="125CF119"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129A087A"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3A43F33B" w14:textId="77777777" w:rsidR="00ED057A" w:rsidRPr="000B2931" w:rsidRDefault="00ED057A" w:rsidP="000B2931">
            <w:pPr>
              <w:spacing w:before="160" w:line="240" w:lineRule="auto"/>
              <w:jc w:val="both"/>
              <w:rPr>
                <w:rFonts w:ascii="Times New Roman" w:eastAsia="Times New Roman" w:hAnsi="Times New Roman" w:cs="Times New Roman"/>
                <w:color w:val="000000"/>
                <w:sz w:val="28"/>
                <w:szCs w:val="28"/>
                <w:lang w:val="nl-NL"/>
              </w:rPr>
            </w:pPr>
            <w:r w:rsidRPr="000B2931">
              <w:rPr>
                <w:rFonts w:ascii="Times New Roman" w:eastAsia="Times New Roman" w:hAnsi="Times New Roman" w:cs="Times New Roman"/>
                <w:color w:val="000000"/>
                <w:sz w:val="28"/>
                <w:szCs w:val="28"/>
                <w:lang w:val="nl-NL"/>
              </w:rPr>
              <w:t>- Kim loại được sử dụng vào những mục đích trong đời sống của con người cuối thời nguyên thủy:</w:t>
            </w:r>
          </w:p>
          <w:p w14:paraId="5BD70024" w14:textId="77777777" w:rsidR="00ED057A" w:rsidRPr="000B2931" w:rsidRDefault="00ED057A" w:rsidP="000B2931">
            <w:pPr>
              <w:spacing w:before="160" w:line="240" w:lineRule="auto"/>
              <w:jc w:val="both"/>
              <w:rPr>
                <w:rFonts w:ascii="Times New Roman" w:eastAsia="Times New Roman" w:hAnsi="Times New Roman" w:cs="Times New Roman"/>
                <w:color w:val="000000"/>
                <w:sz w:val="28"/>
                <w:szCs w:val="28"/>
                <w:lang w:val="nl-NL"/>
              </w:rPr>
            </w:pPr>
            <w:r w:rsidRPr="000B2931">
              <w:rPr>
                <w:rFonts w:ascii="Times New Roman" w:eastAsia="Times New Roman" w:hAnsi="Times New Roman" w:cs="Times New Roman"/>
                <w:color w:val="000000"/>
                <w:sz w:val="28"/>
                <w:szCs w:val="28"/>
                <w:lang w:val="nl-NL"/>
              </w:rPr>
              <w:t>+ Khai phá đất hoang, tăng diện  tích trồng trọt, xé gỗ đóng thuyền, xẻ đá làm nhà và khai thác mỏ.</w:t>
            </w:r>
          </w:p>
          <w:p w14:paraId="622D3985" w14:textId="77777777" w:rsidR="00ED057A" w:rsidRPr="000B2931" w:rsidRDefault="00ED057A" w:rsidP="000B2931">
            <w:pPr>
              <w:spacing w:before="160" w:line="240" w:lineRule="auto"/>
              <w:jc w:val="both"/>
              <w:rPr>
                <w:rFonts w:ascii="Times New Roman" w:eastAsia="Times New Roman" w:hAnsi="Times New Roman" w:cs="Times New Roman"/>
                <w:color w:val="000000"/>
                <w:sz w:val="28"/>
                <w:szCs w:val="28"/>
                <w:lang w:val="nl-NL"/>
              </w:rPr>
            </w:pPr>
            <w:r w:rsidRPr="000B2931">
              <w:rPr>
                <w:rFonts w:ascii="Times New Roman" w:eastAsia="Times New Roman" w:hAnsi="Times New Roman" w:cs="Times New Roman"/>
                <w:color w:val="000000"/>
                <w:sz w:val="28"/>
                <w:szCs w:val="28"/>
                <w:lang w:val="nl-NL"/>
              </w:rPr>
              <w:t>+ Một số công việc mới xuất hiện như nghề luyện kim, chế tạo công cụ lao động, chế tạo vũ khí.</w:t>
            </w:r>
          </w:p>
          <w:p w14:paraId="7C04985A" w14:textId="77777777" w:rsidR="00ED057A" w:rsidRPr="000B2931" w:rsidRDefault="00ED057A">
            <w:pPr>
              <w:numPr>
                <w:ilvl w:val="0"/>
                <w:numId w:val="12"/>
              </w:numPr>
              <w:spacing w:before="160" w:after="0" w:line="240" w:lineRule="auto"/>
              <w:ind w:left="180" w:hanging="180"/>
              <w:jc w:val="both"/>
              <w:rPr>
                <w:rFonts w:ascii="Times New Roman" w:eastAsia="Times New Roman" w:hAnsi="Times New Roman" w:cs="Times New Roman"/>
                <w:b/>
                <w:bCs/>
                <w:color w:val="000000"/>
                <w:sz w:val="28"/>
                <w:szCs w:val="28"/>
              </w:rPr>
            </w:pPr>
            <w:r w:rsidRPr="000B2931">
              <w:rPr>
                <w:rFonts w:ascii="Times New Roman" w:eastAsia="Times New Roman" w:hAnsi="Times New Roman" w:cs="Times New Roman"/>
                <w:b/>
                <w:bCs/>
                <w:color w:val="000000"/>
                <w:sz w:val="28"/>
                <w:szCs w:val="28"/>
              </w:rPr>
              <w:t>Công cụ lao động bằng kim loại dần thay thế công cụ đá.</w:t>
            </w:r>
          </w:p>
          <w:p w14:paraId="5755AA42" w14:textId="77777777" w:rsidR="00ED057A" w:rsidRPr="000B2931" w:rsidRDefault="00ED057A">
            <w:pPr>
              <w:numPr>
                <w:ilvl w:val="0"/>
                <w:numId w:val="12"/>
              </w:numPr>
              <w:spacing w:before="160" w:after="0" w:line="240" w:lineRule="auto"/>
              <w:ind w:left="180" w:hanging="180"/>
              <w:jc w:val="both"/>
              <w:rPr>
                <w:rFonts w:ascii="Times New Roman" w:eastAsia="Times New Roman" w:hAnsi="Times New Roman" w:cs="Times New Roman"/>
                <w:b/>
                <w:bCs/>
                <w:color w:val="000000"/>
                <w:sz w:val="28"/>
                <w:szCs w:val="28"/>
              </w:rPr>
            </w:pPr>
            <w:r w:rsidRPr="000B2931">
              <w:rPr>
                <w:rFonts w:ascii="Times New Roman" w:eastAsia="Times New Roman" w:hAnsi="Times New Roman" w:cs="Times New Roman"/>
                <w:b/>
                <w:bCs/>
                <w:color w:val="000000"/>
                <w:sz w:val="28"/>
                <w:szCs w:val="28"/>
              </w:rPr>
              <w:t>Nhiều ngành sản xuất mới xuất hiện.</w:t>
            </w:r>
          </w:p>
          <w:p w14:paraId="0C717FAB" w14:textId="77777777" w:rsidR="00ED057A" w:rsidRPr="000B2931" w:rsidRDefault="00ED057A" w:rsidP="000B2931">
            <w:pPr>
              <w:spacing w:before="160" w:line="240" w:lineRule="auto"/>
              <w:jc w:val="both"/>
              <w:rPr>
                <w:rFonts w:ascii="Times New Roman" w:eastAsia="Times New Roman" w:hAnsi="Times New Roman" w:cs="Times New Roman"/>
                <w:b/>
                <w:bCs/>
                <w:color w:val="000000"/>
                <w:sz w:val="28"/>
                <w:szCs w:val="28"/>
              </w:rPr>
            </w:pPr>
            <w:r w:rsidRPr="000B2931">
              <w:rPr>
                <w:rFonts w:ascii="Times New Roman" w:eastAsia="Times New Roman" w:hAnsi="Times New Roman" w:cs="Times New Roman"/>
                <w:color w:val="000000"/>
                <w:sz w:val="28"/>
                <w:szCs w:val="28"/>
              </w:rPr>
              <w:sym w:font="Wingdings" w:char="F0E0"/>
            </w:r>
            <w:r w:rsidRPr="000B2931">
              <w:rPr>
                <w:rFonts w:ascii="Times New Roman" w:eastAsia="Times New Roman" w:hAnsi="Times New Roman" w:cs="Times New Roman"/>
                <w:color w:val="000000"/>
                <w:sz w:val="28"/>
                <w:szCs w:val="28"/>
              </w:rPr>
              <w:t xml:space="preserve"> Xuất hiện một lượng </w:t>
            </w:r>
            <w:r w:rsidRPr="000B2931">
              <w:rPr>
                <w:rFonts w:ascii="Times New Roman" w:eastAsia="Times New Roman" w:hAnsi="Times New Roman" w:cs="Times New Roman"/>
                <w:b/>
                <w:bCs/>
                <w:color w:val="000000"/>
                <w:sz w:val="28"/>
                <w:szCs w:val="28"/>
              </w:rPr>
              <w:t>sản phẩm dư thừa</w:t>
            </w:r>
          </w:p>
          <w:p w14:paraId="793B86DA" w14:textId="77777777" w:rsidR="00ED057A" w:rsidRPr="000B2931" w:rsidRDefault="00ED057A" w:rsidP="000B2931">
            <w:pPr>
              <w:spacing w:before="160" w:line="240" w:lineRule="auto"/>
              <w:jc w:val="both"/>
              <w:rPr>
                <w:rFonts w:ascii="Times New Roman" w:eastAsia="Times New Roman" w:hAnsi="Times New Roman" w:cs="Times New Roman"/>
                <w:b/>
                <w:bCs/>
                <w:color w:val="000000"/>
                <w:sz w:val="28"/>
                <w:szCs w:val="28"/>
              </w:rPr>
            </w:pPr>
          </w:p>
          <w:p w14:paraId="7BB16130" w14:textId="77777777" w:rsidR="00ED057A" w:rsidRPr="00ED057A" w:rsidRDefault="00ED057A" w:rsidP="000B2931">
            <w:pPr>
              <w:spacing w:before="160" w:line="240" w:lineRule="auto"/>
              <w:jc w:val="both"/>
              <w:rPr>
                <w:rFonts w:ascii="Times New Roman" w:eastAsia="Times New Roman" w:hAnsi="Times New Roman" w:cs="Times New Roman"/>
                <w:b/>
                <w:bCs/>
                <w:color w:val="000000"/>
                <w:sz w:val="24"/>
                <w:szCs w:val="28"/>
              </w:rPr>
            </w:pPr>
          </w:p>
          <w:p w14:paraId="5EEA625A" w14:textId="77777777" w:rsidR="00ED057A" w:rsidRPr="000B2931" w:rsidRDefault="00ED057A" w:rsidP="000B2931">
            <w:pPr>
              <w:spacing w:before="160" w:line="240" w:lineRule="auto"/>
              <w:jc w:val="both"/>
              <w:rPr>
                <w:rFonts w:ascii="Times New Roman" w:eastAsia="Times New Roman" w:hAnsi="Times New Roman" w:cs="Times New Roman"/>
                <w:color w:val="000000"/>
                <w:sz w:val="28"/>
                <w:szCs w:val="28"/>
              </w:rPr>
            </w:pPr>
            <w:r w:rsidRPr="000B2931">
              <w:rPr>
                <w:rFonts w:ascii="Times New Roman" w:eastAsia="Times New Roman" w:hAnsi="Times New Roman" w:cs="Times New Roman"/>
                <w:color w:val="000000"/>
                <w:sz w:val="28"/>
                <w:szCs w:val="28"/>
              </w:rPr>
              <w:t>b, Sự thay đổi trong đời sống xã hội</w:t>
            </w:r>
          </w:p>
          <w:p w14:paraId="60CBF088"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Xã hội có sự tư hữu -&gt; Xã hội dần </w:t>
            </w:r>
            <w:r w:rsidRPr="00ED057A">
              <w:rPr>
                <w:rFonts w:ascii="Times New Roman" w:eastAsia="Times New Roman" w:hAnsi="Times New Roman" w:cs="Times New Roman"/>
                <w:b/>
                <w:bCs/>
                <w:sz w:val="28"/>
                <w:szCs w:val="28"/>
              </w:rPr>
              <w:t>phân hóa giàu nghèo</w:t>
            </w:r>
          </w:p>
          <w:p w14:paraId="0AD78972"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Xã hội nguyên thủy tan rã hình thành</w:t>
            </w:r>
            <w:r w:rsidRPr="00ED057A">
              <w:rPr>
                <w:rFonts w:ascii="Times New Roman" w:eastAsia="Times New Roman" w:hAnsi="Times New Roman" w:cs="Times New Roman"/>
                <w:b/>
                <w:bCs/>
                <w:sz w:val="28"/>
                <w:szCs w:val="28"/>
              </w:rPr>
              <w:t xml:space="preserve"> xã hội có giai cấp.</w:t>
            </w:r>
          </w:p>
          <w:p w14:paraId="09C08D72"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xml:space="preserve">- Ở phương Đông xã hội phân hóa không triệt để vì </w:t>
            </w:r>
            <w:r w:rsidRPr="00ED057A">
              <w:rPr>
                <w:rFonts w:ascii="Times New Roman" w:eastAsia="Times New Roman" w:hAnsi="Times New Roman" w:cs="Times New Roman"/>
                <w:b/>
                <w:bCs/>
                <w:sz w:val="28"/>
                <w:szCs w:val="28"/>
              </w:rPr>
              <w:t>con người cần liên kết để làm thủy lợi và chống giặc ngoại xâm.</w:t>
            </w:r>
          </w:p>
          <w:p w14:paraId="3AFEF647"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623ACD8B"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04EC3FD7"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7659D59F"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6F652FA4"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17E1A296"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46271FA5"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65F5DDE6"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244E9C0B"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76C52384" w14:textId="77777777" w:rsidR="00ED057A" w:rsidRPr="00ED057A" w:rsidRDefault="00ED057A" w:rsidP="000B2931">
            <w:pPr>
              <w:spacing w:before="160" w:line="240" w:lineRule="auto"/>
              <w:jc w:val="both"/>
              <w:rPr>
                <w:rFonts w:ascii="Times New Roman" w:eastAsia="Times New Roman" w:hAnsi="Times New Roman" w:cs="Times New Roman"/>
                <w:color w:val="000000"/>
                <w:sz w:val="24"/>
                <w:szCs w:val="28"/>
                <w:lang w:val="nl-NL"/>
              </w:rPr>
            </w:pPr>
          </w:p>
          <w:p w14:paraId="03F070C6"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p>
        </w:tc>
      </w:tr>
      <w:tr w:rsidR="00ED057A" w:rsidRPr="00ED057A" w14:paraId="70393A57" w14:textId="77777777" w:rsidTr="006C7275">
        <w:trPr>
          <w:trHeight w:val="414"/>
        </w:trPr>
        <w:tc>
          <w:tcPr>
            <w:tcW w:w="10178" w:type="dxa"/>
            <w:gridSpan w:val="2"/>
            <w:shd w:val="clear" w:color="auto" w:fill="F7CAAC" w:themeFill="accent2" w:themeFillTint="66"/>
          </w:tcPr>
          <w:p w14:paraId="6D946024" w14:textId="77777777" w:rsidR="00ED057A" w:rsidRPr="00ED057A" w:rsidRDefault="00ED057A" w:rsidP="00ED057A">
            <w:pPr>
              <w:spacing w:after="0" w:line="360" w:lineRule="auto"/>
              <w:jc w:val="center"/>
              <w:rPr>
                <w:rFonts w:ascii="Times New Roman" w:eastAsia="Times New Roman" w:hAnsi="Times New Roman" w:cs="Times New Roman"/>
                <w:sz w:val="28"/>
                <w:szCs w:val="28"/>
              </w:rPr>
            </w:pPr>
            <w:r w:rsidRPr="00ED057A">
              <w:rPr>
                <w:rFonts w:ascii="Times New Roman" w:eastAsia="Times New Roman" w:hAnsi="Times New Roman" w:cs="Times New Roman"/>
                <w:b/>
                <w:bCs/>
                <w:color w:val="0070C0"/>
                <w:sz w:val="28"/>
                <w:szCs w:val="28"/>
                <w:lang w:val="vi-VN"/>
              </w:rPr>
              <w:lastRenderedPageBreak/>
              <w:t xml:space="preserve">2. </w:t>
            </w:r>
            <w:r w:rsidRPr="00ED057A">
              <w:rPr>
                <w:rFonts w:ascii="Times New Roman" w:eastAsia="Times New Roman" w:hAnsi="Times New Roman" w:cs="Times New Roman"/>
                <w:b/>
                <w:bCs/>
                <w:color w:val="0070C0"/>
                <w:sz w:val="28"/>
                <w:szCs w:val="28"/>
              </w:rPr>
              <w:t>Sự tan rã của xã hội nguyên thủy ở Việt Nam</w:t>
            </w:r>
          </w:p>
        </w:tc>
      </w:tr>
      <w:tr w:rsidR="00ED057A" w:rsidRPr="00ED057A" w14:paraId="05730142" w14:textId="77777777" w:rsidTr="006C7275">
        <w:trPr>
          <w:trHeight w:val="414"/>
        </w:trPr>
        <w:tc>
          <w:tcPr>
            <w:tcW w:w="10178" w:type="dxa"/>
            <w:gridSpan w:val="2"/>
          </w:tcPr>
          <w:p w14:paraId="5E7FFFC8"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sz w:val="28"/>
                <w:szCs w:val="28"/>
                <w:lang w:val="vi-VN"/>
              </w:rPr>
              <w:t xml:space="preserve">: </w:t>
            </w:r>
            <w:r w:rsidRPr="00ED057A">
              <w:rPr>
                <w:rFonts w:ascii="Times New Roman" w:eastAsia="Times New Roman" w:hAnsi="Times New Roman" w:cs="Times New Roman"/>
                <w:color w:val="000000"/>
                <w:sz w:val="28"/>
                <w:szCs w:val="28"/>
              </w:rPr>
              <w:t>Nêu được một số nét cơ bản của cuối thời xã hội nguyên thủy ở Việt Nam (qua các nền văn hóa khảo cổ Phùng Nguyên – Đồng Đậu – Gò Mun)</w:t>
            </w:r>
          </w:p>
          <w:p w14:paraId="6F849650" w14:textId="6AAF650E" w:rsidR="00ED057A" w:rsidRPr="00ED057A" w:rsidRDefault="00ED057A" w:rsidP="000B2931">
            <w:pPr>
              <w:spacing w:after="0" w:line="240" w:lineRule="auto"/>
              <w:jc w:val="both"/>
              <w:rPr>
                <w:rFonts w:ascii="Times New Roman" w:eastAsia="Times New Roman" w:hAnsi="Times New Roman" w:cs="Times New Roman"/>
                <w:i/>
                <w:iCs/>
                <w:color w:val="FF0000"/>
                <w:sz w:val="28"/>
                <w:szCs w:val="28"/>
                <w:lang w:val="vi-VN"/>
              </w:rPr>
            </w:pPr>
            <w:r w:rsidRPr="00ED057A">
              <w:rPr>
                <w:rFonts w:ascii="Times New Roman" w:eastAsia="Times New Roman" w:hAnsi="Times New Roman" w:cs="Times New Roman"/>
                <w:i/>
                <w:iCs/>
                <w:color w:val="FF0000"/>
                <w:sz w:val="28"/>
                <w:szCs w:val="28"/>
                <w:lang w:val="vi-VN"/>
              </w:rPr>
              <w:t xml:space="preserve">b) </w:t>
            </w:r>
            <w:r w:rsidR="000B2931" w:rsidRPr="00ED057A">
              <w:rPr>
                <w:rFonts w:ascii="Times New Roman" w:eastAsia="Times New Roman" w:hAnsi="Times New Roman" w:cs="Times New Roman"/>
                <w:i/>
                <w:iCs/>
                <w:color w:val="FF0000"/>
                <w:sz w:val="28"/>
                <w:szCs w:val="28"/>
                <w:lang w:val="vi-VN"/>
              </w:rPr>
              <w:t>Tổ chức thực hiện</w:t>
            </w:r>
            <w:r w:rsidR="000B2931" w:rsidRPr="00ED057A">
              <w:rPr>
                <w:rFonts w:ascii="Times New Roman" w:eastAsia="Times New Roman" w:hAnsi="Times New Roman" w:cs="Times New Roman"/>
                <w:i/>
                <w:iCs/>
                <w:color w:val="FF0000"/>
                <w:sz w:val="28"/>
                <w:szCs w:val="28"/>
              </w:rPr>
              <w:t>:</w:t>
            </w:r>
          </w:p>
          <w:p w14:paraId="4C87622A"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lang w:val="vi-VN"/>
              </w:rPr>
              <w:t>-</w:t>
            </w:r>
            <w:r w:rsidRPr="00ED057A">
              <w:rPr>
                <w:rFonts w:ascii="Times New Roman" w:eastAsia="Times New Roman" w:hAnsi="Times New Roman" w:cs="Times New Roman"/>
                <w:sz w:val="28"/>
                <w:szCs w:val="28"/>
              </w:rPr>
              <w:t xml:space="preserve"> HS quan sát hình ảnh, kết hợp đọc thông tin mục III SGK, để để trả lời câu hỏi.</w:t>
            </w:r>
          </w:p>
          <w:p w14:paraId="00CDBCB4"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suy nghĩ cá nhân, làm việc nhóm và hoàn thiện nhiệm vụ.</w:t>
            </w:r>
          </w:p>
          <w:p w14:paraId="5B8E8436" w14:textId="44F6BF94" w:rsidR="00ED057A" w:rsidRPr="000B2931"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sz w:val="28"/>
                <w:szCs w:val="28"/>
              </w:rPr>
              <w:t>- Thực hiện trò chơi “Ai thông minh hơn học sinh lớp 5”</w:t>
            </w:r>
          </w:p>
        </w:tc>
      </w:tr>
      <w:tr w:rsidR="00ED057A" w:rsidRPr="00ED057A" w14:paraId="17B65A1D" w14:textId="77777777" w:rsidTr="006C7275">
        <w:trPr>
          <w:trHeight w:val="327"/>
        </w:trPr>
        <w:tc>
          <w:tcPr>
            <w:tcW w:w="5500" w:type="dxa"/>
            <w:shd w:val="clear" w:color="auto" w:fill="F7CAAC" w:themeFill="accent2" w:themeFillTint="66"/>
          </w:tcPr>
          <w:p w14:paraId="2803FB33" w14:textId="77777777" w:rsidR="00ED057A" w:rsidRPr="00ED057A" w:rsidRDefault="00ED057A" w:rsidP="000B2931">
            <w:pPr>
              <w:spacing w:after="0" w:line="240" w:lineRule="auto"/>
              <w:jc w:val="center"/>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color w:val="0070C0"/>
                <w:sz w:val="28"/>
                <w:szCs w:val="28"/>
              </w:rPr>
              <w:t>Hoạt động của GV và HS</w:t>
            </w:r>
          </w:p>
        </w:tc>
        <w:tc>
          <w:tcPr>
            <w:tcW w:w="4678" w:type="dxa"/>
            <w:shd w:val="clear" w:color="auto" w:fill="F7CAAC" w:themeFill="accent2" w:themeFillTint="66"/>
          </w:tcPr>
          <w:p w14:paraId="3BC88C2C" w14:textId="77777777" w:rsidR="00ED057A" w:rsidRPr="00ED057A" w:rsidRDefault="00ED057A" w:rsidP="000B2931">
            <w:pPr>
              <w:spacing w:after="0" w:line="240" w:lineRule="auto"/>
              <w:jc w:val="center"/>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color w:val="0070C0"/>
                <w:sz w:val="28"/>
                <w:szCs w:val="28"/>
              </w:rPr>
              <w:t>Sản phẩm dự kiến</w:t>
            </w:r>
          </w:p>
        </w:tc>
      </w:tr>
      <w:tr w:rsidR="00ED057A" w:rsidRPr="00ED057A" w14:paraId="6F78108D" w14:textId="77777777" w:rsidTr="006C7275">
        <w:trPr>
          <w:trHeight w:val="327"/>
        </w:trPr>
        <w:tc>
          <w:tcPr>
            <w:tcW w:w="5500" w:type="dxa"/>
          </w:tcPr>
          <w:p w14:paraId="49ABD41D"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p>
          <w:p w14:paraId="5FF5449C" w14:textId="77777777" w:rsidR="00ED057A" w:rsidRPr="00ED057A" w:rsidRDefault="00ED057A" w:rsidP="000B2931">
            <w:pPr>
              <w:spacing w:after="0" w:line="240" w:lineRule="auto"/>
              <w:jc w:val="both"/>
              <w:rPr>
                <w:rFonts w:ascii="Times New Roman" w:eastAsia="Times New Roman" w:hAnsi="Times New Roman" w:cs="Times New Roman"/>
                <w:color w:val="000000"/>
                <w:sz w:val="28"/>
                <w:szCs w:val="28"/>
              </w:rPr>
            </w:pPr>
            <w:r w:rsidRPr="00ED057A">
              <w:rPr>
                <w:rFonts w:ascii="Times New Roman" w:eastAsia="Times New Roman" w:hAnsi="Times New Roman" w:cs="Times New Roman"/>
                <w:color w:val="000000"/>
                <w:sz w:val="28"/>
                <w:szCs w:val="28"/>
              </w:rPr>
              <w:t xml:space="preserve">GV sử dụng công cụ hỗ trợ chiếu hình 5.5: </w:t>
            </w:r>
          </w:p>
          <w:p w14:paraId="5F55F9F9"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 Sơ đồ các nền văn hóa đồ đồng ở Việt Nam cho em biết thông tin gì?</w:t>
            </w:r>
          </w:p>
          <w:p w14:paraId="0063B57B"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p>
          <w:p w14:paraId="0C35D201"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noProof/>
                <w:sz w:val="24"/>
                <w:szCs w:val="24"/>
              </w:rPr>
              <w:lastRenderedPageBreak/>
              <w:drawing>
                <wp:inline distT="0" distB="0" distL="0" distR="0" wp14:anchorId="48DF8280" wp14:editId="419E4483">
                  <wp:extent cx="3232761" cy="2440113"/>
                  <wp:effectExtent l="0" t="0" r="0" b="0"/>
                  <wp:docPr id="48" name="Picture 4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imeline&#10;&#10;Description automatically generated"/>
                          <pic:cNvPicPr/>
                        </pic:nvPicPr>
                        <pic:blipFill>
                          <a:blip r:embed="rId23"/>
                          <a:stretch>
                            <a:fillRect/>
                          </a:stretch>
                        </pic:blipFill>
                        <pic:spPr>
                          <a:xfrm>
                            <a:off x="0" y="0"/>
                            <a:ext cx="3266994" cy="2465953"/>
                          </a:xfrm>
                          <a:prstGeom prst="rect">
                            <a:avLst/>
                          </a:prstGeom>
                        </pic:spPr>
                      </pic:pic>
                    </a:graphicData>
                  </a:graphic>
                </wp:inline>
              </w:drawing>
            </w:r>
          </w:p>
          <w:p w14:paraId="07C62B30" w14:textId="77777777" w:rsidR="00ED057A" w:rsidRPr="00ED057A" w:rsidRDefault="00ED057A" w:rsidP="000B2931">
            <w:pPr>
              <w:spacing w:before="120" w:after="120" w:line="240" w:lineRule="auto"/>
              <w:jc w:val="both"/>
              <w:rPr>
                <w:rFonts w:ascii="Times New Roman" w:eastAsia="Times New Roman" w:hAnsi="Times New Roman" w:cs="Times New Roman"/>
                <w:bCs/>
                <w:color w:val="000000"/>
                <w:sz w:val="28"/>
                <w:szCs w:val="28"/>
              </w:rPr>
            </w:pPr>
            <w:r w:rsidRPr="00ED057A">
              <w:rPr>
                <w:rFonts w:ascii="Times New Roman" w:eastAsia="Times New Roman" w:hAnsi="Times New Roman" w:cs="Times New Roman"/>
                <w:b/>
                <w:color w:val="000000"/>
                <w:sz w:val="28"/>
                <w:szCs w:val="28"/>
              </w:rPr>
              <w:t xml:space="preserve">GV: </w:t>
            </w:r>
            <w:r w:rsidRPr="00ED057A">
              <w:rPr>
                <w:rFonts w:ascii="Times New Roman" w:eastAsia="Times New Roman" w:hAnsi="Times New Roman" w:cs="Times New Roman"/>
                <w:bCs/>
                <w:color w:val="000000"/>
                <w:sz w:val="28"/>
                <w:szCs w:val="28"/>
              </w:rPr>
              <w:t xml:space="preserve"> HS cùng tham gia trò chơi “Ai thông minh hơn học sinh lớp 5” Đọc thông tin SGK tr.25, quan sát hình ảnh, sau đó suy nghĩ và trả lời thật nhanh lần lượt các câu hỏi. Nếu trả lời sai sẽ phải dừng cuộc chơi và nhường quyền trả lời cho bạn khác.</w:t>
            </w:r>
          </w:p>
          <w:p w14:paraId="61FADD0A" w14:textId="77777777" w:rsidR="00ED057A" w:rsidRPr="00ED057A" w:rsidRDefault="00ED057A" w:rsidP="000B2931">
            <w:pPr>
              <w:spacing w:before="120" w:after="120" w:line="240" w:lineRule="auto"/>
              <w:jc w:val="both"/>
              <w:rPr>
                <w:rFonts w:ascii="Times New Roman" w:eastAsia="Times New Roman" w:hAnsi="Times New Roman" w:cs="Times New Roman"/>
                <w:bCs/>
                <w:color w:val="000000"/>
                <w:sz w:val="28"/>
                <w:szCs w:val="28"/>
              </w:rPr>
            </w:pPr>
            <w:r w:rsidRPr="00ED057A">
              <w:rPr>
                <w:rFonts w:ascii="Times New Roman" w:eastAsia="Times New Roman" w:hAnsi="Times New Roman" w:cs="Times New Roman"/>
                <w:bCs/>
                <w:i/>
                <w:iCs/>
                <w:color w:val="000000"/>
                <w:sz w:val="28"/>
                <w:szCs w:val="28"/>
              </w:rPr>
              <w:t xml:space="preserve">1. Những hạt gạo cháy tìm được chứng tỏ cư dân cổ nước ta đã biết làm nghề gì? </w:t>
            </w:r>
          </w:p>
          <w:p w14:paraId="6FFEB726" w14:textId="77777777" w:rsidR="00ED057A" w:rsidRPr="00ED057A" w:rsidRDefault="00ED057A" w:rsidP="000B2931">
            <w:pPr>
              <w:spacing w:before="120" w:after="120" w:line="240" w:lineRule="auto"/>
              <w:jc w:val="both"/>
              <w:rPr>
                <w:rFonts w:ascii="Times New Roman" w:eastAsia="Times New Roman" w:hAnsi="Times New Roman" w:cs="Times New Roman"/>
                <w:bCs/>
                <w:color w:val="000000"/>
                <w:sz w:val="28"/>
                <w:szCs w:val="28"/>
              </w:rPr>
            </w:pPr>
            <w:r w:rsidRPr="00ED057A">
              <w:rPr>
                <w:rFonts w:ascii="Times New Roman" w:eastAsia="Times New Roman" w:hAnsi="Times New Roman" w:cs="Times New Roman"/>
                <w:bCs/>
                <w:i/>
                <w:iCs/>
                <w:color w:val="000000"/>
                <w:sz w:val="28"/>
                <w:szCs w:val="28"/>
              </w:rPr>
              <w:t>2. Xỉ đồng và công cụ, vũ khí bằng đồng là sản phẩm của ngành sản xuất nào?</w:t>
            </w:r>
          </w:p>
          <w:p w14:paraId="19C529F0" w14:textId="77777777" w:rsidR="00ED057A" w:rsidRPr="00ED057A" w:rsidRDefault="00ED057A" w:rsidP="000B2931">
            <w:pPr>
              <w:spacing w:before="120" w:after="120" w:line="240" w:lineRule="auto"/>
              <w:jc w:val="both"/>
              <w:rPr>
                <w:rFonts w:ascii="Times New Roman" w:eastAsia="Times New Roman" w:hAnsi="Times New Roman" w:cs="Times New Roman"/>
                <w:bCs/>
                <w:color w:val="000000"/>
                <w:sz w:val="28"/>
                <w:szCs w:val="28"/>
              </w:rPr>
            </w:pPr>
            <w:r w:rsidRPr="00ED057A">
              <w:rPr>
                <w:rFonts w:ascii="Times New Roman" w:eastAsia="Times New Roman" w:hAnsi="Times New Roman" w:cs="Times New Roman"/>
                <w:bCs/>
                <w:i/>
                <w:iCs/>
                <w:color w:val="000000"/>
                <w:sz w:val="28"/>
                <w:szCs w:val="28"/>
              </w:rPr>
              <w:t>3. Phạm vi cư trú của người nguyên thủy ở nước ta có gì thay đổi so với thời kì đồ đá?</w:t>
            </w:r>
          </w:p>
          <w:p w14:paraId="3BE69CDA" w14:textId="77777777" w:rsidR="00ED057A" w:rsidRPr="00ED057A" w:rsidRDefault="00ED057A" w:rsidP="000B2931">
            <w:pPr>
              <w:spacing w:before="120" w:after="120" w:line="240" w:lineRule="auto"/>
              <w:jc w:val="both"/>
              <w:rPr>
                <w:rFonts w:ascii="Times New Roman" w:eastAsia="Times New Roman" w:hAnsi="Times New Roman" w:cs="Times New Roman"/>
                <w:bCs/>
                <w:color w:val="000000"/>
                <w:sz w:val="28"/>
                <w:szCs w:val="28"/>
              </w:rPr>
            </w:pPr>
            <w:r w:rsidRPr="00ED057A">
              <w:rPr>
                <w:rFonts w:ascii="Times New Roman" w:eastAsia="Times New Roman" w:hAnsi="Times New Roman" w:cs="Times New Roman"/>
                <w:bCs/>
                <w:i/>
                <w:iCs/>
                <w:color w:val="000000"/>
                <w:sz w:val="28"/>
                <w:szCs w:val="28"/>
              </w:rPr>
              <w:t>4. Những dấu tích lịch sử tìm được chứng tỏ điều gì về cuộc sống của người nguyên thủy ở nước ta?</w:t>
            </w:r>
          </w:p>
          <w:p w14:paraId="191C27AC"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682AA81B"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suy nghĩ cá nhân và thảo luận luận nhóm, ho</w:t>
            </w:r>
            <w:r w:rsidRPr="00ED057A">
              <w:rPr>
                <w:rFonts w:ascii="Times New Roman" w:eastAsia="Times New Roman" w:hAnsi="Times New Roman" w:cs="Times New Roman"/>
                <w:sz w:val="28"/>
                <w:szCs w:val="28"/>
              </w:rPr>
              <w:t>àn thành bảng sau:</w:t>
            </w:r>
          </w:p>
          <w:p w14:paraId="477FFD9B"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hỗ trợ các em thảo luận nhóm (nếu cần).</w:t>
            </w:r>
          </w:p>
          <w:p w14:paraId="14310F6F" w14:textId="77777777" w:rsidR="00ED057A" w:rsidRPr="00ED057A" w:rsidRDefault="00ED057A" w:rsidP="000B2931">
            <w:pPr>
              <w:snapToGrid w:val="0"/>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3929CCEC" w14:textId="77777777" w:rsidR="00ED057A" w:rsidRPr="00ED057A" w:rsidRDefault="00ED057A" w:rsidP="000B2931">
            <w:pPr>
              <w:spacing w:after="0" w:line="240" w:lineRule="auto"/>
              <w:jc w:val="both"/>
              <w:rPr>
                <w:rFonts w:ascii="Times New Roman" w:eastAsia="Times New Roman" w:hAnsi="Times New Roman" w:cs="Times New Roman"/>
                <w:i/>
                <w:iCs/>
                <w:sz w:val="28"/>
                <w:szCs w:val="28"/>
                <w:lang w:val="vi-VN"/>
              </w:rPr>
            </w:pPr>
            <w:r w:rsidRPr="00ED057A">
              <w:rPr>
                <w:rFonts w:ascii="Times New Roman" w:eastAsia="Times New Roman" w:hAnsi="Times New Roman" w:cs="Times New Roman"/>
                <w:b/>
                <w:bCs/>
                <w:sz w:val="28"/>
                <w:szCs w:val="28"/>
                <w:lang w:val="vi-VN"/>
              </w:rPr>
              <w:t>GV</w:t>
            </w:r>
            <w:r w:rsidRPr="00ED057A">
              <w:rPr>
                <w:rFonts w:ascii="Times New Roman" w:eastAsia="Times New Roman" w:hAnsi="Times New Roman" w:cs="Times New Roman"/>
                <w:i/>
                <w:iCs/>
                <w:sz w:val="28"/>
                <w:szCs w:val="28"/>
                <w:lang w:val="vi-VN"/>
              </w:rPr>
              <w:t xml:space="preserve">: </w:t>
            </w:r>
          </w:p>
          <w:p w14:paraId="13A74B09"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xml:space="preserve">- Yêu cầu HS </w:t>
            </w:r>
            <w:r w:rsidRPr="00ED057A">
              <w:rPr>
                <w:rFonts w:ascii="Times New Roman" w:eastAsia="Times New Roman" w:hAnsi="Times New Roman" w:cs="Times New Roman"/>
                <w:sz w:val="28"/>
                <w:szCs w:val="28"/>
              </w:rPr>
              <w:t>hoàn thành phiếu hướng dẫn.</w:t>
            </w:r>
          </w:p>
          <w:p w14:paraId="13F64ED2"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Hướng dẫn HS trình bày, nhận xét (nếu cần).</w:t>
            </w:r>
          </w:p>
          <w:p w14:paraId="6B3A8AC1"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w:t>
            </w:r>
          </w:p>
          <w:p w14:paraId="3FE9FE5B"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Trả lời câu hỏi của GV.</w:t>
            </w:r>
          </w:p>
          <w:p w14:paraId="0ECFC6CC"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Đại diện nhóm trình bày sản phẩm của nhóm.</w:t>
            </w:r>
          </w:p>
          <w:p w14:paraId="540A3C80"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lastRenderedPageBreak/>
              <w:t>- HS các nhóm còn lại quan sát, theo dõi nhóm bạn trình bày và bổ sung cho nhóm bạn (nếu cần).</w:t>
            </w:r>
          </w:p>
          <w:p w14:paraId="27BFE3C7"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079204A4"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Nhận xét về thái độ học tập &amp; sản phẩm học tập của HS.</w:t>
            </w:r>
          </w:p>
        </w:tc>
        <w:tc>
          <w:tcPr>
            <w:tcW w:w="4678" w:type="dxa"/>
          </w:tcPr>
          <w:p w14:paraId="07C8B5AA"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lastRenderedPageBreak/>
              <w:t xml:space="preserve">a. </w:t>
            </w:r>
            <w:r w:rsidRPr="00ED057A">
              <w:rPr>
                <w:rFonts w:ascii="Times New Roman" w:eastAsia="Times New Roman" w:hAnsi="Times New Roman" w:cs="Times New Roman"/>
                <w:b/>
                <w:bCs/>
                <w:color w:val="444444"/>
                <w:sz w:val="28"/>
                <w:szCs w:val="28"/>
              </w:rPr>
              <w:t>Sự xuất hiện kim loại</w:t>
            </w:r>
          </w:p>
          <w:p w14:paraId="39EDE312"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b/>
                <w:bCs/>
                <w:i/>
                <w:iCs/>
                <w:color w:val="444444"/>
                <w:sz w:val="28"/>
                <w:szCs w:val="28"/>
              </w:rPr>
              <w:t xml:space="preserve">- </w:t>
            </w:r>
            <w:r w:rsidRPr="00ED057A">
              <w:rPr>
                <w:rFonts w:ascii="Times New Roman" w:eastAsia="Times New Roman" w:hAnsi="Times New Roman" w:cs="Times New Roman"/>
                <w:b/>
                <w:bCs/>
                <w:i/>
                <w:iCs/>
                <w:color w:val="444444"/>
                <w:sz w:val="28"/>
                <w:szCs w:val="28"/>
                <w:u w:val="single"/>
              </w:rPr>
              <w:t>Thời gian</w:t>
            </w:r>
            <w:r w:rsidRPr="00ED057A">
              <w:rPr>
                <w:rFonts w:ascii="Times New Roman" w:eastAsia="Times New Roman" w:hAnsi="Times New Roman" w:cs="Times New Roman"/>
                <w:b/>
                <w:bCs/>
                <w:i/>
                <w:iCs/>
                <w:color w:val="444444"/>
                <w:sz w:val="28"/>
                <w:szCs w:val="28"/>
              </w:rPr>
              <w:t xml:space="preserve">: </w:t>
            </w:r>
            <w:r w:rsidRPr="00ED057A">
              <w:rPr>
                <w:rFonts w:ascii="Times New Roman" w:eastAsia="Times New Roman" w:hAnsi="Times New Roman" w:cs="Times New Roman"/>
                <w:color w:val="444444"/>
                <w:sz w:val="28"/>
                <w:szCs w:val="28"/>
              </w:rPr>
              <w:t>khoảng 4000 năm trước.</w:t>
            </w:r>
          </w:p>
          <w:p w14:paraId="762CF8BC"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b/>
                <w:bCs/>
                <w:i/>
                <w:iCs/>
                <w:color w:val="444444"/>
                <w:sz w:val="28"/>
                <w:szCs w:val="28"/>
              </w:rPr>
              <w:t xml:space="preserve">- </w:t>
            </w:r>
            <w:r w:rsidRPr="00ED057A">
              <w:rPr>
                <w:rFonts w:ascii="Times New Roman" w:eastAsia="Times New Roman" w:hAnsi="Times New Roman" w:cs="Times New Roman"/>
                <w:b/>
                <w:bCs/>
                <w:i/>
                <w:iCs/>
                <w:color w:val="444444"/>
                <w:sz w:val="28"/>
                <w:szCs w:val="28"/>
                <w:u w:val="single"/>
              </w:rPr>
              <w:t>Địa bàn</w:t>
            </w:r>
            <w:r w:rsidRPr="00ED057A">
              <w:rPr>
                <w:rFonts w:ascii="Times New Roman" w:eastAsia="Times New Roman" w:hAnsi="Times New Roman" w:cs="Times New Roman"/>
                <w:b/>
                <w:bCs/>
                <w:i/>
                <w:iCs/>
                <w:color w:val="444444"/>
                <w:sz w:val="28"/>
                <w:szCs w:val="28"/>
              </w:rPr>
              <w:t xml:space="preserve">: </w:t>
            </w:r>
            <w:r w:rsidRPr="00ED057A">
              <w:rPr>
                <w:rFonts w:ascii="Times New Roman" w:eastAsia="Times New Roman" w:hAnsi="Times New Roman" w:cs="Times New Roman"/>
                <w:color w:val="444444"/>
                <w:sz w:val="28"/>
                <w:szCs w:val="28"/>
              </w:rPr>
              <w:t>trên khắp cả nước.</w:t>
            </w:r>
          </w:p>
          <w:p w14:paraId="364F4446"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b</w:t>
            </w:r>
            <w:r w:rsidRPr="00ED057A">
              <w:rPr>
                <w:rFonts w:ascii="Times New Roman" w:eastAsia="Times New Roman" w:hAnsi="Times New Roman" w:cs="Times New Roman"/>
                <w:b/>
                <w:bCs/>
                <w:color w:val="444444"/>
                <w:sz w:val="28"/>
                <w:szCs w:val="28"/>
              </w:rPr>
              <w:t>. Sự phân hóa và tan rã của xã hội nguyên thủy</w:t>
            </w:r>
          </w:p>
          <w:p w14:paraId="19FB1490"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 xml:space="preserve">- </w:t>
            </w:r>
            <w:r w:rsidRPr="00ED057A">
              <w:rPr>
                <w:rFonts w:ascii="Times New Roman" w:eastAsia="Times New Roman" w:hAnsi="Times New Roman" w:cs="Times New Roman"/>
                <w:b/>
                <w:bCs/>
                <w:i/>
                <w:iCs/>
                <w:color w:val="444444"/>
                <w:sz w:val="28"/>
                <w:szCs w:val="28"/>
              </w:rPr>
              <w:t>Phạm vi cư trú:</w:t>
            </w:r>
            <w:r w:rsidRPr="00ED057A">
              <w:rPr>
                <w:rFonts w:ascii="Times New Roman" w:eastAsia="Times New Roman" w:hAnsi="Times New Roman" w:cs="Times New Roman"/>
                <w:color w:val="444444"/>
                <w:sz w:val="28"/>
                <w:szCs w:val="28"/>
              </w:rPr>
              <w:t xml:space="preserve"> mở rộng</w:t>
            </w:r>
          </w:p>
          <w:p w14:paraId="505097B3"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 xml:space="preserve">- </w:t>
            </w:r>
            <w:r w:rsidRPr="00ED057A">
              <w:rPr>
                <w:rFonts w:ascii="Times New Roman" w:eastAsia="Times New Roman" w:hAnsi="Times New Roman" w:cs="Times New Roman"/>
                <w:b/>
                <w:bCs/>
                <w:i/>
                <w:iCs/>
                <w:color w:val="444444"/>
                <w:sz w:val="28"/>
                <w:szCs w:val="28"/>
              </w:rPr>
              <w:t xml:space="preserve">Nghề nông: </w:t>
            </w:r>
            <w:r w:rsidRPr="00ED057A">
              <w:rPr>
                <w:rFonts w:ascii="Times New Roman" w:eastAsia="Times New Roman" w:hAnsi="Times New Roman" w:cs="Times New Roman"/>
                <w:color w:val="444444"/>
                <w:sz w:val="28"/>
                <w:szCs w:val="28"/>
              </w:rPr>
              <w:t>phát triển.</w:t>
            </w:r>
          </w:p>
          <w:p w14:paraId="3ED8A17E"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lastRenderedPageBreak/>
              <w:t xml:space="preserve">- Tập trung dân cư ở </w:t>
            </w:r>
            <w:r w:rsidRPr="00ED057A">
              <w:rPr>
                <w:rFonts w:ascii="Times New Roman" w:eastAsia="Times New Roman" w:hAnsi="Times New Roman" w:cs="Times New Roman"/>
                <w:b/>
                <w:bCs/>
                <w:color w:val="444444"/>
                <w:sz w:val="28"/>
                <w:szCs w:val="28"/>
              </w:rPr>
              <w:t>ven các con sông lớn</w:t>
            </w:r>
            <w:r w:rsidRPr="00ED057A">
              <w:rPr>
                <w:rFonts w:ascii="Times New Roman" w:eastAsia="Times New Roman" w:hAnsi="Times New Roman" w:cs="Times New Roman"/>
                <w:color w:val="444444"/>
                <w:sz w:val="28"/>
                <w:szCs w:val="28"/>
              </w:rPr>
              <w:t>.</w:t>
            </w:r>
          </w:p>
          <w:p w14:paraId="17B83518"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color w:val="444444"/>
                <w:sz w:val="28"/>
                <w:szCs w:val="28"/>
              </w:rPr>
              <w:t xml:space="preserve">- </w:t>
            </w:r>
            <w:r w:rsidRPr="00ED057A">
              <w:rPr>
                <w:rFonts w:ascii="Times New Roman" w:eastAsia="Times New Roman" w:hAnsi="Times New Roman" w:cs="Times New Roman"/>
                <w:b/>
                <w:bCs/>
                <w:color w:val="444444"/>
                <w:sz w:val="28"/>
                <w:szCs w:val="28"/>
              </w:rPr>
              <w:t xml:space="preserve">Sự phân hóa giàu nghèo </w:t>
            </w:r>
            <w:r w:rsidRPr="00ED057A">
              <w:rPr>
                <w:rFonts w:ascii="Times New Roman" w:eastAsia="Times New Roman" w:hAnsi="Times New Roman" w:cs="Times New Roman"/>
                <w:color w:val="444444"/>
                <w:sz w:val="28"/>
                <w:szCs w:val="28"/>
              </w:rPr>
              <w:t>trong xã hội.</w:t>
            </w:r>
          </w:p>
          <w:p w14:paraId="10D996CA" w14:textId="77777777" w:rsidR="00ED057A" w:rsidRPr="00ED057A" w:rsidRDefault="00ED057A">
            <w:pPr>
              <w:numPr>
                <w:ilvl w:val="0"/>
                <w:numId w:val="13"/>
              </w:numPr>
              <w:spacing w:after="0" w:line="240" w:lineRule="auto"/>
              <w:ind w:left="464"/>
              <w:jc w:val="both"/>
              <w:rPr>
                <w:rFonts w:ascii="Times New Roman" w:eastAsia="Times New Roman" w:hAnsi="Times New Roman" w:cs="Times New Roman"/>
                <w:color w:val="444444"/>
                <w:sz w:val="28"/>
                <w:szCs w:val="28"/>
              </w:rPr>
            </w:pPr>
            <w:r w:rsidRPr="00ED057A">
              <w:rPr>
                <w:rFonts w:ascii="Times New Roman" w:eastAsia="Times New Roman" w:hAnsi="Times New Roman" w:cs="Times New Roman"/>
                <w:b/>
                <w:bCs/>
                <w:color w:val="444444"/>
                <w:sz w:val="28"/>
                <w:szCs w:val="28"/>
              </w:rPr>
              <w:t>Là cơ sở cho sự xuất hiện các quốc gia sơ kì đầu tiên ở Việt Nam.</w:t>
            </w:r>
          </w:p>
          <w:p w14:paraId="067A7849"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lang w:val="vi-VN"/>
              </w:rPr>
            </w:pPr>
          </w:p>
          <w:p w14:paraId="23654523"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lang w:val="vi-VN"/>
              </w:rPr>
            </w:pPr>
          </w:p>
          <w:p w14:paraId="7F1A2787"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lang w:val="vi-VN"/>
              </w:rPr>
            </w:pPr>
          </w:p>
          <w:p w14:paraId="296B61C0"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lang w:val="vi-VN"/>
              </w:rPr>
            </w:pPr>
          </w:p>
          <w:p w14:paraId="1791D865" w14:textId="77777777" w:rsidR="00ED057A" w:rsidRPr="00ED057A" w:rsidRDefault="00ED057A" w:rsidP="000B2931">
            <w:pPr>
              <w:spacing w:after="0" w:line="240" w:lineRule="auto"/>
              <w:jc w:val="both"/>
              <w:rPr>
                <w:rFonts w:ascii="Times New Roman" w:eastAsia="Times New Roman" w:hAnsi="Times New Roman" w:cs="Times New Roman"/>
                <w:color w:val="444444"/>
                <w:sz w:val="28"/>
                <w:szCs w:val="28"/>
                <w:lang w:val="vi-VN"/>
              </w:rPr>
            </w:pPr>
          </w:p>
          <w:p w14:paraId="512765C5" w14:textId="77777777" w:rsidR="00ED057A" w:rsidRPr="00ED057A" w:rsidRDefault="00ED057A" w:rsidP="000B2931">
            <w:pPr>
              <w:spacing w:before="140" w:after="140" w:line="240" w:lineRule="auto"/>
              <w:jc w:val="both"/>
              <w:rPr>
                <w:rFonts w:ascii="Times New Roman" w:eastAsia="Times New Roman" w:hAnsi="Times New Roman" w:cs="Times New Roman"/>
                <w:color w:val="000000"/>
                <w:sz w:val="28"/>
                <w:szCs w:val="28"/>
                <w:lang w:val="vi-VN"/>
              </w:rPr>
            </w:pPr>
          </w:p>
        </w:tc>
      </w:tr>
    </w:tbl>
    <w:p w14:paraId="6C1FF731" w14:textId="77777777" w:rsidR="00ED057A" w:rsidRPr="00ED057A" w:rsidRDefault="00ED057A" w:rsidP="000B2931">
      <w:pPr>
        <w:spacing w:after="0" w:line="240" w:lineRule="auto"/>
        <w:rPr>
          <w:rFonts w:ascii="Times New Roman" w:eastAsia="Times New Roman" w:hAnsi="Times New Roman" w:cs="Times New Roman"/>
          <w:b/>
          <w:bCs/>
          <w:color w:val="7030A0"/>
          <w:sz w:val="28"/>
          <w:szCs w:val="28"/>
          <w:lang w:val="vi-VN"/>
        </w:rPr>
      </w:pPr>
    </w:p>
    <w:p w14:paraId="215B0A50" w14:textId="77777777" w:rsidR="00ED057A" w:rsidRPr="00ED057A" w:rsidRDefault="00ED057A" w:rsidP="000B2931">
      <w:pPr>
        <w:spacing w:after="0" w:line="240" w:lineRule="auto"/>
        <w:jc w:val="center"/>
        <w:rPr>
          <w:rFonts w:ascii="Times New Roman" w:eastAsia="Times New Roman" w:hAnsi="Times New Roman" w:cs="Times New Roman"/>
          <w:b/>
          <w:bCs/>
          <w:color w:val="7030A0"/>
          <w:sz w:val="28"/>
          <w:szCs w:val="28"/>
          <w:lang w:val="vi-VN"/>
        </w:rPr>
      </w:pPr>
      <w:r w:rsidRPr="00ED057A">
        <w:rPr>
          <w:rFonts w:ascii="Times New Roman" w:eastAsia="Times New Roman" w:hAnsi="Times New Roman" w:cs="Times New Roman"/>
          <w:b/>
          <w:bCs/>
          <w:color w:val="7030A0"/>
          <w:sz w:val="28"/>
          <w:szCs w:val="28"/>
          <w:lang w:val="vi-VN"/>
        </w:rPr>
        <w:t>H</w:t>
      </w:r>
      <w:r w:rsidRPr="00ED057A">
        <w:rPr>
          <w:rFonts w:ascii="Times New Roman" w:eastAsia="Times New Roman" w:hAnsi="Times New Roman" w:cs="Times New Roman"/>
          <w:b/>
          <w:bCs/>
          <w:color w:val="7030A0"/>
          <w:sz w:val="28"/>
          <w:szCs w:val="28"/>
        </w:rPr>
        <w:t xml:space="preserve">OẠT ĐỘNG </w:t>
      </w:r>
      <w:r w:rsidRPr="00ED057A">
        <w:rPr>
          <w:rFonts w:ascii="Times New Roman" w:eastAsia="Times New Roman" w:hAnsi="Times New Roman" w:cs="Times New Roman"/>
          <w:b/>
          <w:bCs/>
          <w:color w:val="7030A0"/>
          <w:sz w:val="28"/>
          <w:szCs w:val="28"/>
          <w:lang w:val="vi-VN"/>
        </w:rPr>
        <w:t xml:space="preserve"> 3: LUYỆN TẬP</w:t>
      </w:r>
    </w:p>
    <w:p w14:paraId="3CA76E1D" w14:textId="77777777" w:rsidR="00ED057A" w:rsidRPr="00ED057A" w:rsidRDefault="00ED057A" w:rsidP="000F3976">
      <w:pPr>
        <w:spacing w:after="0" w:line="240" w:lineRule="auto"/>
        <w:jc w:val="both"/>
        <w:rPr>
          <w:rFonts w:ascii="Times New Roman" w:eastAsia="Times New Roman" w:hAnsi="Times New Roman" w:cs="Times New Roman"/>
          <w:b/>
          <w:bCs/>
          <w:color w:val="000000"/>
          <w:sz w:val="28"/>
          <w:szCs w:val="28"/>
          <w:lang w:val="nl-NL"/>
        </w:rPr>
      </w:pPr>
      <w:r w:rsidRPr="00ED057A">
        <w:rPr>
          <w:rFonts w:ascii="Times New Roman" w:eastAsia="Times New Roman" w:hAnsi="Times New Roman" w:cs="Times New Roman"/>
          <w:i/>
          <w:iCs/>
          <w:color w:val="FF0000"/>
          <w:sz w:val="28"/>
          <w:szCs w:val="28"/>
          <w:lang w:val="nl-NL"/>
        </w:rPr>
        <w:t>a) M</w:t>
      </w:r>
      <w:r w:rsidRPr="00ED057A">
        <w:rPr>
          <w:rFonts w:ascii="Times New Roman" w:eastAsia="Times New Roman" w:hAnsi="Times New Roman" w:cs="Arial"/>
          <w:i/>
          <w:iCs/>
          <w:color w:val="FF0000"/>
          <w:sz w:val="28"/>
          <w:szCs w:val="28"/>
          <w:lang w:val="nl-NL"/>
        </w:rPr>
        <w:t>ụ</w:t>
      </w:r>
      <w:r w:rsidRPr="00ED057A">
        <w:rPr>
          <w:rFonts w:ascii="Times New Roman" w:eastAsia="Times New Roman" w:hAnsi="Times New Roman" w:cs="Times New Roman"/>
          <w:i/>
          <w:iCs/>
          <w:color w:val="FF0000"/>
          <w:sz w:val="28"/>
          <w:szCs w:val="28"/>
          <w:lang w:val="nl-NL"/>
        </w:rPr>
        <w:t>c ti</w:t>
      </w:r>
      <w:r w:rsidRPr="00ED057A">
        <w:rPr>
          <w:rFonts w:ascii="Times New Roman" w:eastAsia="Times New Roman" w:hAnsi="Times New Roman" w:cs=".VnTime"/>
          <w:i/>
          <w:iCs/>
          <w:color w:val="FF0000"/>
          <w:sz w:val="28"/>
          <w:szCs w:val="28"/>
          <w:lang w:val="nl-NL"/>
        </w:rPr>
        <w:t>ê</w:t>
      </w:r>
      <w:r w:rsidRPr="00ED057A">
        <w:rPr>
          <w:rFonts w:ascii="Times New Roman" w:eastAsia="Times New Roman" w:hAnsi="Times New Roman" w:cs="Times New Roman"/>
          <w:i/>
          <w:iCs/>
          <w:color w:val="FF0000"/>
          <w:sz w:val="28"/>
          <w:szCs w:val="28"/>
          <w:lang w:val="nl-NL"/>
        </w:rPr>
        <w:t>u:</w:t>
      </w:r>
      <w:r w:rsidRPr="00ED057A">
        <w:rPr>
          <w:rFonts w:ascii="Times New Roman" w:eastAsia="Times New Roman" w:hAnsi="Times New Roman" w:cs="Times New Roman"/>
          <w:b/>
          <w:bCs/>
          <w:color w:val="000000"/>
          <w:sz w:val="28"/>
          <w:szCs w:val="28"/>
          <w:lang w:val="nl-NL"/>
        </w:rPr>
        <w:t xml:space="preserve"> </w:t>
      </w:r>
      <w:r w:rsidRPr="00ED057A">
        <w:rPr>
          <w:rFonts w:ascii="Times New Roman" w:eastAsia="Times New Roman" w:hAnsi="Times New Roman" w:cs="Times New Roman"/>
          <w:bCs/>
          <w:color w:val="000000"/>
          <w:sz w:val="28"/>
          <w:szCs w:val="28"/>
          <w:lang w:val="nl-NL"/>
        </w:rPr>
        <w:t>C</w:t>
      </w:r>
      <w:r w:rsidRPr="00ED057A">
        <w:rPr>
          <w:rFonts w:ascii="Times New Roman" w:eastAsia="Times New Roman" w:hAnsi="Times New Roman" w:cs="Arial"/>
          <w:bCs/>
          <w:color w:val="000000"/>
          <w:sz w:val="28"/>
          <w:szCs w:val="28"/>
          <w:lang w:val="nl-NL"/>
        </w:rPr>
        <w:t>ủ</w:t>
      </w:r>
      <w:r w:rsidRPr="00ED057A">
        <w:rPr>
          <w:rFonts w:ascii="Times New Roman" w:eastAsia="Times New Roman" w:hAnsi="Times New Roman" w:cs="Times New Roman"/>
          <w:bCs/>
          <w:color w:val="000000"/>
          <w:sz w:val="28"/>
          <w:szCs w:val="28"/>
          <w:lang w:val="nl-NL"/>
        </w:rPr>
        <w:t>ng c</w:t>
      </w:r>
      <w:r w:rsidRPr="00ED057A">
        <w:rPr>
          <w:rFonts w:ascii="Times New Roman" w:eastAsia="Times New Roman" w:hAnsi="Times New Roman" w:cs="Arial"/>
          <w:bCs/>
          <w:color w:val="000000"/>
          <w:sz w:val="28"/>
          <w:szCs w:val="28"/>
          <w:lang w:val="nl-NL"/>
        </w:rPr>
        <w:t>ố</w:t>
      </w:r>
      <w:r w:rsidRPr="00ED057A">
        <w:rPr>
          <w:rFonts w:ascii="Times New Roman" w:eastAsia="Times New Roman" w:hAnsi="Times New Roman" w:cs="Times New Roman"/>
          <w:bCs/>
          <w:color w:val="000000"/>
          <w:sz w:val="28"/>
          <w:szCs w:val="28"/>
          <w:lang w:val="nl-NL"/>
        </w:rPr>
        <w:t xml:space="preserve"> l</w:t>
      </w:r>
      <w:r w:rsidRPr="00ED057A">
        <w:rPr>
          <w:rFonts w:ascii="Times New Roman" w:eastAsia="Times New Roman" w:hAnsi="Times New Roman" w:cs="Arial"/>
          <w:bCs/>
          <w:color w:val="000000"/>
          <w:sz w:val="28"/>
          <w:szCs w:val="28"/>
          <w:lang w:val="nl-NL"/>
        </w:rPr>
        <w:t>ạ</w:t>
      </w:r>
      <w:r w:rsidRPr="00ED057A">
        <w:rPr>
          <w:rFonts w:ascii="Times New Roman" w:eastAsia="Times New Roman" w:hAnsi="Times New Roman" w:cs="Times New Roman"/>
          <w:bCs/>
          <w:color w:val="000000"/>
          <w:sz w:val="28"/>
          <w:szCs w:val="28"/>
          <w:lang w:val="nl-NL"/>
        </w:rPr>
        <w:t>i ki</w:t>
      </w:r>
      <w:r w:rsidRPr="00ED057A">
        <w:rPr>
          <w:rFonts w:ascii="Times New Roman" w:eastAsia="Times New Roman" w:hAnsi="Times New Roman" w:cs="Arial"/>
          <w:bCs/>
          <w:color w:val="000000"/>
          <w:sz w:val="28"/>
          <w:szCs w:val="28"/>
          <w:lang w:val="nl-NL"/>
        </w:rPr>
        <w:t>ế</w:t>
      </w:r>
      <w:r w:rsidRPr="00ED057A">
        <w:rPr>
          <w:rFonts w:ascii="Times New Roman" w:eastAsia="Times New Roman" w:hAnsi="Times New Roman" w:cs="Times New Roman"/>
          <w:bCs/>
          <w:color w:val="000000"/>
          <w:sz w:val="28"/>
          <w:szCs w:val="28"/>
          <w:lang w:val="nl-NL"/>
        </w:rPr>
        <w:t>n th</w:t>
      </w:r>
      <w:r w:rsidRPr="00ED057A">
        <w:rPr>
          <w:rFonts w:ascii="Times New Roman" w:eastAsia="Times New Roman" w:hAnsi="Times New Roman" w:cs="Arial"/>
          <w:bCs/>
          <w:color w:val="000000"/>
          <w:sz w:val="28"/>
          <w:szCs w:val="28"/>
          <w:lang w:val="nl-NL"/>
        </w:rPr>
        <w:t>ứ</w:t>
      </w:r>
      <w:r w:rsidRPr="00ED057A">
        <w:rPr>
          <w:rFonts w:ascii="Times New Roman" w:eastAsia="Times New Roman" w:hAnsi="Times New Roman" w:cs="Times New Roman"/>
          <w:bCs/>
          <w:color w:val="000000"/>
          <w:sz w:val="28"/>
          <w:szCs w:val="28"/>
          <w:lang w:val="nl-NL"/>
        </w:rPr>
        <w:t xml:space="preserve">c </w:t>
      </w:r>
      <w:r w:rsidRPr="00ED057A">
        <w:rPr>
          <w:rFonts w:ascii="Times New Roman" w:eastAsia="Times New Roman" w:hAnsi="Times New Roman" w:cs="Arial"/>
          <w:bCs/>
          <w:color w:val="000000"/>
          <w:sz w:val="28"/>
          <w:szCs w:val="28"/>
          <w:lang w:val="nl-NL"/>
        </w:rPr>
        <w:t>đ</w:t>
      </w:r>
      <w:r w:rsidRPr="00ED057A">
        <w:rPr>
          <w:rFonts w:ascii="Times New Roman" w:eastAsia="Times New Roman" w:hAnsi="Times New Roman" w:cs=".VnTime"/>
          <w:bCs/>
          <w:color w:val="000000"/>
          <w:sz w:val="28"/>
          <w:szCs w:val="28"/>
          <w:lang w:val="nl-NL"/>
        </w:rPr>
        <w:t>ã</w:t>
      </w:r>
      <w:r w:rsidRPr="00ED057A">
        <w:rPr>
          <w:rFonts w:ascii="Times New Roman" w:eastAsia="Times New Roman" w:hAnsi="Times New Roman" w:cs="Times New Roman"/>
          <w:bCs/>
          <w:color w:val="000000"/>
          <w:sz w:val="28"/>
          <w:szCs w:val="28"/>
          <w:lang w:val="nl-NL"/>
        </w:rPr>
        <w:t xml:space="preserve"> h</w:t>
      </w:r>
      <w:r w:rsidRPr="00ED057A">
        <w:rPr>
          <w:rFonts w:ascii="Times New Roman" w:eastAsia="Times New Roman" w:hAnsi="Times New Roman" w:cs="Arial"/>
          <w:bCs/>
          <w:color w:val="000000"/>
          <w:sz w:val="28"/>
          <w:szCs w:val="28"/>
          <w:lang w:val="nl-NL"/>
        </w:rPr>
        <w:t>ọ</w:t>
      </w:r>
      <w:r w:rsidRPr="00ED057A">
        <w:rPr>
          <w:rFonts w:ascii="Times New Roman" w:eastAsia="Times New Roman" w:hAnsi="Times New Roman" w:cs="Times New Roman"/>
          <w:bCs/>
          <w:color w:val="000000"/>
          <w:sz w:val="28"/>
          <w:szCs w:val="28"/>
          <w:lang w:val="nl-NL"/>
        </w:rPr>
        <w:t>c th</w:t>
      </w:r>
      <w:r w:rsidRPr="00ED057A">
        <w:rPr>
          <w:rFonts w:ascii="Times New Roman" w:eastAsia="Times New Roman" w:hAnsi="Times New Roman" w:cs=".VnTime"/>
          <w:bCs/>
          <w:color w:val="000000"/>
          <w:sz w:val="28"/>
          <w:szCs w:val="28"/>
          <w:lang w:val="nl-NL"/>
        </w:rPr>
        <w:t>ô</w:t>
      </w:r>
      <w:r w:rsidRPr="00ED057A">
        <w:rPr>
          <w:rFonts w:ascii="Times New Roman" w:eastAsia="Times New Roman" w:hAnsi="Times New Roman" w:cs="Times New Roman"/>
          <w:bCs/>
          <w:color w:val="000000"/>
          <w:sz w:val="28"/>
          <w:szCs w:val="28"/>
          <w:lang w:val="nl-NL"/>
        </w:rPr>
        <w:t xml:space="preserve">ng qua dạng sơ áp dụng bài tập, câu hỏi lí thuyết. </w:t>
      </w:r>
    </w:p>
    <w:p w14:paraId="7B5EF2FC" w14:textId="5E1687CE" w:rsidR="00ED057A" w:rsidRPr="00ED057A" w:rsidRDefault="000F3976" w:rsidP="000F3976">
      <w:pPr>
        <w:spacing w:after="0" w:line="240" w:lineRule="auto"/>
        <w:jc w:val="both"/>
        <w:rPr>
          <w:rFonts w:ascii="Times New Roman" w:eastAsia="Times New Roman" w:hAnsi="Times New Roman" w:cs="Times New Roman"/>
          <w:i/>
          <w:iCs/>
          <w:color w:val="FF0000"/>
          <w:sz w:val="28"/>
          <w:szCs w:val="28"/>
          <w:lang w:val="nl-NL"/>
        </w:rPr>
      </w:pPr>
      <w:r>
        <w:rPr>
          <w:rFonts w:ascii="Times New Roman" w:eastAsia="Times New Roman" w:hAnsi="Times New Roman" w:cs="Times New Roman"/>
          <w:i/>
          <w:iCs/>
          <w:color w:val="FF0000"/>
          <w:sz w:val="28"/>
          <w:szCs w:val="28"/>
          <w:lang w:val="nl-NL"/>
        </w:rPr>
        <w:t>b</w:t>
      </w:r>
      <w:r w:rsidR="00ED057A" w:rsidRPr="00ED057A">
        <w:rPr>
          <w:rFonts w:ascii="Times New Roman" w:eastAsia="Times New Roman" w:hAnsi="Times New Roman" w:cs="Times New Roman"/>
          <w:i/>
          <w:iCs/>
          <w:color w:val="FF0000"/>
          <w:sz w:val="28"/>
          <w:szCs w:val="28"/>
          <w:lang w:val="nl-NL"/>
        </w:rPr>
        <w:t>) T</w:t>
      </w:r>
      <w:r w:rsidR="00ED057A" w:rsidRPr="00ED057A">
        <w:rPr>
          <w:rFonts w:ascii="Times New Roman" w:eastAsia="Times New Roman" w:hAnsi="Times New Roman" w:cs="Arial"/>
          <w:i/>
          <w:iCs/>
          <w:color w:val="FF0000"/>
          <w:sz w:val="28"/>
          <w:szCs w:val="28"/>
          <w:lang w:val="nl-NL"/>
        </w:rPr>
        <w:t>ổ</w:t>
      </w:r>
      <w:r w:rsidR="00ED057A" w:rsidRPr="00ED057A">
        <w:rPr>
          <w:rFonts w:ascii="Times New Roman" w:eastAsia="Times New Roman" w:hAnsi="Times New Roman" w:cs="Times New Roman"/>
          <w:i/>
          <w:iCs/>
          <w:color w:val="FF0000"/>
          <w:sz w:val="28"/>
          <w:szCs w:val="28"/>
          <w:lang w:val="nl-NL"/>
        </w:rPr>
        <w:t xml:space="preserve"> ch</w:t>
      </w:r>
      <w:r w:rsidR="00ED057A" w:rsidRPr="00ED057A">
        <w:rPr>
          <w:rFonts w:ascii="Times New Roman" w:eastAsia="Times New Roman" w:hAnsi="Times New Roman" w:cs="Arial"/>
          <w:i/>
          <w:iCs/>
          <w:color w:val="FF0000"/>
          <w:sz w:val="28"/>
          <w:szCs w:val="28"/>
          <w:lang w:val="nl-NL"/>
        </w:rPr>
        <w:t>ứ</w:t>
      </w:r>
      <w:r w:rsidR="00ED057A" w:rsidRPr="00ED057A">
        <w:rPr>
          <w:rFonts w:ascii="Times New Roman" w:eastAsia="Times New Roman" w:hAnsi="Times New Roman" w:cs="Times New Roman"/>
          <w:i/>
          <w:iCs/>
          <w:color w:val="FF0000"/>
          <w:sz w:val="28"/>
          <w:szCs w:val="28"/>
          <w:lang w:val="nl-NL"/>
        </w:rPr>
        <w:t>c th</w:t>
      </w:r>
      <w:r w:rsidR="00ED057A" w:rsidRPr="00ED057A">
        <w:rPr>
          <w:rFonts w:ascii="Times New Roman" w:eastAsia="Times New Roman" w:hAnsi="Times New Roman" w:cs="Arial"/>
          <w:i/>
          <w:iCs/>
          <w:color w:val="FF0000"/>
          <w:sz w:val="28"/>
          <w:szCs w:val="28"/>
          <w:lang w:val="nl-NL"/>
        </w:rPr>
        <w:t>ự</w:t>
      </w:r>
      <w:r w:rsidR="00ED057A" w:rsidRPr="00ED057A">
        <w:rPr>
          <w:rFonts w:ascii="Times New Roman" w:eastAsia="Times New Roman" w:hAnsi="Times New Roman" w:cs="Times New Roman"/>
          <w:i/>
          <w:iCs/>
          <w:color w:val="FF0000"/>
          <w:sz w:val="28"/>
          <w:szCs w:val="28"/>
          <w:lang w:val="nl-NL"/>
        </w:rPr>
        <w:t>c hi</w:t>
      </w:r>
      <w:r w:rsidR="00ED057A" w:rsidRPr="00ED057A">
        <w:rPr>
          <w:rFonts w:ascii="Times New Roman" w:eastAsia="Times New Roman" w:hAnsi="Times New Roman" w:cs="Arial"/>
          <w:i/>
          <w:iCs/>
          <w:color w:val="FF0000"/>
          <w:sz w:val="28"/>
          <w:szCs w:val="28"/>
          <w:lang w:val="nl-NL"/>
        </w:rPr>
        <w:t>ệ</w:t>
      </w:r>
      <w:r w:rsidR="00ED057A" w:rsidRPr="00ED057A">
        <w:rPr>
          <w:rFonts w:ascii="Times New Roman" w:eastAsia="Times New Roman" w:hAnsi="Times New Roman" w:cs="Times New Roman"/>
          <w:i/>
          <w:iCs/>
          <w:color w:val="FF0000"/>
          <w:sz w:val="28"/>
          <w:szCs w:val="28"/>
          <w:lang w:val="nl-NL"/>
        </w:rPr>
        <w:t>n:</w:t>
      </w:r>
    </w:p>
    <w:p w14:paraId="049CAF07"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Giáo viên giao bài tập cho HS</w:t>
      </w:r>
    </w:p>
    <w:p w14:paraId="09F34E3A" w14:textId="77777777" w:rsidR="00ED057A" w:rsidRPr="00ED057A" w:rsidRDefault="00ED057A" w:rsidP="000B2931">
      <w:pPr>
        <w:spacing w:after="0" w:line="240" w:lineRule="auto"/>
        <w:rPr>
          <w:rFonts w:ascii="Times New Roman" w:eastAsia="Times New Roman" w:hAnsi="Times New Roman" w:cs="Times New Roman"/>
          <w:color w:val="000000"/>
          <w:sz w:val="28"/>
          <w:szCs w:val="28"/>
        </w:rPr>
      </w:pPr>
      <w:r w:rsidRPr="00ED057A">
        <w:rPr>
          <w:rFonts w:ascii="Times New Roman" w:eastAsia="Times New Roman" w:hAnsi="Times New Roman" w:cs="Times New Roman"/>
          <w:b/>
          <w:bCs/>
          <w:color w:val="000000"/>
          <w:sz w:val="28"/>
          <w:szCs w:val="28"/>
        </w:rPr>
        <w:t xml:space="preserve">Bài tập 1: </w:t>
      </w:r>
      <w:r w:rsidRPr="00ED057A">
        <w:rPr>
          <w:rFonts w:ascii="Times New Roman" w:eastAsia="Times New Roman" w:hAnsi="Times New Roman" w:cs="Times New Roman"/>
          <w:color w:val="000000"/>
          <w:sz w:val="28"/>
          <w:szCs w:val="28"/>
        </w:rPr>
        <w:t>Lập bảng theo mẫu sau và điền những nội dung phù hợp</w:t>
      </w:r>
    </w:p>
    <w:p w14:paraId="560CC0C4" w14:textId="77777777" w:rsidR="00ED057A" w:rsidRPr="00ED057A" w:rsidRDefault="00ED057A" w:rsidP="000B2931">
      <w:pPr>
        <w:spacing w:after="0" w:line="240" w:lineRule="auto"/>
        <w:rPr>
          <w:rFonts w:ascii="Times New Roman" w:eastAsia="Times New Roman" w:hAnsi="Times New Roman" w:cs="Times New Roman"/>
          <w:color w:val="000000"/>
          <w:sz w:val="28"/>
          <w:szCs w:val="28"/>
        </w:rPr>
      </w:pPr>
    </w:p>
    <w:tbl>
      <w:tblPr>
        <w:tblStyle w:val="GridTable1Light-Accent21"/>
        <w:tblW w:w="9358" w:type="dxa"/>
        <w:tblLook w:val="0420" w:firstRow="1" w:lastRow="0" w:firstColumn="0" w:lastColumn="0" w:noHBand="0" w:noVBand="1"/>
      </w:tblPr>
      <w:tblGrid>
        <w:gridCol w:w="2412"/>
        <w:gridCol w:w="3669"/>
        <w:gridCol w:w="3277"/>
      </w:tblGrid>
      <w:tr w:rsidR="00ED057A" w:rsidRPr="00ED057A" w14:paraId="307609B8" w14:textId="77777777" w:rsidTr="006C7275">
        <w:trPr>
          <w:cnfStyle w:val="100000000000" w:firstRow="1" w:lastRow="0" w:firstColumn="0" w:lastColumn="0" w:oddVBand="0" w:evenVBand="0" w:oddHBand="0" w:evenHBand="0" w:firstRowFirstColumn="0" w:firstRowLastColumn="0" w:lastRowFirstColumn="0" w:lastRowLastColumn="0"/>
          <w:trHeight w:val="474"/>
        </w:trPr>
        <w:tc>
          <w:tcPr>
            <w:tcW w:w="2412" w:type="dxa"/>
            <w:hideMark/>
          </w:tcPr>
          <w:p w14:paraId="424BF3CC" w14:textId="77777777" w:rsidR="00ED057A" w:rsidRPr="000B2931" w:rsidRDefault="00ED057A" w:rsidP="000B2931">
            <w:pPr>
              <w:jc w:val="center"/>
              <w:rPr>
                <w:rFonts w:ascii="Times New Roman" w:hAnsi="Times New Roman" w:cs="Times New Roman"/>
                <w:sz w:val="28"/>
                <w:szCs w:val="28"/>
              </w:rPr>
            </w:pPr>
            <w:r w:rsidRPr="000B2931">
              <w:rPr>
                <w:rFonts w:ascii="Times New Roman" w:hAnsi="Times New Roman" w:cs="Times New Roman"/>
                <w:sz w:val="28"/>
                <w:szCs w:val="28"/>
              </w:rPr>
              <w:t>Nền văn hóa</w:t>
            </w:r>
          </w:p>
          <w:p w14:paraId="76D4B5B8" w14:textId="77777777" w:rsidR="00ED057A" w:rsidRPr="000B2931" w:rsidRDefault="00ED057A" w:rsidP="000B2931">
            <w:pPr>
              <w:jc w:val="center"/>
              <w:rPr>
                <w:rFonts w:ascii="Times New Roman" w:hAnsi="Times New Roman" w:cs="Times New Roman"/>
                <w:sz w:val="28"/>
                <w:szCs w:val="28"/>
              </w:rPr>
            </w:pPr>
          </w:p>
        </w:tc>
        <w:tc>
          <w:tcPr>
            <w:tcW w:w="3669" w:type="dxa"/>
            <w:hideMark/>
          </w:tcPr>
          <w:p w14:paraId="594C412A" w14:textId="77777777" w:rsidR="00ED057A" w:rsidRPr="000B2931" w:rsidRDefault="00ED057A" w:rsidP="000B2931">
            <w:pPr>
              <w:jc w:val="center"/>
              <w:rPr>
                <w:rFonts w:ascii="Times New Roman" w:hAnsi="Times New Roman" w:cs="Times New Roman"/>
                <w:sz w:val="28"/>
                <w:szCs w:val="28"/>
              </w:rPr>
            </w:pPr>
            <w:r w:rsidRPr="000B2931">
              <w:rPr>
                <w:rFonts w:ascii="Times New Roman" w:hAnsi="Times New Roman" w:cs="Times New Roman"/>
                <w:sz w:val="28"/>
                <w:szCs w:val="28"/>
              </w:rPr>
              <w:t>Niên đại</w:t>
            </w:r>
          </w:p>
        </w:tc>
        <w:tc>
          <w:tcPr>
            <w:tcW w:w="3277" w:type="dxa"/>
            <w:hideMark/>
          </w:tcPr>
          <w:p w14:paraId="5D6CC2B2" w14:textId="77777777" w:rsidR="00ED057A" w:rsidRPr="000B2931" w:rsidRDefault="00ED057A" w:rsidP="000B2931">
            <w:pPr>
              <w:jc w:val="center"/>
              <w:rPr>
                <w:rFonts w:ascii="Times New Roman" w:hAnsi="Times New Roman" w:cs="Times New Roman"/>
                <w:sz w:val="28"/>
                <w:szCs w:val="28"/>
              </w:rPr>
            </w:pPr>
            <w:r w:rsidRPr="000B2931">
              <w:rPr>
                <w:rFonts w:ascii="Times New Roman" w:hAnsi="Times New Roman" w:cs="Times New Roman"/>
                <w:sz w:val="28"/>
                <w:szCs w:val="28"/>
              </w:rPr>
              <w:t>Công cụ tìm thấy</w:t>
            </w:r>
          </w:p>
        </w:tc>
      </w:tr>
      <w:tr w:rsidR="00ED057A" w:rsidRPr="00ED057A" w14:paraId="42C61967" w14:textId="77777777" w:rsidTr="006C7275">
        <w:trPr>
          <w:trHeight w:val="354"/>
        </w:trPr>
        <w:tc>
          <w:tcPr>
            <w:tcW w:w="2412" w:type="dxa"/>
            <w:hideMark/>
          </w:tcPr>
          <w:p w14:paraId="3B5FB6A1"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Phùng Nguyên</w:t>
            </w:r>
          </w:p>
        </w:tc>
        <w:tc>
          <w:tcPr>
            <w:tcW w:w="3669" w:type="dxa"/>
            <w:hideMark/>
          </w:tcPr>
          <w:p w14:paraId="61EE0FB5"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c>
          <w:tcPr>
            <w:tcW w:w="3277" w:type="dxa"/>
            <w:hideMark/>
          </w:tcPr>
          <w:p w14:paraId="04DD8F10"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r>
      <w:tr w:rsidR="00ED057A" w:rsidRPr="00ED057A" w14:paraId="792956C2" w14:textId="77777777" w:rsidTr="006C7275">
        <w:trPr>
          <w:trHeight w:val="260"/>
        </w:trPr>
        <w:tc>
          <w:tcPr>
            <w:tcW w:w="2412" w:type="dxa"/>
            <w:hideMark/>
          </w:tcPr>
          <w:p w14:paraId="44C94DEC"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Đồng Đậu</w:t>
            </w:r>
          </w:p>
        </w:tc>
        <w:tc>
          <w:tcPr>
            <w:tcW w:w="3669" w:type="dxa"/>
            <w:hideMark/>
          </w:tcPr>
          <w:p w14:paraId="79BF37D7"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c>
          <w:tcPr>
            <w:tcW w:w="3277" w:type="dxa"/>
            <w:hideMark/>
          </w:tcPr>
          <w:p w14:paraId="37CE1C88"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r>
      <w:tr w:rsidR="00ED057A" w:rsidRPr="00ED057A" w14:paraId="4D5FB0BC" w14:textId="77777777" w:rsidTr="006C7275">
        <w:trPr>
          <w:trHeight w:val="352"/>
        </w:trPr>
        <w:tc>
          <w:tcPr>
            <w:tcW w:w="2412" w:type="dxa"/>
            <w:hideMark/>
          </w:tcPr>
          <w:p w14:paraId="41F24A03"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Gò Mun</w:t>
            </w:r>
          </w:p>
        </w:tc>
        <w:tc>
          <w:tcPr>
            <w:tcW w:w="3669" w:type="dxa"/>
            <w:hideMark/>
          </w:tcPr>
          <w:p w14:paraId="070E208C"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c>
          <w:tcPr>
            <w:tcW w:w="3277" w:type="dxa"/>
            <w:hideMark/>
          </w:tcPr>
          <w:p w14:paraId="44034AF7"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r>
      <w:tr w:rsidR="00ED057A" w:rsidRPr="00ED057A" w14:paraId="1C6FBFB5" w14:textId="77777777" w:rsidTr="006C7275">
        <w:trPr>
          <w:trHeight w:val="402"/>
        </w:trPr>
        <w:tc>
          <w:tcPr>
            <w:tcW w:w="2412" w:type="dxa"/>
            <w:hideMark/>
          </w:tcPr>
          <w:p w14:paraId="6B0BEF51"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Tiền Sa Huỳnh</w:t>
            </w:r>
          </w:p>
        </w:tc>
        <w:tc>
          <w:tcPr>
            <w:tcW w:w="3669" w:type="dxa"/>
            <w:hideMark/>
          </w:tcPr>
          <w:p w14:paraId="43E8DA28"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c>
          <w:tcPr>
            <w:tcW w:w="3277" w:type="dxa"/>
            <w:hideMark/>
          </w:tcPr>
          <w:p w14:paraId="57060161"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r>
      <w:tr w:rsidR="00ED057A" w:rsidRPr="00ED057A" w14:paraId="1933F62F" w14:textId="77777777" w:rsidTr="006C7275">
        <w:trPr>
          <w:trHeight w:val="14"/>
        </w:trPr>
        <w:tc>
          <w:tcPr>
            <w:tcW w:w="2412" w:type="dxa"/>
            <w:hideMark/>
          </w:tcPr>
          <w:p w14:paraId="061A3197"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Đồng Nai</w:t>
            </w:r>
          </w:p>
        </w:tc>
        <w:tc>
          <w:tcPr>
            <w:tcW w:w="3669" w:type="dxa"/>
            <w:hideMark/>
          </w:tcPr>
          <w:p w14:paraId="35ED0F20"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c>
          <w:tcPr>
            <w:tcW w:w="3277" w:type="dxa"/>
            <w:hideMark/>
          </w:tcPr>
          <w:p w14:paraId="626A0AFA" w14:textId="77777777" w:rsidR="00ED057A" w:rsidRPr="000B2931" w:rsidRDefault="00ED057A" w:rsidP="000B2931">
            <w:pPr>
              <w:jc w:val="center"/>
              <w:rPr>
                <w:rFonts w:ascii="Times New Roman" w:hAnsi="Times New Roman" w:cs="Times New Roman"/>
                <w:b/>
                <w:bCs/>
                <w:sz w:val="28"/>
                <w:szCs w:val="28"/>
              </w:rPr>
            </w:pPr>
            <w:r w:rsidRPr="000B2931">
              <w:rPr>
                <w:rFonts w:ascii="Times New Roman" w:hAnsi="Times New Roman" w:cs="Times New Roman"/>
                <w:b/>
                <w:bCs/>
                <w:sz w:val="28"/>
                <w:szCs w:val="28"/>
              </w:rPr>
              <w:t>?</w:t>
            </w:r>
          </w:p>
        </w:tc>
      </w:tr>
    </w:tbl>
    <w:p w14:paraId="797828FC" w14:textId="77777777" w:rsidR="00ED057A" w:rsidRPr="00ED057A" w:rsidRDefault="00ED057A" w:rsidP="000B2931">
      <w:pPr>
        <w:spacing w:after="0" w:line="240" w:lineRule="auto"/>
        <w:rPr>
          <w:rFonts w:ascii="Times New Roman" w:eastAsia="Times New Roman" w:hAnsi="Times New Roman" w:cs="Times New Roman"/>
          <w:b/>
          <w:bCs/>
          <w:color w:val="000000"/>
          <w:sz w:val="28"/>
          <w:szCs w:val="28"/>
        </w:rPr>
      </w:pPr>
    </w:p>
    <w:p w14:paraId="11C9496E" w14:textId="77777777" w:rsidR="00ED057A" w:rsidRPr="00ED057A" w:rsidRDefault="00ED057A" w:rsidP="000B2931">
      <w:pPr>
        <w:spacing w:after="0" w:line="240" w:lineRule="auto"/>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 xml:space="preserve">Bài tập 2: </w:t>
      </w:r>
      <w:r w:rsidRPr="00ED057A">
        <w:rPr>
          <w:rFonts w:ascii="Times New Roman" w:eastAsia="Times New Roman" w:hAnsi="Times New Roman" w:cs="Times New Roman"/>
          <w:color w:val="000000"/>
          <w:sz w:val="28"/>
          <w:szCs w:val="28"/>
        </w:rPr>
        <w:t>Vẽ sơ đồ tư duy thể hiện chuyển biến về kinh tế và xã hội của người nguyên thủy sau khi kim loại xuất hiện.</w:t>
      </w:r>
    </w:p>
    <w:p w14:paraId="7212BA6E"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5386F403" w14:textId="77777777" w:rsidR="00ED057A" w:rsidRPr="00ED057A" w:rsidRDefault="00ED057A" w:rsidP="000B2931">
      <w:pPr>
        <w:spacing w:after="0" w:line="240" w:lineRule="auto"/>
        <w:jc w:val="both"/>
        <w:rPr>
          <w:rFonts w:ascii="Times New Roman" w:eastAsia="Times New Roman" w:hAnsi="Times New Roman" w:cs="Times New Roman"/>
          <w:sz w:val="28"/>
          <w:szCs w:val="28"/>
        </w:rPr>
      </w:pPr>
      <w:r w:rsidRPr="00ED057A">
        <w:rPr>
          <w:rFonts w:ascii="Times New Roman" w:eastAsia="Times New Roman" w:hAnsi="Times New Roman" w:cs="Times New Roman"/>
          <w:b/>
          <w:bCs/>
          <w:sz w:val="28"/>
          <w:szCs w:val="28"/>
          <w:lang w:val="vi-VN"/>
        </w:rPr>
        <w:t>HS</w:t>
      </w:r>
      <w:r w:rsidRPr="00ED057A">
        <w:rPr>
          <w:rFonts w:ascii="Times New Roman" w:eastAsia="Times New Roman" w:hAnsi="Times New Roman" w:cs="Times New Roman"/>
          <w:sz w:val="28"/>
          <w:szCs w:val="28"/>
          <w:lang w:val="vi-VN"/>
        </w:rPr>
        <w:t xml:space="preserve"> suy nghĩ cá nhân và thảo luận luận nhóm, ho</w:t>
      </w:r>
      <w:r w:rsidRPr="00ED057A">
        <w:rPr>
          <w:rFonts w:ascii="Times New Roman" w:eastAsia="Times New Roman" w:hAnsi="Times New Roman" w:cs="Times New Roman"/>
          <w:sz w:val="28"/>
          <w:szCs w:val="28"/>
        </w:rPr>
        <w:t>àn thành bảng sau:</w:t>
      </w:r>
    </w:p>
    <w:p w14:paraId="7B4C0036"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b/>
          <w:bCs/>
          <w:sz w:val="28"/>
          <w:szCs w:val="28"/>
          <w:lang w:val="vi-VN"/>
        </w:rPr>
        <w:t xml:space="preserve">GV </w:t>
      </w:r>
      <w:r w:rsidRPr="00ED057A">
        <w:rPr>
          <w:rFonts w:ascii="Times New Roman" w:eastAsia="Times New Roman" w:hAnsi="Times New Roman" w:cs="Times New Roman"/>
          <w:sz w:val="28"/>
          <w:szCs w:val="28"/>
          <w:lang w:val="vi-VN"/>
        </w:rPr>
        <w:t>hướng dẫn, hỗ trợ các em thảo luận nhóm (nếu cần).</w:t>
      </w:r>
    </w:p>
    <w:p w14:paraId="2DB111C0" w14:textId="77777777" w:rsidR="00ED057A" w:rsidRPr="00ED057A" w:rsidRDefault="00ED057A" w:rsidP="000B2931">
      <w:pPr>
        <w:spacing w:after="0" w:line="240" w:lineRule="auto"/>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3: Báo cáo thảo luận</w:t>
      </w:r>
    </w:p>
    <w:p w14:paraId="7D02CF95"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yêu cầu HS trình bày sản phẩm của mình.</w:t>
      </w:r>
    </w:p>
    <w:p w14:paraId="6FE2895A"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trình bày, theo dõi, nhận xét, đánh giá và bổ sung cho bài của bạn (nếu cần).</w:t>
      </w:r>
    </w:p>
    <w:p w14:paraId="60BC3635"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GV nhận xét bài làm của HS.</w:t>
      </w:r>
    </w:p>
    <w:p w14:paraId="2F787A7A" w14:textId="77777777" w:rsidR="00ED057A" w:rsidRPr="00ED057A" w:rsidRDefault="00ED057A" w:rsidP="000B2931">
      <w:pPr>
        <w:spacing w:after="0" w:line="240" w:lineRule="auto"/>
        <w:jc w:val="center"/>
        <w:rPr>
          <w:rFonts w:ascii="Times New Roman" w:eastAsia="Times New Roman" w:hAnsi="Times New Roman" w:cs="Times New Roman"/>
          <w:b/>
          <w:bCs/>
          <w:color w:val="7030A0"/>
          <w:sz w:val="28"/>
          <w:szCs w:val="28"/>
          <w:lang w:val="vi-VN"/>
        </w:rPr>
      </w:pPr>
    </w:p>
    <w:p w14:paraId="3BFF7163" w14:textId="77777777" w:rsidR="00ED057A" w:rsidRPr="00ED057A" w:rsidRDefault="00ED057A" w:rsidP="000B2931">
      <w:pPr>
        <w:spacing w:after="0" w:line="240" w:lineRule="auto"/>
        <w:jc w:val="center"/>
        <w:rPr>
          <w:rFonts w:ascii="Times New Roman" w:eastAsia="Times New Roman" w:hAnsi="Times New Roman" w:cs="Times New Roman"/>
          <w:b/>
          <w:bCs/>
          <w:i/>
          <w:iCs/>
          <w:color w:val="7030A0"/>
          <w:sz w:val="28"/>
          <w:szCs w:val="28"/>
          <w:lang w:val="vi-VN"/>
        </w:rPr>
      </w:pPr>
      <w:r w:rsidRPr="00ED057A">
        <w:rPr>
          <w:rFonts w:ascii="Times New Roman" w:eastAsia="Times New Roman" w:hAnsi="Times New Roman" w:cs="Times New Roman"/>
          <w:b/>
          <w:bCs/>
          <w:color w:val="7030A0"/>
          <w:sz w:val="28"/>
          <w:szCs w:val="28"/>
          <w:lang w:val="vi-VN"/>
        </w:rPr>
        <w:t>H</w:t>
      </w:r>
      <w:r w:rsidRPr="00ED057A">
        <w:rPr>
          <w:rFonts w:ascii="Times New Roman" w:eastAsia="Times New Roman" w:hAnsi="Times New Roman" w:cs="Times New Roman"/>
          <w:b/>
          <w:bCs/>
          <w:color w:val="7030A0"/>
          <w:sz w:val="28"/>
          <w:szCs w:val="28"/>
        </w:rPr>
        <w:t>OẠT ĐỘNG</w:t>
      </w:r>
      <w:r w:rsidRPr="00ED057A">
        <w:rPr>
          <w:rFonts w:ascii="Times New Roman" w:eastAsia="Times New Roman" w:hAnsi="Times New Roman" w:cs="Times New Roman"/>
          <w:b/>
          <w:bCs/>
          <w:color w:val="7030A0"/>
          <w:sz w:val="28"/>
          <w:szCs w:val="28"/>
          <w:lang w:val="vi-VN"/>
        </w:rPr>
        <w:t xml:space="preserve"> 4: VẬN DỤNG</w:t>
      </w:r>
    </w:p>
    <w:p w14:paraId="51ADBF5A" w14:textId="77777777" w:rsidR="00ED057A" w:rsidRPr="00ED057A" w:rsidRDefault="00ED057A" w:rsidP="000B2931">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i/>
          <w:iCs/>
          <w:color w:val="FF0000"/>
          <w:sz w:val="28"/>
          <w:szCs w:val="28"/>
          <w:lang w:val="vi-VN"/>
        </w:rPr>
        <w:t>a) Mục tiêu</w:t>
      </w:r>
      <w:r w:rsidRPr="00ED057A">
        <w:rPr>
          <w:rFonts w:ascii="Times New Roman" w:eastAsia="Times New Roman" w:hAnsi="Times New Roman" w:cs="Times New Roman"/>
          <w:b/>
          <w:bCs/>
          <w:sz w:val="28"/>
          <w:szCs w:val="28"/>
          <w:lang w:val="vi-VN"/>
        </w:rPr>
        <w:t xml:space="preserve">: </w:t>
      </w:r>
      <w:r w:rsidRPr="00ED057A">
        <w:rPr>
          <w:rFonts w:ascii="Times New Roman" w:eastAsia="Times New Roman" w:hAnsi="Times New Roman" w:cs="Times New Roman"/>
          <w:sz w:val="28"/>
          <w:szCs w:val="28"/>
          <w:lang w:val="vi-VN"/>
        </w:rPr>
        <w:t>Củng cố và mở rộng kiến thức nội dung của bài học cho HS</w:t>
      </w:r>
    </w:p>
    <w:p w14:paraId="1192B81D" w14:textId="77777777" w:rsidR="00ED057A" w:rsidRPr="00ED057A" w:rsidRDefault="00ED057A" w:rsidP="000B2931">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i/>
          <w:iCs/>
          <w:color w:val="FF0000"/>
          <w:sz w:val="28"/>
          <w:szCs w:val="28"/>
          <w:lang w:val="vi-VN"/>
        </w:rPr>
        <w:t>b) Nội dung:</w:t>
      </w:r>
      <w:r w:rsidRPr="00ED057A">
        <w:rPr>
          <w:rFonts w:ascii="Times New Roman" w:eastAsia="Times New Roman" w:hAnsi="Times New Roman" w:cs="Times New Roman"/>
          <w:b/>
          <w:bCs/>
          <w:color w:val="FF0000"/>
          <w:sz w:val="28"/>
          <w:szCs w:val="28"/>
          <w:lang w:val="vi-VN"/>
        </w:rPr>
        <w:t xml:space="preserve"> </w:t>
      </w:r>
      <w:r w:rsidRPr="00ED057A">
        <w:rPr>
          <w:rFonts w:ascii="Times New Roman" w:eastAsia="Times New Roman" w:hAnsi="Times New Roman" w:cs="Times New Roman"/>
          <w:sz w:val="28"/>
          <w:szCs w:val="28"/>
          <w:lang w:val="vi-VN"/>
        </w:rPr>
        <w:t>GV giao nhiệm vụ, HS thực hiện nhiệm vụ.</w:t>
      </w:r>
    </w:p>
    <w:p w14:paraId="44ADF0E6"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i/>
          <w:iCs/>
          <w:color w:val="FF0000"/>
          <w:sz w:val="28"/>
          <w:szCs w:val="28"/>
          <w:lang w:val="vi-VN"/>
        </w:rPr>
        <w:t>c) Sản phẩm:</w:t>
      </w:r>
      <w:r w:rsidRPr="00ED057A">
        <w:rPr>
          <w:rFonts w:ascii="Times New Roman" w:eastAsia="Times New Roman" w:hAnsi="Times New Roman" w:cs="Times New Roman"/>
          <w:b/>
          <w:bCs/>
          <w:color w:val="FF0000"/>
          <w:sz w:val="28"/>
          <w:szCs w:val="28"/>
          <w:lang w:val="vi-VN"/>
        </w:rPr>
        <w:t xml:space="preserve"> </w:t>
      </w:r>
      <w:r w:rsidRPr="00ED057A">
        <w:rPr>
          <w:rFonts w:ascii="Times New Roman" w:eastAsia="Times New Roman" w:hAnsi="Times New Roman" w:cs="Times New Roman"/>
          <w:sz w:val="28"/>
          <w:szCs w:val="28"/>
          <w:lang w:val="vi-VN"/>
        </w:rPr>
        <w:t xml:space="preserve">Bài làm của HS </w:t>
      </w:r>
    </w:p>
    <w:p w14:paraId="5FFF8284" w14:textId="77777777" w:rsidR="00ED057A" w:rsidRPr="00ED057A" w:rsidRDefault="00ED057A" w:rsidP="000B2931">
      <w:pPr>
        <w:spacing w:after="0" w:line="240" w:lineRule="auto"/>
        <w:rPr>
          <w:rFonts w:ascii="Times New Roman" w:eastAsia="Times New Roman" w:hAnsi="Times New Roman" w:cs="Times New Roman"/>
          <w:i/>
          <w:iCs/>
          <w:color w:val="FF0000"/>
          <w:sz w:val="28"/>
          <w:szCs w:val="28"/>
          <w:lang w:val="vi-VN"/>
        </w:rPr>
      </w:pPr>
      <w:r w:rsidRPr="00ED057A">
        <w:rPr>
          <w:rFonts w:ascii="Times New Roman" w:eastAsia="Times New Roman" w:hAnsi="Times New Roman" w:cs="Times New Roman"/>
          <w:i/>
          <w:iCs/>
          <w:color w:val="FF0000"/>
          <w:sz w:val="28"/>
          <w:szCs w:val="28"/>
          <w:lang w:val="vi-VN"/>
        </w:rPr>
        <w:t>d) Tổ chức thực hiện</w:t>
      </w:r>
    </w:p>
    <w:p w14:paraId="683EEF6C"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1: Chuyển giao nhiệm vụ (GV)</w:t>
      </w:r>
      <w:r w:rsidRPr="00ED057A">
        <w:rPr>
          <w:rFonts w:ascii="Times New Roman" w:eastAsia="Times New Roman" w:hAnsi="Times New Roman" w:cs="Times New Roman"/>
          <w:sz w:val="28"/>
          <w:szCs w:val="28"/>
          <w:lang w:val="vi-VN"/>
        </w:rPr>
        <w:t>: (GV giao bài tập)</w:t>
      </w:r>
    </w:p>
    <w:p w14:paraId="5173EA89"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Vào vai một nhà khoa học, e hãy tìm hiểu thêm trên sách báo, internet và thực hiện một bài nghiên cứu với nội dung như sau:</w:t>
      </w:r>
    </w:p>
    <w:p w14:paraId="66F95D9D" w14:textId="77777777" w:rsidR="00ED057A" w:rsidRPr="00ED057A" w:rsidRDefault="00ED057A" w:rsidP="000B2931">
      <w:pPr>
        <w:spacing w:after="0" w:line="240" w:lineRule="auto"/>
        <w:jc w:val="both"/>
        <w:rPr>
          <w:rFonts w:ascii="Times New Roman" w:eastAsia="Times New Roman" w:hAnsi="Times New Roman" w:cs="Times New Roman"/>
          <w:i/>
          <w:iCs/>
          <w:color w:val="000000"/>
          <w:sz w:val="28"/>
          <w:szCs w:val="28"/>
        </w:rPr>
      </w:pPr>
      <w:r w:rsidRPr="00ED057A">
        <w:rPr>
          <w:rFonts w:ascii="Times New Roman" w:eastAsia="Times New Roman" w:hAnsi="Times New Roman" w:cs="Times New Roman"/>
          <w:i/>
          <w:iCs/>
          <w:color w:val="000000"/>
          <w:sz w:val="28"/>
          <w:szCs w:val="28"/>
        </w:rPr>
        <w:t>Nguyên liệu đồng hiện nay còn được sử dụng vào những việc gì? Tại sao các loại công cụ và vũ khí bằng đồng ngày càng ít được sử dụng trong đời sống?</w:t>
      </w:r>
    </w:p>
    <w:p w14:paraId="078933B2"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2: Thực hiện nhiệm vụ học tập</w:t>
      </w:r>
    </w:p>
    <w:p w14:paraId="3590D71B"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lastRenderedPageBreak/>
        <w:t>- GV hướng dẫn các em tìm hiểu yêu cầu của đề.</w:t>
      </w:r>
    </w:p>
    <w:p w14:paraId="1098FD6E"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đọc và xác định yêu cầu của bài tập.</w:t>
      </w:r>
    </w:p>
    <w:p w14:paraId="583F1789" w14:textId="77777777" w:rsidR="00ED057A" w:rsidRPr="00ED057A" w:rsidRDefault="00ED057A" w:rsidP="000B2931">
      <w:pPr>
        <w:spacing w:after="0" w:line="240" w:lineRule="auto"/>
        <w:jc w:val="both"/>
        <w:rPr>
          <w:rFonts w:ascii="Times New Roman" w:eastAsia="Times New Roman" w:hAnsi="Times New Roman" w:cs="Times New Roman"/>
          <w:b/>
          <w:bCs/>
          <w:sz w:val="28"/>
          <w:szCs w:val="28"/>
          <w:lang w:val="vi-VN"/>
        </w:rPr>
      </w:pPr>
      <w:r w:rsidRPr="00ED057A">
        <w:rPr>
          <w:rFonts w:ascii="Times New Roman" w:eastAsia="Times New Roman" w:hAnsi="Times New Roman" w:cs="Times New Roman"/>
          <w:b/>
          <w:bCs/>
          <w:sz w:val="28"/>
          <w:szCs w:val="28"/>
          <w:lang w:val="vi-VN"/>
        </w:rPr>
        <w:t>B3: Báo cáo, thảo luận</w:t>
      </w:r>
    </w:p>
    <w:p w14:paraId="0776D3EA"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GV hướng dẫn các em cách nộp sản phẩm cho GV sau khi hoàn thành.</w:t>
      </w:r>
    </w:p>
    <w:p w14:paraId="74AC761F"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HS làm bài tập ra giấy và nộp lại cho GV qua hệ thống CNTT mà GV hướng dẫn.</w:t>
      </w:r>
    </w:p>
    <w:p w14:paraId="173C735B" w14:textId="77777777" w:rsidR="00ED057A" w:rsidRPr="00ED057A" w:rsidRDefault="00ED057A" w:rsidP="000B2931">
      <w:pPr>
        <w:spacing w:after="0" w:line="240" w:lineRule="auto"/>
        <w:jc w:val="both"/>
        <w:rPr>
          <w:rFonts w:ascii="Times New Roman" w:eastAsia="Times New Roman" w:hAnsi="Times New Roman" w:cs="Times New Roman"/>
          <w:b/>
          <w:bCs/>
          <w:color w:val="000000"/>
          <w:sz w:val="28"/>
          <w:szCs w:val="28"/>
        </w:rPr>
      </w:pPr>
      <w:r w:rsidRPr="00ED057A">
        <w:rPr>
          <w:rFonts w:ascii="Times New Roman" w:eastAsia="Times New Roman" w:hAnsi="Times New Roman" w:cs="Times New Roman"/>
          <w:b/>
          <w:bCs/>
          <w:color w:val="000000"/>
          <w:sz w:val="28"/>
          <w:szCs w:val="28"/>
        </w:rPr>
        <w:t>Bước 4: Kết luận, nhận định (GV)</w:t>
      </w:r>
    </w:p>
    <w:p w14:paraId="052239B6" w14:textId="77777777" w:rsidR="00ED057A" w:rsidRP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Nhận xét ý thức làm bài của HS, nhắc nhở những HS không nộp bài hoặc nộp bài không đúng qui định (nếu có).</w:t>
      </w:r>
    </w:p>
    <w:p w14:paraId="0D0CB1D1" w14:textId="7FB84ADF" w:rsidR="00ED057A" w:rsidRDefault="00ED057A" w:rsidP="000B2931">
      <w:pPr>
        <w:spacing w:after="0" w:line="240" w:lineRule="auto"/>
        <w:jc w:val="both"/>
        <w:rPr>
          <w:rFonts w:ascii="Times New Roman" w:eastAsia="Times New Roman" w:hAnsi="Times New Roman" w:cs="Times New Roman"/>
          <w:sz w:val="28"/>
          <w:szCs w:val="28"/>
          <w:lang w:val="vi-VN"/>
        </w:rPr>
      </w:pPr>
      <w:r w:rsidRPr="00ED057A">
        <w:rPr>
          <w:rFonts w:ascii="Times New Roman" w:eastAsia="Times New Roman" w:hAnsi="Times New Roman" w:cs="Times New Roman"/>
          <w:sz w:val="28"/>
          <w:szCs w:val="28"/>
          <w:lang w:val="vi-VN"/>
        </w:rPr>
        <w:t>- Dặn dò HS những nội dung cần học ở nhà và chuẩn bị cho bài học sau.</w:t>
      </w:r>
    </w:p>
    <w:p w14:paraId="5C1D47E5" w14:textId="6A5BF1D5" w:rsidR="000E1D9D" w:rsidRDefault="000E1D9D" w:rsidP="000B2931">
      <w:pPr>
        <w:spacing w:after="0" w:line="240" w:lineRule="auto"/>
        <w:jc w:val="both"/>
        <w:rPr>
          <w:rFonts w:ascii="Times New Roman" w:eastAsia="Times New Roman" w:hAnsi="Times New Roman" w:cs="Times New Roman"/>
          <w:sz w:val="28"/>
          <w:szCs w:val="28"/>
          <w:lang w:val="vi-VN"/>
        </w:rPr>
      </w:pPr>
    </w:p>
    <w:p w14:paraId="645969D2" w14:textId="553D7747" w:rsidR="000E1D9D" w:rsidRDefault="000E1D9D" w:rsidP="000B2931">
      <w:pPr>
        <w:spacing w:after="0" w:line="240" w:lineRule="auto"/>
        <w:jc w:val="both"/>
        <w:rPr>
          <w:rFonts w:ascii="Times New Roman" w:eastAsia="Times New Roman" w:hAnsi="Times New Roman" w:cs="Times New Roman"/>
          <w:sz w:val="28"/>
          <w:szCs w:val="28"/>
          <w:lang w:val="vi-VN"/>
        </w:rPr>
      </w:pPr>
    </w:p>
    <w:p w14:paraId="3215BE67" w14:textId="301B5B29" w:rsidR="000E1D9D" w:rsidRDefault="000E1D9D" w:rsidP="000E1D9D">
      <w:pPr>
        <w:spacing w:after="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BF5DC45" w14:textId="77777777" w:rsidR="00CE79D9" w:rsidRDefault="00CE79D9" w:rsidP="000E1D9D">
      <w:pPr>
        <w:spacing w:after="0" w:line="240" w:lineRule="auto"/>
        <w:rPr>
          <w:rFonts w:ascii="Times New Roman" w:eastAsia="Times New Roman" w:hAnsi="Times New Roman" w:cs="Times New Roman"/>
          <w:b/>
          <w:bCs/>
          <w:i/>
          <w:iCs/>
          <w:sz w:val="28"/>
          <w:szCs w:val="28"/>
          <w:lang w:val="vi-VN"/>
        </w:rPr>
      </w:pPr>
    </w:p>
    <w:p w14:paraId="7C940015" w14:textId="77777777" w:rsidR="00CE79D9" w:rsidRDefault="00CE79D9" w:rsidP="000E1D9D">
      <w:pPr>
        <w:spacing w:after="0" w:line="240" w:lineRule="auto"/>
        <w:rPr>
          <w:rFonts w:ascii="Times New Roman" w:eastAsia="Times New Roman" w:hAnsi="Times New Roman" w:cs="Times New Roman"/>
          <w:b/>
          <w:bCs/>
          <w:i/>
          <w:iCs/>
          <w:sz w:val="28"/>
          <w:szCs w:val="28"/>
          <w:lang w:val="vi-VN"/>
        </w:rPr>
      </w:pPr>
    </w:p>
    <w:p w14:paraId="2485074B" w14:textId="42100B73" w:rsidR="000E1D9D" w:rsidRPr="000E1D9D" w:rsidRDefault="000E1D9D" w:rsidP="000E1D9D">
      <w:pPr>
        <w:spacing w:after="0" w:line="240" w:lineRule="auto"/>
        <w:rPr>
          <w:rFonts w:ascii="Times New Roman" w:eastAsia="Times New Roman" w:hAnsi="Times New Roman" w:cs="Times New Roman"/>
          <w:b/>
          <w:bCs/>
          <w:i/>
          <w:iCs/>
          <w:sz w:val="28"/>
          <w:szCs w:val="28"/>
          <w:lang w:val="vi-VN"/>
        </w:rPr>
      </w:pPr>
      <w:r w:rsidRPr="000E1D9D">
        <w:rPr>
          <w:rFonts w:ascii="Times New Roman" w:eastAsia="Times New Roman" w:hAnsi="Times New Roman" w:cs="Times New Roman"/>
          <w:b/>
          <w:bCs/>
          <w:i/>
          <w:iCs/>
          <w:sz w:val="28"/>
          <w:szCs w:val="28"/>
          <w:lang w:val="vi-VN"/>
        </w:rPr>
        <w:t>Ngày soạn: 5/11/2022</w:t>
      </w:r>
    </w:p>
    <w:p w14:paraId="3E24E6DC" w14:textId="4975FBEC" w:rsidR="000E1D9D" w:rsidRPr="00ED057A" w:rsidRDefault="000E1D9D" w:rsidP="000E1D9D">
      <w:pPr>
        <w:spacing w:after="0" w:line="240" w:lineRule="auto"/>
        <w:rPr>
          <w:rFonts w:ascii="Times New Roman" w:eastAsia="Times New Roman" w:hAnsi="Times New Roman" w:cs="Times New Roman"/>
          <w:sz w:val="28"/>
          <w:szCs w:val="28"/>
          <w:lang w:val="vi-VN"/>
        </w:rPr>
      </w:pPr>
      <w:r w:rsidRPr="000E1D9D">
        <w:rPr>
          <w:rFonts w:ascii="Times New Roman" w:eastAsia="Times New Roman" w:hAnsi="Times New Roman" w:cs="Times New Roman"/>
          <w:b/>
          <w:bCs/>
          <w:i/>
          <w:iCs/>
          <w:sz w:val="28"/>
          <w:szCs w:val="28"/>
          <w:lang w:val="vi-VN"/>
        </w:rPr>
        <w:t>Ngày dạy: 9/11/2022</w:t>
      </w:r>
      <w:r>
        <w:rPr>
          <w:rFonts w:ascii="Times New Roman" w:eastAsia="Times New Roman" w:hAnsi="Times New Roman" w:cs="Times New Roman"/>
          <w:sz w:val="28"/>
          <w:szCs w:val="28"/>
          <w:lang w:val="vi-VN"/>
        </w:rPr>
        <w:t xml:space="preserve"> (Kiểm tra theo lịch chung của nhà trường)</w:t>
      </w:r>
    </w:p>
    <w:p w14:paraId="3B0E6955" w14:textId="77777777" w:rsidR="00E172BC" w:rsidRDefault="00E172BC" w:rsidP="000B2931">
      <w:pPr>
        <w:spacing w:after="0" w:line="240" w:lineRule="auto"/>
        <w:jc w:val="both"/>
        <w:rPr>
          <w:rFonts w:ascii="Times New Roman" w:hAnsi="Times New Roman" w:cs="Times New Roman"/>
          <w:iCs/>
          <w:color w:val="000000"/>
          <w:sz w:val="28"/>
          <w:szCs w:val="28"/>
        </w:rPr>
      </w:pPr>
    </w:p>
    <w:p w14:paraId="3E7DECBC" w14:textId="4A9C777F" w:rsidR="00963A6A" w:rsidRDefault="00947635" w:rsidP="000E1D9D">
      <w:pPr>
        <w:keepNext/>
        <w:keepLines/>
        <w:widowControl w:val="0"/>
        <w:spacing w:after="0" w:line="312" w:lineRule="auto"/>
        <w:jc w:val="center"/>
        <w:outlineLvl w:val="1"/>
        <w:rPr>
          <w:rFonts w:ascii="Times New Roman" w:hAnsi="Times New Roman" w:cs="Times New Roman"/>
          <w:b/>
          <w:bCs/>
          <w:iCs/>
          <w:color w:val="FF0000"/>
          <w:sz w:val="32"/>
          <w:szCs w:val="32"/>
          <w:lang w:val="vi-VN"/>
        </w:rPr>
      </w:pPr>
      <w:bookmarkStart w:id="2" w:name="bookmark282"/>
      <w:bookmarkStart w:id="3" w:name="bookmark283"/>
      <w:bookmarkStart w:id="4" w:name="bookmark284"/>
      <w:r w:rsidRPr="00947635">
        <w:rPr>
          <w:rFonts w:ascii="Times New Roman" w:hAnsi="Times New Roman" w:cs="Times New Roman"/>
          <w:b/>
          <w:bCs/>
          <w:iCs/>
          <w:color w:val="FF0000"/>
          <w:sz w:val="32"/>
          <w:szCs w:val="32"/>
          <w:lang w:val="vi-VN"/>
        </w:rPr>
        <w:t>Tiết 10: KIỂM TRA GIỮA KỲ</w:t>
      </w:r>
    </w:p>
    <w:p w14:paraId="6CC6F8A5" w14:textId="77777777" w:rsidR="000E1D9D" w:rsidRPr="0065478D" w:rsidRDefault="000E1D9D" w:rsidP="000E1D9D">
      <w:pPr>
        <w:spacing w:after="0"/>
        <w:jc w:val="both"/>
        <w:rPr>
          <w:rFonts w:ascii="Times New Roman" w:eastAsia="Calibri" w:hAnsi="Times New Roman" w:cs="Times New Roman"/>
          <w:sz w:val="28"/>
          <w:szCs w:val="28"/>
        </w:rPr>
      </w:pPr>
      <w:r w:rsidRPr="0065478D">
        <w:rPr>
          <w:rFonts w:ascii="Times New Roman" w:eastAsia="Calibri" w:hAnsi="Times New Roman" w:cs="Times New Roman"/>
          <w:b/>
          <w:bCs/>
          <w:sz w:val="28"/>
          <w:szCs w:val="28"/>
        </w:rPr>
        <w:t>I. MỤC TIÊU</w:t>
      </w:r>
      <w:r w:rsidRPr="0065478D">
        <w:rPr>
          <w:rFonts w:ascii="Times New Roman" w:eastAsia="Calibri" w:hAnsi="Times New Roman" w:cs="Times New Roman"/>
          <w:sz w:val="28"/>
          <w:szCs w:val="28"/>
        </w:rPr>
        <w:t xml:space="preserve"> </w:t>
      </w:r>
    </w:p>
    <w:p w14:paraId="283DB1B4" w14:textId="77777777" w:rsidR="000E1D9D" w:rsidRPr="0065478D" w:rsidRDefault="000E1D9D" w:rsidP="000E1D9D">
      <w:pPr>
        <w:spacing w:after="0"/>
        <w:jc w:val="both"/>
        <w:rPr>
          <w:rFonts w:ascii="Times New Roman" w:eastAsia="Calibri" w:hAnsi="Times New Roman" w:cs="Times New Roman"/>
          <w:sz w:val="28"/>
          <w:szCs w:val="28"/>
        </w:rPr>
      </w:pPr>
      <w:r w:rsidRPr="0065478D">
        <w:rPr>
          <w:rFonts w:ascii="Times New Roman" w:eastAsia="Calibri" w:hAnsi="Times New Roman" w:cs="Times New Roman"/>
          <w:b/>
          <w:bCs/>
          <w:iCs/>
          <w:sz w:val="28"/>
          <w:szCs w:val="28"/>
        </w:rPr>
        <w:t>1. Kiến thức</w:t>
      </w:r>
    </w:p>
    <w:p w14:paraId="61D6FF42" w14:textId="77777777" w:rsidR="000E1D9D" w:rsidRPr="00ED6748" w:rsidRDefault="000E1D9D" w:rsidP="000E1D9D">
      <w:pPr>
        <w:tabs>
          <w:tab w:val="left" w:pos="142"/>
          <w:tab w:val="left" w:pos="284"/>
        </w:tabs>
        <w:spacing w:after="0" w:line="276" w:lineRule="auto"/>
        <w:jc w:val="both"/>
        <w:rPr>
          <w:rFonts w:ascii="Times New Roman" w:eastAsia="Times New Roman" w:hAnsi="Times New Roman" w:cs="Times New Roman"/>
          <w:sz w:val="28"/>
          <w:szCs w:val="28"/>
        </w:rPr>
      </w:pPr>
      <w:r w:rsidRPr="0065478D">
        <w:rPr>
          <w:rFonts w:ascii="Times New Roman" w:eastAsia="Calibri" w:hAnsi="Times New Roman" w:cs="Times New Roman"/>
          <w:sz w:val="28"/>
          <w:szCs w:val="28"/>
          <w:lang w:val="nl-NL"/>
        </w:rPr>
        <w:t xml:space="preserve">- </w:t>
      </w:r>
      <w:r w:rsidRPr="00ED6748">
        <w:rPr>
          <w:rFonts w:ascii="Times New Roman" w:eastAsia="Times New Roman" w:hAnsi="Times New Roman" w:cs="Times New Roman"/>
          <w:sz w:val="28"/>
          <w:szCs w:val="28"/>
        </w:rPr>
        <w:t>Đánh giá kiến thức, năng lực của học sinh thông qua bài kiểm tra.</w:t>
      </w:r>
    </w:p>
    <w:p w14:paraId="100B8203" w14:textId="77777777" w:rsidR="000E1D9D" w:rsidRPr="00FD67D1" w:rsidRDefault="000E1D9D" w:rsidP="000E1D9D">
      <w:pPr>
        <w:spacing w:after="0" w:line="276" w:lineRule="auto"/>
        <w:jc w:val="both"/>
        <w:rPr>
          <w:rFonts w:ascii="Times New Roman" w:hAnsi="Times New Roman" w:cs="Times New Roman"/>
          <w:color w:val="000000" w:themeColor="text1"/>
          <w:sz w:val="28"/>
          <w:szCs w:val="28"/>
        </w:rPr>
      </w:pPr>
      <w:r w:rsidRPr="00ED67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Nắm được kiến thức lịch sử  về x</w:t>
      </w:r>
      <w:r w:rsidRPr="00FD67D1">
        <w:rPr>
          <w:rFonts w:ascii="Times New Roman" w:hAnsi="Times New Roman" w:cs="Times New Roman"/>
          <w:color w:val="000000" w:themeColor="text1"/>
          <w:spacing w:val="-8"/>
          <w:sz w:val="28"/>
          <w:szCs w:val="28"/>
        </w:rPr>
        <w:t>ã hội nguyên thuỷ</w:t>
      </w:r>
      <w:r>
        <w:rPr>
          <w:rFonts w:ascii="Times New Roman" w:hAnsi="Times New Roman" w:cs="Times New Roman"/>
          <w:color w:val="000000" w:themeColor="text1"/>
          <w:spacing w:val="-8"/>
          <w:sz w:val="28"/>
          <w:szCs w:val="28"/>
        </w:rPr>
        <w:t>.</w:t>
      </w:r>
      <w:r w:rsidRPr="00FD67D1">
        <w:rPr>
          <w:rFonts w:ascii="Times New Roman" w:hAnsi="Times New Roman" w:cs="Times New Roman"/>
          <w:color w:val="000000" w:themeColor="text1"/>
          <w:sz w:val="28"/>
          <w:szCs w:val="28"/>
        </w:rPr>
        <w:t xml:space="preserve"> </w:t>
      </w:r>
    </w:p>
    <w:p w14:paraId="24876A4F" w14:textId="77777777" w:rsidR="000E1D9D" w:rsidRPr="006D33E8" w:rsidRDefault="000E1D9D" w:rsidP="000E1D9D">
      <w:pPr>
        <w:spacing w:after="0" w:line="276" w:lineRule="auto"/>
        <w:jc w:val="both"/>
        <w:rPr>
          <w:rFonts w:ascii="Times New Roman" w:eastAsia="Times New Roman" w:hAnsi="Times New Roman" w:cs="Times New Roman"/>
          <w:sz w:val="28"/>
          <w:szCs w:val="28"/>
        </w:rPr>
      </w:pPr>
      <w:r w:rsidRPr="00ED674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Nắm được kiến thức địa lí về</w:t>
      </w:r>
      <w:r w:rsidRPr="00E07CEE">
        <w:rPr>
          <w:rFonts w:ascii="Times New Roman" w:hAnsi="Times New Roman" w:cs="Times New Roman"/>
          <w:b/>
          <w:color w:val="000000" w:themeColor="text1"/>
          <w:spacing w:val="-8"/>
          <w:sz w:val="28"/>
          <w:szCs w:val="28"/>
        </w:rPr>
        <w:t xml:space="preserve"> </w:t>
      </w:r>
      <w:r w:rsidRPr="00E07CEE">
        <w:rPr>
          <w:rFonts w:ascii="Times New Roman" w:hAnsi="Times New Roman" w:cs="Times New Roman"/>
          <w:color w:val="000000" w:themeColor="text1"/>
          <w:spacing w:val="-8"/>
          <w:sz w:val="28"/>
          <w:szCs w:val="28"/>
        </w:rPr>
        <w:t>bản đồ -  phương tiện thể hiện bề mặt Trái Đấ</w:t>
      </w:r>
      <w:r>
        <w:rPr>
          <w:rFonts w:ascii="Times New Roman" w:hAnsi="Times New Roman" w:cs="Times New Roman"/>
          <w:color w:val="000000" w:themeColor="text1"/>
          <w:spacing w:val="-8"/>
          <w:sz w:val="28"/>
          <w:szCs w:val="28"/>
        </w:rPr>
        <w:t>t và</w:t>
      </w:r>
      <w:r w:rsidRPr="006D33E8">
        <w:rPr>
          <w:rFonts w:ascii="Times New Roman" w:hAnsi="Times New Roman" w:cs="Times New Roman"/>
          <w:b/>
          <w:color w:val="000000" w:themeColor="text1"/>
          <w:spacing w:val="-8"/>
          <w:sz w:val="28"/>
          <w:szCs w:val="28"/>
        </w:rPr>
        <w:t xml:space="preserve"> </w:t>
      </w:r>
      <w:r w:rsidRPr="006D33E8">
        <w:rPr>
          <w:rFonts w:ascii="Times New Roman" w:hAnsi="Times New Roman" w:cs="Times New Roman"/>
          <w:color w:val="000000" w:themeColor="text1"/>
          <w:spacing w:val="-8"/>
          <w:sz w:val="28"/>
          <w:szCs w:val="28"/>
        </w:rPr>
        <w:t>Trái Đất – Hành tinh của hệ Mặt Trời</w:t>
      </w:r>
      <w:r>
        <w:rPr>
          <w:rFonts w:ascii="Times New Roman" w:hAnsi="Times New Roman" w:cs="Times New Roman"/>
          <w:color w:val="000000" w:themeColor="text1"/>
          <w:spacing w:val="-8"/>
          <w:sz w:val="28"/>
          <w:szCs w:val="28"/>
        </w:rPr>
        <w:t>.</w:t>
      </w:r>
    </w:p>
    <w:p w14:paraId="7A061B88" w14:textId="77777777" w:rsidR="000E1D9D" w:rsidRPr="0065478D" w:rsidRDefault="000E1D9D" w:rsidP="000E1D9D">
      <w:pPr>
        <w:spacing w:after="0"/>
        <w:jc w:val="both"/>
        <w:rPr>
          <w:rFonts w:ascii="Times New Roman" w:eastAsia="Calibri" w:hAnsi="Times New Roman" w:cs="Times New Roman"/>
          <w:sz w:val="28"/>
          <w:szCs w:val="28"/>
        </w:rPr>
      </w:pPr>
      <w:r>
        <w:rPr>
          <w:rFonts w:ascii="Times New Roman" w:eastAsia="Calibri" w:hAnsi="Times New Roman" w:cs="Times New Roman"/>
          <w:b/>
          <w:bCs/>
          <w:iCs/>
          <w:sz w:val="28"/>
          <w:szCs w:val="28"/>
        </w:rPr>
        <w:t>2</w:t>
      </w:r>
      <w:r w:rsidRPr="0065478D">
        <w:rPr>
          <w:rFonts w:ascii="Times New Roman" w:eastAsia="Calibri" w:hAnsi="Times New Roman" w:cs="Times New Roman"/>
          <w:b/>
          <w:bCs/>
          <w:iCs/>
          <w:sz w:val="28"/>
          <w:szCs w:val="28"/>
        </w:rPr>
        <w:t>. Năng lực</w:t>
      </w:r>
    </w:p>
    <w:p w14:paraId="575B3182" w14:textId="77777777" w:rsidR="000E1D9D" w:rsidRPr="0065478D" w:rsidRDefault="000E1D9D" w:rsidP="000E1D9D">
      <w:pPr>
        <w:spacing w:after="0"/>
        <w:jc w:val="both"/>
        <w:rPr>
          <w:rFonts w:ascii="Times New Roman" w:eastAsia="Calibri" w:hAnsi="Times New Roman" w:cs="Times New Roman"/>
          <w:sz w:val="28"/>
          <w:szCs w:val="28"/>
        </w:rPr>
      </w:pPr>
      <w:r w:rsidRPr="0065478D">
        <w:rPr>
          <w:rFonts w:ascii="Times New Roman" w:eastAsia="Calibri" w:hAnsi="Times New Roman" w:cs="Times New Roman"/>
          <w:b/>
          <w:sz w:val="28"/>
          <w:szCs w:val="28"/>
        </w:rPr>
        <w:t>a. Năng lực chung:</w:t>
      </w:r>
      <w:r w:rsidRPr="0065478D">
        <w:rPr>
          <w:rFonts w:ascii="Times New Roman" w:eastAsia="Calibri" w:hAnsi="Times New Roman" w:cs="Times New Roman"/>
          <w:sz w:val="28"/>
          <w:szCs w:val="28"/>
        </w:rPr>
        <w:t xml:space="preserve"> tự chủ và tự học, giải quyết vấn đề và sáng tạo, giao tiếp và hợp tác.</w:t>
      </w:r>
    </w:p>
    <w:p w14:paraId="608720DD" w14:textId="77777777" w:rsidR="000E1D9D" w:rsidRPr="0065478D" w:rsidRDefault="000E1D9D" w:rsidP="000E1D9D">
      <w:pPr>
        <w:spacing w:after="0"/>
        <w:jc w:val="both"/>
        <w:rPr>
          <w:rFonts w:ascii="Times New Roman" w:eastAsia="Times New Roman" w:hAnsi="Times New Roman" w:cs="Times New Roman"/>
          <w:b/>
          <w:sz w:val="28"/>
          <w:szCs w:val="28"/>
        </w:rPr>
      </w:pPr>
      <w:r w:rsidRPr="0065478D">
        <w:rPr>
          <w:rFonts w:ascii="Times New Roman" w:eastAsia="Times New Roman" w:hAnsi="Times New Roman" w:cs="Times New Roman"/>
          <w:b/>
          <w:sz w:val="28"/>
          <w:szCs w:val="28"/>
        </w:rPr>
        <w:t>b. Năng lực riêng:</w:t>
      </w:r>
    </w:p>
    <w:p w14:paraId="3B04B9EB" w14:textId="77777777" w:rsidR="000E1D9D" w:rsidRPr="0065478D" w:rsidRDefault="000E1D9D" w:rsidP="000E1D9D">
      <w:pPr>
        <w:spacing w:after="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w:t>
      </w:r>
      <w:r w:rsidRPr="00BF6993">
        <w:rPr>
          <w:rFonts w:ascii="Times New Roman" w:eastAsia="Times New Roman" w:hAnsi="Times New Roman" w:cs="Times New Roman"/>
          <w:color w:val="000000" w:themeColor="text1"/>
          <w:sz w:val="28"/>
          <w:szCs w:val="28"/>
        </w:rPr>
        <w:t xml:space="preserve"> </w:t>
      </w:r>
      <w:r w:rsidRPr="00446C37">
        <w:rPr>
          <w:rFonts w:ascii="Times New Roman" w:eastAsia="Times New Roman" w:hAnsi="Times New Roman" w:cs="Times New Roman"/>
          <w:color w:val="000000" w:themeColor="text1"/>
          <w:sz w:val="28"/>
          <w:szCs w:val="28"/>
        </w:rPr>
        <w:t>Phân biệt</w:t>
      </w:r>
      <w:r>
        <w:rPr>
          <w:rFonts w:ascii="Times New Roman" w:eastAsia="Times New Roman" w:hAnsi="Times New Roman" w:cs="Times New Roman"/>
          <w:color w:val="000000" w:themeColor="text1"/>
          <w:sz w:val="28"/>
          <w:szCs w:val="28"/>
        </w:rPr>
        <w:t xml:space="preserve"> được các nguồn sử liệu cơ bản </w:t>
      </w:r>
      <w:r w:rsidRPr="00446C37">
        <w:rPr>
          <w:rFonts w:ascii="Times New Roman" w:eastAsia="Times New Roman" w:hAnsi="Times New Roman" w:cs="Times New Roman"/>
          <w:color w:val="000000" w:themeColor="text1"/>
          <w:sz w:val="28"/>
          <w:szCs w:val="28"/>
        </w:rPr>
        <w:t>(tư liệu gốc, truyền miệng, hiện vật, chữ viết,…).</w:t>
      </w:r>
    </w:p>
    <w:p w14:paraId="3F5D3AF9"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xml:space="preserve">- </w:t>
      </w:r>
      <w:r w:rsidRPr="00D6172B">
        <w:rPr>
          <w:rFonts w:ascii="Times New Roman" w:eastAsia="Times New Roman" w:hAnsi="Times New Roman" w:cs="Times New Roman"/>
          <w:color w:val="000000" w:themeColor="text1"/>
          <w:sz w:val="28"/>
          <w:szCs w:val="28"/>
        </w:rPr>
        <w:t>Nhận biết</w:t>
      </w:r>
      <w:r>
        <w:rPr>
          <w:rFonts w:ascii="Times New Roman" w:eastAsia="Times New Roman" w:hAnsi="Times New Roman" w:cs="Times New Roman"/>
          <w:color w:val="000000" w:themeColor="text1"/>
          <w:sz w:val="28"/>
          <w:szCs w:val="28"/>
        </w:rPr>
        <w:t xml:space="preserve"> được người xưa tính thời gian dựa vào thời gian </w:t>
      </w:r>
      <w:r w:rsidRPr="00446C37">
        <w:rPr>
          <w:rFonts w:ascii="Times New Roman" w:hAnsi="Times New Roman" w:cs="Times New Roman"/>
          <w:color w:val="000000" w:themeColor="text1"/>
          <w:sz w:val="28"/>
          <w:szCs w:val="28"/>
          <w:shd w:val="clear" w:color="auto" w:fill="FFFFFF"/>
        </w:rPr>
        <w:t>mọc, lặn, di chuyển của Mặt Trời và Mặt Trăng.</w:t>
      </w:r>
    </w:p>
    <w:p w14:paraId="76AC2AAF" w14:textId="77777777" w:rsidR="000E1D9D" w:rsidRPr="00F46EF8" w:rsidRDefault="000E1D9D" w:rsidP="000E1D9D">
      <w:p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pacing w:val="-8"/>
          <w:sz w:val="28"/>
          <w:szCs w:val="28"/>
        </w:rPr>
        <w:t xml:space="preserve">- </w:t>
      </w:r>
      <w:r>
        <w:rPr>
          <w:rFonts w:ascii="Times New Roman" w:eastAsia="Times New Roman" w:hAnsi="Times New Roman" w:cs="Times New Roman"/>
          <w:color w:val="000000" w:themeColor="text1"/>
          <w:sz w:val="28"/>
          <w:szCs w:val="28"/>
        </w:rPr>
        <w:t>Hiểu</w:t>
      </w:r>
      <w:r w:rsidRPr="00446C37">
        <w:rPr>
          <w:rFonts w:ascii="Times New Roman" w:eastAsia="Times New Roman" w:hAnsi="Times New Roman" w:cs="Times New Roman"/>
          <w:color w:val="000000" w:themeColor="text1"/>
          <w:sz w:val="28"/>
          <w:szCs w:val="28"/>
        </w:rPr>
        <w:t xml:space="preserve"> được </w:t>
      </w:r>
      <w:r>
        <w:rPr>
          <w:rFonts w:ascii="Times New Roman" w:eastAsia="Times New Roman" w:hAnsi="Times New Roman" w:cs="Times New Roman"/>
          <w:color w:val="000000" w:themeColor="text1"/>
          <w:sz w:val="28"/>
          <w:szCs w:val="28"/>
        </w:rPr>
        <w:t xml:space="preserve">trên thế giới sử dụng chung một thứ  </w:t>
      </w:r>
      <w:r>
        <w:rPr>
          <w:rFonts w:ascii="Times New Roman" w:eastAsia="Times New Roman" w:hAnsi="Times New Roman" w:cs="Times New Roman"/>
          <w:color w:val="000000" w:themeColor="text1"/>
          <w:spacing w:val="-4"/>
          <w:sz w:val="28"/>
          <w:szCs w:val="28"/>
        </w:rPr>
        <w:t>lịch (công lịch).</w:t>
      </w:r>
    </w:p>
    <w:p w14:paraId="45EE7FAC" w14:textId="77777777" w:rsidR="000E1D9D" w:rsidRDefault="000E1D9D" w:rsidP="000E1D9D">
      <w:pPr>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pacing w:val="-4"/>
          <w:sz w:val="28"/>
          <w:szCs w:val="28"/>
        </w:rPr>
        <w:t xml:space="preserve">- </w:t>
      </w:r>
      <w:r w:rsidRPr="00446C37">
        <w:rPr>
          <w:rFonts w:ascii="Times New Roman" w:eastAsia="Times New Roman" w:hAnsi="Times New Roman" w:cs="Times New Roman"/>
          <w:color w:val="000000" w:themeColor="text1"/>
          <w:spacing w:val="-4"/>
          <w:sz w:val="28"/>
          <w:szCs w:val="28"/>
        </w:rPr>
        <w:t xml:space="preserve">Tính được </w:t>
      </w:r>
      <w:r>
        <w:rPr>
          <w:rFonts w:ascii="Times New Roman" w:eastAsia="Times New Roman" w:hAnsi="Times New Roman" w:cs="Times New Roman"/>
          <w:color w:val="000000" w:themeColor="text1"/>
          <w:sz w:val="28"/>
          <w:szCs w:val="28"/>
        </w:rPr>
        <w:t>thời gian trong lịch sử.</w:t>
      </w:r>
    </w:p>
    <w:p w14:paraId="69A4CC50" w14:textId="77777777" w:rsidR="000E1D9D" w:rsidRDefault="000E1D9D" w:rsidP="000E1D9D">
      <w:pPr>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Hiểu</w:t>
      </w:r>
      <w:r w:rsidRPr="00446C37">
        <w:rPr>
          <w:rFonts w:ascii="Times New Roman" w:eastAsia="Times New Roman" w:hAnsi="Times New Roman" w:cs="Times New Roman"/>
          <w:color w:val="000000" w:themeColor="text1"/>
          <w:sz w:val="28"/>
          <w:szCs w:val="28"/>
        </w:rPr>
        <w:t xml:space="preserve"> được sơ lược quá trình tiến hoá từ vượn người thành người trên Trái Đất.</w:t>
      </w:r>
    </w:p>
    <w:p w14:paraId="723F094D"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pacing w:val="-10"/>
          <w:sz w:val="28"/>
          <w:szCs w:val="28"/>
        </w:rPr>
        <w:t>- Biết</w:t>
      </w:r>
      <w:r w:rsidRPr="00446C37">
        <w:rPr>
          <w:rFonts w:ascii="Times New Roman" w:eastAsia="Times New Roman" w:hAnsi="Times New Roman" w:cs="Times New Roman"/>
          <w:color w:val="000000" w:themeColor="text1"/>
          <w:spacing w:val="-10"/>
          <w:sz w:val="28"/>
          <w:szCs w:val="28"/>
        </w:rPr>
        <w:t xml:space="preserve"> được các giai đoạn tiến triển của xã hội người nguyên thuỷ.</w:t>
      </w:r>
    </w:p>
    <w:p w14:paraId="7754D2EB"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pacing w:val="-8"/>
          <w:sz w:val="28"/>
          <w:szCs w:val="28"/>
        </w:rPr>
      </w:pPr>
      <w:r>
        <w:rPr>
          <w:rFonts w:ascii="Times New Roman" w:eastAsia="Times New Roman" w:hAnsi="Times New Roman" w:cs="Times New Roman"/>
          <w:b/>
          <w:color w:val="000000" w:themeColor="text1"/>
          <w:spacing w:val="-8"/>
          <w:sz w:val="28"/>
          <w:szCs w:val="28"/>
        </w:rPr>
        <w:t xml:space="preserve">- </w:t>
      </w:r>
      <w:r w:rsidRPr="00F46EF8">
        <w:rPr>
          <w:rFonts w:ascii="Times New Roman" w:eastAsia="Times New Roman" w:hAnsi="Times New Roman" w:cs="Times New Roman"/>
          <w:color w:val="000000" w:themeColor="text1"/>
          <w:sz w:val="28"/>
          <w:szCs w:val="28"/>
        </w:rPr>
        <w:t>Trình bày được những nét chính về đời sống vật chất và tinh thần của người nguyên thuỷ trên đất nước ta.</w:t>
      </w:r>
    </w:p>
    <w:p w14:paraId="0C2C7CA2" w14:textId="77777777" w:rsidR="000E1D9D" w:rsidRDefault="000E1D9D" w:rsidP="000E1D9D">
      <w:pPr>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w:t>
      </w:r>
      <w:r w:rsidRPr="00446C37">
        <w:rPr>
          <w:rFonts w:ascii="Times New Roman" w:hAnsi="Times New Roman" w:cs="Times New Roman"/>
          <w:color w:val="000000" w:themeColor="text1"/>
          <w:sz w:val="28"/>
          <w:szCs w:val="28"/>
        </w:rPr>
        <w:t>Giải thích được vai trò của lao động đối với quá trình phát triển của người nguyên thuỷ cũng như của con người và xã hội loài</w:t>
      </w:r>
      <w:r w:rsidRPr="00446C37">
        <w:rPr>
          <w:rFonts w:ascii="Times New Roman" w:hAnsi="Times New Roman" w:cs="Times New Roman"/>
          <w:color w:val="000000" w:themeColor="text1"/>
          <w:spacing w:val="-10"/>
          <w:sz w:val="28"/>
          <w:szCs w:val="28"/>
        </w:rPr>
        <w:t xml:space="preserve"> </w:t>
      </w:r>
      <w:r w:rsidRPr="00446C37">
        <w:rPr>
          <w:rFonts w:ascii="Times New Roman" w:hAnsi="Times New Roman" w:cs="Times New Roman"/>
          <w:color w:val="000000" w:themeColor="text1"/>
          <w:sz w:val="28"/>
          <w:szCs w:val="28"/>
        </w:rPr>
        <w:t>người</w:t>
      </w:r>
      <w:r>
        <w:rPr>
          <w:rFonts w:ascii="Times New Roman" w:hAnsi="Times New Roman" w:cs="Times New Roman"/>
          <w:color w:val="000000" w:themeColor="text1"/>
          <w:sz w:val="28"/>
          <w:szCs w:val="28"/>
        </w:rPr>
        <w:t>.</w:t>
      </w:r>
    </w:p>
    <w:p w14:paraId="21B5FEB0" w14:textId="77777777" w:rsidR="000E1D9D" w:rsidRDefault="000E1D9D" w:rsidP="000E1D9D">
      <w:p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92587D">
        <w:rPr>
          <w:rFonts w:ascii="Times New Roman" w:eastAsia="Times New Roman" w:hAnsi="Times New Roman" w:cs="Times New Roman"/>
          <w:color w:val="000000" w:themeColor="text1"/>
          <w:sz w:val="28"/>
          <w:szCs w:val="28"/>
        </w:rPr>
        <w:t>Trong buổi đầ</w:t>
      </w:r>
      <w:r>
        <w:rPr>
          <w:rFonts w:ascii="Times New Roman" w:eastAsia="Times New Roman" w:hAnsi="Times New Roman" w:cs="Times New Roman"/>
          <w:color w:val="000000" w:themeColor="text1"/>
          <w:sz w:val="28"/>
          <w:szCs w:val="28"/>
        </w:rPr>
        <w:t>u thời đại kim khí, kim loại đồng</w:t>
      </w:r>
      <w:r w:rsidRPr="0092587D">
        <w:rPr>
          <w:rFonts w:ascii="Times New Roman" w:eastAsia="Times New Roman" w:hAnsi="Times New Roman" w:cs="Times New Roman"/>
          <w:color w:val="000000" w:themeColor="text1"/>
          <w:sz w:val="28"/>
          <w:szCs w:val="28"/>
        </w:rPr>
        <w:t xml:space="preserve"> được sử dụng sớm nhất</w:t>
      </w:r>
      <w:r>
        <w:rPr>
          <w:rFonts w:ascii="Times New Roman" w:eastAsia="Times New Roman" w:hAnsi="Times New Roman" w:cs="Times New Roman"/>
          <w:color w:val="000000" w:themeColor="text1"/>
          <w:sz w:val="28"/>
          <w:szCs w:val="28"/>
        </w:rPr>
        <w:t>.</w:t>
      </w:r>
    </w:p>
    <w:p w14:paraId="5DF86361" w14:textId="77777777" w:rsidR="000E1D9D" w:rsidRPr="00733A79" w:rsidRDefault="000E1D9D" w:rsidP="000E1D9D">
      <w:pPr>
        <w:spacing w:after="0"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 </w:t>
      </w:r>
      <w:r w:rsidRPr="0065478D">
        <w:rPr>
          <w:rFonts w:ascii="Times New Roman" w:hAnsi="Times New Roman" w:cs="Times New Roman"/>
          <w:sz w:val="28"/>
          <w:szCs w:val="28"/>
        </w:rPr>
        <w:t>Biết được thế nào là: kinh tuyến, vĩ tuyến, kinh tuyến gốc, vĩ tuyến gốc (xích đạo), các bán cầu, tọa độ địa lí.</w:t>
      </w:r>
    </w:p>
    <w:p w14:paraId="1D0957FB"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pacing w:val="-8"/>
          <w:sz w:val="28"/>
          <w:szCs w:val="28"/>
        </w:rPr>
      </w:pPr>
      <w:r>
        <w:rPr>
          <w:rFonts w:ascii="Times New Roman" w:eastAsia="Times New Roman" w:hAnsi="Times New Roman" w:cs="Times New Roman"/>
          <w:b/>
          <w:color w:val="000000" w:themeColor="text1"/>
          <w:spacing w:val="-8"/>
          <w:sz w:val="28"/>
          <w:szCs w:val="28"/>
        </w:rPr>
        <w:t xml:space="preserve">- </w:t>
      </w:r>
      <w:r w:rsidRPr="0065478D">
        <w:rPr>
          <w:rFonts w:ascii="Times New Roman" w:hAnsi="Times New Roman" w:cs="Times New Roman"/>
          <w:sz w:val="28"/>
          <w:szCs w:val="28"/>
        </w:rPr>
        <w:t>Xác định được trên bản đồ và trên quả Địa Cầu: kinh tuyến gốc, xích đạo, các bán cầu.</w:t>
      </w:r>
    </w:p>
    <w:p w14:paraId="0A810690" w14:textId="77777777" w:rsidR="000E1D9D" w:rsidRDefault="000E1D9D" w:rsidP="000E1D9D">
      <w:pPr>
        <w:spacing w:after="0"/>
        <w:jc w:val="both"/>
        <w:rPr>
          <w:rFonts w:ascii="Times New Roman" w:hAnsi="Times New Roman" w:cs="Times New Roman"/>
          <w:sz w:val="28"/>
          <w:szCs w:val="28"/>
        </w:rPr>
      </w:pPr>
      <w:r>
        <w:rPr>
          <w:rFonts w:ascii="Times New Roman" w:eastAsia="Times New Roman" w:hAnsi="Times New Roman" w:cs="Times New Roman"/>
          <w:b/>
          <w:bCs/>
          <w:color w:val="000000" w:themeColor="text1"/>
          <w:spacing w:val="-4"/>
          <w:sz w:val="28"/>
          <w:szCs w:val="28"/>
        </w:rPr>
        <w:t xml:space="preserve">-  </w:t>
      </w:r>
      <w:r w:rsidRPr="0065478D">
        <w:rPr>
          <w:rFonts w:ascii="Times New Roman" w:hAnsi="Times New Roman" w:cs="Times New Roman"/>
          <w:sz w:val="28"/>
          <w:szCs w:val="28"/>
        </w:rPr>
        <w:t>Ghi được tọa độ địa lí của một điểm trên bản đồ.</w:t>
      </w:r>
    </w:p>
    <w:p w14:paraId="12E575A4" w14:textId="77777777" w:rsidR="000E1D9D" w:rsidRPr="00F46EF8" w:rsidRDefault="000E1D9D" w:rsidP="000E1D9D">
      <w:pPr>
        <w:spacing w:after="0" w:line="276" w:lineRule="auto"/>
        <w:jc w:val="both"/>
        <w:rPr>
          <w:rFonts w:ascii="Times New Roman" w:eastAsia="Times New Roman" w:hAnsi="Times New Roman" w:cs="Times New Roman"/>
          <w:b/>
          <w:bCs/>
          <w:color w:val="000000" w:themeColor="text1"/>
          <w:spacing w:val="-4"/>
          <w:sz w:val="28"/>
          <w:szCs w:val="28"/>
        </w:rPr>
      </w:pPr>
      <w:r>
        <w:rPr>
          <w:rFonts w:ascii="Times New Roman" w:eastAsia="Calibri" w:hAnsi="Times New Roman" w:cs="Times New Roman"/>
          <w:sz w:val="28"/>
          <w:szCs w:val="28"/>
        </w:rPr>
        <w:t xml:space="preserve">- </w:t>
      </w:r>
      <w:r w:rsidRPr="0065478D">
        <w:rPr>
          <w:rFonts w:ascii="Times New Roman" w:eastAsia="Calibri" w:hAnsi="Times New Roman" w:cs="Times New Roman"/>
          <w:sz w:val="28"/>
          <w:szCs w:val="28"/>
          <w:lang w:val="vi-VN"/>
        </w:rPr>
        <w:t>Xác định được phương hướng trên bản đồ</w:t>
      </w:r>
      <w:r>
        <w:rPr>
          <w:rFonts w:ascii="Times New Roman" w:eastAsia="Calibri" w:hAnsi="Times New Roman" w:cs="Times New Roman"/>
          <w:sz w:val="28"/>
          <w:szCs w:val="28"/>
        </w:rPr>
        <w:t>.</w:t>
      </w:r>
    </w:p>
    <w:p w14:paraId="07DED851"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z w:val="28"/>
          <w:szCs w:val="28"/>
        </w:rPr>
      </w:pPr>
      <w:r>
        <w:rPr>
          <w:rFonts w:ascii="Times New Roman" w:eastAsia="Calibri" w:hAnsi="Times New Roman" w:cs="Times New Roman"/>
          <w:bCs/>
          <w:sz w:val="28"/>
          <w:szCs w:val="28"/>
        </w:rPr>
        <w:t xml:space="preserve">- </w:t>
      </w:r>
      <w:r w:rsidRPr="00417810">
        <w:rPr>
          <w:rFonts w:ascii="Times New Roman" w:eastAsia="Calibri" w:hAnsi="Times New Roman" w:cs="Times New Roman"/>
          <w:bCs/>
          <w:sz w:val="28"/>
          <w:szCs w:val="28"/>
        </w:rPr>
        <w:t>Biết được tỉ lệ bản đồ, các loại tỉ lệ bản đồ</w:t>
      </w:r>
    </w:p>
    <w:p w14:paraId="0B1D56B3" w14:textId="77777777" w:rsidR="000E1D9D" w:rsidRDefault="000E1D9D" w:rsidP="000E1D9D">
      <w:pPr>
        <w:spacing w:after="0"/>
        <w:jc w:val="both"/>
        <w:rPr>
          <w:rFonts w:ascii="Times New Roman" w:eastAsia="Calibri" w:hAnsi="Times New Roman" w:cs="Times New Roman"/>
          <w:bCs/>
          <w:sz w:val="28"/>
          <w:szCs w:val="28"/>
        </w:rPr>
      </w:pPr>
      <w:r>
        <w:rPr>
          <w:rFonts w:ascii="Times New Roman" w:eastAsia="Times New Roman" w:hAnsi="Times New Roman" w:cs="Times New Roman"/>
          <w:b/>
          <w:bCs/>
          <w:color w:val="000000" w:themeColor="text1"/>
          <w:spacing w:val="-4"/>
          <w:sz w:val="28"/>
          <w:szCs w:val="28"/>
        </w:rPr>
        <w:t xml:space="preserve">- </w:t>
      </w:r>
      <w:r w:rsidRPr="00417810">
        <w:rPr>
          <w:rFonts w:ascii="Times New Roman" w:eastAsia="Calibri" w:hAnsi="Times New Roman" w:cs="Times New Roman"/>
          <w:bCs/>
          <w:sz w:val="28"/>
          <w:szCs w:val="28"/>
        </w:rPr>
        <w:t>Tính được khoảng cách thực tế giữa hai địa điểm trên bản đồ theo tỉ lệ bản đồ.</w:t>
      </w:r>
    </w:p>
    <w:p w14:paraId="7F93B823" w14:textId="77777777" w:rsidR="000E1D9D" w:rsidRDefault="000E1D9D" w:rsidP="000E1D9D">
      <w:pPr>
        <w:spacing w:after="0"/>
        <w:jc w:val="both"/>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rPr>
        <w:t xml:space="preserve">- </w:t>
      </w:r>
      <w:r w:rsidRPr="001D0950">
        <w:rPr>
          <w:rFonts w:ascii="Times New Roman" w:eastAsia="Calibri" w:hAnsi="Times New Roman" w:cs="Times New Roman"/>
          <w:color w:val="000000" w:themeColor="text1"/>
          <w:sz w:val="28"/>
          <w:szCs w:val="28"/>
          <w:lang w:val="vi-VN"/>
        </w:rPr>
        <w:t>Nhận biết được các loại kí hiệu và các dạng kí hiệu bản đồ.</w:t>
      </w:r>
    </w:p>
    <w:p w14:paraId="610C0FDF" w14:textId="77777777" w:rsidR="000E1D9D" w:rsidRPr="00F46EF8" w:rsidRDefault="000E1D9D" w:rsidP="000E1D9D">
      <w:pPr>
        <w:spacing w:after="0" w:line="276" w:lineRule="auto"/>
        <w:jc w:val="both"/>
        <w:rPr>
          <w:rFonts w:ascii="Times New Roman" w:eastAsia="Times New Roman" w:hAnsi="Times New Roman" w:cs="Times New Roman"/>
          <w:b/>
          <w:color w:val="000000" w:themeColor="text1"/>
          <w:spacing w:val="-8"/>
          <w:sz w:val="28"/>
          <w:szCs w:val="28"/>
        </w:rPr>
      </w:pPr>
      <w:r>
        <w:rPr>
          <w:rFonts w:ascii="Times New Roman" w:eastAsia="Calibri" w:hAnsi="Times New Roman" w:cs="Times New Roman"/>
          <w:bCs/>
          <w:color w:val="000000" w:themeColor="text1"/>
          <w:sz w:val="28"/>
          <w:szCs w:val="28"/>
        </w:rPr>
        <w:t xml:space="preserve">- </w:t>
      </w:r>
      <w:r w:rsidRPr="0065478D">
        <w:rPr>
          <w:rFonts w:ascii="Times New Roman" w:eastAsia="Calibri" w:hAnsi="Times New Roman" w:cs="Times New Roman"/>
          <w:bCs/>
          <w:color w:val="000000" w:themeColor="text1"/>
          <w:sz w:val="28"/>
          <w:szCs w:val="28"/>
        </w:rPr>
        <w:t>Mô tả</w:t>
      </w:r>
      <w:r w:rsidRPr="0065478D">
        <w:rPr>
          <w:rFonts w:ascii="Times New Roman" w:eastAsia="Calibri" w:hAnsi="Times New Roman" w:cs="Times New Roman"/>
          <w:bCs/>
          <w:color w:val="000000" w:themeColor="text1"/>
          <w:sz w:val="28"/>
          <w:szCs w:val="28"/>
          <w:lang w:val="vi-VN"/>
        </w:rPr>
        <w:t xml:space="preserve"> </w:t>
      </w:r>
      <w:r>
        <w:rPr>
          <w:rFonts w:ascii="Times New Roman" w:eastAsia="Calibri" w:hAnsi="Times New Roman" w:cs="Times New Roman"/>
          <w:bCs/>
          <w:color w:val="000000" w:themeColor="text1"/>
          <w:sz w:val="28"/>
          <w:szCs w:val="28"/>
        </w:rPr>
        <w:t xml:space="preserve">được </w:t>
      </w:r>
      <w:r w:rsidRPr="0065478D">
        <w:rPr>
          <w:rFonts w:ascii="Times New Roman" w:eastAsia="Calibri" w:hAnsi="Times New Roman" w:cs="Times New Roman"/>
          <w:bCs/>
          <w:color w:val="000000" w:themeColor="text1"/>
          <w:sz w:val="28"/>
          <w:szCs w:val="28"/>
        </w:rPr>
        <w:t>đặc điể</w:t>
      </w:r>
      <w:r w:rsidRPr="0065478D">
        <w:rPr>
          <w:rFonts w:ascii="Times New Roman" w:eastAsia="Calibri" w:hAnsi="Times New Roman" w:cs="Times New Roman"/>
          <w:bCs/>
          <w:color w:val="000000" w:themeColor="text1"/>
          <w:sz w:val="28"/>
          <w:szCs w:val="28"/>
          <w:lang w:val="vi-VN"/>
        </w:rPr>
        <w:t>huyển động củ</w:t>
      </w:r>
      <w:r>
        <w:rPr>
          <w:rFonts w:ascii="Times New Roman" w:eastAsia="Calibri" w:hAnsi="Times New Roman" w:cs="Times New Roman"/>
          <w:bCs/>
          <w:color w:val="000000" w:themeColor="text1"/>
          <w:sz w:val="28"/>
          <w:szCs w:val="28"/>
          <w:lang w:val="vi-VN"/>
        </w:rPr>
        <w:t>a Trái đất quanh Mặt trời</w:t>
      </w:r>
      <w:r>
        <w:rPr>
          <w:rFonts w:ascii="Times New Roman" w:eastAsia="Calibri" w:hAnsi="Times New Roman" w:cs="Times New Roman"/>
          <w:bCs/>
          <w:color w:val="000000" w:themeColor="text1"/>
          <w:sz w:val="28"/>
          <w:szCs w:val="28"/>
        </w:rPr>
        <w:t>: hình dạng, hướng, thời gian</w:t>
      </w:r>
      <w:r>
        <w:rPr>
          <w:rFonts w:ascii="Times New Roman" w:eastAsia="Calibri" w:hAnsi="Times New Roman" w:cs="Times New Roman"/>
          <w:bCs/>
          <w:color w:val="000000" w:themeColor="text1"/>
          <w:sz w:val="28"/>
          <w:szCs w:val="28"/>
          <w:lang w:val="vi-VN"/>
        </w:rPr>
        <w:t xml:space="preserve">, </w:t>
      </w:r>
      <w:r w:rsidRPr="0065478D">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color w:val="000000" w:themeColor="text1"/>
          <w:sz w:val="28"/>
          <w:szCs w:val="28"/>
        </w:rPr>
        <w:t>góc nghiêng và hướng trục.</w:t>
      </w:r>
    </w:p>
    <w:p w14:paraId="26C9D347" w14:textId="77777777" w:rsidR="000E1D9D" w:rsidRPr="0065478D" w:rsidRDefault="000E1D9D" w:rsidP="000E1D9D">
      <w:pPr>
        <w:spacing w:after="0"/>
        <w:jc w:val="both"/>
        <w:rPr>
          <w:rFonts w:ascii="Times New Roman" w:eastAsia="Calibri" w:hAnsi="Times New Roman" w:cs="Times New Roman"/>
          <w:sz w:val="28"/>
          <w:szCs w:val="28"/>
          <w:lang w:val="nl-NL"/>
        </w:rPr>
      </w:pPr>
      <w:r>
        <w:rPr>
          <w:rFonts w:ascii="Times New Roman" w:eastAsia="Calibri" w:hAnsi="Times New Roman" w:cs="Times New Roman"/>
          <w:color w:val="000000" w:themeColor="text1"/>
          <w:sz w:val="28"/>
          <w:szCs w:val="28"/>
        </w:rPr>
        <w:t xml:space="preserve">- Nêu </w:t>
      </w:r>
      <w:r w:rsidRPr="0065478D">
        <w:rPr>
          <w:rFonts w:ascii="Times New Roman" w:eastAsia="Calibri" w:hAnsi="Times New Roman" w:cs="Times New Roman"/>
          <w:color w:val="000000" w:themeColor="text1"/>
          <w:sz w:val="28"/>
          <w:szCs w:val="28"/>
        </w:rPr>
        <w:t>được các hệ quả của chuyển độ</w:t>
      </w:r>
      <w:r>
        <w:rPr>
          <w:rFonts w:ascii="Times New Roman" w:eastAsia="Calibri" w:hAnsi="Times New Roman" w:cs="Times New Roman"/>
          <w:color w:val="000000" w:themeColor="text1"/>
          <w:sz w:val="28"/>
          <w:szCs w:val="28"/>
        </w:rPr>
        <w:t>ng</w:t>
      </w:r>
      <w:r>
        <w:rPr>
          <w:rFonts w:ascii="Times New Roman" w:eastAsia="Calibri" w:hAnsi="Times New Roman" w:cs="Times New Roman"/>
          <w:bCs/>
          <w:color w:val="000000" w:themeColor="text1"/>
          <w:sz w:val="28"/>
          <w:szCs w:val="28"/>
          <w:lang w:val="vi-VN"/>
        </w:rPr>
        <w:t xml:space="preserve"> Trái đất quanh Mặt trời</w:t>
      </w:r>
    </w:p>
    <w:p w14:paraId="27BB0889" w14:textId="77777777" w:rsidR="000E1D9D" w:rsidRDefault="000E1D9D" w:rsidP="000E1D9D">
      <w:pPr>
        <w:spacing w:after="0"/>
        <w:jc w:val="both"/>
        <w:rPr>
          <w:rFonts w:ascii="Times New Roman" w:eastAsia="Calibri" w:hAnsi="Times New Roman" w:cs="Times New Roman"/>
          <w:b/>
          <w:sz w:val="28"/>
          <w:szCs w:val="28"/>
        </w:rPr>
      </w:pPr>
      <w:r w:rsidRPr="0065478D">
        <w:rPr>
          <w:rFonts w:ascii="Times New Roman" w:eastAsia="Calibri" w:hAnsi="Times New Roman" w:cs="Times New Roman"/>
          <w:b/>
          <w:sz w:val="28"/>
          <w:szCs w:val="28"/>
        </w:rPr>
        <w:t>3. Phẩm chất</w:t>
      </w:r>
    </w:p>
    <w:p w14:paraId="4D433D05" w14:textId="77777777" w:rsidR="000E1D9D" w:rsidRPr="00194DEA" w:rsidRDefault="000E1D9D" w:rsidP="000E1D9D">
      <w:pPr>
        <w:spacing w:after="0"/>
        <w:jc w:val="both"/>
        <w:rPr>
          <w:rFonts w:ascii="Times New Roman" w:eastAsia="Calibri" w:hAnsi="Times New Roman" w:cs="Times New Roman"/>
          <w:sz w:val="28"/>
          <w:szCs w:val="28"/>
        </w:rPr>
      </w:pPr>
      <w:r w:rsidRPr="0065478D">
        <w:rPr>
          <w:rFonts w:ascii="Times New Roman" w:eastAsia="Calibri" w:hAnsi="Times New Roman" w:cs="Times New Roman"/>
          <w:sz w:val="28"/>
          <w:szCs w:val="28"/>
        </w:rPr>
        <w:t xml:space="preserve"> - Yêu thích môn học</w:t>
      </w:r>
      <w:r>
        <w:rPr>
          <w:rFonts w:ascii="Times New Roman" w:eastAsia="Calibri" w:hAnsi="Times New Roman" w:cs="Times New Roman"/>
          <w:sz w:val="28"/>
          <w:szCs w:val="28"/>
        </w:rPr>
        <w:t>, c</w:t>
      </w:r>
      <w:r w:rsidRPr="008242F0">
        <w:rPr>
          <w:rFonts w:ascii="Times New Roman" w:eastAsia="Times New Roman" w:hAnsi="Times New Roman" w:cs="Times New Roman"/>
          <w:sz w:val="28"/>
          <w:szCs w:val="28"/>
        </w:rPr>
        <w:t>ó ý thức trung thực, làm bài nghiêm túc.</w:t>
      </w:r>
    </w:p>
    <w:p w14:paraId="2788CD13" w14:textId="77777777" w:rsidR="000E1D9D" w:rsidRDefault="000E1D9D" w:rsidP="000E1D9D">
      <w:pPr>
        <w:spacing w:after="0"/>
        <w:jc w:val="both"/>
        <w:rPr>
          <w:rFonts w:ascii="Times New Roman" w:eastAsia="Calibri" w:hAnsi="Times New Roman" w:cs="Times New Roman"/>
          <w:b/>
          <w:bCs/>
          <w:sz w:val="28"/>
          <w:szCs w:val="28"/>
        </w:rPr>
      </w:pPr>
      <w:r w:rsidRPr="0065478D">
        <w:rPr>
          <w:rFonts w:ascii="Times New Roman" w:eastAsia="Calibri" w:hAnsi="Times New Roman" w:cs="Times New Roman"/>
          <w:b/>
          <w:bCs/>
          <w:sz w:val="28"/>
          <w:szCs w:val="28"/>
        </w:rPr>
        <w:t>II. THIẾT BỊ DẠY HỌC VÀ HỌC LIỆU</w:t>
      </w:r>
    </w:p>
    <w:p w14:paraId="463006BA" w14:textId="77777777" w:rsidR="000E1D9D" w:rsidRDefault="000E1D9D" w:rsidP="000E1D9D">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KHDH, xây dựng ma trận, bảng đặc tả, ra đề và biểu điểm hướng dẫn chấm.</w:t>
      </w:r>
    </w:p>
    <w:p w14:paraId="3B7EE995" w14:textId="77777777" w:rsidR="000E1D9D" w:rsidRPr="006D33E8" w:rsidRDefault="000E1D9D" w:rsidP="000E1D9D">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Photo đủ số lượng bài kiểm tra.</w:t>
      </w:r>
    </w:p>
    <w:p w14:paraId="0ED3D512" w14:textId="77777777" w:rsidR="000E1D9D" w:rsidRPr="001E5CC9" w:rsidRDefault="000E1D9D" w:rsidP="000E1D9D">
      <w:pPr>
        <w:spacing w:after="0"/>
        <w:ind w:right="-58"/>
        <w:rPr>
          <w:rFonts w:ascii="Times New Roman" w:eastAsia="Calibri" w:hAnsi="Times New Roman" w:cs="Times New Roman"/>
          <w:b/>
          <w:bCs/>
          <w:sz w:val="28"/>
          <w:szCs w:val="28"/>
        </w:rPr>
      </w:pPr>
      <w:r w:rsidRPr="0065478D">
        <w:rPr>
          <w:rFonts w:ascii="Times New Roman" w:eastAsia="Calibri" w:hAnsi="Times New Roman" w:cs="Times New Roman"/>
          <w:b/>
          <w:bCs/>
          <w:sz w:val="28"/>
          <w:szCs w:val="28"/>
        </w:rPr>
        <w:t>III. TIẾN TRÌNH DẠY HỌ</w:t>
      </w:r>
      <w:r>
        <w:rPr>
          <w:rFonts w:ascii="Times New Roman" w:eastAsia="Calibri" w:hAnsi="Times New Roman" w:cs="Times New Roman"/>
          <w:b/>
          <w:bCs/>
          <w:sz w:val="28"/>
          <w:szCs w:val="28"/>
        </w:rPr>
        <w:t>C</w:t>
      </w:r>
    </w:p>
    <w:p w14:paraId="6FA1C224" w14:textId="77777777" w:rsidR="000E1D9D" w:rsidRPr="00446C37" w:rsidRDefault="000E1D9D" w:rsidP="000E1D9D">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A. </w:t>
      </w:r>
      <w:r w:rsidRPr="00446C37">
        <w:rPr>
          <w:rFonts w:ascii="Times New Roman" w:hAnsi="Times New Roman" w:cs="Times New Roman"/>
          <w:b/>
          <w:bCs/>
          <w:color w:val="000000" w:themeColor="text1"/>
          <w:sz w:val="28"/>
          <w:szCs w:val="28"/>
          <w:lang w:val="vi-VN"/>
        </w:rPr>
        <w:t xml:space="preserve">MA TRẬN ĐỀ KIỂM TRA </w:t>
      </w:r>
      <w:r w:rsidRPr="00446C37">
        <w:rPr>
          <w:rFonts w:ascii="Times New Roman" w:hAnsi="Times New Roman" w:cs="Times New Roman"/>
          <w:b/>
          <w:bCs/>
          <w:color w:val="000000" w:themeColor="text1"/>
          <w:sz w:val="28"/>
          <w:szCs w:val="28"/>
        </w:rPr>
        <w:t>GIỮA HỌC</w:t>
      </w:r>
      <w:r w:rsidRPr="00446C37">
        <w:rPr>
          <w:rFonts w:ascii="Times New Roman" w:hAnsi="Times New Roman" w:cs="Times New Roman"/>
          <w:b/>
          <w:bCs/>
          <w:color w:val="000000" w:themeColor="text1"/>
          <w:sz w:val="28"/>
          <w:szCs w:val="28"/>
          <w:lang w:val="vi-VN"/>
        </w:rPr>
        <w:t xml:space="preserve"> KÌ </w:t>
      </w:r>
      <w:r w:rsidRPr="00446C37">
        <w:rPr>
          <w:rFonts w:ascii="Times New Roman" w:hAnsi="Times New Roman" w:cs="Times New Roman"/>
          <w:b/>
          <w:bCs/>
          <w:color w:val="000000" w:themeColor="text1"/>
          <w:sz w:val="28"/>
          <w:szCs w:val="28"/>
        </w:rPr>
        <w:t>I</w:t>
      </w:r>
    </w:p>
    <w:p w14:paraId="2BA1DE88" w14:textId="77777777" w:rsidR="000E1D9D" w:rsidRPr="00583638" w:rsidRDefault="000E1D9D" w:rsidP="000E1D9D">
      <w:pPr>
        <w:spacing w:before="60" w:after="60" w:line="240" w:lineRule="auto"/>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z w:val="28"/>
          <w:szCs w:val="28"/>
        </w:rPr>
        <w:t>MÔN: LỊCH SỬ VÀ ĐỊA LÍ 6 – THỜI GIAN LÀM BÀI: 60 phút</w:t>
      </w:r>
    </w:p>
    <w:tbl>
      <w:tblPr>
        <w:tblStyle w:val="TableGrid"/>
        <w:tblW w:w="4982" w:type="pct"/>
        <w:tblInd w:w="137" w:type="dxa"/>
        <w:tblLook w:val="04A0" w:firstRow="1" w:lastRow="0" w:firstColumn="1" w:lastColumn="0" w:noHBand="0" w:noVBand="1"/>
      </w:tblPr>
      <w:tblGrid>
        <w:gridCol w:w="616"/>
        <w:gridCol w:w="1215"/>
        <w:gridCol w:w="1669"/>
        <w:gridCol w:w="777"/>
        <w:gridCol w:w="617"/>
        <w:gridCol w:w="778"/>
        <w:gridCol w:w="874"/>
        <w:gridCol w:w="778"/>
        <w:gridCol w:w="617"/>
        <w:gridCol w:w="778"/>
        <w:gridCol w:w="619"/>
        <w:gridCol w:w="870"/>
      </w:tblGrid>
      <w:tr w:rsidR="000E1D9D" w:rsidRPr="00446C37" w14:paraId="1A99951C" w14:textId="77777777" w:rsidTr="00C64873">
        <w:trPr>
          <w:trHeight w:val="664"/>
        </w:trPr>
        <w:tc>
          <w:tcPr>
            <w:tcW w:w="308" w:type="pct"/>
            <w:vMerge w:val="restart"/>
            <w:vAlign w:val="center"/>
          </w:tcPr>
          <w:p w14:paraId="7BE2E031"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TT</w:t>
            </w:r>
          </w:p>
        </w:tc>
        <w:tc>
          <w:tcPr>
            <w:tcW w:w="529" w:type="pct"/>
            <w:vMerge w:val="restart"/>
            <w:vAlign w:val="center"/>
          </w:tcPr>
          <w:p w14:paraId="49BFC15E" w14:textId="77777777" w:rsidR="000E1D9D"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Chương/</w:t>
            </w:r>
          </w:p>
          <w:p w14:paraId="5C6A1FDE"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chủ đề</w:t>
            </w:r>
          </w:p>
        </w:tc>
        <w:tc>
          <w:tcPr>
            <w:tcW w:w="824" w:type="pct"/>
            <w:vMerge w:val="restart"/>
            <w:vAlign w:val="center"/>
          </w:tcPr>
          <w:p w14:paraId="6E5576FD"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Nội dung/đơn vị kiến thức</w:t>
            </w:r>
          </w:p>
        </w:tc>
        <w:tc>
          <w:tcPr>
            <w:tcW w:w="2906" w:type="pct"/>
            <w:gridSpan w:val="8"/>
            <w:vAlign w:val="center"/>
          </w:tcPr>
          <w:p w14:paraId="5FC2C4F7"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Mức độ nhận thức</w:t>
            </w:r>
          </w:p>
        </w:tc>
        <w:tc>
          <w:tcPr>
            <w:tcW w:w="433" w:type="pct"/>
          </w:tcPr>
          <w:p w14:paraId="4E0B17B7" w14:textId="77777777" w:rsidR="000E1D9D" w:rsidRPr="00446C37" w:rsidRDefault="000E1D9D" w:rsidP="00C64873">
            <w:pPr>
              <w:spacing w:before="40" w:after="40"/>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Tổng</w:t>
            </w:r>
            <w:r w:rsidRPr="00446C37">
              <w:rPr>
                <w:rFonts w:ascii="Times New Roman" w:hAnsi="Times New Roman" w:cs="Times New Roman"/>
                <w:b/>
                <w:color w:val="000000" w:themeColor="text1"/>
                <w:spacing w:val="-8"/>
                <w:sz w:val="28"/>
                <w:szCs w:val="28"/>
              </w:rPr>
              <w:t xml:space="preserve"> </w:t>
            </w:r>
            <w:r w:rsidRPr="00446C37">
              <w:rPr>
                <w:rFonts w:ascii="Times New Roman" w:hAnsi="Times New Roman" w:cs="Times New Roman"/>
                <w:b/>
                <w:color w:val="000000" w:themeColor="text1"/>
                <w:spacing w:val="-8"/>
                <w:sz w:val="28"/>
                <w:szCs w:val="28"/>
                <w:lang w:val="vi-VN"/>
              </w:rPr>
              <w:t>% điểm</w:t>
            </w:r>
          </w:p>
        </w:tc>
      </w:tr>
      <w:tr w:rsidR="000E1D9D" w:rsidRPr="00446C37" w14:paraId="031F04E5" w14:textId="77777777" w:rsidTr="00C64873">
        <w:tc>
          <w:tcPr>
            <w:tcW w:w="308" w:type="pct"/>
            <w:vMerge/>
            <w:vAlign w:val="center"/>
          </w:tcPr>
          <w:p w14:paraId="10FA0D8B"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529" w:type="pct"/>
            <w:vMerge/>
            <w:vAlign w:val="center"/>
          </w:tcPr>
          <w:p w14:paraId="63E65414"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824" w:type="pct"/>
            <w:vMerge/>
            <w:vAlign w:val="center"/>
          </w:tcPr>
          <w:p w14:paraId="16346127"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695" w:type="pct"/>
            <w:gridSpan w:val="2"/>
            <w:vAlign w:val="center"/>
          </w:tcPr>
          <w:p w14:paraId="727FDF7E"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Nhận biết (TN</w:t>
            </w:r>
            <w:r w:rsidRPr="00446C37">
              <w:rPr>
                <w:rFonts w:ascii="Times New Roman" w:hAnsi="Times New Roman" w:cs="Times New Roman"/>
                <w:b/>
                <w:color w:val="000000" w:themeColor="text1"/>
                <w:spacing w:val="-8"/>
                <w:sz w:val="28"/>
                <w:szCs w:val="28"/>
                <w:lang w:val="vi-VN"/>
              </w:rPr>
              <w:t>)</w:t>
            </w:r>
          </w:p>
        </w:tc>
        <w:tc>
          <w:tcPr>
            <w:tcW w:w="820" w:type="pct"/>
            <w:gridSpan w:val="2"/>
            <w:vAlign w:val="center"/>
          </w:tcPr>
          <w:p w14:paraId="2EADEC2C"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Thông hiểu</w:t>
            </w:r>
          </w:p>
          <w:p w14:paraId="614A1026"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695" w:type="pct"/>
            <w:gridSpan w:val="2"/>
            <w:vAlign w:val="center"/>
          </w:tcPr>
          <w:p w14:paraId="715A7C89"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Vận dụng</w:t>
            </w:r>
          </w:p>
          <w:p w14:paraId="376881D7"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695" w:type="pct"/>
            <w:gridSpan w:val="2"/>
            <w:vAlign w:val="center"/>
          </w:tcPr>
          <w:p w14:paraId="3F49E880"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Vận dụng cao</w:t>
            </w:r>
          </w:p>
          <w:p w14:paraId="116956B6"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433" w:type="pct"/>
            <w:vMerge w:val="restart"/>
          </w:tcPr>
          <w:p w14:paraId="1130404A"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r>
      <w:tr w:rsidR="000E1D9D" w:rsidRPr="00446C37" w14:paraId="14407F72" w14:textId="77777777" w:rsidTr="00C64873">
        <w:tc>
          <w:tcPr>
            <w:tcW w:w="308" w:type="pct"/>
            <w:vMerge/>
            <w:vAlign w:val="center"/>
          </w:tcPr>
          <w:p w14:paraId="580B6689"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529" w:type="pct"/>
            <w:vMerge/>
            <w:vAlign w:val="center"/>
          </w:tcPr>
          <w:p w14:paraId="48696918"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824" w:type="pct"/>
            <w:vMerge/>
            <w:vAlign w:val="center"/>
          </w:tcPr>
          <w:p w14:paraId="0EF1879A"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c>
          <w:tcPr>
            <w:tcW w:w="387" w:type="pct"/>
            <w:vAlign w:val="center"/>
          </w:tcPr>
          <w:p w14:paraId="62EBD62A"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TN</w:t>
            </w:r>
          </w:p>
        </w:tc>
        <w:tc>
          <w:tcPr>
            <w:tcW w:w="308" w:type="pct"/>
            <w:vAlign w:val="center"/>
          </w:tcPr>
          <w:p w14:paraId="0C840472"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387" w:type="pct"/>
            <w:vAlign w:val="center"/>
          </w:tcPr>
          <w:p w14:paraId="3FAB2E34"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TN</w:t>
            </w:r>
          </w:p>
        </w:tc>
        <w:tc>
          <w:tcPr>
            <w:tcW w:w="433" w:type="pct"/>
            <w:vAlign w:val="center"/>
          </w:tcPr>
          <w:p w14:paraId="251861DA" w14:textId="77777777" w:rsidR="000E1D9D" w:rsidRPr="00446C37" w:rsidRDefault="000E1D9D" w:rsidP="00C64873">
            <w:pP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387" w:type="pct"/>
            <w:vAlign w:val="center"/>
          </w:tcPr>
          <w:p w14:paraId="336E9D52"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TN</w:t>
            </w:r>
          </w:p>
        </w:tc>
        <w:tc>
          <w:tcPr>
            <w:tcW w:w="308" w:type="pct"/>
            <w:vAlign w:val="center"/>
          </w:tcPr>
          <w:p w14:paraId="35962450"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TL</w:t>
            </w:r>
          </w:p>
        </w:tc>
        <w:tc>
          <w:tcPr>
            <w:tcW w:w="387" w:type="pct"/>
            <w:vAlign w:val="center"/>
          </w:tcPr>
          <w:p w14:paraId="5BFBDC84"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TN</w:t>
            </w:r>
          </w:p>
        </w:tc>
        <w:tc>
          <w:tcPr>
            <w:tcW w:w="308" w:type="pct"/>
            <w:vAlign w:val="center"/>
          </w:tcPr>
          <w:p w14:paraId="68478A6B" w14:textId="77777777" w:rsidR="000E1D9D" w:rsidRPr="00446C37" w:rsidRDefault="000E1D9D" w:rsidP="00C64873">
            <w:pPr>
              <w:jc w:val="center"/>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lang w:val="vi-VN"/>
              </w:rPr>
              <w:t>TL</w:t>
            </w:r>
          </w:p>
          <w:p w14:paraId="1B961C3D" w14:textId="77777777" w:rsidR="000E1D9D" w:rsidRPr="00446C37" w:rsidRDefault="000E1D9D" w:rsidP="00C64873">
            <w:pPr>
              <w:jc w:val="center"/>
              <w:rPr>
                <w:rFonts w:ascii="Times New Roman" w:hAnsi="Times New Roman" w:cs="Times New Roman"/>
                <w:b/>
                <w:color w:val="000000" w:themeColor="text1"/>
                <w:spacing w:val="-8"/>
                <w:sz w:val="28"/>
                <w:szCs w:val="28"/>
              </w:rPr>
            </w:pPr>
          </w:p>
        </w:tc>
        <w:tc>
          <w:tcPr>
            <w:tcW w:w="433" w:type="pct"/>
            <w:vMerge/>
            <w:tcBorders>
              <w:bottom w:val="single" w:sz="4" w:space="0" w:color="auto"/>
            </w:tcBorders>
          </w:tcPr>
          <w:p w14:paraId="68C6232E"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p>
        </w:tc>
      </w:tr>
      <w:tr w:rsidR="000E1D9D" w:rsidRPr="00446C37" w14:paraId="3EF8DD8E" w14:textId="77777777" w:rsidTr="00C64873">
        <w:trPr>
          <w:trHeight w:val="540"/>
        </w:trPr>
        <w:tc>
          <w:tcPr>
            <w:tcW w:w="308" w:type="pct"/>
          </w:tcPr>
          <w:p w14:paraId="0965E2D4"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1</w:t>
            </w:r>
          </w:p>
        </w:tc>
        <w:tc>
          <w:tcPr>
            <w:tcW w:w="529" w:type="pct"/>
          </w:tcPr>
          <w:p w14:paraId="24BB8B26" w14:textId="77777777" w:rsidR="000E1D9D" w:rsidRPr="00446C37" w:rsidRDefault="000E1D9D" w:rsidP="00C64873">
            <w:pPr>
              <w:jc w:val="both"/>
              <w:rPr>
                <w:rFonts w:ascii="Times New Roman" w:hAnsi="Times New Roman" w:cs="Times New Roman"/>
                <w:b/>
                <w:bCs/>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 xml:space="preserve">Chủ đề 1. </w:t>
            </w:r>
            <w:r w:rsidRPr="00446C37">
              <w:rPr>
                <w:rFonts w:ascii="Times New Roman" w:hAnsi="Times New Roman" w:cs="Times New Roman"/>
                <w:b/>
                <w:color w:val="000000" w:themeColor="text1"/>
                <w:spacing w:val="-8"/>
                <w:sz w:val="28"/>
                <w:szCs w:val="28"/>
              </w:rPr>
              <w:t>Vì sao phải học lịch sử?</w:t>
            </w:r>
          </w:p>
        </w:tc>
        <w:tc>
          <w:tcPr>
            <w:tcW w:w="824" w:type="pct"/>
            <w:tcBorders>
              <w:bottom w:val="single" w:sz="4" w:space="0" w:color="auto"/>
            </w:tcBorders>
          </w:tcPr>
          <w:p w14:paraId="49D60A1E" w14:textId="77777777" w:rsidR="000E1D9D" w:rsidRPr="00C86142" w:rsidRDefault="000E1D9D" w:rsidP="00C64873">
            <w:pPr>
              <w:jc w:val="both"/>
              <w:rPr>
                <w:rFonts w:ascii="Times New Roman" w:eastAsia="Arial" w:hAnsi="Times New Roman" w:cs="Times New Roman"/>
                <w:bCs/>
                <w:color w:val="000000" w:themeColor="text1"/>
                <w:sz w:val="28"/>
                <w:szCs w:val="28"/>
              </w:rPr>
            </w:pPr>
            <w:r w:rsidRPr="00C86142">
              <w:rPr>
                <w:rFonts w:ascii="Times New Roman" w:eastAsia="Arial" w:hAnsi="Times New Roman" w:cs="Times New Roman"/>
                <w:bCs/>
                <w:color w:val="000000" w:themeColor="text1"/>
                <w:sz w:val="28"/>
                <w:szCs w:val="28"/>
              </w:rPr>
              <w:t>1.1 Dựa vào đâu để biết và phục dựng lại lịch sử?</w:t>
            </w:r>
          </w:p>
          <w:p w14:paraId="334F0E85" w14:textId="77777777" w:rsidR="000E1D9D" w:rsidRPr="00C86142" w:rsidRDefault="000E1D9D" w:rsidP="00C64873">
            <w:pPr>
              <w:jc w:val="both"/>
              <w:rPr>
                <w:rFonts w:ascii="Times New Roman" w:hAnsi="Times New Roman" w:cs="Times New Roman"/>
                <w:color w:val="000000" w:themeColor="text1"/>
                <w:spacing w:val="-8"/>
                <w:sz w:val="28"/>
                <w:szCs w:val="28"/>
                <w:lang w:val="vi-VN"/>
              </w:rPr>
            </w:pPr>
            <w:r w:rsidRPr="00C86142">
              <w:rPr>
                <w:rFonts w:ascii="Times New Roman" w:eastAsia="Times New Roman" w:hAnsi="Times New Roman" w:cs="Times New Roman"/>
                <w:color w:val="000000" w:themeColor="text1"/>
                <w:spacing w:val="-8"/>
                <w:sz w:val="28"/>
                <w:szCs w:val="28"/>
              </w:rPr>
              <w:t xml:space="preserve">1.2. </w:t>
            </w:r>
            <w:r w:rsidRPr="00C86142">
              <w:rPr>
                <w:rFonts w:ascii="Times New Roman" w:eastAsia="Times New Roman" w:hAnsi="Times New Roman" w:cs="Times New Roman"/>
                <w:color w:val="000000" w:themeColor="text1"/>
                <w:sz w:val="28"/>
                <w:szCs w:val="28"/>
              </w:rPr>
              <w:t>Thời gian trong lịch sử</w:t>
            </w:r>
          </w:p>
        </w:tc>
        <w:tc>
          <w:tcPr>
            <w:tcW w:w="387" w:type="pct"/>
            <w:tcBorders>
              <w:bottom w:val="single" w:sz="4" w:space="0" w:color="auto"/>
            </w:tcBorders>
            <w:vAlign w:val="center"/>
          </w:tcPr>
          <w:p w14:paraId="7AECD430" w14:textId="77777777" w:rsidR="000E1D9D" w:rsidRPr="00446C37" w:rsidRDefault="000E1D9D" w:rsidP="00C64873">
            <w:pPr>
              <w:jc w:val="cente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1</w:t>
            </w:r>
            <w:r w:rsidRPr="00446C37">
              <w:rPr>
                <w:rFonts w:ascii="Times New Roman" w:hAnsi="Times New Roman" w:cs="Times New Roman"/>
                <w:color w:val="000000" w:themeColor="text1"/>
                <w:spacing w:val="-8"/>
                <w:sz w:val="28"/>
                <w:szCs w:val="28"/>
              </w:rPr>
              <w:t>TN</w:t>
            </w:r>
          </w:p>
        </w:tc>
        <w:tc>
          <w:tcPr>
            <w:tcW w:w="308" w:type="pct"/>
            <w:tcBorders>
              <w:bottom w:val="single" w:sz="4" w:space="0" w:color="auto"/>
            </w:tcBorders>
            <w:vAlign w:val="center"/>
          </w:tcPr>
          <w:p w14:paraId="6A952767"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tcBorders>
              <w:bottom w:val="single" w:sz="4" w:space="0" w:color="auto"/>
            </w:tcBorders>
            <w:vAlign w:val="center"/>
          </w:tcPr>
          <w:p w14:paraId="77157EE5"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2</w:t>
            </w:r>
            <w:r w:rsidRPr="00446C37">
              <w:rPr>
                <w:rFonts w:ascii="Times New Roman" w:hAnsi="Times New Roman" w:cs="Times New Roman"/>
                <w:color w:val="000000" w:themeColor="text1"/>
                <w:spacing w:val="-8"/>
                <w:sz w:val="28"/>
                <w:szCs w:val="28"/>
              </w:rPr>
              <w:t>TN</w:t>
            </w:r>
          </w:p>
        </w:tc>
        <w:tc>
          <w:tcPr>
            <w:tcW w:w="433" w:type="pct"/>
            <w:tcBorders>
              <w:bottom w:val="single" w:sz="4" w:space="0" w:color="auto"/>
            </w:tcBorders>
            <w:vAlign w:val="center"/>
          </w:tcPr>
          <w:p w14:paraId="0EB2074A"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tcBorders>
              <w:bottom w:val="single" w:sz="4" w:space="0" w:color="auto"/>
            </w:tcBorders>
            <w:vAlign w:val="center"/>
          </w:tcPr>
          <w:p w14:paraId="5ECE4B2B"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1</w:t>
            </w:r>
            <w:r w:rsidRPr="00446C37">
              <w:rPr>
                <w:rFonts w:ascii="Times New Roman" w:hAnsi="Times New Roman" w:cs="Times New Roman"/>
                <w:color w:val="000000" w:themeColor="text1"/>
                <w:spacing w:val="-8"/>
                <w:sz w:val="28"/>
                <w:szCs w:val="28"/>
              </w:rPr>
              <w:t xml:space="preserve"> TN</w:t>
            </w:r>
          </w:p>
        </w:tc>
        <w:tc>
          <w:tcPr>
            <w:tcW w:w="308" w:type="pct"/>
            <w:tcBorders>
              <w:bottom w:val="single" w:sz="4" w:space="0" w:color="auto"/>
            </w:tcBorders>
            <w:vAlign w:val="center"/>
          </w:tcPr>
          <w:p w14:paraId="2B268DAF"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387" w:type="pct"/>
            <w:tcBorders>
              <w:bottom w:val="single" w:sz="4" w:space="0" w:color="auto"/>
            </w:tcBorders>
            <w:vAlign w:val="center"/>
          </w:tcPr>
          <w:p w14:paraId="01163CFB"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08" w:type="pct"/>
            <w:tcBorders>
              <w:bottom w:val="single" w:sz="4" w:space="0" w:color="auto"/>
            </w:tcBorders>
            <w:vAlign w:val="center"/>
          </w:tcPr>
          <w:p w14:paraId="4D2E2AD2"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433" w:type="pct"/>
            <w:tcBorders>
              <w:bottom w:val="single" w:sz="4" w:space="0" w:color="auto"/>
            </w:tcBorders>
          </w:tcPr>
          <w:p w14:paraId="7F2D989F" w14:textId="77777777" w:rsidR="000E1D9D" w:rsidRPr="00446C37" w:rsidRDefault="000E1D9D" w:rsidP="00C64873">
            <w:pPr>
              <w:rPr>
                <w:rFonts w:ascii="Times New Roman" w:hAnsi="Times New Roman" w:cs="Times New Roman"/>
                <w:color w:val="000000" w:themeColor="text1"/>
                <w:spacing w:val="-8"/>
                <w:sz w:val="28"/>
                <w:szCs w:val="28"/>
              </w:rPr>
            </w:pPr>
          </w:p>
          <w:p w14:paraId="13450B5E" w14:textId="77777777" w:rsidR="000E1D9D" w:rsidRPr="00446C37" w:rsidRDefault="000E1D9D" w:rsidP="00C64873">
            <w:pPr>
              <w:jc w:val="center"/>
              <w:rPr>
                <w:rFonts w:ascii="Times New Roman" w:hAnsi="Times New Roman" w:cs="Times New Roman"/>
                <w:color w:val="000000" w:themeColor="text1"/>
                <w:spacing w:val="-8"/>
                <w:sz w:val="28"/>
                <w:szCs w:val="28"/>
              </w:rPr>
            </w:pPr>
          </w:p>
          <w:p w14:paraId="5AD1D583" w14:textId="77777777" w:rsidR="000E1D9D" w:rsidRPr="00446C37" w:rsidRDefault="000E1D9D" w:rsidP="00C64873">
            <w:pP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 xml:space="preserve">   10</w:t>
            </w:r>
            <w:r w:rsidRPr="00446C37">
              <w:rPr>
                <w:rFonts w:ascii="Times New Roman" w:hAnsi="Times New Roman" w:cs="Times New Roman"/>
                <w:color w:val="000000" w:themeColor="text1"/>
                <w:spacing w:val="-8"/>
                <w:sz w:val="28"/>
                <w:szCs w:val="28"/>
              </w:rPr>
              <w:t>%</w:t>
            </w:r>
          </w:p>
        </w:tc>
      </w:tr>
      <w:tr w:rsidR="000E1D9D" w:rsidRPr="00446C37" w14:paraId="3AEBFB6B" w14:textId="77777777" w:rsidTr="00C64873">
        <w:trPr>
          <w:trHeight w:val="540"/>
        </w:trPr>
        <w:tc>
          <w:tcPr>
            <w:tcW w:w="308" w:type="pct"/>
          </w:tcPr>
          <w:p w14:paraId="6C5857B1" w14:textId="77777777" w:rsidR="000E1D9D" w:rsidRPr="00446C37" w:rsidRDefault="000E1D9D" w:rsidP="00C64873">
            <w:pPr>
              <w:jc w:val="center"/>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rPr>
              <w:t>2</w:t>
            </w:r>
          </w:p>
        </w:tc>
        <w:tc>
          <w:tcPr>
            <w:tcW w:w="529" w:type="pct"/>
          </w:tcPr>
          <w:p w14:paraId="1429099B" w14:textId="77777777" w:rsidR="000E1D9D" w:rsidRPr="00446C37" w:rsidRDefault="000E1D9D" w:rsidP="00C64873">
            <w:pPr>
              <w:jc w:val="both"/>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rPr>
              <w:t>Chủ đề 2. Xã hội nguyên thuỷ</w:t>
            </w:r>
          </w:p>
        </w:tc>
        <w:tc>
          <w:tcPr>
            <w:tcW w:w="824" w:type="pct"/>
            <w:tcBorders>
              <w:bottom w:val="single" w:sz="4" w:space="0" w:color="auto"/>
            </w:tcBorders>
          </w:tcPr>
          <w:p w14:paraId="05622CCB" w14:textId="77777777" w:rsidR="000E1D9D" w:rsidRPr="00C86142" w:rsidRDefault="000E1D9D" w:rsidP="00C64873">
            <w:pPr>
              <w:jc w:val="both"/>
              <w:rPr>
                <w:rFonts w:ascii="Times New Roman" w:eastAsia="Times New Roman" w:hAnsi="Times New Roman" w:cs="Times New Roman"/>
                <w:color w:val="000000" w:themeColor="text1"/>
                <w:sz w:val="28"/>
                <w:szCs w:val="28"/>
              </w:rPr>
            </w:pPr>
            <w:r w:rsidRPr="00C86142">
              <w:rPr>
                <w:rFonts w:ascii="Times New Roman" w:eastAsia="Times New Roman" w:hAnsi="Times New Roman" w:cs="Times New Roman"/>
                <w:color w:val="000000" w:themeColor="text1"/>
                <w:sz w:val="28"/>
                <w:szCs w:val="28"/>
              </w:rPr>
              <w:t>2.1. Nguồn gốc loài người</w:t>
            </w:r>
          </w:p>
          <w:p w14:paraId="225D250A" w14:textId="77777777" w:rsidR="000E1D9D" w:rsidRPr="00C86142" w:rsidRDefault="000E1D9D" w:rsidP="00C64873">
            <w:pPr>
              <w:jc w:val="both"/>
              <w:rPr>
                <w:rFonts w:ascii="Times New Roman" w:eastAsia="Times New Roman" w:hAnsi="Times New Roman" w:cs="Times New Roman"/>
                <w:color w:val="000000" w:themeColor="text1"/>
                <w:sz w:val="28"/>
                <w:szCs w:val="28"/>
              </w:rPr>
            </w:pPr>
            <w:r w:rsidRPr="00C86142">
              <w:rPr>
                <w:rFonts w:ascii="Times New Roman" w:eastAsia="Times New Roman" w:hAnsi="Times New Roman" w:cs="Times New Roman"/>
                <w:color w:val="000000" w:themeColor="text1"/>
                <w:spacing w:val="-8"/>
                <w:sz w:val="28"/>
                <w:szCs w:val="28"/>
              </w:rPr>
              <w:t xml:space="preserve">2.2. </w:t>
            </w:r>
            <w:r w:rsidRPr="00C86142">
              <w:rPr>
                <w:rFonts w:ascii="Times New Roman" w:eastAsia="Times New Roman" w:hAnsi="Times New Roman" w:cs="Times New Roman"/>
                <w:color w:val="000000" w:themeColor="text1"/>
                <w:sz w:val="28"/>
                <w:szCs w:val="28"/>
              </w:rPr>
              <w:t>Xã hội nguyên thuỷ</w:t>
            </w:r>
          </w:p>
          <w:p w14:paraId="6A62BA6F" w14:textId="77777777" w:rsidR="000E1D9D" w:rsidRPr="00C86142" w:rsidRDefault="000E1D9D" w:rsidP="00C64873">
            <w:pPr>
              <w:jc w:val="both"/>
              <w:rPr>
                <w:rFonts w:ascii="Times New Roman" w:hAnsi="Times New Roman" w:cs="Times New Roman"/>
                <w:color w:val="000000" w:themeColor="text1"/>
                <w:spacing w:val="-8"/>
                <w:sz w:val="28"/>
                <w:szCs w:val="28"/>
              </w:rPr>
            </w:pPr>
            <w:r w:rsidRPr="00C86142">
              <w:rPr>
                <w:rFonts w:ascii="Times New Roman" w:eastAsia="Times New Roman" w:hAnsi="Times New Roman" w:cs="Times New Roman"/>
                <w:color w:val="000000" w:themeColor="text1"/>
                <w:spacing w:val="-8"/>
                <w:sz w:val="28"/>
                <w:szCs w:val="28"/>
              </w:rPr>
              <w:lastRenderedPageBreak/>
              <w:t xml:space="preserve">2.3. </w:t>
            </w:r>
            <w:r w:rsidRPr="00C86142">
              <w:rPr>
                <w:rFonts w:ascii="Times New Roman" w:eastAsia="Times New Roman" w:hAnsi="Times New Roman" w:cs="Times New Roman"/>
                <w:color w:val="000000" w:themeColor="text1"/>
                <w:sz w:val="28"/>
                <w:szCs w:val="28"/>
              </w:rPr>
              <w:t>Sự chuyển biến và phân hóa của xã hội nguyên thuỷ</w:t>
            </w:r>
          </w:p>
        </w:tc>
        <w:tc>
          <w:tcPr>
            <w:tcW w:w="387" w:type="pct"/>
            <w:tcBorders>
              <w:bottom w:val="single" w:sz="4" w:space="0" w:color="auto"/>
            </w:tcBorders>
            <w:vAlign w:val="center"/>
          </w:tcPr>
          <w:p w14:paraId="6897314D" w14:textId="77777777" w:rsidR="000E1D9D" w:rsidRPr="00446C37" w:rsidRDefault="000E1D9D" w:rsidP="00C64873">
            <w:pPr>
              <w:jc w:val="cente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lastRenderedPageBreak/>
              <w:t>2</w:t>
            </w:r>
            <w:r w:rsidRPr="00446C37">
              <w:rPr>
                <w:rFonts w:ascii="Times New Roman" w:hAnsi="Times New Roman" w:cs="Times New Roman"/>
                <w:color w:val="000000" w:themeColor="text1"/>
                <w:spacing w:val="-8"/>
                <w:sz w:val="28"/>
                <w:szCs w:val="28"/>
              </w:rPr>
              <w:t>TN</w:t>
            </w:r>
          </w:p>
        </w:tc>
        <w:tc>
          <w:tcPr>
            <w:tcW w:w="308" w:type="pct"/>
            <w:tcBorders>
              <w:bottom w:val="single" w:sz="4" w:space="0" w:color="auto"/>
            </w:tcBorders>
            <w:vAlign w:val="center"/>
          </w:tcPr>
          <w:p w14:paraId="0B4B5648" w14:textId="77777777" w:rsidR="000E1D9D" w:rsidRPr="00446C37" w:rsidRDefault="000E1D9D" w:rsidP="00C64873">
            <w:pPr>
              <w:rPr>
                <w:rFonts w:ascii="Times New Roman" w:hAnsi="Times New Roman" w:cs="Times New Roman"/>
                <w:color w:val="000000" w:themeColor="text1"/>
                <w:spacing w:val="-8"/>
                <w:sz w:val="28"/>
                <w:szCs w:val="28"/>
                <w:lang w:val="vi-VN"/>
              </w:rPr>
            </w:pPr>
          </w:p>
        </w:tc>
        <w:tc>
          <w:tcPr>
            <w:tcW w:w="387" w:type="pct"/>
            <w:tcBorders>
              <w:bottom w:val="single" w:sz="4" w:space="0" w:color="auto"/>
            </w:tcBorders>
            <w:vAlign w:val="center"/>
          </w:tcPr>
          <w:p w14:paraId="6439AC92"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1</w:t>
            </w:r>
            <w:r w:rsidRPr="00446C37">
              <w:rPr>
                <w:rFonts w:ascii="Times New Roman" w:hAnsi="Times New Roman" w:cs="Times New Roman"/>
                <w:color w:val="000000" w:themeColor="text1"/>
                <w:spacing w:val="-8"/>
                <w:sz w:val="28"/>
                <w:szCs w:val="28"/>
              </w:rPr>
              <w:t>TN</w:t>
            </w:r>
          </w:p>
        </w:tc>
        <w:tc>
          <w:tcPr>
            <w:tcW w:w="433" w:type="pct"/>
            <w:tcBorders>
              <w:bottom w:val="single" w:sz="4" w:space="0" w:color="auto"/>
            </w:tcBorders>
            <w:vAlign w:val="center"/>
          </w:tcPr>
          <w:p w14:paraId="139E4185" w14:textId="77777777" w:rsidR="000E1D9D" w:rsidRPr="00446C37" w:rsidRDefault="000E1D9D" w:rsidP="00C64873">
            <w:pPr>
              <w:jc w:val="cente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1TL*</w:t>
            </w:r>
          </w:p>
        </w:tc>
        <w:tc>
          <w:tcPr>
            <w:tcW w:w="387" w:type="pct"/>
            <w:tcBorders>
              <w:bottom w:val="single" w:sz="4" w:space="0" w:color="auto"/>
            </w:tcBorders>
            <w:vAlign w:val="center"/>
          </w:tcPr>
          <w:p w14:paraId="3944550C"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08" w:type="pct"/>
            <w:tcBorders>
              <w:bottom w:val="single" w:sz="4" w:space="0" w:color="auto"/>
            </w:tcBorders>
            <w:vAlign w:val="center"/>
          </w:tcPr>
          <w:p w14:paraId="0D7F7D03"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387" w:type="pct"/>
            <w:tcBorders>
              <w:bottom w:val="single" w:sz="4" w:space="0" w:color="auto"/>
            </w:tcBorders>
            <w:vAlign w:val="center"/>
          </w:tcPr>
          <w:p w14:paraId="6EEB92C9"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1</w:t>
            </w:r>
            <w:r w:rsidRPr="00446C37">
              <w:rPr>
                <w:rFonts w:ascii="Times New Roman" w:hAnsi="Times New Roman" w:cs="Times New Roman"/>
                <w:color w:val="000000" w:themeColor="text1"/>
                <w:spacing w:val="-8"/>
                <w:sz w:val="28"/>
                <w:szCs w:val="28"/>
              </w:rPr>
              <w:t>TN</w:t>
            </w:r>
          </w:p>
        </w:tc>
        <w:tc>
          <w:tcPr>
            <w:tcW w:w="308" w:type="pct"/>
            <w:tcBorders>
              <w:bottom w:val="single" w:sz="4" w:space="0" w:color="auto"/>
            </w:tcBorders>
            <w:vAlign w:val="center"/>
          </w:tcPr>
          <w:p w14:paraId="5E6B19C9"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433" w:type="pct"/>
            <w:tcBorders>
              <w:bottom w:val="single" w:sz="4" w:space="0" w:color="auto"/>
            </w:tcBorders>
          </w:tcPr>
          <w:p w14:paraId="4DC91C18" w14:textId="77777777" w:rsidR="000E1D9D" w:rsidRPr="00446C37" w:rsidRDefault="000E1D9D" w:rsidP="00C64873">
            <w:pPr>
              <w:rPr>
                <w:rFonts w:ascii="Times New Roman" w:hAnsi="Times New Roman" w:cs="Times New Roman"/>
                <w:color w:val="000000" w:themeColor="text1"/>
                <w:spacing w:val="-8"/>
                <w:sz w:val="28"/>
                <w:szCs w:val="28"/>
              </w:rPr>
            </w:pPr>
          </w:p>
          <w:p w14:paraId="3747AA06" w14:textId="77777777" w:rsidR="000E1D9D" w:rsidRDefault="000E1D9D" w:rsidP="00C64873">
            <w:pPr>
              <w:jc w:val="center"/>
              <w:rPr>
                <w:rFonts w:ascii="Times New Roman" w:hAnsi="Times New Roman" w:cs="Times New Roman"/>
                <w:color w:val="000000" w:themeColor="text1"/>
                <w:spacing w:val="-8"/>
                <w:sz w:val="28"/>
                <w:szCs w:val="28"/>
              </w:rPr>
            </w:pPr>
          </w:p>
          <w:p w14:paraId="535271D5" w14:textId="77777777" w:rsidR="000E1D9D" w:rsidRDefault="000E1D9D" w:rsidP="00C64873">
            <w:pPr>
              <w:jc w:val="center"/>
              <w:rPr>
                <w:rFonts w:ascii="Times New Roman" w:hAnsi="Times New Roman" w:cs="Times New Roman"/>
                <w:color w:val="000000" w:themeColor="text1"/>
                <w:spacing w:val="-8"/>
                <w:sz w:val="28"/>
                <w:szCs w:val="28"/>
              </w:rPr>
            </w:pPr>
          </w:p>
          <w:p w14:paraId="1CE5E76D" w14:textId="77777777" w:rsidR="000E1D9D" w:rsidRPr="00446C37" w:rsidRDefault="000E1D9D" w:rsidP="00C64873">
            <w:pP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40</w:t>
            </w:r>
            <w:r w:rsidRPr="00446C37">
              <w:rPr>
                <w:rFonts w:ascii="Times New Roman" w:hAnsi="Times New Roman" w:cs="Times New Roman"/>
                <w:color w:val="000000" w:themeColor="text1"/>
                <w:spacing w:val="-8"/>
                <w:sz w:val="28"/>
                <w:szCs w:val="28"/>
              </w:rPr>
              <w:t>%</w:t>
            </w:r>
          </w:p>
        </w:tc>
      </w:tr>
      <w:tr w:rsidR="000E1D9D" w:rsidRPr="00446C37" w14:paraId="0CD8AF08" w14:textId="77777777" w:rsidTr="00C64873">
        <w:trPr>
          <w:trHeight w:val="401"/>
        </w:trPr>
        <w:tc>
          <w:tcPr>
            <w:tcW w:w="308" w:type="pct"/>
          </w:tcPr>
          <w:p w14:paraId="0A1901E7" w14:textId="77777777" w:rsidR="000E1D9D" w:rsidRPr="00446C37" w:rsidRDefault="000E1D9D" w:rsidP="00C64873">
            <w:pPr>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3</w:t>
            </w:r>
          </w:p>
        </w:tc>
        <w:tc>
          <w:tcPr>
            <w:tcW w:w="529" w:type="pct"/>
          </w:tcPr>
          <w:p w14:paraId="7C6AC013" w14:textId="77777777" w:rsidR="000E1D9D" w:rsidRPr="00446C37" w:rsidRDefault="000E1D9D" w:rsidP="00C64873">
            <w:pPr>
              <w:jc w:val="both"/>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lang w:val="vi-VN"/>
              </w:rPr>
              <w:t xml:space="preserve">Chủ đề 3. </w:t>
            </w:r>
            <w:r w:rsidRPr="00446C37">
              <w:rPr>
                <w:rFonts w:ascii="Times New Roman" w:hAnsi="Times New Roman" w:cs="Times New Roman"/>
                <w:b/>
                <w:color w:val="000000" w:themeColor="text1"/>
                <w:spacing w:val="-8"/>
                <w:sz w:val="28"/>
                <w:szCs w:val="28"/>
              </w:rPr>
              <w:t xml:space="preserve"> Bản đồ -  Phương tiện thể hiện bề mặt Trái Đất.</w:t>
            </w:r>
          </w:p>
        </w:tc>
        <w:tc>
          <w:tcPr>
            <w:tcW w:w="824" w:type="pct"/>
          </w:tcPr>
          <w:p w14:paraId="26578BD8" w14:textId="77777777" w:rsidR="000E1D9D" w:rsidRPr="00C86142" w:rsidRDefault="000E1D9D" w:rsidP="00C64873">
            <w:pPr>
              <w:spacing w:before="60" w:after="60"/>
              <w:rPr>
                <w:rFonts w:ascii="Times New Roman" w:eastAsia="Arial" w:hAnsi="Times New Roman" w:cs="Times New Roman"/>
                <w:bCs/>
                <w:color w:val="000000" w:themeColor="text1"/>
                <w:sz w:val="28"/>
                <w:szCs w:val="28"/>
              </w:rPr>
            </w:pPr>
            <w:r w:rsidRPr="00C86142">
              <w:rPr>
                <w:rFonts w:ascii="Times New Roman" w:hAnsi="Times New Roman" w:cs="Times New Roman"/>
                <w:color w:val="000000" w:themeColor="text1"/>
                <w:spacing w:val="-8"/>
                <w:sz w:val="28"/>
                <w:szCs w:val="28"/>
              </w:rPr>
              <w:t>3.1. Hệ thống kinh tuyến, vĩ tuyến. Toạ độ địa lí.</w:t>
            </w:r>
          </w:p>
          <w:p w14:paraId="079CA986" w14:textId="77777777" w:rsidR="000E1D9D" w:rsidRPr="00C86142" w:rsidRDefault="000E1D9D" w:rsidP="00C64873">
            <w:pPr>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3.2. Bản đồ. Một số lưới kinh, vĩ tuyến. Phương hướng trên bản đồ.</w:t>
            </w:r>
          </w:p>
          <w:p w14:paraId="20203B2B" w14:textId="77777777" w:rsidR="000E1D9D" w:rsidRDefault="000E1D9D" w:rsidP="00C64873">
            <w:pPr>
              <w:jc w:val="both"/>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3.3. Tỉ lệ bả</w:t>
            </w:r>
            <w:r>
              <w:rPr>
                <w:rFonts w:ascii="Times New Roman" w:hAnsi="Times New Roman" w:cs="Times New Roman"/>
                <w:color w:val="000000" w:themeColor="text1"/>
                <w:spacing w:val="-8"/>
                <w:sz w:val="28"/>
                <w:szCs w:val="28"/>
              </w:rPr>
              <w:t xml:space="preserve">n đồ.Tính </w:t>
            </w:r>
            <w:r w:rsidRPr="00C86142">
              <w:rPr>
                <w:rFonts w:ascii="Times New Roman" w:hAnsi="Times New Roman" w:cs="Times New Roman"/>
                <w:color w:val="000000" w:themeColor="text1"/>
                <w:spacing w:val="-8"/>
                <w:sz w:val="28"/>
                <w:szCs w:val="28"/>
              </w:rPr>
              <w:t>khoảng cách thực tế dựa vào tỉ lệ bản đồ.</w:t>
            </w:r>
          </w:p>
          <w:p w14:paraId="0F8AB106" w14:textId="77777777" w:rsidR="000E1D9D" w:rsidRPr="00C86142" w:rsidRDefault="000E1D9D" w:rsidP="00C64873">
            <w:pPr>
              <w:jc w:val="both"/>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3.4. Kí hiệu và bảng chú giải bản đồ. Tìm đường đi trên bản đồ.</w:t>
            </w:r>
          </w:p>
        </w:tc>
        <w:tc>
          <w:tcPr>
            <w:tcW w:w="387" w:type="pct"/>
            <w:vAlign w:val="center"/>
          </w:tcPr>
          <w:p w14:paraId="56B5E2D5" w14:textId="77777777" w:rsidR="000E1D9D" w:rsidRPr="00446C37" w:rsidRDefault="000E1D9D" w:rsidP="00C64873">
            <w:pP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3</w:t>
            </w:r>
            <w:r w:rsidRPr="00446C37">
              <w:rPr>
                <w:rFonts w:ascii="Times New Roman" w:hAnsi="Times New Roman" w:cs="Times New Roman"/>
                <w:color w:val="000000" w:themeColor="text1"/>
                <w:spacing w:val="-8"/>
                <w:sz w:val="28"/>
                <w:szCs w:val="28"/>
              </w:rPr>
              <w:t>TN</w:t>
            </w:r>
          </w:p>
        </w:tc>
        <w:tc>
          <w:tcPr>
            <w:tcW w:w="308" w:type="pct"/>
            <w:vAlign w:val="center"/>
          </w:tcPr>
          <w:p w14:paraId="1ACBF34D"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vAlign w:val="center"/>
          </w:tcPr>
          <w:p w14:paraId="1D41965C" w14:textId="77777777" w:rsidR="000E1D9D" w:rsidRDefault="000E1D9D" w:rsidP="00C64873">
            <w:pPr>
              <w:rPr>
                <w:rFonts w:ascii="Times New Roman" w:eastAsia="Arial" w:hAnsi="Times New Roman" w:cs="Times New Roman"/>
                <w:color w:val="000000" w:themeColor="text1"/>
                <w:spacing w:val="-8"/>
                <w:sz w:val="28"/>
                <w:szCs w:val="28"/>
              </w:rPr>
            </w:pPr>
          </w:p>
          <w:p w14:paraId="7832028A" w14:textId="77777777" w:rsidR="000E1D9D" w:rsidRPr="00446C37" w:rsidRDefault="000E1D9D" w:rsidP="00C64873">
            <w:pPr>
              <w:rPr>
                <w:rFonts w:ascii="Times New Roman" w:eastAsia="Arial" w:hAnsi="Times New Roman" w:cs="Times New Roman"/>
                <w:color w:val="000000" w:themeColor="text1"/>
                <w:spacing w:val="-8"/>
                <w:sz w:val="28"/>
                <w:szCs w:val="28"/>
              </w:rPr>
            </w:pPr>
            <w:r>
              <w:rPr>
                <w:rFonts w:ascii="Times New Roman" w:eastAsia="Arial" w:hAnsi="Times New Roman" w:cs="Times New Roman"/>
                <w:color w:val="000000" w:themeColor="text1"/>
                <w:spacing w:val="-8"/>
                <w:sz w:val="28"/>
                <w:szCs w:val="28"/>
              </w:rPr>
              <w:t>1TN</w:t>
            </w:r>
          </w:p>
          <w:p w14:paraId="31984E09"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433" w:type="pct"/>
            <w:vAlign w:val="center"/>
          </w:tcPr>
          <w:p w14:paraId="3AF68A4F"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vAlign w:val="center"/>
          </w:tcPr>
          <w:p w14:paraId="1F24C6C7" w14:textId="77777777" w:rsidR="000E1D9D" w:rsidRPr="00446C37" w:rsidRDefault="000E1D9D" w:rsidP="00C64873">
            <w:pP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3</w:t>
            </w:r>
            <w:r w:rsidRPr="00446C37">
              <w:rPr>
                <w:rFonts w:ascii="Times New Roman" w:hAnsi="Times New Roman" w:cs="Times New Roman"/>
                <w:color w:val="000000" w:themeColor="text1"/>
                <w:spacing w:val="-8"/>
                <w:sz w:val="28"/>
                <w:szCs w:val="28"/>
              </w:rPr>
              <w:t>TN</w:t>
            </w:r>
          </w:p>
        </w:tc>
        <w:tc>
          <w:tcPr>
            <w:tcW w:w="308" w:type="pct"/>
            <w:vAlign w:val="center"/>
          </w:tcPr>
          <w:p w14:paraId="60EA7E1B"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vAlign w:val="center"/>
          </w:tcPr>
          <w:p w14:paraId="1EF4CC65"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r>
              <w:rPr>
                <w:rFonts w:ascii="Times New Roman" w:hAnsi="Times New Roman" w:cs="Times New Roman"/>
                <w:color w:val="000000" w:themeColor="text1"/>
                <w:spacing w:val="-8"/>
                <w:sz w:val="28"/>
                <w:szCs w:val="28"/>
              </w:rPr>
              <w:t>1</w:t>
            </w:r>
            <w:r w:rsidRPr="00446C37">
              <w:rPr>
                <w:rFonts w:ascii="Times New Roman" w:hAnsi="Times New Roman" w:cs="Times New Roman"/>
                <w:color w:val="000000" w:themeColor="text1"/>
                <w:spacing w:val="-8"/>
                <w:sz w:val="28"/>
                <w:szCs w:val="28"/>
              </w:rPr>
              <w:t>TN</w:t>
            </w:r>
          </w:p>
        </w:tc>
        <w:tc>
          <w:tcPr>
            <w:tcW w:w="308" w:type="pct"/>
            <w:vAlign w:val="center"/>
          </w:tcPr>
          <w:p w14:paraId="3051F876"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433" w:type="pct"/>
          </w:tcPr>
          <w:p w14:paraId="53B5A26E" w14:textId="77777777" w:rsidR="000E1D9D" w:rsidRPr="00446C37" w:rsidRDefault="000E1D9D" w:rsidP="00C64873">
            <w:pPr>
              <w:jc w:val="center"/>
              <w:rPr>
                <w:rFonts w:ascii="Times New Roman" w:hAnsi="Times New Roman" w:cs="Times New Roman"/>
                <w:color w:val="000000" w:themeColor="text1"/>
                <w:spacing w:val="-8"/>
                <w:sz w:val="28"/>
                <w:szCs w:val="28"/>
              </w:rPr>
            </w:pPr>
          </w:p>
          <w:p w14:paraId="7A252E73" w14:textId="77777777" w:rsidR="000E1D9D" w:rsidRPr="00446C37" w:rsidRDefault="000E1D9D" w:rsidP="00C64873">
            <w:pPr>
              <w:jc w:val="center"/>
              <w:rPr>
                <w:rFonts w:ascii="Times New Roman" w:hAnsi="Times New Roman" w:cs="Times New Roman"/>
                <w:color w:val="000000" w:themeColor="text1"/>
                <w:spacing w:val="-8"/>
                <w:sz w:val="28"/>
                <w:szCs w:val="28"/>
              </w:rPr>
            </w:pPr>
          </w:p>
          <w:p w14:paraId="7F73DF78" w14:textId="77777777" w:rsidR="000E1D9D" w:rsidRDefault="000E1D9D" w:rsidP="00C64873">
            <w:pPr>
              <w:jc w:val="center"/>
              <w:rPr>
                <w:rFonts w:ascii="Times New Roman" w:hAnsi="Times New Roman" w:cs="Times New Roman"/>
                <w:color w:val="000000" w:themeColor="text1"/>
                <w:spacing w:val="-8"/>
                <w:sz w:val="28"/>
                <w:szCs w:val="28"/>
              </w:rPr>
            </w:pPr>
          </w:p>
          <w:p w14:paraId="1B50FBCD" w14:textId="77777777" w:rsidR="000E1D9D" w:rsidRPr="00446C37" w:rsidRDefault="000E1D9D" w:rsidP="00C64873">
            <w:pP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20</w:t>
            </w:r>
            <w:r w:rsidRPr="00446C37">
              <w:rPr>
                <w:rFonts w:ascii="Times New Roman" w:hAnsi="Times New Roman" w:cs="Times New Roman"/>
                <w:color w:val="000000" w:themeColor="text1"/>
                <w:spacing w:val="-8"/>
                <w:sz w:val="28"/>
                <w:szCs w:val="28"/>
              </w:rPr>
              <w:t>%</w:t>
            </w:r>
          </w:p>
        </w:tc>
      </w:tr>
      <w:tr w:rsidR="000E1D9D" w:rsidRPr="00446C37" w14:paraId="36442D01" w14:textId="77777777" w:rsidTr="00C64873">
        <w:tc>
          <w:tcPr>
            <w:tcW w:w="308" w:type="pct"/>
          </w:tcPr>
          <w:p w14:paraId="6FBF8B4A" w14:textId="77777777" w:rsidR="000E1D9D" w:rsidRPr="00446C37" w:rsidRDefault="000E1D9D" w:rsidP="00C64873">
            <w:pPr>
              <w:jc w:val="center"/>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rPr>
              <w:t>4</w:t>
            </w:r>
          </w:p>
        </w:tc>
        <w:tc>
          <w:tcPr>
            <w:tcW w:w="529" w:type="pct"/>
            <w:tcBorders>
              <w:bottom w:val="nil"/>
            </w:tcBorders>
          </w:tcPr>
          <w:p w14:paraId="224F775E" w14:textId="77777777" w:rsidR="000E1D9D" w:rsidRPr="00446C37" w:rsidRDefault="000E1D9D" w:rsidP="00C64873">
            <w:pPr>
              <w:jc w:val="both"/>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rPr>
              <w:t>Chủ đề 4. Trái Đất – Hành tinh của hệ Mặt Trời</w:t>
            </w:r>
          </w:p>
        </w:tc>
        <w:tc>
          <w:tcPr>
            <w:tcW w:w="824" w:type="pct"/>
          </w:tcPr>
          <w:p w14:paraId="5DA310C3" w14:textId="77777777" w:rsidR="000E1D9D" w:rsidRPr="00446C37" w:rsidRDefault="000E1D9D" w:rsidP="00C64873">
            <w:pPr>
              <w:rPr>
                <w:rFonts w:ascii="Times New Roman" w:hAnsi="Times New Roman" w:cs="Times New Roman"/>
                <w:color w:val="000000" w:themeColor="text1"/>
                <w:spacing w:val="-8"/>
                <w:sz w:val="28"/>
                <w:szCs w:val="28"/>
              </w:rPr>
            </w:pPr>
            <w:r w:rsidRPr="00C86142">
              <w:rPr>
                <w:rFonts w:ascii="Times New Roman" w:eastAsia="Times New Roman" w:hAnsi="Times New Roman" w:cs="Times New Roman"/>
                <w:bCs/>
                <w:color w:val="000000" w:themeColor="text1"/>
                <w:sz w:val="28"/>
                <w:szCs w:val="28"/>
              </w:rPr>
              <w:t>4.1. Chuyển động của Trái Đất quanh Mặt Trời và hệ quả</w:t>
            </w:r>
          </w:p>
        </w:tc>
        <w:tc>
          <w:tcPr>
            <w:tcW w:w="387" w:type="pct"/>
            <w:vAlign w:val="center"/>
          </w:tcPr>
          <w:p w14:paraId="53C6EAD8"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308" w:type="pct"/>
            <w:vAlign w:val="center"/>
          </w:tcPr>
          <w:p w14:paraId="112C50CA"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87" w:type="pct"/>
            <w:vAlign w:val="center"/>
          </w:tcPr>
          <w:p w14:paraId="6C241392"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433" w:type="pct"/>
            <w:vAlign w:val="center"/>
          </w:tcPr>
          <w:p w14:paraId="3F0FBF1A" w14:textId="77777777" w:rsidR="000E1D9D" w:rsidRPr="00446C37" w:rsidRDefault="000E1D9D" w:rsidP="00C64873">
            <w:pPr>
              <w:rPr>
                <w:rFonts w:ascii="Times New Roman" w:eastAsia="Arial" w:hAnsi="Times New Roman" w:cs="Times New Roman"/>
                <w:color w:val="000000" w:themeColor="text1"/>
                <w:spacing w:val="-8"/>
                <w:sz w:val="28"/>
                <w:szCs w:val="28"/>
              </w:rPr>
            </w:pPr>
            <w:r>
              <w:rPr>
                <w:rFonts w:ascii="Times New Roman" w:eastAsia="Arial" w:hAnsi="Times New Roman" w:cs="Times New Roman"/>
                <w:color w:val="000000" w:themeColor="text1"/>
                <w:spacing w:val="-8"/>
                <w:sz w:val="28"/>
                <w:szCs w:val="28"/>
              </w:rPr>
              <w:t>1TL*</w:t>
            </w:r>
          </w:p>
          <w:p w14:paraId="5A23140C" w14:textId="77777777" w:rsidR="000E1D9D" w:rsidRPr="00446C37" w:rsidRDefault="000E1D9D" w:rsidP="00C64873">
            <w:pPr>
              <w:rPr>
                <w:rFonts w:ascii="Times New Roman" w:hAnsi="Times New Roman" w:cs="Times New Roman"/>
                <w:color w:val="000000" w:themeColor="text1"/>
                <w:spacing w:val="-8"/>
                <w:sz w:val="28"/>
                <w:szCs w:val="28"/>
              </w:rPr>
            </w:pPr>
          </w:p>
        </w:tc>
        <w:tc>
          <w:tcPr>
            <w:tcW w:w="387" w:type="pct"/>
            <w:vAlign w:val="center"/>
          </w:tcPr>
          <w:p w14:paraId="0EC4F4C4"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08" w:type="pct"/>
            <w:vAlign w:val="center"/>
          </w:tcPr>
          <w:p w14:paraId="34EEC5F7"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387" w:type="pct"/>
            <w:vAlign w:val="center"/>
          </w:tcPr>
          <w:p w14:paraId="472D6880" w14:textId="77777777" w:rsidR="000E1D9D" w:rsidRPr="00446C37" w:rsidRDefault="000E1D9D" w:rsidP="00C64873">
            <w:pPr>
              <w:jc w:val="center"/>
              <w:rPr>
                <w:rFonts w:ascii="Times New Roman" w:hAnsi="Times New Roman" w:cs="Times New Roman"/>
                <w:color w:val="000000" w:themeColor="text1"/>
                <w:spacing w:val="-8"/>
                <w:sz w:val="28"/>
                <w:szCs w:val="28"/>
                <w:lang w:val="vi-VN"/>
              </w:rPr>
            </w:pPr>
          </w:p>
        </w:tc>
        <w:tc>
          <w:tcPr>
            <w:tcW w:w="308" w:type="pct"/>
            <w:vAlign w:val="center"/>
          </w:tcPr>
          <w:p w14:paraId="340ED330" w14:textId="77777777" w:rsidR="000E1D9D" w:rsidRPr="00446C37" w:rsidRDefault="000E1D9D" w:rsidP="00C64873">
            <w:pPr>
              <w:jc w:val="center"/>
              <w:rPr>
                <w:rFonts w:ascii="Times New Roman" w:hAnsi="Times New Roman" w:cs="Times New Roman"/>
                <w:color w:val="000000" w:themeColor="text1"/>
                <w:spacing w:val="-8"/>
                <w:sz w:val="28"/>
                <w:szCs w:val="28"/>
              </w:rPr>
            </w:pPr>
          </w:p>
        </w:tc>
        <w:tc>
          <w:tcPr>
            <w:tcW w:w="433" w:type="pct"/>
            <w:tcBorders>
              <w:bottom w:val="nil"/>
            </w:tcBorders>
          </w:tcPr>
          <w:p w14:paraId="37C8A65D" w14:textId="77777777" w:rsidR="000E1D9D" w:rsidRPr="00446C37" w:rsidRDefault="000E1D9D" w:rsidP="00C64873">
            <w:pPr>
              <w:jc w:val="center"/>
              <w:rPr>
                <w:rFonts w:ascii="Times New Roman" w:hAnsi="Times New Roman" w:cs="Times New Roman"/>
                <w:color w:val="000000" w:themeColor="text1"/>
                <w:spacing w:val="-8"/>
                <w:sz w:val="28"/>
                <w:szCs w:val="28"/>
              </w:rPr>
            </w:pPr>
          </w:p>
          <w:p w14:paraId="27A31408" w14:textId="77777777" w:rsidR="000E1D9D" w:rsidRPr="00446C37" w:rsidRDefault="000E1D9D" w:rsidP="00C64873">
            <w:pPr>
              <w:rPr>
                <w:rFonts w:ascii="Times New Roman" w:hAnsi="Times New Roman" w:cs="Times New Roman"/>
                <w:color w:val="000000" w:themeColor="text1"/>
                <w:spacing w:val="-8"/>
                <w:sz w:val="28"/>
                <w:szCs w:val="28"/>
              </w:rPr>
            </w:pPr>
            <w:r>
              <w:rPr>
                <w:rFonts w:ascii="Times New Roman" w:hAnsi="Times New Roman" w:cs="Times New Roman"/>
                <w:color w:val="000000" w:themeColor="text1"/>
                <w:spacing w:val="-8"/>
                <w:sz w:val="28"/>
                <w:szCs w:val="28"/>
              </w:rPr>
              <w:t>3</w:t>
            </w:r>
            <w:r w:rsidRPr="00446C37">
              <w:rPr>
                <w:rFonts w:ascii="Times New Roman" w:hAnsi="Times New Roman" w:cs="Times New Roman"/>
                <w:color w:val="000000" w:themeColor="text1"/>
                <w:spacing w:val="-8"/>
                <w:sz w:val="28"/>
                <w:szCs w:val="28"/>
              </w:rPr>
              <w:t>0%</w:t>
            </w:r>
          </w:p>
        </w:tc>
      </w:tr>
      <w:tr w:rsidR="000E1D9D" w:rsidRPr="00446C37" w14:paraId="10F2845D" w14:textId="77777777" w:rsidTr="00C64873">
        <w:tc>
          <w:tcPr>
            <w:tcW w:w="1661" w:type="pct"/>
            <w:gridSpan w:val="3"/>
          </w:tcPr>
          <w:p w14:paraId="707F5EBF"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lang w:val="vi-VN"/>
              </w:rPr>
            </w:pPr>
            <w:r w:rsidRPr="00BB4380">
              <w:rPr>
                <w:rFonts w:ascii="Times New Roman" w:hAnsi="Times New Roman" w:cs="Times New Roman"/>
                <w:b/>
                <w:color w:val="000000" w:themeColor="text1"/>
                <w:spacing w:val="-8"/>
                <w:sz w:val="28"/>
                <w:szCs w:val="28"/>
                <w:lang w:val="vi-VN"/>
              </w:rPr>
              <w:t>Tổng</w:t>
            </w:r>
          </w:p>
        </w:tc>
        <w:tc>
          <w:tcPr>
            <w:tcW w:w="387" w:type="pct"/>
          </w:tcPr>
          <w:p w14:paraId="6162A7FE"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rPr>
            </w:pPr>
            <w:r w:rsidRPr="00BB4380">
              <w:rPr>
                <w:rFonts w:ascii="Times New Roman" w:hAnsi="Times New Roman" w:cs="Times New Roman"/>
                <w:b/>
                <w:color w:val="000000" w:themeColor="text1"/>
                <w:spacing w:val="-8"/>
                <w:sz w:val="28"/>
                <w:szCs w:val="28"/>
              </w:rPr>
              <w:t>6TN</w:t>
            </w:r>
          </w:p>
        </w:tc>
        <w:tc>
          <w:tcPr>
            <w:tcW w:w="308" w:type="pct"/>
          </w:tcPr>
          <w:p w14:paraId="20D3969D" w14:textId="77777777" w:rsidR="000E1D9D" w:rsidRPr="00446C37" w:rsidRDefault="000E1D9D" w:rsidP="00C64873">
            <w:pPr>
              <w:spacing w:before="40" w:after="40"/>
              <w:jc w:val="center"/>
              <w:rPr>
                <w:rFonts w:ascii="Times New Roman" w:hAnsi="Times New Roman" w:cs="Times New Roman"/>
                <w:b/>
                <w:i/>
                <w:color w:val="000000" w:themeColor="text1"/>
                <w:spacing w:val="-8"/>
                <w:sz w:val="28"/>
                <w:szCs w:val="28"/>
                <w:lang w:val="vi-VN"/>
              </w:rPr>
            </w:pPr>
          </w:p>
        </w:tc>
        <w:tc>
          <w:tcPr>
            <w:tcW w:w="387" w:type="pct"/>
          </w:tcPr>
          <w:p w14:paraId="7045C89E"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rPr>
            </w:pPr>
            <w:r w:rsidRPr="00BB4380">
              <w:rPr>
                <w:rFonts w:ascii="Times New Roman" w:hAnsi="Times New Roman" w:cs="Times New Roman"/>
                <w:b/>
                <w:color w:val="000000" w:themeColor="text1"/>
                <w:spacing w:val="-8"/>
                <w:sz w:val="28"/>
                <w:szCs w:val="28"/>
              </w:rPr>
              <w:t>4TN</w:t>
            </w:r>
          </w:p>
        </w:tc>
        <w:tc>
          <w:tcPr>
            <w:tcW w:w="433" w:type="pct"/>
          </w:tcPr>
          <w:p w14:paraId="402E4F75"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rPr>
            </w:pPr>
            <w:r>
              <w:rPr>
                <w:rFonts w:ascii="Times New Roman" w:hAnsi="Times New Roman" w:cs="Times New Roman"/>
                <w:b/>
                <w:color w:val="000000" w:themeColor="text1"/>
                <w:spacing w:val="-8"/>
                <w:sz w:val="28"/>
                <w:szCs w:val="28"/>
              </w:rPr>
              <w:t>2TL</w:t>
            </w:r>
          </w:p>
        </w:tc>
        <w:tc>
          <w:tcPr>
            <w:tcW w:w="387" w:type="pct"/>
          </w:tcPr>
          <w:p w14:paraId="4BAB114C"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lang w:val="vi-VN"/>
              </w:rPr>
            </w:pPr>
            <w:r w:rsidRPr="00BB4380">
              <w:rPr>
                <w:rFonts w:ascii="Times New Roman" w:hAnsi="Times New Roman" w:cs="Times New Roman"/>
                <w:b/>
                <w:color w:val="000000" w:themeColor="text1"/>
                <w:spacing w:val="-8"/>
                <w:sz w:val="28"/>
                <w:szCs w:val="28"/>
              </w:rPr>
              <w:t>4TN</w:t>
            </w:r>
          </w:p>
        </w:tc>
        <w:tc>
          <w:tcPr>
            <w:tcW w:w="308" w:type="pct"/>
          </w:tcPr>
          <w:p w14:paraId="7CC3699F"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lang w:val="vi-VN"/>
              </w:rPr>
            </w:pPr>
          </w:p>
        </w:tc>
        <w:tc>
          <w:tcPr>
            <w:tcW w:w="387" w:type="pct"/>
          </w:tcPr>
          <w:p w14:paraId="6FB7F0DF"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rPr>
              <w:t>2</w:t>
            </w:r>
            <w:r w:rsidRPr="00BB4380">
              <w:rPr>
                <w:rFonts w:ascii="Times New Roman" w:hAnsi="Times New Roman" w:cs="Times New Roman"/>
                <w:b/>
                <w:color w:val="000000" w:themeColor="text1"/>
                <w:spacing w:val="-8"/>
                <w:sz w:val="28"/>
                <w:szCs w:val="28"/>
              </w:rPr>
              <w:t>TN</w:t>
            </w:r>
          </w:p>
        </w:tc>
        <w:tc>
          <w:tcPr>
            <w:tcW w:w="308" w:type="pct"/>
          </w:tcPr>
          <w:p w14:paraId="7EA07B71" w14:textId="77777777" w:rsidR="000E1D9D" w:rsidRPr="00BB4380" w:rsidRDefault="000E1D9D" w:rsidP="00C64873">
            <w:pPr>
              <w:spacing w:before="40" w:after="40"/>
              <w:jc w:val="center"/>
              <w:rPr>
                <w:rFonts w:ascii="Times New Roman" w:hAnsi="Times New Roman" w:cs="Times New Roman"/>
                <w:b/>
                <w:color w:val="000000" w:themeColor="text1"/>
                <w:spacing w:val="-8"/>
                <w:sz w:val="28"/>
                <w:szCs w:val="28"/>
                <w:lang w:val="vi-VN"/>
              </w:rPr>
            </w:pPr>
          </w:p>
        </w:tc>
        <w:tc>
          <w:tcPr>
            <w:tcW w:w="433" w:type="pct"/>
            <w:tcBorders>
              <w:top w:val="nil"/>
            </w:tcBorders>
          </w:tcPr>
          <w:p w14:paraId="6DAC958F" w14:textId="77777777" w:rsidR="000E1D9D" w:rsidRPr="00446C37" w:rsidRDefault="000E1D9D" w:rsidP="00C64873">
            <w:pPr>
              <w:spacing w:before="40" w:after="40"/>
              <w:jc w:val="center"/>
              <w:rPr>
                <w:rFonts w:ascii="Times New Roman" w:hAnsi="Times New Roman" w:cs="Times New Roman"/>
                <w:b/>
                <w:i/>
                <w:color w:val="000000" w:themeColor="text1"/>
                <w:spacing w:val="-8"/>
                <w:sz w:val="28"/>
                <w:szCs w:val="28"/>
                <w:lang w:val="vi-VN"/>
              </w:rPr>
            </w:pPr>
          </w:p>
        </w:tc>
      </w:tr>
      <w:tr w:rsidR="000E1D9D" w:rsidRPr="00446C37" w14:paraId="2CC94FB4" w14:textId="77777777" w:rsidTr="00C64873">
        <w:tc>
          <w:tcPr>
            <w:tcW w:w="1661" w:type="pct"/>
            <w:gridSpan w:val="3"/>
          </w:tcPr>
          <w:p w14:paraId="42CCAF8A"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Tỉ lệ %</w:t>
            </w:r>
          </w:p>
        </w:tc>
        <w:tc>
          <w:tcPr>
            <w:tcW w:w="695" w:type="pct"/>
            <w:gridSpan w:val="2"/>
          </w:tcPr>
          <w:p w14:paraId="41770D1C"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15</w:t>
            </w:r>
            <w:r w:rsidRPr="00446C37">
              <w:rPr>
                <w:rFonts w:ascii="Times New Roman" w:hAnsi="Times New Roman" w:cs="Times New Roman"/>
                <w:b/>
                <w:color w:val="000000" w:themeColor="text1"/>
                <w:spacing w:val="-8"/>
                <w:sz w:val="28"/>
                <w:szCs w:val="28"/>
                <w:lang w:val="vi-VN"/>
              </w:rPr>
              <w:t>%</w:t>
            </w:r>
          </w:p>
        </w:tc>
        <w:tc>
          <w:tcPr>
            <w:tcW w:w="820" w:type="pct"/>
            <w:gridSpan w:val="2"/>
          </w:tcPr>
          <w:p w14:paraId="0F3ECC0F"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70</w:t>
            </w:r>
            <w:r w:rsidRPr="00446C37">
              <w:rPr>
                <w:rFonts w:ascii="Times New Roman" w:hAnsi="Times New Roman" w:cs="Times New Roman"/>
                <w:b/>
                <w:color w:val="000000" w:themeColor="text1"/>
                <w:spacing w:val="-8"/>
                <w:sz w:val="28"/>
                <w:szCs w:val="28"/>
                <w:lang w:val="vi-VN"/>
              </w:rPr>
              <w:t>%</w:t>
            </w:r>
          </w:p>
        </w:tc>
        <w:tc>
          <w:tcPr>
            <w:tcW w:w="695" w:type="pct"/>
            <w:gridSpan w:val="2"/>
          </w:tcPr>
          <w:p w14:paraId="7727099A"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10%</w:t>
            </w:r>
          </w:p>
        </w:tc>
        <w:tc>
          <w:tcPr>
            <w:tcW w:w="695" w:type="pct"/>
            <w:gridSpan w:val="2"/>
          </w:tcPr>
          <w:p w14:paraId="2FA854F4"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5%</w:t>
            </w:r>
          </w:p>
        </w:tc>
        <w:tc>
          <w:tcPr>
            <w:tcW w:w="433" w:type="pct"/>
          </w:tcPr>
          <w:p w14:paraId="67CFDFCB"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10</w:t>
            </w:r>
            <w:r w:rsidRPr="00446C37">
              <w:rPr>
                <w:rFonts w:ascii="Times New Roman" w:hAnsi="Times New Roman" w:cs="Times New Roman"/>
                <w:b/>
                <w:color w:val="000000" w:themeColor="text1"/>
                <w:spacing w:val="-8"/>
                <w:sz w:val="28"/>
                <w:szCs w:val="28"/>
                <w:lang w:val="vi-VN"/>
              </w:rPr>
              <w:t>0</w:t>
            </w:r>
          </w:p>
        </w:tc>
      </w:tr>
      <w:tr w:rsidR="000E1D9D" w:rsidRPr="00446C37" w14:paraId="6EE923FB" w14:textId="77777777" w:rsidTr="00C64873">
        <w:tc>
          <w:tcPr>
            <w:tcW w:w="1661" w:type="pct"/>
            <w:gridSpan w:val="3"/>
          </w:tcPr>
          <w:p w14:paraId="420387E1"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Tỉ lệ chung</w:t>
            </w:r>
          </w:p>
        </w:tc>
        <w:tc>
          <w:tcPr>
            <w:tcW w:w="1516" w:type="pct"/>
            <w:gridSpan w:val="4"/>
          </w:tcPr>
          <w:p w14:paraId="1C809443"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8</w:t>
            </w:r>
            <w:r w:rsidRPr="00446C37">
              <w:rPr>
                <w:rFonts w:ascii="Times New Roman" w:hAnsi="Times New Roman" w:cs="Times New Roman"/>
                <w:b/>
                <w:color w:val="000000" w:themeColor="text1"/>
                <w:spacing w:val="-8"/>
                <w:sz w:val="28"/>
                <w:szCs w:val="28"/>
                <w:lang w:val="vi-VN"/>
              </w:rPr>
              <w:t>5%</w:t>
            </w:r>
          </w:p>
        </w:tc>
        <w:tc>
          <w:tcPr>
            <w:tcW w:w="1391" w:type="pct"/>
            <w:gridSpan w:val="4"/>
          </w:tcPr>
          <w:p w14:paraId="0BC499CC"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sidRPr="00446C37">
              <w:rPr>
                <w:rFonts w:ascii="Times New Roman" w:hAnsi="Times New Roman" w:cs="Times New Roman"/>
                <w:b/>
                <w:color w:val="000000" w:themeColor="text1"/>
                <w:spacing w:val="-8"/>
                <w:sz w:val="28"/>
                <w:szCs w:val="28"/>
                <w:lang w:val="vi-VN"/>
              </w:rPr>
              <w:t>15%</w:t>
            </w:r>
          </w:p>
        </w:tc>
        <w:tc>
          <w:tcPr>
            <w:tcW w:w="433" w:type="pct"/>
          </w:tcPr>
          <w:p w14:paraId="104CD737" w14:textId="77777777" w:rsidR="000E1D9D" w:rsidRPr="00446C37" w:rsidRDefault="000E1D9D" w:rsidP="00C64873">
            <w:pPr>
              <w:spacing w:before="40" w:after="40"/>
              <w:jc w:val="center"/>
              <w:rPr>
                <w:rFonts w:ascii="Times New Roman" w:hAnsi="Times New Roman" w:cs="Times New Roman"/>
                <w:b/>
                <w:color w:val="000000" w:themeColor="text1"/>
                <w:spacing w:val="-8"/>
                <w:sz w:val="28"/>
                <w:szCs w:val="28"/>
                <w:lang w:val="vi-VN"/>
              </w:rPr>
            </w:pPr>
            <w:r>
              <w:rPr>
                <w:rFonts w:ascii="Times New Roman" w:hAnsi="Times New Roman" w:cs="Times New Roman"/>
                <w:b/>
                <w:color w:val="000000" w:themeColor="text1"/>
                <w:spacing w:val="-8"/>
                <w:sz w:val="28"/>
                <w:szCs w:val="28"/>
                <w:lang w:val="vi-VN"/>
              </w:rPr>
              <w:t>10</w:t>
            </w:r>
            <w:r w:rsidRPr="00446C37">
              <w:rPr>
                <w:rFonts w:ascii="Times New Roman" w:hAnsi="Times New Roman" w:cs="Times New Roman"/>
                <w:b/>
                <w:color w:val="000000" w:themeColor="text1"/>
                <w:spacing w:val="-8"/>
                <w:sz w:val="28"/>
                <w:szCs w:val="28"/>
                <w:lang w:val="vi-VN"/>
              </w:rPr>
              <w:t>0</w:t>
            </w:r>
          </w:p>
        </w:tc>
      </w:tr>
    </w:tbl>
    <w:p w14:paraId="01164D92" w14:textId="77777777" w:rsidR="000E1D9D" w:rsidRDefault="000E1D9D" w:rsidP="000E1D9D">
      <w:pPr>
        <w:spacing w:before="60" w:after="60" w:line="240" w:lineRule="auto"/>
        <w:rPr>
          <w:rFonts w:ascii="Times New Roman" w:eastAsia="Arial" w:hAnsi="Times New Roman" w:cs="Times New Roman"/>
          <w:b/>
          <w:color w:val="000000" w:themeColor="text1"/>
          <w:sz w:val="28"/>
          <w:szCs w:val="28"/>
        </w:rPr>
      </w:pPr>
    </w:p>
    <w:p w14:paraId="69D60CE2" w14:textId="77777777" w:rsidR="00CE79D9" w:rsidRDefault="00CE79D9" w:rsidP="000E1D9D">
      <w:pPr>
        <w:spacing w:before="60" w:after="60" w:line="240" w:lineRule="auto"/>
        <w:jc w:val="center"/>
        <w:rPr>
          <w:rFonts w:ascii="Times New Roman" w:eastAsia="Arial" w:hAnsi="Times New Roman" w:cs="Times New Roman"/>
          <w:b/>
          <w:color w:val="000000" w:themeColor="text1"/>
          <w:sz w:val="28"/>
          <w:szCs w:val="28"/>
        </w:rPr>
      </w:pPr>
    </w:p>
    <w:p w14:paraId="041E3297" w14:textId="77777777" w:rsidR="00CE79D9" w:rsidRDefault="00CE79D9" w:rsidP="000E1D9D">
      <w:pPr>
        <w:spacing w:before="60" w:after="60" w:line="240" w:lineRule="auto"/>
        <w:jc w:val="center"/>
        <w:rPr>
          <w:rFonts w:ascii="Times New Roman" w:eastAsia="Arial" w:hAnsi="Times New Roman" w:cs="Times New Roman"/>
          <w:b/>
          <w:color w:val="000000" w:themeColor="text1"/>
          <w:sz w:val="28"/>
          <w:szCs w:val="28"/>
        </w:rPr>
      </w:pPr>
    </w:p>
    <w:p w14:paraId="08E9C15C" w14:textId="77777777" w:rsidR="00CE79D9" w:rsidRDefault="00CE79D9" w:rsidP="000E1D9D">
      <w:pPr>
        <w:spacing w:before="60" w:after="60" w:line="240" w:lineRule="auto"/>
        <w:jc w:val="center"/>
        <w:rPr>
          <w:rFonts w:ascii="Times New Roman" w:eastAsia="Arial" w:hAnsi="Times New Roman" w:cs="Times New Roman"/>
          <w:b/>
          <w:color w:val="000000" w:themeColor="text1"/>
          <w:sz w:val="28"/>
          <w:szCs w:val="28"/>
        </w:rPr>
      </w:pPr>
    </w:p>
    <w:p w14:paraId="4FAA9768" w14:textId="24E510D9" w:rsidR="000E1D9D" w:rsidRDefault="000E1D9D" w:rsidP="000E1D9D">
      <w:pPr>
        <w:spacing w:before="60" w:after="60" w:line="240" w:lineRule="auto"/>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z w:val="28"/>
          <w:szCs w:val="28"/>
        </w:rPr>
        <w:lastRenderedPageBreak/>
        <w:t xml:space="preserve">B. </w:t>
      </w:r>
      <w:r w:rsidRPr="00446C37">
        <w:rPr>
          <w:rFonts w:ascii="Times New Roman" w:eastAsia="Arial" w:hAnsi="Times New Roman" w:cs="Times New Roman"/>
          <w:b/>
          <w:color w:val="000000" w:themeColor="text1"/>
          <w:sz w:val="28"/>
          <w:szCs w:val="28"/>
        </w:rPr>
        <w:t xml:space="preserve">BẢNG ĐẶC TẢ ĐỀ KIỂM TRA </w:t>
      </w:r>
      <w:r w:rsidR="00CE79D9">
        <w:rPr>
          <w:rFonts w:ascii="Times New Roman" w:eastAsia="Arial" w:hAnsi="Times New Roman" w:cs="Times New Roman"/>
          <w:b/>
          <w:color w:val="000000" w:themeColor="text1"/>
          <w:sz w:val="28"/>
          <w:szCs w:val="28"/>
        </w:rPr>
        <w:t>GIỮA</w:t>
      </w:r>
      <w:r w:rsidRPr="00446C37">
        <w:rPr>
          <w:rFonts w:ascii="Times New Roman" w:eastAsia="Arial" w:hAnsi="Times New Roman" w:cs="Times New Roman"/>
          <w:b/>
          <w:color w:val="000000" w:themeColor="text1"/>
          <w:sz w:val="28"/>
          <w:szCs w:val="28"/>
        </w:rPr>
        <w:t xml:space="preserve"> HỌC KÌ I</w:t>
      </w:r>
    </w:p>
    <w:p w14:paraId="5E7F418E" w14:textId="77777777" w:rsidR="000E1D9D" w:rsidRPr="00446C37" w:rsidRDefault="000E1D9D" w:rsidP="000E1D9D">
      <w:pPr>
        <w:spacing w:before="60" w:after="60" w:line="240" w:lineRule="auto"/>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z w:val="28"/>
          <w:szCs w:val="28"/>
        </w:rPr>
        <w:t>MÔN: LỊCH SỬ VÀ ĐỊA LÍ 6</w:t>
      </w:r>
    </w:p>
    <w:p w14:paraId="5302C28C" w14:textId="77777777" w:rsidR="000E1D9D" w:rsidRPr="00446C37" w:rsidRDefault="000E1D9D" w:rsidP="000E1D9D">
      <w:pPr>
        <w:spacing w:before="60" w:after="60" w:line="240" w:lineRule="auto"/>
        <w:jc w:val="center"/>
        <w:rPr>
          <w:rFonts w:ascii="Times New Roman" w:eastAsia="Arial" w:hAnsi="Times New Roman" w:cs="Times New Roman"/>
          <w:b/>
          <w:color w:val="000000" w:themeColor="text1"/>
          <w:sz w:val="28"/>
          <w:szCs w:val="28"/>
        </w:rPr>
      </w:pPr>
    </w:p>
    <w:tbl>
      <w:tblPr>
        <w:tblStyle w:val="TableGrid"/>
        <w:tblW w:w="10349" w:type="dxa"/>
        <w:tblInd w:w="-289" w:type="dxa"/>
        <w:tblLook w:val="04A0" w:firstRow="1" w:lastRow="0" w:firstColumn="1" w:lastColumn="0" w:noHBand="0" w:noVBand="1"/>
      </w:tblPr>
      <w:tblGrid>
        <w:gridCol w:w="574"/>
        <w:gridCol w:w="1262"/>
        <w:gridCol w:w="1499"/>
        <w:gridCol w:w="3359"/>
        <w:gridCol w:w="870"/>
        <w:gridCol w:w="995"/>
        <w:gridCol w:w="824"/>
        <w:gridCol w:w="966"/>
      </w:tblGrid>
      <w:tr w:rsidR="000E1D9D" w:rsidRPr="00446C37" w14:paraId="5117E652" w14:textId="77777777" w:rsidTr="00C64873">
        <w:trPr>
          <w:trHeight w:val="397"/>
        </w:trPr>
        <w:tc>
          <w:tcPr>
            <w:tcW w:w="574" w:type="dxa"/>
            <w:vMerge w:val="restart"/>
          </w:tcPr>
          <w:p w14:paraId="2BEE4628"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pacing w:val="-8"/>
                <w:sz w:val="28"/>
                <w:szCs w:val="28"/>
                <w:lang w:val="vi-VN"/>
              </w:rPr>
              <w:t>TT</w:t>
            </w:r>
          </w:p>
        </w:tc>
        <w:tc>
          <w:tcPr>
            <w:tcW w:w="1262" w:type="dxa"/>
            <w:vMerge w:val="restart"/>
          </w:tcPr>
          <w:p w14:paraId="6F064971" w14:textId="77777777" w:rsidR="000E1D9D" w:rsidRPr="00446C37" w:rsidRDefault="000E1D9D" w:rsidP="00C64873">
            <w:pPr>
              <w:spacing w:before="60"/>
              <w:rPr>
                <w:rFonts w:ascii="Times New Roman" w:eastAsia="Arial" w:hAnsi="Times New Roman" w:cs="Times New Roman"/>
                <w:b/>
                <w:color w:val="000000" w:themeColor="text1"/>
                <w:spacing w:val="-8"/>
                <w:sz w:val="28"/>
                <w:szCs w:val="28"/>
              </w:rPr>
            </w:pPr>
            <w:r w:rsidRPr="00446C37">
              <w:rPr>
                <w:rFonts w:ascii="Times New Roman" w:eastAsia="Arial" w:hAnsi="Times New Roman" w:cs="Times New Roman"/>
                <w:b/>
                <w:color w:val="000000" w:themeColor="text1"/>
                <w:spacing w:val="-8"/>
                <w:sz w:val="28"/>
                <w:szCs w:val="28"/>
                <w:lang w:val="vi-VN"/>
              </w:rPr>
              <w:t>Chương</w:t>
            </w:r>
            <w:r w:rsidRPr="00446C37">
              <w:rPr>
                <w:rFonts w:ascii="Times New Roman" w:eastAsia="Arial" w:hAnsi="Times New Roman" w:cs="Times New Roman"/>
                <w:b/>
                <w:color w:val="000000" w:themeColor="text1"/>
                <w:spacing w:val="-8"/>
                <w:sz w:val="28"/>
                <w:szCs w:val="28"/>
              </w:rPr>
              <w:t>/</w:t>
            </w:r>
          </w:p>
          <w:p w14:paraId="5F3C56E1" w14:textId="77777777" w:rsidR="000E1D9D" w:rsidRPr="00446C37" w:rsidRDefault="000E1D9D" w:rsidP="00C64873">
            <w:pPr>
              <w:spacing w:before="60"/>
              <w:rPr>
                <w:rFonts w:ascii="Times New Roman" w:eastAsia="Arial" w:hAnsi="Times New Roman" w:cs="Times New Roman"/>
                <w:b/>
                <w:color w:val="000000" w:themeColor="text1"/>
                <w:spacing w:val="-8"/>
                <w:sz w:val="28"/>
                <w:szCs w:val="28"/>
                <w:lang w:val="vi-VN"/>
              </w:rPr>
            </w:pPr>
            <w:r w:rsidRPr="00446C37">
              <w:rPr>
                <w:rFonts w:ascii="Times New Roman" w:eastAsia="Arial" w:hAnsi="Times New Roman" w:cs="Times New Roman"/>
                <w:b/>
                <w:color w:val="000000" w:themeColor="text1"/>
                <w:spacing w:val="-8"/>
                <w:sz w:val="28"/>
                <w:szCs w:val="28"/>
                <w:lang w:val="vi-VN"/>
              </w:rPr>
              <w:t>Chủ đề</w:t>
            </w:r>
          </w:p>
        </w:tc>
        <w:tc>
          <w:tcPr>
            <w:tcW w:w="1499" w:type="dxa"/>
            <w:vMerge w:val="restart"/>
          </w:tcPr>
          <w:p w14:paraId="28DDE60F"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pacing w:val="-8"/>
                <w:sz w:val="28"/>
                <w:szCs w:val="28"/>
                <w:lang w:val="vi-VN"/>
              </w:rPr>
              <w:t>Nội dung/</w:t>
            </w:r>
            <w:r w:rsidRPr="00446C37">
              <w:rPr>
                <w:rFonts w:ascii="Times New Roman" w:eastAsia="Arial" w:hAnsi="Times New Roman" w:cs="Times New Roman"/>
                <w:b/>
                <w:color w:val="000000" w:themeColor="text1"/>
                <w:spacing w:val="-8"/>
                <w:sz w:val="28"/>
                <w:szCs w:val="28"/>
              </w:rPr>
              <w:t xml:space="preserve"> </w:t>
            </w:r>
            <w:r w:rsidRPr="00446C37">
              <w:rPr>
                <w:rFonts w:ascii="Times New Roman" w:eastAsia="Arial" w:hAnsi="Times New Roman" w:cs="Times New Roman"/>
                <w:b/>
                <w:color w:val="000000" w:themeColor="text1"/>
                <w:spacing w:val="-8"/>
                <w:sz w:val="28"/>
                <w:szCs w:val="28"/>
                <w:lang w:val="vi-VN"/>
              </w:rPr>
              <w:t>Đơn vị kiến thức</w:t>
            </w:r>
          </w:p>
        </w:tc>
        <w:tc>
          <w:tcPr>
            <w:tcW w:w="3359" w:type="dxa"/>
            <w:vMerge w:val="restart"/>
          </w:tcPr>
          <w:p w14:paraId="63CF8BA3"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pacing w:val="-8"/>
                <w:sz w:val="28"/>
                <w:szCs w:val="28"/>
                <w:lang w:val="vi-VN"/>
              </w:rPr>
              <w:t>Mức độ đánh giá</w:t>
            </w:r>
          </w:p>
        </w:tc>
        <w:tc>
          <w:tcPr>
            <w:tcW w:w="3655" w:type="dxa"/>
            <w:gridSpan w:val="4"/>
          </w:tcPr>
          <w:p w14:paraId="2C2CE347"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pacing w:val="-8"/>
                <w:sz w:val="28"/>
                <w:szCs w:val="28"/>
                <w:lang w:val="vi-VN"/>
              </w:rPr>
              <w:t>Số câu hỏi theo mức độ nhận thức</w:t>
            </w:r>
          </w:p>
        </w:tc>
      </w:tr>
      <w:tr w:rsidR="000E1D9D" w:rsidRPr="00446C37" w14:paraId="2A163CC2" w14:textId="77777777" w:rsidTr="00C64873">
        <w:trPr>
          <w:trHeight w:val="397"/>
        </w:trPr>
        <w:tc>
          <w:tcPr>
            <w:tcW w:w="574" w:type="dxa"/>
            <w:vMerge/>
          </w:tcPr>
          <w:p w14:paraId="1CEBB53A"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c>
          <w:tcPr>
            <w:tcW w:w="1262" w:type="dxa"/>
            <w:vMerge/>
          </w:tcPr>
          <w:p w14:paraId="199438F5"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c>
          <w:tcPr>
            <w:tcW w:w="1499" w:type="dxa"/>
            <w:vMerge/>
          </w:tcPr>
          <w:p w14:paraId="6659BC09"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c>
          <w:tcPr>
            <w:tcW w:w="3359" w:type="dxa"/>
            <w:vMerge/>
          </w:tcPr>
          <w:p w14:paraId="1B8F857B"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c>
          <w:tcPr>
            <w:tcW w:w="870" w:type="dxa"/>
          </w:tcPr>
          <w:p w14:paraId="6C007BD9"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Nhận biết</w:t>
            </w:r>
          </w:p>
        </w:tc>
        <w:tc>
          <w:tcPr>
            <w:tcW w:w="995" w:type="dxa"/>
          </w:tcPr>
          <w:p w14:paraId="699C2E90"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Thông hiểu</w:t>
            </w:r>
          </w:p>
        </w:tc>
        <w:tc>
          <w:tcPr>
            <w:tcW w:w="824" w:type="dxa"/>
          </w:tcPr>
          <w:p w14:paraId="27B33889"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Vận dụng</w:t>
            </w:r>
          </w:p>
        </w:tc>
        <w:tc>
          <w:tcPr>
            <w:tcW w:w="966" w:type="dxa"/>
          </w:tcPr>
          <w:p w14:paraId="218C9AAA"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Vận dụng cao</w:t>
            </w:r>
          </w:p>
        </w:tc>
      </w:tr>
      <w:tr w:rsidR="000E1D9D" w:rsidRPr="00446C37" w14:paraId="6A658965" w14:textId="77777777" w:rsidTr="00C64873">
        <w:trPr>
          <w:trHeight w:val="918"/>
        </w:trPr>
        <w:tc>
          <w:tcPr>
            <w:tcW w:w="574" w:type="dxa"/>
            <w:vMerge w:val="restart"/>
          </w:tcPr>
          <w:p w14:paraId="32259F84"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r w:rsidRPr="00446C37">
              <w:rPr>
                <w:rFonts w:ascii="Times New Roman" w:eastAsia="Arial" w:hAnsi="Times New Roman" w:cs="Times New Roman"/>
                <w:b/>
                <w:bCs/>
                <w:color w:val="000000" w:themeColor="text1"/>
                <w:sz w:val="28"/>
                <w:szCs w:val="28"/>
              </w:rPr>
              <w:t>1</w:t>
            </w:r>
          </w:p>
        </w:tc>
        <w:tc>
          <w:tcPr>
            <w:tcW w:w="1262" w:type="dxa"/>
            <w:vMerge w:val="restart"/>
          </w:tcPr>
          <w:p w14:paraId="686557E7" w14:textId="77777777" w:rsidR="000E1D9D" w:rsidRPr="00446C37" w:rsidRDefault="000E1D9D" w:rsidP="00C64873">
            <w:pPr>
              <w:rPr>
                <w:rFonts w:ascii="Times New Roman" w:eastAsia="Arial" w:hAnsi="Times New Roman" w:cs="Times New Roman"/>
                <w:bCs/>
                <w:color w:val="000000" w:themeColor="text1"/>
                <w:sz w:val="28"/>
                <w:szCs w:val="28"/>
              </w:rPr>
            </w:pPr>
            <w:r w:rsidRPr="00446C37">
              <w:rPr>
                <w:rFonts w:ascii="Times New Roman" w:hAnsi="Times New Roman" w:cs="Times New Roman"/>
                <w:b/>
                <w:color w:val="000000" w:themeColor="text1"/>
                <w:spacing w:val="-8"/>
                <w:sz w:val="28"/>
                <w:szCs w:val="28"/>
                <w:lang w:val="vi-VN"/>
              </w:rPr>
              <w:t xml:space="preserve">Chủ đề 1. </w:t>
            </w:r>
            <w:r w:rsidRPr="00446C37">
              <w:rPr>
                <w:rFonts w:ascii="Times New Roman" w:hAnsi="Times New Roman" w:cs="Times New Roman"/>
                <w:b/>
                <w:color w:val="000000" w:themeColor="text1"/>
                <w:spacing w:val="-8"/>
                <w:sz w:val="28"/>
                <w:szCs w:val="28"/>
              </w:rPr>
              <w:t>Vì sao phải học lịch sử?</w:t>
            </w:r>
          </w:p>
        </w:tc>
        <w:tc>
          <w:tcPr>
            <w:tcW w:w="1499" w:type="dxa"/>
            <w:tcBorders>
              <w:bottom w:val="single" w:sz="4" w:space="0" w:color="auto"/>
            </w:tcBorders>
          </w:tcPr>
          <w:p w14:paraId="12EA27AA" w14:textId="77777777" w:rsidR="000E1D9D" w:rsidRPr="00C86142" w:rsidRDefault="000E1D9D" w:rsidP="00C64873">
            <w:pPr>
              <w:spacing w:before="60" w:after="60"/>
              <w:jc w:val="both"/>
              <w:rPr>
                <w:rFonts w:ascii="Times New Roman" w:eastAsia="Arial" w:hAnsi="Times New Roman" w:cs="Times New Roman"/>
                <w:bCs/>
                <w:color w:val="000000" w:themeColor="text1"/>
                <w:sz w:val="28"/>
                <w:szCs w:val="28"/>
              </w:rPr>
            </w:pPr>
            <w:r w:rsidRPr="00C86142">
              <w:rPr>
                <w:rFonts w:ascii="Times New Roman" w:eastAsia="Arial" w:hAnsi="Times New Roman" w:cs="Times New Roman"/>
                <w:bCs/>
                <w:color w:val="000000" w:themeColor="text1"/>
                <w:sz w:val="28"/>
                <w:szCs w:val="28"/>
              </w:rPr>
              <w:t>1.1 Dựa vào đâu để biết và phục dựng lại lịch sử?</w:t>
            </w:r>
          </w:p>
        </w:tc>
        <w:tc>
          <w:tcPr>
            <w:tcW w:w="3359" w:type="dxa"/>
            <w:tcBorders>
              <w:bottom w:val="single" w:sz="4" w:space="0" w:color="auto"/>
            </w:tcBorders>
            <w:vAlign w:val="center"/>
          </w:tcPr>
          <w:p w14:paraId="3C006A11"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Pr>
                <w:rFonts w:ascii="Times New Roman" w:eastAsia="Times New Roman" w:hAnsi="Times New Roman" w:cs="Times New Roman"/>
                <w:b/>
                <w:color w:val="000000" w:themeColor="text1"/>
                <w:spacing w:val="-8"/>
                <w:sz w:val="28"/>
                <w:szCs w:val="28"/>
              </w:rPr>
              <w:t xml:space="preserve">: </w:t>
            </w:r>
            <w:r w:rsidRPr="00446C37">
              <w:rPr>
                <w:rFonts w:ascii="Times New Roman" w:eastAsia="Times New Roman" w:hAnsi="Times New Roman" w:cs="Times New Roman"/>
                <w:color w:val="000000" w:themeColor="text1"/>
                <w:sz w:val="28"/>
                <w:szCs w:val="28"/>
              </w:rPr>
              <w:t>Phân biệt</w:t>
            </w:r>
            <w:r>
              <w:rPr>
                <w:rFonts w:ascii="Times New Roman" w:eastAsia="Times New Roman" w:hAnsi="Times New Roman" w:cs="Times New Roman"/>
                <w:color w:val="000000" w:themeColor="text1"/>
                <w:sz w:val="28"/>
                <w:szCs w:val="28"/>
              </w:rPr>
              <w:t xml:space="preserve"> được các nguồn sử liệu cơ bản </w:t>
            </w:r>
            <w:r w:rsidRPr="00446C37">
              <w:rPr>
                <w:rFonts w:ascii="Times New Roman" w:eastAsia="Times New Roman" w:hAnsi="Times New Roman" w:cs="Times New Roman"/>
                <w:color w:val="000000" w:themeColor="text1"/>
                <w:sz w:val="28"/>
                <w:szCs w:val="28"/>
              </w:rPr>
              <w:t>(tư liệu gốc, truyền miệng, hiện vật, chữ viết,…).</w:t>
            </w:r>
          </w:p>
        </w:tc>
        <w:tc>
          <w:tcPr>
            <w:tcW w:w="870" w:type="dxa"/>
          </w:tcPr>
          <w:p w14:paraId="76F1E8B0" w14:textId="77777777" w:rsidR="000E1D9D" w:rsidRPr="00446C37" w:rsidRDefault="000E1D9D" w:rsidP="00C64873">
            <w:pPr>
              <w:spacing w:before="60"/>
              <w:rPr>
                <w:rFonts w:ascii="Times New Roman" w:eastAsia="Arial" w:hAnsi="Times New Roman" w:cs="Times New Roman"/>
                <w:b/>
                <w:color w:val="000000" w:themeColor="text1"/>
                <w:sz w:val="28"/>
                <w:szCs w:val="28"/>
                <w:lang w:val="vi-VN"/>
              </w:rPr>
            </w:pPr>
          </w:p>
          <w:p w14:paraId="397891F6" w14:textId="77777777" w:rsidR="000E1D9D" w:rsidRPr="00446C37" w:rsidRDefault="000E1D9D" w:rsidP="00C64873">
            <w:pPr>
              <w:spacing w:before="60"/>
              <w:rPr>
                <w:rFonts w:ascii="Times New Roman" w:eastAsia="Arial" w:hAnsi="Times New Roman" w:cs="Times New Roman"/>
                <w:b/>
                <w:color w:val="000000" w:themeColor="text1"/>
                <w:sz w:val="28"/>
                <w:szCs w:val="28"/>
              </w:rPr>
            </w:pPr>
          </w:p>
          <w:p w14:paraId="6184651B"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c>
          <w:tcPr>
            <w:tcW w:w="995" w:type="dxa"/>
          </w:tcPr>
          <w:p w14:paraId="2F279560"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c>
          <w:tcPr>
            <w:tcW w:w="824" w:type="dxa"/>
          </w:tcPr>
          <w:p w14:paraId="1C9A522D"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674F5B11"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24ED3BF2" w14:textId="77777777" w:rsidTr="00C64873">
        <w:trPr>
          <w:trHeight w:val="918"/>
        </w:trPr>
        <w:tc>
          <w:tcPr>
            <w:tcW w:w="574" w:type="dxa"/>
            <w:vMerge/>
          </w:tcPr>
          <w:p w14:paraId="5454C8F3"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tcPr>
          <w:p w14:paraId="53ADE346" w14:textId="77777777" w:rsidR="000E1D9D" w:rsidRPr="00446C37" w:rsidRDefault="000E1D9D" w:rsidP="00C64873">
            <w:pPr>
              <w:rPr>
                <w:rFonts w:ascii="Times New Roman" w:hAnsi="Times New Roman" w:cs="Times New Roman"/>
                <w:b/>
                <w:color w:val="000000" w:themeColor="text1"/>
                <w:spacing w:val="-8"/>
                <w:sz w:val="28"/>
                <w:szCs w:val="28"/>
                <w:lang w:val="vi-VN"/>
              </w:rPr>
            </w:pPr>
          </w:p>
        </w:tc>
        <w:tc>
          <w:tcPr>
            <w:tcW w:w="1499" w:type="dxa"/>
            <w:tcBorders>
              <w:bottom w:val="single" w:sz="4" w:space="0" w:color="auto"/>
            </w:tcBorders>
          </w:tcPr>
          <w:p w14:paraId="50F4DBD4" w14:textId="77777777" w:rsidR="000E1D9D" w:rsidRPr="00C86142" w:rsidRDefault="000E1D9D" w:rsidP="00C64873">
            <w:pPr>
              <w:spacing w:before="60" w:after="60"/>
              <w:jc w:val="both"/>
              <w:rPr>
                <w:rFonts w:ascii="Times New Roman" w:eastAsia="Arial" w:hAnsi="Times New Roman" w:cs="Times New Roman"/>
                <w:bCs/>
                <w:color w:val="000000" w:themeColor="text1"/>
                <w:sz w:val="28"/>
                <w:szCs w:val="28"/>
              </w:rPr>
            </w:pPr>
            <w:r w:rsidRPr="00C86142">
              <w:rPr>
                <w:rFonts w:ascii="Times New Roman" w:eastAsia="Times New Roman" w:hAnsi="Times New Roman" w:cs="Times New Roman"/>
                <w:color w:val="000000" w:themeColor="text1"/>
                <w:spacing w:val="-8"/>
                <w:sz w:val="28"/>
                <w:szCs w:val="28"/>
              </w:rPr>
              <w:t xml:space="preserve">1.2. </w:t>
            </w:r>
            <w:r w:rsidRPr="00C86142">
              <w:rPr>
                <w:rFonts w:ascii="Times New Roman" w:eastAsia="Times New Roman" w:hAnsi="Times New Roman" w:cs="Times New Roman"/>
                <w:color w:val="000000" w:themeColor="text1"/>
                <w:sz w:val="28"/>
                <w:szCs w:val="28"/>
              </w:rPr>
              <w:t xml:space="preserve">Thời gian trong lịch sử </w:t>
            </w:r>
          </w:p>
        </w:tc>
        <w:tc>
          <w:tcPr>
            <w:tcW w:w="3359" w:type="dxa"/>
            <w:tcBorders>
              <w:bottom w:val="single" w:sz="4" w:space="0" w:color="auto"/>
            </w:tcBorders>
            <w:vAlign w:val="center"/>
          </w:tcPr>
          <w:p w14:paraId="5CA24754"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z w:val="28"/>
                <w:szCs w:val="28"/>
              </w:rPr>
            </w:pPr>
            <w:r w:rsidRPr="00446C37">
              <w:rPr>
                <w:rFonts w:ascii="Times New Roman" w:eastAsia="Times New Roman" w:hAnsi="Times New Roman" w:cs="Times New Roman"/>
                <w:b/>
                <w:color w:val="000000" w:themeColor="text1"/>
                <w:sz w:val="28"/>
                <w:szCs w:val="28"/>
              </w:rPr>
              <w:t>Nhận biết</w:t>
            </w:r>
            <w:r>
              <w:rPr>
                <w:rFonts w:ascii="Times New Roman" w:eastAsia="Times New Roman" w:hAnsi="Times New Roman" w:cs="Times New Roman"/>
                <w:b/>
                <w:color w:val="000000" w:themeColor="text1"/>
                <w:sz w:val="28"/>
                <w:szCs w:val="28"/>
              </w:rPr>
              <w:t xml:space="preserve">: </w:t>
            </w:r>
            <w:r w:rsidRPr="00D6172B">
              <w:rPr>
                <w:rFonts w:ascii="Times New Roman" w:eastAsia="Times New Roman" w:hAnsi="Times New Roman" w:cs="Times New Roman"/>
                <w:color w:val="000000" w:themeColor="text1"/>
                <w:sz w:val="28"/>
                <w:szCs w:val="28"/>
              </w:rPr>
              <w:t>Nhận biết</w:t>
            </w:r>
            <w:r>
              <w:rPr>
                <w:rFonts w:ascii="Times New Roman" w:eastAsia="Times New Roman" w:hAnsi="Times New Roman" w:cs="Times New Roman"/>
                <w:color w:val="000000" w:themeColor="text1"/>
                <w:sz w:val="28"/>
                <w:szCs w:val="28"/>
              </w:rPr>
              <w:t xml:space="preserve"> được người xưa tính thời gian dựa vào thời gian </w:t>
            </w:r>
            <w:r w:rsidRPr="00446C37">
              <w:rPr>
                <w:rFonts w:ascii="Times New Roman" w:hAnsi="Times New Roman" w:cs="Times New Roman"/>
                <w:color w:val="000000" w:themeColor="text1"/>
                <w:sz w:val="28"/>
                <w:szCs w:val="28"/>
                <w:shd w:val="clear" w:color="auto" w:fill="FFFFFF"/>
              </w:rPr>
              <w:t>mọc, lặn, di chuyển của Mặt Trời và Mặt Trăng.</w:t>
            </w:r>
          </w:p>
          <w:p w14:paraId="58975042" w14:textId="77777777" w:rsidR="000E1D9D" w:rsidRPr="00F46EF8" w:rsidRDefault="000E1D9D" w:rsidP="00C64873">
            <w:pPr>
              <w:spacing w:line="276" w:lineRule="auto"/>
              <w:jc w:val="both"/>
              <w:rPr>
                <w:rFonts w:ascii="Times New Roman" w:eastAsia="Times New Roman" w:hAnsi="Times New Roman" w:cs="Times New Roman"/>
                <w:color w:val="000000" w:themeColor="text1"/>
                <w:sz w:val="28"/>
                <w:szCs w:val="28"/>
              </w:rPr>
            </w:pPr>
            <w:r w:rsidRPr="00446C37">
              <w:rPr>
                <w:rFonts w:ascii="Times New Roman" w:eastAsia="Times New Roman" w:hAnsi="Times New Roman" w:cs="Times New Roman"/>
                <w:b/>
                <w:color w:val="000000" w:themeColor="text1"/>
                <w:spacing w:val="-8"/>
                <w:sz w:val="28"/>
                <w:szCs w:val="28"/>
              </w:rPr>
              <w:t>T</w:t>
            </w:r>
            <w:r>
              <w:rPr>
                <w:rFonts w:ascii="Times New Roman" w:eastAsia="Times New Roman" w:hAnsi="Times New Roman" w:cs="Times New Roman"/>
                <w:b/>
                <w:color w:val="000000" w:themeColor="text1"/>
                <w:spacing w:val="-8"/>
                <w:sz w:val="28"/>
                <w:szCs w:val="28"/>
              </w:rPr>
              <w:t>hông hiểu:</w:t>
            </w:r>
            <w:r>
              <w:rPr>
                <w:rFonts w:ascii="Times New Roman" w:eastAsia="Times New Roman" w:hAnsi="Times New Roman" w:cs="Times New Roman"/>
                <w:color w:val="000000" w:themeColor="text1"/>
                <w:sz w:val="28"/>
                <w:szCs w:val="28"/>
              </w:rPr>
              <w:t xml:space="preserve"> Hiểu</w:t>
            </w:r>
            <w:r w:rsidRPr="00446C37">
              <w:rPr>
                <w:rFonts w:ascii="Times New Roman" w:eastAsia="Times New Roman" w:hAnsi="Times New Roman" w:cs="Times New Roman"/>
                <w:color w:val="000000" w:themeColor="text1"/>
                <w:sz w:val="28"/>
                <w:szCs w:val="28"/>
              </w:rPr>
              <w:t xml:space="preserve"> được </w:t>
            </w:r>
            <w:r>
              <w:rPr>
                <w:rFonts w:ascii="Times New Roman" w:eastAsia="Times New Roman" w:hAnsi="Times New Roman" w:cs="Times New Roman"/>
                <w:color w:val="000000" w:themeColor="text1"/>
                <w:sz w:val="28"/>
                <w:szCs w:val="28"/>
              </w:rPr>
              <w:t xml:space="preserve">trên thế giới sử dụng chung một thứ  </w:t>
            </w:r>
            <w:r>
              <w:rPr>
                <w:rFonts w:ascii="Times New Roman" w:eastAsia="Times New Roman" w:hAnsi="Times New Roman" w:cs="Times New Roman"/>
                <w:color w:val="000000" w:themeColor="text1"/>
                <w:spacing w:val="-4"/>
                <w:sz w:val="28"/>
                <w:szCs w:val="28"/>
              </w:rPr>
              <w:t>lịch (công lịch).</w:t>
            </w:r>
          </w:p>
          <w:p w14:paraId="3FEEDFA6" w14:textId="77777777" w:rsidR="000E1D9D" w:rsidRPr="00F46EF8" w:rsidRDefault="000E1D9D" w:rsidP="00C64873">
            <w:pPr>
              <w:spacing w:before="60" w:line="276" w:lineRule="auto"/>
              <w:jc w:val="both"/>
              <w:rPr>
                <w:rFonts w:ascii="Times New Roman" w:eastAsia="Times New Roman" w:hAnsi="Times New Roman" w:cs="Times New Roman"/>
                <w:b/>
                <w:bCs/>
                <w:color w:val="000000" w:themeColor="text1"/>
                <w:spacing w:val="-4"/>
                <w:sz w:val="28"/>
                <w:szCs w:val="28"/>
              </w:rPr>
            </w:pPr>
            <w:r w:rsidRPr="00446C37">
              <w:rPr>
                <w:rFonts w:ascii="Times New Roman" w:eastAsia="Times New Roman" w:hAnsi="Times New Roman" w:cs="Times New Roman"/>
                <w:b/>
                <w:bCs/>
                <w:color w:val="000000" w:themeColor="text1"/>
                <w:spacing w:val="-4"/>
                <w:sz w:val="28"/>
                <w:szCs w:val="28"/>
              </w:rPr>
              <w:t>Vận dụng</w:t>
            </w:r>
            <w:r>
              <w:rPr>
                <w:rFonts w:ascii="Times New Roman" w:eastAsia="Times New Roman" w:hAnsi="Times New Roman" w:cs="Times New Roman"/>
                <w:b/>
                <w:bCs/>
                <w:color w:val="000000" w:themeColor="text1"/>
                <w:spacing w:val="-4"/>
                <w:sz w:val="28"/>
                <w:szCs w:val="28"/>
              </w:rPr>
              <w:t>:</w:t>
            </w:r>
            <w:r w:rsidRPr="00446C37">
              <w:rPr>
                <w:rFonts w:ascii="Times New Roman" w:eastAsia="Times New Roman" w:hAnsi="Times New Roman" w:cs="Times New Roman"/>
                <w:color w:val="000000" w:themeColor="text1"/>
                <w:spacing w:val="-4"/>
                <w:sz w:val="28"/>
                <w:szCs w:val="28"/>
              </w:rPr>
              <w:t xml:space="preserve">Tính được </w:t>
            </w:r>
            <w:r>
              <w:rPr>
                <w:rFonts w:ascii="Times New Roman" w:eastAsia="Times New Roman" w:hAnsi="Times New Roman" w:cs="Times New Roman"/>
                <w:color w:val="000000" w:themeColor="text1"/>
                <w:sz w:val="28"/>
                <w:szCs w:val="28"/>
              </w:rPr>
              <w:t>thời gian trong lịch sử.</w:t>
            </w:r>
          </w:p>
        </w:tc>
        <w:tc>
          <w:tcPr>
            <w:tcW w:w="870" w:type="dxa"/>
          </w:tcPr>
          <w:p w14:paraId="4A06BDD1" w14:textId="77777777" w:rsidR="000E1D9D" w:rsidRPr="00CE2F1E" w:rsidRDefault="000E1D9D" w:rsidP="00C64873">
            <w:pPr>
              <w:spacing w:before="60"/>
              <w:rPr>
                <w:rFonts w:ascii="Times New Roman" w:eastAsia="Arial" w:hAnsi="Times New Roman" w:cs="Times New Roman"/>
                <w:color w:val="000000" w:themeColor="text1"/>
                <w:sz w:val="28"/>
                <w:szCs w:val="28"/>
                <w:lang w:val="vi-VN"/>
              </w:rPr>
            </w:pPr>
            <w:r w:rsidRPr="00CE2F1E">
              <w:rPr>
                <w:rFonts w:ascii="Times New Roman" w:eastAsia="Arial" w:hAnsi="Times New Roman" w:cs="Times New Roman"/>
                <w:color w:val="000000" w:themeColor="text1"/>
                <w:sz w:val="28"/>
                <w:szCs w:val="28"/>
              </w:rPr>
              <w:t>1TN</w:t>
            </w:r>
          </w:p>
        </w:tc>
        <w:tc>
          <w:tcPr>
            <w:tcW w:w="995" w:type="dxa"/>
          </w:tcPr>
          <w:p w14:paraId="7FACE4F2"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6D818F1"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4B41A74C"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30BBEEF8"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34CB6A33"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7AB5F2A7"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c>
          <w:tcPr>
            <w:tcW w:w="824" w:type="dxa"/>
          </w:tcPr>
          <w:p w14:paraId="312ADF7D"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54CC8AC3"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45F43833"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451CE2CE"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0035D05B"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B86EC88"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722CDD18"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3E2AD914"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c>
          <w:tcPr>
            <w:tcW w:w="966" w:type="dxa"/>
          </w:tcPr>
          <w:p w14:paraId="0CD6BBBF"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19E4CF9E" w14:textId="77777777" w:rsidTr="00C64873">
        <w:trPr>
          <w:trHeight w:val="699"/>
        </w:trPr>
        <w:tc>
          <w:tcPr>
            <w:tcW w:w="574" w:type="dxa"/>
            <w:vMerge w:val="restart"/>
          </w:tcPr>
          <w:p w14:paraId="3C21772D"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r w:rsidRPr="00446C37">
              <w:rPr>
                <w:rFonts w:ascii="Times New Roman" w:eastAsia="Arial" w:hAnsi="Times New Roman" w:cs="Times New Roman"/>
                <w:b/>
                <w:bCs/>
                <w:color w:val="000000" w:themeColor="text1"/>
                <w:sz w:val="28"/>
                <w:szCs w:val="28"/>
              </w:rPr>
              <w:t>2</w:t>
            </w:r>
          </w:p>
        </w:tc>
        <w:tc>
          <w:tcPr>
            <w:tcW w:w="1262" w:type="dxa"/>
            <w:vMerge w:val="restart"/>
          </w:tcPr>
          <w:p w14:paraId="6AE5BF07" w14:textId="77777777" w:rsidR="000E1D9D" w:rsidRPr="00446C37" w:rsidRDefault="000E1D9D" w:rsidP="00C64873">
            <w:pPr>
              <w:jc w:val="both"/>
              <w:rPr>
                <w:rFonts w:ascii="Times New Roman" w:hAnsi="Times New Roman" w:cs="Times New Roman"/>
                <w:b/>
                <w:color w:val="000000" w:themeColor="text1"/>
                <w:spacing w:val="-8"/>
                <w:sz w:val="28"/>
                <w:szCs w:val="28"/>
              </w:rPr>
            </w:pPr>
            <w:r w:rsidRPr="00446C37">
              <w:rPr>
                <w:rFonts w:ascii="Times New Roman" w:hAnsi="Times New Roman" w:cs="Times New Roman"/>
                <w:b/>
                <w:color w:val="000000" w:themeColor="text1"/>
                <w:spacing w:val="-8"/>
                <w:sz w:val="28"/>
                <w:szCs w:val="28"/>
              </w:rPr>
              <w:t>Chủ đề 2. Xã hội nguyên thuỷ</w:t>
            </w:r>
          </w:p>
        </w:tc>
        <w:tc>
          <w:tcPr>
            <w:tcW w:w="1499" w:type="dxa"/>
            <w:tcBorders>
              <w:bottom w:val="single" w:sz="4" w:space="0" w:color="auto"/>
            </w:tcBorders>
          </w:tcPr>
          <w:p w14:paraId="0ADE6CE7" w14:textId="77777777" w:rsidR="000E1D9D" w:rsidRPr="00C86142" w:rsidRDefault="000E1D9D" w:rsidP="00C64873">
            <w:pPr>
              <w:spacing w:before="60" w:after="60"/>
              <w:rPr>
                <w:rFonts w:ascii="Times New Roman" w:eastAsia="Arial" w:hAnsi="Times New Roman" w:cs="Times New Roman"/>
                <w:bCs/>
                <w:color w:val="000000" w:themeColor="text1"/>
                <w:sz w:val="28"/>
                <w:szCs w:val="28"/>
              </w:rPr>
            </w:pPr>
            <w:r w:rsidRPr="00C86142">
              <w:rPr>
                <w:rFonts w:ascii="Times New Roman" w:eastAsia="Times New Roman" w:hAnsi="Times New Roman" w:cs="Times New Roman"/>
                <w:color w:val="000000" w:themeColor="text1"/>
                <w:sz w:val="28"/>
                <w:szCs w:val="28"/>
              </w:rPr>
              <w:t>2.1. Nguồn gốc loài người</w:t>
            </w:r>
          </w:p>
        </w:tc>
        <w:tc>
          <w:tcPr>
            <w:tcW w:w="3359" w:type="dxa"/>
          </w:tcPr>
          <w:p w14:paraId="1204890D"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Pr>
                <w:rFonts w:ascii="Times New Roman" w:eastAsia="Times New Roman" w:hAnsi="Times New Roman" w:cs="Times New Roman"/>
                <w:b/>
                <w:color w:val="000000" w:themeColor="text1"/>
                <w:spacing w:val="-8"/>
                <w:sz w:val="28"/>
                <w:szCs w:val="28"/>
              </w:rPr>
              <w:t xml:space="preserve">: </w:t>
            </w:r>
            <w:r>
              <w:rPr>
                <w:rFonts w:ascii="Times New Roman" w:eastAsia="Times New Roman" w:hAnsi="Times New Roman" w:cs="Times New Roman"/>
                <w:color w:val="000000" w:themeColor="text1"/>
                <w:sz w:val="28"/>
                <w:szCs w:val="28"/>
              </w:rPr>
              <w:t>Hiểu</w:t>
            </w:r>
            <w:r w:rsidRPr="00446C37">
              <w:rPr>
                <w:rFonts w:ascii="Times New Roman" w:eastAsia="Times New Roman" w:hAnsi="Times New Roman" w:cs="Times New Roman"/>
                <w:color w:val="000000" w:themeColor="text1"/>
                <w:sz w:val="28"/>
                <w:szCs w:val="28"/>
              </w:rPr>
              <w:t xml:space="preserve"> được sơ lược quá trình tiến hoá từ vượn người thành người trên Trái Đất.</w:t>
            </w:r>
          </w:p>
        </w:tc>
        <w:tc>
          <w:tcPr>
            <w:tcW w:w="870" w:type="dxa"/>
          </w:tcPr>
          <w:p w14:paraId="530A74DD" w14:textId="77777777" w:rsidR="000E1D9D" w:rsidRPr="00446C37" w:rsidRDefault="000E1D9D" w:rsidP="00C64873">
            <w:pPr>
              <w:spacing w:before="60"/>
              <w:rPr>
                <w:rFonts w:ascii="Times New Roman" w:eastAsia="Arial" w:hAnsi="Times New Roman" w:cs="Times New Roman"/>
                <w:color w:val="000000" w:themeColor="text1"/>
                <w:sz w:val="28"/>
                <w:szCs w:val="28"/>
              </w:rPr>
            </w:pPr>
          </w:p>
          <w:p w14:paraId="53322484" w14:textId="77777777" w:rsidR="000E1D9D" w:rsidRPr="00446C37" w:rsidRDefault="000E1D9D" w:rsidP="00C64873">
            <w:pPr>
              <w:spacing w:before="60"/>
              <w:rPr>
                <w:rFonts w:ascii="Times New Roman" w:eastAsia="Arial" w:hAnsi="Times New Roman" w:cs="Times New Roman"/>
                <w:b/>
                <w:color w:val="000000" w:themeColor="text1"/>
                <w:sz w:val="28"/>
                <w:szCs w:val="28"/>
              </w:rPr>
            </w:pPr>
          </w:p>
        </w:tc>
        <w:tc>
          <w:tcPr>
            <w:tcW w:w="995" w:type="dxa"/>
          </w:tcPr>
          <w:p w14:paraId="45AFBAD0"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019E95C2"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 xml:space="preserve">1TN </w:t>
            </w:r>
          </w:p>
        </w:tc>
        <w:tc>
          <w:tcPr>
            <w:tcW w:w="824" w:type="dxa"/>
          </w:tcPr>
          <w:p w14:paraId="3BE3DEF0"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2FEC5E27"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494FEB61" w14:textId="77777777" w:rsidTr="00C64873">
        <w:trPr>
          <w:trHeight w:val="983"/>
        </w:trPr>
        <w:tc>
          <w:tcPr>
            <w:tcW w:w="574" w:type="dxa"/>
            <w:vMerge/>
          </w:tcPr>
          <w:p w14:paraId="79FDA4E1"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tcPr>
          <w:p w14:paraId="12AB4CB1" w14:textId="77777777" w:rsidR="000E1D9D" w:rsidRPr="00446C37" w:rsidRDefault="000E1D9D" w:rsidP="00C64873">
            <w:pPr>
              <w:jc w:val="both"/>
              <w:rPr>
                <w:rFonts w:ascii="Times New Roman" w:hAnsi="Times New Roman" w:cs="Times New Roman"/>
                <w:b/>
                <w:color w:val="000000" w:themeColor="text1"/>
                <w:spacing w:val="-8"/>
                <w:sz w:val="28"/>
                <w:szCs w:val="28"/>
              </w:rPr>
            </w:pPr>
          </w:p>
        </w:tc>
        <w:tc>
          <w:tcPr>
            <w:tcW w:w="1499" w:type="dxa"/>
            <w:tcBorders>
              <w:bottom w:val="single" w:sz="4" w:space="0" w:color="auto"/>
            </w:tcBorders>
          </w:tcPr>
          <w:p w14:paraId="50A9ED01" w14:textId="77777777" w:rsidR="000E1D9D" w:rsidRPr="00C86142" w:rsidRDefault="000E1D9D" w:rsidP="00C64873">
            <w:pPr>
              <w:spacing w:before="60" w:after="60"/>
              <w:rPr>
                <w:rFonts w:ascii="Times New Roman" w:eastAsia="Arial" w:hAnsi="Times New Roman" w:cs="Times New Roman"/>
                <w:bCs/>
                <w:color w:val="000000" w:themeColor="text1"/>
                <w:sz w:val="28"/>
                <w:szCs w:val="28"/>
              </w:rPr>
            </w:pPr>
            <w:r w:rsidRPr="00C86142">
              <w:rPr>
                <w:rFonts w:ascii="Times New Roman" w:eastAsia="Times New Roman" w:hAnsi="Times New Roman" w:cs="Times New Roman"/>
                <w:color w:val="000000" w:themeColor="text1"/>
                <w:spacing w:val="-8"/>
                <w:sz w:val="28"/>
                <w:szCs w:val="28"/>
              </w:rPr>
              <w:t xml:space="preserve">2.2. </w:t>
            </w:r>
            <w:r w:rsidRPr="00C86142">
              <w:rPr>
                <w:rFonts w:ascii="Times New Roman" w:eastAsia="Times New Roman" w:hAnsi="Times New Roman" w:cs="Times New Roman"/>
                <w:color w:val="000000" w:themeColor="text1"/>
                <w:sz w:val="28"/>
                <w:szCs w:val="28"/>
              </w:rPr>
              <w:t>Xã hội nguyên thuỷ</w:t>
            </w:r>
          </w:p>
        </w:tc>
        <w:tc>
          <w:tcPr>
            <w:tcW w:w="3359" w:type="dxa"/>
          </w:tcPr>
          <w:p w14:paraId="21F61CE0"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z w:val="28"/>
                <w:szCs w:val="28"/>
              </w:rPr>
            </w:pPr>
            <w:r w:rsidRPr="00446C37">
              <w:rPr>
                <w:rFonts w:ascii="Times New Roman" w:eastAsia="Times New Roman" w:hAnsi="Times New Roman" w:cs="Times New Roman"/>
                <w:b/>
                <w:color w:val="000000" w:themeColor="text1"/>
                <w:sz w:val="28"/>
                <w:szCs w:val="28"/>
              </w:rPr>
              <w:t>Nhận biết</w:t>
            </w:r>
            <w:r>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color w:val="000000" w:themeColor="text1"/>
                <w:spacing w:val="-10"/>
                <w:sz w:val="28"/>
                <w:szCs w:val="28"/>
              </w:rPr>
              <w:t>Biết</w:t>
            </w:r>
            <w:r w:rsidRPr="00446C37">
              <w:rPr>
                <w:rFonts w:ascii="Times New Roman" w:eastAsia="Times New Roman" w:hAnsi="Times New Roman" w:cs="Times New Roman"/>
                <w:color w:val="000000" w:themeColor="text1"/>
                <w:spacing w:val="-10"/>
                <w:sz w:val="28"/>
                <w:szCs w:val="28"/>
              </w:rPr>
              <w:t xml:space="preserve"> được các giai đoạn tiến triển của xã hội người nguyên thuỷ.</w:t>
            </w:r>
          </w:p>
          <w:p w14:paraId="79BE8B39" w14:textId="77777777" w:rsidR="000E1D9D" w:rsidRPr="00F46EF8" w:rsidRDefault="000E1D9D" w:rsidP="00C64873">
            <w:pPr>
              <w:spacing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sidRPr="00F46EF8">
              <w:rPr>
                <w:rFonts w:ascii="Times New Roman" w:eastAsia="Times New Roman" w:hAnsi="Times New Roman" w:cs="Times New Roman"/>
                <w:b/>
                <w:color w:val="000000" w:themeColor="text1"/>
                <w:spacing w:val="-8"/>
                <w:sz w:val="28"/>
                <w:szCs w:val="28"/>
              </w:rPr>
              <w:t xml:space="preserve">: </w:t>
            </w:r>
            <w:r w:rsidRPr="00F46EF8">
              <w:rPr>
                <w:rFonts w:ascii="Times New Roman" w:eastAsia="Times New Roman" w:hAnsi="Times New Roman" w:cs="Times New Roman"/>
                <w:color w:val="000000" w:themeColor="text1"/>
                <w:sz w:val="28"/>
                <w:szCs w:val="28"/>
              </w:rPr>
              <w:t>Trình bày được những nét chính về đời sống vật chất và tinh thần của người nguyên thuỷ trên đất nước ta.</w:t>
            </w:r>
          </w:p>
          <w:p w14:paraId="1DEFFF59" w14:textId="77777777" w:rsidR="000E1D9D" w:rsidRPr="00F46EF8" w:rsidRDefault="000E1D9D" w:rsidP="00C64873">
            <w:pPr>
              <w:widowControl w:val="0"/>
              <w:suppressAutoHyphens/>
              <w:spacing w:line="276" w:lineRule="auto"/>
              <w:jc w:val="both"/>
              <w:rPr>
                <w:rFonts w:ascii="Times New Roman" w:eastAsia="Times New Roman" w:hAnsi="Times New Roman" w:cs="Times New Roman"/>
                <w:b/>
                <w:bCs/>
                <w:color w:val="000000" w:themeColor="text1"/>
                <w:sz w:val="28"/>
                <w:szCs w:val="28"/>
              </w:rPr>
            </w:pPr>
            <w:r w:rsidRPr="00446C37">
              <w:rPr>
                <w:rFonts w:ascii="Times New Roman" w:eastAsia="Times New Roman" w:hAnsi="Times New Roman" w:cs="Times New Roman"/>
                <w:b/>
                <w:bCs/>
                <w:color w:val="000000" w:themeColor="text1"/>
                <w:sz w:val="28"/>
                <w:szCs w:val="28"/>
              </w:rPr>
              <w:t>Vận dụng cao</w:t>
            </w:r>
            <w:r>
              <w:rPr>
                <w:rFonts w:ascii="Times New Roman" w:eastAsia="Times New Roman" w:hAnsi="Times New Roman" w:cs="Times New Roman"/>
                <w:b/>
                <w:bCs/>
                <w:color w:val="000000" w:themeColor="text1"/>
                <w:sz w:val="28"/>
                <w:szCs w:val="28"/>
              </w:rPr>
              <w:t xml:space="preserve">: </w:t>
            </w:r>
            <w:r w:rsidRPr="00446C37">
              <w:rPr>
                <w:rFonts w:ascii="Times New Roman" w:hAnsi="Times New Roman" w:cs="Times New Roman"/>
                <w:color w:val="000000" w:themeColor="text1"/>
                <w:sz w:val="28"/>
                <w:szCs w:val="28"/>
              </w:rPr>
              <w:t xml:space="preserve"> Giải thích được vai trò của lao động </w:t>
            </w:r>
            <w:r w:rsidRPr="00446C37">
              <w:rPr>
                <w:rFonts w:ascii="Times New Roman" w:hAnsi="Times New Roman" w:cs="Times New Roman"/>
                <w:color w:val="000000" w:themeColor="text1"/>
                <w:sz w:val="28"/>
                <w:szCs w:val="28"/>
              </w:rPr>
              <w:lastRenderedPageBreak/>
              <w:t>đối với quá trình phát triển của người nguyên thuỷ cũng như của con người và xã hội loài</w:t>
            </w:r>
            <w:r w:rsidRPr="00446C37">
              <w:rPr>
                <w:rFonts w:ascii="Times New Roman" w:hAnsi="Times New Roman" w:cs="Times New Roman"/>
                <w:color w:val="000000" w:themeColor="text1"/>
                <w:spacing w:val="-10"/>
                <w:sz w:val="28"/>
                <w:szCs w:val="28"/>
              </w:rPr>
              <w:t xml:space="preserve"> </w:t>
            </w:r>
            <w:r w:rsidRPr="00446C37">
              <w:rPr>
                <w:rFonts w:ascii="Times New Roman" w:hAnsi="Times New Roman" w:cs="Times New Roman"/>
                <w:color w:val="000000" w:themeColor="text1"/>
                <w:sz w:val="28"/>
                <w:szCs w:val="28"/>
              </w:rPr>
              <w:t>người</w:t>
            </w:r>
            <w:r>
              <w:rPr>
                <w:rFonts w:ascii="Times New Roman" w:hAnsi="Times New Roman" w:cs="Times New Roman"/>
                <w:color w:val="000000" w:themeColor="text1"/>
                <w:sz w:val="28"/>
                <w:szCs w:val="28"/>
              </w:rPr>
              <w:t>.</w:t>
            </w:r>
          </w:p>
        </w:tc>
        <w:tc>
          <w:tcPr>
            <w:tcW w:w="870" w:type="dxa"/>
          </w:tcPr>
          <w:p w14:paraId="1B23B3B4" w14:textId="77777777" w:rsidR="000E1D9D" w:rsidRPr="00CE2F1E" w:rsidRDefault="000E1D9D" w:rsidP="00C64873">
            <w:pP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lastRenderedPageBreak/>
              <w:t>1TN</w:t>
            </w:r>
          </w:p>
        </w:tc>
        <w:tc>
          <w:tcPr>
            <w:tcW w:w="995" w:type="dxa"/>
          </w:tcPr>
          <w:p w14:paraId="43B1C6F9" w14:textId="77777777" w:rsidR="000E1D9D" w:rsidRPr="00CE2F1E" w:rsidRDefault="000E1D9D" w:rsidP="00C64873">
            <w:pPr>
              <w:rPr>
                <w:rFonts w:ascii="Times New Roman" w:eastAsia="Arial" w:hAnsi="Times New Roman" w:cs="Times New Roman"/>
                <w:color w:val="000000" w:themeColor="text1"/>
                <w:sz w:val="28"/>
                <w:szCs w:val="28"/>
              </w:rPr>
            </w:pPr>
          </w:p>
          <w:p w14:paraId="162B1C58" w14:textId="77777777" w:rsidR="000E1D9D" w:rsidRPr="00CE2F1E" w:rsidRDefault="000E1D9D" w:rsidP="00C64873">
            <w:pPr>
              <w:rPr>
                <w:rFonts w:ascii="Times New Roman" w:eastAsia="Arial" w:hAnsi="Times New Roman" w:cs="Times New Roman"/>
                <w:color w:val="000000" w:themeColor="text1"/>
                <w:sz w:val="28"/>
                <w:szCs w:val="28"/>
              </w:rPr>
            </w:pPr>
          </w:p>
          <w:p w14:paraId="0EEB264D" w14:textId="77777777" w:rsidR="000E1D9D" w:rsidRPr="00CE2F1E" w:rsidRDefault="000E1D9D" w:rsidP="00C64873">
            <w:pPr>
              <w:rPr>
                <w:rFonts w:ascii="Times New Roman" w:eastAsia="Arial" w:hAnsi="Times New Roman" w:cs="Times New Roman"/>
                <w:color w:val="000000" w:themeColor="text1"/>
                <w:sz w:val="28"/>
                <w:szCs w:val="28"/>
              </w:rPr>
            </w:pPr>
          </w:p>
          <w:p w14:paraId="6E2912A4" w14:textId="77777777" w:rsidR="000E1D9D" w:rsidRPr="00CE2F1E" w:rsidRDefault="000E1D9D" w:rsidP="00C64873">
            <w:pP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1TL*</w:t>
            </w:r>
          </w:p>
        </w:tc>
        <w:tc>
          <w:tcPr>
            <w:tcW w:w="824" w:type="dxa"/>
          </w:tcPr>
          <w:p w14:paraId="38BD0009"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45B726D2"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1E59200E"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5C2F83CA"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25DFB9E5"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12EB540C"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6903F945"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587EACA6"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0EB23B51"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669A5230"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r>
      <w:tr w:rsidR="000E1D9D" w:rsidRPr="00446C37" w14:paraId="403C7AED" w14:textId="77777777" w:rsidTr="00C64873">
        <w:trPr>
          <w:trHeight w:val="1272"/>
        </w:trPr>
        <w:tc>
          <w:tcPr>
            <w:tcW w:w="574" w:type="dxa"/>
            <w:vMerge/>
          </w:tcPr>
          <w:p w14:paraId="1A05D051"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tcPr>
          <w:p w14:paraId="6C15725D" w14:textId="77777777" w:rsidR="000E1D9D" w:rsidRPr="00446C37" w:rsidRDefault="000E1D9D" w:rsidP="00C64873">
            <w:pPr>
              <w:jc w:val="both"/>
              <w:rPr>
                <w:rFonts w:ascii="Times New Roman" w:hAnsi="Times New Roman" w:cs="Times New Roman"/>
                <w:b/>
                <w:color w:val="000000" w:themeColor="text1"/>
                <w:spacing w:val="-8"/>
                <w:sz w:val="28"/>
                <w:szCs w:val="28"/>
              </w:rPr>
            </w:pPr>
          </w:p>
        </w:tc>
        <w:tc>
          <w:tcPr>
            <w:tcW w:w="1499" w:type="dxa"/>
            <w:tcBorders>
              <w:bottom w:val="single" w:sz="4" w:space="0" w:color="auto"/>
            </w:tcBorders>
          </w:tcPr>
          <w:p w14:paraId="0DD149CE" w14:textId="77777777" w:rsidR="000E1D9D" w:rsidRPr="00C86142" w:rsidRDefault="000E1D9D" w:rsidP="00C64873">
            <w:pPr>
              <w:widowControl w:val="0"/>
              <w:suppressAutoHyphens/>
              <w:spacing w:line="276" w:lineRule="auto"/>
              <w:jc w:val="both"/>
              <w:rPr>
                <w:rFonts w:ascii="Times New Roman" w:hAnsi="Times New Roman" w:cs="Times New Roman"/>
                <w:color w:val="000000" w:themeColor="text1"/>
                <w:sz w:val="28"/>
                <w:szCs w:val="28"/>
              </w:rPr>
            </w:pPr>
            <w:r w:rsidRPr="00C86142">
              <w:rPr>
                <w:rFonts w:ascii="Times New Roman" w:eastAsia="Times New Roman" w:hAnsi="Times New Roman" w:cs="Times New Roman"/>
                <w:color w:val="000000" w:themeColor="text1"/>
                <w:spacing w:val="-8"/>
                <w:sz w:val="28"/>
                <w:szCs w:val="28"/>
              </w:rPr>
              <w:t>2.</w:t>
            </w:r>
            <w:r>
              <w:rPr>
                <w:rFonts w:ascii="Times New Roman" w:eastAsia="Times New Roman" w:hAnsi="Times New Roman" w:cs="Times New Roman"/>
                <w:color w:val="000000" w:themeColor="text1"/>
                <w:spacing w:val="-8"/>
                <w:sz w:val="28"/>
                <w:szCs w:val="28"/>
              </w:rPr>
              <w:t>3.</w:t>
            </w:r>
            <w:r w:rsidRPr="00C86142">
              <w:rPr>
                <w:rFonts w:ascii="Times New Roman" w:eastAsia="Times New Roman" w:hAnsi="Times New Roman" w:cs="Times New Roman"/>
                <w:color w:val="000000" w:themeColor="text1"/>
                <w:sz w:val="28"/>
                <w:szCs w:val="28"/>
              </w:rPr>
              <w:t>Sự chuyển biến và phân hóa của xã hội nguyên thuỷ</w:t>
            </w:r>
          </w:p>
        </w:tc>
        <w:tc>
          <w:tcPr>
            <w:tcW w:w="3359" w:type="dxa"/>
          </w:tcPr>
          <w:p w14:paraId="31092C98"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Pr>
                <w:rFonts w:ascii="Times New Roman" w:eastAsia="Times New Roman" w:hAnsi="Times New Roman" w:cs="Times New Roman"/>
                <w:b/>
                <w:color w:val="000000" w:themeColor="text1"/>
                <w:spacing w:val="-8"/>
                <w:sz w:val="28"/>
                <w:szCs w:val="28"/>
              </w:rPr>
              <w:t>:</w:t>
            </w:r>
            <w:r w:rsidRPr="0092587D">
              <w:rPr>
                <w:rFonts w:ascii="Times New Roman" w:eastAsia="Times New Roman" w:hAnsi="Times New Roman" w:cs="Times New Roman"/>
                <w:color w:val="000000" w:themeColor="text1"/>
                <w:sz w:val="28"/>
                <w:szCs w:val="28"/>
              </w:rPr>
              <w:t>Trong buổi đầ</w:t>
            </w:r>
            <w:r>
              <w:rPr>
                <w:rFonts w:ascii="Times New Roman" w:eastAsia="Times New Roman" w:hAnsi="Times New Roman" w:cs="Times New Roman"/>
                <w:color w:val="000000" w:themeColor="text1"/>
                <w:sz w:val="28"/>
                <w:szCs w:val="28"/>
              </w:rPr>
              <w:t>u thời đại kim khí, kim loại đồng</w:t>
            </w:r>
            <w:r w:rsidRPr="0092587D">
              <w:rPr>
                <w:rFonts w:ascii="Times New Roman" w:eastAsia="Times New Roman" w:hAnsi="Times New Roman" w:cs="Times New Roman"/>
                <w:color w:val="000000" w:themeColor="text1"/>
                <w:sz w:val="28"/>
                <w:szCs w:val="28"/>
              </w:rPr>
              <w:t xml:space="preserve"> được sử dụng sớm nhất</w:t>
            </w:r>
            <w:r>
              <w:rPr>
                <w:rFonts w:ascii="Times New Roman" w:eastAsia="Times New Roman" w:hAnsi="Times New Roman" w:cs="Times New Roman"/>
                <w:color w:val="000000" w:themeColor="text1"/>
                <w:sz w:val="28"/>
                <w:szCs w:val="28"/>
              </w:rPr>
              <w:t>.</w:t>
            </w:r>
          </w:p>
          <w:p w14:paraId="48008501" w14:textId="77777777" w:rsidR="000E1D9D" w:rsidRPr="001D41E6" w:rsidRDefault="000E1D9D" w:rsidP="00C64873">
            <w:pPr>
              <w:widowControl w:val="0"/>
              <w:suppressAutoHyphens/>
              <w:spacing w:line="276" w:lineRule="auto"/>
              <w:jc w:val="both"/>
              <w:rPr>
                <w:rFonts w:ascii="Times New Roman" w:eastAsia="Times New Roman" w:hAnsi="Times New Roman" w:cs="Times New Roman"/>
                <w:color w:val="000000" w:themeColor="text1"/>
                <w:sz w:val="28"/>
                <w:szCs w:val="28"/>
              </w:rPr>
            </w:pPr>
          </w:p>
        </w:tc>
        <w:tc>
          <w:tcPr>
            <w:tcW w:w="870" w:type="dxa"/>
          </w:tcPr>
          <w:p w14:paraId="56FB63A2" w14:textId="77777777" w:rsidR="000E1D9D" w:rsidRPr="00CE2F1E" w:rsidRDefault="000E1D9D" w:rsidP="00C64873">
            <w:pPr>
              <w:spacing w:before="60"/>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c>
          <w:tcPr>
            <w:tcW w:w="995" w:type="dxa"/>
          </w:tcPr>
          <w:p w14:paraId="052A29C1"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824" w:type="dxa"/>
          </w:tcPr>
          <w:p w14:paraId="3D9073CE"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69B7837E"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1C7EF3AD" w14:textId="77777777" w:rsidTr="00C64873">
        <w:trPr>
          <w:trHeight w:val="1362"/>
        </w:trPr>
        <w:tc>
          <w:tcPr>
            <w:tcW w:w="574" w:type="dxa"/>
            <w:vMerge w:val="restart"/>
          </w:tcPr>
          <w:p w14:paraId="6B449D21"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r w:rsidRPr="00446C37">
              <w:rPr>
                <w:rFonts w:ascii="Times New Roman" w:eastAsia="Arial" w:hAnsi="Times New Roman" w:cs="Times New Roman"/>
                <w:b/>
                <w:bCs/>
                <w:color w:val="000000" w:themeColor="text1"/>
                <w:sz w:val="28"/>
                <w:szCs w:val="28"/>
              </w:rPr>
              <w:t>3</w:t>
            </w:r>
          </w:p>
        </w:tc>
        <w:tc>
          <w:tcPr>
            <w:tcW w:w="1262" w:type="dxa"/>
          </w:tcPr>
          <w:p w14:paraId="424CDC52" w14:textId="77777777" w:rsidR="000E1D9D" w:rsidRPr="00446C37" w:rsidRDefault="000E1D9D" w:rsidP="00C64873">
            <w:pPr>
              <w:jc w:val="both"/>
              <w:rPr>
                <w:rFonts w:ascii="Times New Roman" w:eastAsia="Arial" w:hAnsi="Times New Roman" w:cs="Times New Roman"/>
                <w:color w:val="000000" w:themeColor="text1"/>
                <w:sz w:val="28"/>
                <w:szCs w:val="28"/>
              </w:rPr>
            </w:pPr>
            <w:r w:rsidRPr="00446C37">
              <w:rPr>
                <w:rFonts w:ascii="Times New Roman" w:hAnsi="Times New Roman" w:cs="Times New Roman"/>
                <w:b/>
                <w:color w:val="000000" w:themeColor="text1"/>
                <w:spacing w:val="-8"/>
                <w:sz w:val="28"/>
                <w:szCs w:val="28"/>
                <w:lang w:val="vi-VN"/>
              </w:rPr>
              <w:t xml:space="preserve">Chủ đề 3. </w:t>
            </w:r>
            <w:r w:rsidRPr="00446C37">
              <w:rPr>
                <w:rFonts w:ascii="Times New Roman" w:hAnsi="Times New Roman" w:cs="Times New Roman"/>
                <w:b/>
                <w:color w:val="000000" w:themeColor="text1"/>
                <w:spacing w:val="-8"/>
                <w:sz w:val="28"/>
                <w:szCs w:val="28"/>
              </w:rPr>
              <w:t xml:space="preserve"> Bản đồ -  Phương tiện thể hiện bề mặt Trái Đất.</w:t>
            </w:r>
          </w:p>
        </w:tc>
        <w:tc>
          <w:tcPr>
            <w:tcW w:w="1499" w:type="dxa"/>
          </w:tcPr>
          <w:p w14:paraId="19AD0DD5" w14:textId="77777777" w:rsidR="000E1D9D" w:rsidRPr="00C86142" w:rsidRDefault="000E1D9D" w:rsidP="00C64873">
            <w:pPr>
              <w:spacing w:before="60" w:after="60"/>
              <w:rPr>
                <w:rFonts w:ascii="Times New Roman" w:eastAsia="Arial" w:hAnsi="Times New Roman" w:cs="Times New Roman"/>
                <w:bCs/>
                <w:color w:val="000000" w:themeColor="text1"/>
                <w:sz w:val="28"/>
                <w:szCs w:val="28"/>
              </w:rPr>
            </w:pPr>
            <w:r w:rsidRPr="00C86142">
              <w:rPr>
                <w:rFonts w:ascii="Times New Roman" w:hAnsi="Times New Roman" w:cs="Times New Roman"/>
                <w:color w:val="000000" w:themeColor="text1"/>
                <w:spacing w:val="-8"/>
                <w:sz w:val="28"/>
                <w:szCs w:val="28"/>
              </w:rPr>
              <w:t xml:space="preserve"> 3.1. Hệ thống kinh tuyến, vĩ tuyến. Toạ độ địa lí.</w:t>
            </w:r>
          </w:p>
          <w:p w14:paraId="1EF86844" w14:textId="77777777" w:rsidR="000E1D9D" w:rsidRPr="00C86142" w:rsidRDefault="000E1D9D" w:rsidP="00C64873">
            <w:pPr>
              <w:spacing w:before="60" w:after="60"/>
              <w:rPr>
                <w:rFonts w:ascii="Times New Roman" w:eastAsia="Arial" w:hAnsi="Times New Roman" w:cs="Times New Roman"/>
                <w:bCs/>
                <w:color w:val="000000" w:themeColor="text1"/>
                <w:sz w:val="28"/>
                <w:szCs w:val="28"/>
              </w:rPr>
            </w:pPr>
          </w:p>
        </w:tc>
        <w:tc>
          <w:tcPr>
            <w:tcW w:w="3359" w:type="dxa"/>
          </w:tcPr>
          <w:p w14:paraId="3AC4C1E9"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z w:val="28"/>
                <w:szCs w:val="28"/>
              </w:rPr>
            </w:pPr>
            <w:r w:rsidRPr="00446C37">
              <w:rPr>
                <w:rFonts w:ascii="Times New Roman" w:eastAsia="Times New Roman" w:hAnsi="Times New Roman" w:cs="Times New Roman"/>
                <w:b/>
                <w:color w:val="000000" w:themeColor="text1"/>
                <w:sz w:val="28"/>
                <w:szCs w:val="28"/>
              </w:rPr>
              <w:t>Nhận biết</w:t>
            </w:r>
            <w:r>
              <w:rPr>
                <w:rFonts w:ascii="Times New Roman" w:eastAsia="Times New Roman" w:hAnsi="Times New Roman" w:cs="Times New Roman"/>
                <w:b/>
                <w:color w:val="000000" w:themeColor="text1"/>
                <w:sz w:val="28"/>
                <w:szCs w:val="28"/>
              </w:rPr>
              <w:t xml:space="preserve">: </w:t>
            </w:r>
            <w:r w:rsidRPr="0065478D">
              <w:rPr>
                <w:rFonts w:ascii="Times New Roman" w:hAnsi="Times New Roman" w:cs="Times New Roman"/>
                <w:sz w:val="28"/>
                <w:szCs w:val="28"/>
              </w:rPr>
              <w:t>Biết được thế nào là: kinh tuyến, vĩ tuyến, kinh tuyến gốc, vĩ tuyến gốc (xích đạo), các bán cầu, tọa độ địa lí.</w:t>
            </w:r>
          </w:p>
          <w:p w14:paraId="294FCCE1"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Pr>
                <w:rFonts w:ascii="Times New Roman" w:eastAsia="Times New Roman" w:hAnsi="Times New Roman" w:cs="Times New Roman"/>
                <w:b/>
                <w:color w:val="000000" w:themeColor="text1"/>
                <w:spacing w:val="-8"/>
                <w:sz w:val="28"/>
                <w:szCs w:val="28"/>
              </w:rPr>
              <w:t xml:space="preserve">: </w:t>
            </w:r>
            <w:r w:rsidRPr="0065478D">
              <w:rPr>
                <w:rFonts w:ascii="Times New Roman" w:hAnsi="Times New Roman" w:cs="Times New Roman"/>
                <w:sz w:val="28"/>
                <w:szCs w:val="28"/>
              </w:rPr>
              <w:t>Xác định được trên bản đồ và trên quả Địa Cầu: kinh tuyến gốc, xích đạo, các bán cầu.</w:t>
            </w:r>
          </w:p>
          <w:p w14:paraId="7573A748" w14:textId="77777777" w:rsidR="000E1D9D" w:rsidRPr="00F46EF8" w:rsidRDefault="000E1D9D" w:rsidP="00C64873">
            <w:pPr>
              <w:spacing w:before="60" w:line="276" w:lineRule="auto"/>
              <w:jc w:val="both"/>
              <w:rPr>
                <w:rFonts w:ascii="Times New Roman" w:eastAsia="Times New Roman" w:hAnsi="Times New Roman" w:cs="Times New Roman"/>
                <w:b/>
                <w:bCs/>
                <w:color w:val="000000" w:themeColor="text1"/>
                <w:spacing w:val="-4"/>
                <w:sz w:val="28"/>
                <w:szCs w:val="28"/>
              </w:rPr>
            </w:pPr>
            <w:r w:rsidRPr="00446C37">
              <w:rPr>
                <w:rFonts w:ascii="Times New Roman" w:eastAsia="Times New Roman" w:hAnsi="Times New Roman" w:cs="Times New Roman"/>
                <w:b/>
                <w:bCs/>
                <w:color w:val="000000" w:themeColor="text1"/>
                <w:spacing w:val="-4"/>
                <w:sz w:val="28"/>
                <w:szCs w:val="28"/>
              </w:rPr>
              <w:t>Vận dụng</w:t>
            </w:r>
            <w:r>
              <w:rPr>
                <w:rFonts w:ascii="Times New Roman" w:eastAsia="Times New Roman" w:hAnsi="Times New Roman" w:cs="Times New Roman"/>
                <w:b/>
                <w:bCs/>
                <w:color w:val="000000" w:themeColor="text1"/>
                <w:spacing w:val="-4"/>
                <w:sz w:val="28"/>
                <w:szCs w:val="28"/>
              </w:rPr>
              <w:t xml:space="preserve">: </w:t>
            </w:r>
            <w:r w:rsidRPr="0065478D">
              <w:rPr>
                <w:rFonts w:ascii="Times New Roman" w:hAnsi="Times New Roman" w:cs="Times New Roman"/>
                <w:sz w:val="28"/>
                <w:szCs w:val="28"/>
              </w:rPr>
              <w:t>Ghi được tọa độ địa lí của một điểm trên bản đồ.</w:t>
            </w:r>
          </w:p>
        </w:tc>
        <w:tc>
          <w:tcPr>
            <w:tcW w:w="870" w:type="dxa"/>
          </w:tcPr>
          <w:p w14:paraId="70E5634C"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p w14:paraId="2B1F5B6A"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r w:rsidRPr="00CE2F1E">
              <w:rPr>
                <w:rFonts w:ascii="Times New Roman" w:eastAsia="Arial" w:hAnsi="Times New Roman" w:cs="Times New Roman"/>
                <w:color w:val="000000" w:themeColor="text1"/>
                <w:sz w:val="28"/>
                <w:szCs w:val="28"/>
              </w:rPr>
              <w:t>1TN</w:t>
            </w:r>
          </w:p>
          <w:p w14:paraId="6D02AE46"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p w14:paraId="1AE4992F"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tc>
        <w:tc>
          <w:tcPr>
            <w:tcW w:w="995" w:type="dxa"/>
          </w:tcPr>
          <w:p w14:paraId="4ED56D53"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6CCFED67"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7FD389F7"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7160CB2E"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95F86B1"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50BF0C31"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r w:rsidRPr="00CE2F1E">
              <w:rPr>
                <w:rFonts w:ascii="Times New Roman" w:eastAsia="Arial" w:hAnsi="Times New Roman" w:cs="Times New Roman"/>
                <w:color w:val="000000" w:themeColor="text1"/>
                <w:sz w:val="28"/>
                <w:szCs w:val="28"/>
              </w:rPr>
              <w:t>1TN</w:t>
            </w:r>
          </w:p>
        </w:tc>
        <w:tc>
          <w:tcPr>
            <w:tcW w:w="824" w:type="dxa"/>
          </w:tcPr>
          <w:p w14:paraId="4C43901D"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56FC79FB"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EE07D08"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7529767E"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52B3B0C4"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529125BF"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561E25C"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3735B252"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p w14:paraId="2206D7E5" w14:textId="77777777" w:rsidR="000E1D9D" w:rsidRPr="00CE2F1E" w:rsidRDefault="000E1D9D" w:rsidP="00C64873">
            <w:pPr>
              <w:spacing w:before="60" w:after="60"/>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p w14:paraId="7B953970" w14:textId="77777777" w:rsidR="000E1D9D" w:rsidRPr="00CE2F1E" w:rsidRDefault="000E1D9D" w:rsidP="00C64873">
            <w:pPr>
              <w:spacing w:before="60" w:after="60"/>
              <w:rPr>
                <w:rFonts w:ascii="Times New Roman" w:eastAsia="Arial" w:hAnsi="Times New Roman" w:cs="Times New Roman"/>
                <w:bCs/>
                <w:color w:val="000000" w:themeColor="text1"/>
                <w:sz w:val="28"/>
                <w:szCs w:val="28"/>
              </w:rPr>
            </w:pPr>
          </w:p>
        </w:tc>
        <w:tc>
          <w:tcPr>
            <w:tcW w:w="966" w:type="dxa"/>
          </w:tcPr>
          <w:p w14:paraId="26C9884F"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2D43CC34" w14:textId="77777777" w:rsidTr="00C64873">
        <w:trPr>
          <w:trHeight w:val="699"/>
        </w:trPr>
        <w:tc>
          <w:tcPr>
            <w:tcW w:w="574" w:type="dxa"/>
            <w:vMerge/>
          </w:tcPr>
          <w:p w14:paraId="4D56F76F"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val="restart"/>
          </w:tcPr>
          <w:p w14:paraId="1C5F3106" w14:textId="77777777" w:rsidR="000E1D9D" w:rsidRPr="00446C37" w:rsidRDefault="000E1D9D" w:rsidP="00C64873">
            <w:pPr>
              <w:jc w:val="both"/>
              <w:rPr>
                <w:rFonts w:ascii="Times New Roman" w:hAnsi="Times New Roman" w:cs="Times New Roman"/>
                <w:b/>
                <w:color w:val="000000" w:themeColor="text1"/>
                <w:spacing w:val="-8"/>
                <w:sz w:val="28"/>
                <w:szCs w:val="28"/>
                <w:lang w:val="vi-VN"/>
              </w:rPr>
            </w:pPr>
          </w:p>
        </w:tc>
        <w:tc>
          <w:tcPr>
            <w:tcW w:w="1499" w:type="dxa"/>
          </w:tcPr>
          <w:p w14:paraId="0AE8628A" w14:textId="77777777" w:rsidR="000E1D9D" w:rsidRPr="00C86142" w:rsidRDefault="000E1D9D" w:rsidP="00C64873">
            <w:pPr>
              <w:spacing w:before="60" w:after="60"/>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3.2. Bản đồ. Một số lưới kinh, vĩ tuyến. Phương hướng trên bản đồ.</w:t>
            </w:r>
          </w:p>
        </w:tc>
        <w:tc>
          <w:tcPr>
            <w:tcW w:w="3359" w:type="dxa"/>
          </w:tcPr>
          <w:p w14:paraId="1018F3D2" w14:textId="77777777" w:rsidR="000E1D9D" w:rsidRPr="00F46EF8" w:rsidRDefault="000E1D9D" w:rsidP="00C64873">
            <w:pPr>
              <w:spacing w:before="60" w:line="276" w:lineRule="auto"/>
              <w:jc w:val="both"/>
              <w:rPr>
                <w:rFonts w:ascii="Times New Roman" w:eastAsia="Times New Roman" w:hAnsi="Times New Roman" w:cs="Times New Roman"/>
                <w:b/>
                <w:bCs/>
                <w:color w:val="000000" w:themeColor="text1"/>
                <w:spacing w:val="-4"/>
                <w:sz w:val="28"/>
                <w:szCs w:val="28"/>
              </w:rPr>
            </w:pPr>
            <w:r w:rsidRPr="00446C37">
              <w:rPr>
                <w:rFonts w:ascii="Times New Roman" w:eastAsia="Times New Roman" w:hAnsi="Times New Roman" w:cs="Times New Roman"/>
                <w:b/>
                <w:bCs/>
                <w:color w:val="000000" w:themeColor="text1"/>
                <w:spacing w:val="-4"/>
                <w:sz w:val="28"/>
                <w:szCs w:val="28"/>
              </w:rPr>
              <w:t>Vận dụng</w:t>
            </w:r>
            <w:r>
              <w:rPr>
                <w:rFonts w:ascii="Times New Roman" w:eastAsia="Times New Roman" w:hAnsi="Times New Roman" w:cs="Times New Roman"/>
                <w:b/>
                <w:bCs/>
                <w:color w:val="000000" w:themeColor="text1"/>
                <w:spacing w:val="-4"/>
                <w:sz w:val="28"/>
                <w:szCs w:val="28"/>
              </w:rPr>
              <w:t xml:space="preserve">: </w:t>
            </w:r>
            <w:r w:rsidRPr="0065478D">
              <w:rPr>
                <w:rFonts w:ascii="Times New Roman" w:eastAsia="Calibri" w:hAnsi="Times New Roman" w:cs="Times New Roman"/>
                <w:sz w:val="28"/>
                <w:szCs w:val="28"/>
                <w:lang w:val="vi-VN"/>
              </w:rPr>
              <w:t>Xác định được phương hướng trên bản đồ</w:t>
            </w:r>
            <w:r>
              <w:rPr>
                <w:rFonts w:ascii="Times New Roman" w:eastAsia="Calibri" w:hAnsi="Times New Roman" w:cs="Times New Roman"/>
                <w:sz w:val="28"/>
                <w:szCs w:val="28"/>
              </w:rPr>
              <w:t>.</w:t>
            </w:r>
          </w:p>
          <w:p w14:paraId="284E6ECC" w14:textId="77777777" w:rsidR="000E1D9D" w:rsidRPr="00446C37" w:rsidRDefault="000E1D9D" w:rsidP="00C64873">
            <w:pPr>
              <w:widowControl w:val="0"/>
              <w:suppressAutoHyphens/>
              <w:jc w:val="both"/>
              <w:rPr>
                <w:rFonts w:ascii="Times New Roman" w:eastAsia="Times New Roman" w:hAnsi="Times New Roman" w:cs="Times New Roman"/>
                <w:color w:val="000000" w:themeColor="text1"/>
                <w:sz w:val="28"/>
                <w:szCs w:val="28"/>
              </w:rPr>
            </w:pPr>
          </w:p>
        </w:tc>
        <w:tc>
          <w:tcPr>
            <w:tcW w:w="870" w:type="dxa"/>
          </w:tcPr>
          <w:p w14:paraId="63FD41BA" w14:textId="77777777" w:rsidR="000E1D9D" w:rsidRPr="00446C37" w:rsidRDefault="000E1D9D" w:rsidP="00C64873">
            <w:pPr>
              <w:spacing w:before="60" w:after="60"/>
              <w:jc w:val="center"/>
              <w:rPr>
                <w:rFonts w:ascii="Times New Roman" w:eastAsia="Arial" w:hAnsi="Times New Roman" w:cs="Times New Roman"/>
                <w:bCs/>
                <w:color w:val="000000" w:themeColor="text1"/>
                <w:sz w:val="28"/>
                <w:szCs w:val="28"/>
              </w:rPr>
            </w:pPr>
          </w:p>
        </w:tc>
        <w:tc>
          <w:tcPr>
            <w:tcW w:w="995" w:type="dxa"/>
          </w:tcPr>
          <w:p w14:paraId="05CF7090"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tc>
        <w:tc>
          <w:tcPr>
            <w:tcW w:w="824" w:type="dxa"/>
          </w:tcPr>
          <w:p w14:paraId="021DFEB0" w14:textId="77777777" w:rsidR="000E1D9D" w:rsidRPr="00CE2F1E" w:rsidRDefault="000E1D9D" w:rsidP="00C64873">
            <w:pPr>
              <w:spacing w:before="60" w:after="60"/>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2TN</w:t>
            </w:r>
          </w:p>
          <w:p w14:paraId="53C04628"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12504A6C"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50F9BB1E" w14:textId="77777777" w:rsidTr="00C64873">
        <w:trPr>
          <w:trHeight w:val="699"/>
        </w:trPr>
        <w:tc>
          <w:tcPr>
            <w:tcW w:w="574" w:type="dxa"/>
            <w:vMerge/>
          </w:tcPr>
          <w:p w14:paraId="1CFDBEDC"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tcPr>
          <w:p w14:paraId="4D8FBAD7" w14:textId="77777777" w:rsidR="000E1D9D" w:rsidRPr="00446C37" w:rsidRDefault="000E1D9D" w:rsidP="00C64873">
            <w:pPr>
              <w:jc w:val="both"/>
              <w:rPr>
                <w:rFonts w:ascii="Times New Roman" w:hAnsi="Times New Roman" w:cs="Times New Roman"/>
                <w:b/>
                <w:color w:val="000000" w:themeColor="text1"/>
                <w:spacing w:val="-8"/>
                <w:sz w:val="28"/>
                <w:szCs w:val="28"/>
                <w:lang w:val="vi-VN"/>
              </w:rPr>
            </w:pPr>
          </w:p>
        </w:tc>
        <w:tc>
          <w:tcPr>
            <w:tcW w:w="1499" w:type="dxa"/>
          </w:tcPr>
          <w:p w14:paraId="1DFF976F" w14:textId="77777777" w:rsidR="000E1D9D" w:rsidRPr="00C86142" w:rsidRDefault="000E1D9D" w:rsidP="00C64873">
            <w:pPr>
              <w:spacing w:before="60" w:after="60"/>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3.3. Tỉ lệ bả</w:t>
            </w:r>
            <w:r>
              <w:rPr>
                <w:rFonts w:ascii="Times New Roman" w:hAnsi="Times New Roman" w:cs="Times New Roman"/>
                <w:color w:val="000000" w:themeColor="text1"/>
                <w:spacing w:val="-8"/>
                <w:sz w:val="28"/>
                <w:szCs w:val="28"/>
              </w:rPr>
              <w:t>n đồ</w:t>
            </w:r>
            <w:r w:rsidRPr="00C86142">
              <w:rPr>
                <w:rFonts w:ascii="Times New Roman" w:hAnsi="Times New Roman" w:cs="Times New Roman"/>
                <w:color w:val="000000" w:themeColor="text1"/>
                <w:spacing w:val="-8"/>
                <w:sz w:val="28"/>
                <w:szCs w:val="28"/>
              </w:rPr>
              <w:t>. Tính khoảng cách thực tế dựa vào tỉ lệ bản đồ.</w:t>
            </w:r>
          </w:p>
        </w:tc>
        <w:tc>
          <w:tcPr>
            <w:tcW w:w="3359" w:type="dxa"/>
          </w:tcPr>
          <w:p w14:paraId="7161422E"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z w:val="28"/>
                <w:szCs w:val="28"/>
              </w:rPr>
            </w:pPr>
            <w:r w:rsidRPr="00446C37">
              <w:rPr>
                <w:rFonts w:ascii="Times New Roman" w:eastAsia="Times New Roman" w:hAnsi="Times New Roman" w:cs="Times New Roman"/>
                <w:b/>
                <w:color w:val="000000" w:themeColor="text1"/>
                <w:sz w:val="28"/>
                <w:szCs w:val="28"/>
              </w:rPr>
              <w:t>Nhận biết</w:t>
            </w:r>
            <w:r>
              <w:rPr>
                <w:rFonts w:ascii="Times New Roman" w:eastAsia="Times New Roman" w:hAnsi="Times New Roman" w:cs="Times New Roman"/>
                <w:b/>
                <w:color w:val="000000" w:themeColor="text1"/>
                <w:sz w:val="28"/>
                <w:szCs w:val="28"/>
              </w:rPr>
              <w:t>:</w:t>
            </w:r>
            <w:r w:rsidRPr="00417810">
              <w:rPr>
                <w:rFonts w:ascii="Times New Roman" w:eastAsia="Calibri" w:hAnsi="Times New Roman" w:cs="Times New Roman"/>
                <w:bCs/>
                <w:sz w:val="28"/>
                <w:szCs w:val="28"/>
              </w:rPr>
              <w:t>Biết được tỉ lệ bản đồ, các loại tỉ lệ bản đồ</w:t>
            </w:r>
          </w:p>
          <w:p w14:paraId="3B34DC24" w14:textId="77777777" w:rsidR="000E1D9D" w:rsidRPr="00F46EF8" w:rsidRDefault="000E1D9D" w:rsidP="00C64873">
            <w:pPr>
              <w:spacing w:before="60" w:line="276" w:lineRule="auto"/>
              <w:jc w:val="both"/>
              <w:rPr>
                <w:rFonts w:ascii="Times New Roman" w:eastAsia="Times New Roman" w:hAnsi="Times New Roman" w:cs="Times New Roman"/>
                <w:b/>
                <w:bCs/>
                <w:color w:val="000000" w:themeColor="text1"/>
                <w:spacing w:val="-4"/>
                <w:sz w:val="28"/>
                <w:szCs w:val="28"/>
              </w:rPr>
            </w:pPr>
            <w:r w:rsidRPr="00446C37">
              <w:rPr>
                <w:rFonts w:ascii="Times New Roman" w:eastAsia="Times New Roman" w:hAnsi="Times New Roman" w:cs="Times New Roman"/>
                <w:b/>
                <w:bCs/>
                <w:color w:val="000000" w:themeColor="text1"/>
                <w:spacing w:val="-4"/>
                <w:sz w:val="28"/>
                <w:szCs w:val="28"/>
              </w:rPr>
              <w:t>Vận dụng</w:t>
            </w:r>
            <w:r>
              <w:rPr>
                <w:rFonts w:ascii="Times New Roman" w:eastAsia="Times New Roman" w:hAnsi="Times New Roman" w:cs="Times New Roman"/>
                <w:b/>
                <w:bCs/>
                <w:color w:val="000000" w:themeColor="text1"/>
                <w:spacing w:val="-4"/>
                <w:sz w:val="28"/>
                <w:szCs w:val="28"/>
              </w:rPr>
              <w:t xml:space="preserve"> cao: </w:t>
            </w:r>
            <w:r w:rsidRPr="00417810">
              <w:rPr>
                <w:rFonts w:ascii="Times New Roman" w:eastAsia="Calibri" w:hAnsi="Times New Roman" w:cs="Times New Roman"/>
                <w:bCs/>
                <w:sz w:val="28"/>
                <w:szCs w:val="28"/>
              </w:rPr>
              <w:t>Tính được khoảng cách thực tế giữa hai địa điểm trên bản đồ theo tỉ lệ bản đồ.</w:t>
            </w:r>
            <w:r w:rsidRPr="00417810">
              <w:rPr>
                <w:rFonts w:ascii="Times New Roman" w:eastAsia="Calibri" w:hAnsi="Times New Roman" w:cs="Times New Roman"/>
                <w:b/>
                <w:sz w:val="28"/>
                <w:szCs w:val="28"/>
                <w:u w:val="single"/>
              </w:rPr>
              <w:t xml:space="preserve"> </w:t>
            </w:r>
          </w:p>
        </w:tc>
        <w:tc>
          <w:tcPr>
            <w:tcW w:w="870" w:type="dxa"/>
          </w:tcPr>
          <w:p w14:paraId="75EE2D9D"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r w:rsidRPr="00CE2F1E">
              <w:rPr>
                <w:rFonts w:ascii="Times New Roman" w:eastAsia="Arial" w:hAnsi="Times New Roman" w:cs="Times New Roman"/>
                <w:bCs/>
                <w:color w:val="000000" w:themeColor="text1"/>
                <w:sz w:val="28"/>
                <w:szCs w:val="28"/>
              </w:rPr>
              <w:t>1TN</w:t>
            </w:r>
          </w:p>
        </w:tc>
        <w:tc>
          <w:tcPr>
            <w:tcW w:w="995" w:type="dxa"/>
          </w:tcPr>
          <w:p w14:paraId="4D58C663"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tc>
        <w:tc>
          <w:tcPr>
            <w:tcW w:w="824" w:type="dxa"/>
          </w:tcPr>
          <w:p w14:paraId="61BFA299"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0FCDB13C"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6115029E"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7E124D99"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1F37DD7F" w14:textId="77777777" w:rsidR="000E1D9D" w:rsidRDefault="000E1D9D" w:rsidP="00C64873">
            <w:pPr>
              <w:spacing w:before="60" w:after="60"/>
              <w:jc w:val="center"/>
              <w:rPr>
                <w:rFonts w:ascii="Times New Roman" w:eastAsia="Arial" w:hAnsi="Times New Roman" w:cs="Times New Roman"/>
                <w:b/>
                <w:color w:val="000000" w:themeColor="text1"/>
                <w:sz w:val="28"/>
                <w:szCs w:val="28"/>
              </w:rPr>
            </w:pPr>
          </w:p>
          <w:p w14:paraId="3D390ECE"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r w:rsidRPr="00CE2F1E">
              <w:rPr>
                <w:rFonts w:ascii="Times New Roman" w:eastAsia="Arial" w:hAnsi="Times New Roman" w:cs="Times New Roman"/>
                <w:color w:val="000000" w:themeColor="text1"/>
                <w:sz w:val="28"/>
                <w:szCs w:val="28"/>
              </w:rPr>
              <w:t>1TN</w:t>
            </w:r>
          </w:p>
        </w:tc>
      </w:tr>
      <w:tr w:rsidR="000E1D9D" w:rsidRPr="00446C37" w14:paraId="17BA4859" w14:textId="77777777" w:rsidTr="00C64873">
        <w:trPr>
          <w:trHeight w:val="1362"/>
        </w:trPr>
        <w:tc>
          <w:tcPr>
            <w:tcW w:w="574" w:type="dxa"/>
            <w:vMerge/>
          </w:tcPr>
          <w:p w14:paraId="178C5647" w14:textId="77777777" w:rsidR="000E1D9D" w:rsidRPr="00446C37" w:rsidRDefault="000E1D9D" w:rsidP="00C64873">
            <w:pPr>
              <w:spacing w:before="60" w:after="60"/>
              <w:jc w:val="center"/>
              <w:rPr>
                <w:rFonts w:ascii="Times New Roman" w:eastAsia="Arial" w:hAnsi="Times New Roman" w:cs="Times New Roman"/>
                <w:b/>
                <w:bCs/>
                <w:color w:val="000000" w:themeColor="text1"/>
                <w:sz w:val="28"/>
                <w:szCs w:val="28"/>
              </w:rPr>
            </w:pPr>
          </w:p>
        </w:tc>
        <w:tc>
          <w:tcPr>
            <w:tcW w:w="1262" w:type="dxa"/>
            <w:vMerge/>
          </w:tcPr>
          <w:p w14:paraId="7DD6963D" w14:textId="77777777" w:rsidR="000E1D9D" w:rsidRPr="00446C37" w:rsidRDefault="000E1D9D" w:rsidP="00C64873">
            <w:pPr>
              <w:jc w:val="both"/>
              <w:rPr>
                <w:rFonts w:ascii="Times New Roman" w:hAnsi="Times New Roman" w:cs="Times New Roman"/>
                <w:b/>
                <w:color w:val="000000" w:themeColor="text1"/>
                <w:spacing w:val="-8"/>
                <w:sz w:val="28"/>
                <w:szCs w:val="28"/>
                <w:lang w:val="vi-VN"/>
              </w:rPr>
            </w:pPr>
          </w:p>
        </w:tc>
        <w:tc>
          <w:tcPr>
            <w:tcW w:w="1499" w:type="dxa"/>
          </w:tcPr>
          <w:p w14:paraId="2C4EA80F" w14:textId="77777777" w:rsidR="000E1D9D" w:rsidRPr="00C86142" w:rsidRDefault="000E1D9D" w:rsidP="00C64873">
            <w:pPr>
              <w:spacing w:before="60" w:after="60"/>
              <w:rPr>
                <w:rFonts w:ascii="Times New Roman" w:hAnsi="Times New Roman" w:cs="Times New Roman"/>
                <w:color w:val="000000" w:themeColor="text1"/>
                <w:spacing w:val="-8"/>
                <w:sz w:val="28"/>
                <w:szCs w:val="28"/>
              </w:rPr>
            </w:pPr>
            <w:r w:rsidRPr="00C86142">
              <w:rPr>
                <w:rFonts w:ascii="Times New Roman" w:hAnsi="Times New Roman" w:cs="Times New Roman"/>
                <w:color w:val="000000" w:themeColor="text1"/>
                <w:spacing w:val="-8"/>
                <w:sz w:val="28"/>
                <w:szCs w:val="28"/>
              </w:rPr>
              <w:t>3.4. Kí hiệu và bảng chú giải bản đồ. Tìm đường đi trên bản đồ.</w:t>
            </w:r>
          </w:p>
        </w:tc>
        <w:tc>
          <w:tcPr>
            <w:tcW w:w="3359" w:type="dxa"/>
          </w:tcPr>
          <w:p w14:paraId="609211B4"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z w:val="28"/>
                <w:szCs w:val="28"/>
              </w:rPr>
            </w:pPr>
            <w:r w:rsidRPr="00446C37">
              <w:rPr>
                <w:rFonts w:ascii="Times New Roman" w:eastAsia="Times New Roman" w:hAnsi="Times New Roman" w:cs="Times New Roman"/>
                <w:b/>
                <w:color w:val="000000" w:themeColor="text1"/>
                <w:sz w:val="28"/>
                <w:szCs w:val="28"/>
              </w:rPr>
              <w:t>Nhận biết</w:t>
            </w:r>
            <w:r>
              <w:rPr>
                <w:rFonts w:ascii="Times New Roman" w:eastAsia="Times New Roman" w:hAnsi="Times New Roman" w:cs="Times New Roman"/>
                <w:b/>
                <w:color w:val="000000" w:themeColor="text1"/>
                <w:sz w:val="28"/>
                <w:szCs w:val="28"/>
              </w:rPr>
              <w:t xml:space="preserve">: </w:t>
            </w:r>
            <w:r w:rsidRPr="001D0950">
              <w:rPr>
                <w:rFonts w:ascii="Times New Roman" w:eastAsia="Calibri" w:hAnsi="Times New Roman" w:cs="Times New Roman"/>
                <w:color w:val="000000" w:themeColor="text1"/>
                <w:sz w:val="28"/>
                <w:szCs w:val="28"/>
                <w:lang w:val="vi-VN"/>
              </w:rPr>
              <w:t>Nhận biết được các loại kí hiệu và các dạng kí hiệu bản đồ.</w:t>
            </w:r>
          </w:p>
          <w:p w14:paraId="5EBE0074" w14:textId="77777777" w:rsidR="000E1D9D" w:rsidRPr="00446C37" w:rsidRDefault="000E1D9D" w:rsidP="00C64873">
            <w:pPr>
              <w:widowControl w:val="0"/>
              <w:suppressAutoHyphens/>
              <w:jc w:val="both"/>
              <w:rPr>
                <w:rFonts w:ascii="Times New Roman" w:eastAsia="Times New Roman" w:hAnsi="Times New Roman" w:cs="Times New Roman"/>
                <w:color w:val="000000" w:themeColor="text1"/>
                <w:sz w:val="28"/>
                <w:szCs w:val="28"/>
              </w:rPr>
            </w:pPr>
          </w:p>
        </w:tc>
        <w:tc>
          <w:tcPr>
            <w:tcW w:w="870" w:type="dxa"/>
          </w:tcPr>
          <w:p w14:paraId="3A2448B8" w14:textId="77777777" w:rsidR="000E1D9D" w:rsidRPr="00446C37" w:rsidRDefault="000E1D9D" w:rsidP="00C64873">
            <w:pPr>
              <w:spacing w:before="60" w:after="60"/>
              <w:jc w:val="center"/>
              <w:rPr>
                <w:rFonts w:ascii="Times New Roman" w:eastAsia="Arial" w:hAnsi="Times New Roman" w:cs="Times New Roman"/>
                <w:bCs/>
                <w:color w:val="000000" w:themeColor="text1"/>
                <w:sz w:val="28"/>
                <w:szCs w:val="28"/>
              </w:rPr>
            </w:pPr>
            <w:r>
              <w:rPr>
                <w:rFonts w:ascii="Times New Roman" w:eastAsia="Arial" w:hAnsi="Times New Roman" w:cs="Times New Roman"/>
                <w:bCs/>
                <w:color w:val="000000" w:themeColor="text1"/>
                <w:sz w:val="28"/>
                <w:szCs w:val="28"/>
              </w:rPr>
              <w:t>1TN</w:t>
            </w:r>
          </w:p>
        </w:tc>
        <w:tc>
          <w:tcPr>
            <w:tcW w:w="995" w:type="dxa"/>
          </w:tcPr>
          <w:p w14:paraId="1D0687DF" w14:textId="77777777" w:rsidR="000E1D9D" w:rsidRPr="00CE2F1E" w:rsidRDefault="000E1D9D" w:rsidP="00C64873">
            <w:pPr>
              <w:spacing w:before="60" w:after="60"/>
              <w:jc w:val="center"/>
              <w:rPr>
                <w:rFonts w:ascii="Times New Roman" w:eastAsia="Arial" w:hAnsi="Times New Roman" w:cs="Times New Roman"/>
                <w:bCs/>
                <w:color w:val="000000" w:themeColor="text1"/>
                <w:sz w:val="28"/>
                <w:szCs w:val="28"/>
              </w:rPr>
            </w:pPr>
          </w:p>
        </w:tc>
        <w:tc>
          <w:tcPr>
            <w:tcW w:w="824" w:type="dxa"/>
          </w:tcPr>
          <w:p w14:paraId="1E97455D" w14:textId="77777777" w:rsidR="000E1D9D" w:rsidRPr="00CE2F1E" w:rsidRDefault="000E1D9D" w:rsidP="00C64873">
            <w:pPr>
              <w:spacing w:before="60" w:after="60"/>
              <w:jc w:val="center"/>
              <w:rPr>
                <w:rFonts w:ascii="Times New Roman" w:eastAsia="Arial" w:hAnsi="Times New Roman" w:cs="Times New Roman"/>
                <w:color w:val="000000" w:themeColor="text1"/>
                <w:sz w:val="28"/>
                <w:szCs w:val="28"/>
              </w:rPr>
            </w:pPr>
          </w:p>
        </w:tc>
        <w:tc>
          <w:tcPr>
            <w:tcW w:w="966" w:type="dxa"/>
          </w:tcPr>
          <w:p w14:paraId="2C4CC1F9"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p>
        </w:tc>
      </w:tr>
      <w:tr w:rsidR="000E1D9D" w:rsidRPr="00446C37" w14:paraId="26F0040A" w14:textId="77777777" w:rsidTr="00C64873">
        <w:trPr>
          <w:trHeight w:val="1722"/>
        </w:trPr>
        <w:tc>
          <w:tcPr>
            <w:tcW w:w="574" w:type="dxa"/>
          </w:tcPr>
          <w:p w14:paraId="60763E78" w14:textId="77777777" w:rsidR="000E1D9D" w:rsidRPr="00446C37" w:rsidRDefault="000E1D9D" w:rsidP="00C64873">
            <w:pPr>
              <w:spacing w:before="60" w:after="60"/>
              <w:rPr>
                <w:rFonts w:ascii="Times New Roman" w:eastAsia="Arial" w:hAnsi="Times New Roman" w:cs="Times New Roman"/>
                <w:b/>
                <w:bCs/>
                <w:color w:val="000000" w:themeColor="text1"/>
                <w:sz w:val="28"/>
                <w:szCs w:val="28"/>
              </w:rPr>
            </w:pPr>
          </w:p>
        </w:tc>
        <w:tc>
          <w:tcPr>
            <w:tcW w:w="1262" w:type="dxa"/>
            <w:tcBorders>
              <w:bottom w:val="nil"/>
            </w:tcBorders>
          </w:tcPr>
          <w:p w14:paraId="33476E04" w14:textId="77777777" w:rsidR="000E1D9D" w:rsidRPr="009A546E" w:rsidRDefault="000E1D9D" w:rsidP="00C64873">
            <w:pPr>
              <w:spacing w:before="60" w:after="60"/>
              <w:jc w:val="both"/>
              <w:rPr>
                <w:rFonts w:ascii="Times New Roman" w:eastAsia="Times New Roman" w:hAnsi="Times New Roman" w:cs="Times New Roman"/>
                <w:bCs/>
                <w:color w:val="000000" w:themeColor="text1"/>
                <w:sz w:val="28"/>
                <w:szCs w:val="28"/>
              </w:rPr>
            </w:pPr>
            <w:r w:rsidRPr="00446C37">
              <w:rPr>
                <w:rFonts w:ascii="Times New Roman" w:hAnsi="Times New Roman" w:cs="Times New Roman"/>
                <w:b/>
                <w:color w:val="000000" w:themeColor="text1"/>
                <w:spacing w:val="-8"/>
                <w:sz w:val="28"/>
                <w:szCs w:val="28"/>
              </w:rPr>
              <w:t>Chủ đề 4. Trái Đất – Hành tinh của hệ Mặt Trời</w:t>
            </w:r>
            <w:r>
              <w:rPr>
                <w:rFonts w:ascii="Times New Roman" w:eastAsia="Times New Roman" w:hAnsi="Times New Roman" w:cs="Times New Roman"/>
                <w:bCs/>
                <w:color w:val="000000" w:themeColor="text1"/>
                <w:sz w:val="28"/>
                <w:szCs w:val="28"/>
              </w:rPr>
              <w:t>.</w:t>
            </w:r>
          </w:p>
        </w:tc>
        <w:tc>
          <w:tcPr>
            <w:tcW w:w="1499" w:type="dxa"/>
          </w:tcPr>
          <w:p w14:paraId="565462EC" w14:textId="77777777" w:rsidR="000E1D9D" w:rsidRPr="00C86142" w:rsidRDefault="000E1D9D" w:rsidP="00C64873">
            <w:pPr>
              <w:widowControl w:val="0"/>
              <w:suppressAutoHyphens/>
              <w:rPr>
                <w:rFonts w:ascii="Times New Roman" w:eastAsia="Times New Roman" w:hAnsi="Times New Roman" w:cs="Times New Roman"/>
                <w:bCs/>
                <w:color w:val="000000" w:themeColor="text1"/>
                <w:sz w:val="28"/>
                <w:szCs w:val="28"/>
              </w:rPr>
            </w:pPr>
            <w:r w:rsidRPr="00C86142">
              <w:rPr>
                <w:rFonts w:ascii="Times New Roman" w:eastAsia="Times New Roman" w:hAnsi="Times New Roman" w:cs="Times New Roman"/>
                <w:bCs/>
                <w:color w:val="000000" w:themeColor="text1"/>
                <w:sz w:val="28"/>
                <w:szCs w:val="28"/>
              </w:rPr>
              <w:t>4.1. Chuyển động của Trái Đất quanh Mặt Trời và hệ quả.</w:t>
            </w:r>
          </w:p>
        </w:tc>
        <w:tc>
          <w:tcPr>
            <w:tcW w:w="3359" w:type="dxa"/>
          </w:tcPr>
          <w:p w14:paraId="7E63DEE8" w14:textId="77777777" w:rsidR="000E1D9D" w:rsidRPr="00F46EF8" w:rsidRDefault="000E1D9D" w:rsidP="00C64873">
            <w:pPr>
              <w:spacing w:before="60" w:line="276" w:lineRule="auto"/>
              <w:jc w:val="both"/>
              <w:rPr>
                <w:rFonts w:ascii="Times New Roman" w:eastAsia="Times New Roman" w:hAnsi="Times New Roman" w:cs="Times New Roman"/>
                <w:b/>
                <w:color w:val="000000" w:themeColor="text1"/>
                <w:spacing w:val="-8"/>
                <w:sz w:val="28"/>
                <w:szCs w:val="28"/>
              </w:rPr>
            </w:pPr>
            <w:r w:rsidRPr="00446C37">
              <w:rPr>
                <w:rFonts w:ascii="Times New Roman" w:eastAsia="Times New Roman" w:hAnsi="Times New Roman" w:cs="Times New Roman"/>
                <w:b/>
                <w:color w:val="000000" w:themeColor="text1"/>
                <w:spacing w:val="-8"/>
                <w:sz w:val="28"/>
                <w:szCs w:val="28"/>
              </w:rPr>
              <w:t>Thông hiểu</w:t>
            </w:r>
            <w:r>
              <w:rPr>
                <w:rFonts w:ascii="Times New Roman" w:eastAsia="Times New Roman" w:hAnsi="Times New Roman" w:cs="Times New Roman"/>
                <w:b/>
                <w:color w:val="000000" w:themeColor="text1"/>
                <w:spacing w:val="-8"/>
                <w:sz w:val="28"/>
                <w:szCs w:val="28"/>
              </w:rPr>
              <w:t xml:space="preserve">: </w:t>
            </w:r>
            <w:r w:rsidRPr="0065478D">
              <w:rPr>
                <w:rFonts w:ascii="Times New Roman" w:eastAsia="Calibri" w:hAnsi="Times New Roman" w:cs="Times New Roman"/>
                <w:bCs/>
                <w:color w:val="000000" w:themeColor="text1"/>
                <w:sz w:val="28"/>
                <w:szCs w:val="28"/>
              </w:rPr>
              <w:t>Mô tả</w:t>
            </w:r>
            <w:r w:rsidRPr="0065478D">
              <w:rPr>
                <w:rFonts w:ascii="Times New Roman" w:eastAsia="Calibri" w:hAnsi="Times New Roman" w:cs="Times New Roman"/>
                <w:bCs/>
                <w:color w:val="000000" w:themeColor="text1"/>
                <w:sz w:val="28"/>
                <w:szCs w:val="28"/>
                <w:lang w:val="vi-VN"/>
              </w:rPr>
              <w:t xml:space="preserve"> </w:t>
            </w:r>
            <w:r>
              <w:rPr>
                <w:rFonts w:ascii="Times New Roman" w:eastAsia="Calibri" w:hAnsi="Times New Roman" w:cs="Times New Roman"/>
                <w:bCs/>
                <w:color w:val="000000" w:themeColor="text1"/>
                <w:sz w:val="28"/>
                <w:szCs w:val="28"/>
              </w:rPr>
              <w:t xml:space="preserve">được </w:t>
            </w:r>
            <w:r w:rsidRPr="0065478D">
              <w:rPr>
                <w:rFonts w:ascii="Times New Roman" w:eastAsia="Calibri" w:hAnsi="Times New Roman" w:cs="Times New Roman"/>
                <w:bCs/>
                <w:color w:val="000000" w:themeColor="text1"/>
                <w:sz w:val="28"/>
                <w:szCs w:val="28"/>
              </w:rPr>
              <w:t>đặc điể</w:t>
            </w:r>
            <w:r w:rsidRPr="0065478D">
              <w:rPr>
                <w:rFonts w:ascii="Times New Roman" w:eastAsia="Calibri" w:hAnsi="Times New Roman" w:cs="Times New Roman"/>
                <w:bCs/>
                <w:color w:val="000000" w:themeColor="text1"/>
                <w:sz w:val="28"/>
                <w:szCs w:val="28"/>
                <w:lang w:val="vi-VN"/>
              </w:rPr>
              <w:t>huyển động củ</w:t>
            </w:r>
            <w:r>
              <w:rPr>
                <w:rFonts w:ascii="Times New Roman" w:eastAsia="Calibri" w:hAnsi="Times New Roman" w:cs="Times New Roman"/>
                <w:bCs/>
                <w:color w:val="000000" w:themeColor="text1"/>
                <w:sz w:val="28"/>
                <w:szCs w:val="28"/>
                <w:lang w:val="vi-VN"/>
              </w:rPr>
              <w:t>a Trái đất quanh Mặt trời</w:t>
            </w:r>
            <w:r>
              <w:rPr>
                <w:rFonts w:ascii="Times New Roman" w:eastAsia="Calibri" w:hAnsi="Times New Roman" w:cs="Times New Roman"/>
                <w:bCs/>
                <w:color w:val="000000" w:themeColor="text1"/>
                <w:sz w:val="28"/>
                <w:szCs w:val="28"/>
              </w:rPr>
              <w:t>: hình dạng, hướng, thời gian</w:t>
            </w:r>
            <w:r>
              <w:rPr>
                <w:rFonts w:ascii="Times New Roman" w:eastAsia="Calibri" w:hAnsi="Times New Roman" w:cs="Times New Roman"/>
                <w:bCs/>
                <w:color w:val="000000" w:themeColor="text1"/>
                <w:sz w:val="28"/>
                <w:szCs w:val="28"/>
                <w:lang w:val="vi-VN"/>
              </w:rPr>
              <w:t xml:space="preserve">, </w:t>
            </w:r>
            <w:r w:rsidRPr="0065478D">
              <w:rPr>
                <w:rFonts w:ascii="Times New Roman" w:eastAsia="Times New Roman" w:hAnsi="Times New Roman" w:cs="Times New Roman"/>
                <w:color w:val="000000" w:themeColor="text1"/>
                <w:sz w:val="28"/>
                <w:szCs w:val="28"/>
                <w:lang w:val="vi-VN"/>
              </w:rPr>
              <w:t xml:space="preserve"> </w:t>
            </w:r>
            <w:r>
              <w:rPr>
                <w:rFonts w:ascii="Times New Roman" w:eastAsia="Times New Roman" w:hAnsi="Times New Roman" w:cs="Times New Roman"/>
                <w:color w:val="000000" w:themeColor="text1"/>
                <w:sz w:val="28"/>
                <w:szCs w:val="28"/>
              </w:rPr>
              <w:t>góc nghiêng và hướng trục.</w:t>
            </w:r>
          </w:p>
          <w:p w14:paraId="586B6F0E" w14:textId="77777777" w:rsidR="000E1D9D" w:rsidRPr="00800CDF" w:rsidRDefault="000E1D9D" w:rsidP="00C64873">
            <w:pPr>
              <w:suppressAutoHyphens/>
              <w:autoSpaceDN w:val="0"/>
              <w:jc w:val="both"/>
              <w:textAlignment w:val="baseline"/>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Nêu </w:t>
            </w:r>
            <w:r w:rsidRPr="0065478D">
              <w:rPr>
                <w:rFonts w:ascii="Times New Roman" w:eastAsia="Calibri" w:hAnsi="Times New Roman" w:cs="Times New Roman"/>
                <w:color w:val="000000" w:themeColor="text1"/>
                <w:sz w:val="28"/>
                <w:szCs w:val="28"/>
              </w:rPr>
              <w:t>được các hệ quả của chuyển độ</w:t>
            </w:r>
            <w:r>
              <w:rPr>
                <w:rFonts w:ascii="Times New Roman" w:eastAsia="Calibri" w:hAnsi="Times New Roman" w:cs="Times New Roman"/>
                <w:color w:val="000000" w:themeColor="text1"/>
                <w:sz w:val="28"/>
                <w:szCs w:val="28"/>
              </w:rPr>
              <w:t>ng</w:t>
            </w:r>
            <w:r>
              <w:rPr>
                <w:rFonts w:ascii="Times New Roman" w:eastAsia="Calibri" w:hAnsi="Times New Roman" w:cs="Times New Roman"/>
                <w:bCs/>
                <w:color w:val="000000" w:themeColor="text1"/>
                <w:sz w:val="28"/>
                <w:szCs w:val="28"/>
                <w:lang w:val="vi-VN"/>
              </w:rPr>
              <w:t xml:space="preserve"> Trái đất quanh Mặt trời</w:t>
            </w:r>
          </w:p>
        </w:tc>
        <w:tc>
          <w:tcPr>
            <w:tcW w:w="870" w:type="dxa"/>
          </w:tcPr>
          <w:p w14:paraId="2C9040D5"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3513EF91" w14:textId="77777777" w:rsidR="000E1D9D" w:rsidRPr="00446C37" w:rsidRDefault="000E1D9D" w:rsidP="00C64873">
            <w:pPr>
              <w:rPr>
                <w:rFonts w:ascii="Times New Roman" w:eastAsia="Arial" w:hAnsi="Times New Roman" w:cs="Times New Roman"/>
                <w:color w:val="000000" w:themeColor="text1"/>
                <w:spacing w:val="-8"/>
                <w:sz w:val="28"/>
                <w:szCs w:val="28"/>
              </w:rPr>
            </w:pPr>
          </w:p>
        </w:tc>
        <w:tc>
          <w:tcPr>
            <w:tcW w:w="995" w:type="dxa"/>
          </w:tcPr>
          <w:p w14:paraId="58DA4C64"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49B17371" w14:textId="77777777" w:rsidR="000E1D9D" w:rsidRPr="00446C37" w:rsidRDefault="000E1D9D" w:rsidP="00C64873">
            <w:pPr>
              <w:rPr>
                <w:rFonts w:ascii="Times New Roman" w:eastAsia="Arial" w:hAnsi="Times New Roman" w:cs="Times New Roman"/>
                <w:color w:val="000000" w:themeColor="text1"/>
                <w:spacing w:val="-8"/>
                <w:sz w:val="28"/>
                <w:szCs w:val="28"/>
              </w:rPr>
            </w:pPr>
            <w:r>
              <w:rPr>
                <w:rFonts w:ascii="Times New Roman" w:eastAsia="Arial" w:hAnsi="Times New Roman" w:cs="Times New Roman"/>
                <w:color w:val="000000" w:themeColor="text1"/>
                <w:spacing w:val="-8"/>
                <w:sz w:val="28"/>
                <w:szCs w:val="28"/>
              </w:rPr>
              <w:t>1TL*</w:t>
            </w:r>
          </w:p>
          <w:p w14:paraId="37A68B18"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0B32F7C8"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3D5861E3" w14:textId="77777777" w:rsidR="000E1D9D" w:rsidRPr="00446C37" w:rsidRDefault="000E1D9D" w:rsidP="00C64873">
            <w:pPr>
              <w:rPr>
                <w:rFonts w:ascii="Times New Roman" w:eastAsia="Arial" w:hAnsi="Times New Roman" w:cs="Times New Roman"/>
                <w:color w:val="000000" w:themeColor="text1"/>
                <w:spacing w:val="-8"/>
                <w:sz w:val="28"/>
                <w:szCs w:val="28"/>
              </w:rPr>
            </w:pPr>
          </w:p>
        </w:tc>
        <w:tc>
          <w:tcPr>
            <w:tcW w:w="824" w:type="dxa"/>
          </w:tcPr>
          <w:p w14:paraId="02B01E15"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397EAC39"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4BA1E113"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1C4462A2"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06889455" w14:textId="77777777" w:rsidR="000E1D9D" w:rsidRPr="00446C37" w:rsidRDefault="000E1D9D" w:rsidP="00C64873">
            <w:pPr>
              <w:rPr>
                <w:rFonts w:ascii="Times New Roman" w:eastAsia="Arial" w:hAnsi="Times New Roman" w:cs="Times New Roman"/>
                <w:color w:val="000000" w:themeColor="text1"/>
                <w:spacing w:val="-8"/>
                <w:sz w:val="28"/>
                <w:szCs w:val="28"/>
              </w:rPr>
            </w:pPr>
          </w:p>
          <w:p w14:paraId="40AF2C30" w14:textId="77777777" w:rsidR="000E1D9D" w:rsidRPr="00446C37" w:rsidRDefault="000E1D9D" w:rsidP="00C64873">
            <w:pPr>
              <w:rPr>
                <w:rFonts w:ascii="Times New Roman" w:eastAsia="Arial" w:hAnsi="Times New Roman" w:cs="Times New Roman"/>
                <w:color w:val="000000" w:themeColor="text1"/>
                <w:spacing w:val="-8"/>
                <w:sz w:val="28"/>
                <w:szCs w:val="28"/>
              </w:rPr>
            </w:pPr>
          </w:p>
        </w:tc>
        <w:tc>
          <w:tcPr>
            <w:tcW w:w="966" w:type="dxa"/>
          </w:tcPr>
          <w:p w14:paraId="1B3F06D4" w14:textId="77777777" w:rsidR="000E1D9D" w:rsidRPr="00446C37" w:rsidRDefault="000E1D9D" w:rsidP="00C64873">
            <w:pPr>
              <w:spacing w:before="60" w:after="60"/>
              <w:jc w:val="center"/>
              <w:rPr>
                <w:rFonts w:ascii="Times New Roman" w:eastAsia="Arial" w:hAnsi="Times New Roman" w:cs="Times New Roman"/>
                <w:color w:val="000000" w:themeColor="text1"/>
                <w:spacing w:val="-8"/>
                <w:sz w:val="28"/>
                <w:szCs w:val="28"/>
              </w:rPr>
            </w:pPr>
          </w:p>
          <w:p w14:paraId="5BF5C13D" w14:textId="77777777" w:rsidR="000E1D9D" w:rsidRPr="00446C37" w:rsidRDefault="000E1D9D" w:rsidP="00C64873">
            <w:pPr>
              <w:spacing w:before="60" w:after="60"/>
              <w:jc w:val="center"/>
              <w:rPr>
                <w:rFonts w:ascii="Times New Roman" w:eastAsia="Arial" w:hAnsi="Times New Roman" w:cs="Times New Roman"/>
                <w:color w:val="000000" w:themeColor="text1"/>
                <w:spacing w:val="-8"/>
                <w:sz w:val="28"/>
                <w:szCs w:val="28"/>
              </w:rPr>
            </w:pPr>
          </w:p>
          <w:p w14:paraId="7E033346" w14:textId="77777777" w:rsidR="000E1D9D" w:rsidRPr="00446C37" w:rsidRDefault="000E1D9D" w:rsidP="00C64873">
            <w:pPr>
              <w:spacing w:before="60" w:after="60"/>
              <w:rPr>
                <w:rFonts w:ascii="Times New Roman" w:eastAsia="Arial" w:hAnsi="Times New Roman" w:cs="Times New Roman"/>
                <w:color w:val="000000" w:themeColor="text1"/>
                <w:spacing w:val="-8"/>
                <w:sz w:val="28"/>
                <w:szCs w:val="28"/>
              </w:rPr>
            </w:pPr>
          </w:p>
          <w:p w14:paraId="5BD2F6C5" w14:textId="77777777" w:rsidR="000E1D9D" w:rsidRPr="00446C37" w:rsidRDefault="000E1D9D" w:rsidP="00C64873">
            <w:pPr>
              <w:spacing w:before="60" w:after="60"/>
              <w:rPr>
                <w:rFonts w:ascii="Times New Roman" w:eastAsia="Arial" w:hAnsi="Times New Roman" w:cs="Times New Roman"/>
                <w:color w:val="000000" w:themeColor="text1"/>
                <w:spacing w:val="-8"/>
                <w:sz w:val="28"/>
                <w:szCs w:val="28"/>
              </w:rPr>
            </w:pPr>
          </w:p>
          <w:p w14:paraId="4751C499" w14:textId="77777777" w:rsidR="000E1D9D" w:rsidRPr="00446C37" w:rsidRDefault="000E1D9D" w:rsidP="00C64873">
            <w:pPr>
              <w:spacing w:before="60" w:after="60"/>
              <w:rPr>
                <w:rFonts w:ascii="Times New Roman" w:eastAsia="Arial" w:hAnsi="Times New Roman" w:cs="Times New Roman"/>
                <w:color w:val="000000" w:themeColor="text1"/>
                <w:spacing w:val="-8"/>
                <w:sz w:val="28"/>
                <w:szCs w:val="28"/>
              </w:rPr>
            </w:pPr>
          </w:p>
        </w:tc>
      </w:tr>
      <w:tr w:rsidR="000E1D9D" w:rsidRPr="00446C37" w14:paraId="5440CF6C" w14:textId="77777777" w:rsidTr="00C64873">
        <w:trPr>
          <w:trHeight w:val="385"/>
        </w:trPr>
        <w:tc>
          <w:tcPr>
            <w:tcW w:w="6694" w:type="dxa"/>
            <w:gridSpan w:val="4"/>
          </w:tcPr>
          <w:p w14:paraId="60D7C108"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Tổng</w:t>
            </w:r>
          </w:p>
        </w:tc>
        <w:tc>
          <w:tcPr>
            <w:tcW w:w="870" w:type="dxa"/>
          </w:tcPr>
          <w:p w14:paraId="50154219"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pacing w:val="-8"/>
                <w:sz w:val="28"/>
                <w:szCs w:val="28"/>
              </w:rPr>
              <w:t>6</w:t>
            </w:r>
            <w:r w:rsidRPr="00446C37">
              <w:rPr>
                <w:rFonts w:ascii="Times New Roman" w:eastAsia="Arial" w:hAnsi="Times New Roman" w:cs="Times New Roman"/>
                <w:b/>
                <w:color w:val="000000" w:themeColor="text1"/>
                <w:spacing w:val="-8"/>
                <w:sz w:val="28"/>
                <w:szCs w:val="28"/>
                <w:lang w:val="vi-VN"/>
              </w:rPr>
              <w:t>TN</w:t>
            </w:r>
          </w:p>
        </w:tc>
        <w:tc>
          <w:tcPr>
            <w:tcW w:w="995" w:type="dxa"/>
          </w:tcPr>
          <w:p w14:paraId="5A958C07" w14:textId="77777777" w:rsidR="000E1D9D" w:rsidRDefault="000E1D9D" w:rsidP="00C64873">
            <w:pPr>
              <w:spacing w:before="60" w:after="60"/>
              <w:jc w:val="center"/>
              <w:rPr>
                <w:rFonts w:ascii="Times New Roman" w:eastAsia="Arial" w:hAnsi="Times New Roman" w:cs="Times New Roman"/>
                <w:b/>
                <w:color w:val="000000" w:themeColor="text1"/>
                <w:spacing w:val="-8"/>
                <w:sz w:val="28"/>
                <w:szCs w:val="28"/>
              </w:rPr>
            </w:pPr>
            <w:r>
              <w:rPr>
                <w:rFonts w:ascii="Times New Roman" w:eastAsia="Arial" w:hAnsi="Times New Roman" w:cs="Times New Roman"/>
                <w:b/>
                <w:color w:val="000000" w:themeColor="text1"/>
                <w:spacing w:val="-8"/>
                <w:sz w:val="28"/>
                <w:szCs w:val="28"/>
              </w:rPr>
              <w:t>4</w:t>
            </w:r>
            <w:r>
              <w:rPr>
                <w:rFonts w:ascii="Times New Roman" w:eastAsia="Arial" w:hAnsi="Times New Roman" w:cs="Times New Roman"/>
                <w:b/>
                <w:color w:val="000000" w:themeColor="text1"/>
                <w:spacing w:val="-8"/>
                <w:sz w:val="28"/>
                <w:szCs w:val="28"/>
                <w:lang w:val="vi-VN"/>
              </w:rPr>
              <w:t>T</w:t>
            </w:r>
            <w:r>
              <w:rPr>
                <w:rFonts w:ascii="Times New Roman" w:eastAsia="Arial" w:hAnsi="Times New Roman" w:cs="Times New Roman"/>
                <w:b/>
                <w:color w:val="000000" w:themeColor="text1"/>
                <w:spacing w:val="-8"/>
                <w:sz w:val="28"/>
                <w:szCs w:val="28"/>
              </w:rPr>
              <w:t>N</w:t>
            </w:r>
          </w:p>
          <w:p w14:paraId="3629C54E" w14:textId="77777777" w:rsidR="000E1D9D" w:rsidRPr="003F0531" w:rsidRDefault="000E1D9D" w:rsidP="00C64873">
            <w:pPr>
              <w:spacing w:before="60" w:after="60"/>
              <w:jc w:val="center"/>
              <w:rPr>
                <w:rFonts w:ascii="Times New Roman" w:eastAsia="Arial" w:hAnsi="Times New Roman" w:cs="Times New Roman"/>
                <w:b/>
                <w:color w:val="000000" w:themeColor="text1"/>
                <w:spacing w:val="-8"/>
                <w:sz w:val="28"/>
                <w:szCs w:val="28"/>
              </w:rPr>
            </w:pPr>
            <w:r>
              <w:rPr>
                <w:rFonts w:ascii="Times New Roman" w:eastAsia="Arial" w:hAnsi="Times New Roman" w:cs="Times New Roman"/>
                <w:b/>
                <w:color w:val="000000" w:themeColor="text1"/>
                <w:spacing w:val="-8"/>
                <w:sz w:val="28"/>
                <w:szCs w:val="28"/>
              </w:rPr>
              <w:t>2TL</w:t>
            </w:r>
          </w:p>
        </w:tc>
        <w:tc>
          <w:tcPr>
            <w:tcW w:w="824" w:type="dxa"/>
          </w:tcPr>
          <w:p w14:paraId="7B83163A" w14:textId="77777777" w:rsidR="000E1D9D" w:rsidRPr="003F0531"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pacing w:val="-8"/>
                <w:sz w:val="28"/>
                <w:szCs w:val="28"/>
              </w:rPr>
              <w:t>4</w:t>
            </w:r>
            <w:r>
              <w:rPr>
                <w:rFonts w:ascii="Times New Roman" w:eastAsia="Arial" w:hAnsi="Times New Roman" w:cs="Times New Roman"/>
                <w:b/>
                <w:color w:val="000000" w:themeColor="text1"/>
                <w:spacing w:val="-8"/>
                <w:sz w:val="28"/>
                <w:szCs w:val="28"/>
                <w:lang w:val="vi-VN"/>
              </w:rPr>
              <w:t>T</w:t>
            </w:r>
            <w:r>
              <w:rPr>
                <w:rFonts w:ascii="Times New Roman" w:eastAsia="Arial" w:hAnsi="Times New Roman" w:cs="Times New Roman"/>
                <w:b/>
                <w:color w:val="000000" w:themeColor="text1"/>
                <w:spacing w:val="-8"/>
                <w:sz w:val="28"/>
                <w:szCs w:val="28"/>
              </w:rPr>
              <w:t>N</w:t>
            </w:r>
          </w:p>
        </w:tc>
        <w:tc>
          <w:tcPr>
            <w:tcW w:w="966" w:type="dxa"/>
          </w:tcPr>
          <w:p w14:paraId="6EF8A78D"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pacing w:val="-8"/>
                <w:sz w:val="28"/>
                <w:szCs w:val="28"/>
              </w:rPr>
              <w:t>2</w:t>
            </w:r>
            <w:r>
              <w:rPr>
                <w:rFonts w:ascii="Times New Roman" w:eastAsia="Arial" w:hAnsi="Times New Roman" w:cs="Times New Roman"/>
                <w:b/>
                <w:color w:val="000000" w:themeColor="text1"/>
                <w:spacing w:val="-8"/>
                <w:sz w:val="28"/>
                <w:szCs w:val="28"/>
                <w:lang w:val="vi-VN"/>
              </w:rPr>
              <w:t>TN</w:t>
            </w:r>
          </w:p>
        </w:tc>
      </w:tr>
      <w:tr w:rsidR="000E1D9D" w:rsidRPr="00446C37" w14:paraId="2084D7FA" w14:textId="77777777" w:rsidTr="00C64873">
        <w:trPr>
          <w:trHeight w:val="397"/>
        </w:trPr>
        <w:tc>
          <w:tcPr>
            <w:tcW w:w="6694" w:type="dxa"/>
            <w:gridSpan w:val="4"/>
          </w:tcPr>
          <w:p w14:paraId="55623E2C"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Tỉ lệ</w:t>
            </w:r>
          </w:p>
        </w:tc>
        <w:tc>
          <w:tcPr>
            <w:tcW w:w="870" w:type="dxa"/>
          </w:tcPr>
          <w:p w14:paraId="34F7F2F4"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iCs/>
                <w:color w:val="000000" w:themeColor="text1"/>
                <w:spacing w:val="-8"/>
                <w:sz w:val="28"/>
                <w:szCs w:val="28"/>
              </w:rPr>
              <w:t>15</w:t>
            </w:r>
            <w:r w:rsidRPr="00446C37">
              <w:rPr>
                <w:rFonts w:ascii="Times New Roman" w:eastAsia="Arial" w:hAnsi="Times New Roman" w:cs="Times New Roman"/>
                <w:b/>
                <w:iCs/>
                <w:color w:val="000000" w:themeColor="text1"/>
                <w:spacing w:val="-8"/>
                <w:sz w:val="28"/>
                <w:szCs w:val="28"/>
              </w:rPr>
              <w:t>%</w:t>
            </w:r>
          </w:p>
        </w:tc>
        <w:tc>
          <w:tcPr>
            <w:tcW w:w="995" w:type="dxa"/>
          </w:tcPr>
          <w:p w14:paraId="273053BB"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iCs/>
                <w:color w:val="000000" w:themeColor="text1"/>
                <w:spacing w:val="-8"/>
                <w:sz w:val="28"/>
                <w:szCs w:val="28"/>
              </w:rPr>
              <w:t>70</w:t>
            </w:r>
            <w:r w:rsidRPr="00446C37">
              <w:rPr>
                <w:rFonts w:ascii="Times New Roman" w:eastAsia="Arial" w:hAnsi="Times New Roman" w:cs="Times New Roman"/>
                <w:b/>
                <w:iCs/>
                <w:color w:val="000000" w:themeColor="text1"/>
                <w:spacing w:val="-8"/>
                <w:sz w:val="28"/>
                <w:szCs w:val="28"/>
              </w:rPr>
              <w:t>%</w:t>
            </w:r>
          </w:p>
        </w:tc>
        <w:tc>
          <w:tcPr>
            <w:tcW w:w="824" w:type="dxa"/>
          </w:tcPr>
          <w:p w14:paraId="040905A7"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iCs/>
                <w:color w:val="000000" w:themeColor="text1"/>
                <w:spacing w:val="-8"/>
                <w:sz w:val="28"/>
                <w:szCs w:val="28"/>
              </w:rPr>
              <w:t>1</w:t>
            </w:r>
            <w:r w:rsidRPr="00446C37">
              <w:rPr>
                <w:rFonts w:ascii="Times New Roman" w:eastAsia="Arial" w:hAnsi="Times New Roman" w:cs="Times New Roman"/>
                <w:b/>
                <w:iCs/>
                <w:color w:val="000000" w:themeColor="text1"/>
                <w:spacing w:val="-8"/>
                <w:sz w:val="28"/>
                <w:szCs w:val="28"/>
                <w:lang w:val="vi-VN"/>
              </w:rPr>
              <w:t>0</w:t>
            </w:r>
            <w:r w:rsidRPr="00446C37">
              <w:rPr>
                <w:rFonts w:ascii="Times New Roman" w:eastAsia="Arial" w:hAnsi="Times New Roman" w:cs="Times New Roman"/>
                <w:b/>
                <w:iCs/>
                <w:color w:val="000000" w:themeColor="text1"/>
                <w:spacing w:val="-8"/>
                <w:sz w:val="28"/>
                <w:szCs w:val="28"/>
              </w:rPr>
              <w:t>%</w:t>
            </w:r>
          </w:p>
        </w:tc>
        <w:tc>
          <w:tcPr>
            <w:tcW w:w="966" w:type="dxa"/>
          </w:tcPr>
          <w:p w14:paraId="692A8D8A"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iCs/>
                <w:color w:val="000000" w:themeColor="text1"/>
                <w:spacing w:val="-8"/>
                <w:sz w:val="28"/>
                <w:szCs w:val="28"/>
              </w:rPr>
              <w:t>0,</w:t>
            </w:r>
            <w:r w:rsidRPr="00446C37">
              <w:rPr>
                <w:rFonts w:ascii="Times New Roman" w:eastAsia="Arial" w:hAnsi="Times New Roman" w:cs="Times New Roman"/>
                <w:b/>
                <w:iCs/>
                <w:color w:val="000000" w:themeColor="text1"/>
                <w:spacing w:val="-8"/>
                <w:sz w:val="28"/>
                <w:szCs w:val="28"/>
              </w:rPr>
              <w:t>5%</w:t>
            </w:r>
          </w:p>
        </w:tc>
      </w:tr>
      <w:tr w:rsidR="000E1D9D" w:rsidRPr="00446C37" w14:paraId="7CDC4F56" w14:textId="77777777" w:rsidTr="00C64873">
        <w:trPr>
          <w:trHeight w:val="397"/>
        </w:trPr>
        <w:tc>
          <w:tcPr>
            <w:tcW w:w="6694" w:type="dxa"/>
            <w:gridSpan w:val="4"/>
          </w:tcPr>
          <w:p w14:paraId="235E5A6E"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Tỉ lệ chung</w:t>
            </w:r>
          </w:p>
        </w:tc>
        <w:tc>
          <w:tcPr>
            <w:tcW w:w="1865" w:type="dxa"/>
            <w:gridSpan w:val="2"/>
          </w:tcPr>
          <w:p w14:paraId="75BFE1CF"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Pr>
                <w:rFonts w:ascii="Times New Roman" w:eastAsia="Arial" w:hAnsi="Times New Roman" w:cs="Times New Roman"/>
                <w:b/>
                <w:color w:val="000000" w:themeColor="text1"/>
                <w:spacing w:val="-8"/>
                <w:sz w:val="28"/>
                <w:szCs w:val="28"/>
              </w:rPr>
              <w:t>8</w:t>
            </w:r>
            <w:r w:rsidRPr="00446C37">
              <w:rPr>
                <w:rFonts w:ascii="Times New Roman" w:eastAsia="Arial" w:hAnsi="Times New Roman" w:cs="Times New Roman"/>
                <w:b/>
                <w:color w:val="000000" w:themeColor="text1"/>
                <w:spacing w:val="-8"/>
                <w:sz w:val="28"/>
                <w:szCs w:val="28"/>
              </w:rPr>
              <w:t>5%</w:t>
            </w:r>
          </w:p>
        </w:tc>
        <w:tc>
          <w:tcPr>
            <w:tcW w:w="1790" w:type="dxa"/>
            <w:gridSpan w:val="2"/>
          </w:tcPr>
          <w:p w14:paraId="5D46B6B6" w14:textId="77777777" w:rsidR="000E1D9D" w:rsidRPr="00446C37" w:rsidRDefault="000E1D9D" w:rsidP="00C64873">
            <w:pPr>
              <w:spacing w:before="60" w:after="60"/>
              <w:jc w:val="center"/>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pacing w:val="-8"/>
                <w:sz w:val="28"/>
                <w:szCs w:val="28"/>
              </w:rPr>
              <w:t>15%</w:t>
            </w:r>
          </w:p>
        </w:tc>
      </w:tr>
    </w:tbl>
    <w:p w14:paraId="2ADC93AC" w14:textId="77777777" w:rsidR="000E1D9D" w:rsidRPr="00446C37" w:rsidRDefault="000E1D9D" w:rsidP="000E1D9D">
      <w:pPr>
        <w:spacing w:after="0" w:line="360" w:lineRule="auto"/>
        <w:rPr>
          <w:rFonts w:ascii="Times New Roman" w:hAnsi="Times New Roman" w:cs="Times New Roman"/>
          <w:b/>
          <w:color w:val="000000" w:themeColor="text1"/>
          <w:sz w:val="28"/>
          <w:szCs w:val="28"/>
          <w:lang w:val="it-IT"/>
        </w:rPr>
      </w:pPr>
    </w:p>
    <w:p w14:paraId="6B1A0A05" w14:textId="77777777" w:rsidR="000E1D9D" w:rsidRPr="00446C37" w:rsidRDefault="000E1D9D" w:rsidP="000E1D9D">
      <w:pPr>
        <w:spacing w:after="0" w:line="360" w:lineRule="auto"/>
        <w:jc w:val="center"/>
        <w:rPr>
          <w:rFonts w:ascii="Times New Roman" w:hAnsi="Times New Roman" w:cs="Times New Roman"/>
          <w:b/>
          <w:color w:val="000000" w:themeColor="text1"/>
          <w:sz w:val="28"/>
          <w:szCs w:val="28"/>
          <w:lang w:val="it-IT"/>
        </w:rPr>
      </w:pPr>
      <w:r>
        <w:rPr>
          <w:rFonts w:ascii="Times New Roman" w:hAnsi="Times New Roman" w:cs="Times New Roman"/>
          <w:b/>
          <w:color w:val="000000" w:themeColor="text1"/>
          <w:sz w:val="28"/>
          <w:szCs w:val="28"/>
          <w:lang w:val="it-IT"/>
        </w:rPr>
        <w:t xml:space="preserve">C. </w:t>
      </w:r>
      <w:r w:rsidRPr="00446C37">
        <w:rPr>
          <w:rFonts w:ascii="Times New Roman" w:hAnsi="Times New Roman" w:cs="Times New Roman"/>
          <w:b/>
          <w:color w:val="000000" w:themeColor="text1"/>
          <w:sz w:val="28"/>
          <w:szCs w:val="28"/>
          <w:lang w:val="it-IT"/>
        </w:rPr>
        <w:t>ĐỀ KIỂM TRA GIỮA HỌC KÌ I</w:t>
      </w:r>
    </w:p>
    <w:p w14:paraId="60FF482B" w14:textId="77777777" w:rsidR="000E1D9D" w:rsidRPr="00446C37" w:rsidRDefault="000E1D9D" w:rsidP="000E1D9D">
      <w:pPr>
        <w:spacing w:after="0" w:line="276" w:lineRule="auto"/>
        <w:rPr>
          <w:rFonts w:ascii="Times New Roman" w:hAnsi="Times New Roman" w:cs="Times New Roman"/>
          <w:b/>
          <w:bCs/>
          <w:i/>
          <w:color w:val="000000" w:themeColor="text1"/>
          <w:sz w:val="28"/>
          <w:szCs w:val="28"/>
        </w:rPr>
      </w:pPr>
      <w:r w:rsidRPr="00446C37">
        <w:rPr>
          <w:rFonts w:ascii="Times New Roman" w:hAnsi="Times New Roman" w:cs="Times New Roman"/>
          <w:b/>
          <w:bCs/>
          <w:color w:val="000000" w:themeColor="text1"/>
          <w:sz w:val="28"/>
          <w:szCs w:val="28"/>
        </w:rPr>
        <w:t xml:space="preserve">PHẦN I. TRẮC NGHIỆM </w:t>
      </w:r>
      <w:r w:rsidRPr="00446C37">
        <w:rPr>
          <w:rFonts w:ascii="Times New Roman" w:hAnsi="Times New Roman" w:cs="Times New Roman"/>
          <w:b/>
          <w:bCs/>
          <w:i/>
          <w:color w:val="000000" w:themeColor="text1"/>
          <w:sz w:val="28"/>
          <w:szCs w:val="28"/>
        </w:rPr>
        <w:t>( 4,0 điểm)</w:t>
      </w:r>
    </w:p>
    <w:p w14:paraId="3C807842" w14:textId="77777777" w:rsidR="000E1D9D" w:rsidRPr="00A97A09" w:rsidRDefault="000E1D9D" w:rsidP="000E1D9D">
      <w:pPr>
        <w:spacing w:after="120" w:line="276" w:lineRule="auto"/>
        <w:rPr>
          <w:rFonts w:ascii="Times New Roman" w:hAnsi="Times New Roman" w:cs="Times New Roman"/>
          <w:bCs/>
          <w:i/>
          <w:sz w:val="28"/>
          <w:szCs w:val="28"/>
        </w:rPr>
      </w:pPr>
      <w:r>
        <w:rPr>
          <w:rFonts w:ascii="Times New Roman" w:hAnsi="Times New Roman" w:cs="Times New Roman"/>
          <w:b/>
          <w:i/>
          <w:color w:val="000000" w:themeColor="text1"/>
          <w:sz w:val="28"/>
          <w:szCs w:val="28"/>
        </w:rPr>
        <w:t xml:space="preserve">   </w:t>
      </w:r>
      <w:r>
        <w:rPr>
          <w:rFonts w:ascii="Times New Roman" w:hAnsi="Times New Roman" w:cs="Times New Roman"/>
          <w:b/>
          <w:i/>
          <w:sz w:val="28"/>
          <w:szCs w:val="28"/>
        </w:rPr>
        <w:t xml:space="preserve"> </w:t>
      </w:r>
      <w:r w:rsidRPr="00E93C15">
        <w:rPr>
          <w:rFonts w:ascii="Times New Roman" w:hAnsi="Times New Roman" w:cs="Times New Roman"/>
          <w:b/>
          <w:i/>
          <w:sz w:val="28"/>
          <w:szCs w:val="28"/>
        </w:rPr>
        <w:t xml:space="preserve">Khoanh tròn vào chữ cái đứng trước </w:t>
      </w:r>
      <w:r>
        <w:rPr>
          <w:rFonts w:ascii="Times New Roman" w:hAnsi="Times New Roman" w:cs="Times New Roman"/>
          <w:b/>
          <w:i/>
          <w:sz w:val="28"/>
          <w:szCs w:val="28"/>
        </w:rPr>
        <w:t xml:space="preserve">đáp án đúng. </w:t>
      </w:r>
      <w:r w:rsidRPr="00081AB5">
        <w:rPr>
          <w:rFonts w:ascii="Times New Roman" w:hAnsi="Times New Roman" w:cs="Times New Roman"/>
          <w:i/>
          <w:sz w:val="28"/>
          <w:szCs w:val="28"/>
        </w:rPr>
        <w:t>(Mỗi đáp án đúng được 0,25 điểm</w:t>
      </w:r>
      <w:r>
        <w:rPr>
          <w:rFonts w:ascii="Times New Roman" w:hAnsi="Times New Roman" w:cs="Times New Roman"/>
          <w:i/>
          <w:sz w:val="28"/>
          <w:szCs w:val="28"/>
        </w:rPr>
        <w:t>)</w:t>
      </w:r>
    </w:p>
    <w:p w14:paraId="27923F44" w14:textId="77777777" w:rsidR="000E1D9D" w:rsidRPr="00446C37" w:rsidRDefault="000E1D9D" w:rsidP="000E1D9D">
      <w:pPr>
        <w:pStyle w:val="Normal0"/>
        <w:spacing w:line="276" w:lineRule="auto"/>
        <w:jc w:val="both"/>
        <w:rPr>
          <w:rFonts w:ascii="Times New Roman"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 xml:space="preserve">Câu 1: </w:t>
      </w:r>
      <w:r w:rsidRPr="00446C37">
        <w:rPr>
          <w:rFonts w:ascii="Times New Roman" w:hAnsi="Times New Roman" w:cs="Times New Roman"/>
          <w:b/>
          <w:color w:val="000000" w:themeColor="text1"/>
          <w:sz w:val="28"/>
          <w:szCs w:val="28"/>
        </w:rPr>
        <w:t>Các truyền thuyết như “</w:t>
      </w:r>
      <w:r w:rsidRPr="00446C37">
        <w:rPr>
          <w:rFonts w:ascii="Times New Roman" w:hAnsi="Times New Roman" w:cs="Times New Roman"/>
          <w:b/>
          <w:i/>
          <w:color w:val="000000" w:themeColor="text1"/>
          <w:sz w:val="28"/>
          <w:szCs w:val="28"/>
        </w:rPr>
        <w:t>Con rồng cháu tiên</w:t>
      </w:r>
      <w:r w:rsidRPr="00446C37">
        <w:rPr>
          <w:rFonts w:ascii="Times New Roman" w:hAnsi="Times New Roman" w:cs="Times New Roman"/>
          <w:b/>
          <w:color w:val="000000" w:themeColor="text1"/>
          <w:sz w:val="28"/>
          <w:szCs w:val="28"/>
        </w:rPr>
        <w:t>”, “</w:t>
      </w:r>
      <w:r w:rsidRPr="00446C37">
        <w:rPr>
          <w:rFonts w:ascii="Times New Roman" w:hAnsi="Times New Roman" w:cs="Times New Roman"/>
          <w:b/>
          <w:i/>
          <w:color w:val="000000" w:themeColor="text1"/>
          <w:sz w:val="28"/>
          <w:szCs w:val="28"/>
        </w:rPr>
        <w:t>Thánh Gióng</w:t>
      </w:r>
      <w:r w:rsidRPr="00446C37">
        <w:rPr>
          <w:rFonts w:ascii="Times New Roman" w:hAnsi="Times New Roman" w:cs="Times New Roman"/>
          <w:b/>
          <w:color w:val="000000" w:themeColor="text1"/>
          <w:sz w:val="28"/>
          <w:szCs w:val="28"/>
        </w:rPr>
        <w:t>”, “</w:t>
      </w:r>
      <w:r w:rsidRPr="00446C37">
        <w:rPr>
          <w:rFonts w:ascii="Times New Roman" w:hAnsi="Times New Roman" w:cs="Times New Roman"/>
          <w:b/>
          <w:i/>
          <w:color w:val="000000" w:themeColor="text1"/>
          <w:sz w:val="28"/>
          <w:szCs w:val="28"/>
        </w:rPr>
        <w:t>Sơn Tinh, Thủy Tinh</w:t>
      </w:r>
      <w:r w:rsidRPr="00446C37">
        <w:rPr>
          <w:rFonts w:ascii="Times New Roman" w:hAnsi="Times New Roman" w:cs="Times New Roman"/>
          <w:b/>
          <w:color w:val="000000" w:themeColor="text1"/>
          <w:sz w:val="28"/>
          <w:szCs w:val="28"/>
        </w:rPr>
        <w:t xml:space="preserve">”… thuộc loại tư liệu lịch sử nào? </w:t>
      </w:r>
    </w:p>
    <w:p w14:paraId="3091CB87" w14:textId="77777777" w:rsidR="000E1D9D" w:rsidRPr="00446C37" w:rsidRDefault="000E1D9D" w:rsidP="000E1D9D">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t xml:space="preserve">A. </w:t>
      </w:r>
      <w:r w:rsidRPr="00446C37">
        <w:rPr>
          <w:rFonts w:ascii="Times New Roman" w:hAnsi="Times New Roman" w:cs="Times New Roman"/>
          <w:color w:val="000000" w:themeColor="text1"/>
          <w:sz w:val="28"/>
          <w:szCs w:val="28"/>
        </w:rPr>
        <w:t>Tư liệu hiện vật</w:t>
      </w:r>
      <w:r w:rsidRPr="00446C37">
        <w:rPr>
          <w:rFonts w:ascii="Times New Roman" w:hAnsi="Times New Roman" w:cs="Times New Roman"/>
          <w:bCs/>
          <w:color w:val="000000" w:themeColor="text1"/>
          <w:sz w:val="28"/>
          <w:szCs w:val="28"/>
        </w:rPr>
        <w:t xml:space="preserve">                             B. </w:t>
      </w:r>
      <w:r w:rsidRPr="00446C37">
        <w:rPr>
          <w:rFonts w:ascii="Times New Roman" w:hAnsi="Times New Roman" w:cs="Times New Roman"/>
          <w:color w:val="000000" w:themeColor="text1"/>
          <w:sz w:val="28"/>
          <w:szCs w:val="28"/>
        </w:rPr>
        <w:t>Tư liệu chữ viết</w:t>
      </w:r>
    </w:p>
    <w:p w14:paraId="6439B9E1" w14:textId="77777777" w:rsidR="000E1D9D" w:rsidRPr="00446C37" w:rsidRDefault="000E1D9D" w:rsidP="000E1D9D">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t xml:space="preserve">C. </w:t>
      </w:r>
      <w:r w:rsidRPr="00446C37">
        <w:rPr>
          <w:rFonts w:ascii="Times New Roman" w:hAnsi="Times New Roman" w:cs="Times New Roman"/>
          <w:color w:val="000000" w:themeColor="text1"/>
          <w:sz w:val="28"/>
          <w:szCs w:val="28"/>
        </w:rPr>
        <w:t xml:space="preserve">Tư liệu truyền miệng   </w:t>
      </w:r>
      <w:r w:rsidRPr="00446C37">
        <w:rPr>
          <w:rFonts w:ascii="Times New Roman" w:hAnsi="Times New Roman" w:cs="Times New Roman"/>
          <w:bCs/>
          <w:color w:val="000000" w:themeColor="text1"/>
          <w:sz w:val="28"/>
          <w:szCs w:val="28"/>
        </w:rPr>
        <w:t xml:space="preserve">                  D. </w:t>
      </w:r>
      <w:r w:rsidRPr="00446C37">
        <w:rPr>
          <w:rFonts w:ascii="Times New Roman" w:hAnsi="Times New Roman" w:cs="Times New Roman"/>
          <w:color w:val="000000" w:themeColor="text1"/>
          <w:sz w:val="28"/>
          <w:szCs w:val="28"/>
        </w:rPr>
        <w:t>Tư liệu gốc</w:t>
      </w:r>
    </w:p>
    <w:p w14:paraId="159CE3A7" w14:textId="77777777" w:rsidR="000E1D9D" w:rsidRPr="00446C37" w:rsidRDefault="000E1D9D" w:rsidP="000E1D9D">
      <w:pPr>
        <w:spacing w:after="0" w:line="276" w:lineRule="auto"/>
        <w:jc w:val="both"/>
        <w:rPr>
          <w:rFonts w:ascii="Times New Roman" w:eastAsia="Times New Roman" w:hAnsi="Times New Roman" w:cs="Times New Roman"/>
          <w:bCs/>
          <w:iCs/>
          <w:color w:val="000000" w:themeColor="text1"/>
          <w:sz w:val="28"/>
          <w:szCs w:val="28"/>
        </w:rPr>
      </w:pPr>
      <w:r w:rsidRPr="00446C37">
        <w:rPr>
          <w:rFonts w:ascii="Times New Roman" w:hAnsi="Times New Roman" w:cs="Times New Roman"/>
          <w:b/>
          <w:bCs/>
          <w:color w:val="000000" w:themeColor="text1"/>
          <w:sz w:val="28"/>
          <w:szCs w:val="28"/>
        </w:rPr>
        <w:t>Câu 2:</w:t>
      </w:r>
      <w:r w:rsidRPr="00446C37">
        <w:rPr>
          <w:color w:val="000000" w:themeColor="text1"/>
        </w:rPr>
        <w:t xml:space="preserve"> </w:t>
      </w:r>
      <w:r w:rsidRPr="00446C37">
        <w:rPr>
          <w:rFonts w:ascii="Times New Roman" w:eastAsia="Times New Roman" w:hAnsi="Times New Roman" w:cs="Times New Roman"/>
          <w:b/>
          <w:bCs/>
          <w:iCs/>
          <w:color w:val="000000" w:themeColor="text1"/>
          <w:sz w:val="28"/>
          <w:szCs w:val="28"/>
        </w:rPr>
        <w:t>Quá trình tiến hoá của loài người diễn ra như thế nào?</w:t>
      </w:r>
    </w:p>
    <w:p w14:paraId="3ED63B42" w14:textId="77777777" w:rsidR="000E1D9D" w:rsidRPr="00446C37" w:rsidRDefault="000E1D9D" w:rsidP="000E1D9D">
      <w:pPr>
        <w:widowControl w:val="0"/>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xml:space="preserve">          A. Vượn người → Người tinh khôn → Người tối cổ.        </w:t>
      </w:r>
    </w:p>
    <w:p w14:paraId="3BAC38A8" w14:textId="77777777" w:rsidR="000E1D9D" w:rsidRPr="00446C37" w:rsidRDefault="000E1D9D" w:rsidP="000E1D9D">
      <w:pPr>
        <w:widowControl w:val="0"/>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xml:space="preserve">          B. Vượn người → Người tối cổ → Người tinh khôn.</w:t>
      </w:r>
    </w:p>
    <w:p w14:paraId="59064B2A" w14:textId="77777777" w:rsidR="000E1D9D" w:rsidRPr="00446C37" w:rsidRDefault="000E1D9D" w:rsidP="000E1D9D">
      <w:pPr>
        <w:widowControl w:val="0"/>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xml:space="preserve">          C. Người tinh khôn → Người tối cổ → Vượn người.</w:t>
      </w:r>
    </w:p>
    <w:p w14:paraId="617E64B2" w14:textId="77777777" w:rsidR="000E1D9D" w:rsidRPr="00446C37" w:rsidRDefault="000E1D9D" w:rsidP="000E1D9D">
      <w:pPr>
        <w:widowControl w:val="0"/>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xml:space="preserve">          D. Vượn người → Người tinh khôn → Người hiện đại.</w:t>
      </w:r>
    </w:p>
    <w:p w14:paraId="48E9E3B8" w14:textId="77777777" w:rsidR="000E1D9D" w:rsidRPr="00446C37" w:rsidRDefault="000E1D9D" w:rsidP="000E1D9D">
      <w:pPr>
        <w:shd w:val="clear" w:color="auto" w:fill="FFFFFF"/>
        <w:spacing w:after="0" w:line="240" w:lineRule="auto"/>
        <w:jc w:val="both"/>
        <w:rPr>
          <w:rFonts w:ascii="Times New Roman" w:eastAsia="Times New Roman" w:hAnsi="Times New Roman" w:cs="Times New Roman"/>
          <w:b/>
          <w:i/>
          <w:color w:val="000000" w:themeColor="text1"/>
          <w:sz w:val="28"/>
          <w:szCs w:val="28"/>
          <w:lang w:eastAsia="vi-VN"/>
        </w:rPr>
      </w:pPr>
      <w:r w:rsidRPr="00446C37">
        <w:rPr>
          <w:rFonts w:ascii="Times New Roman" w:hAnsi="Times New Roman" w:cs="Times New Roman"/>
          <w:b/>
          <w:bCs/>
          <w:color w:val="000000" w:themeColor="text1"/>
          <w:sz w:val="28"/>
          <w:szCs w:val="28"/>
        </w:rPr>
        <w:t>Câu 3:</w:t>
      </w:r>
      <w:r w:rsidRPr="00446C37">
        <w:rPr>
          <w:rFonts w:ascii="Times New Roman" w:eastAsia="Arial" w:hAnsi="Times New Roman" w:cs="Times New Roman"/>
          <w:color w:val="000000" w:themeColor="text1"/>
          <w:sz w:val="28"/>
          <w:szCs w:val="28"/>
        </w:rPr>
        <w:t xml:space="preserve">  </w:t>
      </w:r>
      <w:r w:rsidRPr="00446C37">
        <w:rPr>
          <w:rFonts w:ascii="Times New Roman" w:eastAsia="Times New Roman" w:hAnsi="Times New Roman" w:cs="Times New Roman"/>
          <w:b/>
          <w:color w:val="000000" w:themeColor="text1"/>
          <w:sz w:val="28"/>
          <w:szCs w:val="28"/>
          <w:lang w:val="vi-VN" w:eastAsia="vi-VN"/>
        </w:rPr>
        <w:t>Hiện nay trên thế giới sử dụng một thứ lịch chung</w:t>
      </w:r>
      <w:r w:rsidRPr="00446C37">
        <w:rPr>
          <w:rFonts w:ascii="Times New Roman" w:eastAsia="Times New Roman" w:hAnsi="Times New Roman" w:cs="Times New Roman"/>
          <w:b/>
          <w:color w:val="000000" w:themeColor="text1"/>
          <w:sz w:val="28"/>
          <w:szCs w:val="28"/>
          <w:lang w:eastAsia="vi-VN"/>
        </w:rPr>
        <w:t xml:space="preserve"> nào?</w:t>
      </w:r>
    </w:p>
    <w:p w14:paraId="4FD1E8A1" w14:textId="77777777" w:rsidR="000E1D9D" w:rsidRPr="00446C37" w:rsidRDefault="000E1D9D" w:rsidP="000E1D9D">
      <w:pPr>
        <w:widowControl w:val="0"/>
        <w:spacing w:after="0" w:line="276" w:lineRule="auto"/>
        <w:jc w:val="both"/>
        <w:rPr>
          <w:rFonts w:ascii="Times New Roman" w:eastAsia="Arial" w:hAnsi="Times New Roman" w:cs="Times New Roman"/>
          <w:b/>
          <w:color w:val="000000" w:themeColor="text1"/>
          <w:sz w:val="28"/>
          <w:szCs w:val="28"/>
        </w:rPr>
      </w:pPr>
      <w:r w:rsidRPr="00446C37">
        <w:rPr>
          <w:rFonts w:ascii="Times New Roman" w:eastAsia="Arial" w:hAnsi="Times New Roman" w:cs="Times New Roman"/>
          <w:color w:val="000000" w:themeColor="text1"/>
          <w:sz w:val="28"/>
          <w:szCs w:val="28"/>
        </w:rPr>
        <w:t xml:space="preserve">           A. </w:t>
      </w:r>
      <w:r w:rsidRPr="00446C37">
        <w:rPr>
          <w:rFonts w:ascii="Times New Roman" w:eastAsia="Times New Roman" w:hAnsi="Times New Roman" w:cs="Times New Roman"/>
          <w:bCs/>
          <w:color w:val="000000" w:themeColor="text1"/>
          <w:sz w:val="28"/>
          <w:szCs w:val="28"/>
          <w:bdr w:val="none" w:sz="0" w:space="0" w:color="auto" w:frame="1"/>
          <w:lang w:val="vi-VN" w:eastAsia="vi-VN"/>
        </w:rPr>
        <w:t>Công lịch</w:t>
      </w:r>
      <w:r w:rsidRPr="00446C37">
        <w:rPr>
          <w:rFonts w:ascii="Times New Roman" w:eastAsia="Arial" w:hAnsi="Times New Roman" w:cs="Times New Roman"/>
          <w:color w:val="000000" w:themeColor="text1"/>
          <w:sz w:val="28"/>
          <w:szCs w:val="28"/>
        </w:rPr>
        <w:t xml:space="preserve">                      B. </w:t>
      </w:r>
      <w:r w:rsidRPr="00446C37">
        <w:rPr>
          <w:rFonts w:ascii="Times New Roman" w:eastAsia="Times New Roman" w:hAnsi="Times New Roman" w:cs="Times New Roman"/>
          <w:color w:val="000000" w:themeColor="text1"/>
          <w:sz w:val="28"/>
          <w:szCs w:val="28"/>
          <w:lang w:val="vi-VN" w:eastAsia="vi-VN"/>
        </w:rPr>
        <w:t>Dương lịch.</w:t>
      </w:r>
    </w:p>
    <w:p w14:paraId="42D639B6" w14:textId="77777777" w:rsidR="000E1D9D" w:rsidRPr="00446C37" w:rsidRDefault="000E1D9D" w:rsidP="000E1D9D">
      <w:pPr>
        <w:spacing w:after="0" w:line="276" w:lineRule="auto"/>
        <w:jc w:val="both"/>
        <w:rPr>
          <w:rFonts w:ascii="Times New Roman" w:hAnsi="Times New Roman" w:cs="Times New Roman"/>
          <w:b/>
          <w:bCs/>
          <w:color w:val="000000" w:themeColor="text1"/>
          <w:sz w:val="28"/>
          <w:szCs w:val="28"/>
        </w:rPr>
      </w:pPr>
      <w:r w:rsidRPr="00446C37">
        <w:rPr>
          <w:rFonts w:ascii="Times New Roman" w:eastAsia="Arial" w:hAnsi="Times New Roman" w:cs="Times New Roman"/>
          <w:color w:val="000000" w:themeColor="text1"/>
          <w:sz w:val="28"/>
          <w:szCs w:val="28"/>
        </w:rPr>
        <w:t xml:space="preserve">           C.</w:t>
      </w:r>
      <w:r w:rsidRPr="00446C37">
        <w:rPr>
          <w:rFonts w:ascii="Times New Roman" w:eastAsia="Times New Roman" w:hAnsi="Times New Roman" w:cs="Times New Roman"/>
          <w:color w:val="000000" w:themeColor="text1"/>
          <w:sz w:val="28"/>
          <w:szCs w:val="28"/>
          <w:lang w:val="vi-VN" w:eastAsia="vi-VN"/>
        </w:rPr>
        <w:t xml:space="preserve"> Âm lịch.                        </w:t>
      </w:r>
      <w:r w:rsidRPr="00446C37">
        <w:rPr>
          <w:rFonts w:ascii="Times New Roman" w:eastAsia="Arial" w:hAnsi="Times New Roman" w:cs="Times New Roman"/>
          <w:color w:val="000000" w:themeColor="text1"/>
          <w:sz w:val="28"/>
          <w:szCs w:val="28"/>
        </w:rPr>
        <w:t xml:space="preserve">D. </w:t>
      </w:r>
      <w:r w:rsidRPr="00446C37">
        <w:rPr>
          <w:rFonts w:ascii="Times New Roman" w:eastAsia="Times New Roman" w:hAnsi="Times New Roman" w:cs="Times New Roman"/>
          <w:color w:val="000000" w:themeColor="text1"/>
          <w:sz w:val="28"/>
          <w:szCs w:val="28"/>
          <w:lang w:val="vi-VN" w:eastAsia="vi-VN"/>
        </w:rPr>
        <w:t xml:space="preserve">Dương lịch và âm lịch.                          </w:t>
      </w:r>
    </w:p>
    <w:p w14:paraId="2F70D110" w14:textId="77777777" w:rsidR="000E1D9D" w:rsidRPr="00446C37" w:rsidRDefault="000E1D9D" w:rsidP="000E1D9D">
      <w:pPr>
        <w:pStyle w:val="Normal0"/>
        <w:spacing w:line="276" w:lineRule="auto"/>
        <w:jc w:val="both"/>
        <w:rPr>
          <w:rFonts w:ascii="Times New Roman"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Câu 4:</w:t>
      </w:r>
      <w:r w:rsidRPr="00446C37">
        <w:rPr>
          <w:rFonts w:cs="Times New Roman"/>
          <w:b/>
          <w:color w:val="000000" w:themeColor="text1"/>
          <w:szCs w:val="28"/>
        </w:rPr>
        <w:t xml:space="preserve"> </w:t>
      </w:r>
      <w:r w:rsidRPr="00446C37">
        <w:rPr>
          <w:rFonts w:ascii="Times New Roman" w:hAnsi="Times New Roman" w:cs="Times New Roman"/>
          <w:b/>
          <w:color w:val="000000" w:themeColor="text1"/>
          <w:sz w:val="28"/>
          <w:szCs w:val="28"/>
        </w:rPr>
        <w:t>Cho sự kiện sau: Năm 542, khởi nghĩa Lí Bí nổ ra tại Thái Bình (Sơn Tây) để chống lại nhà Lương.</w:t>
      </w:r>
      <w:r w:rsidRPr="00446C37">
        <w:rPr>
          <w:rFonts w:cs="Times New Roman"/>
          <w:b/>
          <w:color w:val="000000" w:themeColor="text1"/>
          <w:szCs w:val="28"/>
        </w:rPr>
        <w:t xml:space="preserve"> </w:t>
      </w:r>
      <w:r w:rsidRPr="00446C37">
        <w:rPr>
          <w:rFonts w:ascii="Times New Roman" w:hAnsi="Times New Roman" w:cs="Times New Roman"/>
          <w:b/>
          <w:color w:val="000000" w:themeColor="text1"/>
          <w:sz w:val="28"/>
          <w:szCs w:val="28"/>
        </w:rPr>
        <w:t>Hãy tính khoảng cách thời gian của sự kiện so với năm 2021?</w:t>
      </w:r>
    </w:p>
    <w:p w14:paraId="66E7EF7A" w14:textId="7C59ADA9" w:rsidR="00CE79D9" w:rsidRPr="00446C37" w:rsidRDefault="000E1D9D" w:rsidP="00CE79D9">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lastRenderedPageBreak/>
        <w:t>A. 1477                      B. 1478</w:t>
      </w:r>
      <w:r w:rsidR="00CE79D9">
        <w:rPr>
          <w:rFonts w:ascii="Times New Roman" w:hAnsi="Times New Roman" w:cs="Times New Roman"/>
          <w:bCs/>
          <w:color w:val="000000" w:themeColor="text1"/>
          <w:sz w:val="28"/>
          <w:szCs w:val="28"/>
          <w:lang w:val="vi-VN"/>
        </w:rPr>
        <w:t xml:space="preserve">              </w:t>
      </w:r>
      <w:r w:rsidR="00CE79D9" w:rsidRPr="00446C37">
        <w:rPr>
          <w:rFonts w:ascii="Times New Roman" w:hAnsi="Times New Roman" w:cs="Times New Roman"/>
          <w:bCs/>
          <w:color w:val="000000" w:themeColor="text1"/>
          <w:sz w:val="28"/>
          <w:szCs w:val="28"/>
        </w:rPr>
        <w:t>C.  1479                     D. 1480</w:t>
      </w:r>
    </w:p>
    <w:p w14:paraId="16111367" w14:textId="6ADAF8AE" w:rsidR="000E1D9D" w:rsidRPr="00CE79D9" w:rsidRDefault="000E1D9D" w:rsidP="000E1D9D">
      <w:pPr>
        <w:spacing w:after="0" w:line="276" w:lineRule="auto"/>
        <w:ind w:firstLine="720"/>
        <w:jc w:val="both"/>
        <w:rPr>
          <w:rFonts w:ascii="Times New Roman" w:hAnsi="Times New Roman" w:cs="Times New Roman"/>
          <w:bCs/>
          <w:color w:val="000000" w:themeColor="text1"/>
          <w:sz w:val="28"/>
          <w:szCs w:val="28"/>
          <w:lang w:val="vi-VN"/>
        </w:rPr>
      </w:pPr>
    </w:p>
    <w:p w14:paraId="402F81D7" w14:textId="77777777" w:rsidR="000E1D9D" w:rsidRPr="00446C37" w:rsidRDefault="000E1D9D" w:rsidP="000E1D9D">
      <w:pPr>
        <w:spacing w:after="0" w:line="288" w:lineRule="auto"/>
        <w:jc w:val="both"/>
        <w:rPr>
          <w:rFonts w:ascii="Times New Roman" w:eastAsia="Times New Roman"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Câu 5:</w:t>
      </w:r>
      <w:r w:rsidRPr="00446C37">
        <w:rPr>
          <w:rFonts w:ascii="Times New Roman" w:eastAsia="Times New Roman" w:hAnsi="Times New Roman" w:cs="Times New Roman"/>
          <w:color w:val="000000" w:themeColor="text1"/>
          <w:sz w:val="28"/>
          <w:szCs w:val="28"/>
        </w:rPr>
        <w:t xml:space="preserve"> </w:t>
      </w:r>
      <w:r w:rsidRPr="00446C37">
        <w:rPr>
          <w:rFonts w:ascii="Times New Roman" w:eastAsia="Times New Roman" w:hAnsi="Times New Roman" w:cs="Times New Roman"/>
          <w:b/>
          <w:color w:val="000000" w:themeColor="text1"/>
          <w:sz w:val="28"/>
          <w:szCs w:val="28"/>
        </w:rPr>
        <w:t>Trong buổi đầu thời đại kim khí, kim loại nào được sử dụng sớm nhất?</w:t>
      </w:r>
    </w:p>
    <w:p w14:paraId="7994FE87" w14:textId="77777777" w:rsidR="000E1D9D" w:rsidRPr="00446C37" w:rsidRDefault="000E1D9D" w:rsidP="000E1D9D">
      <w:pPr>
        <w:spacing w:after="0" w:line="288" w:lineRule="auto"/>
        <w:jc w:val="both"/>
        <w:rPr>
          <w:rFonts w:ascii="Times New Roman" w:eastAsia="Times New Roman" w:hAnsi="Times New Roman" w:cs="Times New Roman"/>
          <w:color w:val="000000" w:themeColor="text1"/>
          <w:sz w:val="28"/>
          <w:szCs w:val="28"/>
        </w:rPr>
      </w:pPr>
      <w:r w:rsidRPr="00446C37">
        <w:rPr>
          <w:rFonts w:ascii="Times New Roman" w:eastAsia="Times New Roman" w:hAnsi="Times New Roman" w:cs="Times New Roman"/>
          <w:b/>
          <w:color w:val="000000" w:themeColor="text1"/>
          <w:sz w:val="28"/>
          <w:szCs w:val="28"/>
        </w:rPr>
        <w:t xml:space="preserve">         </w:t>
      </w:r>
      <w:r w:rsidRPr="00446C37">
        <w:rPr>
          <w:rFonts w:ascii="Times New Roman" w:eastAsia="Times New Roman" w:hAnsi="Times New Roman" w:cs="Times New Roman"/>
          <w:color w:val="000000" w:themeColor="text1"/>
          <w:sz w:val="28"/>
          <w:szCs w:val="28"/>
        </w:rPr>
        <w:t>A. Kẽm                       B. Nhôm</w:t>
      </w:r>
    </w:p>
    <w:p w14:paraId="63F570AF" w14:textId="77777777" w:rsidR="000E1D9D" w:rsidRPr="00446C37" w:rsidRDefault="000E1D9D" w:rsidP="000E1D9D">
      <w:pPr>
        <w:spacing w:after="0" w:line="288" w:lineRule="auto"/>
        <w:jc w:val="both"/>
        <w:rPr>
          <w:rFonts w:ascii="Times New Roman" w:eastAsia="Times New Roman" w:hAnsi="Times New Roman" w:cs="Times New Roman"/>
          <w:color w:val="000000" w:themeColor="text1"/>
          <w:sz w:val="28"/>
          <w:szCs w:val="28"/>
        </w:rPr>
      </w:pPr>
      <w:r w:rsidRPr="00446C37">
        <w:rPr>
          <w:rFonts w:ascii="Times New Roman" w:eastAsia="Times New Roman" w:hAnsi="Times New Roman" w:cs="Times New Roman"/>
          <w:color w:val="000000" w:themeColor="text1"/>
          <w:sz w:val="28"/>
          <w:szCs w:val="28"/>
        </w:rPr>
        <w:t xml:space="preserve">         C. Sắt                          D. Đồng</w:t>
      </w:r>
    </w:p>
    <w:p w14:paraId="59F0DC4A" w14:textId="77777777" w:rsidR="000E1D9D" w:rsidRPr="00446C37" w:rsidRDefault="000E1D9D" w:rsidP="000E1D9D">
      <w:pPr>
        <w:spacing w:after="0" w:line="276" w:lineRule="auto"/>
        <w:jc w:val="both"/>
        <w:rPr>
          <w:rFonts w:ascii="Times New Roman" w:hAnsi="Times New Roman" w:cs="Times New Roman"/>
          <w:b/>
          <w:bCs/>
          <w:color w:val="000000" w:themeColor="text1"/>
          <w:sz w:val="28"/>
          <w:szCs w:val="28"/>
        </w:rPr>
      </w:pPr>
      <w:r w:rsidRPr="00446C37">
        <w:rPr>
          <w:rFonts w:ascii="Times New Roman" w:hAnsi="Times New Roman" w:cs="Times New Roman"/>
          <w:b/>
          <w:bCs/>
          <w:color w:val="000000" w:themeColor="text1"/>
          <w:sz w:val="28"/>
          <w:szCs w:val="28"/>
        </w:rPr>
        <w:t>Câu 6:</w:t>
      </w:r>
      <w:r w:rsidRPr="00446C37">
        <w:rPr>
          <w:rFonts w:ascii="Times New Roman" w:hAnsi="Times New Roman" w:cs="Times New Roman"/>
          <w:b/>
          <w:color w:val="000000" w:themeColor="text1"/>
          <w:sz w:val="28"/>
          <w:szCs w:val="28"/>
        </w:rPr>
        <w:t xml:space="preserve"> Tổ chức xã hội đầu tiên của loài người là:  </w:t>
      </w:r>
    </w:p>
    <w:p w14:paraId="083FE03F" w14:textId="77777777" w:rsidR="000E1D9D" w:rsidRPr="00446C37" w:rsidRDefault="000E1D9D" w:rsidP="000E1D9D">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t>A.</w:t>
      </w:r>
      <w:r w:rsidRPr="00446C37">
        <w:rPr>
          <w:rFonts w:ascii="Times New Roman" w:hAnsi="Times New Roman" w:cs="Times New Roman"/>
          <w:color w:val="000000" w:themeColor="text1"/>
          <w:sz w:val="28"/>
          <w:szCs w:val="28"/>
        </w:rPr>
        <w:t xml:space="preserve"> Thị tộc</w:t>
      </w:r>
      <w:r w:rsidRPr="00446C37">
        <w:rPr>
          <w:rFonts w:ascii="Times New Roman" w:hAnsi="Times New Roman" w:cs="Times New Roman"/>
          <w:bCs/>
          <w:color w:val="000000" w:themeColor="text1"/>
          <w:sz w:val="28"/>
          <w:szCs w:val="28"/>
        </w:rPr>
        <w:t xml:space="preserve">                       B. </w:t>
      </w:r>
      <w:r w:rsidRPr="00446C37">
        <w:rPr>
          <w:rFonts w:ascii="Times New Roman" w:hAnsi="Times New Roman" w:cs="Times New Roman"/>
          <w:color w:val="000000" w:themeColor="text1"/>
          <w:sz w:val="28"/>
          <w:szCs w:val="28"/>
        </w:rPr>
        <w:t>Bầy người nguyên thủy</w:t>
      </w:r>
    </w:p>
    <w:p w14:paraId="158A90CE" w14:textId="77777777" w:rsidR="000E1D9D" w:rsidRPr="00446C37" w:rsidRDefault="000E1D9D" w:rsidP="000E1D9D">
      <w:pPr>
        <w:spacing w:after="0" w:line="276" w:lineRule="auto"/>
        <w:ind w:firstLine="720"/>
        <w:jc w:val="both"/>
        <w:rPr>
          <w:rFonts w:ascii="Times New Roman" w:hAnsi="Times New Roman" w:cs="Times New Roman"/>
          <w:color w:val="000000" w:themeColor="text1"/>
          <w:sz w:val="28"/>
          <w:szCs w:val="28"/>
        </w:rPr>
      </w:pPr>
      <w:r w:rsidRPr="00446C37">
        <w:rPr>
          <w:rFonts w:ascii="Times New Roman" w:hAnsi="Times New Roman" w:cs="Times New Roman"/>
          <w:bCs/>
          <w:color w:val="000000" w:themeColor="text1"/>
          <w:sz w:val="28"/>
          <w:szCs w:val="28"/>
        </w:rPr>
        <w:t xml:space="preserve">C. </w:t>
      </w:r>
      <w:r w:rsidRPr="00446C37">
        <w:rPr>
          <w:rFonts w:ascii="Times New Roman" w:hAnsi="Times New Roman" w:cs="Times New Roman"/>
          <w:color w:val="000000" w:themeColor="text1"/>
          <w:sz w:val="28"/>
          <w:szCs w:val="28"/>
        </w:rPr>
        <w:t>Bộ lạc</w:t>
      </w:r>
      <w:r w:rsidRPr="00446C37">
        <w:rPr>
          <w:rFonts w:ascii="Times New Roman" w:hAnsi="Times New Roman" w:cs="Times New Roman"/>
          <w:bCs/>
          <w:color w:val="000000" w:themeColor="text1"/>
          <w:sz w:val="28"/>
          <w:szCs w:val="28"/>
        </w:rPr>
        <w:t xml:space="preserve">                         D.</w:t>
      </w:r>
      <w:r w:rsidRPr="00446C37">
        <w:rPr>
          <w:rFonts w:ascii="Times New Roman" w:hAnsi="Times New Roman" w:cs="Times New Roman"/>
          <w:color w:val="000000" w:themeColor="text1"/>
          <w:sz w:val="28"/>
          <w:szCs w:val="28"/>
        </w:rPr>
        <w:t xml:space="preserve"> Công xã thị tộc</w:t>
      </w:r>
    </w:p>
    <w:p w14:paraId="7FE1DFFC" w14:textId="77777777" w:rsidR="000E1D9D" w:rsidRPr="00446C37" w:rsidRDefault="000E1D9D" w:rsidP="000E1D9D">
      <w:pPr>
        <w:pStyle w:val="Normal0"/>
        <w:spacing w:line="276" w:lineRule="auto"/>
        <w:jc w:val="both"/>
        <w:rPr>
          <w:rFonts w:ascii="Times New Roman" w:hAnsi="Times New Roman" w:cs="Times New Roman"/>
          <w:b/>
          <w:color w:val="000000" w:themeColor="text1"/>
          <w:sz w:val="28"/>
          <w:szCs w:val="28"/>
          <w:shd w:val="clear" w:color="auto" w:fill="FFFFFF"/>
        </w:rPr>
      </w:pPr>
      <w:r w:rsidRPr="00446C37">
        <w:rPr>
          <w:rFonts w:ascii="Times New Roman" w:hAnsi="Times New Roman" w:cs="Times New Roman"/>
          <w:b/>
          <w:color w:val="000000" w:themeColor="text1"/>
          <w:sz w:val="28"/>
          <w:szCs w:val="28"/>
          <w:shd w:val="clear" w:color="auto" w:fill="FFFFFF"/>
        </w:rPr>
        <w:t>Câu 7: Người xưa đã tính thời gian như thế nào?</w:t>
      </w:r>
    </w:p>
    <w:p w14:paraId="175ACCBF"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shd w:val="clear" w:color="auto" w:fill="FFFFFF"/>
        </w:rPr>
      </w:pPr>
      <w:r w:rsidRPr="00446C37">
        <w:rPr>
          <w:rFonts w:ascii="Times New Roman" w:hAnsi="Times New Roman" w:cs="Times New Roman"/>
          <w:color w:val="000000" w:themeColor="text1"/>
          <w:sz w:val="28"/>
          <w:szCs w:val="28"/>
          <w:shd w:val="clear" w:color="auto" w:fill="FFFFFF"/>
        </w:rPr>
        <w:t xml:space="preserve">          A. Dựa vào thời gian mọc, lặn, di chuyển của Mặt Trời và Mặt Trăng.</w:t>
      </w:r>
    </w:p>
    <w:p w14:paraId="116D7B27"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shd w:val="clear" w:color="auto" w:fill="FFFFFF"/>
        </w:rPr>
      </w:pPr>
      <w:r w:rsidRPr="00446C37">
        <w:rPr>
          <w:rFonts w:ascii="Times New Roman" w:hAnsi="Times New Roman" w:cs="Times New Roman"/>
          <w:color w:val="000000" w:themeColor="text1"/>
          <w:sz w:val="28"/>
          <w:szCs w:val="28"/>
          <w:shd w:val="clear" w:color="auto" w:fill="FFFFFF"/>
        </w:rPr>
        <w:t xml:space="preserve">          B. Dựa vào sự lên xuống của thủy triều.</w:t>
      </w:r>
    </w:p>
    <w:p w14:paraId="301A50C0"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shd w:val="clear" w:color="auto" w:fill="FFFFFF"/>
        </w:rPr>
      </w:pPr>
      <w:r w:rsidRPr="00446C37">
        <w:rPr>
          <w:rFonts w:ascii="Times New Roman" w:hAnsi="Times New Roman" w:cs="Times New Roman"/>
          <w:color w:val="000000" w:themeColor="text1"/>
          <w:sz w:val="28"/>
          <w:szCs w:val="28"/>
          <w:shd w:val="clear" w:color="auto" w:fill="FFFFFF"/>
        </w:rPr>
        <w:t xml:space="preserve">          C. Dựa vào đường chim bay.</w:t>
      </w:r>
    </w:p>
    <w:p w14:paraId="7C989775"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shd w:val="clear" w:color="auto" w:fill="FFFFFF"/>
        </w:rPr>
      </w:pPr>
      <w:r w:rsidRPr="00446C37">
        <w:rPr>
          <w:rFonts w:ascii="Times New Roman" w:hAnsi="Times New Roman" w:cs="Times New Roman"/>
          <w:color w:val="000000" w:themeColor="text1"/>
          <w:sz w:val="28"/>
          <w:szCs w:val="28"/>
          <w:shd w:val="clear" w:color="auto" w:fill="FFFFFF"/>
        </w:rPr>
        <w:t xml:space="preserve">          D. Dựa vào quan sát các sao trên trời.</w:t>
      </w:r>
    </w:p>
    <w:p w14:paraId="04F76F2D" w14:textId="77777777" w:rsidR="000E1D9D" w:rsidRPr="00446C37" w:rsidRDefault="000E1D9D" w:rsidP="000E1D9D">
      <w:pPr>
        <w:spacing w:after="0" w:line="276" w:lineRule="auto"/>
        <w:jc w:val="both"/>
        <w:rPr>
          <w:rFonts w:ascii="Times New Roman" w:hAnsi="Times New Roman" w:cs="Times New Roman"/>
          <w:b/>
          <w:bCs/>
          <w:color w:val="000000" w:themeColor="text1"/>
          <w:sz w:val="28"/>
          <w:szCs w:val="28"/>
        </w:rPr>
      </w:pPr>
      <w:r w:rsidRPr="00446C37">
        <w:rPr>
          <w:rFonts w:ascii="Times New Roman" w:hAnsi="Times New Roman" w:cs="Times New Roman"/>
          <w:b/>
          <w:bCs/>
          <w:color w:val="000000" w:themeColor="text1"/>
          <w:sz w:val="28"/>
          <w:szCs w:val="28"/>
        </w:rPr>
        <w:t>Câu 8:</w:t>
      </w:r>
      <w:r w:rsidRPr="00446C37">
        <w:rPr>
          <w:rFonts w:ascii="Times New Roman" w:hAnsi="Times New Roman" w:cs="Times New Roman"/>
          <w:b/>
          <w:color w:val="000000" w:themeColor="text1"/>
          <w:sz w:val="28"/>
          <w:szCs w:val="28"/>
        </w:rPr>
        <w:t xml:space="preserve"> Nguyên tắc vàng trong quan hệ xã hội của Người nguyên thủy là:</w:t>
      </w:r>
    </w:p>
    <w:p w14:paraId="2370B4A4" w14:textId="77777777" w:rsidR="000E1D9D" w:rsidRPr="00446C37" w:rsidRDefault="000E1D9D" w:rsidP="000E1D9D">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t xml:space="preserve">A. </w:t>
      </w:r>
      <w:r w:rsidRPr="00446C37">
        <w:rPr>
          <w:rFonts w:ascii="Times New Roman" w:hAnsi="Times New Roman" w:cs="Times New Roman"/>
          <w:color w:val="000000" w:themeColor="text1"/>
          <w:sz w:val="28"/>
          <w:szCs w:val="28"/>
        </w:rPr>
        <w:t>Làm chung, ở riêng biệt từ nhà</w:t>
      </w:r>
      <w:r w:rsidRPr="00446C37">
        <w:rPr>
          <w:rFonts w:ascii="Times New Roman" w:hAnsi="Times New Roman" w:cs="Times New Roman"/>
          <w:bCs/>
          <w:color w:val="000000" w:themeColor="text1"/>
          <w:sz w:val="28"/>
          <w:szCs w:val="28"/>
        </w:rPr>
        <w:t xml:space="preserve">          B. </w:t>
      </w:r>
      <w:r w:rsidRPr="00446C37">
        <w:rPr>
          <w:rFonts w:ascii="Times New Roman" w:hAnsi="Times New Roman" w:cs="Times New Roman"/>
          <w:color w:val="000000" w:themeColor="text1"/>
          <w:sz w:val="28"/>
          <w:szCs w:val="28"/>
        </w:rPr>
        <w:t>Sở hữu riêng.</w:t>
      </w:r>
    </w:p>
    <w:p w14:paraId="35CEC042" w14:textId="77777777" w:rsidR="000E1D9D" w:rsidRPr="00446C37" w:rsidRDefault="000E1D9D" w:rsidP="000E1D9D">
      <w:pPr>
        <w:spacing w:after="0" w:line="276" w:lineRule="auto"/>
        <w:ind w:firstLine="720"/>
        <w:jc w:val="both"/>
        <w:rPr>
          <w:rFonts w:ascii="Times New Roman" w:hAnsi="Times New Roman" w:cs="Times New Roman"/>
          <w:bCs/>
          <w:color w:val="000000" w:themeColor="text1"/>
          <w:sz w:val="28"/>
          <w:szCs w:val="28"/>
        </w:rPr>
      </w:pPr>
      <w:r w:rsidRPr="00446C37">
        <w:rPr>
          <w:rFonts w:ascii="Times New Roman" w:hAnsi="Times New Roman" w:cs="Times New Roman"/>
          <w:bCs/>
          <w:color w:val="000000" w:themeColor="text1"/>
          <w:sz w:val="28"/>
          <w:szCs w:val="28"/>
        </w:rPr>
        <w:t xml:space="preserve">C.  </w:t>
      </w:r>
      <w:r w:rsidRPr="00446C37">
        <w:rPr>
          <w:rFonts w:ascii="Times New Roman" w:hAnsi="Times New Roman" w:cs="Times New Roman"/>
          <w:color w:val="000000" w:themeColor="text1"/>
          <w:sz w:val="28"/>
          <w:szCs w:val="28"/>
        </w:rPr>
        <w:t>Công bằng, bình đẳng.</w:t>
      </w:r>
      <w:r w:rsidRPr="00446C37">
        <w:rPr>
          <w:rFonts w:ascii="Times New Roman" w:hAnsi="Times New Roman" w:cs="Times New Roman"/>
          <w:bCs/>
          <w:color w:val="000000" w:themeColor="text1"/>
          <w:sz w:val="28"/>
          <w:szCs w:val="28"/>
        </w:rPr>
        <w:t xml:space="preserve">                       D. </w:t>
      </w:r>
      <w:r w:rsidRPr="00446C37">
        <w:rPr>
          <w:rFonts w:ascii="Times New Roman" w:hAnsi="Times New Roman" w:cs="Times New Roman"/>
          <w:color w:val="000000" w:themeColor="text1"/>
          <w:sz w:val="28"/>
          <w:szCs w:val="28"/>
        </w:rPr>
        <w:t>Tôn trọng người có quyền lực.</w:t>
      </w:r>
    </w:p>
    <w:p w14:paraId="57B28528" w14:textId="77777777" w:rsidR="000E1D9D" w:rsidRPr="00446C37" w:rsidRDefault="000E1D9D" w:rsidP="000E1D9D">
      <w:pPr>
        <w:pStyle w:val="Normal0"/>
        <w:spacing w:line="276" w:lineRule="auto"/>
        <w:jc w:val="both"/>
        <w:rPr>
          <w:rFonts w:ascii="Times New Roman" w:eastAsia="Calibri"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Câu 9:</w:t>
      </w:r>
      <w:r w:rsidRPr="00446C37">
        <w:rPr>
          <w:rFonts w:ascii="Times New Roman" w:eastAsia="Calibri" w:hAnsi="Times New Roman" w:cs="Times New Roman"/>
          <w:b/>
          <w:color w:val="000000" w:themeColor="text1"/>
          <w:sz w:val="28"/>
          <w:szCs w:val="28"/>
        </w:rPr>
        <w:t xml:space="preserve"> Kinh tuyến gốc là kinh tuyến</w:t>
      </w:r>
    </w:p>
    <w:p w14:paraId="76AB3FEC" w14:textId="77777777" w:rsidR="000E1D9D" w:rsidRDefault="000E1D9D" w:rsidP="000E1D9D">
      <w:pPr>
        <w:pStyle w:val="Normal0"/>
        <w:spacing w:line="276" w:lineRule="auto"/>
        <w:jc w:val="both"/>
        <w:rPr>
          <w:rFonts w:ascii="Times New Roman" w:eastAsia="Calibri" w:hAnsi="Times New Roman" w:cs="Times New Roman"/>
          <w:color w:val="000000" w:themeColor="text1"/>
          <w:sz w:val="28"/>
          <w:szCs w:val="28"/>
        </w:rPr>
      </w:pPr>
      <w:r w:rsidRPr="00446C37">
        <w:rPr>
          <w:rFonts w:ascii="Times New Roman" w:eastAsia="Calibri" w:hAnsi="Times New Roman" w:cs="Times New Roman"/>
          <w:color w:val="000000" w:themeColor="text1"/>
          <w:sz w:val="28"/>
          <w:szCs w:val="28"/>
        </w:rPr>
        <w:t xml:space="preserve">          A.</w:t>
      </w:r>
      <w:r w:rsidRPr="00446C37">
        <w:rPr>
          <w:rFonts w:ascii="Times New Roman" w:eastAsia="Calibri" w:hAnsi="Times New Roman" w:cs="Times New Roman"/>
          <w:b/>
          <w:color w:val="000000" w:themeColor="text1"/>
          <w:sz w:val="28"/>
          <w:szCs w:val="28"/>
        </w:rPr>
        <w:t xml:space="preserve"> </w:t>
      </w:r>
      <w:r w:rsidRPr="00446C37">
        <w:rPr>
          <w:rFonts w:ascii="Times New Roman" w:eastAsia="Calibri" w:hAnsi="Times New Roman" w:cs="Times New Roman"/>
          <w:color w:val="000000" w:themeColor="text1"/>
          <w:sz w:val="28"/>
          <w:szCs w:val="28"/>
        </w:rPr>
        <w:t>0°.</w:t>
      </w:r>
      <w:r w:rsidRPr="00446C37">
        <w:rPr>
          <w:rFonts w:ascii="Times New Roman" w:eastAsia="Calibri" w:hAnsi="Times New Roman" w:cs="Times New Roman"/>
          <w:color w:val="000000" w:themeColor="text1"/>
          <w:sz w:val="28"/>
          <w:szCs w:val="28"/>
        </w:rPr>
        <w:tab/>
      </w:r>
      <w:r w:rsidRPr="00446C37">
        <w:rPr>
          <w:rFonts w:ascii="Times New Roman" w:eastAsia="Calibri" w:hAnsi="Times New Roman" w:cs="Times New Roman"/>
          <w:b/>
          <w:color w:val="000000" w:themeColor="text1"/>
          <w:sz w:val="28"/>
          <w:szCs w:val="28"/>
        </w:rPr>
        <w:t xml:space="preserve">              </w:t>
      </w:r>
      <w:r>
        <w:rPr>
          <w:rFonts w:ascii="Times New Roman" w:eastAsia="Calibri" w:hAnsi="Times New Roman" w:cs="Times New Roman"/>
          <w:b/>
          <w:color w:val="000000" w:themeColor="text1"/>
          <w:sz w:val="28"/>
          <w:szCs w:val="28"/>
        </w:rPr>
        <w:t xml:space="preserve">                     </w:t>
      </w:r>
      <w:r w:rsidRPr="00446C37">
        <w:rPr>
          <w:rFonts w:ascii="Times New Roman" w:eastAsia="Calibri" w:hAnsi="Times New Roman" w:cs="Times New Roman"/>
          <w:b/>
          <w:color w:val="000000" w:themeColor="text1"/>
          <w:sz w:val="28"/>
          <w:szCs w:val="28"/>
        </w:rPr>
        <w:t xml:space="preserve">  </w:t>
      </w:r>
      <w:r w:rsidRPr="00446C37">
        <w:rPr>
          <w:rFonts w:ascii="Times New Roman" w:eastAsia="Calibri" w:hAnsi="Times New Roman" w:cs="Times New Roman"/>
          <w:color w:val="000000" w:themeColor="text1"/>
          <w:sz w:val="28"/>
          <w:szCs w:val="28"/>
        </w:rPr>
        <w:t xml:space="preserve">B. 23°27'.                    </w:t>
      </w:r>
    </w:p>
    <w:p w14:paraId="22C02C42" w14:textId="77777777" w:rsidR="000E1D9D" w:rsidRPr="00446C37" w:rsidRDefault="000E1D9D" w:rsidP="000E1D9D">
      <w:pPr>
        <w:pStyle w:val="Normal0"/>
        <w:spacing w:line="276" w:lineRule="auto"/>
        <w:jc w:val="both"/>
        <w:rPr>
          <w:rFonts w:ascii="Times New Roman" w:eastAsia="Calibri" w:hAnsi="Times New Roman" w:cs="Times New Roman"/>
          <w:b/>
          <w:color w:val="000000" w:themeColor="text1"/>
          <w:sz w:val="28"/>
          <w:szCs w:val="28"/>
        </w:rPr>
      </w:pPr>
      <w:r>
        <w:rPr>
          <w:rFonts w:ascii="Times New Roman" w:eastAsia="Calibri" w:hAnsi="Times New Roman" w:cs="Times New Roman"/>
          <w:color w:val="000000" w:themeColor="text1"/>
          <w:sz w:val="28"/>
          <w:szCs w:val="28"/>
        </w:rPr>
        <w:t xml:space="preserve">         </w:t>
      </w:r>
      <w:r w:rsidRPr="00446C37">
        <w:rPr>
          <w:rFonts w:ascii="Times New Roman" w:eastAsia="Calibri" w:hAnsi="Times New Roman" w:cs="Times New Roman"/>
          <w:color w:val="000000" w:themeColor="text1"/>
          <w:sz w:val="28"/>
          <w:szCs w:val="28"/>
        </w:rPr>
        <w:t xml:space="preserve"> C. 90°.</w:t>
      </w:r>
      <w:r w:rsidRPr="00446C37">
        <w:rPr>
          <w:rFonts w:ascii="Times New Roman" w:eastAsia="Calibri" w:hAnsi="Times New Roman" w:cs="Times New Roman"/>
          <w:color w:val="000000" w:themeColor="text1"/>
          <w:sz w:val="28"/>
          <w:szCs w:val="28"/>
        </w:rPr>
        <w:tab/>
        <w:t xml:space="preserve">      </w:t>
      </w:r>
      <w:r>
        <w:rPr>
          <w:rFonts w:ascii="Times New Roman" w:eastAsia="Calibri" w:hAnsi="Times New Roman" w:cs="Times New Roman"/>
          <w:color w:val="000000" w:themeColor="text1"/>
          <w:sz w:val="28"/>
          <w:szCs w:val="28"/>
        </w:rPr>
        <w:t xml:space="preserve">                    </w:t>
      </w:r>
      <w:r w:rsidRPr="00446C37">
        <w:rPr>
          <w:rFonts w:ascii="Times New Roman" w:eastAsia="Calibri" w:hAnsi="Times New Roman" w:cs="Times New Roman"/>
          <w:color w:val="000000" w:themeColor="text1"/>
          <w:sz w:val="28"/>
          <w:szCs w:val="28"/>
        </w:rPr>
        <w:t xml:space="preserve"> D. 66°33'.</w:t>
      </w:r>
    </w:p>
    <w:p w14:paraId="416EACA1" w14:textId="77777777" w:rsidR="000E1D9D" w:rsidRPr="00446C37" w:rsidRDefault="000E1D9D" w:rsidP="000E1D9D">
      <w:pPr>
        <w:pStyle w:val="Normal0"/>
        <w:spacing w:line="276" w:lineRule="auto"/>
        <w:jc w:val="both"/>
        <w:rPr>
          <w:rFonts w:ascii="Times New Roman" w:hAnsi="Times New Roman" w:cs="Times New Roman"/>
          <w:b/>
          <w:bCs/>
          <w:color w:val="000000" w:themeColor="text1"/>
          <w:sz w:val="28"/>
          <w:szCs w:val="28"/>
        </w:rPr>
      </w:pPr>
      <w:r w:rsidRPr="00446C37">
        <w:rPr>
          <w:rFonts w:ascii="Times New Roman" w:hAnsi="Times New Roman" w:cs="Times New Roman"/>
          <w:b/>
          <w:bCs/>
          <w:color w:val="000000" w:themeColor="text1"/>
          <w:sz w:val="28"/>
          <w:szCs w:val="28"/>
        </w:rPr>
        <w:t>Câu 10:  Nằm giữa hướng Bắc và hướng Tây ta có thể đọc là hướng?</w:t>
      </w:r>
    </w:p>
    <w:p w14:paraId="4DE16F5C"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bCs/>
          <w:color w:val="000000" w:themeColor="text1"/>
          <w:sz w:val="28"/>
          <w:szCs w:val="28"/>
          <w:bdr w:val="none" w:sz="0" w:space="0" w:color="auto" w:frame="1"/>
          <w:lang w:eastAsia="ko-KR"/>
        </w:rPr>
        <w:t xml:space="preserve">             A.</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Bắc- Tây Bắc</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B. Bắc </w:t>
      </w:r>
      <w:r w:rsidRPr="00446C37">
        <w:rPr>
          <w:rFonts w:ascii="Times New Roman" w:eastAsia="Times New Roman" w:hAnsi="Times New Roman" w:cs="Times New Roman"/>
          <w:bCs/>
          <w:color w:val="000000" w:themeColor="text1"/>
          <w:sz w:val="28"/>
          <w:szCs w:val="28"/>
          <w:bdr w:val="none" w:sz="0" w:space="0" w:color="auto" w:frame="1"/>
          <w:lang w:eastAsia="ko-KR"/>
        </w:rPr>
        <w:t>Tây</w:t>
      </w:r>
    </w:p>
    <w:p w14:paraId="5C79F237"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C. Tây - Tây Bắc</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D. Tây Bắc</w:t>
      </w:r>
    </w:p>
    <w:p w14:paraId="4D4E00FF" w14:textId="77777777" w:rsidR="000E1D9D" w:rsidRPr="00446C37" w:rsidRDefault="000E1D9D" w:rsidP="000E1D9D">
      <w:pPr>
        <w:pStyle w:val="Normal0"/>
        <w:spacing w:line="276" w:lineRule="auto"/>
        <w:jc w:val="both"/>
        <w:rPr>
          <w:rFonts w:ascii="Times New Roman" w:eastAsia="Times New Roman" w:hAnsi="Times New Roman" w:cs="Times New Roman"/>
          <w:b/>
          <w:color w:val="000000" w:themeColor="text1"/>
          <w:sz w:val="28"/>
          <w:szCs w:val="28"/>
          <w:lang w:eastAsia="ko-KR"/>
        </w:rPr>
      </w:pPr>
      <w:r w:rsidRPr="00446C37">
        <w:rPr>
          <w:rFonts w:ascii="Times New Roman" w:hAnsi="Times New Roman" w:cs="Times New Roman"/>
          <w:b/>
          <w:bCs/>
          <w:color w:val="000000" w:themeColor="text1"/>
          <w:sz w:val="28"/>
          <w:szCs w:val="28"/>
        </w:rPr>
        <w:t>Câu 11:</w:t>
      </w:r>
      <w:r w:rsidRPr="00446C37">
        <w:rPr>
          <w:rFonts w:ascii="Times New Roman" w:eastAsia="Times New Roman" w:hAnsi="Times New Roman" w:cs="Times New Roman"/>
          <w:b/>
          <w:color w:val="000000" w:themeColor="text1"/>
          <w:sz w:val="28"/>
          <w:szCs w:val="28"/>
          <w:lang w:eastAsia="ko-KR"/>
        </w:rPr>
        <w:t xml:space="preserve"> Kí hiệu đường thể hiện:</w:t>
      </w:r>
    </w:p>
    <w:p w14:paraId="44890862"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bCs/>
          <w:color w:val="000000" w:themeColor="text1"/>
          <w:sz w:val="28"/>
          <w:szCs w:val="28"/>
          <w:bdr w:val="none" w:sz="0" w:space="0" w:color="auto" w:frame="1"/>
          <w:lang w:eastAsia="ko-KR"/>
        </w:rPr>
        <w:t xml:space="preserve">             A.</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Sân bay.</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B. </w:t>
      </w:r>
      <w:r w:rsidRPr="00446C37">
        <w:rPr>
          <w:rFonts w:ascii="Times New Roman" w:eastAsia="Times New Roman" w:hAnsi="Times New Roman" w:cs="Times New Roman"/>
          <w:bCs/>
          <w:color w:val="000000" w:themeColor="text1"/>
          <w:sz w:val="28"/>
          <w:szCs w:val="28"/>
          <w:bdr w:val="none" w:sz="0" w:space="0" w:color="auto" w:frame="1"/>
          <w:lang w:eastAsia="ko-KR"/>
        </w:rPr>
        <w:t>Sông ngòi.</w:t>
      </w:r>
      <w:r w:rsidRPr="00446C37">
        <w:rPr>
          <w:rFonts w:ascii="Times New Roman" w:eastAsia="Times New Roman" w:hAnsi="Times New Roman" w:cs="Times New Roman"/>
          <w:color w:val="000000" w:themeColor="text1"/>
          <w:sz w:val="28"/>
          <w:szCs w:val="28"/>
          <w:lang w:val="vi-VN" w:eastAsia="ko-KR"/>
        </w:rPr>
        <w:t xml:space="preserve"> </w:t>
      </w:r>
    </w:p>
    <w:p w14:paraId="581377F5"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C. Cảng biển.</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D. Vùng trồng lúa</w:t>
      </w:r>
    </w:p>
    <w:p w14:paraId="7DEDE278" w14:textId="77777777" w:rsidR="000E1D9D" w:rsidRPr="00446C37" w:rsidRDefault="000E1D9D" w:rsidP="000E1D9D">
      <w:pPr>
        <w:pStyle w:val="Normal0"/>
        <w:spacing w:line="276" w:lineRule="auto"/>
        <w:jc w:val="both"/>
        <w:rPr>
          <w:rFonts w:ascii="Times New Roman" w:eastAsia="Times New Roman" w:hAnsi="Times New Roman" w:cs="Times New Roman"/>
          <w:b/>
          <w:color w:val="000000" w:themeColor="text1"/>
          <w:sz w:val="28"/>
          <w:szCs w:val="28"/>
          <w:lang w:eastAsia="ko-KR"/>
        </w:rPr>
      </w:pPr>
      <w:r w:rsidRPr="00446C37">
        <w:rPr>
          <w:rFonts w:ascii="Times New Roman" w:hAnsi="Times New Roman" w:cs="Times New Roman"/>
          <w:b/>
          <w:bCs/>
          <w:color w:val="000000" w:themeColor="text1"/>
          <w:sz w:val="28"/>
          <w:szCs w:val="28"/>
        </w:rPr>
        <w:t>Câu 12:</w:t>
      </w:r>
      <w:r w:rsidRPr="00446C37">
        <w:rPr>
          <w:rFonts w:ascii="Times New Roman" w:eastAsia="Times New Roman" w:hAnsi="Times New Roman" w:cs="Times New Roman"/>
          <w:b/>
          <w:color w:val="000000" w:themeColor="text1"/>
          <w:sz w:val="28"/>
          <w:szCs w:val="28"/>
          <w:lang w:eastAsia="ko-KR"/>
        </w:rPr>
        <w:t xml:space="preserve"> Tỉ lệ bản đồ là:</w:t>
      </w:r>
    </w:p>
    <w:p w14:paraId="2A160816"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A. Độ lớn của bản đồ so với ngoài thực tế.</w:t>
      </w:r>
    </w:p>
    <w:p w14:paraId="2A40FC73"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B. Khoảng cách thu nhỏ nhiều hay ít so với quả Địa cầu.</w:t>
      </w:r>
    </w:p>
    <w:p w14:paraId="1A21940F"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C. Mức độ thu nhỏ khoảng cách được vẽ trên bản đồ so với thực tế.</w:t>
      </w:r>
    </w:p>
    <w:p w14:paraId="1539B37B"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D. Độ chính xác của bản đồ so với thực tế.</w:t>
      </w:r>
    </w:p>
    <w:p w14:paraId="61A739B7" w14:textId="77777777" w:rsidR="000E1D9D" w:rsidRPr="00446C37" w:rsidRDefault="000E1D9D" w:rsidP="000E1D9D">
      <w:pPr>
        <w:pStyle w:val="Normal0"/>
        <w:spacing w:line="276" w:lineRule="auto"/>
        <w:jc w:val="both"/>
        <w:rPr>
          <w:rFonts w:ascii="Times New Roman" w:eastAsia="Times New Roman" w:hAnsi="Times New Roman" w:cs="Times New Roman"/>
          <w:b/>
          <w:color w:val="000000" w:themeColor="text1"/>
          <w:sz w:val="28"/>
          <w:szCs w:val="28"/>
          <w:lang w:eastAsia="ko-KR"/>
        </w:rPr>
      </w:pPr>
      <w:r w:rsidRPr="00446C37">
        <w:rPr>
          <w:rFonts w:ascii="Times New Roman" w:hAnsi="Times New Roman" w:cs="Times New Roman"/>
          <w:b/>
          <w:bCs/>
          <w:color w:val="000000" w:themeColor="text1"/>
          <w:sz w:val="28"/>
          <w:szCs w:val="28"/>
        </w:rPr>
        <w:t>Câu 13:</w:t>
      </w:r>
      <w:r w:rsidRPr="00446C37">
        <w:rPr>
          <w:rFonts w:ascii="Times New Roman" w:eastAsia="Times New Roman" w:hAnsi="Times New Roman" w:cs="Times New Roman"/>
          <w:b/>
          <w:color w:val="000000" w:themeColor="text1"/>
          <w:sz w:val="28"/>
          <w:szCs w:val="28"/>
          <w:lang w:eastAsia="ko-KR"/>
        </w:rPr>
        <w:t xml:space="preserve"> Trên quả địa cầu có 2 cực đó là:</w:t>
      </w:r>
    </w:p>
    <w:p w14:paraId="675E1EFC"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b/>
          <w:color w:val="000000" w:themeColor="text1"/>
          <w:sz w:val="28"/>
          <w:szCs w:val="28"/>
          <w:lang w:eastAsia="ko-KR"/>
        </w:rPr>
        <w:t xml:space="preserve">           </w:t>
      </w:r>
      <w:r w:rsidRPr="00446C37">
        <w:rPr>
          <w:rFonts w:ascii="Times New Roman" w:eastAsia="Times New Roman" w:hAnsi="Times New Roman" w:cs="Times New Roman"/>
          <w:bCs/>
          <w:color w:val="000000" w:themeColor="text1"/>
          <w:sz w:val="28"/>
          <w:szCs w:val="28"/>
          <w:bdr w:val="none" w:sz="0" w:space="0" w:color="auto" w:frame="1"/>
          <w:lang w:eastAsia="ko-KR"/>
        </w:rPr>
        <w:t>A.</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Cực Bắc và Cực Nam</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B. Cực Bắc và Cực Tây</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w:t>
      </w:r>
    </w:p>
    <w:p w14:paraId="20D78CE7"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C. Cực Bắc và Cực Đông</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 xml:space="preserve">      D. Cực Nam và Cực Đông</w:t>
      </w:r>
    </w:p>
    <w:p w14:paraId="08454E37" w14:textId="77777777" w:rsidR="000E1D9D" w:rsidRPr="00446C37" w:rsidRDefault="000E1D9D" w:rsidP="000E1D9D">
      <w:pPr>
        <w:pStyle w:val="Normal0"/>
        <w:spacing w:line="276" w:lineRule="auto"/>
        <w:jc w:val="both"/>
        <w:rPr>
          <w:rFonts w:ascii="Times New Roman" w:eastAsia="Times New Roman" w:hAnsi="Times New Roman" w:cs="Times New Roman"/>
          <w:b/>
          <w:color w:val="000000" w:themeColor="text1"/>
          <w:sz w:val="28"/>
          <w:szCs w:val="28"/>
          <w:lang w:eastAsia="ko-KR"/>
        </w:rPr>
      </w:pPr>
      <w:r w:rsidRPr="00446C37">
        <w:rPr>
          <w:rFonts w:ascii="Times New Roman" w:hAnsi="Times New Roman" w:cs="Times New Roman"/>
          <w:b/>
          <w:bCs/>
          <w:color w:val="000000" w:themeColor="text1"/>
          <w:sz w:val="28"/>
          <w:szCs w:val="28"/>
        </w:rPr>
        <w:t>Câu 14:</w:t>
      </w:r>
      <w:r w:rsidRPr="00446C37">
        <w:rPr>
          <w:rFonts w:ascii="Times New Roman" w:eastAsia="Times New Roman" w:hAnsi="Times New Roman" w:cs="Times New Roman"/>
          <w:b/>
          <w:color w:val="000000" w:themeColor="text1"/>
          <w:sz w:val="28"/>
          <w:szCs w:val="28"/>
          <w:lang w:eastAsia="ko-KR"/>
        </w:rPr>
        <w:t xml:space="preserve"> Có bản đồ không thể hiện các đường kinh tuyến và vĩ tuyến thì dựa vào?</w:t>
      </w:r>
    </w:p>
    <w:p w14:paraId="65D654B7"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A. Mũi tên chỉ hướng Nam.</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bCs/>
          <w:color w:val="000000" w:themeColor="text1"/>
          <w:sz w:val="28"/>
          <w:szCs w:val="28"/>
          <w:bdr w:val="none" w:sz="0" w:space="0" w:color="auto" w:frame="1"/>
          <w:lang w:eastAsia="ko-KR"/>
        </w:rPr>
        <w:t>B. Mũi tên chỉ hướng Bắc.</w:t>
      </w:r>
    </w:p>
    <w:p w14:paraId="6A7CEE48" w14:textId="77777777" w:rsidR="000E1D9D" w:rsidRPr="00446C37" w:rsidRDefault="000E1D9D" w:rsidP="000E1D9D">
      <w:pPr>
        <w:pStyle w:val="Normal0"/>
        <w:spacing w:line="276" w:lineRule="auto"/>
        <w:jc w:val="both"/>
        <w:rPr>
          <w:rFonts w:ascii="Times New Roman" w:eastAsia="Times New Roman" w:hAnsi="Times New Roman" w:cs="Times New Roman"/>
          <w:color w:val="000000" w:themeColor="text1"/>
          <w:sz w:val="28"/>
          <w:szCs w:val="28"/>
          <w:lang w:eastAsia="ko-KR"/>
        </w:rPr>
      </w:pPr>
      <w:r w:rsidRPr="00446C37">
        <w:rPr>
          <w:rFonts w:ascii="Times New Roman" w:eastAsia="Times New Roman" w:hAnsi="Times New Roman" w:cs="Times New Roman"/>
          <w:color w:val="000000" w:themeColor="text1"/>
          <w:sz w:val="28"/>
          <w:szCs w:val="28"/>
          <w:lang w:eastAsia="ko-KR"/>
        </w:rPr>
        <w:t xml:space="preserve">        C . Mũi tên chỉ hướng Đông.</w:t>
      </w:r>
      <w:r w:rsidRPr="00446C37">
        <w:rPr>
          <w:rFonts w:ascii="Times New Roman" w:eastAsia="Times New Roman" w:hAnsi="Times New Roman" w:cs="Times New Roman"/>
          <w:color w:val="000000" w:themeColor="text1"/>
          <w:sz w:val="28"/>
          <w:szCs w:val="28"/>
          <w:lang w:val="vi-VN" w:eastAsia="ko-KR"/>
        </w:rPr>
        <w:t xml:space="preserve">                </w:t>
      </w:r>
      <w:r w:rsidRPr="00446C37">
        <w:rPr>
          <w:rFonts w:ascii="Times New Roman" w:eastAsia="Times New Roman" w:hAnsi="Times New Roman" w:cs="Times New Roman"/>
          <w:color w:val="000000" w:themeColor="text1"/>
          <w:sz w:val="28"/>
          <w:szCs w:val="28"/>
          <w:lang w:eastAsia="ko-KR"/>
        </w:rPr>
        <w:t>D. Mũi tên chỉ hướng Tây.</w:t>
      </w:r>
    </w:p>
    <w:p w14:paraId="55CE3F62" w14:textId="77777777" w:rsidR="000E1D9D" w:rsidRPr="00446C37" w:rsidRDefault="000E1D9D" w:rsidP="000E1D9D">
      <w:pPr>
        <w:pStyle w:val="Normal0"/>
        <w:spacing w:line="276" w:lineRule="auto"/>
        <w:jc w:val="both"/>
        <w:rPr>
          <w:rFonts w:ascii="Times New Roman"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Câu 15:</w:t>
      </w:r>
      <w:r w:rsidRPr="00446C37">
        <w:rPr>
          <w:rFonts w:ascii="Times New Roman" w:hAnsi="Times New Roman" w:cs="Times New Roman"/>
          <w:b/>
          <w:color w:val="000000" w:themeColor="text1"/>
          <w:sz w:val="28"/>
          <w:szCs w:val="28"/>
        </w:rPr>
        <w:t xml:space="preserve"> Viết toạ độ địa lí của điểm B biết rằng điểm B nằm ở 30 </w:t>
      </w:r>
      <w:r w:rsidRPr="00446C37">
        <w:rPr>
          <w:rFonts w:ascii="Times New Roman" w:hAnsi="Times New Roman" w:cs="Times New Roman"/>
          <w:b/>
          <w:color w:val="000000" w:themeColor="text1"/>
          <w:sz w:val="28"/>
          <w:szCs w:val="28"/>
          <w:vertAlign w:val="superscript"/>
        </w:rPr>
        <w:t xml:space="preserve">0 </w:t>
      </w:r>
      <w:r w:rsidRPr="00446C37">
        <w:rPr>
          <w:rFonts w:ascii="Times New Roman" w:hAnsi="Times New Roman" w:cs="Times New Roman"/>
          <w:b/>
          <w:color w:val="000000" w:themeColor="text1"/>
          <w:sz w:val="28"/>
          <w:szCs w:val="28"/>
        </w:rPr>
        <w:t xml:space="preserve">dưới đường xích đạo </w:t>
      </w:r>
      <w:r w:rsidRPr="00446C37">
        <w:rPr>
          <w:rFonts w:ascii="Times New Roman" w:hAnsi="Times New Roman" w:cs="Times New Roman"/>
          <w:b/>
          <w:color w:val="000000" w:themeColor="text1"/>
          <w:sz w:val="28"/>
          <w:szCs w:val="28"/>
        </w:rPr>
        <w:lastRenderedPageBreak/>
        <w:t xml:space="preserve">và nằm ở đường 20 </w:t>
      </w:r>
      <w:r w:rsidRPr="00446C37">
        <w:rPr>
          <w:rFonts w:ascii="Times New Roman" w:hAnsi="Times New Roman" w:cs="Times New Roman"/>
          <w:b/>
          <w:color w:val="000000" w:themeColor="text1"/>
          <w:sz w:val="28"/>
          <w:szCs w:val="28"/>
          <w:vertAlign w:val="superscript"/>
        </w:rPr>
        <w:t xml:space="preserve">0 </w:t>
      </w:r>
      <w:r w:rsidRPr="00446C37">
        <w:rPr>
          <w:rFonts w:ascii="Times New Roman" w:hAnsi="Times New Roman" w:cs="Times New Roman"/>
          <w:b/>
          <w:color w:val="000000" w:themeColor="text1"/>
          <w:sz w:val="28"/>
          <w:szCs w:val="28"/>
        </w:rPr>
        <w:t>bên phải kinh tuyến gốc?</w:t>
      </w:r>
    </w:p>
    <w:p w14:paraId="64627CC6"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A. B (20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Đ; 30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B)                          B. B (30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B ; 20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Đ)</w:t>
      </w:r>
    </w:p>
    <w:p w14:paraId="3159A088"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C. B (30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N ; 20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T)                         D. B (30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N ; 20 </w:t>
      </w:r>
      <w:r w:rsidRPr="00446C37">
        <w:rPr>
          <w:rFonts w:ascii="Times New Roman" w:hAnsi="Times New Roman" w:cs="Times New Roman"/>
          <w:color w:val="000000" w:themeColor="text1"/>
          <w:sz w:val="28"/>
          <w:szCs w:val="28"/>
          <w:vertAlign w:val="superscript"/>
        </w:rPr>
        <w:t>0</w:t>
      </w:r>
      <w:r w:rsidRPr="00446C37">
        <w:rPr>
          <w:rFonts w:ascii="Times New Roman" w:hAnsi="Times New Roman" w:cs="Times New Roman"/>
          <w:color w:val="000000" w:themeColor="text1"/>
          <w:sz w:val="28"/>
          <w:szCs w:val="28"/>
        </w:rPr>
        <w:t xml:space="preserve"> Đ)</w:t>
      </w:r>
    </w:p>
    <w:p w14:paraId="56704AC3" w14:textId="77777777" w:rsidR="000E1D9D" w:rsidRPr="00446C37" w:rsidRDefault="000E1D9D" w:rsidP="000E1D9D">
      <w:pPr>
        <w:pStyle w:val="Normal0"/>
        <w:spacing w:line="276" w:lineRule="auto"/>
        <w:jc w:val="both"/>
        <w:rPr>
          <w:rFonts w:ascii="Times New Roman" w:hAnsi="Times New Roman" w:cs="Times New Roman"/>
          <w:b/>
          <w:color w:val="000000" w:themeColor="text1"/>
          <w:sz w:val="28"/>
          <w:szCs w:val="28"/>
        </w:rPr>
      </w:pPr>
      <w:r w:rsidRPr="00446C37">
        <w:rPr>
          <w:rFonts w:ascii="Times New Roman" w:hAnsi="Times New Roman" w:cs="Times New Roman"/>
          <w:b/>
          <w:bCs/>
          <w:color w:val="000000" w:themeColor="text1"/>
          <w:sz w:val="28"/>
          <w:szCs w:val="28"/>
        </w:rPr>
        <w:t>Câu 16:</w:t>
      </w:r>
      <w:r w:rsidRPr="00446C37">
        <w:rPr>
          <w:rFonts w:ascii="Times New Roman" w:hAnsi="Times New Roman" w:cs="Times New Roman"/>
          <w:b/>
          <w:color w:val="000000" w:themeColor="text1"/>
          <w:sz w:val="28"/>
          <w:szCs w:val="28"/>
        </w:rPr>
        <w:t xml:space="preserve"> Thành phố A và B có khoảng cách trên bản đồ là 5cm, tỉ lệ bản đồ là 1: 500.000 Vậy khoảng cách giữa A và B trên thực tế là:</w:t>
      </w:r>
    </w:p>
    <w:p w14:paraId="2CF0EE03"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A. 20 km               B. 25 km              C. 30km                  D. 35 km</w:t>
      </w:r>
    </w:p>
    <w:p w14:paraId="31E7B465" w14:textId="77777777" w:rsidR="000E1D9D" w:rsidRPr="00446C37" w:rsidRDefault="000E1D9D" w:rsidP="000E1D9D">
      <w:pPr>
        <w:spacing w:after="0" w:line="360" w:lineRule="auto"/>
        <w:jc w:val="both"/>
        <w:rPr>
          <w:rFonts w:ascii="Times New Roman" w:hAnsi="Times New Roman" w:cs="Times New Roman"/>
          <w:b/>
          <w:bCs/>
          <w:i/>
          <w:color w:val="000000" w:themeColor="text1"/>
          <w:sz w:val="28"/>
          <w:szCs w:val="28"/>
          <w:lang w:val="vi-VN"/>
        </w:rPr>
      </w:pPr>
      <w:r w:rsidRPr="00446C37">
        <w:rPr>
          <w:rFonts w:ascii="Times New Roman" w:hAnsi="Times New Roman" w:cs="Times New Roman"/>
          <w:b/>
          <w:bCs/>
          <w:color w:val="000000" w:themeColor="text1"/>
          <w:sz w:val="28"/>
          <w:szCs w:val="28"/>
          <w:lang w:val="vi-VN"/>
        </w:rPr>
        <w:t xml:space="preserve">PHẦN II. TỰ LUẬN </w:t>
      </w:r>
      <w:r w:rsidRPr="00446C37">
        <w:rPr>
          <w:rFonts w:ascii="Times New Roman" w:hAnsi="Times New Roman" w:cs="Times New Roman"/>
          <w:b/>
          <w:bCs/>
          <w:i/>
          <w:color w:val="000000" w:themeColor="text1"/>
          <w:sz w:val="28"/>
          <w:szCs w:val="28"/>
          <w:lang w:val="vi-VN"/>
        </w:rPr>
        <w:t>(</w:t>
      </w:r>
      <w:r w:rsidRPr="00446C37">
        <w:rPr>
          <w:rFonts w:ascii="Times New Roman" w:hAnsi="Times New Roman" w:cs="Times New Roman"/>
          <w:b/>
          <w:bCs/>
          <w:i/>
          <w:color w:val="000000" w:themeColor="text1"/>
          <w:sz w:val="28"/>
          <w:szCs w:val="28"/>
        </w:rPr>
        <w:t>6</w:t>
      </w:r>
      <w:r w:rsidRPr="00446C37">
        <w:rPr>
          <w:rFonts w:ascii="Times New Roman" w:hAnsi="Times New Roman" w:cs="Times New Roman"/>
          <w:b/>
          <w:bCs/>
          <w:i/>
          <w:color w:val="000000" w:themeColor="text1"/>
          <w:sz w:val="28"/>
          <w:szCs w:val="28"/>
          <w:lang w:val="vi-VN"/>
        </w:rPr>
        <w:t>,0 điểm)</w:t>
      </w:r>
    </w:p>
    <w:p w14:paraId="21004F39" w14:textId="77777777" w:rsidR="000E1D9D" w:rsidRPr="00446C37" w:rsidRDefault="000E1D9D" w:rsidP="000E1D9D">
      <w:pPr>
        <w:spacing w:after="0"/>
        <w:jc w:val="both"/>
        <w:rPr>
          <w:rFonts w:ascii="Times New Roman" w:hAnsi="Times New Roman" w:cs="Times New Roman"/>
          <w:color w:val="000000" w:themeColor="text1"/>
          <w:sz w:val="28"/>
          <w:szCs w:val="28"/>
        </w:rPr>
      </w:pPr>
      <w:r w:rsidRPr="00446C37">
        <w:rPr>
          <w:rFonts w:ascii="Times New Roman" w:hAnsi="Times New Roman" w:cs="Times New Roman"/>
          <w:b/>
          <w:bCs/>
          <w:color w:val="000000" w:themeColor="text1"/>
          <w:sz w:val="28"/>
          <w:szCs w:val="28"/>
          <w:lang w:val="de-DE"/>
        </w:rPr>
        <w:t>Câu 1</w:t>
      </w:r>
      <w:r w:rsidRPr="00446C37">
        <w:rPr>
          <w:rFonts w:ascii="Times New Roman" w:hAnsi="Times New Roman" w:cs="Times New Roman"/>
          <w:b/>
          <w:bCs/>
          <w:i/>
          <w:color w:val="000000" w:themeColor="text1"/>
          <w:sz w:val="28"/>
          <w:szCs w:val="28"/>
          <w:lang w:val="de-DE"/>
        </w:rPr>
        <w:t>(3,0 điểm)</w:t>
      </w:r>
      <w:r w:rsidRPr="00446C37">
        <w:rPr>
          <w:rFonts w:ascii="Times New Roman" w:hAnsi="Times New Roman" w:cs="Times New Roman"/>
          <w:b/>
          <w:bCs/>
          <w:color w:val="000000" w:themeColor="text1"/>
          <w:sz w:val="28"/>
          <w:szCs w:val="28"/>
          <w:lang w:val="de-DE"/>
        </w:rPr>
        <w:t>:</w:t>
      </w:r>
      <w:r w:rsidRPr="00446C37">
        <w:rPr>
          <w:rFonts w:ascii="Times New Roman" w:hAnsi="Times New Roman" w:cs="Times New Roman"/>
          <w:b/>
          <w:color w:val="000000" w:themeColor="text1"/>
          <w:sz w:val="28"/>
          <w:szCs w:val="28"/>
        </w:rPr>
        <w:t xml:space="preserve"> </w:t>
      </w:r>
      <w:r w:rsidRPr="00446C37">
        <w:rPr>
          <w:rFonts w:ascii="Times New Roman" w:hAnsi="Times New Roman" w:cs="Times New Roman"/>
          <w:color w:val="000000" w:themeColor="text1"/>
          <w:sz w:val="28"/>
          <w:szCs w:val="28"/>
        </w:rPr>
        <w:t>Hãy cho biết những nét chính về đời sống vật chất và tinh thần của người nguyên thuỷ trên đất nước ta?</w:t>
      </w:r>
    </w:p>
    <w:p w14:paraId="23EC10F4"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rPr>
      </w:pPr>
      <w:r w:rsidRPr="00446C37">
        <w:rPr>
          <w:rFonts w:ascii="Times New Roman" w:hAnsi="Times New Roman" w:cs="Times New Roman"/>
          <w:b/>
          <w:bCs/>
          <w:color w:val="000000" w:themeColor="text1"/>
          <w:sz w:val="28"/>
          <w:szCs w:val="28"/>
          <w:lang w:val="de-DE"/>
        </w:rPr>
        <w:t xml:space="preserve">Câu 2 </w:t>
      </w:r>
      <w:r w:rsidRPr="00446C37">
        <w:rPr>
          <w:rFonts w:ascii="Times New Roman" w:hAnsi="Times New Roman" w:cs="Times New Roman"/>
          <w:b/>
          <w:bCs/>
          <w:i/>
          <w:color w:val="000000" w:themeColor="text1"/>
          <w:sz w:val="28"/>
          <w:szCs w:val="28"/>
          <w:lang w:val="de-DE"/>
        </w:rPr>
        <w:t>(3,0 điểm)</w:t>
      </w:r>
      <w:r w:rsidRPr="00446C37">
        <w:rPr>
          <w:rFonts w:ascii="Times New Roman" w:hAnsi="Times New Roman" w:cs="Times New Roman"/>
          <w:b/>
          <w:bCs/>
          <w:color w:val="000000" w:themeColor="text1"/>
          <w:sz w:val="28"/>
          <w:szCs w:val="28"/>
          <w:lang w:val="de-DE"/>
        </w:rPr>
        <w:t xml:space="preserve">: </w:t>
      </w:r>
      <w:r w:rsidRPr="00446C37">
        <w:rPr>
          <w:rFonts w:ascii="Times New Roman" w:hAnsi="Times New Roman" w:cs="Times New Roman"/>
          <w:color w:val="000000" w:themeColor="text1"/>
          <w:sz w:val="28"/>
          <w:szCs w:val="28"/>
        </w:rPr>
        <w:t xml:space="preserve">Trình bày sự chuyển động của Trái Đất quanh Mặt Trời ? </w:t>
      </w:r>
    </w:p>
    <w:p w14:paraId="325332EA" w14:textId="77777777" w:rsidR="000E1D9D" w:rsidRPr="00446C37" w:rsidRDefault="000E1D9D" w:rsidP="000E1D9D">
      <w:pPr>
        <w:pStyle w:val="Normal0"/>
        <w:spacing w:line="276" w:lineRule="auto"/>
        <w:jc w:val="both"/>
        <w:rPr>
          <w:rFonts w:ascii="Times New Roman" w:hAnsi="Times New Roman" w:cs="Times New Roman"/>
          <w:color w:val="000000" w:themeColor="text1"/>
          <w:sz w:val="28"/>
          <w:szCs w:val="28"/>
        </w:rPr>
      </w:pPr>
      <w:r w:rsidRPr="00446C37">
        <w:rPr>
          <w:rFonts w:ascii="Times New Roman" w:hAnsi="Times New Roman" w:cs="Times New Roman"/>
          <w:i/>
          <w:color w:val="000000" w:themeColor="text1"/>
          <w:sz w:val="28"/>
          <w:szCs w:val="28"/>
        </w:rPr>
        <w:t xml:space="preserve">( Hình dạng quỹ đạo chuyển động, Hướng chuyển động, Thời gian chuyển động hết một vòng, Góc nghiêng và hướng của trục trong quá trình chuyển động). </w:t>
      </w:r>
      <w:r w:rsidRPr="00446C37">
        <w:rPr>
          <w:rFonts w:ascii="Times New Roman" w:hAnsi="Times New Roman" w:cs="Times New Roman"/>
          <w:color w:val="000000" w:themeColor="text1"/>
          <w:sz w:val="28"/>
          <w:szCs w:val="28"/>
        </w:rPr>
        <w:t>Nêu hệ quả của chuyển động Trái Đất quanh Mặt Trời?</w:t>
      </w:r>
    </w:p>
    <w:p w14:paraId="3CD4FF6B" w14:textId="77777777" w:rsidR="000E1D9D" w:rsidRDefault="000E1D9D" w:rsidP="000E1D9D">
      <w:pPr>
        <w:jc w:val="center"/>
        <w:rPr>
          <w:rFonts w:ascii="Times New Roman" w:hAnsi="Times New Roman" w:cs="Times New Roman"/>
          <w:i/>
          <w:color w:val="000000" w:themeColor="text1"/>
          <w:sz w:val="28"/>
          <w:szCs w:val="28"/>
        </w:rPr>
      </w:pPr>
    </w:p>
    <w:p w14:paraId="52577F7E" w14:textId="77777777" w:rsidR="000E1D9D" w:rsidRPr="00583638" w:rsidRDefault="000E1D9D" w:rsidP="000E1D9D">
      <w:pPr>
        <w:jc w:val="center"/>
        <w:rPr>
          <w:color w:val="000000" w:themeColor="text1"/>
        </w:rPr>
      </w:pPr>
      <w:r w:rsidRPr="00583638">
        <w:rPr>
          <w:rFonts w:ascii="Times New Roman" w:hAnsi="Times New Roman" w:cs="Times New Roman"/>
          <w:b/>
          <w:color w:val="000000" w:themeColor="text1"/>
          <w:sz w:val="28"/>
          <w:szCs w:val="28"/>
        </w:rPr>
        <w:t xml:space="preserve">D. </w:t>
      </w:r>
      <w:r w:rsidRPr="00583638">
        <w:rPr>
          <w:rFonts w:ascii="Times New Roman" w:hAnsi="Times New Roman" w:cs="Times New Roman"/>
          <w:b/>
          <w:color w:val="000000" w:themeColor="text1"/>
          <w:sz w:val="28"/>
          <w:szCs w:val="28"/>
          <w:lang w:val="de-DE"/>
        </w:rPr>
        <w:t>H</w:t>
      </w:r>
      <w:r>
        <w:rPr>
          <w:rFonts w:ascii="Times New Roman" w:hAnsi="Times New Roman" w:cs="Times New Roman"/>
          <w:b/>
          <w:color w:val="000000" w:themeColor="text1"/>
          <w:sz w:val="28"/>
          <w:szCs w:val="28"/>
          <w:lang w:val="de-DE"/>
        </w:rPr>
        <w:t>ƯỚNG DẪN CHẤM</w:t>
      </w:r>
    </w:p>
    <w:p w14:paraId="01C2D387" w14:textId="77777777" w:rsidR="000E1D9D" w:rsidRPr="00446C37" w:rsidRDefault="000E1D9D" w:rsidP="000E1D9D">
      <w:pPr>
        <w:spacing w:after="0" w:line="360" w:lineRule="auto"/>
        <w:rPr>
          <w:rFonts w:ascii="Times New Roman" w:hAnsi="Times New Roman" w:cs="Times New Roman"/>
          <w:color w:val="000000" w:themeColor="text1"/>
          <w:sz w:val="28"/>
          <w:szCs w:val="28"/>
          <w:lang w:val="fr-FR"/>
        </w:rPr>
      </w:pPr>
      <w:r w:rsidRPr="00446C37">
        <w:rPr>
          <w:rFonts w:ascii="Times New Roman" w:hAnsi="Times New Roman" w:cs="Times New Roman"/>
          <w:b/>
          <w:color w:val="000000" w:themeColor="text1"/>
          <w:sz w:val="28"/>
          <w:szCs w:val="28"/>
          <w:lang w:val="de-DE"/>
        </w:rPr>
        <w:t xml:space="preserve">Phần I. Trắc nghiệm (4,0 điểm): </w:t>
      </w:r>
      <w:r w:rsidRPr="00446C37">
        <w:rPr>
          <w:rFonts w:ascii="Times New Roman" w:hAnsi="Times New Roman" w:cs="Times New Roman"/>
          <w:color w:val="000000" w:themeColor="text1"/>
          <w:sz w:val="28"/>
          <w:szCs w:val="28"/>
        </w:rPr>
        <w:t>M</w:t>
      </w:r>
      <w:r w:rsidRPr="00446C37">
        <w:rPr>
          <w:rFonts w:ascii="Times New Roman" w:hAnsi="Times New Roman" w:cs="Times New Roman"/>
          <w:color w:val="000000" w:themeColor="text1"/>
          <w:sz w:val="28"/>
          <w:szCs w:val="28"/>
          <w:lang w:val="vi-VN"/>
        </w:rPr>
        <w:t xml:space="preserve">ỗi </w:t>
      </w:r>
      <w:r w:rsidRPr="00446C37">
        <w:rPr>
          <w:rFonts w:ascii="Times New Roman" w:hAnsi="Times New Roman" w:cs="Times New Roman"/>
          <w:color w:val="000000" w:themeColor="text1"/>
          <w:sz w:val="28"/>
          <w:szCs w:val="28"/>
        </w:rPr>
        <w:t xml:space="preserve">câu trả lời đúng được </w:t>
      </w:r>
      <w:r w:rsidRPr="00446C37">
        <w:rPr>
          <w:rFonts w:ascii="Times New Roman" w:hAnsi="Times New Roman" w:cs="Times New Roman"/>
          <w:color w:val="000000" w:themeColor="text1"/>
          <w:sz w:val="28"/>
          <w:szCs w:val="28"/>
          <w:lang w:val="vi-VN"/>
        </w:rPr>
        <w:t>0,25 đ</w:t>
      </w:r>
      <w:r w:rsidRPr="00446C37">
        <w:rPr>
          <w:rFonts w:ascii="Times New Roman" w:hAnsi="Times New Roman" w:cs="Times New Roman"/>
          <w:color w:val="000000" w:themeColor="text1"/>
          <w:sz w:val="28"/>
          <w:szCs w:val="28"/>
          <w:lang w:val="fr-FR"/>
        </w:rPr>
        <w:t>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795"/>
        <w:gridCol w:w="737"/>
        <w:gridCol w:w="723"/>
        <w:gridCol w:w="897"/>
        <w:gridCol w:w="752"/>
        <w:gridCol w:w="807"/>
        <w:gridCol w:w="850"/>
        <w:gridCol w:w="709"/>
      </w:tblGrid>
      <w:tr w:rsidR="000E1D9D" w:rsidRPr="00446C37" w14:paraId="068B61FF" w14:textId="77777777" w:rsidTr="00C64873">
        <w:trPr>
          <w:jc w:val="center"/>
        </w:trPr>
        <w:tc>
          <w:tcPr>
            <w:tcW w:w="1190" w:type="dxa"/>
          </w:tcPr>
          <w:p w14:paraId="2A3991D9" w14:textId="77777777" w:rsidR="000E1D9D" w:rsidRPr="00446C37" w:rsidRDefault="000E1D9D" w:rsidP="00C64873">
            <w:pPr>
              <w:spacing w:after="0" w:line="360" w:lineRule="auto"/>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 xml:space="preserve"> Câu</w:t>
            </w:r>
          </w:p>
        </w:tc>
        <w:tc>
          <w:tcPr>
            <w:tcW w:w="795" w:type="dxa"/>
          </w:tcPr>
          <w:p w14:paraId="7D9D0753"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w:t>
            </w:r>
          </w:p>
        </w:tc>
        <w:tc>
          <w:tcPr>
            <w:tcW w:w="737" w:type="dxa"/>
          </w:tcPr>
          <w:p w14:paraId="0C2EF5AA"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2</w:t>
            </w:r>
          </w:p>
        </w:tc>
        <w:tc>
          <w:tcPr>
            <w:tcW w:w="723" w:type="dxa"/>
          </w:tcPr>
          <w:p w14:paraId="00932DA3"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3</w:t>
            </w:r>
          </w:p>
        </w:tc>
        <w:tc>
          <w:tcPr>
            <w:tcW w:w="897" w:type="dxa"/>
          </w:tcPr>
          <w:p w14:paraId="294A8681"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4</w:t>
            </w:r>
          </w:p>
        </w:tc>
        <w:tc>
          <w:tcPr>
            <w:tcW w:w="752" w:type="dxa"/>
          </w:tcPr>
          <w:p w14:paraId="2B16D6DC"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5</w:t>
            </w:r>
          </w:p>
        </w:tc>
        <w:tc>
          <w:tcPr>
            <w:tcW w:w="807" w:type="dxa"/>
          </w:tcPr>
          <w:p w14:paraId="263D8CA7"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6</w:t>
            </w:r>
          </w:p>
        </w:tc>
        <w:tc>
          <w:tcPr>
            <w:tcW w:w="850" w:type="dxa"/>
          </w:tcPr>
          <w:p w14:paraId="2249B2E1"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7</w:t>
            </w:r>
          </w:p>
        </w:tc>
        <w:tc>
          <w:tcPr>
            <w:tcW w:w="709" w:type="dxa"/>
          </w:tcPr>
          <w:p w14:paraId="00603985"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8</w:t>
            </w:r>
          </w:p>
        </w:tc>
      </w:tr>
      <w:tr w:rsidR="000E1D9D" w:rsidRPr="00446C37" w14:paraId="63C4831D" w14:textId="77777777" w:rsidTr="00C64873">
        <w:trPr>
          <w:jc w:val="center"/>
        </w:trPr>
        <w:tc>
          <w:tcPr>
            <w:tcW w:w="1190" w:type="dxa"/>
          </w:tcPr>
          <w:p w14:paraId="2C3B3816" w14:textId="77777777" w:rsidR="000E1D9D" w:rsidRPr="00446C37" w:rsidRDefault="000E1D9D" w:rsidP="00C64873">
            <w:pPr>
              <w:spacing w:after="0" w:line="360" w:lineRule="auto"/>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Đáp án</w:t>
            </w:r>
          </w:p>
        </w:tc>
        <w:tc>
          <w:tcPr>
            <w:tcW w:w="795" w:type="dxa"/>
          </w:tcPr>
          <w:p w14:paraId="76E37649"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C</w:t>
            </w:r>
          </w:p>
        </w:tc>
        <w:tc>
          <w:tcPr>
            <w:tcW w:w="737" w:type="dxa"/>
          </w:tcPr>
          <w:p w14:paraId="0F3DB912"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B</w:t>
            </w:r>
          </w:p>
        </w:tc>
        <w:tc>
          <w:tcPr>
            <w:tcW w:w="723" w:type="dxa"/>
          </w:tcPr>
          <w:p w14:paraId="4DF1A667" w14:textId="77777777" w:rsidR="000E1D9D" w:rsidRPr="00446C37" w:rsidRDefault="000E1D9D" w:rsidP="00C64873">
            <w:pPr>
              <w:spacing w:after="0" w:line="360" w:lineRule="auto"/>
              <w:ind w:right="-610"/>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A</w:t>
            </w:r>
          </w:p>
        </w:tc>
        <w:tc>
          <w:tcPr>
            <w:tcW w:w="897" w:type="dxa"/>
          </w:tcPr>
          <w:p w14:paraId="4A89A678" w14:textId="77777777" w:rsidR="000E1D9D" w:rsidRPr="00446C37" w:rsidRDefault="000E1D9D" w:rsidP="00C64873">
            <w:pPr>
              <w:spacing w:after="0" w:line="360" w:lineRule="auto"/>
              <w:ind w:left="404" w:right="-610" w:hanging="404"/>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C</w:t>
            </w:r>
          </w:p>
        </w:tc>
        <w:tc>
          <w:tcPr>
            <w:tcW w:w="752" w:type="dxa"/>
          </w:tcPr>
          <w:p w14:paraId="1DC41666"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D</w:t>
            </w:r>
          </w:p>
        </w:tc>
        <w:tc>
          <w:tcPr>
            <w:tcW w:w="807" w:type="dxa"/>
          </w:tcPr>
          <w:p w14:paraId="069C0181"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B</w:t>
            </w:r>
          </w:p>
        </w:tc>
        <w:tc>
          <w:tcPr>
            <w:tcW w:w="850" w:type="dxa"/>
          </w:tcPr>
          <w:p w14:paraId="29F2590D"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A</w:t>
            </w:r>
          </w:p>
        </w:tc>
        <w:tc>
          <w:tcPr>
            <w:tcW w:w="709" w:type="dxa"/>
          </w:tcPr>
          <w:p w14:paraId="514F217C"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C</w:t>
            </w:r>
          </w:p>
        </w:tc>
      </w:tr>
    </w:tbl>
    <w:p w14:paraId="04E6CD0D" w14:textId="77777777" w:rsidR="000E1D9D" w:rsidRPr="00446C37" w:rsidRDefault="000E1D9D" w:rsidP="000E1D9D">
      <w:pPr>
        <w:spacing w:after="0" w:line="360" w:lineRule="auto"/>
        <w:jc w:val="both"/>
        <w:rPr>
          <w:rFonts w:ascii="Times New Roman" w:hAnsi="Times New Roman" w:cs="Times New Roman"/>
          <w:b/>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795"/>
        <w:gridCol w:w="737"/>
        <w:gridCol w:w="723"/>
        <w:gridCol w:w="897"/>
        <w:gridCol w:w="752"/>
        <w:gridCol w:w="807"/>
        <w:gridCol w:w="850"/>
        <w:gridCol w:w="709"/>
      </w:tblGrid>
      <w:tr w:rsidR="000E1D9D" w:rsidRPr="00446C37" w14:paraId="28DEACEB" w14:textId="77777777" w:rsidTr="00C64873">
        <w:trPr>
          <w:jc w:val="center"/>
        </w:trPr>
        <w:tc>
          <w:tcPr>
            <w:tcW w:w="1190" w:type="dxa"/>
          </w:tcPr>
          <w:p w14:paraId="25551336" w14:textId="77777777" w:rsidR="000E1D9D" w:rsidRPr="00446C37" w:rsidRDefault="000E1D9D" w:rsidP="00C64873">
            <w:pPr>
              <w:spacing w:after="0" w:line="360" w:lineRule="auto"/>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Câu</w:t>
            </w:r>
          </w:p>
        </w:tc>
        <w:tc>
          <w:tcPr>
            <w:tcW w:w="795" w:type="dxa"/>
          </w:tcPr>
          <w:p w14:paraId="4BCECDE4"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9</w:t>
            </w:r>
          </w:p>
        </w:tc>
        <w:tc>
          <w:tcPr>
            <w:tcW w:w="737" w:type="dxa"/>
          </w:tcPr>
          <w:p w14:paraId="57BD8469"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10</w:t>
            </w:r>
          </w:p>
        </w:tc>
        <w:tc>
          <w:tcPr>
            <w:tcW w:w="723" w:type="dxa"/>
          </w:tcPr>
          <w:p w14:paraId="1C8D8F28"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11</w:t>
            </w:r>
          </w:p>
        </w:tc>
        <w:tc>
          <w:tcPr>
            <w:tcW w:w="897" w:type="dxa"/>
          </w:tcPr>
          <w:p w14:paraId="7DB9B14B"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12</w:t>
            </w:r>
          </w:p>
        </w:tc>
        <w:tc>
          <w:tcPr>
            <w:tcW w:w="752" w:type="dxa"/>
          </w:tcPr>
          <w:p w14:paraId="57D37A30"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13</w:t>
            </w:r>
          </w:p>
        </w:tc>
        <w:tc>
          <w:tcPr>
            <w:tcW w:w="807" w:type="dxa"/>
          </w:tcPr>
          <w:p w14:paraId="67036BA9"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14</w:t>
            </w:r>
          </w:p>
        </w:tc>
        <w:tc>
          <w:tcPr>
            <w:tcW w:w="850" w:type="dxa"/>
          </w:tcPr>
          <w:p w14:paraId="094625A3"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15</w:t>
            </w:r>
          </w:p>
        </w:tc>
        <w:tc>
          <w:tcPr>
            <w:tcW w:w="709" w:type="dxa"/>
          </w:tcPr>
          <w:p w14:paraId="631E9FA0"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16</w:t>
            </w:r>
          </w:p>
        </w:tc>
      </w:tr>
      <w:tr w:rsidR="000E1D9D" w:rsidRPr="00446C37" w14:paraId="0038E1E4" w14:textId="77777777" w:rsidTr="00C64873">
        <w:trPr>
          <w:jc w:val="center"/>
        </w:trPr>
        <w:tc>
          <w:tcPr>
            <w:tcW w:w="1190" w:type="dxa"/>
          </w:tcPr>
          <w:p w14:paraId="019C8D84" w14:textId="77777777" w:rsidR="000E1D9D" w:rsidRPr="00446C37" w:rsidRDefault="000E1D9D" w:rsidP="00C64873">
            <w:pPr>
              <w:spacing w:after="0" w:line="360" w:lineRule="auto"/>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Đáp án</w:t>
            </w:r>
          </w:p>
        </w:tc>
        <w:tc>
          <w:tcPr>
            <w:tcW w:w="795" w:type="dxa"/>
          </w:tcPr>
          <w:p w14:paraId="6DEDA1C5"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A</w:t>
            </w:r>
          </w:p>
        </w:tc>
        <w:tc>
          <w:tcPr>
            <w:tcW w:w="737" w:type="dxa"/>
          </w:tcPr>
          <w:p w14:paraId="5063F1D6"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D</w:t>
            </w:r>
          </w:p>
        </w:tc>
        <w:tc>
          <w:tcPr>
            <w:tcW w:w="723" w:type="dxa"/>
          </w:tcPr>
          <w:p w14:paraId="25417A15" w14:textId="77777777" w:rsidR="000E1D9D" w:rsidRPr="00446C37" w:rsidRDefault="000E1D9D" w:rsidP="00C64873">
            <w:pPr>
              <w:spacing w:after="0" w:line="360" w:lineRule="auto"/>
              <w:ind w:right="-610"/>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B</w:t>
            </w:r>
          </w:p>
        </w:tc>
        <w:tc>
          <w:tcPr>
            <w:tcW w:w="897" w:type="dxa"/>
          </w:tcPr>
          <w:p w14:paraId="5BF53B36" w14:textId="77777777" w:rsidR="000E1D9D" w:rsidRPr="00446C37" w:rsidRDefault="000E1D9D" w:rsidP="00C64873">
            <w:pPr>
              <w:spacing w:after="0" w:line="360" w:lineRule="auto"/>
              <w:ind w:left="404" w:right="-610" w:hanging="404"/>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C</w:t>
            </w:r>
          </w:p>
        </w:tc>
        <w:tc>
          <w:tcPr>
            <w:tcW w:w="752" w:type="dxa"/>
          </w:tcPr>
          <w:p w14:paraId="69ED80AC"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A</w:t>
            </w:r>
          </w:p>
        </w:tc>
        <w:tc>
          <w:tcPr>
            <w:tcW w:w="807" w:type="dxa"/>
          </w:tcPr>
          <w:p w14:paraId="576E4291"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B</w:t>
            </w:r>
          </w:p>
        </w:tc>
        <w:tc>
          <w:tcPr>
            <w:tcW w:w="850" w:type="dxa"/>
          </w:tcPr>
          <w:p w14:paraId="3BFC86B9"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D</w:t>
            </w:r>
          </w:p>
        </w:tc>
        <w:tc>
          <w:tcPr>
            <w:tcW w:w="709" w:type="dxa"/>
          </w:tcPr>
          <w:p w14:paraId="61C93D13" w14:textId="77777777" w:rsidR="000E1D9D" w:rsidRPr="00446C37" w:rsidRDefault="000E1D9D" w:rsidP="00C64873">
            <w:pPr>
              <w:spacing w:after="0" w:line="360" w:lineRule="auto"/>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B</w:t>
            </w:r>
          </w:p>
        </w:tc>
      </w:tr>
    </w:tbl>
    <w:p w14:paraId="213E8F18" w14:textId="77777777" w:rsidR="000E1D9D" w:rsidRPr="00446C37" w:rsidRDefault="000E1D9D" w:rsidP="000E1D9D">
      <w:pPr>
        <w:spacing w:after="0" w:line="360" w:lineRule="auto"/>
        <w:jc w:val="both"/>
        <w:rPr>
          <w:rFonts w:ascii="Times New Roman" w:hAnsi="Times New Roman" w:cs="Times New Roman"/>
          <w:b/>
          <w:bCs/>
          <w:color w:val="000000" w:themeColor="text1"/>
          <w:sz w:val="28"/>
          <w:szCs w:val="28"/>
        </w:rPr>
      </w:pPr>
      <w:r w:rsidRPr="00446C37">
        <w:rPr>
          <w:rFonts w:ascii="Times New Roman" w:hAnsi="Times New Roman" w:cs="Times New Roman"/>
          <w:b/>
          <w:color w:val="000000" w:themeColor="text1"/>
          <w:sz w:val="28"/>
          <w:szCs w:val="28"/>
        </w:rPr>
        <w:t xml:space="preserve">Phần II. Tự luận </w:t>
      </w:r>
      <w:r w:rsidRPr="00446C37">
        <w:rPr>
          <w:rFonts w:ascii="Times New Roman" w:hAnsi="Times New Roman" w:cs="Times New Roman"/>
          <w:b/>
          <w:bCs/>
          <w:color w:val="000000" w:themeColor="text1"/>
          <w:sz w:val="28"/>
          <w:szCs w:val="28"/>
        </w:rPr>
        <w:t>(6,0 điểm)</w:t>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7380"/>
        <w:gridCol w:w="1375"/>
      </w:tblGrid>
      <w:tr w:rsidR="000E1D9D" w:rsidRPr="00446C37" w14:paraId="521984FB" w14:textId="77777777" w:rsidTr="00C64873">
        <w:tc>
          <w:tcPr>
            <w:tcW w:w="567" w:type="dxa"/>
            <w:tcBorders>
              <w:top w:val="single" w:sz="4" w:space="0" w:color="auto"/>
              <w:left w:val="single" w:sz="4" w:space="0" w:color="auto"/>
              <w:bottom w:val="single" w:sz="4" w:space="0" w:color="auto"/>
              <w:right w:val="single" w:sz="4" w:space="0" w:color="auto"/>
            </w:tcBorders>
          </w:tcPr>
          <w:p w14:paraId="78044616" w14:textId="77777777" w:rsidR="000E1D9D" w:rsidRPr="00446C37" w:rsidRDefault="000E1D9D" w:rsidP="00C64873">
            <w:pPr>
              <w:spacing w:after="0" w:line="276" w:lineRule="auto"/>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Câu</w:t>
            </w:r>
          </w:p>
        </w:tc>
        <w:tc>
          <w:tcPr>
            <w:tcW w:w="7513" w:type="dxa"/>
            <w:tcBorders>
              <w:top w:val="single" w:sz="4" w:space="0" w:color="auto"/>
              <w:left w:val="single" w:sz="4" w:space="0" w:color="auto"/>
              <w:bottom w:val="single" w:sz="4" w:space="0" w:color="auto"/>
              <w:right w:val="single" w:sz="4" w:space="0" w:color="auto"/>
            </w:tcBorders>
          </w:tcPr>
          <w:p w14:paraId="5701B553" w14:textId="77777777" w:rsidR="000E1D9D" w:rsidRPr="00446C37" w:rsidRDefault="000E1D9D" w:rsidP="00C64873">
            <w:pPr>
              <w:spacing w:after="0" w:line="276" w:lineRule="auto"/>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Nội dung</w:t>
            </w:r>
          </w:p>
        </w:tc>
        <w:tc>
          <w:tcPr>
            <w:tcW w:w="1389" w:type="dxa"/>
            <w:tcBorders>
              <w:top w:val="single" w:sz="4" w:space="0" w:color="auto"/>
              <w:left w:val="single" w:sz="4" w:space="0" w:color="auto"/>
              <w:bottom w:val="single" w:sz="4" w:space="0" w:color="auto"/>
              <w:right w:val="single" w:sz="4" w:space="0" w:color="auto"/>
            </w:tcBorders>
          </w:tcPr>
          <w:p w14:paraId="77960A64" w14:textId="77777777" w:rsidR="000E1D9D" w:rsidRPr="00446C37" w:rsidRDefault="000E1D9D" w:rsidP="00C64873">
            <w:pPr>
              <w:spacing w:after="0" w:line="276" w:lineRule="auto"/>
              <w:ind w:left="-107" w:right="-78"/>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Biểu điểm</w:t>
            </w:r>
          </w:p>
        </w:tc>
      </w:tr>
      <w:tr w:rsidR="000E1D9D" w:rsidRPr="00446C37" w14:paraId="277F6054" w14:textId="77777777" w:rsidTr="00C64873">
        <w:trPr>
          <w:trHeight w:val="131"/>
        </w:trPr>
        <w:tc>
          <w:tcPr>
            <w:tcW w:w="567" w:type="dxa"/>
            <w:tcBorders>
              <w:top w:val="single" w:sz="4" w:space="0" w:color="auto"/>
              <w:left w:val="single" w:sz="4" w:space="0" w:color="auto"/>
              <w:bottom w:val="single" w:sz="4" w:space="0" w:color="auto"/>
              <w:right w:val="single" w:sz="4" w:space="0" w:color="auto"/>
            </w:tcBorders>
          </w:tcPr>
          <w:p w14:paraId="380F6554" w14:textId="77777777" w:rsidR="000E1D9D" w:rsidRPr="00446C37" w:rsidRDefault="000E1D9D" w:rsidP="00C64873">
            <w:pPr>
              <w:spacing w:after="0" w:line="276" w:lineRule="auto"/>
              <w:jc w:val="center"/>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1</w:t>
            </w:r>
          </w:p>
        </w:tc>
        <w:tc>
          <w:tcPr>
            <w:tcW w:w="7513" w:type="dxa"/>
            <w:tcBorders>
              <w:top w:val="single" w:sz="4" w:space="0" w:color="auto"/>
              <w:left w:val="single" w:sz="4" w:space="0" w:color="auto"/>
              <w:bottom w:val="single" w:sz="4" w:space="0" w:color="auto"/>
              <w:right w:val="single" w:sz="4" w:space="0" w:color="auto"/>
            </w:tcBorders>
          </w:tcPr>
          <w:p w14:paraId="41AF20AE" w14:textId="77777777" w:rsidR="000E1D9D" w:rsidRPr="00446C37" w:rsidRDefault="000E1D9D" w:rsidP="00C64873">
            <w:pPr>
              <w:keepNext/>
              <w:widowControl w:val="0"/>
              <w:tabs>
                <w:tab w:val="left" w:pos="707"/>
              </w:tabs>
              <w:spacing w:after="0" w:line="276" w:lineRule="auto"/>
              <w:jc w:val="both"/>
              <w:rPr>
                <w:rFonts w:ascii="Times New Roman" w:eastAsia="Arial" w:hAnsi="Times New Roman" w:cs="Times New Roman"/>
                <w:b/>
                <w:color w:val="000000" w:themeColor="text1"/>
                <w:sz w:val="28"/>
                <w:szCs w:val="28"/>
              </w:rPr>
            </w:pPr>
            <w:r w:rsidRPr="00446C37">
              <w:rPr>
                <w:rFonts w:ascii="Times New Roman" w:eastAsia="Arial" w:hAnsi="Times New Roman" w:cs="Times New Roman"/>
                <w:b/>
                <w:color w:val="000000" w:themeColor="text1"/>
                <w:sz w:val="28"/>
                <w:szCs w:val="28"/>
              </w:rPr>
              <w:t>* Đời sống vật chất:</w:t>
            </w:r>
          </w:p>
          <w:p w14:paraId="768592E4" w14:textId="77777777" w:rsidR="000E1D9D" w:rsidRDefault="000E1D9D" w:rsidP="00C64873">
            <w:pPr>
              <w:keepNext/>
              <w:widowControl w:val="0"/>
              <w:tabs>
                <w:tab w:val="left" w:pos="707"/>
              </w:tabs>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Người nguyên thuỷ biết mài đá, tạo thành nhiều công cụ</w:t>
            </w:r>
            <w:r>
              <w:rPr>
                <w:rFonts w:ascii="Times New Roman" w:eastAsia="Arial" w:hAnsi="Times New Roman" w:cs="Times New Roman"/>
                <w:color w:val="000000" w:themeColor="text1"/>
                <w:sz w:val="28"/>
                <w:szCs w:val="28"/>
              </w:rPr>
              <w:t xml:space="preserve"> khác nhau như</w:t>
            </w:r>
            <w:r w:rsidRPr="00446C37">
              <w:rPr>
                <w:rFonts w:ascii="Times New Roman" w:eastAsia="Arial" w:hAnsi="Times New Roman" w:cs="Times New Roman"/>
                <w:color w:val="000000" w:themeColor="text1"/>
                <w:sz w:val="28"/>
                <w:szCs w:val="28"/>
              </w:rPr>
              <w:t>: rìu,</w:t>
            </w:r>
            <w:r>
              <w:rPr>
                <w:rFonts w:ascii="Times New Roman" w:eastAsia="Arial" w:hAnsi="Times New Roman" w:cs="Times New Roman"/>
                <w:color w:val="000000" w:themeColor="text1"/>
                <w:sz w:val="28"/>
                <w:szCs w:val="28"/>
              </w:rPr>
              <w:t xml:space="preserve"> bôn,</w:t>
            </w:r>
            <w:r w:rsidRPr="00446C37">
              <w:rPr>
                <w:rFonts w:ascii="Times New Roman" w:eastAsia="Arial" w:hAnsi="Times New Roman" w:cs="Times New Roman"/>
                <w:color w:val="000000" w:themeColor="text1"/>
                <w:sz w:val="28"/>
                <w:szCs w:val="28"/>
              </w:rPr>
              <w:t xml:space="preserve"> chày, cuố</w:t>
            </w:r>
            <w:r>
              <w:rPr>
                <w:rFonts w:ascii="Times New Roman" w:eastAsia="Arial" w:hAnsi="Times New Roman" w:cs="Times New Roman"/>
                <w:color w:val="000000" w:themeColor="text1"/>
                <w:sz w:val="28"/>
                <w:szCs w:val="28"/>
              </w:rPr>
              <w:t>c đá,... và vũ khí (</w:t>
            </w:r>
            <w:r w:rsidRPr="00446C37">
              <w:rPr>
                <w:rFonts w:ascii="Times New Roman" w:eastAsia="Arial" w:hAnsi="Times New Roman" w:cs="Times New Roman"/>
                <w:color w:val="000000" w:themeColor="text1"/>
                <w:sz w:val="28"/>
                <w:szCs w:val="28"/>
              </w:rPr>
              <w:t>mũi tên, mũi lao</w:t>
            </w:r>
            <w:r>
              <w:rPr>
                <w:rFonts w:ascii="Times New Roman" w:eastAsia="Arial" w:hAnsi="Times New Roman" w:cs="Times New Roman"/>
                <w:color w:val="000000" w:themeColor="text1"/>
                <w:sz w:val="28"/>
                <w:szCs w:val="28"/>
              </w:rPr>
              <w:t>).</w:t>
            </w:r>
            <w:r w:rsidRPr="00446C37">
              <w:rPr>
                <w:rFonts w:ascii="Times New Roman" w:eastAsia="Arial" w:hAnsi="Times New Roman" w:cs="Times New Roman"/>
                <w:color w:val="000000" w:themeColor="text1"/>
                <w:sz w:val="28"/>
                <w:szCs w:val="28"/>
              </w:rPr>
              <w:t xml:space="preserve"> Biết làm đồ gốm với nhiều kiểu dáng, hoa văn trang trí phong phú</w:t>
            </w:r>
            <w:r>
              <w:rPr>
                <w:rFonts w:ascii="Times New Roman" w:eastAsia="Arial" w:hAnsi="Times New Roman" w:cs="Times New Roman"/>
                <w:color w:val="000000" w:themeColor="text1"/>
                <w:sz w:val="28"/>
                <w:szCs w:val="28"/>
              </w:rPr>
              <w:t>.</w:t>
            </w:r>
          </w:p>
          <w:p w14:paraId="7D61334E" w14:textId="77777777" w:rsidR="000E1D9D" w:rsidRPr="009A178D" w:rsidRDefault="000E1D9D" w:rsidP="00C64873">
            <w:pPr>
              <w:spacing w:after="0" w:line="276" w:lineRule="auto"/>
              <w:jc w:val="both"/>
              <w:rPr>
                <w:rFonts w:ascii="Times New Roman" w:hAnsi="Times New Roman" w:cs="Times New Roman"/>
                <w:sz w:val="28"/>
                <w:szCs w:val="28"/>
              </w:rPr>
            </w:pPr>
            <w:r>
              <w:rPr>
                <w:sz w:val="28"/>
                <w:szCs w:val="28"/>
              </w:rPr>
              <w:t xml:space="preserve">- </w:t>
            </w:r>
            <w:r w:rsidRPr="0056348E">
              <w:rPr>
                <w:rFonts w:ascii="Times New Roman" w:hAnsi="Times New Roman" w:cs="Times New Roman"/>
                <w:sz w:val="28"/>
                <w:szCs w:val="28"/>
                <w:lang w:val="x-none"/>
              </w:rPr>
              <w:t>Họ sống chủ yếu trong các hang động mái đá hoặc các túp lều lập bằng cỏ khô hay là cây</w:t>
            </w:r>
            <w:r>
              <w:rPr>
                <w:rFonts w:ascii="Times New Roman" w:hAnsi="Times New Roman" w:cs="Times New Roman"/>
                <w:sz w:val="28"/>
                <w:szCs w:val="28"/>
              </w:rPr>
              <w:t>.</w:t>
            </w:r>
          </w:p>
          <w:p w14:paraId="14FA288E" w14:textId="77777777" w:rsidR="000E1D9D" w:rsidRPr="00446C37" w:rsidRDefault="000E1D9D" w:rsidP="00C64873">
            <w:pPr>
              <w:keepNext/>
              <w:widowControl w:val="0"/>
              <w:spacing w:after="0" w:line="276" w:lineRule="auto"/>
              <w:jc w:val="both"/>
              <w:rPr>
                <w:rFonts w:ascii="Times New Roman" w:eastAsia="Arial" w:hAnsi="Times New Roman" w:cs="Times New Roman"/>
                <w:color w:val="000000" w:themeColor="text1"/>
                <w:sz w:val="28"/>
                <w:szCs w:val="28"/>
              </w:rPr>
            </w:pPr>
            <w:r w:rsidRPr="00446C37">
              <w:rPr>
                <w:rFonts w:ascii="Times New Roman" w:eastAsia="Arial" w:hAnsi="Times New Roman" w:cs="Times New Roman"/>
                <w:color w:val="000000" w:themeColor="text1"/>
                <w:sz w:val="28"/>
                <w:szCs w:val="28"/>
              </w:rPr>
              <w:t>- Bước đầu biết trồng trọ</w:t>
            </w:r>
            <w:r>
              <w:rPr>
                <w:rFonts w:ascii="Times New Roman" w:eastAsia="Arial" w:hAnsi="Times New Roman" w:cs="Times New Roman"/>
                <w:color w:val="000000" w:themeColor="text1"/>
                <w:sz w:val="28"/>
                <w:szCs w:val="28"/>
              </w:rPr>
              <w:t>t và chăn nuôi.</w:t>
            </w:r>
          </w:p>
          <w:p w14:paraId="5BF294BE" w14:textId="77777777" w:rsidR="000E1D9D" w:rsidRPr="00446C37" w:rsidRDefault="000E1D9D" w:rsidP="00C64873">
            <w:pPr>
              <w:keepNext/>
              <w:widowControl w:val="0"/>
              <w:tabs>
                <w:tab w:val="left" w:pos="706"/>
              </w:tabs>
              <w:spacing w:after="0" w:line="276" w:lineRule="auto"/>
              <w:jc w:val="both"/>
              <w:rPr>
                <w:rFonts w:ascii="Times New Roman" w:eastAsia="Arial" w:hAnsi="Times New Roman" w:cs="Times New Roman"/>
                <w:b/>
                <w:color w:val="000000" w:themeColor="text1"/>
                <w:sz w:val="28"/>
                <w:szCs w:val="28"/>
              </w:rPr>
            </w:pPr>
            <w:bookmarkStart w:id="5" w:name="bookmark161"/>
            <w:bookmarkEnd w:id="5"/>
            <w:r w:rsidRPr="00446C37">
              <w:rPr>
                <w:rFonts w:ascii="Times New Roman" w:eastAsia="Arial" w:hAnsi="Times New Roman" w:cs="Times New Roman"/>
                <w:b/>
                <w:color w:val="000000" w:themeColor="text1"/>
                <w:sz w:val="28"/>
                <w:szCs w:val="28"/>
              </w:rPr>
              <w:t>* Đời sống tinh thần:</w:t>
            </w:r>
          </w:p>
          <w:p w14:paraId="04412FF8" w14:textId="77777777" w:rsidR="000E1D9D" w:rsidRPr="00446C37" w:rsidRDefault="000E1D9D" w:rsidP="00C64873">
            <w:pPr>
              <w:keepNext/>
              <w:widowControl w:val="0"/>
              <w:spacing w:after="0" w:line="276" w:lineRule="auto"/>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w:t>
            </w:r>
            <w:r w:rsidRPr="00144D29">
              <w:rPr>
                <w:rFonts w:ascii="Times New Roman" w:eastAsia="Times New Roman" w:hAnsi="Times New Roman" w:cs="Times New Roman"/>
                <w:sz w:val="28"/>
                <w:szCs w:val="28"/>
              </w:rPr>
              <w:t xml:space="preserve"> Nghệ thuật</w:t>
            </w:r>
            <w:r>
              <w:rPr>
                <w:rFonts w:ascii="Times New Roman" w:eastAsia="Times New Roman" w:hAnsi="Times New Roman" w:cs="Times New Roman"/>
                <w:sz w:val="28"/>
                <w:szCs w:val="28"/>
              </w:rPr>
              <w:t>:</w:t>
            </w:r>
            <w:r w:rsidRPr="00446C37">
              <w:rPr>
                <w:rFonts w:ascii="Times New Roman" w:eastAsia="Arial" w:hAnsi="Times New Roman" w:cs="Times New Roman"/>
                <w:color w:val="000000" w:themeColor="text1"/>
                <w:sz w:val="28"/>
                <w:szCs w:val="28"/>
              </w:rPr>
              <w:t xml:space="preserve"> </w:t>
            </w:r>
            <w:r>
              <w:rPr>
                <w:rFonts w:ascii="Times New Roman" w:eastAsia="Arial" w:hAnsi="Times New Roman" w:cs="Times New Roman"/>
                <w:color w:val="000000" w:themeColor="text1"/>
                <w:sz w:val="28"/>
                <w:szCs w:val="28"/>
              </w:rPr>
              <w:t>b</w:t>
            </w:r>
            <w:r w:rsidRPr="00446C37">
              <w:rPr>
                <w:rFonts w:ascii="Times New Roman" w:eastAsia="Arial" w:hAnsi="Times New Roman" w:cs="Times New Roman"/>
                <w:color w:val="000000" w:themeColor="text1"/>
                <w:sz w:val="28"/>
                <w:szCs w:val="28"/>
              </w:rPr>
              <w:t>iế</w:t>
            </w:r>
            <w:r>
              <w:rPr>
                <w:rFonts w:ascii="Times New Roman" w:eastAsia="Arial" w:hAnsi="Times New Roman" w:cs="Times New Roman"/>
                <w:color w:val="000000" w:themeColor="text1"/>
                <w:sz w:val="28"/>
                <w:szCs w:val="28"/>
              </w:rPr>
              <w:t xml:space="preserve">t làm </w:t>
            </w:r>
            <w:r w:rsidRPr="00446C37">
              <w:rPr>
                <w:rFonts w:ascii="Times New Roman" w:eastAsia="Arial" w:hAnsi="Times New Roman" w:cs="Times New Roman"/>
                <w:color w:val="000000" w:themeColor="text1"/>
                <w:sz w:val="28"/>
                <w:szCs w:val="28"/>
              </w:rPr>
              <w:t xml:space="preserve">đàn đá, vòng tay bằng đá và vỏ ốc, làm </w:t>
            </w:r>
            <w:r w:rsidRPr="00446C37">
              <w:rPr>
                <w:rFonts w:ascii="Times New Roman" w:eastAsia="Arial" w:hAnsi="Times New Roman" w:cs="Times New Roman"/>
                <w:color w:val="000000" w:themeColor="text1"/>
                <w:sz w:val="28"/>
                <w:szCs w:val="28"/>
              </w:rPr>
              <w:lastRenderedPageBreak/>
              <w:t>chuỗi hạt bằng đất nung, biết vẽ tranh trên vách hang,...</w:t>
            </w:r>
          </w:p>
          <w:p w14:paraId="53D9E2A2" w14:textId="77777777" w:rsidR="000E1D9D" w:rsidRPr="00925B6E" w:rsidRDefault="000E1D9D" w:rsidP="00C64873">
            <w:pPr>
              <w:spacing w:after="0" w:line="276" w:lineRule="auto"/>
              <w:jc w:val="both"/>
              <w:rPr>
                <w:rFonts w:ascii="Times New Roman" w:eastAsia="Calibri" w:hAnsi="Times New Roman" w:cs="Times New Roman"/>
                <w:color w:val="000000" w:themeColor="text1"/>
                <w:sz w:val="28"/>
                <w:szCs w:val="28"/>
              </w:rPr>
            </w:pPr>
            <w:r w:rsidRPr="00446C37">
              <w:rPr>
                <w:rFonts w:ascii="Times New Roman" w:eastAsia="Calibri" w:hAnsi="Times New Roman" w:cs="Times New Roman"/>
                <w:color w:val="000000" w:themeColor="text1"/>
                <w:sz w:val="28"/>
                <w:szCs w:val="28"/>
              </w:rPr>
              <w:t>- Đời sống tâm linh: chôn theo người chế</w:t>
            </w:r>
            <w:r>
              <w:rPr>
                <w:rFonts w:ascii="Times New Roman" w:eastAsia="Calibri" w:hAnsi="Times New Roman" w:cs="Times New Roman"/>
                <w:color w:val="000000" w:themeColor="text1"/>
                <w:sz w:val="28"/>
                <w:szCs w:val="28"/>
              </w:rPr>
              <w:t>t kèm theo</w:t>
            </w:r>
            <w:r w:rsidRPr="00446C37">
              <w:rPr>
                <w:rFonts w:ascii="Times New Roman" w:eastAsia="Calibri" w:hAnsi="Times New Roman" w:cs="Times New Roman"/>
                <w:color w:val="000000" w:themeColor="text1"/>
                <w:sz w:val="28"/>
                <w:szCs w:val="28"/>
              </w:rPr>
              <w:t xml:space="preserve"> công cụ và đồ trang sứ</w:t>
            </w:r>
            <w:r>
              <w:rPr>
                <w:rFonts w:ascii="Times New Roman" w:eastAsia="Calibri" w:hAnsi="Times New Roman" w:cs="Times New Roman"/>
                <w:color w:val="000000" w:themeColor="text1"/>
                <w:sz w:val="28"/>
                <w:szCs w:val="28"/>
              </w:rPr>
              <w:t>c.</w:t>
            </w:r>
          </w:p>
        </w:tc>
        <w:tc>
          <w:tcPr>
            <w:tcW w:w="1389" w:type="dxa"/>
            <w:tcBorders>
              <w:top w:val="single" w:sz="4" w:space="0" w:color="auto"/>
              <w:left w:val="single" w:sz="4" w:space="0" w:color="auto"/>
              <w:bottom w:val="single" w:sz="4" w:space="0" w:color="auto"/>
              <w:right w:val="single" w:sz="4" w:space="0" w:color="auto"/>
            </w:tcBorders>
          </w:tcPr>
          <w:p w14:paraId="68D83AC3" w14:textId="77777777" w:rsidR="000E1D9D" w:rsidRPr="00446C37" w:rsidRDefault="000E1D9D" w:rsidP="00C64873">
            <w:pPr>
              <w:spacing w:after="0" w:line="276" w:lineRule="auto"/>
              <w:ind w:left="-107" w:right="-79"/>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lastRenderedPageBreak/>
              <w:t xml:space="preserve">  1,5đ</w:t>
            </w:r>
          </w:p>
          <w:p w14:paraId="4A5349D8" w14:textId="77777777" w:rsidR="000E1D9D" w:rsidRPr="00446C37" w:rsidRDefault="000E1D9D" w:rsidP="00C64873">
            <w:pPr>
              <w:spacing w:after="0" w:line="276" w:lineRule="auto"/>
              <w:ind w:right="-79"/>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 xml:space="preserve">      0,5</w:t>
            </w:r>
          </w:p>
          <w:p w14:paraId="7844B8BC" w14:textId="77777777" w:rsidR="000E1D9D" w:rsidRDefault="000E1D9D" w:rsidP="00C64873">
            <w:pPr>
              <w:spacing w:after="0" w:line="276" w:lineRule="auto"/>
              <w:ind w:right="-79"/>
              <w:rPr>
                <w:rFonts w:ascii="Times New Roman" w:hAnsi="Times New Roman" w:cs="Times New Roman"/>
                <w:color w:val="000000" w:themeColor="text1"/>
                <w:sz w:val="28"/>
                <w:szCs w:val="28"/>
              </w:rPr>
            </w:pPr>
          </w:p>
          <w:p w14:paraId="7F6FF942" w14:textId="77777777" w:rsidR="000E1D9D" w:rsidRDefault="000E1D9D" w:rsidP="00C64873">
            <w:pPr>
              <w:spacing w:after="0" w:line="276" w:lineRule="auto"/>
              <w:ind w:right="-79"/>
              <w:rPr>
                <w:rFonts w:ascii="Times New Roman" w:hAnsi="Times New Roman" w:cs="Times New Roman"/>
                <w:color w:val="000000" w:themeColor="text1"/>
                <w:sz w:val="28"/>
                <w:szCs w:val="28"/>
              </w:rPr>
            </w:pPr>
          </w:p>
          <w:p w14:paraId="05BA47A6" w14:textId="77777777" w:rsidR="000E1D9D" w:rsidRPr="00446C37" w:rsidRDefault="000E1D9D" w:rsidP="00C64873">
            <w:pPr>
              <w:spacing w:after="0" w:line="276" w:lineRule="auto"/>
              <w:ind w:right="-79"/>
              <w:rPr>
                <w:rFonts w:ascii="Times New Roman" w:hAnsi="Times New Roman" w:cs="Times New Roman"/>
                <w:color w:val="000000" w:themeColor="text1"/>
                <w:sz w:val="28"/>
                <w:szCs w:val="28"/>
              </w:rPr>
            </w:pPr>
          </w:p>
          <w:p w14:paraId="565B69B8" w14:textId="77777777" w:rsidR="000E1D9D" w:rsidRDefault="000E1D9D" w:rsidP="00C64873">
            <w:pPr>
              <w:spacing w:after="0" w:line="276" w:lineRule="auto"/>
              <w:ind w:right="-79"/>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0BF39D73" w14:textId="77777777" w:rsidR="000E1D9D" w:rsidRPr="00446C37" w:rsidRDefault="000E1D9D" w:rsidP="00C64873">
            <w:pPr>
              <w:spacing w:after="0" w:line="276" w:lineRule="auto"/>
              <w:ind w:right="-79"/>
              <w:jc w:val="center"/>
              <w:rPr>
                <w:rFonts w:ascii="Times New Roman" w:hAnsi="Times New Roman" w:cs="Times New Roman"/>
                <w:color w:val="000000" w:themeColor="text1"/>
                <w:sz w:val="28"/>
                <w:szCs w:val="28"/>
              </w:rPr>
            </w:pPr>
          </w:p>
          <w:p w14:paraId="1BEC03F2" w14:textId="77777777" w:rsidR="000E1D9D" w:rsidRPr="00446C37" w:rsidRDefault="000E1D9D" w:rsidP="00C64873">
            <w:pPr>
              <w:spacing w:after="0" w:line="276" w:lineRule="auto"/>
              <w:ind w:left="-107" w:right="-79"/>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4860131C" w14:textId="77777777" w:rsidR="000E1D9D" w:rsidRPr="00446C37" w:rsidRDefault="000E1D9D" w:rsidP="00C64873">
            <w:pPr>
              <w:spacing w:after="0" w:line="276" w:lineRule="auto"/>
              <w:ind w:left="-107" w:right="-79"/>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1,5đ</w:t>
            </w:r>
          </w:p>
          <w:p w14:paraId="28C9FBDB" w14:textId="77777777" w:rsidR="000E1D9D" w:rsidRPr="00446C37" w:rsidRDefault="000E1D9D" w:rsidP="00C64873">
            <w:pPr>
              <w:spacing w:after="0" w:line="276" w:lineRule="auto"/>
              <w:ind w:right="-79"/>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0,75</w:t>
            </w:r>
          </w:p>
          <w:p w14:paraId="67CFBC80" w14:textId="77777777" w:rsidR="000E1D9D" w:rsidRPr="00446C37" w:rsidRDefault="000E1D9D" w:rsidP="00C64873">
            <w:pPr>
              <w:spacing w:after="0" w:line="276" w:lineRule="auto"/>
              <w:ind w:left="-107" w:right="-79"/>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0,75</w:t>
            </w:r>
          </w:p>
        </w:tc>
      </w:tr>
      <w:tr w:rsidR="000E1D9D" w:rsidRPr="00446C37" w14:paraId="135C2A4E" w14:textId="77777777" w:rsidTr="00C64873">
        <w:tc>
          <w:tcPr>
            <w:tcW w:w="567" w:type="dxa"/>
            <w:tcBorders>
              <w:top w:val="single" w:sz="4" w:space="0" w:color="auto"/>
              <w:left w:val="single" w:sz="4" w:space="0" w:color="auto"/>
              <w:bottom w:val="single" w:sz="4" w:space="0" w:color="auto"/>
              <w:right w:val="single" w:sz="4" w:space="0" w:color="auto"/>
            </w:tcBorders>
          </w:tcPr>
          <w:p w14:paraId="5C9F4A95" w14:textId="77777777" w:rsidR="000E1D9D" w:rsidRPr="00446C37" w:rsidRDefault="000E1D9D" w:rsidP="00C64873">
            <w:pPr>
              <w:spacing w:after="0" w:line="276" w:lineRule="auto"/>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2</w:t>
            </w:r>
          </w:p>
          <w:p w14:paraId="65FD2EB0" w14:textId="77777777" w:rsidR="000E1D9D" w:rsidRPr="00446C37" w:rsidRDefault="000E1D9D" w:rsidP="00C64873">
            <w:pPr>
              <w:spacing w:after="0" w:line="276" w:lineRule="auto"/>
              <w:jc w:val="center"/>
              <w:rPr>
                <w:rFonts w:ascii="Times New Roman" w:hAnsi="Times New Roman" w:cs="Times New Roman"/>
                <w:b/>
                <w:color w:val="000000" w:themeColor="text1"/>
                <w:sz w:val="28"/>
                <w:szCs w:val="28"/>
              </w:rPr>
            </w:pPr>
          </w:p>
          <w:p w14:paraId="3CF4F9BE" w14:textId="77777777" w:rsidR="000E1D9D" w:rsidRPr="00446C37" w:rsidRDefault="000E1D9D" w:rsidP="00C64873">
            <w:pPr>
              <w:spacing w:after="0" w:line="276" w:lineRule="auto"/>
              <w:jc w:val="center"/>
              <w:rPr>
                <w:rFonts w:ascii="Times New Roman" w:hAnsi="Times New Roman" w:cs="Times New Roman"/>
                <w:b/>
                <w:color w:val="000000" w:themeColor="text1"/>
                <w:sz w:val="28"/>
                <w:szCs w:val="28"/>
              </w:rPr>
            </w:pPr>
          </w:p>
        </w:tc>
        <w:tc>
          <w:tcPr>
            <w:tcW w:w="7513" w:type="dxa"/>
            <w:tcBorders>
              <w:top w:val="single" w:sz="4" w:space="0" w:color="auto"/>
              <w:left w:val="single" w:sz="4" w:space="0" w:color="auto"/>
              <w:bottom w:val="single" w:sz="4" w:space="0" w:color="auto"/>
              <w:right w:val="single" w:sz="4" w:space="0" w:color="auto"/>
            </w:tcBorders>
          </w:tcPr>
          <w:p w14:paraId="1D1DC5C4" w14:textId="77777777" w:rsidR="000E1D9D" w:rsidRPr="00446C37" w:rsidRDefault="000E1D9D" w:rsidP="00C64873">
            <w:pPr>
              <w:suppressAutoHyphens/>
              <w:autoSpaceDN w:val="0"/>
              <w:spacing w:after="0" w:line="276" w:lineRule="auto"/>
              <w:jc w:val="both"/>
              <w:textAlignment w:val="baseline"/>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 xml:space="preserve">* Chuyển động của Trái Đất quanh Mặt Trời </w:t>
            </w:r>
          </w:p>
          <w:p w14:paraId="1A38BE95" w14:textId="77777777" w:rsidR="000E1D9D" w:rsidRPr="00446C37" w:rsidRDefault="000E1D9D" w:rsidP="00C64873">
            <w:pPr>
              <w:suppressAutoHyphens/>
              <w:autoSpaceDN w:val="0"/>
              <w:spacing w:after="0" w:line="276" w:lineRule="auto"/>
              <w:jc w:val="both"/>
              <w:textAlignment w:val="baseline"/>
              <w:rPr>
                <w:rFonts w:ascii="Times New Roman" w:eastAsia="Calibri" w:hAnsi="Times New Roman" w:cs="Times New Roman"/>
                <w:b/>
                <w:bCs/>
                <w:color w:val="000000" w:themeColor="text1"/>
                <w:sz w:val="28"/>
                <w:szCs w:val="28"/>
              </w:rPr>
            </w:pPr>
            <w:r w:rsidRPr="00446C37">
              <w:rPr>
                <w:rFonts w:ascii="Times New Roman" w:eastAsia="Calibri" w:hAnsi="Times New Roman" w:cs="Times New Roman"/>
                <w:bCs/>
                <w:color w:val="000000" w:themeColor="text1"/>
                <w:sz w:val="28"/>
                <w:szCs w:val="28"/>
                <w:lang w:val="vi-VN"/>
              </w:rPr>
              <w:t xml:space="preserve">- </w:t>
            </w:r>
            <w:r w:rsidRPr="00446C37">
              <w:rPr>
                <w:rFonts w:ascii="Times New Roman" w:eastAsia="Calibri" w:hAnsi="Times New Roman" w:cs="Times New Roman"/>
                <w:bCs/>
                <w:color w:val="000000" w:themeColor="text1"/>
                <w:sz w:val="28"/>
                <w:szCs w:val="28"/>
              </w:rPr>
              <w:t>Hình dạng q</w:t>
            </w:r>
            <w:r w:rsidRPr="00446C37">
              <w:rPr>
                <w:rFonts w:ascii="Times New Roman" w:eastAsia="Calibri" w:hAnsi="Times New Roman" w:cs="Times New Roman"/>
                <w:bCs/>
                <w:color w:val="000000" w:themeColor="text1"/>
                <w:sz w:val="28"/>
                <w:szCs w:val="28"/>
                <w:lang w:val="vi-VN"/>
              </w:rPr>
              <w:t>uỹ đạo</w:t>
            </w:r>
            <w:r w:rsidRPr="00446C37">
              <w:rPr>
                <w:rFonts w:ascii="Times New Roman" w:eastAsia="Calibri" w:hAnsi="Times New Roman" w:cs="Times New Roman"/>
                <w:bCs/>
                <w:color w:val="000000" w:themeColor="text1"/>
                <w:sz w:val="28"/>
                <w:szCs w:val="28"/>
              </w:rPr>
              <w:t xml:space="preserve"> chuyển động</w:t>
            </w:r>
            <w:r w:rsidRPr="00446C37">
              <w:rPr>
                <w:rFonts w:ascii="Times New Roman" w:eastAsia="Calibri" w:hAnsi="Times New Roman" w:cs="Times New Roman"/>
                <w:bCs/>
                <w:color w:val="000000" w:themeColor="text1"/>
                <w:sz w:val="28"/>
                <w:szCs w:val="28"/>
                <w:lang w:val="vi-VN"/>
              </w:rPr>
              <w:t>: hình elip.</w:t>
            </w:r>
          </w:p>
          <w:p w14:paraId="0DF40D75" w14:textId="77777777" w:rsidR="000E1D9D" w:rsidRPr="00446C37" w:rsidRDefault="000E1D9D" w:rsidP="00C64873">
            <w:pPr>
              <w:suppressAutoHyphens/>
              <w:autoSpaceDN w:val="0"/>
              <w:spacing w:after="0" w:line="276" w:lineRule="auto"/>
              <w:jc w:val="both"/>
              <w:textAlignment w:val="baseline"/>
              <w:rPr>
                <w:rFonts w:ascii="Times New Roman" w:eastAsia="Calibri" w:hAnsi="Times New Roman" w:cs="Times New Roman"/>
                <w:b/>
                <w:bCs/>
                <w:color w:val="000000" w:themeColor="text1"/>
                <w:sz w:val="28"/>
                <w:szCs w:val="28"/>
                <w:lang w:val="vi-VN"/>
              </w:rPr>
            </w:pPr>
            <w:r w:rsidRPr="00446C37">
              <w:rPr>
                <w:rFonts w:ascii="Times New Roman" w:eastAsia="Calibri" w:hAnsi="Times New Roman" w:cs="Times New Roman"/>
                <w:bCs/>
                <w:color w:val="000000" w:themeColor="text1"/>
                <w:sz w:val="28"/>
                <w:szCs w:val="28"/>
                <w:lang w:val="vi-VN"/>
              </w:rPr>
              <w:t>- Hướng</w:t>
            </w:r>
            <w:r w:rsidRPr="00446C37">
              <w:rPr>
                <w:rFonts w:ascii="Times New Roman" w:eastAsia="Calibri" w:hAnsi="Times New Roman" w:cs="Times New Roman"/>
                <w:bCs/>
                <w:color w:val="000000" w:themeColor="text1"/>
                <w:sz w:val="28"/>
                <w:szCs w:val="28"/>
              </w:rPr>
              <w:t xml:space="preserve"> chuyển động</w:t>
            </w:r>
            <w:r w:rsidRPr="00446C37">
              <w:rPr>
                <w:rFonts w:ascii="Times New Roman" w:eastAsia="Calibri" w:hAnsi="Times New Roman" w:cs="Times New Roman"/>
                <w:bCs/>
                <w:color w:val="000000" w:themeColor="text1"/>
                <w:sz w:val="28"/>
                <w:szCs w:val="28"/>
                <w:lang w:val="vi-VN"/>
              </w:rPr>
              <w:t xml:space="preserve">: từ </w:t>
            </w:r>
            <w:r w:rsidRPr="00446C37">
              <w:rPr>
                <w:rFonts w:ascii="Times New Roman" w:eastAsia="Calibri" w:hAnsi="Times New Roman" w:cs="Times New Roman"/>
                <w:bCs/>
                <w:color w:val="000000" w:themeColor="text1"/>
                <w:sz w:val="28"/>
                <w:szCs w:val="28"/>
              </w:rPr>
              <w:t>T</w:t>
            </w:r>
            <w:r w:rsidRPr="00446C37">
              <w:rPr>
                <w:rFonts w:ascii="Times New Roman" w:eastAsia="Calibri" w:hAnsi="Times New Roman" w:cs="Times New Roman"/>
                <w:bCs/>
                <w:color w:val="000000" w:themeColor="text1"/>
                <w:sz w:val="28"/>
                <w:szCs w:val="28"/>
                <w:lang w:val="vi-VN"/>
              </w:rPr>
              <w:t xml:space="preserve">ây sang </w:t>
            </w:r>
            <w:r w:rsidRPr="00446C37">
              <w:rPr>
                <w:rFonts w:ascii="Times New Roman" w:eastAsia="Calibri" w:hAnsi="Times New Roman" w:cs="Times New Roman"/>
                <w:bCs/>
                <w:color w:val="000000" w:themeColor="text1"/>
                <w:sz w:val="28"/>
                <w:szCs w:val="28"/>
              </w:rPr>
              <w:t>Đ</w:t>
            </w:r>
            <w:r w:rsidRPr="00446C37">
              <w:rPr>
                <w:rFonts w:ascii="Times New Roman" w:eastAsia="Calibri" w:hAnsi="Times New Roman" w:cs="Times New Roman"/>
                <w:bCs/>
                <w:color w:val="000000" w:themeColor="text1"/>
                <w:sz w:val="28"/>
                <w:szCs w:val="28"/>
                <w:lang w:val="vi-VN"/>
              </w:rPr>
              <w:t>ông (ngược chiều kim đồng hồ</w:t>
            </w:r>
            <w:r w:rsidRPr="00446C37">
              <w:rPr>
                <w:rFonts w:ascii="Times New Roman" w:eastAsia="Calibri" w:hAnsi="Times New Roman" w:cs="Times New Roman"/>
                <w:bCs/>
                <w:color w:val="000000" w:themeColor="text1"/>
                <w:sz w:val="28"/>
                <w:szCs w:val="28"/>
              </w:rPr>
              <w:t>)</w:t>
            </w:r>
            <w:r w:rsidRPr="00446C37">
              <w:rPr>
                <w:rFonts w:ascii="Times New Roman" w:eastAsia="Calibri" w:hAnsi="Times New Roman" w:cs="Times New Roman"/>
                <w:bCs/>
                <w:color w:val="000000" w:themeColor="text1"/>
                <w:sz w:val="28"/>
                <w:szCs w:val="28"/>
                <w:lang w:val="vi-VN"/>
              </w:rPr>
              <w:t>.</w:t>
            </w:r>
          </w:p>
          <w:p w14:paraId="66B5053D" w14:textId="77777777" w:rsidR="000E1D9D" w:rsidRPr="00446C37" w:rsidRDefault="000E1D9D" w:rsidP="00C64873">
            <w:pPr>
              <w:suppressAutoHyphens/>
              <w:autoSpaceDN w:val="0"/>
              <w:spacing w:after="0" w:line="276" w:lineRule="auto"/>
              <w:jc w:val="both"/>
              <w:textAlignment w:val="baseline"/>
              <w:rPr>
                <w:rFonts w:ascii="Times New Roman" w:eastAsia="Calibri" w:hAnsi="Times New Roman" w:cs="Times New Roman"/>
                <w:b/>
                <w:bCs/>
                <w:color w:val="000000" w:themeColor="text1"/>
                <w:sz w:val="28"/>
                <w:szCs w:val="28"/>
                <w:lang w:val="vi-VN"/>
              </w:rPr>
            </w:pPr>
            <w:r w:rsidRPr="00446C37">
              <w:rPr>
                <w:rFonts w:ascii="Times New Roman" w:eastAsia="Calibri" w:hAnsi="Times New Roman" w:cs="Times New Roman"/>
                <w:bCs/>
                <w:color w:val="000000" w:themeColor="text1"/>
                <w:sz w:val="28"/>
                <w:szCs w:val="28"/>
                <w:lang w:val="vi-VN"/>
              </w:rPr>
              <w:t xml:space="preserve">- Thời gian </w:t>
            </w:r>
            <w:r w:rsidRPr="00446C37">
              <w:rPr>
                <w:rFonts w:ascii="Times New Roman" w:eastAsia="Calibri" w:hAnsi="Times New Roman" w:cs="Times New Roman"/>
                <w:bCs/>
                <w:color w:val="000000" w:themeColor="text1"/>
                <w:sz w:val="28"/>
                <w:szCs w:val="28"/>
              </w:rPr>
              <w:t>T</w:t>
            </w:r>
            <w:r w:rsidRPr="00446C37">
              <w:rPr>
                <w:rFonts w:ascii="Times New Roman" w:eastAsia="Calibri" w:hAnsi="Times New Roman" w:cs="Times New Roman"/>
                <w:color w:val="000000" w:themeColor="text1"/>
                <w:sz w:val="28"/>
                <w:szCs w:val="28"/>
              </w:rPr>
              <w:t xml:space="preserve">rái </w:t>
            </w:r>
            <w:r w:rsidRPr="00446C37">
              <w:rPr>
                <w:rFonts w:ascii="Times New Roman" w:eastAsia="Calibri" w:hAnsi="Times New Roman" w:cs="Times New Roman"/>
                <w:color w:val="000000" w:themeColor="text1"/>
                <w:sz w:val="28"/>
                <w:szCs w:val="28"/>
                <w:lang w:val="vi-VN"/>
              </w:rPr>
              <w:t>Đ</w:t>
            </w:r>
            <w:r w:rsidRPr="00446C37">
              <w:rPr>
                <w:rFonts w:ascii="Times New Roman" w:eastAsia="Calibri" w:hAnsi="Times New Roman" w:cs="Times New Roman"/>
                <w:color w:val="000000" w:themeColor="text1"/>
                <w:sz w:val="28"/>
                <w:szCs w:val="28"/>
              </w:rPr>
              <w:t>ất</w:t>
            </w:r>
            <w:r w:rsidRPr="00446C37">
              <w:rPr>
                <w:rFonts w:ascii="Times New Roman" w:eastAsia="Calibri" w:hAnsi="Times New Roman" w:cs="Times New Roman"/>
                <w:color w:val="000000" w:themeColor="text1"/>
                <w:sz w:val="28"/>
                <w:szCs w:val="28"/>
                <w:lang w:val="vi-VN"/>
              </w:rPr>
              <w:t xml:space="preserve"> </w:t>
            </w:r>
            <w:r w:rsidRPr="00446C37">
              <w:rPr>
                <w:rFonts w:ascii="Times New Roman" w:eastAsia="Calibri" w:hAnsi="Times New Roman" w:cs="Times New Roman"/>
                <w:bCs/>
                <w:color w:val="000000" w:themeColor="text1"/>
                <w:sz w:val="28"/>
                <w:szCs w:val="28"/>
                <w:lang w:val="vi-VN"/>
              </w:rPr>
              <w:t>quay hết một vòng:</w:t>
            </w:r>
            <w:r w:rsidRPr="00446C37">
              <w:rPr>
                <w:rFonts w:ascii="Times New Roman" w:eastAsia="Calibri" w:hAnsi="Times New Roman" w:cs="Times New Roman"/>
                <w:bCs/>
                <w:color w:val="000000" w:themeColor="text1"/>
                <w:sz w:val="28"/>
                <w:szCs w:val="28"/>
              </w:rPr>
              <w:t xml:space="preserve"> </w:t>
            </w:r>
            <w:r w:rsidRPr="00446C37">
              <w:rPr>
                <w:rFonts w:ascii="Times New Roman" w:eastAsia="Calibri" w:hAnsi="Times New Roman" w:cs="Times New Roman"/>
                <w:bCs/>
                <w:color w:val="000000" w:themeColor="text1"/>
                <w:sz w:val="28"/>
                <w:szCs w:val="28"/>
                <w:lang w:val="vi-VN"/>
              </w:rPr>
              <w:t>365 ngày 6 giờ (≈</w:t>
            </w:r>
            <w:r w:rsidRPr="00446C37">
              <w:rPr>
                <w:rFonts w:ascii="Times New Roman" w:eastAsia="Calibri" w:hAnsi="Times New Roman" w:cs="Times New Roman"/>
                <w:bCs/>
                <w:color w:val="000000" w:themeColor="text1"/>
                <w:sz w:val="28"/>
                <w:szCs w:val="28"/>
              </w:rPr>
              <w:t xml:space="preserve"> 1</w:t>
            </w:r>
            <w:r w:rsidRPr="00446C37">
              <w:rPr>
                <w:rFonts w:ascii="Times New Roman" w:eastAsia="Calibri" w:hAnsi="Times New Roman" w:cs="Times New Roman"/>
                <w:bCs/>
                <w:color w:val="000000" w:themeColor="text1"/>
                <w:sz w:val="28"/>
                <w:szCs w:val="28"/>
                <w:lang w:val="vi-VN"/>
              </w:rPr>
              <w:t xml:space="preserve"> năm)</w:t>
            </w:r>
          </w:p>
          <w:p w14:paraId="4996D6CB" w14:textId="77777777" w:rsidR="000E1D9D" w:rsidRPr="00446C37" w:rsidRDefault="000E1D9D" w:rsidP="00C64873">
            <w:pPr>
              <w:spacing w:after="0" w:line="276" w:lineRule="auto"/>
              <w:jc w:val="both"/>
              <w:rPr>
                <w:rFonts w:ascii="Times New Roman" w:eastAsia="Calibri" w:hAnsi="Times New Roman" w:cs="Times New Roman"/>
                <w:color w:val="000000" w:themeColor="text1"/>
                <w:sz w:val="28"/>
                <w:szCs w:val="28"/>
              </w:rPr>
            </w:pPr>
            <w:r w:rsidRPr="00446C37">
              <w:rPr>
                <w:rFonts w:ascii="Times New Roman" w:eastAsia="Calibri" w:hAnsi="Times New Roman" w:cs="Times New Roman"/>
                <w:bCs/>
                <w:color w:val="000000" w:themeColor="text1"/>
                <w:sz w:val="28"/>
                <w:szCs w:val="28"/>
                <w:lang w:val="vi-VN"/>
              </w:rPr>
              <w:t xml:space="preserve">- </w:t>
            </w:r>
            <w:r w:rsidRPr="00446C37">
              <w:rPr>
                <w:rFonts w:ascii="Times New Roman" w:hAnsi="Times New Roman" w:cs="Times New Roman"/>
                <w:color w:val="000000" w:themeColor="text1"/>
                <w:sz w:val="28"/>
                <w:szCs w:val="28"/>
              </w:rPr>
              <w:t>Góc nghiêng và hướng của trục trong quá trình chuyển động</w:t>
            </w:r>
            <w:r w:rsidRPr="00446C37">
              <w:rPr>
                <w:rFonts w:ascii="Times New Roman" w:eastAsia="Calibri" w:hAnsi="Times New Roman" w:cs="Times New Roman"/>
                <w:bCs/>
                <w:color w:val="000000" w:themeColor="text1"/>
                <w:sz w:val="28"/>
                <w:szCs w:val="28"/>
              </w:rPr>
              <w:t>: T</w:t>
            </w:r>
            <w:r w:rsidRPr="00446C37">
              <w:rPr>
                <w:rFonts w:ascii="Times New Roman" w:eastAsia="Calibri" w:hAnsi="Times New Roman" w:cs="Times New Roman"/>
                <w:bCs/>
                <w:color w:val="000000" w:themeColor="text1"/>
                <w:sz w:val="28"/>
                <w:szCs w:val="28"/>
                <w:lang w:val="vi-VN"/>
              </w:rPr>
              <w:t>rục T</w:t>
            </w:r>
            <w:r w:rsidRPr="00446C37">
              <w:rPr>
                <w:rFonts w:ascii="Times New Roman" w:eastAsia="Calibri" w:hAnsi="Times New Roman" w:cs="Times New Roman"/>
                <w:bCs/>
                <w:color w:val="000000" w:themeColor="text1"/>
                <w:sz w:val="28"/>
                <w:szCs w:val="28"/>
              </w:rPr>
              <w:t xml:space="preserve">rái </w:t>
            </w:r>
            <w:r w:rsidRPr="00446C37">
              <w:rPr>
                <w:rFonts w:ascii="Times New Roman" w:eastAsia="Calibri" w:hAnsi="Times New Roman" w:cs="Times New Roman"/>
                <w:bCs/>
                <w:color w:val="000000" w:themeColor="text1"/>
                <w:sz w:val="28"/>
                <w:szCs w:val="28"/>
                <w:lang w:val="vi-VN"/>
              </w:rPr>
              <w:t>Đ</w:t>
            </w:r>
            <w:r w:rsidRPr="00446C37">
              <w:rPr>
                <w:rFonts w:ascii="Times New Roman" w:eastAsia="Calibri" w:hAnsi="Times New Roman" w:cs="Times New Roman"/>
                <w:bCs/>
                <w:color w:val="000000" w:themeColor="text1"/>
                <w:sz w:val="28"/>
                <w:szCs w:val="28"/>
              </w:rPr>
              <w:t>ất</w:t>
            </w:r>
            <w:r w:rsidRPr="00446C37">
              <w:rPr>
                <w:rFonts w:ascii="Times New Roman" w:eastAsia="Calibri" w:hAnsi="Times New Roman" w:cs="Times New Roman"/>
                <w:bCs/>
                <w:color w:val="000000" w:themeColor="text1"/>
                <w:sz w:val="28"/>
                <w:szCs w:val="28"/>
                <w:lang w:val="vi-VN"/>
              </w:rPr>
              <w:t xml:space="preserve"> nghiêng 66</w:t>
            </w:r>
            <w:r w:rsidRPr="00446C37">
              <w:rPr>
                <w:rFonts w:ascii="Times New Roman" w:eastAsia="Calibri" w:hAnsi="Times New Roman" w:cs="Times New Roman"/>
                <w:bCs/>
                <w:color w:val="000000" w:themeColor="text1"/>
                <w:sz w:val="28"/>
                <w:szCs w:val="28"/>
                <w:vertAlign w:val="superscript"/>
              </w:rPr>
              <w:t>o</w:t>
            </w:r>
            <w:r w:rsidRPr="00446C37">
              <w:rPr>
                <w:rFonts w:ascii="Times New Roman" w:eastAsia="Calibri" w:hAnsi="Times New Roman" w:cs="Times New Roman"/>
                <w:bCs/>
                <w:color w:val="000000" w:themeColor="text1"/>
                <w:sz w:val="28"/>
                <w:szCs w:val="28"/>
                <w:lang w:val="vi-VN"/>
              </w:rPr>
              <w:t>33’</w:t>
            </w:r>
            <w:r w:rsidRPr="00446C37">
              <w:rPr>
                <w:rFonts w:ascii="Times New Roman" w:eastAsia="Calibri" w:hAnsi="Times New Roman" w:cs="Times New Roman"/>
                <w:bCs/>
                <w:color w:val="000000" w:themeColor="text1"/>
                <w:sz w:val="28"/>
                <w:szCs w:val="28"/>
              </w:rPr>
              <w:t xml:space="preserve"> </w:t>
            </w:r>
            <w:r w:rsidRPr="00446C37">
              <w:rPr>
                <w:rFonts w:ascii="Times New Roman" w:eastAsia="Calibri" w:hAnsi="Times New Roman" w:cs="Times New Roman"/>
                <w:bCs/>
                <w:color w:val="000000" w:themeColor="text1"/>
                <w:sz w:val="28"/>
                <w:szCs w:val="28"/>
                <w:lang w:val="vi-VN"/>
              </w:rPr>
              <w:t>so với mặt phẳng quỹ đạo</w:t>
            </w:r>
            <w:r w:rsidRPr="00446C37">
              <w:rPr>
                <w:rFonts w:ascii="Times New Roman" w:eastAsia="Calibri" w:hAnsi="Times New Roman" w:cs="Times New Roman"/>
                <w:bCs/>
                <w:color w:val="000000" w:themeColor="text1"/>
                <w:sz w:val="28"/>
                <w:szCs w:val="28"/>
              </w:rPr>
              <w:t xml:space="preserve"> và không đổi hướng.</w:t>
            </w:r>
          </w:p>
          <w:p w14:paraId="3ABAF739" w14:textId="77777777" w:rsidR="000E1D9D" w:rsidRPr="00446C37" w:rsidRDefault="000E1D9D" w:rsidP="00C64873">
            <w:pPr>
              <w:pStyle w:val="Normal0"/>
              <w:spacing w:line="276" w:lineRule="auto"/>
              <w:jc w:val="both"/>
              <w:rPr>
                <w:rFonts w:ascii="Times New Roman" w:hAnsi="Times New Roman" w:cs="Times New Roman"/>
                <w:b/>
                <w:color w:val="000000" w:themeColor="text1"/>
                <w:sz w:val="28"/>
                <w:szCs w:val="28"/>
              </w:rPr>
            </w:pPr>
            <w:r w:rsidRPr="00446C37">
              <w:rPr>
                <w:rFonts w:ascii="Times New Roman" w:eastAsia="Calibri" w:hAnsi="Times New Roman" w:cs="Times New Roman"/>
                <w:b/>
                <w:color w:val="000000" w:themeColor="text1"/>
                <w:sz w:val="28"/>
                <w:szCs w:val="28"/>
              </w:rPr>
              <w:t xml:space="preserve">* Hệ quả </w:t>
            </w:r>
            <w:r w:rsidRPr="00446C37">
              <w:rPr>
                <w:rFonts w:ascii="Times New Roman" w:hAnsi="Times New Roman" w:cs="Times New Roman"/>
                <w:b/>
                <w:color w:val="000000" w:themeColor="text1"/>
                <w:sz w:val="28"/>
                <w:szCs w:val="28"/>
              </w:rPr>
              <w:t>của chuyển động Trái Đất quanh Mặt Trời:</w:t>
            </w:r>
          </w:p>
          <w:p w14:paraId="31AB1881" w14:textId="77777777" w:rsidR="000E1D9D" w:rsidRPr="00446C37" w:rsidRDefault="000E1D9D" w:rsidP="00C64873">
            <w:pPr>
              <w:spacing w:after="0" w:line="276" w:lineRule="auto"/>
              <w:jc w:val="both"/>
              <w:rPr>
                <w:rFonts w:ascii="Times New Roman" w:eastAsia="Calibri" w:hAnsi="Times New Roman" w:cs="Times New Roman"/>
                <w:color w:val="000000" w:themeColor="text1"/>
                <w:sz w:val="28"/>
                <w:szCs w:val="28"/>
              </w:rPr>
            </w:pPr>
            <w:r w:rsidRPr="00446C37">
              <w:rPr>
                <w:rFonts w:ascii="Times New Roman" w:eastAsia="Calibri" w:hAnsi="Times New Roman" w:cs="Times New Roman"/>
                <w:color w:val="000000" w:themeColor="text1"/>
                <w:sz w:val="28"/>
                <w:szCs w:val="28"/>
              </w:rPr>
              <w:t>- Tạo ra mùa trên Trái Đất.</w:t>
            </w:r>
          </w:p>
          <w:p w14:paraId="0BD7DBB1" w14:textId="77777777" w:rsidR="000E1D9D" w:rsidRPr="00446C37" w:rsidRDefault="000E1D9D" w:rsidP="00C64873">
            <w:pPr>
              <w:spacing w:after="0" w:line="276" w:lineRule="auto"/>
              <w:jc w:val="both"/>
              <w:rPr>
                <w:rFonts w:ascii="Times New Roman" w:eastAsia="Calibri" w:hAnsi="Times New Roman" w:cs="Times New Roman"/>
                <w:color w:val="000000" w:themeColor="text1"/>
                <w:sz w:val="28"/>
                <w:szCs w:val="28"/>
              </w:rPr>
            </w:pPr>
            <w:r w:rsidRPr="00446C37">
              <w:rPr>
                <w:rFonts w:ascii="Times New Roman" w:eastAsia="Calibri" w:hAnsi="Times New Roman" w:cs="Times New Roman"/>
                <w:color w:val="000000" w:themeColor="text1"/>
                <w:sz w:val="28"/>
                <w:szCs w:val="28"/>
              </w:rPr>
              <w:t>- Tạo ra hiện tượng ngày- đêm dài ngắn theo mùa.</w:t>
            </w:r>
          </w:p>
        </w:tc>
        <w:tc>
          <w:tcPr>
            <w:tcW w:w="1389" w:type="dxa"/>
            <w:tcBorders>
              <w:top w:val="single" w:sz="4" w:space="0" w:color="auto"/>
              <w:left w:val="single" w:sz="4" w:space="0" w:color="auto"/>
              <w:bottom w:val="single" w:sz="4" w:space="0" w:color="auto"/>
              <w:right w:val="single" w:sz="4" w:space="0" w:color="auto"/>
            </w:tcBorders>
          </w:tcPr>
          <w:p w14:paraId="7313CC12" w14:textId="77777777" w:rsidR="000E1D9D" w:rsidRPr="00446C37" w:rsidRDefault="000E1D9D" w:rsidP="00C64873">
            <w:pPr>
              <w:spacing w:after="0" w:line="276" w:lineRule="auto"/>
              <w:ind w:left="-107" w:right="-78"/>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 xml:space="preserve"> 2,0</w:t>
            </w:r>
            <w:r>
              <w:rPr>
                <w:rFonts w:ascii="Times New Roman" w:hAnsi="Times New Roman" w:cs="Times New Roman"/>
                <w:b/>
                <w:color w:val="000000" w:themeColor="text1"/>
                <w:sz w:val="28"/>
                <w:szCs w:val="28"/>
              </w:rPr>
              <w:t>đ</w:t>
            </w:r>
          </w:p>
          <w:p w14:paraId="5988C646" w14:textId="77777777" w:rsidR="000E1D9D" w:rsidRPr="00446C37" w:rsidRDefault="000E1D9D" w:rsidP="00C64873">
            <w:pPr>
              <w:spacing w:after="0" w:line="360"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6F2B4F75" w14:textId="77777777" w:rsidR="000E1D9D" w:rsidRPr="00446C37" w:rsidRDefault="000E1D9D" w:rsidP="00C64873">
            <w:pPr>
              <w:spacing w:after="0" w:line="360"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6B942826" w14:textId="77777777" w:rsidR="000E1D9D" w:rsidRDefault="000E1D9D" w:rsidP="00C64873">
            <w:pPr>
              <w:spacing w:after="0" w:line="360"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2DD52255" w14:textId="77777777" w:rsidR="000E1D9D" w:rsidRPr="00446C37" w:rsidRDefault="000E1D9D" w:rsidP="00C64873">
            <w:pPr>
              <w:spacing w:after="0" w:line="360" w:lineRule="auto"/>
              <w:ind w:left="-107" w:right="-78"/>
              <w:jc w:val="center"/>
              <w:rPr>
                <w:rFonts w:ascii="Times New Roman" w:hAnsi="Times New Roman" w:cs="Times New Roman"/>
                <w:color w:val="000000" w:themeColor="text1"/>
                <w:sz w:val="28"/>
                <w:szCs w:val="28"/>
              </w:rPr>
            </w:pPr>
          </w:p>
          <w:p w14:paraId="6492D957" w14:textId="77777777" w:rsidR="000E1D9D" w:rsidRPr="00446C37" w:rsidRDefault="000E1D9D" w:rsidP="00C64873">
            <w:pPr>
              <w:spacing w:after="0" w:line="360"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70A8BCDD" w14:textId="77777777" w:rsidR="000E1D9D" w:rsidRPr="00446C37" w:rsidRDefault="000E1D9D" w:rsidP="00C64873">
            <w:pPr>
              <w:spacing w:after="0" w:line="276" w:lineRule="auto"/>
              <w:ind w:left="-107" w:right="-78"/>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 xml:space="preserve"> </w:t>
            </w:r>
          </w:p>
          <w:p w14:paraId="14625775" w14:textId="77777777" w:rsidR="000E1D9D" w:rsidRPr="00446C37" w:rsidRDefault="000E1D9D" w:rsidP="00C64873">
            <w:pPr>
              <w:spacing w:after="0" w:line="276" w:lineRule="auto"/>
              <w:ind w:left="-107" w:right="-78"/>
              <w:rPr>
                <w:rFonts w:ascii="Times New Roman" w:hAnsi="Times New Roman" w:cs="Times New Roman"/>
                <w:b/>
                <w:color w:val="000000" w:themeColor="text1"/>
                <w:sz w:val="28"/>
                <w:szCs w:val="28"/>
              </w:rPr>
            </w:pPr>
            <w:r w:rsidRPr="00446C37">
              <w:rPr>
                <w:rFonts w:ascii="Times New Roman" w:hAnsi="Times New Roman" w:cs="Times New Roman"/>
                <w:b/>
                <w:color w:val="000000" w:themeColor="text1"/>
                <w:sz w:val="28"/>
                <w:szCs w:val="28"/>
              </w:rPr>
              <w:t>1,0</w:t>
            </w:r>
            <w:r>
              <w:rPr>
                <w:rFonts w:ascii="Times New Roman" w:hAnsi="Times New Roman" w:cs="Times New Roman"/>
                <w:b/>
                <w:color w:val="000000" w:themeColor="text1"/>
                <w:sz w:val="28"/>
                <w:szCs w:val="28"/>
              </w:rPr>
              <w:t>đ</w:t>
            </w:r>
          </w:p>
          <w:p w14:paraId="1BC1F002" w14:textId="77777777" w:rsidR="000E1D9D" w:rsidRPr="00446C37" w:rsidRDefault="000E1D9D" w:rsidP="00C64873">
            <w:pPr>
              <w:spacing w:after="0" w:line="276"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7A2141A8" w14:textId="77777777" w:rsidR="000E1D9D" w:rsidRPr="00446C37" w:rsidRDefault="000E1D9D" w:rsidP="00C64873">
            <w:pPr>
              <w:spacing w:after="0" w:line="276" w:lineRule="auto"/>
              <w:ind w:left="-107" w:right="-78"/>
              <w:jc w:val="center"/>
              <w:rPr>
                <w:rFonts w:ascii="Times New Roman" w:hAnsi="Times New Roman" w:cs="Times New Roman"/>
                <w:color w:val="000000" w:themeColor="text1"/>
                <w:sz w:val="28"/>
                <w:szCs w:val="28"/>
              </w:rPr>
            </w:pPr>
            <w:r w:rsidRPr="00446C37">
              <w:rPr>
                <w:rFonts w:ascii="Times New Roman" w:hAnsi="Times New Roman" w:cs="Times New Roman"/>
                <w:color w:val="000000" w:themeColor="text1"/>
                <w:sz w:val="28"/>
                <w:szCs w:val="28"/>
              </w:rPr>
              <w:t>0,5</w:t>
            </w:r>
          </w:p>
          <w:p w14:paraId="68E0CE6D" w14:textId="77777777" w:rsidR="000E1D9D" w:rsidRPr="00446C37" w:rsidRDefault="000E1D9D" w:rsidP="00C64873">
            <w:pPr>
              <w:spacing w:after="0" w:line="276" w:lineRule="auto"/>
              <w:ind w:left="-107" w:right="-78"/>
              <w:jc w:val="center"/>
              <w:rPr>
                <w:rFonts w:ascii="Times New Roman" w:hAnsi="Times New Roman" w:cs="Times New Roman"/>
                <w:b/>
                <w:color w:val="000000" w:themeColor="text1"/>
                <w:sz w:val="28"/>
                <w:szCs w:val="28"/>
              </w:rPr>
            </w:pPr>
          </w:p>
        </w:tc>
      </w:tr>
    </w:tbl>
    <w:p w14:paraId="51CFABBB" w14:textId="77777777" w:rsidR="000E1D9D" w:rsidRPr="00446C37" w:rsidRDefault="000E1D9D" w:rsidP="000E1D9D">
      <w:pPr>
        <w:spacing w:after="0" w:line="360" w:lineRule="auto"/>
        <w:jc w:val="both"/>
        <w:rPr>
          <w:rFonts w:ascii="Times New Roman" w:hAnsi="Times New Roman" w:cs="Times New Roman"/>
          <w:b/>
          <w:color w:val="000000" w:themeColor="text1"/>
          <w:sz w:val="28"/>
          <w:szCs w:val="28"/>
        </w:rPr>
      </w:pPr>
    </w:p>
    <w:p w14:paraId="26FC0405" w14:textId="77777777" w:rsidR="000E1D9D" w:rsidRPr="00F338A6" w:rsidRDefault="000E1D9D" w:rsidP="000E1D9D">
      <w:pPr>
        <w:spacing w:after="0" w:line="276" w:lineRule="auto"/>
        <w:jc w:val="both"/>
        <w:rPr>
          <w:rFonts w:ascii="Times New Roman" w:hAnsi="Times New Roman" w:cs="Times New Roman"/>
          <w:color w:val="000000" w:themeColor="text1"/>
          <w:sz w:val="28"/>
          <w:szCs w:val="28"/>
        </w:rPr>
      </w:pPr>
      <w:r w:rsidRPr="00F338A6">
        <w:rPr>
          <w:rFonts w:ascii="Times New Roman" w:hAnsi="Times New Roman" w:cs="Times New Roman"/>
          <w:b/>
          <w:color w:val="000000" w:themeColor="text1"/>
          <w:sz w:val="28"/>
          <w:szCs w:val="28"/>
        </w:rPr>
        <w:t xml:space="preserve">* HƯỚNG DẪN VỀ NHÀ.   </w:t>
      </w:r>
    </w:p>
    <w:p w14:paraId="2D32FA8D" w14:textId="77777777" w:rsidR="000E1D9D" w:rsidRDefault="000E1D9D" w:rsidP="000E1D9D">
      <w:pPr>
        <w:tabs>
          <w:tab w:val="center" w:pos="4535"/>
        </w:tabs>
        <w:spacing w:after="0" w:line="276" w:lineRule="auto"/>
        <w:rPr>
          <w:rFonts w:ascii="Times New Roman" w:hAnsi="Times New Roman" w:cs="Times New Roman"/>
          <w:sz w:val="28"/>
          <w:szCs w:val="28"/>
          <w:lang w:val="pt-BR"/>
        </w:rPr>
      </w:pPr>
      <w:r w:rsidRPr="005F37B8">
        <w:rPr>
          <w:rFonts w:ascii="Times New Roman" w:hAnsi="Times New Roman" w:cs="Times New Roman"/>
          <w:color w:val="000000" w:themeColor="text1"/>
          <w:sz w:val="28"/>
          <w:szCs w:val="28"/>
        </w:rPr>
        <w:t xml:space="preserve"> </w:t>
      </w:r>
      <w:r w:rsidRPr="005F37B8">
        <w:rPr>
          <w:rFonts w:ascii="Times New Roman" w:hAnsi="Times New Roman" w:cs="Times New Roman"/>
          <w:sz w:val="28"/>
          <w:szCs w:val="28"/>
          <w:lang w:val="pt-BR"/>
        </w:rPr>
        <w:t xml:space="preserve">- Ôn tập tổng hợp kiến thức. </w:t>
      </w:r>
    </w:p>
    <w:p w14:paraId="17C2B8AF" w14:textId="429F37A0" w:rsidR="000E1D9D" w:rsidRDefault="000E1D9D" w:rsidP="000E1D9D">
      <w:pPr>
        <w:tabs>
          <w:tab w:val="center" w:pos="4535"/>
        </w:tabs>
        <w:spacing w:after="0" w:line="276" w:lineRule="auto"/>
        <w:rPr>
          <w:rFonts w:ascii="Times New Roman" w:hAnsi="Times New Roman" w:cs="Times New Roman"/>
          <w:i/>
          <w:sz w:val="28"/>
          <w:szCs w:val="28"/>
        </w:rPr>
      </w:pPr>
      <w:r>
        <w:rPr>
          <w:rFonts w:ascii="Times New Roman" w:hAnsi="Times New Roman" w:cs="Times New Roman"/>
          <w:sz w:val="28"/>
          <w:szCs w:val="28"/>
          <w:lang w:val="pt-BR"/>
        </w:rPr>
        <w:t xml:space="preserve"> - Chuẩn bị bài mới: </w:t>
      </w:r>
      <w:r w:rsidRPr="00C21005">
        <w:rPr>
          <w:rFonts w:ascii="Times New Roman" w:hAnsi="Times New Roman" w:cs="Times New Roman"/>
          <w:i/>
          <w:sz w:val="28"/>
          <w:szCs w:val="28"/>
        </w:rPr>
        <w:t>Ai Cập và Lưỡng</w:t>
      </w:r>
      <w:r w:rsidRPr="00C21005">
        <w:rPr>
          <w:rFonts w:ascii="Times New Roman" w:hAnsi="Times New Roman" w:cs="Times New Roman"/>
          <w:i/>
          <w:spacing w:val="-13"/>
          <w:sz w:val="28"/>
          <w:szCs w:val="28"/>
        </w:rPr>
        <w:t xml:space="preserve"> </w:t>
      </w:r>
      <w:r w:rsidRPr="00C21005">
        <w:rPr>
          <w:rFonts w:ascii="Times New Roman" w:hAnsi="Times New Roman" w:cs="Times New Roman"/>
          <w:i/>
          <w:sz w:val="28"/>
          <w:szCs w:val="28"/>
        </w:rPr>
        <w:t>Hà cổ đại.</w:t>
      </w:r>
    </w:p>
    <w:p w14:paraId="7125D27C" w14:textId="77777777" w:rsidR="000E1D9D" w:rsidRPr="00C21005" w:rsidRDefault="000E1D9D" w:rsidP="000E1D9D">
      <w:pPr>
        <w:tabs>
          <w:tab w:val="center" w:pos="4535"/>
        </w:tabs>
        <w:spacing w:after="0" w:line="276" w:lineRule="auto"/>
        <w:rPr>
          <w:rFonts w:ascii="Times New Roman" w:hAnsi="Times New Roman" w:cs="Times New Roman"/>
          <w:i/>
          <w:sz w:val="28"/>
          <w:szCs w:val="28"/>
          <w:lang w:val="pt-BR"/>
        </w:rPr>
      </w:pPr>
    </w:p>
    <w:p w14:paraId="2433D3AA" w14:textId="77777777" w:rsidR="000E1D9D" w:rsidRPr="005F37B8" w:rsidRDefault="000E1D9D" w:rsidP="000E1D9D">
      <w:pPr>
        <w:pStyle w:val="ListParagraph"/>
        <w:spacing w:after="0" w:line="360" w:lineRule="auto"/>
        <w:ind w:left="495"/>
        <w:jc w:val="both"/>
        <w:rPr>
          <w:rFonts w:ascii="Times New Roman" w:hAnsi="Times New Roman" w:cs="Times New Roman"/>
          <w:color w:val="000000" w:themeColor="text1"/>
          <w:sz w:val="28"/>
          <w:szCs w:val="28"/>
        </w:rPr>
      </w:pPr>
      <w:r w:rsidRPr="005F37B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p w14:paraId="6FA114E2" w14:textId="38E95CAD" w:rsidR="00947635" w:rsidRPr="00A5789C" w:rsidRDefault="00A5789C" w:rsidP="00A5789C">
      <w:pPr>
        <w:keepNext/>
        <w:keepLines/>
        <w:widowControl w:val="0"/>
        <w:spacing w:after="0" w:line="240" w:lineRule="auto"/>
        <w:outlineLvl w:val="1"/>
        <w:rPr>
          <w:rFonts w:ascii="Times New Roman" w:hAnsi="Times New Roman" w:cs="Times New Roman"/>
          <w:b/>
          <w:bCs/>
          <w:i/>
          <w:iCs/>
          <w:color w:val="000000" w:themeColor="text1"/>
          <w:sz w:val="28"/>
          <w:szCs w:val="28"/>
          <w:lang w:val="vi-VN"/>
        </w:rPr>
      </w:pPr>
      <w:r w:rsidRPr="00A5789C">
        <w:rPr>
          <w:rFonts w:ascii="Times New Roman" w:hAnsi="Times New Roman" w:cs="Times New Roman"/>
          <w:b/>
          <w:bCs/>
          <w:i/>
          <w:iCs/>
          <w:color w:val="000000" w:themeColor="text1"/>
          <w:sz w:val="28"/>
          <w:szCs w:val="28"/>
        </w:rPr>
        <w:t>Ngày</w:t>
      </w:r>
      <w:r w:rsidRPr="00A5789C">
        <w:rPr>
          <w:rFonts w:ascii="Times New Roman" w:hAnsi="Times New Roman" w:cs="Times New Roman"/>
          <w:b/>
          <w:bCs/>
          <w:i/>
          <w:iCs/>
          <w:color w:val="000000" w:themeColor="text1"/>
          <w:sz w:val="28"/>
          <w:szCs w:val="28"/>
          <w:lang w:val="vi-VN"/>
        </w:rPr>
        <w:t xml:space="preserve"> soạn:</w:t>
      </w:r>
      <w:r>
        <w:rPr>
          <w:rFonts w:ascii="Times New Roman" w:hAnsi="Times New Roman" w:cs="Times New Roman"/>
          <w:b/>
          <w:bCs/>
          <w:i/>
          <w:iCs/>
          <w:color w:val="000000" w:themeColor="text1"/>
          <w:sz w:val="28"/>
          <w:szCs w:val="28"/>
          <w:lang w:val="vi-VN"/>
        </w:rPr>
        <w:t>10/11/2022</w:t>
      </w:r>
    </w:p>
    <w:p w14:paraId="1130D18F" w14:textId="171FAF94" w:rsidR="00A5789C" w:rsidRDefault="00A5789C" w:rsidP="00A5789C">
      <w:pPr>
        <w:keepNext/>
        <w:keepLines/>
        <w:widowControl w:val="0"/>
        <w:spacing w:after="0" w:line="240" w:lineRule="auto"/>
        <w:outlineLvl w:val="1"/>
        <w:rPr>
          <w:rFonts w:ascii="Times New Roman" w:hAnsi="Times New Roman" w:cs="Times New Roman"/>
          <w:b/>
          <w:bCs/>
          <w:i/>
          <w:iCs/>
          <w:color w:val="000000" w:themeColor="text1"/>
          <w:sz w:val="28"/>
          <w:szCs w:val="28"/>
          <w:lang w:val="vi-VN"/>
        </w:rPr>
      </w:pPr>
      <w:r w:rsidRPr="00A5789C">
        <w:rPr>
          <w:rFonts w:ascii="Times New Roman" w:hAnsi="Times New Roman" w:cs="Times New Roman"/>
          <w:b/>
          <w:bCs/>
          <w:i/>
          <w:iCs/>
          <w:color w:val="000000" w:themeColor="text1"/>
          <w:sz w:val="28"/>
          <w:szCs w:val="28"/>
          <w:lang w:val="vi-VN"/>
        </w:rPr>
        <w:t>Ngày dạy:</w:t>
      </w:r>
      <w:r>
        <w:rPr>
          <w:rFonts w:ascii="Times New Roman" w:hAnsi="Times New Roman" w:cs="Times New Roman"/>
          <w:b/>
          <w:bCs/>
          <w:i/>
          <w:iCs/>
          <w:color w:val="000000" w:themeColor="text1"/>
          <w:sz w:val="28"/>
          <w:szCs w:val="28"/>
          <w:lang w:val="vi-VN"/>
        </w:rPr>
        <w:t xml:space="preserve"> 11/11/2022</w:t>
      </w:r>
    </w:p>
    <w:p w14:paraId="359F6D46" w14:textId="4364D576" w:rsidR="00A5789C" w:rsidRDefault="00A5789C" w:rsidP="00A5789C">
      <w:pPr>
        <w:keepNext/>
        <w:keepLines/>
        <w:widowControl w:val="0"/>
        <w:spacing w:after="0" w:line="240" w:lineRule="auto"/>
        <w:outlineLvl w:val="1"/>
        <w:rPr>
          <w:rFonts w:ascii="Times New Roman" w:hAnsi="Times New Roman" w:cs="Times New Roman"/>
          <w:b/>
          <w:bCs/>
          <w:i/>
          <w:iCs/>
          <w:color w:val="000000" w:themeColor="text1"/>
          <w:sz w:val="28"/>
          <w:szCs w:val="28"/>
          <w:lang w:val="vi-VN"/>
        </w:rPr>
      </w:pPr>
      <w:r>
        <w:rPr>
          <w:rFonts w:ascii="Times New Roman" w:hAnsi="Times New Roman" w:cs="Times New Roman"/>
          <w:b/>
          <w:bCs/>
          <w:i/>
          <w:iCs/>
          <w:color w:val="000000" w:themeColor="text1"/>
          <w:sz w:val="28"/>
          <w:szCs w:val="28"/>
          <w:lang w:val="vi-VN"/>
        </w:rPr>
        <w:t xml:space="preserve">                 15/11/2022</w:t>
      </w:r>
    </w:p>
    <w:p w14:paraId="0E5DE31E" w14:textId="2BEFA36A" w:rsidR="00A5789C" w:rsidRPr="00A5789C" w:rsidRDefault="00A5789C" w:rsidP="00A5789C">
      <w:pPr>
        <w:keepNext/>
        <w:keepLines/>
        <w:widowControl w:val="0"/>
        <w:spacing w:after="0" w:line="240" w:lineRule="auto"/>
        <w:outlineLvl w:val="1"/>
        <w:rPr>
          <w:rFonts w:ascii="Times New Roman" w:hAnsi="Times New Roman" w:cs="Times New Roman"/>
          <w:b/>
          <w:bCs/>
          <w:i/>
          <w:iCs/>
          <w:color w:val="FF0000"/>
          <w:sz w:val="28"/>
          <w:szCs w:val="28"/>
          <w:lang w:val="vi-VN"/>
        </w:rPr>
      </w:pPr>
      <w:r>
        <w:rPr>
          <w:rFonts w:ascii="Times New Roman" w:hAnsi="Times New Roman" w:cs="Times New Roman"/>
          <w:b/>
          <w:bCs/>
          <w:i/>
          <w:iCs/>
          <w:color w:val="000000" w:themeColor="text1"/>
          <w:sz w:val="28"/>
          <w:szCs w:val="28"/>
          <w:lang w:val="vi-VN"/>
        </w:rPr>
        <w:t xml:space="preserve">                22/11/2022</w:t>
      </w:r>
    </w:p>
    <w:p w14:paraId="2129EA1B" w14:textId="77777777" w:rsidR="00A5789C" w:rsidRDefault="00A5789C" w:rsidP="00A5789C">
      <w:pPr>
        <w:keepNext/>
        <w:keepLines/>
        <w:widowControl w:val="0"/>
        <w:spacing w:after="0" w:line="240" w:lineRule="auto"/>
        <w:outlineLvl w:val="1"/>
        <w:rPr>
          <w:rFonts w:ascii="Times New Roman" w:hAnsi="Times New Roman" w:cs="Times New Roman"/>
          <w:b/>
          <w:bCs/>
          <w:iCs/>
          <w:color w:val="000000"/>
          <w:sz w:val="28"/>
          <w:szCs w:val="28"/>
          <w:lang w:val="vi-VN"/>
        </w:rPr>
      </w:pPr>
    </w:p>
    <w:p w14:paraId="07E70D83" w14:textId="77777777" w:rsidR="00321C1F" w:rsidRPr="00321C1F" w:rsidRDefault="00321C1F" w:rsidP="00321C1F">
      <w:pPr>
        <w:spacing w:after="0" w:line="240" w:lineRule="auto"/>
        <w:jc w:val="center"/>
        <w:rPr>
          <w:rFonts w:ascii="Times New Roman" w:hAnsi="Times New Roman" w:cs="Times New Roman"/>
          <w:b/>
          <w:color w:val="FF0000"/>
          <w:sz w:val="32"/>
          <w:szCs w:val="28"/>
          <w:lang w:val="vi-VN"/>
        </w:rPr>
      </w:pPr>
      <w:bookmarkStart w:id="6" w:name="_Hlk118897700"/>
      <w:r w:rsidRPr="00321C1F">
        <w:rPr>
          <w:rFonts w:ascii="Times New Roman" w:hAnsi="Times New Roman" w:cs="Times New Roman"/>
          <w:b/>
          <w:color w:val="FF0000"/>
          <w:sz w:val="32"/>
          <w:szCs w:val="28"/>
          <w:lang w:val="vi-VN"/>
        </w:rPr>
        <w:t>CHƯƠNG 3. XÃ HỘI CỔ ĐẠI</w:t>
      </w:r>
    </w:p>
    <w:p w14:paraId="45FE1D33" w14:textId="52E386B5" w:rsidR="00321C1F" w:rsidRPr="00321C1F" w:rsidRDefault="00321C1F" w:rsidP="00321C1F">
      <w:pPr>
        <w:spacing w:after="0" w:line="240" w:lineRule="auto"/>
        <w:jc w:val="center"/>
        <w:rPr>
          <w:rFonts w:ascii="Times New Roman" w:hAnsi="Times New Roman" w:cs="Times New Roman"/>
          <w:b/>
          <w:color w:val="0070C0"/>
          <w:sz w:val="32"/>
          <w:szCs w:val="28"/>
          <w:lang w:val="vi-VN"/>
        </w:rPr>
      </w:pPr>
      <w:r>
        <w:rPr>
          <w:rFonts w:ascii="Times New Roman" w:hAnsi="Times New Roman" w:cs="Times New Roman"/>
          <w:b/>
          <w:color w:val="0070C0"/>
          <w:sz w:val="32"/>
          <w:szCs w:val="28"/>
          <w:lang w:val="vi-VN"/>
        </w:rPr>
        <w:t>Tiết</w:t>
      </w:r>
      <w:r w:rsidRPr="00321C1F">
        <w:rPr>
          <w:rFonts w:ascii="Times New Roman" w:hAnsi="Times New Roman" w:cs="Times New Roman"/>
          <w:b/>
          <w:color w:val="0070C0"/>
          <w:sz w:val="32"/>
          <w:szCs w:val="28"/>
          <w:lang w:val="vi-VN"/>
        </w:rPr>
        <w:t xml:space="preserve"> 11,12,13 : Bài 7. </w:t>
      </w:r>
    </w:p>
    <w:p w14:paraId="40B319B9" w14:textId="77777777" w:rsidR="00321C1F" w:rsidRPr="00321C1F" w:rsidRDefault="00321C1F" w:rsidP="00321C1F">
      <w:pPr>
        <w:spacing w:after="0" w:line="240" w:lineRule="auto"/>
        <w:jc w:val="center"/>
        <w:rPr>
          <w:rFonts w:ascii="Times New Roman" w:hAnsi="Times New Roman" w:cs="Times New Roman"/>
          <w:b/>
          <w:color w:val="0070C0"/>
          <w:sz w:val="32"/>
          <w:szCs w:val="28"/>
          <w:lang w:val="vi-VN"/>
        </w:rPr>
      </w:pPr>
      <w:r w:rsidRPr="00321C1F">
        <w:rPr>
          <w:rFonts w:ascii="Times New Roman" w:hAnsi="Times New Roman" w:cs="Times New Roman"/>
          <w:b/>
          <w:color w:val="0070C0"/>
          <w:sz w:val="32"/>
          <w:szCs w:val="28"/>
          <w:lang w:val="vi-VN"/>
        </w:rPr>
        <w:t>AI CẬP VÀ LƯỠNG HÀ CỔ ĐẠI</w:t>
      </w:r>
    </w:p>
    <w:p w14:paraId="31EEB323" w14:textId="77777777" w:rsidR="00321C1F" w:rsidRPr="00321C1F" w:rsidRDefault="00321C1F" w:rsidP="00321C1F">
      <w:pPr>
        <w:spacing w:after="0" w:line="240" w:lineRule="auto"/>
        <w:jc w:val="both"/>
        <w:rPr>
          <w:rFonts w:ascii="Times New Roman" w:hAnsi="Times New Roman" w:cs="Times New Roman"/>
          <w:b/>
          <w:sz w:val="28"/>
          <w:szCs w:val="28"/>
          <w:lang w:val="vi-VN"/>
        </w:rPr>
      </w:pPr>
    </w:p>
    <w:p w14:paraId="2D5B12E4" w14:textId="77777777" w:rsidR="00321C1F" w:rsidRPr="00321C1F" w:rsidRDefault="00321C1F" w:rsidP="00321C1F">
      <w:pPr>
        <w:spacing w:after="0" w:line="240" w:lineRule="auto"/>
        <w:jc w:val="both"/>
        <w:rPr>
          <w:rFonts w:ascii="Times New Roman" w:hAnsi="Times New Roman" w:cs="Times New Roman"/>
          <w:b/>
          <w:sz w:val="28"/>
          <w:szCs w:val="28"/>
          <w:lang w:val="vi-VN"/>
        </w:rPr>
      </w:pPr>
      <w:r w:rsidRPr="00321C1F">
        <w:rPr>
          <w:rFonts w:ascii="Times New Roman" w:hAnsi="Times New Roman" w:cs="Times New Roman"/>
          <w:b/>
          <w:sz w:val="28"/>
          <w:szCs w:val="28"/>
          <w:lang w:val="vi-VN"/>
        </w:rPr>
        <w:t>I. MỤC TIÊU</w:t>
      </w:r>
    </w:p>
    <w:p w14:paraId="19F0921E" w14:textId="77777777" w:rsidR="00321C1F" w:rsidRPr="00321C1F" w:rsidRDefault="00321C1F" w:rsidP="00321C1F">
      <w:pPr>
        <w:spacing w:after="0" w:line="240" w:lineRule="auto"/>
        <w:jc w:val="both"/>
        <w:rPr>
          <w:rFonts w:ascii="Times New Roman" w:hAnsi="Times New Roman" w:cs="Times New Roman"/>
          <w:b/>
          <w:color w:val="FF0000"/>
          <w:sz w:val="28"/>
          <w:szCs w:val="28"/>
          <w:lang w:val="vi-VN"/>
        </w:rPr>
      </w:pPr>
      <w:r w:rsidRPr="00321C1F">
        <w:rPr>
          <w:rFonts w:ascii="Times New Roman" w:hAnsi="Times New Roman" w:cs="Times New Roman"/>
          <w:b/>
          <w:sz w:val="28"/>
          <w:szCs w:val="28"/>
          <w:lang w:val="vi-VN"/>
        </w:rPr>
        <w:t xml:space="preserve">1. Kiến thức </w:t>
      </w:r>
    </w:p>
    <w:p w14:paraId="3D2241D8" w14:textId="77777777" w:rsidR="00321C1F" w:rsidRPr="00321C1F" w:rsidRDefault="00321C1F" w:rsidP="00321C1F">
      <w:pPr>
        <w:pStyle w:val="TableParagraph"/>
        <w:ind w:left="0" w:right="95"/>
        <w:jc w:val="both"/>
        <w:rPr>
          <w:sz w:val="28"/>
          <w:szCs w:val="28"/>
        </w:rPr>
      </w:pPr>
      <w:r w:rsidRPr="00321C1F">
        <w:rPr>
          <w:sz w:val="28"/>
          <w:szCs w:val="28"/>
          <w:lang w:val="vi-VN"/>
        </w:rPr>
        <w:t xml:space="preserve">- </w:t>
      </w:r>
      <w:r w:rsidRPr="00321C1F">
        <w:rPr>
          <w:sz w:val="28"/>
          <w:szCs w:val="28"/>
        </w:rPr>
        <w:t>Nêu được tác động của điều kiện tự nhiên (các dòng sông, đất đai màu mỡ) đối với sự hình thành nền văn minh Ai Cập và Lưỡng</w:t>
      </w:r>
      <w:r w:rsidRPr="00321C1F">
        <w:rPr>
          <w:spacing w:val="-13"/>
          <w:sz w:val="28"/>
          <w:szCs w:val="28"/>
        </w:rPr>
        <w:t xml:space="preserve"> </w:t>
      </w:r>
      <w:r w:rsidRPr="00321C1F">
        <w:rPr>
          <w:sz w:val="28"/>
          <w:szCs w:val="28"/>
        </w:rPr>
        <w:t>Hà.</w:t>
      </w:r>
    </w:p>
    <w:p w14:paraId="6644D71B" w14:textId="72170E08" w:rsidR="00321C1F" w:rsidRDefault="00321C1F" w:rsidP="00321C1F">
      <w:pPr>
        <w:pStyle w:val="TableParagraph"/>
        <w:tabs>
          <w:tab w:val="left" w:pos="343"/>
        </w:tabs>
        <w:ind w:left="0" w:right="94"/>
        <w:jc w:val="both"/>
        <w:rPr>
          <w:sz w:val="28"/>
          <w:szCs w:val="28"/>
        </w:rPr>
      </w:pPr>
      <w:r w:rsidRPr="00321C1F">
        <w:rPr>
          <w:sz w:val="28"/>
          <w:szCs w:val="28"/>
        </w:rPr>
        <w:t>- Trình bày được quá trình thành lập nhà nước của người Ai Cập và người Lưỡng</w:t>
      </w:r>
      <w:r w:rsidRPr="00321C1F">
        <w:rPr>
          <w:spacing w:val="-1"/>
          <w:sz w:val="28"/>
          <w:szCs w:val="28"/>
        </w:rPr>
        <w:t xml:space="preserve"> </w:t>
      </w:r>
      <w:r w:rsidRPr="00321C1F">
        <w:rPr>
          <w:sz w:val="28"/>
          <w:szCs w:val="28"/>
        </w:rPr>
        <w:t>Hà.</w:t>
      </w:r>
    </w:p>
    <w:p w14:paraId="154A13C9" w14:textId="77777777" w:rsidR="00321C1F" w:rsidRPr="00321C1F" w:rsidRDefault="00321C1F" w:rsidP="00321C1F">
      <w:pPr>
        <w:pStyle w:val="TableParagraph"/>
        <w:tabs>
          <w:tab w:val="left" w:pos="332"/>
        </w:tabs>
        <w:ind w:left="0" w:right="93"/>
        <w:jc w:val="both"/>
        <w:rPr>
          <w:sz w:val="28"/>
          <w:szCs w:val="28"/>
        </w:rPr>
      </w:pPr>
      <w:r w:rsidRPr="00321C1F">
        <w:rPr>
          <w:sz w:val="28"/>
          <w:szCs w:val="28"/>
        </w:rPr>
        <w:t>- Kể được tên và nêu được những thành tựu chủ yếu về văn hoá ở Ai Cập, Lưỡng</w:t>
      </w:r>
      <w:r w:rsidRPr="00321C1F">
        <w:rPr>
          <w:spacing w:val="-1"/>
          <w:sz w:val="28"/>
          <w:szCs w:val="28"/>
        </w:rPr>
        <w:t xml:space="preserve"> </w:t>
      </w:r>
      <w:r w:rsidRPr="00321C1F">
        <w:rPr>
          <w:sz w:val="28"/>
          <w:szCs w:val="28"/>
        </w:rPr>
        <w:t>Hà.</w:t>
      </w:r>
    </w:p>
    <w:p w14:paraId="79FD0644" w14:textId="77777777" w:rsidR="00321C1F" w:rsidRPr="00321C1F" w:rsidRDefault="00321C1F" w:rsidP="00321C1F">
      <w:pPr>
        <w:spacing w:after="0" w:line="240" w:lineRule="auto"/>
        <w:jc w:val="both"/>
        <w:rPr>
          <w:rFonts w:ascii="Times New Roman" w:hAnsi="Times New Roman" w:cs="Times New Roman"/>
          <w:b/>
          <w:sz w:val="28"/>
          <w:szCs w:val="28"/>
        </w:rPr>
      </w:pPr>
      <w:r w:rsidRPr="00321C1F">
        <w:rPr>
          <w:rFonts w:ascii="Times New Roman" w:hAnsi="Times New Roman" w:cs="Times New Roman"/>
          <w:b/>
          <w:sz w:val="28"/>
          <w:szCs w:val="28"/>
          <w:lang w:val="vi"/>
        </w:rPr>
        <w:t>2. Năng lực</w:t>
      </w:r>
    </w:p>
    <w:p w14:paraId="7AE64846" w14:textId="77777777" w:rsidR="00321C1F" w:rsidRPr="00321C1F" w:rsidRDefault="00321C1F" w:rsidP="00321C1F">
      <w:pPr>
        <w:spacing w:after="0" w:line="240" w:lineRule="auto"/>
        <w:jc w:val="both"/>
        <w:rPr>
          <w:rFonts w:ascii="Times New Roman" w:hAnsi="Times New Roman" w:cs="Times New Roman"/>
          <w:b/>
          <w:color w:val="000000" w:themeColor="text1"/>
          <w:sz w:val="28"/>
          <w:szCs w:val="28"/>
          <w:lang w:val="vi-VN"/>
        </w:rPr>
      </w:pPr>
      <w:r w:rsidRPr="00321C1F">
        <w:rPr>
          <w:rFonts w:ascii="Times New Roman" w:hAnsi="Times New Roman" w:cs="Times New Roman"/>
          <w:b/>
          <w:sz w:val="28"/>
          <w:szCs w:val="28"/>
        </w:rPr>
        <w:t xml:space="preserve">- </w:t>
      </w:r>
      <w:r w:rsidRPr="00321C1F">
        <w:rPr>
          <w:rFonts w:ascii="Times New Roman" w:hAnsi="Times New Roman" w:cs="Times New Roman"/>
          <w:b/>
          <w:sz w:val="28"/>
          <w:szCs w:val="28"/>
          <w:lang w:val="vi-VN"/>
        </w:rPr>
        <w:t xml:space="preserve">Năng lực chung: </w:t>
      </w:r>
    </w:p>
    <w:p w14:paraId="6F6FA315" w14:textId="77777777" w:rsidR="00321C1F" w:rsidRPr="00321C1F" w:rsidRDefault="00321C1F" w:rsidP="00321C1F">
      <w:pPr>
        <w:spacing w:after="0" w:line="240" w:lineRule="auto"/>
        <w:jc w:val="both"/>
        <w:rPr>
          <w:rFonts w:ascii="Times New Roman" w:hAnsi="Times New Roman" w:cs="Times New Roman"/>
          <w:color w:val="000000" w:themeColor="text1"/>
          <w:sz w:val="28"/>
          <w:szCs w:val="28"/>
          <w:lang w:val="vi-VN"/>
        </w:rPr>
      </w:pPr>
      <w:r w:rsidRPr="00321C1F">
        <w:rPr>
          <w:rFonts w:ascii="Times New Roman" w:hAnsi="Times New Roman" w:cs="Times New Roman"/>
          <w:sz w:val="28"/>
          <w:szCs w:val="28"/>
        </w:rPr>
        <w:lastRenderedPageBreak/>
        <w:t xml:space="preserve">+ </w:t>
      </w:r>
      <w:r w:rsidRPr="00321C1F">
        <w:rPr>
          <w:rFonts w:ascii="Times New Roman" w:hAnsi="Times New Roman" w:cs="Times New Roman"/>
          <w:sz w:val="28"/>
          <w:szCs w:val="28"/>
          <w:lang w:val="vi-VN"/>
        </w:rPr>
        <w:t xml:space="preserve">Giải quyết được những nhiệm vụ học tập một cách độc lập, theo nhóm và thể hiện sự sáng tạo. </w:t>
      </w:r>
    </w:p>
    <w:p w14:paraId="28D04DFF" w14:textId="77777777" w:rsidR="00321C1F" w:rsidRPr="00321C1F" w:rsidRDefault="00321C1F" w:rsidP="00321C1F">
      <w:pPr>
        <w:tabs>
          <w:tab w:val="left" w:pos="0"/>
        </w:tabs>
        <w:spacing w:after="0" w:line="240" w:lineRule="auto"/>
        <w:jc w:val="both"/>
        <w:rPr>
          <w:rFonts w:ascii="Times New Roman" w:hAnsi="Times New Roman" w:cs="Times New Roman"/>
          <w:color w:val="000000" w:themeColor="text1"/>
          <w:sz w:val="28"/>
          <w:szCs w:val="28"/>
          <w:lang w:val="vi-VN"/>
        </w:rPr>
      </w:pPr>
      <w:r w:rsidRPr="00321C1F">
        <w:rPr>
          <w:rFonts w:ascii="Times New Roman" w:hAnsi="Times New Roman" w:cs="Times New Roman"/>
          <w:sz w:val="28"/>
          <w:szCs w:val="28"/>
        </w:rPr>
        <w:t>+</w:t>
      </w:r>
      <w:r w:rsidRPr="00321C1F">
        <w:rPr>
          <w:rFonts w:ascii="Times New Roman" w:hAnsi="Times New Roman" w:cs="Times New Roman"/>
          <w:sz w:val="28"/>
          <w:szCs w:val="28"/>
          <w:lang w:val="vi-VN"/>
        </w:rPr>
        <w:t xml:space="preserve"> Phát triển năng lực giao tiếp và hợp tác qua hoạt động nhóm và trao đổi công việc với giáo viên.</w:t>
      </w:r>
    </w:p>
    <w:p w14:paraId="5A4D02BB" w14:textId="77777777" w:rsidR="00321C1F" w:rsidRPr="00321C1F" w:rsidRDefault="00321C1F" w:rsidP="00321C1F">
      <w:pPr>
        <w:spacing w:after="0" w:line="240" w:lineRule="auto"/>
        <w:jc w:val="both"/>
        <w:rPr>
          <w:rFonts w:ascii="Times New Roman" w:hAnsi="Times New Roman" w:cs="Times New Roman"/>
          <w:b/>
          <w:sz w:val="28"/>
          <w:szCs w:val="28"/>
        </w:rPr>
      </w:pPr>
      <w:r w:rsidRPr="00321C1F">
        <w:rPr>
          <w:rFonts w:ascii="Times New Roman" w:hAnsi="Times New Roman" w:cs="Times New Roman"/>
          <w:b/>
          <w:sz w:val="28"/>
          <w:szCs w:val="28"/>
        </w:rPr>
        <w:t>- Năng lực riêng:</w:t>
      </w:r>
    </w:p>
    <w:p w14:paraId="576EAAA1"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rPr>
        <w:t>+</w:t>
      </w:r>
      <w:r w:rsidRPr="00321C1F">
        <w:rPr>
          <w:rFonts w:ascii="Times New Roman" w:hAnsi="Times New Roman" w:cs="Times New Roman"/>
          <w:sz w:val="28"/>
          <w:szCs w:val="28"/>
          <w:lang w:val="vi"/>
        </w:rPr>
        <w:t xml:space="preserve"> Đọc và chỉ ra được thông tin quan trọng trên lược đồ.</w:t>
      </w:r>
    </w:p>
    <w:p w14:paraId="4B94D581"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rPr>
        <w:t xml:space="preserve">+ </w:t>
      </w:r>
      <w:r w:rsidRPr="00321C1F">
        <w:rPr>
          <w:rFonts w:ascii="Times New Roman" w:hAnsi="Times New Roman" w:cs="Times New Roman"/>
          <w:sz w:val="28"/>
          <w:szCs w:val="28"/>
          <w:lang w:val="vi"/>
        </w:rPr>
        <w:t>Khai thác và sử dụng được thông tin của một số tư liệu lịch sử trong bài học dưới sự hướng dẫn của giáo viên.</w:t>
      </w:r>
    </w:p>
    <w:p w14:paraId="27CF88BC"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rPr>
        <w:t>+</w:t>
      </w:r>
      <w:r w:rsidRPr="00321C1F">
        <w:rPr>
          <w:rFonts w:ascii="Times New Roman" w:hAnsi="Times New Roman" w:cs="Times New Roman"/>
          <w:sz w:val="28"/>
          <w:szCs w:val="28"/>
          <w:lang w:val="vi"/>
        </w:rPr>
        <w:t xml:space="preserve"> Tìm kiếm, sưu tầm được tư liệu để phục vụ cho bài học và thực hiện các hoạt động thực hành, vận dụng.</w:t>
      </w:r>
    </w:p>
    <w:p w14:paraId="5FBD6A17" w14:textId="77777777" w:rsidR="00321C1F" w:rsidRPr="00321C1F" w:rsidRDefault="00321C1F" w:rsidP="00321C1F">
      <w:pPr>
        <w:pStyle w:val="ListParagraph"/>
        <w:spacing w:after="0" w:line="240" w:lineRule="auto"/>
        <w:ind w:left="0"/>
        <w:jc w:val="both"/>
        <w:rPr>
          <w:rFonts w:ascii="Times New Roman" w:hAnsi="Times New Roman" w:cs="Times New Roman"/>
          <w:b/>
          <w:sz w:val="28"/>
          <w:szCs w:val="28"/>
          <w:lang w:val="vi"/>
        </w:rPr>
      </w:pPr>
      <w:r w:rsidRPr="00321C1F">
        <w:rPr>
          <w:rFonts w:ascii="Times New Roman" w:hAnsi="Times New Roman" w:cs="Times New Roman"/>
          <w:b/>
          <w:sz w:val="28"/>
          <w:szCs w:val="28"/>
        </w:rPr>
        <w:t xml:space="preserve">3. </w:t>
      </w:r>
      <w:r w:rsidRPr="00321C1F">
        <w:rPr>
          <w:rFonts w:ascii="Times New Roman" w:hAnsi="Times New Roman" w:cs="Times New Roman"/>
          <w:b/>
          <w:sz w:val="28"/>
          <w:szCs w:val="28"/>
          <w:lang w:val="vi"/>
        </w:rPr>
        <w:t>Phẩm chất</w:t>
      </w:r>
    </w:p>
    <w:p w14:paraId="009BCD60"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rPr>
        <w:t xml:space="preserve">- </w:t>
      </w:r>
      <w:r w:rsidRPr="00321C1F">
        <w:rPr>
          <w:rFonts w:ascii="Times New Roman" w:hAnsi="Times New Roman" w:cs="Times New Roman"/>
          <w:sz w:val="28"/>
          <w:szCs w:val="28"/>
          <w:lang w:val="vi"/>
        </w:rPr>
        <w:t>Trân trọng những di sản của nền văn minh Ai Cập, Lưỡng Hà để lại cho nhân loại.</w:t>
      </w:r>
    </w:p>
    <w:p w14:paraId="74228741" w14:textId="77777777" w:rsidR="00321C1F" w:rsidRPr="00321C1F" w:rsidRDefault="00321C1F" w:rsidP="00321C1F">
      <w:pPr>
        <w:spacing w:after="0" w:line="240" w:lineRule="auto"/>
        <w:jc w:val="both"/>
        <w:rPr>
          <w:rFonts w:ascii="Times New Roman" w:hAnsi="Times New Roman" w:cs="Times New Roman"/>
          <w:b/>
          <w:sz w:val="28"/>
          <w:szCs w:val="28"/>
          <w:lang w:val="vi"/>
        </w:rPr>
      </w:pPr>
      <w:r w:rsidRPr="00321C1F">
        <w:rPr>
          <w:rFonts w:ascii="Times New Roman" w:hAnsi="Times New Roman" w:cs="Times New Roman"/>
          <w:b/>
          <w:sz w:val="28"/>
          <w:szCs w:val="28"/>
          <w:lang w:val="vi"/>
        </w:rPr>
        <w:t>II. THIẾT BỊ DẠY HỌC VÀ HỌC LIỆU</w:t>
      </w:r>
    </w:p>
    <w:p w14:paraId="6BABCF55" w14:textId="77777777" w:rsidR="00321C1F" w:rsidRPr="00321C1F" w:rsidRDefault="00321C1F" w:rsidP="00321C1F">
      <w:pPr>
        <w:spacing w:after="0" w:line="240" w:lineRule="auto"/>
        <w:jc w:val="both"/>
        <w:rPr>
          <w:rFonts w:ascii="Times New Roman" w:hAnsi="Times New Roman" w:cs="Times New Roman"/>
          <w:b/>
          <w:sz w:val="28"/>
          <w:szCs w:val="28"/>
          <w:lang w:val="vi"/>
        </w:rPr>
      </w:pPr>
      <w:r w:rsidRPr="00321C1F">
        <w:rPr>
          <w:rFonts w:ascii="Times New Roman" w:hAnsi="Times New Roman" w:cs="Times New Roman"/>
          <w:b/>
          <w:sz w:val="28"/>
          <w:szCs w:val="28"/>
          <w:lang w:val="vi"/>
        </w:rPr>
        <w:t>1. Chuẩn bị của giáo viên</w:t>
      </w:r>
    </w:p>
    <w:p w14:paraId="393DEBE3"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 Phiếu học tập.</w:t>
      </w:r>
    </w:p>
    <w:p w14:paraId="178F2E9F"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 Lược đồ Ai Cập và Lưỡng Hà cổ đại.</w:t>
      </w:r>
    </w:p>
    <w:p w14:paraId="6AFC445A"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 Video về một số nội dung trong bài học (nếu có).</w:t>
      </w:r>
    </w:p>
    <w:p w14:paraId="6AD7328B" w14:textId="77777777" w:rsidR="00321C1F" w:rsidRPr="00321C1F" w:rsidRDefault="00321C1F" w:rsidP="00321C1F">
      <w:pPr>
        <w:spacing w:after="0" w:line="240" w:lineRule="auto"/>
        <w:jc w:val="both"/>
        <w:rPr>
          <w:rFonts w:ascii="Times New Roman" w:hAnsi="Times New Roman" w:cs="Times New Roman"/>
          <w:b/>
          <w:sz w:val="28"/>
          <w:szCs w:val="28"/>
          <w:lang w:val="vi"/>
        </w:rPr>
      </w:pPr>
      <w:r w:rsidRPr="00321C1F">
        <w:rPr>
          <w:rFonts w:ascii="Times New Roman" w:hAnsi="Times New Roman" w:cs="Times New Roman"/>
          <w:b/>
          <w:sz w:val="28"/>
          <w:szCs w:val="28"/>
          <w:lang w:val="vi"/>
        </w:rPr>
        <w:t>2. Chuẩn bị của học sinh</w:t>
      </w:r>
    </w:p>
    <w:p w14:paraId="5CBAF674"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Tranh ảnh, dụng cụ học tập theo yêu cầu của giáo viên</w:t>
      </w:r>
    </w:p>
    <w:p w14:paraId="0B8DB901" w14:textId="77777777" w:rsidR="00321C1F" w:rsidRPr="00321C1F" w:rsidRDefault="00321C1F" w:rsidP="00321C1F">
      <w:pPr>
        <w:spacing w:after="0" w:line="240" w:lineRule="auto"/>
        <w:jc w:val="both"/>
        <w:rPr>
          <w:rFonts w:ascii="Times New Roman" w:hAnsi="Times New Roman" w:cs="Times New Roman"/>
          <w:b/>
          <w:sz w:val="28"/>
          <w:szCs w:val="28"/>
          <w:lang w:val="vi"/>
        </w:rPr>
      </w:pPr>
      <w:r w:rsidRPr="00321C1F">
        <w:rPr>
          <w:rFonts w:ascii="Times New Roman" w:hAnsi="Times New Roman" w:cs="Times New Roman"/>
          <w:b/>
          <w:sz w:val="28"/>
          <w:szCs w:val="28"/>
          <w:lang w:val="vi"/>
        </w:rPr>
        <w:t>III. TIẾN TRÌNH DẠY HỌC</w:t>
      </w:r>
    </w:p>
    <w:p w14:paraId="56FF0E50" w14:textId="77777777" w:rsidR="00321C1F" w:rsidRPr="00321C1F" w:rsidRDefault="00321C1F" w:rsidP="00321C1F">
      <w:pPr>
        <w:spacing w:after="0" w:line="240" w:lineRule="auto"/>
        <w:rPr>
          <w:rFonts w:ascii="Times New Roman" w:hAnsi="Times New Roman" w:cs="Times New Roman"/>
          <w:b/>
          <w:sz w:val="28"/>
          <w:szCs w:val="28"/>
        </w:rPr>
      </w:pPr>
      <w:r w:rsidRPr="00321C1F">
        <w:rPr>
          <w:rFonts w:ascii="Times New Roman" w:hAnsi="Times New Roman" w:cs="Times New Roman"/>
          <w:b/>
          <w:sz w:val="28"/>
          <w:szCs w:val="28"/>
        </w:rPr>
        <w:t>A. KHỞI ĐỘNG</w:t>
      </w:r>
    </w:p>
    <w:p w14:paraId="11D500B0" w14:textId="77777777" w:rsidR="00321C1F" w:rsidRPr="00321C1F" w:rsidRDefault="00321C1F" w:rsidP="00321C1F">
      <w:pPr>
        <w:spacing w:after="0" w:line="240" w:lineRule="auto"/>
        <w:jc w:val="both"/>
        <w:rPr>
          <w:rFonts w:ascii="Times New Roman" w:hAnsi="Times New Roman" w:cs="Times New Roman"/>
          <w:b/>
          <w:sz w:val="28"/>
          <w:szCs w:val="28"/>
        </w:rPr>
      </w:pPr>
      <w:r w:rsidRPr="00321C1F">
        <w:rPr>
          <w:rFonts w:ascii="Times New Roman" w:hAnsi="Times New Roman" w:cs="Times New Roman"/>
          <w:b/>
          <w:sz w:val="28"/>
          <w:szCs w:val="28"/>
          <w:lang w:val="vi"/>
        </w:rPr>
        <w:t>a. Mục tiêu:</w:t>
      </w:r>
      <w:r w:rsidRPr="00321C1F">
        <w:rPr>
          <w:rFonts w:ascii="Times New Roman" w:hAnsi="Times New Roman" w:cs="Times New Roman"/>
          <w:b/>
          <w:sz w:val="28"/>
          <w:szCs w:val="28"/>
        </w:rPr>
        <w:t xml:space="preserve"> </w:t>
      </w:r>
      <w:r w:rsidRPr="00321C1F">
        <w:rPr>
          <w:rFonts w:ascii="Times New Roman" w:hAnsi="Times New Roman" w:cs="Times New Roman"/>
          <w:sz w:val="28"/>
          <w:szCs w:val="28"/>
          <w:lang w:val="vi-VN"/>
        </w:rPr>
        <w:t>Kết nối kiến thức từ cuộc sống vào nội dung bài học.</w:t>
      </w:r>
      <w:r w:rsidRPr="00321C1F">
        <w:rPr>
          <w:rFonts w:ascii="Times New Roman" w:hAnsi="Times New Roman" w:cs="Times New Roman"/>
          <w:sz w:val="28"/>
          <w:szCs w:val="28"/>
        </w:rPr>
        <w:t xml:space="preserve"> Giúp khơi gợi tính tò mò của  HS. Sau đó đưa học sinh vào tìm hiểu nội dung bài học, tạo tâm thế cho học sinh đi vào tìm hiểu bài mới. </w:t>
      </w:r>
    </w:p>
    <w:p w14:paraId="33880973" w14:textId="5D9EDF69" w:rsidR="00321C1F" w:rsidRPr="00321C1F" w:rsidRDefault="00321C1F" w:rsidP="00321C1F">
      <w:pPr>
        <w:spacing w:after="0" w:line="240" w:lineRule="auto"/>
        <w:jc w:val="both"/>
        <w:rPr>
          <w:rFonts w:ascii="Times New Roman" w:eastAsiaTheme="minorEastAsia" w:hAnsi="Times New Roman" w:cs="Times New Roman"/>
          <w:color w:val="000000"/>
          <w:kern w:val="24"/>
          <w:sz w:val="64"/>
          <w:szCs w:val="64"/>
        </w:rPr>
      </w:pPr>
      <w:r w:rsidRPr="00321C1F">
        <w:rPr>
          <w:rFonts w:ascii="Times New Roman" w:hAnsi="Times New Roman" w:cs="Times New Roman"/>
          <w:sz w:val="28"/>
          <w:szCs w:val="28"/>
        </w:rPr>
        <w:t>GV nếu vấn đề cho HS: Khi nhắc tới Ai Cập người ta thường nói về điều gì?</w:t>
      </w:r>
      <w:r w:rsidRPr="00321C1F">
        <w:rPr>
          <w:rFonts w:ascii="Times New Roman" w:eastAsiaTheme="minorEastAsia" w:hAnsi="Times New Roman" w:cs="Times New Roman"/>
          <w:color w:val="000000"/>
          <w:kern w:val="24"/>
          <w:sz w:val="64"/>
          <w:szCs w:val="64"/>
        </w:rPr>
        <w:t xml:space="preserve"> </w:t>
      </w:r>
    </w:p>
    <w:p w14:paraId="04DF4C62"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eastAsiaTheme="minorEastAsia" w:hAnsi="Times New Roman" w:cs="Times New Roman"/>
          <w:color w:val="000000"/>
          <w:kern w:val="24"/>
          <w:sz w:val="28"/>
          <w:szCs w:val="28"/>
        </w:rPr>
        <w:t>?</w:t>
      </w:r>
      <w:r w:rsidRPr="00321C1F">
        <w:rPr>
          <w:rFonts w:ascii="Times New Roman" w:hAnsi="Times New Roman" w:cs="Times New Roman"/>
          <w:sz w:val="28"/>
          <w:szCs w:val="28"/>
        </w:rPr>
        <w:t>Vậy còn khi nhắc tới Lưỡng Hà người ta thường nói về điều gì?</w:t>
      </w:r>
    </w:p>
    <w:p w14:paraId="12EBEA2A" w14:textId="5134D580" w:rsidR="00321C1F" w:rsidRPr="00321C1F" w:rsidRDefault="00321C1F" w:rsidP="00321C1F">
      <w:pPr>
        <w:spacing w:after="0" w:line="240" w:lineRule="auto"/>
        <w:jc w:val="both"/>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rPr>
        <w:t>b</w:t>
      </w:r>
      <w:r w:rsidRPr="00321C1F">
        <w:rPr>
          <w:rFonts w:ascii="Times New Roman" w:hAnsi="Times New Roman" w:cs="Times New Roman"/>
          <w:b/>
          <w:bCs/>
          <w:color w:val="000000"/>
          <w:sz w:val="28"/>
          <w:szCs w:val="28"/>
        </w:rPr>
        <w:t>. Tổ chức thực hiện</w:t>
      </w:r>
      <w:r w:rsidRPr="00321C1F">
        <w:rPr>
          <w:rFonts w:ascii="Times New Roman" w:hAnsi="Times New Roman" w:cs="Times New Roman"/>
          <w:b/>
          <w:bCs/>
          <w:color w:val="000000"/>
          <w:sz w:val="28"/>
          <w:szCs w:val="28"/>
          <w:lang w:val="vi-VN"/>
        </w:rPr>
        <w:t xml:space="preserve">: </w:t>
      </w:r>
    </w:p>
    <w:p w14:paraId="7F830394" w14:textId="77777777" w:rsidR="00321C1F" w:rsidRPr="00321C1F" w:rsidRDefault="00321C1F" w:rsidP="00321C1F">
      <w:pPr>
        <w:spacing w:after="0" w:line="240" w:lineRule="auto"/>
        <w:jc w:val="both"/>
        <w:rPr>
          <w:rFonts w:ascii="Times New Roman" w:hAnsi="Times New Roman" w:cs="Times New Roman"/>
          <w:b/>
          <w:i/>
          <w:iCs/>
          <w:color w:val="000000"/>
          <w:sz w:val="28"/>
          <w:szCs w:val="28"/>
          <w:lang w:val="vi-VN"/>
        </w:rPr>
      </w:pPr>
      <w:r w:rsidRPr="00321C1F">
        <w:rPr>
          <w:rFonts w:ascii="Times New Roman" w:hAnsi="Times New Roman" w:cs="Times New Roman"/>
          <w:b/>
          <w:i/>
          <w:iCs/>
          <w:color w:val="000000"/>
          <w:sz w:val="28"/>
          <w:szCs w:val="28"/>
          <w:lang w:val="vi-VN"/>
        </w:rPr>
        <w:t xml:space="preserve">B1: Chuyển giao nhiệm vụ học tập </w:t>
      </w:r>
    </w:p>
    <w:p w14:paraId="602D390D" w14:textId="77777777" w:rsidR="00321C1F" w:rsidRPr="00321C1F" w:rsidRDefault="00321C1F" w:rsidP="00321C1F">
      <w:pPr>
        <w:spacing w:after="0" w:line="240" w:lineRule="auto"/>
        <w:jc w:val="both"/>
        <w:rPr>
          <w:rFonts w:ascii="Times New Roman" w:eastAsiaTheme="minorEastAsia" w:hAnsi="Times New Roman" w:cs="Times New Roman"/>
          <w:color w:val="000000"/>
          <w:kern w:val="24"/>
          <w:sz w:val="64"/>
          <w:szCs w:val="64"/>
        </w:rPr>
      </w:pPr>
      <w:r w:rsidRPr="00321C1F">
        <w:rPr>
          <w:rFonts w:ascii="Times New Roman" w:hAnsi="Times New Roman" w:cs="Times New Roman"/>
          <w:sz w:val="28"/>
          <w:szCs w:val="28"/>
        </w:rPr>
        <w:t>GV nếu vấn đề cho HS: Khi nhắc tới Ai Cập người ta thường nói về điều gì?</w:t>
      </w:r>
      <w:r w:rsidRPr="00321C1F">
        <w:rPr>
          <w:rFonts w:ascii="Times New Roman" w:eastAsiaTheme="minorEastAsia" w:hAnsi="Times New Roman" w:cs="Times New Roman"/>
          <w:color w:val="000000"/>
          <w:kern w:val="24"/>
          <w:sz w:val="64"/>
          <w:szCs w:val="64"/>
        </w:rPr>
        <w:t xml:space="preserve"> </w:t>
      </w:r>
    </w:p>
    <w:p w14:paraId="41F2A454"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eastAsiaTheme="minorEastAsia" w:hAnsi="Times New Roman" w:cs="Times New Roman"/>
          <w:color w:val="000000"/>
          <w:kern w:val="24"/>
          <w:sz w:val="28"/>
          <w:szCs w:val="28"/>
        </w:rPr>
        <w:t xml:space="preserve">? </w:t>
      </w:r>
      <w:r w:rsidRPr="00321C1F">
        <w:rPr>
          <w:rFonts w:ascii="Times New Roman" w:hAnsi="Times New Roman" w:cs="Times New Roman"/>
          <w:sz w:val="28"/>
          <w:szCs w:val="28"/>
        </w:rPr>
        <w:t>Vậy còn khi nhắc tới Lưỡng Hà người ta thường nói về điều gì?</w:t>
      </w:r>
    </w:p>
    <w:p w14:paraId="149706FB" w14:textId="77777777" w:rsidR="00321C1F" w:rsidRPr="00321C1F" w:rsidRDefault="00321C1F" w:rsidP="00321C1F">
      <w:pPr>
        <w:spacing w:after="0" w:line="240" w:lineRule="auto"/>
        <w:jc w:val="both"/>
        <w:rPr>
          <w:rFonts w:ascii="Times New Roman" w:hAnsi="Times New Roman" w:cs="Times New Roman"/>
          <w:b/>
          <w:iCs/>
          <w:color w:val="000000"/>
          <w:sz w:val="28"/>
          <w:szCs w:val="28"/>
          <w:lang w:val="vi-VN"/>
        </w:rPr>
      </w:pPr>
      <w:r w:rsidRPr="00321C1F">
        <w:rPr>
          <w:rFonts w:ascii="Times New Roman" w:hAnsi="Times New Roman" w:cs="Times New Roman"/>
          <w:b/>
          <w:i/>
          <w:iCs/>
          <w:color w:val="000000"/>
          <w:sz w:val="28"/>
          <w:szCs w:val="28"/>
          <w:lang w:val="vi-VN"/>
        </w:rPr>
        <w:t xml:space="preserve">B2: Thực hiện nhiệm vụ học tập </w:t>
      </w:r>
    </w:p>
    <w:p w14:paraId="00F38435" w14:textId="77777777" w:rsidR="00321C1F" w:rsidRPr="00321C1F" w:rsidRDefault="00321C1F" w:rsidP="00321C1F">
      <w:pPr>
        <w:spacing w:after="0" w:line="240" w:lineRule="auto"/>
        <w:jc w:val="both"/>
        <w:rPr>
          <w:rFonts w:ascii="Times New Roman" w:hAnsi="Times New Roman" w:cs="Times New Roman"/>
          <w:iCs/>
          <w:color w:val="000000"/>
          <w:sz w:val="28"/>
          <w:szCs w:val="28"/>
        </w:rPr>
      </w:pPr>
      <w:r w:rsidRPr="00321C1F">
        <w:rPr>
          <w:rFonts w:ascii="Times New Roman" w:hAnsi="Times New Roman" w:cs="Times New Roman"/>
          <w:iCs/>
          <w:color w:val="000000"/>
          <w:sz w:val="28"/>
          <w:szCs w:val="28"/>
          <w:lang w:val="vi-VN"/>
        </w:rPr>
        <w:t xml:space="preserve">HS </w:t>
      </w:r>
      <w:r w:rsidRPr="00321C1F">
        <w:rPr>
          <w:rFonts w:ascii="Times New Roman" w:hAnsi="Times New Roman" w:cs="Times New Roman"/>
          <w:iCs/>
          <w:color w:val="000000"/>
          <w:sz w:val="28"/>
          <w:szCs w:val="28"/>
        </w:rPr>
        <w:t>suy nghĩa trả lời</w:t>
      </w:r>
    </w:p>
    <w:p w14:paraId="1923A180" w14:textId="77777777" w:rsidR="00321C1F" w:rsidRPr="00321C1F" w:rsidRDefault="00321C1F" w:rsidP="00321C1F">
      <w:pPr>
        <w:spacing w:after="0" w:line="240" w:lineRule="auto"/>
        <w:jc w:val="both"/>
        <w:rPr>
          <w:rFonts w:ascii="Times New Roman" w:hAnsi="Times New Roman" w:cs="Times New Roman"/>
          <w:b/>
          <w:iCs/>
          <w:color w:val="000000"/>
          <w:sz w:val="28"/>
          <w:szCs w:val="28"/>
          <w:lang w:val="vi-VN"/>
        </w:rPr>
      </w:pPr>
      <w:r w:rsidRPr="00321C1F">
        <w:rPr>
          <w:rFonts w:ascii="Times New Roman" w:hAnsi="Times New Roman" w:cs="Times New Roman"/>
          <w:b/>
          <w:color w:val="000000"/>
          <w:sz w:val="28"/>
          <w:szCs w:val="28"/>
          <w:lang w:val="vi-VN"/>
        </w:rPr>
        <w:t xml:space="preserve">B3: </w:t>
      </w:r>
      <w:r w:rsidRPr="00321C1F">
        <w:rPr>
          <w:rFonts w:ascii="Times New Roman" w:hAnsi="Times New Roman" w:cs="Times New Roman"/>
          <w:b/>
          <w:iCs/>
          <w:color w:val="000000"/>
          <w:sz w:val="28"/>
          <w:szCs w:val="28"/>
          <w:lang w:val="vi-VN"/>
        </w:rPr>
        <w:t xml:space="preserve">Báo cáo </w:t>
      </w:r>
      <w:r w:rsidRPr="00321C1F">
        <w:rPr>
          <w:rFonts w:ascii="Times New Roman" w:hAnsi="Times New Roman" w:cs="Times New Roman"/>
          <w:b/>
          <w:iCs/>
          <w:color w:val="000000"/>
          <w:sz w:val="28"/>
          <w:szCs w:val="28"/>
        </w:rPr>
        <w:t>kết quả hoạt động</w:t>
      </w:r>
      <w:r w:rsidRPr="00321C1F">
        <w:rPr>
          <w:rFonts w:ascii="Times New Roman" w:hAnsi="Times New Roman" w:cs="Times New Roman"/>
          <w:b/>
          <w:iCs/>
          <w:color w:val="000000"/>
          <w:sz w:val="28"/>
          <w:szCs w:val="28"/>
          <w:lang w:val="vi-VN"/>
        </w:rPr>
        <w:t xml:space="preserve"> </w:t>
      </w:r>
    </w:p>
    <w:p w14:paraId="06F7607B" w14:textId="77777777" w:rsidR="00321C1F" w:rsidRPr="00321C1F" w:rsidRDefault="00321C1F" w:rsidP="00321C1F">
      <w:pPr>
        <w:spacing w:after="0" w:line="240" w:lineRule="auto"/>
        <w:rPr>
          <w:rFonts w:ascii="Times New Roman" w:hAnsi="Times New Roman" w:cs="Times New Roman"/>
          <w:sz w:val="28"/>
          <w:szCs w:val="28"/>
          <w:lang w:val="vi-VN"/>
        </w:rPr>
      </w:pPr>
      <w:r w:rsidRPr="00321C1F">
        <w:rPr>
          <w:rFonts w:ascii="Times New Roman" w:hAnsi="Times New Roman" w:cs="Times New Roman"/>
          <w:b/>
          <w:bCs/>
          <w:sz w:val="28"/>
          <w:szCs w:val="28"/>
          <w:lang w:val="vi-VN"/>
        </w:rPr>
        <w:t>GV</w:t>
      </w:r>
      <w:r w:rsidRPr="00321C1F">
        <w:rPr>
          <w:rFonts w:ascii="Times New Roman" w:hAnsi="Times New Roman" w:cs="Times New Roman"/>
          <w:sz w:val="28"/>
          <w:szCs w:val="28"/>
          <w:lang w:val="vi-VN"/>
        </w:rPr>
        <w:t>:</w:t>
      </w:r>
    </w:p>
    <w:p w14:paraId="5B3CF768" w14:textId="77777777" w:rsidR="00321C1F" w:rsidRPr="00321C1F" w:rsidRDefault="00321C1F" w:rsidP="00321C1F">
      <w:pPr>
        <w:spacing w:after="0" w:line="240" w:lineRule="auto"/>
        <w:rPr>
          <w:rFonts w:ascii="Times New Roman" w:hAnsi="Times New Roman" w:cs="Times New Roman"/>
          <w:sz w:val="28"/>
          <w:szCs w:val="28"/>
          <w:lang w:val="vi-VN"/>
        </w:rPr>
      </w:pPr>
      <w:r w:rsidRPr="00321C1F">
        <w:rPr>
          <w:rFonts w:ascii="Times New Roman" w:hAnsi="Times New Roman" w:cs="Times New Roman"/>
          <w:sz w:val="28"/>
          <w:szCs w:val="28"/>
          <w:lang w:val="vi-VN"/>
        </w:rPr>
        <w:t xml:space="preserve">- Yêu cầu đại diện </w:t>
      </w:r>
      <w:r w:rsidRPr="00321C1F">
        <w:rPr>
          <w:rFonts w:ascii="Times New Roman" w:hAnsi="Times New Roman" w:cs="Times New Roman"/>
          <w:sz w:val="28"/>
          <w:szCs w:val="28"/>
        </w:rPr>
        <w:t>HS</w:t>
      </w:r>
      <w:r w:rsidRPr="00321C1F">
        <w:rPr>
          <w:rFonts w:ascii="Times New Roman" w:hAnsi="Times New Roman" w:cs="Times New Roman"/>
          <w:sz w:val="28"/>
          <w:szCs w:val="28"/>
          <w:lang w:val="vi-VN"/>
        </w:rPr>
        <w:t xml:space="preserve"> lên trình bày sản phẩm.</w:t>
      </w:r>
    </w:p>
    <w:p w14:paraId="4CEC3320" w14:textId="77777777" w:rsidR="00321C1F" w:rsidRPr="00321C1F" w:rsidRDefault="00321C1F" w:rsidP="00321C1F">
      <w:pPr>
        <w:spacing w:after="0" w:line="240" w:lineRule="auto"/>
        <w:rPr>
          <w:rFonts w:ascii="Times New Roman" w:hAnsi="Times New Roman" w:cs="Times New Roman"/>
          <w:b/>
          <w:bCs/>
          <w:color w:val="000000" w:themeColor="text1"/>
          <w:sz w:val="28"/>
          <w:szCs w:val="28"/>
          <w:lang w:val="vi-VN"/>
        </w:rPr>
      </w:pPr>
      <w:r w:rsidRPr="00321C1F">
        <w:rPr>
          <w:rFonts w:ascii="Times New Roman" w:hAnsi="Times New Roman" w:cs="Times New Roman"/>
          <w:sz w:val="28"/>
          <w:szCs w:val="28"/>
          <w:lang w:val="vi-VN"/>
        </w:rPr>
        <w:t>- Hướng dẫn HS báo cáo (nếu các em còn gặp khó khăn).</w:t>
      </w:r>
    </w:p>
    <w:p w14:paraId="1C7228CC" w14:textId="77777777" w:rsidR="00321C1F" w:rsidRPr="00321C1F" w:rsidRDefault="00321C1F" w:rsidP="00321C1F">
      <w:pPr>
        <w:spacing w:after="0" w:line="240" w:lineRule="auto"/>
        <w:rPr>
          <w:rFonts w:ascii="Times New Roman" w:hAnsi="Times New Roman" w:cs="Times New Roman"/>
          <w:b/>
          <w:bCs/>
          <w:color w:val="000000" w:themeColor="text1"/>
          <w:sz w:val="28"/>
          <w:szCs w:val="28"/>
          <w:lang w:val="vi-VN"/>
        </w:rPr>
      </w:pPr>
      <w:r w:rsidRPr="00321C1F">
        <w:rPr>
          <w:rFonts w:ascii="Times New Roman" w:hAnsi="Times New Roman" w:cs="Times New Roman"/>
          <w:b/>
          <w:bCs/>
          <w:color w:val="000000" w:themeColor="text1"/>
          <w:sz w:val="28"/>
          <w:szCs w:val="28"/>
          <w:lang w:val="vi-VN"/>
        </w:rPr>
        <w:t>HS</w:t>
      </w:r>
      <w:r w:rsidRPr="00321C1F">
        <w:rPr>
          <w:rFonts w:ascii="Times New Roman" w:hAnsi="Times New Roman" w:cs="Times New Roman"/>
          <w:color w:val="000000" w:themeColor="text1"/>
          <w:sz w:val="28"/>
          <w:szCs w:val="28"/>
          <w:lang w:val="vi-VN"/>
        </w:rPr>
        <w:t>:</w:t>
      </w:r>
    </w:p>
    <w:p w14:paraId="6293C93D"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lang w:val="vi-VN"/>
        </w:rPr>
        <w:t xml:space="preserve">- </w:t>
      </w:r>
      <w:r w:rsidRPr="00321C1F">
        <w:rPr>
          <w:rFonts w:ascii="Times New Roman" w:hAnsi="Times New Roman" w:cs="Times New Roman"/>
          <w:sz w:val="28"/>
          <w:szCs w:val="28"/>
        </w:rPr>
        <w:t>B</w:t>
      </w:r>
      <w:r w:rsidRPr="00321C1F">
        <w:rPr>
          <w:rFonts w:ascii="Times New Roman" w:hAnsi="Times New Roman" w:cs="Times New Roman"/>
          <w:sz w:val="28"/>
          <w:szCs w:val="28"/>
          <w:lang w:val="vi-VN"/>
        </w:rPr>
        <w:t xml:space="preserve">áo cáo sản phẩm </w:t>
      </w:r>
    </w:p>
    <w:p w14:paraId="5A9C0CAA" w14:textId="77777777" w:rsidR="00321C1F" w:rsidRPr="00321C1F" w:rsidRDefault="00321C1F" w:rsidP="00321C1F">
      <w:pPr>
        <w:spacing w:after="0" w:line="240" w:lineRule="auto"/>
        <w:rPr>
          <w:rFonts w:ascii="Times New Roman" w:hAnsi="Times New Roman" w:cs="Times New Roman"/>
          <w:sz w:val="28"/>
          <w:szCs w:val="28"/>
          <w:lang w:val="vi-VN"/>
        </w:rPr>
      </w:pPr>
      <w:r w:rsidRPr="00321C1F">
        <w:rPr>
          <w:rFonts w:ascii="Times New Roman" w:hAnsi="Times New Roman" w:cs="Times New Roman"/>
          <w:sz w:val="28"/>
          <w:szCs w:val="28"/>
          <w:lang w:val="vi-VN"/>
        </w:rPr>
        <w:t>- HS còn lại theo dõi, nhận xét, bổ sung cho bạn (nếu cần).</w:t>
      </w:r>
    </w:p>
    <w:p w14:paraId="2F9EB7FD" w14:textId="77777777" w:rsidR="00321C1F" w:rsidRPr="00321C1F" w:rsidRDefault="00321C1F" w:rsidP="00321C1F">
      <w:pPr>
        <w:spacing w:after="0" w:line="240" w:lineRule="auto"/>
        <w:jc w:val="both"/>
        <w:rPr>
          <w:rFonts w:ascii="Times New Roman" w:hAnsi="Times New Roman" w:cs="Times New Roman"/>
          <w:b/>
          <w:i/>
          <w:iCs/>
          <w:color w:val="000000"/>
          <w:sz w:val="28"/>
          <w:szCs w:val="28"/>
          <w:lang w:val="vi-VN"/>
        </w:rPr>
      </w:pPr>
      <w:r w:rsidRPr="00321C1F">
        <w:rPr>
          <w:rFonts w:ascii="Times New Roman" w:hAnsi="Times New Roman" w:cs="Times New Roman"/>
          <w:b/>
          <w:i/>
          <w:iCs/>
          <w:color w:val="000000"/>
          <w:sz w:val="28"/>
          <w:szCs w:val="28"/>
          <w:lang w:val="vi-VN"/>
        </w:rPr>
        <w:t xml:space="preserve">B4: Kết luận, nhận định. </w:t>
      </w:r>
    </w:p>
    <w:p w14:paraId="770543C4" w14:textId="77777777" w:rsidR="00321C1F" w:rsidRPr="00321C1F" w:rsidRDefault="00321C1F" w:rsidP="00321C1F">
      <w:pPr>
        <w:spacing w:after="0" w:line="240" w:lineRule="auto"/>
        <w:rPr>
          <w:rFonts w:ascii="Times New Roman" w:hAnsi="Times New Roman" w:cs="Times New Roman"/>
          <w:color w:val="000000" w:themeColor="text1"/>
          <w:sz w:val="28"/>
          <w:szCs w:val="28"/>
          <w:lang w:val="vi-VN"/>
        </w:rPr>
      </w:pPr>
      <w:r w:rsidRPr="00321C1F">
        <w:rPr>
          <w:rFonts w:ascii="Times New Roman" w:hAnsi="Times New Roman" w:cs="Times New Roman"/>
          <w:color w:val="000000" w:themeColor="text1"/>
          <w:sz w:val="28"/>
          <w:szCs w:val="28"/>
          <w:lang w:val="vi-VN"/>
        </w:rPr>
        <w:t>- Nhận xét chốt kiến thức, chuyển dẫn vào hoạt động hình thành kiến thức mới.</w:t>
      </w:r>
    </w:p>
    <w:p w14:paraId="2005B4C2" w14:textId="77777777" w:rsidR="00321C1F" w:rsidRPr="00321C1F" w:rsidRDefault="00321C1F" w:rsidP="00321C1F">
      <w:pPr>
        <w:spacing w:after="0" w:line="240" w:lineRule="auto"/>
        <w:jc w:val="both"/>
        <w:rPr>
          <w:rFonts w:ascii="Times New Roman" w:hAnsi="Times New Roman" w:cs="Times New Roman"/>
          <w:b/>
          <w:sz w:val="28"/>
          <w:szCs w:val="28"/>
          <w:lang w:val="vi-VN"/>
        </w:rPr>
      </w:pPr>
      <w:r w:rsidRPr="00321C1F">
        <w:rPr>
          <w:rFonts w:ascii="Times New Roman" w:hAnsi="Times New Roman" w:cs="Times New Roman"/>
          <w:color w:val="000000" w:themeColor="text1"/>
          <w:sz w:val="28"/>
          <w:szCs w:val="28"/>
          <w:lang w:val="vi-VN"/>
        </w:rPr>
        <w:t>- Viết tên bài, nêu mục tiêu chung của bài và dẫn vào HĐ tiếp theo.</w:t>
      </w:r>
      <w:r w:rsidRPr="00321C1F">
        <w:rPr>
          <w:rFonts w:ascii="Times New Roman" w:hAnsi="Times New Roman" w:cs="Times New Roman"/>
          <w:b/>
          <w:bCs/>
          <w:color w:val="000000" w:themeColor="text1"/>
          <w:sz w:val="28"/>
          <w:szCs w:val="28"/>
          <w:lang w:val="vi-VN"/>
        </w:rPr>
        <w:t xml:space="preserve"> </w:t>
      </w:r>
    </w:p>
    <w:p w14:paraId="15F44860" w14:textId="7272BD46" w:rsidR="00321C1F" w:rsidRPr="00321C1F" w:rsidRDefault="00321C1F" w:rsidP="00321C1F">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Pr="00321C1F">
        <w:rPr>
          <w:rFonts w:ascii="Times New Roman" w:hAnsi="Times New Roman" w:cs="Times New Roman"/>
          <w:b/>
          <w:sz w:val="28"/>
          <w:szCs w:val="28"/>
        </w:rPr>
        <w:t>B.</w:t>
      </w:r>
      <w:r>
        <w:rPr>
          <w:rFonts w:ascii="Times New Roman" w:hAnsi="Times New Roman" w:cs="Times New Roman"/>
          <w:b/>
          <w:sz w:val="28"/>
          <w:szCs w:val="28"/>
          <w:lang w:val="vi-VN"/>
        </w:rPr>
        <w:t xml:space="preserve"> </w:t>
      </w:r>
      <w:r w:rsidRPr="00321C1F">
        <w:rPr>
          <w:rFonts w:ascii="Times New Roman" w:hAnsi="Times New Roman" w:cs="Times New Roman"/>
          <w:b/>
          <w:sz w:val="28"/>
          <w:szCs w:val="28"/>
        </w:rPr>
        <w:t>Hoạt động</w:t>
      </w:r>
      <w:r w:rsidRPr="00321C1F">
        <w:rPr>
          <w:rFonts w:ascii="Times New Roman" w:hAnsi="Times New Roman" w:cs="Times New Roman"/>
          <w:b/>
          <w:sz w:val="28"/>
          <w:szCs w:val="28"/>
          <w:lang w:val="vi-VN"/>
        </w:rPr>
        <w:t xml:space="preserve"> </w:t>
      </w:r>
      <w:r w:rsidRPr="00321C1F">
        <w:rPr>
          <w:rFonts w:ascii="Times New Roman" w:hAnsi="Times New Roman" w:cs="Times New Roman"/>
          <w:b/>
          <w:sz w:val="28"/>
          <w:szCs w:val="28"/>
        </w:rPr>
        <w:t>h</w:t>
      </w:r>
      <w:r w:rsidRPr="00321C1F">
        <w:rPr>
          <w:rFonts w:ascii="Times New Roman" w:hAnsi="Times New Roman" w:cs="Times New Roman"/>
          <w:b/>
          <w:sz w:val="28"/>
          <w:szCs w:val="28"/>
          <w:lang w:val="vi-VN"/>
        </w:rPr>
        <w:t>ình thành kiến thức mới</w:t>
      </w:r>
    </w:p>
    <w:tbl>
      <w:tblPr>
        <w:tblW w:w="0" w:type="auto"/>
        <w:tblLayout w:type="fixed"/>
        <w:tblLook w:val="04A0" w:firstRow="1" w:lastRow="0" w:firstColumn="1" w:lastColumn="0" w:noHBand="0" w:noVBand="1"/>
      </w:tblPr>
      <w:tblGrid>
        <w:gridCol w:w="5714"/>
        <w:gridCol w:w="3851"/>
      </w:tblGrid>
      <w:tr w:rsidR="00321C1F" w:rsidRPr="00321C1F" w14:paraId="4A3A9110" w14:textId="77777777" w:rsidTr="00FA76CD">
        <w:tc>
          <w:tcPr>
            <w:tcW w:w="9565" w:type="dxa"/>
            <w:gridSpan w:val="2"/>
          </w:tcPr>
          <w:p w14:paraId="578952CE" w14:textId="77777777" w:rsidR="00321C1F" w:rsidRPr="00321C1F" w:rsidRDefault="00321C1F" w:rsidP="00321C1F">
            <w:pPr>
              <w:spacing w:after="0" w:line="240" w:lineRule="auto"/>
              <w:jc w:val="both"/>
              <w:rPr>
                <w:rFonts w:ascii="Times New Roman" w:hAnsi="Times New Roman" w:cs="Times New Roman"/>
                <w:b/>
                <w:sz w:val="28"/>
                <w:szCs w:val="28"/>
                <w:lang w:val="vi-VN"/>
              </w:rPr>
            </w:pPr>
            <w:r w:rsidRPr="00321C1F">
              <w:rPr>
                <w:rFonts w:ascii="Times New Roman" w:hAnsi="Times New Roman" w:cs="Times New Roman"/>
                <w:b/>
                <w:sz w:val="28"/>
                <w:szCs w:val="28"/>
              </w:rPr>
              <w:lastRenderedPageBreak/>
              <w:t>1.</w:t>
            </w:r>
            <w:r w:rsidRPr="00321C1F">
              <w:rPr>
                <w:rFonts w:ascii="Times New Roman" w:hAnsi="Times New Roman" w:cs="Times New Roman"/>
                <w:b/>
                <w:sz w:val="28"/>
                <w:szCs w:val="28"/>
                <w:lang w:val="vi-VN"/>
              </w:rPr>
              <w:t xml:space="preserve"> Tặng phẩm của những dòng sông</w:t>
            </w:r>
          </w:p>
        </w:tc>
      </w:tr>
      <w:tr w:rsidR="00321C1F" w:rsidRPr="00321C1F" w14:paraId="5651F9D5" w14:textId="77777777" w:rsidTr="00FA76CD">
        <w:tc>
          <w:tcPr>
            <w:tcW w:w="9565" w:type="dxa"/>
            <w:gridSpan w:val="2"/>
          </w:tcPr>
          <w:p w14:paraId="43DBDFB0" w14:textId="77777777" w:rsidR="00321C1F" w:rsidRPr="00321C1F" w:rsidRDefault="00321C1F" w:rsidP="00321C1F">
            <w:pPr>
              <w:pStyle w:val="TableParagraph"/>
              <w:ind w:right="95"/>
              <w:jc w:val="both"/>
              <w:rPr>
                <w:sz w:val="28"/>
                <w:szCs w:val="28"/>
              </w:rPr>
            </w:pPr>
            <w:r w:rsidRPr="00321C1F">
              <w:rPr>
                <w:b/>
                <w:sz w:val="28"/>
                <w:szCs w:val="28"/>
              </w:rPr>
              <w:t>a. Mục tiêu:</w:t>
            </w:r>
            <w:r w:rsidRPr="00321C1F">
              <w:rPr>
                <w:sz w:val="28"/>
                <w:szCs w:val="28"/>
              </w:rPr>
              <w:t xml:space="preserve"> Nêu được tác động của điều kiện tự nhiên (các dòng sông, đất đai màu mỡ) đối với sự hình thành nền văn minh Ai Cập và Lưỡng</w:t>
            </w:r>
            <w:r w:rsidRPr="00321C1F">
              <w:rPr>
                <w:spacing w:val="-13"/>
                <w:sz w:val="28"/>
                <w:szCs w:val="28"/>
              </w:rPr>
              <w:t xml:space="preserve"> </w:t>
            </w:r>
            <w:r w:rsidRPr="00321C1F">
              <w:rPr>
                <w:sz w:val="28"/>
                <w:szCs w:val="28"/>
              </w:rPr>
              <w:t>Hà.</w:t>
            </w:r>
          </w:p>
          <w:p w14:paraId="65214AB6" w14:textId="6FC14C76" w:rsidR="00321C1F" w:rsidRPr="00321C1F" w:rsidRDefault="00321C1F" w:rsidP="00321C1F">
            <w:pPr>
              <w:spacing w:after="0" w:line="240" w:lineRule="auto"/>
              <w:jc w:val="both"/>
              <w:rPr>
                <w:rFonts w:ascii="Times New Roman" w:hAnsi="Times New Roman" w:cs="Times New Roman"/>
                <w:b/>
                <w:sz w:val="28"/>
                <w:szCs w:val="28"/>
                <w:lang w:val="vi"/>
              </w:rPr>
            </w:pPr>
            <w:r>
              <w:rPr>
                <w:rFonts w:ascii="Times New Roman" w:hAnsi="Times New Roman" w:cs="Times New Roman"/>
                <w:b/>
                <w:sz w:val="28"/>
                <w:szCs w:val="28"/>
                <w:lang w:val="vi"/>
              </w:rPr>
              <w:t xml:space="preserve">  </w:t>
            </w:r>
            <w:r w:rsidRPr="00321C1F">
              <w:rPr>
                <w:rFonts w:ascii="Times New Roman" w:hAnsi="Times New Roman" w:cs="Times New Roman"/>
                <w:b/>
                <w:sz w:val="28"/>
                <w:szCs w:val="28"/>
                <w:lang w:val="vi"/>
              </w:rPr>
              <w:t>b.</w:t>
            </w:r>
            <w:r w:rsidRPr="00321C1F">
              <w:rPr>
                <w:rFonts w:ascii="Times New Roman" w:hAnsi="Times New Roman" w:cs="Times New Roman"/>
                <w:b/>
                <w:sz w:val="28"/>
                <w:szCs w:val="28"/>
              </w:rPr>
              <w:t xml:space="preserve"> Tổ chức hoạt động</w:t>
            </w:r>
            <w:r w:rsidRPr="00321C1F">
              <w:rPr>
                <w:rFonts w:ascii="Times New Roman" w:hAnsi="Times New Roman" w:cs="Times New Roman"/>
                <w:b/>
                <w:sz w:val="28"/>
                <w:szCs w:val="28"/>
                <w:lang w:val="vi"/>
              </w:rPr>
              <w:t>:</w:t>
            </w:r>
          </w:p>
          <w:p w14:paraId="493C17E9"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Hs: Quan sát tranh ảnh (hình 4), lược đồ (hình 3), đọc tài liệu (kênh chữ SGK) để tìm ra kiến thức mới dưới sự hướng dẫn của GV.</w:t>
            </w:r>
          </w:p>
          <w:p w14:paraId="216E1FC9"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
              </w:rPr>
              <w:t>GV: Hướng dẫn học sinh khai thác tranh ảnh (hình 4), lược đồ (hình 3), đọc tài liệu (kênh chữ SGK) để trả lời câu hỏi và lĩnh hội kiến thức mới.</w:t>
            </w:r>
          </w:p>
          <w:p w14:paraId="052778CD" w14:textId="6D32745B" w:rsidR="00321C1F" w:rsidRPr="00321C1F" w:rsidRDefault="00321C1F" w:rsidP="00321C1F">
            <w:pPr>
              <w:spacing w:after="0" w:line="240" w:lineRule="auto"/>
              <w:jc w:val="both"/>
              <w:rPr>
                <w:rFonts w:ascii="Times New Roman" w:hAnsi="Times New Roman" w:cs="Times New Roman"/>
                <w:b/>
                <w:sz w:val="28"/>
                <w:szCs w:val="28"/>
              </w:rPr>
            </w:pPr>
          </w:p>
        </w:tc>
      </w:tr>
      <w:tr w:rsidR="00321C1F" w:rsidRPr="00321C1F" w14:paraId="00E7DBFA" w14:textId="77777777" w:rsidTr="00FA76CD">
        <w:tc>
          <w:tcPr>
            <w:tcW w:w="5714" w:type="dxa"/>
            <w:tcBorders>
              <w:top w:val="single" w:sz="4" w:space="0" w:color="auto"/>
              <w:left w:val="single" w:sz="4" w:space="0" w:color="auto"/>
              <w:bottom w:val="single" w:sz="4" w:space="0" w:color="auto"/>
              <w:right w:val="single" w:sz="4" w:space="0" w:color="auto"/>
            </w:tcBorders>
          </w:tcPr>
          <w:p w14:paraId="21EA4469" w14:textId="77777777" w:rsidR="00321C1F" w:rsidRPr="00321C1F" w:rsidRDefault="00321C1F" w:rsidP="00321C1F">
            <w:pPr>
              <w:spacing w:after="0" w:line="240" w:lineRule="auto"/>
              <w:jc w:val="center"/>
              <w:rPr>
                <w:rFonts w:ascii="Times New Roman" w:hAnsi="Times New Roman" w:cs="Times New Roman"/>
                <w:b/>
                <w:i/>
                <w:iCs/>
                <w:color w:val="00B050"/>
                <w:sz w:val="28"/>
                <w:szCs w:val="26"/>
              </w:rPr>
            </w:pPr>
            <w:r w:rsidRPr="00321C1F">
              <w:rPr>
                <w:rFonts w:ascii="Times New Roman" w:hAnsi="Times New Roman" w:cs="Times New Roman"/>
                <w:b/>
                <w:sz w:val="28"/>
                <w:szCs w:val="28"/>
              </w:rPr>
              <w:t>Hoạt động dạy – học</w:t>
            </w:r>
          </w:p>
        </w:tc>
        <w:tc>
          <w:tcPr>
            <w:tcW w:w="3851" w:type="dxa"/>
            <w:tcBorders>
              <w:top w:val="single" w:sz="4" w:space="0" w:color="auto"/>
              <w:left w:val="single" w:sz="4" w:space="0" w:color="auto"/>
              <w:bottom w:val="single" w:sz="4" w:space="0" w:color="auto"/>
              <w:right w:val="single" w:sz="4" w:space="0" w:color="auto"/>
            </w:tcBorders>
          </w:tcPr>
          <w:p w14:paraId="334F366E" w14:textId="77777777" w:rsidR="00321C1F" w:rsidRPr="00321C1F" w:rsidRDefault="00321C1F" w:rsidP="00321C1F">
            <w:pPr>
              <w:spacing w:after="0" w:line="240" w:lineRule="auto"/>
              <w:jc w:val="center"/>
              <w:rPr>
                <w:rFonts w:ascii="Times New Roman" w:hAnsi="Times New Roman" w:cs="Times New Roman"/>
                <w:sz w:val="28"/>
                <w:szCs w:val="28"/>
                <w:lang w:val="vi-VN"/>
              </w:rPr>
            </w:pPr>
            <w:r w:rsidRPr="00321C1F">
              <w:rPr>
                <w:rFonts w:ascii="Times New Roman" w:hAnsi="Times New Roman" w:cs="Times New Roman"/>
                <w:b/>
                <w:sz w:val="28"/>
                <w:szCs w:val="28"/>
              </w:rPr>
              <w:t>Sản phẩm dự kiến</w:t>
            </w:r>
          </w:p>
        </w:tc>
      </w:tr>
      <w:tr w:rsidR="00321C1F" w:rsidRPr="00321C1F" w14:paraId="3152EDE2" w14:textId="77777777" w:rsidTr="00FA76CD">
        <w:tc>
          <w:tcPr>
            <w:tcW w:w="5714" w:type="dxa"/>
            <w:tcBorders>
              <w:top w:val="single" w:sz="4" w:space="0" w:color="auto"/>
              <w:left w:val="single" w:sz="4" w:space="0" w:color="auto"/>
              <w:bottom w:val="single" w:sz="4" w:space="0" w:color="auto"/>
              <w:right w:val="single" w:sz="4" w:space="0" w:color="auto"/>
            </w:tcBorders>
          </w:tcPr>
          <w:p w14:paraId="59EEBA45"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t>B1</w:t>
            </w:r>
            <w:r w:rsidRPr="00321C1F">
              <w:rPr>
                <w:rFonts w:ascii="Times New Roman" w:hAnsi="Times New Roman" w:cs="Times New Roman"/>
                <w:b/>
                <w:i/>
                <w:iCs/>
                <w:color w:val="000000"/>
                <w:sz w:val="28"/>
                <w:szCs w:val="26"/>
                <w:lang w:val="vi-VN"/>
              </w:rPr>
              <w:t>:</w:t>
            </w:r>
            <w:r w:rsidRPr="00321C1F">
              <w:rPr>
                <w:rFonts w:ascii="Times New Roman" w:hAnsi="Times New Roman" w:cs="Times New Roman"/>
                <w:b/>
                <w:i/>
                <w:iCs/>
                <w:color w:val="000000"/>
                <w:sz w:val="28"/>
                <w:szCs w:val="26"/>
              </w:rPr>
              <w:t xml:space="preserve"> Chuyển giao nhiệm vụ học tập </w:t>
            </w:r>
          </w:p>
          <w:p w14:paraId="366CC89A"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xml:space="preserve">Dựa vào </w:t>
            </w:r>
            <w:r w:rsidRPr="00321C1F">
              <w:rPr>
                <w:rFonts w:ascii="Times New Roman" w:hAnsi="Times New Roman" w:cs="Times New Roman"/>
                <w:i/>
                <w:iCs/>
                <w:color w:val="000000"/>
                <w:sz w:val="28"/>
                <w:szCs w:val="26"/>
              </w:rPr>
              <w:t>Hình 3. Lược đồ Ai Cập và Lưỡng Hà cổ đại</w:t>
            </w:r>
            <w:r w:rsidRPr="00321C1F">
              <w:rPr>
                <w:rFonts w:ascii="Times New Roman" w:hAnsi="Times New Roman" w:cs="Times New Roman"/>
                <w:iCs/>
                <w:color w:val="000000"/>
                <w:sz w:val="28"/>
                <w:szCs w:val="26"/>
              </w:rPr>
              <w:t xml:space="preserve"> và kiến thức đã tìm hiểu được, em hãy hoàn thiện cột “K” và cột “W” để thể hiện những điều đã biết và muốn biết về điều kiện tự nhiên của Ai Cập và Lưỡng Hà cổ đại.</w:t>
            </w:r>
          </w:p>
          <w:tbl>
            <w:tblPr>
              <w:tblW w:w="5246" w:type="dxa"/>
              <w:tblLayout w:type="fixed"/>
              <w:tblCellMar>
                <w:left w:w="0" w:type="dxa"/>
                <w:right w:w="0" w:type="dxa"/>
              </w:tblCellMar>
              <w:tblLook w:val="04A0" w:firstRow="1" w:lastRow="0" w:firstColumn="1" w:lastColumn="0" w:noHBand="0" w:noVBand="1"/>
            </w:tblPr>
            <w:tblGrid>
              <w:gridCol w:w="1266"/>
              <w:gridCol w:w="1276"/>
              <w:gridCol w:w="992"/>
              <w:gridCol w:w="851"/>
              <w:gridCol w:w="850"/>
              <w:gridCol w:w="11"/>
            </w:tblGrid>
            <w:tr w:rsidR="00321C1F" w:rsidRPr="00321C1F" w14:paraId="52E6A52C" w14:textId="77777777" w:rsidTr="00FA76CD">
              <w:trPr>
                <w:gridAfter w:val="1"/>
                <w:wAfter w:w="11" w:type="dxa"/>
                <w:trHeight w:val="522"/>
              </w:trPr>
              <w:tc>
                <w:tcPr>
                  <w:tcW w:w="3534" w:type="dxa"/>
                  <w:gridSpan w:val="3"/>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6589198" w14:textId="77777777" w:rsidR="00321C1F" w:rsidRPr="00321C1F" w:rsidRDefault="00321C1F" w:rsidP="00321C1F">
                  <w:pPr>
                    <w:spacing w:after="0" w:line="240" w:lineRule="auto"/>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K</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ED618F0"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W</w:t>
                  </w:r>
                </w:p>
              </w:tc>
              <w:tc>
                <w:tcPr>
                  <w:tcW w:w="8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468762D0"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w:t>
                  </w:r>
                </w:p>
              </w:tc>
            </w:tr>
            <w:tr w:rsidR="00321C1F" w:rsidRPr="00321C1F" w14:paraId="1635B59B" w14:textId="77777777" w:rsidTr="00FA76CD">
              <w:trPr>
                <w:trHeight w:val="632"/>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755B5A21"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127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4C9D9953"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Ai Cập</w:t>
                  </w:r>
                </w:p>
              </w:tc>
              <w:tc>
                <w:tcPr>
                  <w:tcW w:w="992"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550FF060"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Lưỡng Hà</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5F8569F1"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1C3E1EF1"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7226BEE2" w14:textId="77777777" w:rsidTr="00FA76CD">
              <w:trPr>
                <w:trHeight w:val="404"/>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2584BBAD"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Vị trí</w:t>
                  </w:r>
                </w:p>
              </w:tc>
              <w:tc>
                <w:tcPr>
                  <w:tcW w:w="127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70209072"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992"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2C5252E3"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6D429079"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2DAD7323"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21F2A882" w14:textId="77777777" w:rsidTr="00FA76CD">
              <w:trPr>
                <w:trHeight w:val="426"/>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5375D4A5"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Đất đai</w:t>
                  </w:r>
                </w:p>
              </w:tc>
              <w:tc>
                <w:tcPr>
                  <w:tcW w:w="127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6A6B912F"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992"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BADB0B6"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1160FA88"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5077E0AA"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443D1B88" w14:textId="77777777" w:rsidTr="00FA76CD">
              <w:trPr>
                <w:gridAfter w:val="1"/>
                <w:wAfter w:w="11" w:type="dxa"/>
                <w:trHeight w:val="729"/>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75375964"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Sông ngòi</w:t>
                  </w:r>
                </w:p>
              </w:tc>
              <w:tc>
                <w:tcPr>
                  <w:tcW w:w="127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676D4D2F"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992"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6736E7A7"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4061DADE"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5165164"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r>
          </w:tbl>
          <w:p w14:paraId="7755FEB4" w14:textId="77777777" w:rsidR="00321C1F" w:rsidRPr="00321C1F" w:rsidRDefault="00321C1F" w:rsidP="00321C1F">
            <w:pPr>
              <w:spacing w:after="0" w:line="240" w:lineRule="auto"/>
              <w:rPr>
                <w:rFonts w:ascii="Times New Roman" w:hAnsi="Times New Roman" w:cs="Times New Roman"/>
                <w:iCs/>
                <w:color w:val="000000"/>
                <w:sz w:val="28"/>
                <w:szCs w:val="26"/>
              </w:rPr>
            </w:pPr>
          </w:p>
          <w:p w14:paraId="3919387A"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w:t>
            </w:r>
            <w:r w:rsidRPr="00321C1F">
              <w:rPr>
                <w:rFonts w:ascii="Times New Roman" w:eastAsiaTheme="minorEastAsia" w:hAnsi="Times New Roman" w:cs="Times New Roman"/>
                <w:color w:val="000000"/>
                <w:sz w:val="75"/>
                <w:szCs w:val="75"/>
              </w:rPr>
              <w:t xml:space="preserve"> </w:t>
            </w:r>
            <w:r w:rsidRPr="00321C1F">
              <w:rPr>
                <w:rFonts w:ascii="Times New Roman" w:hAnsi="Times New Roman" w:cs="Times New Roman"/>
                <w:iCs/>
                <w:color w:val="000000"/>
                <w:sz w:val="28"/>
                <w:szCs w:val="26"/>
              </w:rPr>
              <w:t>Em nhận xét về tác động của điều kiện tự nhiên đối với sự hình thành nền văn minh Ai Cập, Lưỡng Hà ?</w:t>
            </w:r>
          </w:p>
          <w:p w14:paraId="1798682E"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t>B2</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6"/>
              </w:rPr>
              <w:t xml:space="preserve">Thực hiện nhiệm vụ học tập </w:t>
            </w:r>
          </w:p>
          <w:p w14:paraId="4CE1679B"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HS đọc SGK, thu thập thông tin</w:t>
            </w:r>
          </w:p>
          <w:p w14:paraId="7E50764D"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xml:space="preserve">Ghi những điều đã biết vào cột “K” và những điều muốn biết vào cột “W” </w:t>
            </w:r>
          </w:p>
          <w:tbl>
            <w:tblPr>
              <w:tblW w:w="5246" w:type="dxa"/>
              <w:tblLayout w:type="fixed"/>
              <w:tblCellMar>
                <w:left w:w="0" w:type="dxa"/>
                <w:right w:w="0" w:type="dxa"/>
              </w:tblCellMar>
              <w:tblLook w:val="04A0" w:firstRow="1" w:lastRow="0" w:firstColumn="1" w:lastColumn="0" w:noHBand="0" w:noVBand="1"/>
            </w:tblPr>
            <w:tblGrid>
              <w:gridCol w:w="1266"/>
              <w:gridCol w:w="1134"/>
              <w:gridCol w:w="1134"/>
              <w:gridCol w:w="851"/>
              <w:gridCol w:w="850"/>
              <w:gridCol w:w="11"/>
            </w:tblGrid>
            <w:tr w:rsidR="00321C1F" w:rsidRPr="00321C1F" w14:paraId="1CD4010E" w14:textId="77777777" w:rsidTr="00FA76CD">
              <w:trPr>
                <w:gridAfter w:val="1"/>
                <w:wAfter w:w="11" w:type="dxa"/>
                <w:trHeight w:val="522"/>
              </w:trPr>
              <w:tc>
                <w:tcPr>
                  <w:tcW w:w="3534" w:type="dxa"/>
                  <w:gridSpan w:val="3"/>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6FD775BC" w14:textId="77777777" w:rsidR="00321C1F" w:rsidRPr="00321C1F" w:rsidRDefault="00321C1F" w:rsidP="00321C1F">
                  <w:pPr>
                    <w:spacing w:after="0" w:line="240" w:lineRule="auto"/>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K</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7CCA09D"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W</w:t>
                  </w:r>
                </w:p>
              </w:tc>
              <w:tc>
                <w:tcPr>
                  <w:tcW w:w="8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403A6F7E"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w:t>
                  </w:r>
                </w:p>
              </w:tc>
            </w:tr>
            <w:tr w:rsidR="00321C1F" w:rsidRPr="00321C1F" w14:paraId="764D299E" w14:textId="77777777" w:rsidTr="00FA76CD">
              <w:trPr>
                <w:trHeight w:val="632"/>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C39261E"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77810F0"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Ai Cập</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242E77F8"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Lưỡng Hà</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25BD2216"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63D17A49"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0C2B3FF1" w14:textId="77777777" w:rsidTr="00FA76CD">
              <w:trPr>
                <w:trHeight w:val="404"/>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09429035"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Vị trí</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59A2F3D4"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xml:space="preserve"> Nằm ở Đông Bắc </w:t>
                  </w:r>
                  <w:r w:rsidRPr="00321C1F">
                    <w:rPr>
                      <w:rFonts w:ascii="Times New Roman" w:hAnsi="Times New Roman" w:cs="Times New Roman"/>
                      <w:iCs/>
                      <w:color w:val="000000"/>
                      <w:sz w:val="28"/>
                      <w:szCs w:val="26"/>
                    </w:rPr>
                    <w:lastRenderedPageBreak/>
                    <w:t>châu Phi</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5B70FD28"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lastRenderedPageBreak/>
                    <w:t> Nằm ở khu vực Tây Nam Á</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18ACCC03"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381B58D2"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77B350A9" w14:textId="77777777" w:rsidTr="00FA76CD">
              <w:trPr>
                <w:trHeight w:val="426"/>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7240B73F"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Đất đai</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7C2DCA8"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Đất phù sa màu mỡ</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4997DABE"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Đất phù sa màu mỡ</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61AF9053" w14:textId="77777777" w:rsidR="00321C1F" w:rsidRPr="00321C1F" w:rsidRDefault="00321C1F" w:rsidP="00321C1F">
                  <w:pPr>
                    <w:spacing w:after="0" w:line="240" w:lineRule="auto"/>
                    <w:rPr>
                      <w:rFonts w:ascii="Times New Roman" w:hAnsi="Times New Roman" w:cs="Times New Roman"/>
                      <w:iCs/>
                      <w:color w:val="000000"/>
                      <w:sz w:val="28"/>
                      <w:szCs w:val="26"/>
                    </w:rPr>
                  </w:pPr>
                </w:p>
              </w:tc>
              <w:tc>
                <w:tcPr>
                  <w:tcW w:w="861" w:type="dxa"/>
                  <w:gridSpan w:val="2"/>
                  <w:tcBorders>
                    <w:top w:val="single" w:sz="8" w:space="0" w:color="000000"/>
                    <w:left w:val="single" w:sz="8" w:space="0" w:color="000000"/>
                    <w:bottom w:val="single" w:sz="8" w:space="0" w:color="000000"/>
                    <w:right w:val="single" w:sz="8" w:space="0" w:color="000000"/>
                  </w:tcBorders>
                  <w:shd w:val="clear" w:color="auto" w:fill="E2F0D9"/>
                  <w:tcMar>
                    <w:top w:w="68" w:type="dxa"/>
                    <w:left w:w="137" w:type="dxa"/>
                    <w:bottom w:w="68" w:type="dxa"/>
                    <w:right w:w="137" w:type="dxa"/>
                  </w:tcMar>
                  <w:hideMark/>
                </w:tcPr>
                <w:p w14:paraId="2740B02C" w14:textId="77777777" w:rsidR="00321C1F" w:rsidRPr="00321C1F" w:rsidRDefault="00321C1F" w:rsidP="00321C1F">
                  <w:pPr>
                    <w:spacing w:after="0" w:line="240" w:lineRule="auto"/>
                    <w:rPr>
                      <w:rFonts w:ascii="Times New Roman" w:hAnsi="Times New Roman" w:cs="Times New Roman"/>
                      <w:iCs/>
                      <w:color w:val="000000"/>
                      <w:sz w:val="28"/>
                      <w:szCs w:val="26"/>
                    </w:rPr>
                  </w:pPr>
                </w:p>
              </w:tc>
            </w:tr>
            <w:tr w:rsidR="00321C1F" w:rsidRPr="00321C1F" w14:paraId="2C485682" w14:textId="77777777" w:rsidTr="00FA76CD">
              <w:trPr>
                <w:gridAfter w:val="1"/>
                <w:wAfter w:w="11" w:type="dxa"/>
                <w:trHeight w:val="729"/>
              </w:trPr>
              <w:tc>
                <w:tcPr>
                  <w:tcW w:w="1266"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52A6AF1"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Sông ngòi</w:t>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75569A8"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Sông Nin</w:t>
                  </w:r>
                </w:p>
                <w:p w14:paraId="62C31E28" w14:textId="77777777" w:rsidR="00321C1F" w:rsidRPr="00321C1F" w:rsidRDefault="00321C1F" w:rsidP="00321C1F">
                  <w:pPr>
                    <w:spacing w:after="0" w:line="240" w:lineRule="auto"/>
                    <w:rPr>
                      <w:rFonts w:ascii="Times New Roman" w:hAnsi="Times New Roman" w:cs="Times New Roman"/>
                      <w:iCs/>
                      <w:color w:val="000000"/>
                      <w:sz w:val="28"/>
                      <w:szCs w:val="26"/>
                    </w:rPr>
                  </w:pPr>
                </w:p>
                <w:p w14:paraId="7268D359" w14:textId="77777777" w:rsidR="00321C1F" w:rsidRPr="00321C1F" w:rsidRDefault="00321C1F" w:rsidP="00321C1F">
                  <w:pPr>
                    <w:tabs>
                      <w:tab w:val="left" w:pos="676"/>
                    </w:tabs>
                    <w:spacing w:after="0" w:line="240" w:lineRule="auto"/>
                    <w:rPr>
                      <w:rFonts w:ascii="Times New Roman" w:hAnsi="Times New Roman" w:cs="Times New Roman"/>
                      <w:sz w:val="28"/>
                      <w:szCs w:val="26"/>
                    </w:rPr>
                  </w:pPr>
                  <w:r w:rsidRPr="00321C1F">
                    <w:rPr>
                      <w:rFonts w:ascii="Times New Roman" w:hAnsi="Times New Roman" w:cs="Times New Roman"/>
                      <w:sz w:val="28"/>
                      <w:szCs w:val="26"/>
                    </w:rPr>
                    <w:tab/>
                  </w:r>
                </w:p>
              </w:tc>
              <w:tc>
                <w:tcPr>
                  <w:tcW w:w="1134"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3A80EFF9"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Sông Ti-gơ-rơ và Ơ-phơ-rát</w:t>
                  </w:r>
                </w:p>
              </w:tc>
              <w:tc>
                <w:tcPr>
                  <w:tcW w:w="851"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7F82F9FF"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c>
                <w:tcPr>
                  <w:tcW w:w="850"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3" w:type="dxa"/>
                    <w:bottom w:w="0" w:type="dxa"/>
                    <w:right w:w="103" w:type="dxa"/>
                  </w:tcMar>
                  <w:hideMark/>
                </w:tcPr>
                <w:p w14:paraId="5EBDA3F8"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w:t>
                  </w:r>
                </w:p>
              </w:tc>
            </w:tr>
          </w:tbl>
          <w:p w14:paraId="6E2B84E7"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br/>
              <w:t>?</w:t>
            </w:r>
            <w:r w:rsidRPr="00321C1F">
              <w:rPr>
                <w:rFonts w:ascii="Times New Roman" w:eastAsiaTheme="minorEastAsia" w:hAnsi="Times New Roman" w:cs="Times New Roman"/>
                <w:color w:val="000000"/>
                <w:sz w:val="75"/>
                <w:szCs w:val="75"/>
              </w:rPr>
              <w:t xml:space="preserve"> </w:t>
            </w:r>
            <w:r w:rsidRPr="00321C1F">
              <w:rPr>
                <w:rFonts w:ascii="Times New Roman" w:hAnsi="Times New Roman" w:cs="Times New Roman"/>
                <w:iCs/>
                <w:color w:val="000000"/>
                <w:sz w:val="28"/>
                <w:szCs w:val="26"/>
              </w:rPr>
              <w:t>Em nhận xét về tác động của điều kiện tự nhiên đối với sự hình thành nền văn minh Ai Cập, Lưỡng Hà ?</w:t>
            </w:r>
          </w:p>
          <w:p w14:paraId="16967D4B" w14:textId="77777777" w:rsidR="00321C1F" w:rsidRPr="00321C1F" w:rsidRDefault="00321C1F" w:rsidP="00321C1F">
            <w:pPr>
              <w:spacing w:after="0" w:line="240" w:lineRule="auto"/>
              <w:rPr>
                <w:rFonts w:ascii="Times New Roman" w:hAnsi="Times New Roman" w:cs="Times New Roman"/>
                <w:color w:val="000000"/>
                <w:sz w:val="28"/>
                <w:szCs w:val="28"/>
              </w:rPr>
            </w:pPr>
            <w:r w:rsidRPr="00321C1F">
              <w:rPr>
                <w:rFonts w:ascii="Times New Roman" w:hAnsi="Times New Roman" w:cs="Times New Roman"/>
                <w:color w:val="000000"/>
                <w:sz w:val="28"/>
                <w:szCs w:val="28"/>
              </w:rPr>
              <w:t xml:space="preserve">+ Kinh tế nông nghiệp phát triển sớm </w:t>
            </w:r>
            <w:r w:rsidRPr="00321C1F">
              <w:rPr>
                <w:rFonts w:ascii="Times New Roman" w:hAnsi="Times New Roman" w:cs="Times New Roman"/>
                <w:color w:val="000000"/>
                <w:sz w:val="28"/>
                <w:szCs w:val="28"/>
              </w:rPr>
              <w:sym w:font="Wingdings" w:char="F0E0"/>
            </w:r>
            <w:r w:rsidRPr="00321C1F">
              <w:rPr>
                <w:rFonts w:ascii="Times New Roman" w:hAnsi="Times New Roman" w:cs="Times New Roman"/>
                <w:color w:val="000000"/>
                <w:sz w:val="28"/>
                <w:szCs w:val="28"/>
              </w:rPr>
              <w:t xml:space="preserve"> nền văn minh hình thành sớm.</w:t>
            </w:r>
          </w:p>
          <w:p w14:paraId="265164F7" w14:textId="77777777" w:rsidR="00321C1F" w:rsidRPr="00321C1F" w:rsidRDefault="00321C1F" w:rsidP="00321C1F">
            <w:pPr>
              <w:spacing w:after="0" w:line="240" w:lineRule="auto"/>
              <w:rPr>
                <w:rFonts w:ascii="Times New Roman" w:hAnsi="Times New Roman" w:cs="Times New Roman"/>
                <w:color w:val="000000"/>
                <w:sz w:val="28"/>
                <w:szCs w:val="28"/>
              </w:rPr>
            </w:pPr>
            <w:r w:rsidRPr="00321C1F">
              <w:rPr>
                <w:rFonts w:ascii="Times New Roman" w:hAnsi="Times New Roman" w:cs="Times New Roman"/>
                <w:color w:val="000000"/>
                <w:sz w:val="28"/>
                <w:szCs w:val="28"/>
              </w:rPr>
              <w:t>+Liên kết công xã, tạo điều kiện cho nhà nước ra đời.</w:t>
            </w:r>
          </w:p>
          <w:p w14:paraId="1B9B0C7C"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color w:val="000000"/>
                <w:sz w:val="28"/>
                <w:szCs w:val="28"/>
                <w:lang w:val="vi-VN"/>
              </w:rPr>
              <w:t xml:space="preserve">B3: </w:t>
            </w:r>
            <w:r w:rsidRPr="00321C1F">
              <w:rPr>
                <w:rFonts w:ascii="Times New Roman" w:hAnsi="Times New Roman" w:cs="Times New Roman"/>
                <w:b/>
                <w:i/>
                <w:iCs/>
                <w:color w:val="000000"/>
                <w:sz w:val="28"/>
                <w:szCs w:val="28"/>
                <w:lang w:val="vi-VN"/>
              </w:rPr>
              <w:t xml:space="preserve">Báo cáo </w:t>
            </w:r>
            <w:r w:rsidRPr="00321C1F">
              <w:rPr>
                <w:rFonts w:ascii="Times New Roman" w:hAnsi="Times New Roman" w:cs="Times New Roman"/>
                <w:b/>
                <w:i/>
                <w:iCs/>
                <w:color w:val="000000"/>
                <w:sz w:val="28"/>
                <w:szCs w:val="28"/>
              </w:rPr>
              <w:t xml:space="preserve">thảo luận </w:t>
            </w:r>
          </w:p>
          <w:p w14:paraId="263A9FBB" w14:textId="77777777" w:rsidR="00321C1F" w:rsidRPr="00321C1F" w:rsidRDefault="00321C1F" w:rsidP="00321C1F">
            <w:pPr>
              <w:spacing w:after="0" w:line="240" w:lineRule="auto"/>
              <w:rPr>
                <w:rFonts w:ascii="Times New Roman" w:hAnsi="Times New Roman" w:cs="Times New Roman"/>
                <w:b/>
                <w:bCs/>
                <w:i/>
                <w:color w:val="000000"/>
                <w:sz w:val="28"/>
                <w:szCs w:val="26"/>
                <w:lang w:val="vi-VN"/>
              </w:rPr>
            </w:pPr>
            <w:r w:rsidRPr="00321C1F">
              <w:rPr>
                <w:rFonts w:ascii="Times New Roman" w:hAnsi="Times New Roman" w:cs="Times New Roman"/>
                <w:iCs/>
                <w:color w:val="000000"/>
                <w:sz w:val="28"/>
                <w:szCs w:val="26"/>
              </w:rPr>
              <w:t>Hs báo cáo sản phẩm của nhóm bằng việc dán phiếu học tập của nhóm lên bảng. Đại diện nhóm trình bày sản phẩm – tương tác với nhóm bạn</w:t>
            </w:r>
            <w:r w:rsidRPr="00321C1F">
              <w:rPr>
                <w:rFonts w:ascii="Times New Roman" w:hAnsi="Times New Roman" w:cs="Times New Roman"/>
                <w:iCs/>
                <w:color w:val="000000"/>
                <w:sz w:val="28"/>
                <w:szCs w:val="26"/>
              </w:rPr>
              <w:br/>
            </w:r>
            <w:r w:rsidRPr="00321C1F">
              <w:rPr>
                <w:rFonts w:ascii="Times New Roman" w:hAnsi="Times New Roman" w:cs="Times New Roman"/>
                <w:b/>
                <w:i/>
                <w:iCs/>
                <w:color w:val="000000"/>
                <w:sz w:val="28"/>
                <w:szCs w:val="26"/>
              </w:rPr>
              <w:t>B4</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8"/>
              </w:rPr>
              <w:t xml:space="preserve">Kết luận, nhận định </w:t>
            </w:r>
          </w:p>
          <w:p w14:paraId="320E82A1" w14:textId="77777777" w:rsidR="00321C1F" w:rsidRPr="00321C1F" w:rsidRDefault="00321C1F" w:rsidP="00321C1F">
            <w:pPr>
              <w:spacing w:after="0" w:line="240" w:lineRule="auto"/>
              <w:rPr>
                <w:rFonts w:ascii="Times New Roman" w:hAnsi="Times New Roman" w:cs="Times New Roman"/>
                <w:bCs/>
                <w:color w:val="000000"/>
                <w:sz w:val="28"/>
                <w:szCs w:val="26"/>
                <w:lang w:val="vi-VN"/>
              </w:rPr>
            </w:pPr>
            <w:r w:rsidRPr="00321C1F">
              <w:rPr>
                <w:rFonts w:ascii="Times New Roman" w:hAnsi="Times New Roman" w:cs="Times New Roman"/>
                <w:bCs/>
                <w:color w:val="000000"/>
                <w:sz w:val="28"/>
                <w:szCs w:val="26"/>
                <w:lang w:val="vi-VN"/>
              </w:rPr>
              <w:t>Nhóm Hs đánh giá nhóm bạn</w:t>
            </w:r>
          </w:p>
          <w:p w14:paraId="71B62F14" w14:textId="77777777" w:rsidR="00321C1F" w:rsidRPr="00321C1F" w:rsidRDefault="00321C1F" w:rsidP="00321C1F">
            <w:pPr>
              <w:spacing w:after="0" w:line="240" w:lineRule="auto"/>
              <w:rPr>
                <w:rFonts w:ascii="Times New Roman" w:hAnsi="Times New Roman" w:cs="Times New Roman"/>
                <w:bCs/>
                <w:color w:val="000000"/>
                <w:sz w:val="28"/>
                <w:szCs w:val="26"/>
                <w:lang w:val="vi-VN"/>
              </w:rPr>
            </w:pPr>
            <w:r w:rsidRPr="00321C1F">
              <w:rPr>
                <w:rFonts w:ascii="Times New Roman" w:hAnsi="Times New Roman" w:cs="Times New Roman"/>
                <w:bCs/>
                <w:color w:val="000000"/>
                <w:sz w:val="28"/>
                <w:szCs w:val="26"/>
                <w:lang w:val="vi-VN"/>
              </w:rPr>
              <w:t>GV đánh giá việc thực hiện nhiệm vụ của các nhóm HS, chuẩn xác kiến thức.</w:t>
            </w:r>
          </w:p>
          <w:p w14:paraId="7539153D" w14:textId="77777777" w:rsidR="00321C1F" w:rsidRPr="00321C1F" w:rsidRDefault="00321C1F" w:rsidP="00321C1F">
            <w:pPr>
              <w:spacing w:after="0" w:line="240" w:lineRule="auto"/>
              <w:rPr>
                <w:rFonts w:ascii="Times New Roman" w:hAnsi="Times New Roman" w:cs="Times New Roman"/>
                <w:bCs/>
                <w:color w:val="000000"/>
                <w:sz w:val="26"/>
                <w:szCs w:val="26"/>
                <w:lang w:val="vi-VN"/>
              </w:rPr>
            </w:pPr>
          </w:p>
        </w:tc>
        <w:tc>
          <w:tcPr>
            <w:tcW w:w="3851" w:type="dxa"/>
            <w:tcBorders>
              <w:top w:val="single" w:sz="4" w:space="0" w:color="auto"/>
              <w:left w:val="single" w:sz="4" w:space="0" w:color="auto"/>
              <w:bottom w:val="single" w:sz="4" w:space="0" w:color="auto"/>
              <w:right w:val="single" w:sz="4" w:space="0" w:color="auto"/>
            </w:tcBorders>
          </w:tcPr>
          <w:p w14:paraId="29F0B27B"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rPr>
              <w:lastRenderedPageBreak/>
              <w:t>1.</w:t>
            </w:r>
            <w:r w:rsidRPr="00321C1F">
              <w:rPr>
                <w:rFonts w:ascii="Times New Roman" w:hAnsi="Times New Roman" w:cs="Times New Roman"/>
                <w:b/>
                <w:sz w:val="28"/>
                <w:szCs w:val="28"/>
                <w:lang w:val="vi-VN"/>
              </w:rPr>
              <w:t xml:space="preserve"> Tặng phẩm của những dòng sông</w:t>
            </w:r>
          </w:p>
          <w:p w14:paraId="11FBF320"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sz w:val="28"/>
                <w:szCs w:val="28"/>
                <w:lang w:val="vi-VN"/>
              </w:rPr>
              <w:t>-Ai Cập và Lưỡng Hà nằm ở lưu vực các con sông lớn (sông Nin, Ơ-phơ-rát, Ti-gơ-rơ)</w:t>
            </w:r>
          </w:p>
          <w:p w14:paraId="09AACF52"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8E03535"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4C6629D7"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065FF30D" w14:textId="77777777" w:rsidR="00321C1F" w:rsidRPr="00321C1F" w:rsidRDefault="00321C1F" w:rsidP="00321C1F">
            <w:pPr>
              <w:spacing w:after="0" w:line="240" w:lineRule="auto"/>
              <w:jc w:val="both"/>
              <w:rPr>
                <w:rFonts w:ascii="Times New Roman" w:hAnsi="Times New Roman" w:cs="Times New Roman"/>
                <w:iCs/>
                <w:color w:val="000000"/>
                <w:sz w:val="28"/>
                <w:szCs w:val="26"/>
                <w:lang w:val="vi-VN"/>
              </w:rPr>
            </w:pPr>
            <w:r w:rsidRPr="00321C1F">
              <w:rPr>
                <w:rFonts w:ascii="Times New Roman" w:hAnsi="Times New Roman" w:cs="Times New Roman"/>
                <w:sz w:val="28"/>
                <w:szCs w:val="28"/>
                <w:lang w:val="vi-VN"/>
              </w:rPr>
              <w:t>-</w:t>
            </w:r>
            <w:r w:rsidRPr="00321C1F">
              <w:rPr>
                <w:rFonts w:ascii="Times New Roman" w:hAnsi="Times New Roman" w:cs="Times New Roman"/>
                <w:iCs/>
                <w:color w:val="000000"/>
                <w:sz w:val="28"/>
                <w:szCs w:val="26"/>
                <w:lang w:val="vi-VN"/>
              </w:rPr>
              <w:t xml:space="preserve"> Tác động của điều kiện tự nhiên đối với sự hình thành nền văn minh Ai Cập, Lưỡng Hà</w:t>
            </w:r>
          </w:p>
          <w:p w14:paraId="29FBFA50" w14:textId="77777777" w:rsidR="00321C1F" w:rsidRPr="00321C1F" w:rsidRDefault="00321C1F" w:rsidP="00321C1F">
            <w:pPr>
              <w:spacing w:after="0" w:line="240" w:lineRule="auto"/>
              <w:jc w:val="both"/>
              <w:rPr>
                <w:rFonts w:ascii="Times New Roman" w:hAnsi="Times New Roman" w:cs="Times New Roman"/>
                <w:iCs/>
                <w:color w:val="000000"/>
                <w:sz w:val="28"/>
                <w:szCs w:val="26"/>
                <w:lang w:val="vi-VN"/>
              </w:rPr>
            </w:pPr>
            <w:r w:rsidRPr="00321C1F">
              <w:rPr>
                <w:rFonts w:ascii="Times New Roman" w:hAnsi="Times New Roman" w:cs="Times New Roman"/>
                <w:iCs/>
                <w:color w:val="000000"/>
                <w:sz w:val="28"/>
                <w:szCs w:val="26"/>
                <w:lang w:val="vi-VN"/>
              </w:rPr>
              <w:t xml:space="preserve">+ Kinh tế nông nghiệp phát triển sớm </w:t>
            </w:r>
            <w:r w:rsidRPr="00321C1F">
              <w:rPr>
                <w:rFonts w:ascii="Times New Roman" w:hAnsi="Times New Roman" w:cs="Times New Roman"/>
                <w:iCs/>
                <w:color w:val="000000"/>
                <w:sz w:val="28"/>
                <w:szCs w:val="26"/>
              </w:rPr>
              <w:sym w:font="Wingdings" w:char="F0E0"/>
            </w:r>
            <w:r w:rsidRPr="00321C1F">
              <w:rPr>
                <w:rFonts w:ascii="Times New Roman" w:hAnsi="Times New Roman" w:cs="Times New Roman"/>
                <w:iCs/>
                <w:color w:val="000000"/>
                <w:sz w:val="28"/>
                <w:szCs w:val="26"/>
                <w:lang w:val="vi-VN"/>
              </w:rPr>
              <w:t xml:space="preserve"> nền văn minh hình thành cả khi chưa có đồ sắt.</w:t>
            </w:r>
          </w:p>
          <w:p w14:paraId="42BE9891" w14:textId="77777777" w:rsidR="00321C1F" w:rsidRPr="00321C1F" w:rsidRDefault="00321C1F" w:rsidP="00321C1F">
            <w:pPr>
              <w:spacing w:after="0" w:line="240" w:lineRule="auto"/>
              <w:jc w:val="both"/>
              <w:rPr>
                <w:rFonts w:ascii="Times New Roman" w:hAnsi="Times New Roman" w:cs="Times New Roman"/>
                <w:iCs/>
                <w:color w:val="000000"/>
                <w:sz w:val="28"/>
                <w:szCs w:val="26"/>
                <w:lang w:val="vi-VN"/>
              </w:rPr>
            </w:pPr>
            <w:r w:rsidRPr="00321C1F">
              <w:rPr>
                <w:rFonts w:ascii="Times New Roman" w:hAnsi="Times New Roman" w:cs="Times New Roman"/>
                <w:iCs/>
                <w:color w:val="000000"/>
                <w:sz w:val="28"/>
                <w:szCs w:val="26"/>
                <w:lang w:val="vi-VN"/>
              </w:rPr>
              <w:t>+Liên kết công xã, tạo điều kiện cho nhà nước ra đời.</w:t>
            </w:r>
          </w:p>
          <w:p w14:paraId="24EFD3C9"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iCs/>
                <w:color w:val="000000"/>
                <w:sz w:val="28"/>
                <w:szCs w:val="26"/>
                <w:lang w:val="vi-VN"/>
              </w:rPr>
              <w:t>+Có nhiều phát minh quan trọng phục vụ sản xuất.</w:t>
            </w:r>
          </w:p>
          <w:p w14:paraId="1F9C8915"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5343B3E8"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6759BDD8"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8D4FD41"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1E049523"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0DA1032"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8AC15A5"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CC73FB8"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42E45B72"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4D9509F1"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69AB411C"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69EDB1DA"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5ECCDA80"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3E74653"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0A81D897"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25EC4D7"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8B2377B"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68075F8B"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DE94D0E"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A3E120F"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A47D2F1"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0744D60"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8C9564F"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1F00E70C"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00AC82BE"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5205C28"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757C6004"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3F7C7E00"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25FAAC47"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1CAFF750"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25AF7189"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56A35475"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52EBF57A" w14:textId="77777777" w:rsidR="00321C1F" w:rsidRPr="00321C1F" w:rsidRDefault="00321C1F" w:rsidP="00321C1F">
            <w:pPr>
              <w:spacing w:after="0" w:line="240" w:lineRule="auto"/>
              <w:jc w:val="both"/>
              <w:rPr>
                <w:rFonts w:ascii="Times New Roman" w:hAnsi="Times New Roman" w:cs="Times New Roman"/>
                <w:sz w:val="28"/>
                <w:szCs w:val="28"/>
                <w:lang w:val="vi-VN"/>
              </w:rPr>
            </w:pPr>
          </w:p>
          <w:p w14:paraId="41353584" w14:textId="77777777" w:rsidR="00321C1F" w:rsidRPr="00321C1F" w:rsidRDefault="00321C1F" w:rsidP="00321C1F">
            <w:pPr>
              <w:spacing w:after="0" w:line="240" w:lineRule="auto"/>
              <w:jc w:val="both"/>
              <w:rPr>
                <w:rFonts w:ascii="Times New Roman" w:hAnsi="Times New Roman" w:cs="Times New Roman"/>
                <w:sz w:val="28"/>
                <w:szCs w:val="28"/>
                <w:lang w:val="vi-VN"/>
              </w:rPr>
            </w:pPr>
          </w:p>
        </w:tc>
      </w:tr>
      <w:tr w:rsidR="00321C1F" w:rsidRPr="00321C1F" w14:paraId="65D1680A" w14:textId="77777777" w:rsidTr="00FA76CD">
        <w:tc>
          <w:tcPr>
            <w:tcW w:w="9565" w:type="dxa"/>
            <w:gridSpan w:val="2"/>
            <w:tcBorders>
              <w:top w:val="single" w:sz="4" w:space="0" w:color="auto"/>
              <w:bottom w:val="single" w:sz="4" w:space="0" w:color="auto"/>
            </w:tcBorders>
          </w:tcPr>
          <w:p w14:paraId="557CC447" w14:textId="77777777" w:rsidR="00321C1F" w:rsidRPr="00321C1F" w:rsidRDefault="00321C1F" w:rsidP="00321C1F">
            <w:pPr>
              <w:spacing w:after="0" w:line="240" w:lineRule="auto"/>
              <w:jc w:val="both"/>
              <w:rPr>
                <w:rFonts w:ascii="Times New Roman" w:hAnsi="Times New Roman" w:cs="Times New Roman"/>
                <w:b/>
                <w:sz w:val="28"/>
                <w:szCs w:val="28"/>
              </w:rPr>
            </w:pPr>
            <w:r w:rsidRPr="00321C1F">
              <w:rPr>
                <w:rFonts w:ascii="Times New Roman" w:hAnsi="Times New Roman" w:cs="Times New Roman"/>
                <w:b/>
                <w:sz w:val="28"/>
                <w:szCs w:val="28"/>
                <w:lang w:val="vi-VN"/>
              </w:rPr>
              <w:lastRenderedPageBreak/>
              <w:t>2</w:t>
            </w:r>
            <w:r w:rsidRPr="00321C1F">
              <w:rPr>
                <w:rFonts w:ascii="Times New Roman" w:hAnsi="Times New Roman" w:cs="Times New Roman"/>
                <w:b/>
                <w:sz w:val="28"/>
                <w:szCs w:val="28"/>
              </w:rPr>
              <w:t>.</w:t>
            </w:r>
            <w:r w:rsidRPr="00321C1F">
              <w:rPr>
                <w:rFonts w:ascii="Times New Roman" w:hAnsi="Times New Roman" w:cs="Times New Roman"/>
                <w:b/>
                <w:sz w:val="28"/>
                <w:szCs w:val="28"/>
                <w:lang w:val="vi-VN"/>
              </w:rPr>
              <w:t xml:space="preserve"> Hành trình lập quốc của người Ai Cập và Lưỡng Hà</w:t>
            </w:r>
          </w:p>
          <w:p w14:paraId="2E82B515" w14:textId="77777777" w:rsidR="00321C1F" w:rsidRPr="00321C1F" w:rsidRDefault="00321C1F" w:rsidP="00321C1F">
            <w:pPr>
              <w:pStyle w:val="TableParagraph"/>
              <w:tabs>
                <w:tab w:val="left" w:pos="343"/>
              </w:tabs>
              <w:ind w:right="94"/>
              <w:jc w:val="both"/>
              <w:rPr>
                <w:sz w:val="28"/>
                <w:szCs w:val="28"/>
              </w:rPr>
            </w:pPr>
            <w:r w:rsidRPr="00321C1F">
              <w:rPr>
                <w:b/>
                <w:sz w:val="28"/>
                <w:szCs w:val="28"/>
              </w:rPr>
              <w:t>a. Mục tiêu:</w:t>
            </w:r>
            <w:r w:rsidRPr="00321C1F">
              <w:rPr>
                <w:sz w:val="28"/>
                <w:szCs w:val="28"/>
                <w:lang w:val="vi-VN"/>
              </w:rPr>
              <w:t xml:space="preserve"> </w:t>
            </w:r>
            <w:r w:rsidRPr="00321C1F">
              <w:rPr>
                <w:sz w:val="28"/>
                <w:szCs w:val="28"/>
              </w:rPr>
              <w:t>Trình bày được quá trình thành lập nhà nước của người Ai Cập và người Lưỡng</w:t>
            </w:r>
            <w:r w:rsidRPr="00321C1F">
              <w:rPr>
                <w:spacing w:val="-1"/>
                <w:sz w:val="28"/>
                <w:szCs w:val="28"/>
              </w:rPr>
              <w:t xml:space="preserve"> </w:t>
            </w:r>
            <w:r w:rsidRPr="00321C1F">
              <w:rPr>
                <w:sz w:val="28"/>
                <w:szCs w:val="28"/>
              </w:rPr>
              <w:t>Hà.</w:t>
            </w:r>
          </w:p>
          <w:p w14:paraId="67699F93" w14:textId="13E44DAD" w:rsidR="00321C1F" w:rsidRPr="00321C1F" w:rsidRDefault="00321C1F" w:rsidP="00321C1F">
            <w:pPr>
              <w:spacing w:after="0" w:line="240" w:lineRule="auto"/>
              <w:jc w:val="both"/>
              <w:rPr>
                <w:rFonts w:ascii="Times New Roman" w:hAnsi="Times New Roman" w:cs="Times New Roman"/>
                <w:b/>
                <w:sz w:val="28"/>
                <w:szCs w:val="28"/>
                <w:lang w:val="vi"/>
              </w:rPr>
            </w:pPr>
            <w:r w:rsidRPr="00321C1F">
              <w:rPr>
                <w:rFonts w:ascii="Times New Roman" w:hAnsi="Times New Roman" w:cs="Times New Roman"/>
                <w:b/>
                <w:sz w:val="28"/>
                <w:szCs w:val="28"/>
                <w:lang w:val="vi"/>
              </w:rPr>
              <w:t>b.</w:t>
            </w:r>
            <w:r w:rsidRPr="00321C1F">
              <w:rPr>
                <w:rFonts w:ascii="Times New Roman" w:hAnsi="Times New Roman" w:cs="Times New Roman"/>
                <w:b/>
                <w:sz w:val="28"/>
                <w:szCs w:val="28"/>
              </w:rPr>
              <w:t xml:space="preserve"> Tổ chức hoạt động</w:t>
            </w:r>
            <w:r w:rsidRPr="00321C1F">
              <w:rPr>
                <w:rFonts w:ascii="Times New Roman" w:hAnsi="Times New Roman" w:cs="Times New Roman"/>
                <w:b/>
                <w:sz w:val="28"/>
                <w:szCs w:val="28"/>
                <w:lang w:val="vi"/>
              </w:rPr>
              <w:t>:</w:t>
            </w:r>
          </w:p>
          <w:p w14:paraId="5A1BA60A" w14:textId="77777777"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Hs: Quan sát trục thời gian hình thành nhà nước Ai Cập và Lưỡng Hà cổ đại, đọc tài liệu (kênh chữ SGK) để tìm ra kiến thức mới dưới sự hướng dẫn của GV.</w:t>
            </w:r>
          </w:p>
          <w:p w14:paraId="474965C1" w14:textId="5564AF82" w:rsidR="00321C1F" w:rsidRPr="00321C1F" w:rsidRDefault="00321C1F" w:rsidP="00321C1F">
            <w:pPr>
              <w:spacing w:after="0" w:line="240" w:lineRule="auto"/>
              <w:jc w:val="both"/>
              <w:rPr>
                <w:rFonts w:ascii="Times New Roman" w:hAnsi="Times New Roman" w:cs="Times New Roman"/>
                <w:sz w:val="28"/>
                <w:szCs w:val="28"/>
                <w:lang w:val="vi"/>
              </w:rPr>
            </w:pPr>
            <w:r w:rsidRPr="00321C1F">
              <w:rPr>
                <w:rFonts w:ascii="Times New Roman" w:hAnsi="Times New Roman" w:cs="Times New Roman"/>
                <w:sz w:val="28"/>
                <w:szCs w:val="28"/>
                <w:lang w:val="vi"/>
              </w:rPr>
              <w:t>GV: Hướng dẫn học sinh khai thác trục thời gian hình thành nhà nước Ai Cập và Lưỡng Hà cổ đại, đọc tài liệu (kênh chữ SGK) để trả lời câu hỏi và lĩnh hội kiến thức mới.</w:t>
            </w:r>
          </w:p>
        </w:tc>
      </w:tr>
      <w:tr w:rsidR="00321C1F" w:rsidRPr="00321C1F" w14:paraId="62FCD603" w14:textId="77777777" w:rsidTr="00FA76CD">
        <w:tc>
          <w:tcPr>
            <w:tcW w:w="5714" w:type="dxa"/>
            <w:tcBorders>
              <w:top w:val="single" w:sz="4" w:space="0" w:color="auto"/>
              <w:left w:val="single" w:sz="4" w:space="0" w:color="auto"/>
              <w:bottom w:val="single" w:sz="4" w:space="0" w:color="auto"/>
              <w:right w:val="single" w:sz="4" w:space="0" w:color="auto"/>
            </w:tcBorders>
          </w:tcPr>
          <w:p w14:paraId="2D913A0D" w14:textId="77777777" w:rsidR="00321C1F" w:rsidRPr="00321C1F" w:rsidRDefault="00321C1F" w:rsidP="00321C1F">
            <w:pPr>
              <w:spacing w:after="0" w:line="240" w:lineRule="auto"/>
              <w:jc w:val="center"/>
              <w:rPr>
                <w:rFonts w:ascii="Times New Roman" w:hAnsi="Times New Roman" w:cs="Times New Roman"/>
                <w:b/>
                <w:iCs/>
                <w:color w:val="000000"/>
                <w:sz w:val="28"/>
                <w:szCs w:val="26"/>
              </w:rPr>
            </w:pPr>
            <w:r w:rsidRPr="00321C1F">
              <w:rPr>
                <w:rFonts w:ascii="Times New Roman" w:hAnsi="Times New Roman" w:cs="Times New Roman"/>
                <w:b/>
                <w:iCs/>
                <w:color w:val="000000"/>
                <w:sz w:val="28"/>
                <w:szCs w:val="26"/>
              </w:rPr>
              <w:t>Hoạt động dạy – học</w:t>
            </w:r>
          </w:p>
        </w:tc>
        <w:tc>
          <w:tcPr>
            <w:tcW w:w="3851" w:type="dxa"/>
            <w:tcBorders>
              <w:top w:val="single" w:sz="4" w:space="0" w:color="auto"/>
              <w:left w:val="single" w:sz="4" w:space="0" w:color="auto"/>
              <w:bottom w:val="single" w:sz="4" w:space="0" w:color="auto"/>
              <w:right w:val="single" w:sz="4" w:space="0" w:color="auto"/>
            </w:tcBorders>
          </w:tcPr>
          <w:p w14:paraId="376CC636" w14:textId="77777777" w:rsidR="00321C1F" w:rsidRPr="00321C1F" w:rsidRDefault="00321C1F" w:rsidP="00321C1F">
            <w:pPr>
              <w:spacing w:after="0" w:line="240" w:lineRule="auto"/>
              <w:jc w:val="center"/>
              <w:rPr>
                <w:rFonts w:ascii="Times New Roman" w:hAnsi="Times New Roman" w:cs="Times New Roman"/>
                <w:b/>
                <w:sz w:val="28"/>
                <w:szCs w:val="28"/>
              </w:rPr>
            </w:pPr>
            <w:r w:rsidRPr="00321C1F">
              <w:rPr>
                <w:rFonts w:ascii="Times New Roman" w:hAnsi="Times New Roman" w:cs="Times New Roman"/>
                <w:b/>
                <w:sz w:val="28"/>
                <w:szCs w:val="28"/>
              </w:rPr>
              <w:t>Dự kiến sản phẩm</w:t>
            </w:r>
          </w:p>
        </w:tc>
      </w:tr>
      <w:tr w:rsidR="00321C1F" w:rsidRPr="00321C1F" w14:paraId="005D241C" w14:textId="77777777" w:rsidTr="00FA76CD">
        <w:tc>
          <w:tcPr>
            <w:tcW w:w="5714" w:type="dxa"/>
            <w:tcBorders>
              <w:top w:val="single" w:sz="4" w:space="0" w:color="auto"/>
              <w:left w:val="single" w:sz="4" w:space="0" w:color="auto"/>
              <w:bottom w:val="single" w:sz="4" w:space="0" w:color="auto"/>
              <w:right w:val="single" w:sz="4" w:space="0" w:color="auto"/>
            </w:tcBorders>
          </w:tcPr>
          <w:p w14:paraId="18AB2D79"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t>B1</w:t>
            </w:r>
            <w:r w:rsidRPr="00321C1F">
              <w:rPr>
                <w:rFonts w:ascii="Times New Roman" w:hAnsi="Times New Roman" w:cs="Times New Roman"/>
                <w:b/>
                <w:i/>
                <w:iCs/>
                <w:color w:val="000000"/>
                <w:sz w:val="28"/>
                <w:szCs w:val="26"/>
                <w:lang w:val="vi-VN"/>
              </w:rPr>
              <w:t>:</w:t>
            </w:r>
            <w:r w:rsidRPr="00321C1F">
              <w:rPr>
                <w:rFonts w:ascii="Times New Roman" w:hAnsi="Times New Roman" w:cs="Times New Roman"/>
                <w:b/>
                <w:i/>
                <w:iCs/>
                <w:color w:val="000000"/>
                <w:sz w:val="28"/>
                <w:szCs w:val="26"/>
              </w:rPr>
              <w:t xml:space="preserve"> Chuyển giao nhiệm vụ học tập </w:t>
            </w:r>
          </w:p>
          <w:p w14:paraId="79FC4283"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GV chia HS thành 4 nhóm thảo luận</w:t>
            </w:r>
          </w:p>
          <w:p w14:paraId="5D908756"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Nhóm 1,2: Ai Cập cổ đại</w:t>
            </w:r>
          </w:p>
          <w:p w14:paraId="0CA4CFE1"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 Nhóm 3, 4 : Lưỡng Hà cổ đại</w:t>
            </w:r>
          </w:p>
          <w:p w14:paraId="29C791DA" w14:textId="77777777" w:rsidR="00321C1F" w:rsidRPr="00321C1F" w:rsidRDefault="00321C1F" w:rsidP="00321C1F">
            <w:pPr>
              <w:spacing w:after="0" w:line="240" w:lineRule="auto"/>
              <w:rPr>
                <w:rFonts w:ascii="Times New Roman" w:hAnsi="Times New Roman" w:cs="Times New Roman"/>
                <w:color w:val="000000"/>
                <w:sz w:val="28"/>
                <w:szCs w:val="26"/>
                <w:shd w:val="clear" w:color="auto" w:fill="FFFFFF"/>
              </w:rPr>
            </w:pPr>
            <w:r w:rsidRPr="00321C1F">
              <w:rPr>
                <w:rFonts w:ascii="Times New Roman" w:hAnsi="Times New Roman" w:cs="Times New Roman"/>
                <w:color w:val="000000"/>
                <w:sz w:val="28"/>
                <w:szCs w:val="26"/>
                <w:shd w:val="clear" w:color="auto" w:fill="FFFFFF"/>
              </w:rPr>
              <w:lastRenderedPageBreak/>
              <w:t>Dựa vào trục thời gian hình thành nhà nước Ai Cập, Lưỡng Hà cổ đại và thông tin trong SGK hãy hoàn thiện niên biểu lịch sử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1"/>
              <w:gridCol w:w="2120"/>
            </w:tblGrid>
            <w:tr w:rsidR="00321C1F" w:rsidRPr="00321C1F" w14:paraId="75D39937" w14:textId="77777777" w:rsidTr="00FA76CD">
              <w:trPr>
                <w:trHeight w:val="203"/>
              </w:trPr>
              <w:tc>
                <w:tcPr>
                  <w:tcW w:w="1731" w:type="dxa"/>
                  <w:tcBorders>
                    <w:top w:val="single" w:sz="4" w:space="0" w:color="auto"/>
                    <w:left w:val="single" w:sz="4" w:space="0" w:color="auto"/>
                    <w:bottom w:val="single" w:sz="4" w:space="0" w:color="auto"/>
                    <w:right w:val="single" w:sz="4" w:space="0" w:color="auto"/>
                  </w:tcBorders>
                </w:tcPr>
                <w:p w14:paraId="68332AFD" w14:textId="77777777" w:rsidR="00321C1F" w:rsidRPr="00321C1F" w:rsidRDefault="00321C1F" w:rsidP="00321C1F">
                  <w:pPr>
                    <w:spacing w:after="0" w:line="240" w:lineRule="auto"/>
                    <w:jc w:val="center"/>
                    <w:rPr>
                      <w:rFonts w:ascii="Times New Roman" w:hAnsi="Times New Roman" w:cs="Times New Roman"/>
                      <w:b/>
                      <w:color w:val="000000"/>
                      <w:sz w:val="28"/>
                      <w:szCs w:val="26"/>
                      <w:shd w:val="clear" w:color="auto" w:fill="FFFFFF"/>
                    </w:rPr>
                  </w:pPr>
                  <w:r w:rsidRPr="00321C1F">
                    <w:rPr>
                      <w:rFonts w:ascii="Times New Roman" w:hAnsi="Times New Roman" w:cs="Times New Roman"/>
                      <w:b/>
                      <w:color w:val="000000"/>
                      <w:sz w:val="28"/>
                      <w:szCs w:val="26"/>
                      <w:shd w:val="clear" w:color="auto" w:fill="FFFFFF"/>
                    </w:rPr>
                    <w:t>Thời gian</w:t>
                  </w:r>
                </w:p>
              </w:tc>
              <w:tc>
                <w:tcPr>
                  <w:tcW w:w="2120" w:type="dxa"/>
                  <w:tcBorders>
                    <w:top w:val="single" w:sz="4" w:space="0" w:color="auto"/>
                    <w:left w:val="single" w:sz="4" w:space="0" w:color="auto"/>
                    <w:bottom w:val="single" w:sz="4" w:space="0" w:color="auto"/>
                    <w:right w:val="single" w:sz="4" w:space="0" w:color="auto"/>
                  </w:tcBorders>
                </w:tcPr>
                <w:p w14:paraId="0E05211A" w14:textId="77777777" w:rsidR="00321C1F" w:rsidRPr="00321C1F" w:rsidRDefault="00321C1F" w:rsidP="00321C1F">
                  <w:pPr>
                    <w:spacing w:after="0" w:line="240" w:lineRule="auto"/>
                    <w:jc w:val="center"/>
                    <w:rPr>
                      <w:rFonts w:ascii="Times New Roman" w:hAnsi="Times New Roman" w:cs="Times New Roman"/>
                      <w:b/>
                      <w:color w:val="000000"/>
                      <w:sz w:val="28"/>
                      <w:szCs w:val="26"/>
                      <w:shd w:val="clear" w:color="auto" w:fill="FFFFFF"/>
                    </w:rPr>
                  </w:pPr>
                  <w:r w:rsidRPr="00321C1F">
                    <w:rPr>
                      <w:rFonts w:ascii="Times New Roman" w:hAnsi="Times New Roman" w:cs="Times New Roman"/>
                      <w:b/>
                      <w:color w:val="000000"/>
                      <w:sz w:val="28"/>
                      <w:szCs w:val="26"/>
                      <w:shd w:val="clear" w:color="auto" w:fill="FFFFFF"/>
                    </w:rPr>
                    <w:t>Vương quốc</w:t>
                  </w:r>
                </w:p>
              </w:tc>
            </w:tr>
            <w:tr w:rsidR="00321C1F" w:rsidRPr="00321C1F" w14:paraId="231711E0" w14:textId="77777777" w:rsidTr="00FA76CD">
              <w:trPr>
                <w:trHeight w:val="427"/>
              </w:trPr>
              <w:tc>
                <w:tcPr>
                  <w:tcW w:w="1731" w:type="dxa"/>
                  <w:tcBorders>
                    <w:top w:val="single" w:sz="4" w:space="0" w:color="auto"/>
                    <w:left w:val="single" w:sz="4" w:space="0" w:color="auto"/>
                    <w:bottom w:val="single" w:sz="4" w:space="0" w:color="auto"/>
                    <w:right w:val="single" w:sz="4" w:space="0" w:color="auto"/>
                  </w:tcBorders>
                </w:tcPr>
                <w:p w14:paraId="51A9CAB7" w14:textId="77777777" w:rsidR="00321C1F" w:rsidRPr="00321C1F" w:rsidRDefault="00321C1F" w:rsidP="00321C1F">
                  <w:pPr>
                    <w:spacing w:after="0" w:line="240" w:lineRule="auto"/>
                    <w:rPr>
                      <w:rFonts w:ascii="Times New Roman" w:hAnsi="Times New Roman" w:cs="Times New Roman"/>
                      <w:color w:val="000000"/>
                      <w:sz w:val="28"/>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14:paraId="79D2B282" w14:textId="77777777" w:rsidR="00321C1F" w:rsidRPr="00321C1F" w:rsidRDefault="00321C1F" w:rsidP="00321C1F">
                  <w:pPr>
                    <w:spacing w:after="0" w:line="240" w:lineRule="auto"/>
                    <w:rPr>
                      <w:rFonts w:ascii="Times New Roman" w:hAnsi="Times New Roman" w:cs="Times New Roman"/>
                      <w:color w:val="000000"/>
                      <w:sz w:val="28"/>
                      <w:szCs w:val="26"/>
                      <w:shd w:val="clear" w:color="auto" w:fill="FFFFFF"/>
                    </w:rPr>
                  </w:pPr>
                </w:p>
              </w:tc>
            </w:tr>
            <w:tr w:rsidR="00321C1F" w:rsidRPr="00321C1F" w14:paraId="1C47F59C" w14:textId="77777777" w:rsidTr="00FA76CD">
              <w:trPr>
                <w:trHeight w:val="417"/>
              </w:trPr>
              <w:tc>
                <w:tcPr>
                  <w:tcW w:w="1731" w:type="dxa"/>
                  <w:tcBorders>
                    <w:top w:val="single" w:sz="4" w:space="0" w:color="auto"/>
                    <w:left w:val="single" w:sz="4" w:space="0" w:color="auto"/>
                    <w:bottom w:val="single" w:sz="4" w:space="0" w:color="auto"/>
                    <w:right w:val="single" w:sz="4" w:space="0" w:color="auto"/>
                  </w:tcBorders>
                </w:tcPr>
                <w:p w14:paraId="47158089" w14:textId="77777777" w:rsidR="00321C1F" w:rsidRPr="00321C1F" w:rsidRDefault="00321C1F" w:rsidP="00321C1F">
                  <w:pPr>
                    <w:spacing w:after="0" w:line="240" w:lineRule="auto"/>
                    <w:rPr>
                      <w:rFonts w:ascii="Times New Roman" w:hAnsi="Times New Roman" w:cs="Times New Roman"/>
                      <w:color w:val="000000"/>
                      <w:sz w:val="28"/>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14:paraId="1EF0F086" w14:textId="77777777" w:rsidR="00321C1F" w:rsidRPr="00321C1F" w:rsidRDefault="00321C1F" w:rsidP="00321C1F">
                  <w:pPr>
                    <w:spacing w:after="0" w:line="240" w:lineRule="auto"/>
                    <w:jc w:val="both"/>
                    <w:rPr>
                      <w:rFonts w:ascii="Times New Roman" w:hAnsi="Times New Roman" w:cs="Times New Roman"/>
                      <w:noProof/>
                      <w:sz w:val="28"/>
                      <w:szCs w:val="26"/>
                    </w:rPr>
                  </w:pPr>
                </w:p>
              </w:tc>
            </w:tr>
            <w:tr w:rsidR="00321C1F" w:rsidRPr="00321C1F" w14:paraId="1649AD7D" w14:textId="77777777" w:rsidTr="00FA76CD">
              <w:trPr>
                <w:trHeight w:val="224"/>
              </w:trPr>
              <w:tc>
                <w:tcPr>
                  <w:tcW w:w="1731" w:type="dxa"/>
                  <w:tcBorders>
                    <w:top w:val="single" w:sz="4" w:space="0" w:color="auto"/>
                    <w:left w:val="single" w:sz="4" w:space="0" w:color="auto"/>
                    <w:bottom w:val="single" w:sz="4" w:space="0" w:color="auto"/>
                    <w:right w:val="single" w:sz="4" w:space="0" w:color="auto"/>
                  </w:tcBorders>
                </w:tcPr>
                <w:p w14:paraId="0FA62C9A" w14:textId="77777777" w:rsidR="00321C1F" w:rsidRPr="00321C1F" w:rsidRDefault="00321C1F" w:rsidP="00321C1F">
                  <w:pPr>
                    <w:spacing w:after="0" w:line="240" w:lineRule="auto"/>
                    <w:rPr>
                      <w:rFonts w:ascii="Times New Roman" w:hAnsi="Times New Roman" w:cs="Times New Roman"/>
                      <w:color w:val="000000"/>
                      <w:sz w:val="28"/>
                      <w:szCs w:val="26"/>
                      <w:shd w:val="clear" w:color="auto" w:fill="FFFFFF"/>
                    </w:rPr>
                  </w:pPr>
                </w:p>
              </w:tc>
              <w:tc>
                <w:tcPr>
                  <w:tcW w:w="2120" w:type="dxa"/>
                  <w:tcBorders>
                    <w:top w:val="single" w:sz="4" w:space="0" w:color="auto"/>
                    <w:left w:val="single" w:sz="4" w:space="0" w:color="auto"/>
                    <w:bottom w:val="single" w:sz="4" w:space="0" w:color="auto"/>
                    <w:right w:val="single" w:sz="4" w:space="0" w:color="auto"/>
                  </w:tcBorders>
                </w:tcPr>
                <w:p w14:paraId="7509DBFF" w14:textId="77777777" w:rsidR="00321C1F" w:rsidRPr="00321C1F" w:rsidRDefault="00321C1F" w:rsidP="00321C1F">
                  <w:pPr>
                    <w:spacing w:after="0" w:line="240" w:lineRule="auto"/>
                    <w:jc w:val="both"/>
                    <w:rPr>
                      <w:rFonts w:ascii="Times New Roman" w:hAnsi="Times New Roman" w:cs="Times New Roman"/>
                      <w:noProof/>
                      <w:sz w:val="28"/>
                      <w:szCs w:val="26"/>
                    </w:rPr>
                  </w:pPr>
                </w:p>
              </w:tc>
            </w:tr>
          </w:tbl>
          <w:p w14:paraId="239164F6"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t>B2</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6"/>
              </w:rPr>
              <w:t xml:space="preserve">Thực hiện nhiệm vụ học tập </w:t>
            </w:r>
          </w:p>
          <w:p w14:paraId="1BDAEEF6"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HS thực hiện nhiệm vụ thông qua sự định hướng và giúp đỡ của GV</w:t>
            </w:r>
          </w:p>
          <w:p w14:paraId="390E12AF" w14:textId="77777777" w:rsidR="00321C1F" w:rsidRPr="00321C1F" w:rsidRDefault="00321C1F" w:rsidP="00321C1F">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Nhóm 1, 2: Ai Cập cổ đại</w:t>
            </w:r>
          </w:p>
          <w:p w14:paraId="6BEF89B4" w14:textId="77777777" w:rsidR="00321C1F" w:rsidRPr="00321C1F" w:rsidRDefault="00321C1F" w:rsidP="00321C1F">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iCs/>
                <w:color w:val="000000"/>
                <w:sz w:val="28"/>
                <w:szCs w:val="26"/>
              </w:rPr>
              <w:t>Nhóm 2, 4: Lưỡng Hà cổ đại</w:t>
            </w:r>
            <w:r w:rsidRPr="00321C1F">
              <w:rPr>
                <w:rFonts w:ascii="Times New Roman" w:hAnsi="Times New Roman" w:cs="Times New Roman"/>
                <w:iCs/>
                <w:color w:val="000000"/>
                <w:sz w:val="28"/>
                <w:szCs w:val="26"/>
              </w:rPr>
              <w:br/>
            </w:r>
            <w:r w:rsidRPr="00321C1F">
              <w:rPr>
                <w:rFonts w:ascii="Times New Roman" w:hAnsi="Times New Roman" w:cs="Times New Roman"/>
                <w:b/>
                <w:color w:val="000000"/>
                <w:sz w:val="28"/>
                <w:szCs w:val="28"/>
                <w:lang w:val="vi-VN"/>
              </w:rPr>
              <w:t xml:space="preserve">B3: </w:t>
            </w:r>
            <w:r w:rsidRPr="00321C1F">
              <w:rPr>
                <w:rFonts w:ascii="Times New Roman" w:hAnsi="Times New Roman" w:cs="Times New Roman"/>
                <w:b/>
                <w:i/>
                <w:iCs/>
                <w:color w:val="000000"/>
                <w:sz w:val="28"/>
                <w:szCs w:val="28"/>
                <w:lang w:val="vi-VN"/>
              </w:rPr>
              <w:t xml:space="preserve">Báo cáo </w:t>
            </w:r>
            <w:r w:rsidRPr="00321C1F">
              <w:rPr>
                <w:rFonts w:ascii="Times New Roman" w:hAnsi="Times New Roman" w:cs="Times New Roman"/>
                <w:b/>
                <w:i/>
                <w:iCs/>
                <w:color w:val="000000"/>
                <w:sz w:val="28"/>
                <w:szCs w:val="28"/>
              </w:rPr>
              <w:t xml:space="preserve">thảo luận </w:t>
            </w:r>
          </w:p>
          <w:p w14:paraId="5F82BF31" w14:textId="77777777" w:rsidR="00321C1F" w:rsidRPr="00321C1F" w:rsidRDefault="00321C1F" w:rsidP="00321C1F">
            <w:pPr>
              <w:spacing w:after="0" w:line="240" w:lineRule="auto"/>
              <w:rPr>
                <w:rFonts w:ascii="Times New Roman" w:hAnsi="Times New Roman" w:cs="Times New Roman"/>
                <w:b/>
                <w:bCs/>
                <w:i/>
                <w:color w:val="000000"/>
                <w:sz w:val="28"/>
                <w:szCs w:val="26"/>
                <w:lang w:val="vi-VN"/>
              </w:rPr>
            </w:pPr>
            <w:r w:rsidRPr="00321C1F">
              <w:rPr>
                <w:rFonts w:ascii="Times New Roman" w:hAnsi="Times New Roman" w:cs="Times New Roman"/>
                <w:iCs/>
                <w:color w:val="000000"/>
                <w:sz w:val="28"/>
                <w:szCs w:val="26"/>
              </w:rPr>
              <w:t>Hs báo cáo sản phẩm của nhóm bằng việc dán phiếu học tập của nhóm lên bảng. Đại diện nhóm trình bày sản phẩm – tương tác với nhóm bạn</w:t>
            </w:r>
            <w:r w:rsidRPr="00321C1F">
              <w:rPr>
                <w:rFonts w:ascii="Times New Roman" w:hAnsi="Times New Roman" w:cs="Times New Roman"/>
                <w:iCs/>
                <w:color w:val="000000"/>
                <w:sz w:val="28"/>
                <w:szCs w:val="26"/>
              </w:rPr>
              <w:br/>
            </w:r>
            <w:r w:rsidRPr="00321C1F">
              <w:rPr>
                <w:rFonts w:ascii="Times New Roman" w:hAnsi="Times New Roman" w:cs="Times New Roman"/>
                <w:b/>
                <w:i/>
                <w:iCs/>
                <w:color w:val="000000"/>
                <w:sz w:val="28"/>
                <w:szCs w:val="26"/>
              </w:rPr>
              <w:t>B4</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8"/>
              </w:rPr>
              <w:t>Kết luận, nhận định</w:t>
            </w:r>
            <w:r w:rsidRPr="00321C1F">
              <w:rPr>
                <w:rFonts w:ascii="Times New Roman" w:hAnsi="Times New Roman" w:cs="Times New Roman"/>
                <w:b/>
                <w:i/>
                <w:iCs/>
                <w:color w:val="000000"/>
                <w:sz w:val="28"/>
                <w:szCs w:val="26"/>
              </w:rPr>
              <w:t xml:space="preserve"> </w:t>
            </w:r>
          </w:p>
          <w:p w14:paraId="35ED9DEF" w14:textId="77777777" w:rsidR="00321C1F" w:rsidRPr="00321C1F" w:rsidRDefault="00321C1F" w:rsidP="00321C1F">
            <w:pPr>
              <w:spacing w:after="0" w:line="240" w:lineRule="auto"/>
              <w:rPr>
                <w:rFonts w:ascii="Times New Roman" w:hAnsi="Times New Roman" w:cs="Times New Roman"/>
                <w:bCs/>
                <w:color w:val="000000"/>
                <w:sz w:val="28"/>
                <w:szCs w:val="26"/>
                <w:lang w:val="vi-VN"/>
              </w:rPr>
            </w:pPr>
            <w:r w:rsidRPr="00321C1F">
              <w:rPr>
                <w:rFonts w:ascii="Times New Roman" w:hAnsi="Times New Roman" w:cs="Times New Roman"/>
                <w:bCs/>
                <w:color w:val="000000"/>
                <w:sz w:val="28"/>
                <w:szCs w:val="26"/>
                <w:lang w:val="vi-VN"/>
              </w:rPr>
              <w:t>Nhóm Hs đánh giá nhóm bạn</w:t>
            </w:r>
          </w:p>
          <w:p w14:paraId="77D09936" w14:textId="77777777" w:rsidR="00321C1F" w:rsidRPr="00321C1F" w:rsidRDefault="00321C1F" w:rsidP="00321C1F">
            <w:pPr>
              <w:spacing w:after="0" w:line="240" w:lineRule="auto"/>
              <w:rPr>
                <w:rFonts w:ascii="Times New Roman" w:hAnsi="Times New Roman" w:cs="Times New Roman"/>
                <w:bCs/>
                <w:color w:val="0070C0"/>
                <w:sz w:val="28"/>
                <w:szCs w:val="26"/>
                <w:lang w:val="vi-VN"/>
              </w:rPr>
            </w:pPr>
            <w:r w:rsidRPr="00321C1F">
              <w:rPr>
                <w:rFonts w:ascii="Times New Roman" w:hAnsi="Times New Roman" w:cs="Times New Roman"/>
                <w:bCs/>
                <w:color w:val="000000"/>
                <w:sz w:val="28"/>
                <w:szCs w:val="26"/>
                <w:lang w:val="vi-VN"/>
              </w:rPr>
              <w:t>GV đánh giá việc thực hiện nhiệm vụ của các nhóm HS, chuẩn xác kiến thức.</w:t>
            </w:r>
          </w:p>
        </w:tc>
        <w:tc>
          <w:tcPr>
            <w:tcW w:w="3851" w:type="dxa"/>
            <w:tcBorders>
              <w:top w:val="single" w:sz="4" w:space="0" w:color="auto"/>
              <w:left w:val="single" w:sz="4" w:space="0" w:color="auto"/>
              <w:bottom w:val="single" w:sz="4" w:space="0" w:color="auto"/>
              <w:right w:val="single" w:sz="4" w:space="0" w:color="auto"/>
            </w:tcBorders>
          </w:tcPr>
          <w:p w14:paraId="1892A016"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b/>
                <w:bCs/>
                <w:sz w:val="28"/>
                <w:szCs w:val="28"/>
                <w:lang w:val="vi-VN"/>
              </w:rPr>
              <w:lastRenderedPageBreak/>
              <w:t>2. Hành trình lập quốc của người Ai Cập và Lưỡng Hà</w:t>
            </w:r>
          </w:p>
          <w:p w14:paraId="4C141C05"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b/>
                <w:bCs/>
                <w:sz w:val="28"/>
                <w:szCs w:val="28"/>
                <w:lang w:val="vi-VN"/>
              </w:rPr>
              <w:t xml:space="preserve">a. Ai Cập </w:t>
            </w:r>
          </w:p>
          <w:p w14:paraId="3A83D637"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rPr>
              <w:lastRenderedPageBreak/>
              <w:t>- Khoảng năm 3000 TCN, vua Na-mơ thống nhất Ai Cập, nhà nước ra đời.</w:t>
            </w:r>
          </w:p>
          <w:p w14:paraId="6EBDD31F"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rPr>
              <w:t>- Đứng đầu nhà nước Ai Cập cổ đại là Pha-ra-ông có quyền lực tối cao.</w:t>
            </w:r>
          </w:p>
          <w:p w14:paraId="03592F9F"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b/>
                <w:bCs/>
                <w:sz w:val="28"/>
                <w:szCs w:val="28"/>
                <w:lang w:val="vi-VN"/>
              </w:rPr>
              <w:t>b. Lưỡng Hà</w:t>
            </w:r>
          </w:p>
          <w:p w14:paraId="0F8494D9"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lang w:val="vi-VN"/>
              </w:rPr>
              <w:t>- Năm 3500 TCN, người Su-me làm chủ vùng Lưỡng Hà.</w:t>
            </w:r>
          </w:p>
          <w:p w14:paraId="6C4EF124"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lang w:val="vi-VN"/>
              </w:rPr>
              <w:t>- Sau người Su-me, nhiều tộc người khác thay nhau làm chủ Lưỡng Hà.</w:t>
            </w:r>
          </w:p>
          <w:p w14:paraId="2B85E7A4" w14:textId="77777777" w:rsidR="00321C1F" w:rsidRPr="00321C1F" w:rsidRDefault="00321C1F" w:rsidP="00321C1F">
            <w:pPr>
              <w:spacing w:after="0" w:line="240" w:lineRule="auto"/>
              <w:rPr>
                <w:rFonts w:ascii="Times New Roman" w:hAnsi="Times New Roman" w:cs="Times New Roman"/>
                <w:sz w:val="28"/>
                <w:szCs w:val="28"/>
              </w:rPr>
            </w:pPr>
            <w:r w:rsidRPr="00321C1F">
              <w:rPr>
                <w:rFonts w:ascii="Times New Roman" w:hAnsi="Times New Roman" w:cs="Times New Roman"/>
                <w:sz w:val="28"/>
                <w:szCs w:val="28"/>
                <w:lang w:val="vi-VN"/>
              </w:rPr>
              <w:t xml:space="preserve">- Năm 530 TCN, Lưỡng Hà bị đế quốc Ba Tư tiêu diệt. </w:t>
            </w:r>
          </w:p>
          <w:p w14:paraId="4B145844" w14:textId="77777777" w:rsidR="00321C1F" w:rsidRPr="00321C1F" w:rsidRDefault="00321C1F" w:rsidP="00321C1F">
            <w:pPr>
              <w:spacing w:after="0" w:line="240" w:lineRule="auto"/>
              <w:rPr>
                <w:rFonts w:ascii="Times New Roman" w:hAnsi="Times New Roman" w:cs="Times New Roman"/>
                <w:sz w:val="28"/>
                <w:szCs w:val="28"/>
              </w:rPr>
            </w:pPr>
          </w:p>
          <w:p w14:paraId="668B12CD" w14:textId="77777777" w:rsidR="00321C1F" w:rsidRPr="00321C1F" w:rsidRDefault="00321C1F" w:rsidP="00321C1F">
            <w:pPr>
              <w:spacing w:after="0" w:line="240" w:lineRule="auto"/>
              <w:ind w:firstLine="720"/>
              <w:rPr>
                <w:rFonts w:ascii="Times New Roman" w:hAnsi="Times New Roman" w:cs="Times New Roman"/>
                <w:sz w:val="28"/>
                <w:szCs w:val="28"/>
              </w:rPr>
            </w:pPr>
          </w:p>
        </w:tc>
      </w:tr>
    </w:tbl>
    <w:tbl>
      <w:tblPr>
        <w:tblpPr w:leftFromText="180" w:rightFromText="180" w:vertAnchor="text" w:horzAnchor="margin" w:tblpY="173"/>
        <w:tblW w:w="0" w:type="auto"/>
        <w:tblLayout w:type="fixed"/>
        <w:tblLook w:val="04A0" w:firstRow="1" w:lastRow="0" w:firstColumn="1" w:lastColumn="0" w:noHBand="0" w:noVBand="1"/>
      </w:tblPr>
      <w:tblGrid>
        <w:gridCol w:w="5714"/>
        <w:gridCol w:w="3851"/>
      </w:tblGrid>
      <w:tr w:rsidR="00EC5B96" w:rsidRPr="00321C1F" w14:paraId="0385B0B1" w14:textId="77777777" w:rsidTr="00EC5B96">
        <w:tc>
          <w:tcPr>
            <w:tcW w:w="9565" w:type="dxa"/>
            <w:gridSpan w:val="2"/>
          </w:tcPr>
          <w:p w14:paraId="366CB5C2" w14:textId="77777777" w:rsidR="00EC5B96" w:rsidRPr="00321C1F" w:rsidRDefault="00EC5B96" w:rsidP="00EC5B96">
            <w:pPr>
              <w:spacing w:after="0" w:line="240" w:lineRule="auto"/>
              <w:jc w:val="both"/>
              <w:rPr>
                <w:rFonts w:ascii="Times New Roman" w:hAnsi="Times New Roman" w:cs="Times New Roman"/>
                <w:b/>
                <w:sz w:val="28"/>
                <w:szCs w:val="28"/>
                <w:lang w:val="vi-VN"/>
              </w:rPr>
            </w:pPr>
            <w:r w:rsidRPr="00321C1F">
              <w:rPr>
                <w:rFonts w:ascii="Times New Roman" w:hAnsi="Times New Roman" w:cs="Times New Roman"/>
                <w:b/>
                <w:bCs/>
                <w:sz w:val="28"/>
                <w:szCs w:val="28"/>
                <w:lang w:val="vi-VN"/>
              </w:rPr>
              <w:lastRenderedPageBreak/>
              <w:t>3. Những thành tựu văn hoá chủ yếu</w:t>
            </w:r>
          </w:p>
        </w:tc>
      </w:tr>
      <w:tr w:rsidR="00EC5B96" w:rsidRPr="00321C1F" w14:paraId="636CA7C8" w14:textId="77777777" w:rsidTr="00EC5B96">
        <w:tc>
          <w:tcPr>
            <w:tcW w:w="9565" w:type="dxa"/>
            <w:gridSpan w:val="2"/>
          </w:tcPr>
          <w:p w14:paraId="3AD82847" w14:textId="77777777" w:rsidR="00EC5B96" w:rsidRPr="00321C1F" w:rsidRDefault="00EC5B96" w:rsidP="00EC5B96">
            <w:pPr>
              <w:pStyle w:val="TableParagraph"/>
              <w:ind w:left="0" w:right="95"/>
              <w:jc w:val="both"/>
              <w:rPr>
                <w:sz w:val="28"/>
                <w:szCs w:val="28"/>
              </w:rPr>
            </w:pPr>
            <w:r w:rsidRPr="00321C1F">
              <w:rPr>
                <w:b/>
                <w:sz w:val="28"/>
                <w:szCs w:val="28"/>
              </w:rPr>
              <w:t>a. Mục tiêu:</w:t>
            </w:r>
            <w:r w:rsidRPr="00321C1F">
              <w:rPr>
                <w:sz w:val="28"/>
                <w:szCs w:val="28"/>
              </w:rPr>
              <w:t xml:space="preserve"> Nêu được </w:t>
            </w:r>
            <w:r w:rsidRPr="00321C1F">
              <w:rPr>
                <w:bCs/>
                <w:sz w:val="28"/>
                <w:szCs w:val="28"/>
                <w:lang w:val="en-US"/>
              </w:rPr>
              <w:t>n</w:t>
            </w:r>
            <w:r w:rsidRPr="00321C1F">
              <w:rPr>
                <w:bCs/>
                <w:sz w:val="28"/>
                <w:szCs w:val="28"/>
                <w:lang w:val="vi-VN"/>
              </w:rPr>
              <w:t>hững thành tựu văn hoá chủ yếu</w:t>
            </w:r>
            <w:r w:rsidRPr="00321C1F">
              <w:rPr>
                <w:bCs/>
                <w:sz w:val="28"/>
                <w:szCs w:val="28"/>
                <w:lang w:val="en-US"/>
              </w:rPr>
              <w:t xml:space="preserve"> của </w:t>
            </w:r>
            <w:r w:rsidRPr="00321C1F">
              <w:rPr>
                <w:sz w:val="28"/>
                <w:szCs w:val="28"/>
              </w:rPr>
              <w:t>nền văn minh Ai Cập và Lưỡng</w:t>
            </w:r>
            <w:r w:rsidRPr="00321C1F">
              <w:rPr>
                <w:spacing w:val="-13"/>
                <w:sz w:val="28"/>
                <w:szCs w:val="28"/>
              </w:rPr>
              <w:t xml:space="preserve"> </w:t>
            </w:r>
            <w:r w:rsidRPr="00321C1F">
              <w:rPr>
                <w:sz w:val="28"/>
                <w:szCs w:val="28"/>
              </w:rPr>
              <w:t>Hà.</w:t>
            </w:r>
          </w:p>
          <w:p w14:paraId="5E18406E" w14:textId="109D0E34" w:rsidR="00EC5B96" w:rsidRPr="00321C1F" w:rsidRDefault="00EC5B96" w:rsidP="00EC5B9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b</w:t>
            </w:r>
            <w:r w:rsidRPr="00321C1F">
              <w:rPr>
                <w:rFonts w:ascii="Times New Roman" w:hAnsi="Times New Roman" w:cs="Times New Roman"/>
                <w:b/>
                <w:sz w:val="28"/>
                <w:szCs w:val="28"/>
              </w:rPr>
              <w:t>. Tổ chức hoạt động:</w:t>
            </w:r>
          </w:p>
        </w:tc>
      </w:tr>
      <w:tr w:rsidR="00EC5B96" w:rsidRPr="00321C1F" w14:paraId="47D68145" w14:textId="77777777" w:rsidTr="00EC5B96">
        <w:tc>
          <w:tcPr>
            <w:tcW w:w="5714" w:type="dxa"/>
            <w:tcBorders>
              <w:top w:val="single" w:sz="4" w:space="0" w:color="auto"/>
              <w:left w:val="single" w:sz="4" w:space="0" w:color="auto"/>
              <w:bottom w:val="single" w:sz="4" w:space="0" w:color="auto"/>
              <w:right w:val="single" w:sz="4" w:space="0" w:color="auto"/>
            </w:tcBorders>
          </w:tcPr>
          <w:p w14:paraId="5A6D8C1B" w14:textId="77777777" w:rsidR="00EC5B96" w:rsidRPr="00321C1F" w:rsidRDefault="00EC5B96" w:rsidP="00EC5B96">
            <w:pPr>
              <w:spacing w:after="0" w:line="240" w:lineRule="auto"/>
              <w:jc w:val="center"/>
              <w:rPr>
                <w:rFonts w:ascii="Times New Roman" w:hAnsi="Times New Roman" w:cs="Times New Roman"/>
                <w:b/>
                <w:i/>
                <w:iCs/>
                <w:color w:val="00B050"/>
                <w:sz w:val="28"/>
                <w:szCs w:val="26"/>
              </w:rPr>
            </w:pPr>
            <w:r w:rsidRPr="00321C1F">
              <w:rPr>
                <w:rFonts w:ascii="Times New Roman" w:hAnsi="Times New Roman" w:cs="Times New Roman"/>
                <w:b/>
                <w:sz w:val="28"/>
                <w:szCs w:val="28"/>
              </w:rPr>
              <w:t>Hoạt động dạy – học</w:t>
            </w:r>
          </w:p>
        </w:tc>
        <w:tc>
          <w:tcPr>
            <w:tcW w:w="3851" w:type="dxa"/>
            <w:tcBorders>
              <w:top w:val="single" w:sz="4" w:space="0" w:color="auto"/>
              <w:left w:val="single" w:sz="4" w:space="0" w:color="auto"/>
              <w:bottom w:val="single" w:sz="4" w:space="0" w:color="auto"/>
              <w:right w:val="single" w:sz="4" w:space="0" w:color="auto"/>
            </w:tcBorders>
          </w:tcPr>
          <w:p w14:paraId="37A4C997" w14:textId="77777777" w:rsidR="00EC5B96" w:rsidRPr="00321C1F" w:rsidRDefault="00EC5B96" w:rsidP="00EC5B96">
            <w:pPr>
              <w:spacing w:after="0" w:line="240" w:lineRule="auto"/>
              <w:jc w:val="center"/>
              <w:rPr>
                <w:rFonts w:ascii="Times New Roman" w:hAnsi="Times New Roman" w:cs="Times New Roman"/>
                <w:sz w:val="28"/>
                <w:szCs w:val="28"/>
                <w:lang w:val="vi-VN"/>
              </w:rPr>
            </w:pPr>
            <w:r w:rsidRPr="00321C1F">
              <w:rPr>
                <w:rFonts w:ascii="Times New Roman" w:hAnsi="Times New Roman" w:cs="Times New Roman"/>
                <w:b/>
                <w:sz w:val="28"/>
                <w:szCs w:val="28"/>
              </w:rPr>
              <w:t>Sản phẩm dự kiến</w:t>
            </w:r>
          </w:p>
        </w:tc>
      </w:tr>
      <w:tr w:rsidR="00EC5B96" w:rsidRPr="00321C1F" w14:paraId="7E325416" w14:textId="77777777" w:rsidTr="00EC5B96">
        <w:tc>
          <w:tcPr>
            <w:tcW w:w="5714" w:type="dxa"/>
            <w:tcBorders>
              <w:top w:val="single" w:sz="4" w:space="0" w:color="auto"/>
              <w:left w:val="single" w:sz="4" w:space="0" w:color="auto"/>
              <w:bottom w:val="single" w:sz="4" w:space="0" w:color="auto"/>
              <w:right w:val="single" w:sz="4" w:space="0" w:color="auto"/>
            </w:tcBorders>
          </w:tcPr>
          <w:p w14:paraId="0B29FEA0" w14:textId="77777777" w:rsidR="00EC5B96" w:rsidRPr="00321C1F" w:rsidRDefault="00EC5B96" w:rsidP="00EC5B96">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t>B1</w:t>
            </w:r>
            <w:r w:rsidRPr="00321C1F">
              <w:rPr>
                <w:rFonts w:ascii="Times New Roman" w:hAnsi="Times New Roman" w:cs="Times New Roman"/>
                <w:b/>
                <w:i/>
                <w:iCs/>
                <w:color w:val="000000"/>
                <w:sz w:val="28"/>
                <w:szCs w:val="26"/>
                <w:lang w:val="vi-VN"/>
              </w:rPr>
              <w:t>:</w:t>
            </w:r>
            <w:r w:rsidRPr="00321C1F">
              <w:rPr>
                <w:rFonts w:ascii="Times New Roman" w:hAnsi="Times New Roman" w:cs="Times New Roman"/>
                <w:b/>
                <w:i/>
                <w:iCs/>
                <w:color w:val="000000"/>
                <w:sz w:val="28"/>
                <w:szCs w:val="26"/>
              </w:rPr>
              <w:t xml:space="preserve"> Chuyển giao nhiệm vụ học tập </w:t>
            </w:r>
          </w:p>
          <w:p w14:paraId="6519E955" w14:textId="77777777" w:rsidR="00EC5B96" w:rsidRPr="00321C1F" w:rsidRDefault="00EC5B96" w:rsidP="00EC5B96">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GV chia HS thành 4 và thảo luận hoàn thành bảng sau</w:t>
            </w:r>
          </w:p>
          <w:p w14:paraId="2E195E56" w14:textId="77777777" w:rsidR="00EC5B96" w:rsidRPr="00321C1F" w:rsidRDefault="00EC5B96" w:rsidP="00EC5B96">
            <w:pPr>
              <w:spacing w:after="0" w:line="240" w:lineRule="auto"/>
              <w:rPr>
                <w:rFonts w:ascii="Times New Roman" w:hAnsi="Times New Roman" w:cs="Times New Roman"/>
                <w:iCs/>
                <w:color w:val="000000"/>
                <w:sz w:val="28"/>
                <w:szCs w:val="26"/>
              </w:rPr>
            </w:pPr>
          </w:p>
          <w:tbl>
            <w:tblPr>
              <w:tblStyle w:val="TableGrid"/>
              <w:tblW w:w="0" w:type="auto"/>
              <w:tblLayout w:type="fixed"/>
              <w:tblLook w:val="04A0" w:firstRow="1" w:lastRow="0" w:firstColumn="1" w:lastColumn="0" w:noHBand="0" w:noVBand="1"/>
            </w:tblPr>
            <w:tblGrid>
              <w:gridCol w:w="1827"/>
              <w:gridCol w:w="1828"/>
              <w:gridCol w:w="1828"/>
            </w:tblGrid>
            <w:tr w:rsidR="00EC5B96" w:rsidRPr="00321C1F" w14:paraId="7339C464" w14:textId="77777777" w:rsidTr="00061B0F">
              <w:tc>
                <w:tcPr>
                  <w:tcW w:w="1827" w:type="dxa"/>
                </w:tcPr>
                <w:p w14:paraId="1E44D7C5"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Thành tựu</w:t>
                  </w:r>
                </w:p>
              </w:tc>
              <w:tc>
                <w:tcPr>
                  <w:tcW w:w="1828" w:type="dxa"/>
                </w:tcPr>
                <w:p w14:paraId="521661D4"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Ai Cập</w:t>
                  </w:r>
                </w:p>
              </w:tc>
              <w:tc>
                <w:tcPr>
                  <w:tcW w:w="1828" w:type="dxa"/>
                </w:tcPr>
                <w:p w14:paraId="3FB3E3DF"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Lưỡng Hà</w:t>
                  </w:r>
                </w:p>
              </w:tc>
            </w:tr>
            <w:tr w:rsidR="00EC5B96" w:rsidRPr="00321C1F" w14:paraId="38EB49E4" w14:textId="77777777" w:rsidTr="00061B0F">
              <w:tc>
                <w:tcPr>
                  <w:tcW w:w="1827" w:type="dxa"/>
                </w:tcPr>
                <w:p w14:paraId="0A301D21"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
                      <w:bCs/>
                      <w:iCs/>
                      <w:color w:val="000000"/>
                      <w:sz w:val="28"/>
                      <w:szCs w:val="26"/>
                    </w:rPr>
                    <w:t>Chữ viết</w:t>
                  </w:r>
                </w:p>
                <w:p w14:paraId="72DA2492"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3656" w:type="dxa"/>
                  <w:gridSpan w:val="2"/>
                </w:tcPr>
                <w:p w14:paraId="35B9EDF9"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Nhóm 1</w:t>
                  </w:r>
                </w:p>
              </w:tc>
            </w:tr>
            <w:tr w:rsidR="00EC5B96" w:rsidRPr="00321C1F" w14:paraId="3743DC38" w14:textId="77777777" w:rsidTr="00061B0F">
              <w:tc>
                <w:tcPr>
                  <w:tcW w:w="1827" w:type="dxa"/>
                </w:tcPr>
                <w:p w14:paraId="357E80E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
                      <w:bCs/>
                      <w:iCs/>
                      <w:color w:val="000000"/>
                      <w:sz w:val="28"/>
                      <w:szCs w:val="26"/>
                    </w:rPr>
                    <w:t>Toán học</w:t>
                  </w:r>
                </w:p>
                <w:p w14:paraId="5123E5EC"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3656" w:type="dxa"/>
                  <w:gridSpan w:val="2"/>
                </w:tcPr>
                <w:p w14:paraId="69387DED"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Nhóm 2</w:t>
                  </w:r>
                </w:p>
              </w:tc>
            </w:tr>
            <w:tr w:rsidR="00EC5B96" w:rsidRPr="00321C1F" w14:paraId="45C59A9F" w14:textId="77777777" w:rsidTr="00061B0F">
              <w:tc>
                <w:tcPr>
                  <w:tcW w:w="1827" w:type="dxa"/>
                </w:tcPr>
                <w:p w14:paraId="41641222"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
                      <w:bCs/>
                      <w:iCs/>
                      <w:color w:val="000000"/>
                      <w:sz w:val="28"/>
                      <w:szCs w:val="26"/>
                    </w:rPr>
                    <w:t>Lịch</w:t>
                  </w:r>
                </w:p>
                <w:p w14:paraId="37186843"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
                      <w:bCs/>
                      <w:iCs/>
                      <w:color w:val="000000"/>
                      <w:sz w:val="28"/>
                      <w:szCs w:val="26"/>
                    </w:rPr>
                    <w:t>Kỹ thuật</w:t>
                  </w:r>
                </w:p>
                <w:p w14:paraId="3E6497E0"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3656" w:type="dxa"/>
                  <w:gridSpan w:val="2"/>
                </w:tcPr>
                <w:p w14:paraId="3423356E"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Nhóm 3</w:t>
                  </w:r>
                </w:p>
              </w:tc>
            </w:tr>
            <w:tr w:rsidR="00EC5B96" w:rsidRPr="00321C1F" w14:paraId="607BCEF4" w14:textId="77777777" w:rsidTr="00061B0F">
              <w:tc>
                <w:tcPr>
                  <w:tcW w:w="1827" w:type="dxa"/>
                </w:tcPr>
                <w:p w14:paraId="48C9A18C"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
                      <w:bCs/>
                      <w:iCs/>
                      <w:color w:val="000000"/>
                      <w:sz w:val="28"/>
                      <w:szCs w:val="26"/>
                    </w:rPr>
                    <w:t>Kiến trúc</w:t>
                  </w:r>
                </w:p>
                <w:p w14:paraId="7A476540"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3656" w:type="dxa"/>
                  <w:gridSpan w:val="2"/>
                </w:tcPr>
                <w:p w14:paraId="20044FF3"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Nhóm 4</w:t>
                  </w:r>
                </w:p>
              </w:tc>
            </w:tr>
          </w:tbl>
          <w:p w14:paraId="08BF50E5" w14:textId="77777777" w:rsidR="00EC5B96" w:rsidRPr="00321C1F" w:rsidRDefault="00EC5B96" w:rsidP="00EC5B96">
            <w:pPr>
              <w:spacing w:after="0" w:line="240" w:lineRule="auto"/>
              <w:rPr>
                <w:rFonts w:ascii="Times New Roman" w:hAnsi="Times New Roman" w:cs="Times New Roman"/>
                <w:iCs/>
                <w:color w:val="000000"/>
                <w:sz w:val="28"/>
                <w:szCs w:val="26"/>
              </w:rPr>
            </w:pPr>
          </w:p>
          <w:p w14:paraId="2E8F0409" w14:textId="77777777" w:rsidR="00EC5B96" w:rsidRPr="00321C1F" w:rsidRDefault="00EC5B96" w:rsidP="00EC5B96">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i/>
                <w:iCs/>
                <w:color w:val="000000"/>
                <w:sz w:val="28"/>
                <w:szCs w:val="26"/>
              </w:rPr>
              <w:lastRenderedPageBreak/>
              <w:t>B2</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6"/>
              </w:rPr>
              <w:t xml:space="preserve">Thực hiện nhiệm vụ học tập </w:t>
            </w:r>
          </w:p>
          <w:p w14:paraId="3F9A9281" w14:textId="77777777" w:rsidR="00EC5B96" w:rsidRPr="00321C1F" w:rsidRDefault="00EC5B96" w:rsidP="00EC5B96">
            <w:pPr>
              <w:spacing w:after="0" w:line="240" w:lineRule="auto"/>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HS đọc SGK, thu thập thông tin</w:t>
            </w:r>
          </w:p>
          <w:tbl>
            <w:tblPr>
              <w:tblStyle w:val="TableGrid"/>
              <w:tblW w:w="0" w:type="auto"/>
              <w:tblLayout w:type="fixed"/>
              <w:tblLook w:val="04A0" w:firstRow="1" w:lastRow="0" w:firstColumn="1" w:lastColumn="0" w:noHBand="0" w:noVBand="1"/>
            </w:tblPr>
            <w:tblGrid>
              <w:gridCol w:w="1271"/>
              <w:gridCol w:w="2384"/>
              <w:gridCol w:w="1828"/>
            </w:tblGrid>
            <w:tr w:rsidR="00EC5B96" w:rsidRPr="00321C1F" w14:paraId="398BA616" w14:textId="77777777" w:rsidTr="00061B0F">
              <w:tc>
                <w:tcPr>
                  <w:tcW w:w="1271" w:type="dxa"/>
                </w:tcPr>
                <w:p w14:paraId="27F33269"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Thành tựu</w:t>
                  </w:r>
                </w:p>
              </w:tc>
              <w:tc>
                <w:tcPr>
                  <w:tcW w:w="2384" w:type="dxa"/>
                </w:tcPr>
                <w:p w14:paraId="37E1ADED"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Ai Cập</w:t>
                  </w:r>
                </w:p>
              </w:tc>
              <w:tc>
                <w:tcPr>
                  <w:tcW w:w="1828" w:type="dxa"/>
                </w:tcPr>
                <w:p w14:paraId="67DA3762"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Lưỡng Hà</w:t>
                  </w:r>
                </w:p>
              </w:tc>
            </w:tr>
            <w:tr w:rsidR="00EC5B96" w:rsidRPr="00321C1F" w14:paraId="4E6F3686" w14:textId="77777777" w:rsidTr="00061B0F">
              <w:tc>
                <w:tcPr>
                  <w:tcW w:w="1271" w:type="dxa"/>
                </w:tcPr>
                <w:p w14:paraId="3D6F5AA8"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Chữ viết</w:t>
                  </w:r>
                </w:p>
                <w:p w14:paraId="73F5AF80"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c>
                <w:tcPr>
                  <w:tcW w:w="2384" w:type="dxa"/>
                </w:tcPr>
                <w:p w14:paraId="335AC4DA"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Chữ tượng hình</w:t>
                  </w:r>
                </w:p>
              </w:tc>
              <w:tc>
                <w:tcPr>
                  <w:tcW w:w="1828" w:type="dxa"/>
                </w:tcPr>
                <w:p w14:paraId="3C3EA2B5"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Chữ nêm</w:t>
                  </w:r>
                </w:p>
                <w:p w14:paraId="49F4C67B"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r>
            <w:tr w:rsidR="00EC5B96" w:rsidRPr="00321C1F" w14:paraId="3B6FD723" w14:textId="77777777" w:rsidTr="00061B0F">
              <w:tc>
                <w:tcPr>
                  <w:tcW w:w="1271" w:type="dxa"/>
                </w:tcPr>
                <w:p w14:paraId="1B8B845B"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Toán học</w:t>
                  </w:r>
                </w:p>
                <w:p w14:paraId="52614A15"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2384" w:type="dxa"/>
                </w:tcPr>
                <w:p w14:paraId="7963FC3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t>Làm các phép tính theo hệ đếm thập phân</w:t>
                  </w:r>
                </w:p>
              </w:tc>
              <w:tc>
                <w:tcPr>
                  <w:tcW w:w="1828" w:type="dxa"/>
                </w:tcPr>
                <w:p w14:paraId="0BCFBC1A"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t>Làm các phép tính theo hệ đếm 60.</w:t>
                  </w:r>
                </w:p>
              </w:tc>
            </w:tr>
            <w:tr w:rsidR="00EC5B96" w:rsidRPr="00321C1F" w14:paraId="6B7206DF" w14:textId="77777777" w:rsidTr="00061B0F">
              <w:trPr>
                <w:trHeight w:val="658"/>
              </w:trPr>
              <w:tc>
                <w:tcPr>
                  <w:tcW w:w="1271" w:type="dxa"/>
                </w:tcPr>
                <w:p w14:paraId="4C9D1B34"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Lịch</w:t>
                  </w:r>
                </w:p>
                <w:p w14:paraId="42296A4A"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p w14:paraId="49DF6EE6" w14:textId="77777777" w:rsidR="00EC5B96" w:rsidRPr="00321C1F" w:rsidRDefault="00EC5B96" w:rsidP="00C54054">
                  <w:pPr>
                    <w:framePr w:hSpace="180" w:wrap="around" w:vAnchor="text" w:hAnchor="margin" w:y="173"/>
                    <w:jc w:val="center"/>
                    <w:rPr>
                      <w:rFonts w:ascii="Times New Roman" w:hAnsi="Times New Roman" w:cs="Times New Roman"/>
                      <w:sz w:val="28"/>
                      <w:szCs w:val="26"/>
                    </w:rPr>
                  </w:pPr>
                </w:p>
              </w:tc>
              <w:tc>
                <w:tcPr>
                  <w:tcW w:w="2384" w:type="dxa"/>
                </w:tcPr>
                <w:p w14:paraId="1BAE5B7A"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Đã biết làm ra lịch</w:t>
                  </w:r>
                </w:p>
              </w:tc>
              <w:tc>
                <w:tcPr>
                  <w:tcW w:w="1828" w:type="dxa"/>
                </w:tcPr>
                <w:p w14:paraId="0AF81CB5" w14:textId="77777777" w:rsidR="00EC5B96" w:rsidRPr="00321C1F" w:rsidRDefault="00EC5B96" w:rsidP="00C54054">
                  <w:pPr>
                    <w:framePr w:hSpace="180" w:wrap="around" w:vAnchor="text" w:hAnchor="margin" w:y="173"/>
                    <w:rPr>
                      <w:rFonts w:ascii="Times New Roman" w:hAnsi="Times New Roman" w:cs="Times New Roman"/>
                      <w:bCs/>
                      <w:iCs/>
                      <w:color w:val="000000"/>
                      <w:sz w:val="28"/>
                      <w:szCs w:val="26"/>
                    </w:rPr>
                  </w:pPr>
                  <w:r w:rsidRPr="00321C1F">
                    <w:rPr>
                      <w:rFonts w:ascii="Times New Roman" w:hAnsi="Times New Roman" w:cs="Times New Roman"/>
                      <w:bCs/>
                      <w:iCs/>
                      <w:color w:val="000000"/>
                      <w:sz w:val="28"/>
                      <w:szCs w:val="26"/>
                      <w:lang w:val="x-none"/>
                    </w:rPr>
                    <w:t>Đã biết làm ra lịch</w:t>
                  </w:r>
                </w:p>
              </w:tc>
            </w:tr>
            <w:tr w:rsidR="00EC5B96" w:rsidRPr="00321C1F" w14:paraId="5B2D3B28" w14:textId="77777777" w:rsidTr="00061B0F">
              <w:trPr>
                <w:trHeight w:val="403"/>
              </w:trPr>
              <w:tc>
                <w:tcPr>
                  <w:tcW w:w="1271" w:type="dxa"/>
                </w:tcPr>
                <w:p w14:paraId="107E7EEB" w14:textId="77777777" w:rsidR="00EC5B96" w:rsidRPr="00321C1F" w:rsidRDefault="00EC5B96" w:rsidP="00C54054">
                  <w:pPr>
                    <w:framePr w:hSpace="180" w:wrap="around" w:vAnchor="text" w:hAnchor="margin" w:y="173"/>
                    <w:tabs>
                      <w:tab w:val="left" w:pos="1260"/>
                    </w:tabs>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b/>
                  </w:r>
                  <w:r w:rsidRPr="00321C1F">
                    <w:rPr>
                      <w:rFonts w:ascii="Times New Roman" w:hAnsi="Times New Roman" w:cs="Times New Roman"/>
                      <w:bCs/>
                      <w:iCs/>
                      <w:color w:val="000000"/>
                      <w:sz w:val="28"/>
                      <w:szCs w:val="26"/>
                    </w:rPr>
                    <w:t>Kỹ thuật</w:t>
                  </w:r>
                </w:p>
                <w:p w14:paraId="5FD7B20B" w14:textId="77777777" w:rsidR="00EC5B96" w:rsidRPr="00321C1F" w:rsidRDefault="00EC5B96" w:rsidP="00C54054">
                  <w:pPr>
                    <w:framePr w:hSpace="180" w:wrap="around" w:vAnchor="text" w:hAnchor="margin" w:y="173"/>
                    <w:tabs>
                      <w:tab w:val="left" w:pos="1260"/>
                    </w:tabs>
                    <w:rPr>
                      <w:rFonts w:ascii="Times New Roman" w:hAnsi="Times New Roman" w:cs="Times New Roman"/>
                      <w:iCs/>
                      <w:color w:val="000000"/>
                      <w:sz w:val="28"/>
                      <w:szCs w:val="26"/>
                    </w:rPr>
                  </w:pPr>
                </w:p>
              </w:tc>
              <w:tc>
                <w:tcPr>
                  <w:tcW w:w="2384" w:type="dxa"/>
                </w:tcPr>
                <w:p w14:paraId="70D6446F"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t>Kĩ thuật ướp xá</w:t>
                  </w:r>
                  <w:r w:rsidRPr="00321C1F">
                    <w:rPr>
                      <w:rFonts w:ascii="Times New Roman" w:hAnsi="Times New Roman" w:cs="Times New Roman"/>
                      <w:iCs/>
                      <w:color w:val="000000"/>
                      <w:sz w:val="28"/>
                      <w:szCs w:val="26"/>
                    </w:rPr>
                    <w:t>c</w:t>
                  </w:r>
                </w:p>
              </w:tc>
              <w:tc>
                <w:tcPr>
                  <w:tcW w:w="1828" w:type="dxa"/>
                </w:tcPr>
                <w:p w14:paraId="670C3A80"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r>
            <w:tr w:rsidR="00EC5B96" w:rsidRPr="00321C1F" w14:paraId="54A15E98" w14:textId="77777777" w:rsidTr="00061B0F">
              <w:tc>
                <w:tcPr>
                  <w:tcW w:w="1271" w:type="dxa"/>
                </w:tcPr>
                <w:p w14:paraId="714354A1"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Kiến trúc</w:t>
                  </w:r>
                </w:p>
                <w:p w14:paraId="3F12A24B"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2384" w:type="dxa"/>
                </w:tcPr>
                <w:p w14:paraId="48E8F030"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Kim tự tháp và tượng nhân sư.</w:t>
                  </w:r>
                </w:p>
              </w:tc>
              <w:tc>
                <w:tcPr>
                  <w:tcW w:w="1828" w:type="dxa"/>
                </w:tcPr>
                <w:p w14:paraId="2B532C38"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Vườn treo Ba-bi-lon.</w:t>
                  </w:r>
                </w:p>
                <w:p w14:paraId="30D41E76"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r>
          </w:tbl>
          <w:p w14:paraId="4DB6E33B" w14:textId="77777777" w:rsidR="00EC5B96" w:rsidRPr="00321C1F" w:rsidRDefault="00EC5B96" w:rsidP="00EC5B96">
            <w:pPr>
              <w:spacing w:after="0" w:line="240" w:lineRule="auto"/>
              <w:rPr>
                <w:rFonts w:ascii="Times New Roman" w:hAnsi="Times New Roman" w:cs="Times New Roman"/>
                <w:color w:val="000000"/>
                <w:sz w:val="28"/>
                <w:szCs w:val="28"/>
              </w:rPr>
            </w:pPr>
          </w:p>
          <w:p w14:paraId="7C382B7E" w14:textId="77777777" w:rsidR="00EC5B96" w:rsidRPr="00321C1F" w:rsidRDefault="00EC5B96" w:rsidP="00EC5B96">
            <w:pPr>
              <w:spacing w:after="0" w:line="240" w:lineRule="auto"/>
              <w:rPr>
                <w:rFonts w:ascii="Times New Roman" w:hAnsi="Times New Roman" w:cs="Times New Roman"/>
                <w:b/>
                <w:i/>
                <w:iCs/>
                <w:color w:val="000000"/>
                <w:sz w:val="28"/>
                <w:szCs w:val="26"/>
              </w:rPr>
            </w:pPr>
            <w:r w:rsidRPr="00321C1F">
              <w:rPr>
                <w:rFonts w:ascii="Times New Roman" w:hAnsi="Times New Roman" w:cs="Times New Roman"/>
                <w:b/>
                <w:color w:val="000000"/>
                <w:sz w:val="28"/>
                <w:szCs w:val="28"/>
                <w:lang w:val="vi-VN"/>
              </w:rPr>
              <w:t xml:space="preserve">B3: </w:t>
            </w:r>
            <w:r w:rsidRPr="00321C1F">
              <w:rPr>
                <w:rFonts w:ascii="Times New Roman" w:hAnsi="Times New Roman" w:cs="Times New Roman"/>
                <w:b/>
                <w:i/>
                <w:iCs/>
                <w:color w:val="000000"/>
                <w:sz w:val="28"/>
                <w:szCs w:val="28"/>
                <w:lang w:val="vi-VN"/>
              </w:rPr>
              <w:t xml:space="preserve">Báo cáo </w:t>
            </w:r>
            <w:r w:rsidRPr="00321C1F">
              <w:rPr>
                <w:rFonts w:ascii="Times New Roman" w:hAnsi="Times New Roman" w:cs="Times New Roman"/>
                <w:b/>
                <w:i/>
                <w:iCs/>
                <w:color w:val="000000"/>
                <w:sz w:val="28"/>
                <w:szCs w:val="28"/>
              </w:rPr>
              <w:t xml:space="preserve">thảo luận </w:t>
            </w:r>
          </w:p>
          <w:p w14:paraId="11E9718B" w14:textId="77777777" w:rsidR="00EC5B96" w:rsidRPr="00321C1F" w:rsidRDefault="00EC5B96" w:rsidP="00EC5B96">
            <w:pPr>
              <w:spacing w:after="0" w:line="240" w:lineRule="auto"/>
              <w:rPr>
                <w:rFonts w:ascii="Times New Roman" w:hAnsi="Times New Roman" w:cs="Times New Roman"/>
                <w:b/>
                <w:bCs/>
                <w:i/>
                <w:color w:val="000000"/>
                <w:sz w:val="28"/>
                <w:szCs w:val="26"/>
                <w:lang w:val="vi-VN"/>
              </w:rPr>
            </w:pPr>
            <w:r w:rsidRPr="00321C1F">
              <w:rPr>
                <w:rFonts w:ascii="Times New Roman" w:hAnsi="Times New Roman" w:cs="Times New Roman"/>
                <w:iCs/>
                <w:color w:val="000000"/>
                <w:sz w:val="28"/>
                <w:szCs w:val="26"/>
              </w:rPr>
              <w:t>Hs báo cáo sản phẩm của nhóm bằng việc dán phiếu học tập của nhóm lên bảng. Đại diện nhóm trình bày sản phẩm – tương tác với nhóm bạn</w:t>
            </w:r>
            <w:r w:rsidRPr="00321C1F">
              <w:rPr>
                <w:rFonts w:ascii="Times New Roman" w:hAnsi="Times New Roman" w:cs="Times New Roman"/>
                <w:iCs/>
                <w:color w:val="000000"/>
                <w:sz w:val="28"/>
                <w:szCs w:val="26"/>
              </w:rPr>
              <w:br/>
            </w:r>
            <w:r w:rsidRPr="00321C1F">
              <w:rPr>
                <w:rFonts w:ascii="Times New Roman" w:hAnsi="Times New Roman" w:cs="Times New Roman"/>
                <w:b/>
                <w:i/>
                <w:iCs/>
                <w:color w:val="000000"/>
                <w:sz w:val="28"/>
                <w:szCs w:val="26"/>
              </w:rPr>
              <w:t>B4</w:t>
            </w:r>
            <w:r w:rsidRPr="00321C1F">
              <w:rPr>
                <w:rFonts w:ascii="Times New Roman" w:hAnsi="Times New Roman" w:cs="Times New Roman"/>
                <w:b/>
                <w:i/>
                <w:iCs/>
                <w:color w:val="000000"/>
                <w:sz w:val="28"/>
                <w:szCs w:val="26"/>
                <w:lang w:val="vi-VN"/>
              </w:rPr>
              <w:t xml:space="preserve">: </w:t>
            </w:r>
            <w:r w:rsidRPr="00321C1F">
              <w:rPr>
                <w:rFonts w:ascii="Times New Roman" w:hAnsi="Times New Roman" w:cs="Times New Roman"/>
                <w:b/>
                <w:i/>
                <w:iCs/>
                <w:color w:val="000000"/>
                <w:sz w:val="28"/>
                <w:szCs w:val="28"/>
              </w:rPr>
              <w:t xml:space="preserve">Kết luận, nhận định </w:t>
            </w:r>
          </w:p>
          <w:p w14:paraId="43B5A335" w14:textId="77777777" w:rsidR="00EC5B96" w:rsidRPr="00321C1F" w:rsidRDefault="00EC5B96" w:rsidP="00EC5B96">
            <w:pPr>
              <w:spacing w:after="0" w:line="240" w:lineRule="auto"/>
              <w:rPr>
                <w:rFonts w:ascii="Times New Roman" w:hAnsi="Times New Roman" w:cs="Times New Roman"/>
                <w:bCs/>
                <w:color w:val="000000"/>
                <w:sz w:val="28"/>
                <w:szCs w:val="26"/>
                <w:lang w:val="vi-VN"/>
              </w:rPr>
            </w:pPr>
            <w:r w:rsidRPr="00321C1F">
              <w:rPr>
                <w:rFonts w:ascii="Times New Roman" w:hAnsi="Times New Roman" w:cs="Times New Roman"/>
                <w:bCs/>
                <w:color w:val="000000"/>
                <w:sz w:val="28"/>
                <w:szCs w:val="26"/>
                <w:lang w:val="vi-VN"/>
              </w:rPr>
              <w:t>Nhóm Hs đánh giá nhóm bạn</w:t>
            </w:r>
          </w:p>
          <w:p w14:paraId="2A430D8F" w14:textId="77777777" w:rsidR="00EC5B96" w:rsidRPr="00321C1F" w:rsidRDefault="00EC5B96" w:rsidP="00EC5B96">
            <w:pPr>
              <w:spacing w:after="0" w:line="240" w:lineRule="auto"/>
              <w:rPr>
                <w:rFonts w:ascii="Times New Roman" w:hAnsi="Times New Roman" w:cs="Times New Roman"/>
                <w:bCs/>
                <w:color w:val="000000"/>
                <w:sz w:val="28"/>
                <w:szCs w:val="26"/>
                <w:lang w:val="vi-VN"/>
              </w:rPr>
            </w:pPr>
            <w:r w:rsidRPr="00321C1F">
              <w:rPr>
                <w:rFonts w:ascii="Times New Roman" w:hAnsi="Times New Roman" w:cs="Times New Roman"/>
                <w:bCs/>
                <w:color w:val="000000"/>
                <w:sz w:val="28"/>
                <w:szCs w:val="26"/>
                <w:lang w:val="vi-VN"/>
              </w:rPr>
              <w:t>GV đánh giá việc thực hiện nhiệm vụ của các nhóm HS, chuẩn xác kiến thức.</w:t>
            </w:r>
          </w:p>
          <w:p w14:paraId="696BF09A" w14:textId="77777777" w:rsidR="00EC5B96" w:rsidRPr="00321C1F" w:rsidRDefault="00EC5B96" w:rsidP="00EC5B96">
            <w:pPr>
              <w:spacing w:after="0" w:line="240" w:lineRule="auto"/>
              <w:rPr>
                <w:rFonts w:ascii="Times New Roman" w:hAnsi="Times New Roman" w:cs="Times New Roman"/>
                <w:bCs/>
                <w:color w:val="000000"/>
                <w:sz w:val="26"/>
                <w:szCs w:val="26"/>
                <w:lang w:val="vi-VN"/>
              </w:rPr>
            </w:pPr>
          </w:p>
        </w:tc>
        <w:tc>
          <w:tcPr>
            <w:tcW w:w="3851" w:type="dxa"/>
            <w:tcBorders>
              <w:top w:val="single" w:sz="4" w:space="0" w:color="auto"/>
              <w:left w:val="single" w:sz="4" w:space="0" w:color="auto"/>
              <w:bottom w:val="single" w:sz="4" w:space="0" w:color="auto"/>
              <w:right w:val="single" w:sz="4" w:space="0" w:color="auto"/>
            </w:tcBorders>
          </w:tcPr>
          <w:p w14:paraId="6CFA32FD" w14:textId="77777777" w:rsidR="00EC5B96" w:rsidRPr="00321C1F" w:rsidRDefault="00EC5B96" w:rsidP="00EC5B96">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rPr>
              <w:lastRenderedPageBreak/>
              <w:t xml:space="preserve">3. </w:t>
            </w:r>
            <w:r w:rsidRPr="00321C1F">
              <w:rPr>
                <w:rFonts w:ascii="Times New Roman" w:hAnsi="Times New Roman" w:cs="Times New Roman"/>
                <w:b/>
                <w:bCs/>
                <w:sz w:val="28"/>
                <w:szCs w:val="28"/>
                <w:lang w:val="vi-VN"/>
              </w:rPr>
              <w:t>Những thành tựu văn hoá chủ yếu</w:t>
            </w:r>
            <w:r w:rsidRPr="00321C1F">
              <w:rPr>
                <w:rFonts w:ascii="Times New Roman" w:hAnsi="Times New Roman" w:cs="Times New Roman"/>
                <w:sz w:val="28"/>
                <w:szCs w:val="28"/>
                <w:lang w:val="vi-VN"/>
              </w:rPr>
              <w:t xml:space="preserve"> </w:t>
            </w:r>
          </w:p>
          <w:p w14:paraId="5582F517" w14:textId="77777777" w:rsidR="00EC5B96" w:rsidRPr="00321C1F" w:rsidRDefault="00EC5B96" w:rsidP="00EC5B96">
            <w:pPr>
              <w:spacing w:after="0" w:line="240" w:lineRule="auto"/>
              <w:ind w:left="540"/>
              <w:jc w:val="both"/>
              <w:rPr>
                <w:rFonts w:ascii="Times New Roman" w:hAnsi="Times New Roman" w:cs="Times New Roman"/>
                <w:szCs w:val="28"/>
              </w:rPr>
            </w:pPr>
          </w:p>
          <w:tbl>
            <w:tblPr>
              <w:tblStyle w:val="TableGrid"/>
              <w:tblW w:w="0" w:type="auto"/>
              <w:tblLayout w:type="fixed"/>
              <w:tblLook w:val="04A0" w:firstRow="1" w:lastRow="0" w:firstColumn="1" w:lastColumn="0" w:noHBand="0" w:noVBand="1"/>
            </w:tblPr>
            <w:tblGrid>
              <w:gridCol w:w="1271"/>
              <w:gridCol w:w="2384"/>
              <w:gridCol w:w="1828"/>
            </w:tblGrid>
            <w:tr w:rsidR="00EC5B96" w:rsidRPr="00321C1F" w14:paraId="42BF6AE3" w14:textId="77777777" w:rsidTr="00061B0F">
              <w:tc>
                <w:tcPr>
                  <w:tcW w:w="1271" w:type="dxa"/>
                </w:tcPr>
                <w:p w14:paraId="1C0163D3"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Thành tựu</w:t>
                  </w:r>
                </w:p>
              </w:tc>
              <w:tc>
                <w:tcPr>
                  <w:tcW w:w="2384" w:type="dxa"/>
                </w:tcPr>
                <w:p w14:paraId="7C5F61C7"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Ai Cập</w:t>
                  </w:r>
                </w:p>
              </w:tc>
              <w:tc>
                <w:tcPr>
                  <w:tcW w:w="1828" w:type="dxa"/>
                </w:tcPr>
                <w:p w14:paraId="7236FE1C"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Lưỡng Hà</w:t>
                  </w:r>
                </w:p>
              </w:tc>
            </w:tr>
            <w:tr w:rsidR="00EC5B96" w:rsidRPr="00321C1F" w14:paraId="0A02F0BA" w14:textId="77777777" w:rsidTr="00061B0F">
              <w:tc>
                <w:tcPr>
                  <w:tcW w:w="1271" w:type="dxa"/>
                </w:tcPr>
                <w:p w14:paraId="447463E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Chữ viết</w:t>
                  </w:r>
                </w:p>
                <w:p w14:paraId="40295BCD"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c>
                <w:tcPr>
                  <w:tcW w:w="2384" w:type="dxa"/>
                </w:tcPr>
                <w:p w14:paraId="0DB39ADF"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Chữ tượng hình</w:t>
                  </w:r>
                </w:p>
              </w:tc>
              <w:tc>
                <w:tcPr>
                  <w:tcW w:w="1828" w:type="dxa"/>
                </w:tcPr>
                <w:p w14:paraId="3E4916DB"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Chữ nêm</w:t>
                  </w:r>
                </w:p>
                <w:p w14:paraId="14FEB218"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r>
            <w:tr w:rsidR="00EC5B96" w:rsidRPr="00321C1F" w14:paraId="31B98520" w14:textId="77777777" w:rsidTr="00061B0F">
              <w:tc>
                <w:tcPr>
                  <w:tcW w:w="1271" w:type="dxa"/>
                </w:tcPr>
                <w:p w14:paraId="2DD9D74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Toán học</w:t>
                  </w:r>
                </w:p>
                <w:p w14:paraId="1924921E"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2384" w:type="dxa"/>
                </w:tcPr>
                <w:p w14:paraId="2B063BC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t>Làm các phép tính theo hệ đếm thập phân</w:t>
                  </w:r>
                </w:p>
              </w:tc>
              <w:tc>
                <w:tcPr>
                  <w:tcW w:w="1828" w:type="dxa"/>
                </w:tcPr>
                <w:p w14:paraId="29300195"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t>Làm các phép tính theo hệ đếm 60.</w:t>
                  </w:r>
                </w:p>
              </w:tc>
            </w:tr>
            <w:tr w:rsidR="00EC5B96" w:rsidRPr="00321C1F" w14:paraId="1A636E5D" w14:textId="77777777" w:rsidTr="00061B0F">
              <w:trPr>
                <w:trHeight w:val="658"/>
              </w:trPr>
              <w:tc>
                <w:tcPr>
                  <w:tcW w:w="1271" w:type="dxa"/>
                </w:tcPr>
                <w:p w14:paraId="3534E7DB"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Lịch</w:t>
                  </w:r>
                </w:p>
                <w:p w14:paraId="49AF7E1F"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p w14:paraId="6C8642A0" w14:textId="77777777" w:rsidR="00EC5B96" w:rsidRPr="00321C1F" w:rsidRDefault="00EC5B96" w:rsidP="00C54054">
                  <w:pPr>
                    <w:framePr w:hSpace="180" w:wrap="around" w:vAnchor="text" w:hAnchor="margin" w:y="173"/>
                    <w:jc w:val="center"/>
                    <w:rPr>
                      <w:rFonts w:ascii="Times New Roman" w:hAnsi="Times New Roman" w:cs="Times New Roman"/>
                      <w:sz w:val="28"/>
                      <w:szCs w:val="26"/>
                    </w:rPr>
                  </w:pPr>
                </w:p>
              </w:tc>
              <w:tc>
                <w:tcPr>
                  <w:tcW w:w="2384" w:type="dxa"/>
                </w:tcPr>
                <w:p w14:paraId="75B6EC62"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Đã biết làm ra lịch</w:t>
                  </w:r>
                </w:p>
              </w:tc>
              <w:tc>
                <w:tcPr>
                  <w:tcW w:w="1828" w:type="dxa"/>
                </w:tcPr>
                <w:p w14:paraId="059759FA" w14:textId="77777777" w:rsidR="00EC5B96" w:rsidRPr="00321C1F" w:rsidRDefault="00EC5B96" w:rsidP="00C54054">
                  <w:pPr>
                    <w:framePr w:hSpace="180" w:wrap="around" w:vAnchor="text" w:hAnchor="margin" w:y="173"/>
                    <w:rPr>
                      <w:rFonts w:ascii="Times New Roman" w:hAnsi="Times New Roman" w:cs="Times New Roman"/>
                      <w:bCs/>
                      <w:iCs/>
                      <w:color w:val="000000"/>
                      <w:sz w:val="28"/>
                      <w:szCs w:val="26"/>
                    </w:rPr>
                  </w:pPr>
                  <w:r w:rsidRPr="00321C1F">
                    <w:rPr>
                      <w:rFonts w:ascii="Times New Roman" w:hAnsi="Times New Roman" w:cs="Times New Roman"/>
                      <w:bCs/>
                      <w:iCs/>
                      <w:color w:val="000000"/>
                      <w:sz w:val="28"/>
                      <w:szCs w:val="26"/>
                      <w:lang w:val="x-none"/>
                    </w:rPr>
                    <w:t>Đã biết làm ra lịch</w:t>
                  </w:r>
                </w:p>
              </w:tc>
            </w:tr>
            <w:tr w:rsidR="00EC5B96" w:rsidRPr="00321C1F" w14:paraId="329BF766" w14:textId="77777777" w:rsidTr="00061B0F">
              <w:trPr>
                <w:trHeight w:val="403"/>
              </w:trPr>
              <w:tc>
                <w:tcPr>
                  <w:tcW w:w="1271" w:type="dxa"/>
                </w:tcPr>
                <w:p w14:paraId="738DB582" w14:textId="77777777" w:rsidR="00EC5B96" w:rsidRPr="00321C1F" w:rsidRDefault="00EC5B96" w:rsidP="00C54054">
                  <w:pPr>
                    <w:framePr w:hSpace="180" w:wrap="around" w:vAnchor="text" w:hAnchor="margin" w:y="173"/>
                    <w:tabs>
                      <w:tab w:val="left" w:pos="1260"/>
                    </w:tabs>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ab/>
                  </w:r>
                  <w:r w:rsidRPr="00321C1F">
                    <w:rPr>
                      <w:rFonts w:ascii="Times New Roman" w:hAnsi="Times New Roman" w:cs="Times New Roman"/>
                      <w:bCs/>
                      <w:iCs/>
                      <w:color w:val="000000"/>
                      <w:sz w:val="28"/>
                      <w:szCs w:val="26"/>
                    </w:rPr>
                    <w:t>Kỹ thuật</w:t>
                  </w:r>
                </w:p>
                <w:p w14:paraId="1E792042" w14:textId="77777777" w:rsidR="00EC5B96" w:rsidRPr="00321C1F" w:rsidRDefault="00EC5B96" w:rsidP="00C54054">
                  <w:pPr>
                    <w:framePr w:hSpace="180" w:wrap="around" w:vAnchor="text" w:hAnchor="margin" w:y="173"/>
                    <w:tabs>
                      <w:tab w:val="left" w:pos="1260"/>
                    </w:tabs>
                    <w:rPr>
                      <w:rFonts w:ascii="Times New Roman" w:hAnsi="Times New Roman" w:cs="Times New Roman"/>
                      <w:iCs/>
                      <w:color w:val="000000"/>
                      <w:sz w:val="28"/>
                      <w:szCs w:val="26"/>
                    </w:rPr>
                  </w:pPr>
                </w:p>
              </w:tc>
              <w:tc>
                <w:tcPr>
                  <w:tcW w:w="2384" w:type="dxa"/>
                </w:tcPr>
                <w:p w14:paraId="27D74A56"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iCs/>
                      <w:color w:val="000000"/>
                      <w:sz w:val="28"/>
                      <w:szCs w:val="26"/>
                      <w:lang w:val="x-none"/>
                    </w:rPr>
                    <w:lastRenderedPageBreak/>
                    <w:t>Kĩ thuật ướp xá</w:t>
                  </w:r>
                  <w:r w:rsidRPr="00321C1F">
                    <w:rPr>
                      <w:rFonts w:ascii="Times New Roman" w:hAnsi="Times New Roman" w:cs="Times New Roman"/>
                      <w:iCs/>
                      <w:color w:val="000000"/>
                      <w:sz w:val="28"/>
                      <w:szCs w:val="26"/>
                    </w:rPr>
                    <w:t>c</w:t>
                  </w:r>
                </w:p>
              </w:tc>
              <w:tc>
                <w:tcPr>
                  <w:tcW w:w="1828" w:type="dxa"/>
                </w:tcPr>
                <w:p w14:paraId="094B8E3A"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r>
            <w:tr w:rsidR="00EC5B96" w:rsidRPr="00321C1F" w14:paraId="61F4B96E" w14:textId="77777777" w:rsidTr="00061B0F">
              <w:tc>
                <w:tcPr>
                  <w:tcW w:w="1271" w:type="dxa"/>
                </w:tcPr>
                <w:p w14:paraId="246EE3F7"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rPr>
                    <w:t>Kiến trúc</w:t>
                  </w:r>
                </w:p>
                <w:p w14:paraId="4D2C4163" w14:textId="77777777" w:rsidR="00EC5B96" w:rsidRPr="00321C1F" w:rsidRDefault="00EC5B96" w:rsidP="00C54054">
                  <w:pPr>
                    <w:framePr w:hSpace="180" w:wrap="around" w:vAnchor="text" w:hAnchor="margin" w:y="173"/>
                    <w:jc w:val="center"/>
                    <w:rPr>
                      <w:rFonts w:ascii="Times New Roman" w:hAnsi="Times New Roman" w:cs="Times New Roman"/>
                      <w:iCs/>
                      <w:color w:val="000000"/>
                      <w:sz w:val="28"/>
                      <w:szCs w:val="26"/>
                    </w:rPr>
                  </w:pPr>
                </w:p>
              </w:tc>
              <w:tc>
                <w:tcPr>
                  <w:tcW w:w="2384" w:type="dxa"/>
                </w:tcPr>
                <w:p w14:paraId="35D557D2"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Kim tự tháp và tượng nhân sư.</w:t>
                  </w:r>
                </w:p>
              </w:tc>
              <w:tc>
                <w:tcPr>
                  <w:tcW w:w="1828" w:type="dxa"/>
                </w:tcPr>
                <w:p w14:paraId="5496D97F"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r w:rsidRPr="00321C1F">
                    <w:rPr>
                      <w:rFonts w:ascii="Times New Roman" w:hAnsi="Times New Roman" w:cs="Times New Roman"/>
                      <w:bCs/>
                      <w:iCs/>
                      <w:color w:val="000000"/>
                      <w:sz w:val="28"/>
                      <w:szCs w:val="26"/>
                      <w:lang w:val="x-none"/>
                    </w:rPr>
                    <w:t>Vườn treo Ba-bi-lon.</w:t>
                  </w:r>
                </w:p>
                <w:p w14:paraId="3A22BE8B" w14:textId="77777777" w:rsidR="00EC5B96" w:rsidRPr="00321C1F" w:rsidRDefault="00EC5B96" w:rsidP="00C54054">
                  <w:pPr>
                    <w:framePr w:hSpace="180" w:wrap="around" w:vAnchor="text" w:hAnchor="margin" w:y="173"/>
                    <w:rPr>
                      <w:rFonts w:ascii="Times New Roman" w:hAnsi="Times New Roman" w:cs="Times New Roman"/>
                      <w:iCs/>
                      <w:color w:val="000000"/>
                      <w:sz w:val="28"/>
                      <w:szCs w:val="26"/>
                    </w:rPr>
                  </w:pPr>
                </w:p>
              </w:tc>
            </w:tr>
          </w:tbl>
          <w:p w14:paraId="047A9020"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6CF7C2F6"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77FF3F11"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16235801"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64F3D655"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79726F04"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3619DB20"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18F8190B"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00E57A3D"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7E8F3552"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56FD8FB6"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587F2756"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2114EF80"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3B34D280"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747C3989"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5CB83015"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21198473"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6AFAFC0D"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39A47B7B"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7621E1CA"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0CE006DC"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0973DECC" w14:textId="77777777" w:rsidR="00EC5B96" w:rsidRPr="00321C1F" w:rsidRDefault="00EC5B96" w:rsidP="00EC5B96">
            <w:pPr>
              <w:spacing w:after="0" w:line="240" w:lineRule="auto"/>
              <w:jc w:val="both"/>
              <w:rPr>
                <w:rFonts w:ascii="Times New Roman" w:hAnsi="Times New Roman" w:cs="Times New Roman"/>
                <w:sz w:val="28"/>
                <w:szCs w:val="28"/>
                <w:lang w:val="vi-VN"/>
              </w:rPr>
            </w:pPr>
          </w:p>
          <w:p w14:paraId="3D36E66A" w14:textId="77777777" w:rsidR="00EC5B96" w:rsidRPr="00321C1F" w:rsidRDefault="00EC5B96" w:rsidP="00EC5B96">
            <w:pPr>
              <w:spacing w:after="0" w:line="240" w:lineRule="auto"/>
              <w:jc w:val="both"/>
              <w:rPr>
                <w:rFonts w:ascii="Times New Roman" w:hAnsi="Times New Roman" w:cs="Times New Roman"/>
                <w:sz w:val="28"/>
                <w:szCs w:val="28"/>
                <w:lang w:val="vi-VN"/>
              </w:rPr>
            </w:pPr>
          </w:p>
        </w:tc>
      </w:tr>
    </w:tbl>
    <w:p w14:paraId="5DD18CEC" w14:textId="39695CB1" w:rsidR="00321C1F" w:rsidRPr="00321C1F" w:rsidRDefault="00321C1F" w:rsidP="00321C1F">
      <w:pPr>
        <w:spacing w:after="0" w:line="240" w:lineRule="auto"/>
        <w:jc w:val="both"/>
        <w:rPr>
          <w:rFonts w:ascii="Times New Roman" w:hAnsi="Times New Roman" w:cs="Times New Roman"/>
          <w:sz w:val="28"/>
          <w:szCs w:val="28"/>
        </w:rPr>
      </w:pPr>
    </w:p>
    <w:p w14:paraId="2FE2B3E4" w14:textId="5D617529" w:rsidR="00321C1F" w:rsidRPr="00321C1F" w:rsidRDefault="00321C1F" w:rsidP="00321C1F">
      <w:pPr>
        <w:spacing w:after="0" w:line="240" w:lineRule="auto"/>
        <w:jc w:val="center"/>
        <w:rPr>
          <w:rFonts w:ascii="Times New Roman" w:hAnsi="Times New Roman" w:cs="Times New Roman"/>
          <w:sz w:val="28"/>
          <w:szCs w:val="28"/>
        </w:rPr>
      </w:pPr>
    </w:p>
    <w:p w14:paraId="0E782E52" w14:textId="77777777" w:rsidR="00321C1F" w:rsidRPr="00321C1F" w:rsidRDefault="00321C1F" w:rsidP="00321C1F">
      <w:pPr>
        <w:spacing w:after="0" w:line="240" w:lineRule="auto"/>
        <w:jc w:val="center"/>
        <w:rPr>
          <w:rFonts w:ascii="Times New Roman" w:hAnsi="Times New Roman" w:cs="Times New Roman"/>
          <w:b/>
          <w:color w:val="0070C0"/>
          <w:sz w:val="32"/>
          <w:szCs w:val="28"/>
        </w:rPr>
      </w:pPr>
    </w:p>
    <w:p w14:paraId="3395A57B" w14:textId="77777777" w:rsidR="00321C1F" w:rsidRPr="00321C1F" w:rsidRDefault="00321C1F" w:rsidP="00321C1F">
      <w:pPr>
        <w:spacing w:after="0" w:line="240" w:lineRule="auto"/>
        <w:jc w:val="center"/>
        <w:rPr>
          <w:rFonts w:ascii="Times New Roman" w:hAnsi="Times New Roman" w:cs="Times New Roman"/>
          <w:b/>
          <w:color w:val="0070C0"/>
          <w:sz w:val="32"/>
          <w:szCs w:val="28"/>
        </w:rPr>
      </w:pPr>
    </w:p>
    <w:p w14:paraId="31251D4C" w14:textId="12ADF4CE" w:rsidR="00321C1F" w:rsidRPr="00321C1F" w:rsidRDefault="00321C1F" w:rsidP="00321C1F">
      <w:pPr>
        <w:spacing w:after="0" w:line="240" w:lineRule="auto"/>
        <w:jc w:val="both"/>
        <w:rPr>
          <w:rFonts w:ascii="Times New Roman" w:hAnsi="Times New Roman" w:cs="Times New Roman"/>
          <w:b/>
          <w:sz w:val="28"/>
          <w:szCs w:val="28"/>
          <w:lang w:val="vi-VN"/>
        </w:rPr>
      </w:pPr>
    </w:p>
    <w:p w14:paraId="439F8808" w14:textId="7BC84C8B" w:rsidR="00321C1F" w:rsidRPr="00321C1F" w:rsidRDefault="00EC5B96" w:rsidP="00321C1F">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C.</w:t>
      </w:r>
      <w:r w:rsidR="00321C1F" w:rsidRPr="00321C1F">
        <w:rPr>
          <w:rFonts w:ascii="Times New Roman" w:hAnsi="Times New Roman" w:cs="Times New Roman"/>
          <w:b/>
          <w:bCs/>
          <w:sz w:val="28"/>
          <w:szCs w:val="28"/>
          <w:lang w:val="vi-VN"/>
        </w:rPr>
        <w:t>Luyện tập</w:t>
      </w:r>
    </w:p>
    <w:p w14:paraId="5A3272A5"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b/>
          <w:bCs/>
          <w:sz w:val="28"/>
          <w:szCs w:val="28"/>
          <w:lang w:val="vi-VN"/>
        </w:rPr>
        <w:t xml:space="preserve">a) Mục tiêu: </w:t>
      </w:r>
      <w:r w:rsidRPr="00321C1F">
        <w:rPr>
          <w:rFonts w:ascii="Times New Roman" w:hAnsi="Times New Roman" w:cs="Times New Roman"/>
          <w:sz w:val="28"/>
          <w:szCs w:val="28"/>
          <w:lang w:val="vi-VN"/>
        </w:rPr>
        <w:t>Vận dụng kiến thức của bài học vào việc làm bài tập cụ thể</w:t>
      </w:r>
    </w:p>
    <w:p w14:paraId="5C6518AE" w14:textId="77777777" w:rsidR="00321C1F" w:rsidRPr="00321C1F" w:rsidRDefault="00321C1F" w:rsidP="00321C1F">
      <w:pPr>
        <w:spacing w:after="0" w:line="240" w:lineRule="auto"/>
        <w:rPr>
          <w:rFonts w:ascii="Times New Roman" w:hAnsi="Times New Roman" w:cs="Times New Roman"/>
          <w:b/>
          <w:bCs/>
          <w:sz w:val="28"/>
          <w:szCs w:val="28"/>
        </w:rPr>
      </w:pPr>
      <w:r w:rsidRPr="00321C1F">
        <w:rPr>
          <w:rFonts w:ascii="Times New Roman" w:hAnsi="Times New Roman" w:cs="Times New Roman"/>
          <w:b/>
          <w:bCs/>
          <w:sz w:val="28"/>
          <w:szCs w:val="28"/>
          <w:lang w:val="vi-VN"/>
        </w:rPr>
        <w:t xml:space="preserve">d) </w:t>
      </w:r>
      <w:r w:rsidRPr="00321C1F">
        <w:rPr>
          <w:rFonts w:ascii="Times New Roman" w:hAnsi="Times New Roman" w:cs="Times New Roman"/>
          <w:b/>
          <w:bCs/>
          <w:sz w:val="28"/>
          <w:szCs w:val="28"/>
        </w:rPr>
        <w:t>Tổ chức</w:t>
      </w:r>
      <w:r w:rsidRPr="00321C1F">
        <w:rPr>
          <w:rFonts w:ascii="Times New Roman" w:hAnsi="Times New Roman" w:cs="Times New Roman"/>
          <w:b/>
          <w:bCs/>
          <w:sz w:val="28"/>
          <w:szCs w:val="28"/>
          <w:lang w:val="vi-VN"/>
        </w:rPr>
        <w:t xml:space="preserve"> </w:t>
      </w:r>
      <w:r w:rsidRPr="00321C1F">
        <w:rPr>
          <w:rFonts w:ascii="Times New Roman" w:hAnsi="Times New Roman" w:cs="Times New Roman"/>
          <w:b/>
          <w:bCs/>
          <w:sz w:val="28"/>
          <w:szCs w:val="28"/>
        </w:rPr>
        <w:t>thực hiện</w:t>
      </w:r>
    </w:p>
    <w:p w14:paraId="2D70A4E7"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lang w:val="vi-VN"/>
        </w:rPr>
        <w:t>B1: Chuyển giao nhiệm vụ</w:t>
      </w:r>
      <w:r w:rsidRPr="00321C1F">
        <w:rPr>
          <w:rFonts w:ascii="Times New Roman" w:hAnsi="Times New Roman" w:cs="Times New Roman"/>
          <w:sz w:val="28"/>
          <w:szCs w:val="28"/>
          <w:lang w:val="vi-VN"/>
        </w:rPr>
        <w:t xml:space="preserve">: Giáo viên </w:t>
      </w:r>
      <w:r w:rsidRPr="00321C1F">
        <w:rPr>
          <w:rFonts w:ascii="Times New Roman" w:hAnsi="Times New Roman" w:cs="Times New Roman"/>
          <w:sz w:val="28"/>
          <w:szCs w:val="28"/>
        </w:rPr>
        <w:t>mời HS tham gi trò chơi “Vòng quay may mắn” và phổ biến luật chơi cho HS.</w:t>
      </w:r>
    </w:p>
    <w:p w14:paraId="5572F5A7"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rPr>
        <w:t>Có 5 câu hỏi trắc nghiệm, HS sẽ quay để chọn các gói điểm tương ứng cho mình. Người may mắn sẽ giành được gói điểm cao nếu trả lời đúng câu hỏi.</w:t>
      </w:r>
    </w:p>
    <w:p w14:paraId="3646E94D" w14:textId="77777777" w:rsidR="00321C1F" w:rsidRPr="00321C1F" w:rsidRDefault="00321C1F" w:rsidP="00321C1F">
      <w:pPr>
        <w:spacing w:after="0" w:line="240" w:lineRule="auto"/>
        <w:jc w:val="both"/>
        <w:rPr>
          <w:rFonts w:ascii="Times New Roman" w:hAnsi="Times New Roman" w:cs="Times New Roman"/>
          <w:b/>
          <w:bCs/>
          <w:sz w:val="28"/>
          <w:szCs w:val="28"/>
          <w:lang w:val="vi-VN"/>
        </w:rPr>
      </w:pPr>
      <w:r w:rsidRPr="00321C1F">
        <w:rPr>
          <w:rFonts w:ascii="Times New Roman" w:hAnsi="Times New Roman" w:cs="Times New Roman"/>
          <w:b/>
          <w:bCs/>
          <w:sz w:val="28"/>
          <w:szCs w:val="28"/>
          <w:lang w:val="vi-VN"/>
        </w:rPr>
        <w:t>B2: Thực hiện nhiệm vụ</w:t>
      </w:r>
    </w:p>
    <w:p w14:paraId="5970FC73"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 HS xác định yêu cầu của đề bài và suy nghĩ cá nhân để </w:t>
      </w:r>
      <w:r w:rsidRPr="00321C1F">
        <w:rPr>
          <w:rFonts w:ascii="Times New Roman" w:hAnsi="Times New Roman" w:cs="Times New Roman"/>
          <w:sz w:val="28"/>
          <w:szCs w:val="28"/>
        </w:rPr>
        <w:t>trả lời</w:t>
      </w:r>
    </w:p>
    <w:p w14:paraId="5E919A92"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 GV hướng dẫn cho HS tìm hiểu đề và </w:t>
      </w:r>
      <w:r w:rsidRPr="00321C1F">
        <w:rPr>
          <w:rFonts w:ascii="Times New Roman" w:hAnsi="Times New Roman" w:cs="Times New Roman"/>
          <w:sz w:val="28"/>
          <w:szCs w:val="28"/>
        </w:rPr>
        <w:t>trả lời câu hỏi</w:t>
      </w:r>
    </w:p>
    <w:p w14:paraId="12E3C83B"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rPr>
        <w:t xml:space="preserve">Câu 1: </w:t>
      </w:r>
      <w:r w:rsidRPr="00321C1F">
        <w:rPr>
          <w:rFonts w:ascii="Times New Roman" w:hAnsi="Times New Roman" w:cs="Times New Roman"/>
          <w:b/>
          <w:bCs/>
          <w:sz w:val="28"/>
          <w:szCs w:val="28"/>
        </w:rPr>
        <w:t>Hai con sông gắn liền với sự hình thành và phát triển của nền văn minh Lưỡng Hà?</w:t>
      </w:r>
    </w:p>
    <w:p w14:paraId="47853635"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A. </w:t>
      </w:r>
      <w:r w:rsidRPr="00321C1F">
        <w:rPr>
          <w:rFonts w:ascii="Times New Roman" w:hAnsi="Times New Roman" w:cs="Times New Roman"/>
          <w:sz w:val="28"/>
          <w:szCs w:val="28"/>
        </w:rPr>
        <w:t>Sông Ti-gơ-rơ và Ơ-phơ-rát</w:t>
      </w:r>
    </w:p>
    <w:p w14:paraId="5C7D60A0"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B. </w:t>
      </w:r>
      <w:r w:rsidRPr="00321C1F">
        <w:rPr>
          <w:rFonts w:ascii="Times New Roman" w:hAnsi="Times New Roman" w:cs="Times New Roman"/>
          <w:sz w:val="28"/>
          <w:szCs w:val="28"/>
        </w:rPr>
        <w:t>Sông Nin và Ti-gơ-rơ</w:t>
      </w:r>
    </w:p>
    <w:p w14:paraId="50F0BE01"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lastRenderedPageBreak/>
        <w:t xml:space="preserve">C. </w:t>
      </w:r>
      <w:r w:rsidRPr="00321C1F">
        <w:rPr>
          <w:rFonts w:ascii="Times New Roman" w:hAnsi="Times New Roman" w:cs="Times New Roman"/>
          <w:sz w:val="28"/>
          <w:szCs w:val="28"/>
        </w:rPr>
        <w:t>Sông Nin và Ơ-phơ-rát</w:t>
      </w:r>
    </w:p>
    <w:p w14:paraId="3EB60B13"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D. </w:t>
      </w:r>
      <w:r w:rsidRPr="00321C1F">
        <w:rPr>
          <w:rFonts w:ascii="Times New Roman" w:hAnsi="Times New Roman" w:cs="Times New Roman"/>
          <w:sz w:val="28"/>
          <w:szCs w:val="28"/>
        </w:rPr>
        <w:t>Sông Ấn và sông Hằng</w:t>
      </w:r>
    </w:p>
    <w:p w14:paraId="68D3A227"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rPr>
        <w:t xml:space="preserve">Câu 2: </w:t>
      </w:r>
      <w:r w:rsidRPr="00321C1F">
        <w:rPr>
          <w:rFonts w:ascii="Times New Roman" w:hAnsi="Times New Roman" w:cs="Times New Roman"/>
          <w:b/>
          <w:bCs/>
          <w:sz w:val="28"/>
          <w:szCs w:val="28"/>
          <w:lang w:val="vi-VN"/>
        </w:rPr>
        <w:t>Ai Cập cổ đại được hình thành trên lưu vực con sông nào?</w:t>
      </w:r>
    </w:p>
    <w:p w14:paraId="1A00B299"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A. </w:t>
      </w:r>
      <w:r w:rsidRPr="00321C1F">
        <w:rPr>
          <w:rFonts w:ascii="Times New Roman" w:hAnsi="Times New Roman" w:cs="Times New Roman"/>
          <w:sz w:val="28"/>
          <w:szCs w:val="28"/>
        </w:rPr>
        <w:t>Sông Ấn.</w:t>
      </w:r>
    </w:p>
    <w:p w14:paraId="27D057CC"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B. </w:t>
      </w:r>
      <w:r w:rsidRPr="00321C1F">
        <w:rPr>
          <w:rFonts w:ascii="Times New Roman" w:hAnsi="Times New Roman" w:cs="Times New Roman"/>
          <w:sz w:val="28"/>
          <w:szCs w:val="28"/>
        </w:rPr>
        <w:t>Sông Nin</w:t>
      </w:r>
    </w:p>
    <w:p w14:paraId="7EC4FA22"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C. </w:t>
      </w:r>
      <w:r w:rsidRPr="00321C1F">
        <w:rPr>
          <w:rFonts w:ascii="Times New Roman" w:hAnsi="Times New Roman" w:cs="Times New Roman"/>
          <w:sz w:val="28"/>
          <w:szCs w:val="28"/>
        </w:rPr>
        <w:t>Sông Hằng</w:t>
      </w:r>
    </w:p>
    <w:p w14:paraId="65BCE010"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D. </w:t>
      </w:r>
      <w:r w:rsidRPr="00321C1F">
        <w:rPr>
          <w:rFonts w:ascii="Times New Roman" w:hAnsi="Times New Roman" w:cs="Times New Roman"/>
          <w:sz w:val="28"/>
          <w:szCs w:val="28"/>
        </w:rPr>
        <w:t>Sông Hồng</w:t>
      </w:r>
    </w:p>
    <w:p w14:paraId="19ECAD71"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rPr>
        <w:t>Câu 3: Đứng đầu nhà nước Lưỡng Hà cổ đại là?</w:t>
      </w:r>
    </w:p>
    <w:p w14:paraId="27C6838C"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A. </w:t>
      </w:r>
      <w:r w:rsidRPr="00321C1F">
        <w:rPr>
          <w:rFonts w:ascii="Times New Roman" w:hAnsi="Times New Roman" w:cs="Times New Roman"/>
          <w:sz w:val="28"/>
          <w:szCs w:val="28"/>
        </w:rPr>
        <w:t>En-xin</w:t>
      </w:r>
    </w:p>
    <w:p w14:paraId="05B14DE1"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B. </w:t>
      </w:r>
      <w:r w:rsidRPr="00321C1F">
        <w:rPr>
          <w:rFonts w:ascii="Times New Roman" w:hAnsi="Times New Roman" w:cs="Times New Roman"/>
          <w:sz w:val="28"/>
          <w:szCs w:val="28"/>
        </w:rPr>
        <w:t>Pha-ra-ông</w:t>
      </w:r>
    </w:p>
    <w:p w14:paraId="7E05772B"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C. </w:t>
      </w:r>
      <w:r w:rsidRPr="00321C1F">
        <w:rPr>
          <w:rFonts w:ascii="Times New Roman" w:hAnsi="Times New Roman" w:cs="Times New Roman"/>
          <w:sz w:val="28"/>
          <w:szCs w:val="28"/>
        </w:rPr>
        <w:t>Chủ ruộng đất</w:t>
      </w:r>
    </w:p>
    <w:p w14:paraId="32B9A2EF"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D. </w:t>
      </w:r>
      <w:r w:rsidRPr="00321C1F">
        <w:rPr>
          <w:rFonts w:ascii="Times New Roman" w:hAnsi="Times New Roman" w:cs="Times New Roman"/>
          <w:sz w:val="28"/>
          <w:szCs w:val="28"/>
        </w:rPr>
        <w:t>Tầng lớp tăng lữ</w:t>
      </w:r>
    </w:p>
    <w:p w14:paraId="16AC7D79"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rPr>
        <w:t xml:space="preserve">Câu 4: </w:t>
      </w:r>
      <w:r w:rsidRPr="00321C1F">
        <w:rPr>
          <w:rFonts w:ascii="Times New Roman" w:hAnsi="Times New Roman" w:cs="Times New Roman"/>
          <w:b/>
          <w:bCs/>
          <w:sz w:val="28"/>
          <w:szCs w:val="28"/>
          <w:lang w:val="vi-VN"/>
        </w:rPr>
        <w:t>Việc nhà nước Ai Cập, Lưỡng Hà cổ đại hình thành ở lưu vực các con sông gây ra khó khăn gì cho cư dân ở đây?</w:t>
      </w:r>
    </w:p>
    <w:p w14:paraId="72564BD8"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rPr>
        <w:t>A. Sự chia cắt về mặt lãnh thổ.</w:t>
      </w:r>
    </w:p>
    <w:p w14:paraId="73A882D8" w14:textId="77777777" w:rsidR="00321C1F" w:rsidRPr="00321C1F" w:rsidRDefault="00321C1F" w:rsidP="00321C1F">
      <w:pPr>
        <w:spacing w:after="0" w:line="240" w:lineRule="auto"/>
        <w:ind w:left="567" w:hanging="567"/>
        <w:jc w:val="both"/>
        <w:rPr>
          <w:rFonts w:ascii="Times New Roman" w:hAnsi="Times New Roman" w:cs="Times New Roman"/>
          <w:sz w:val="28"/>
          <w:szCs w:val="28"/>
        </w:rPr>
      </w:pPr>
      <w:r w:rsidRPr="00321C1F">
        <w:rPr>
          <w:rFonts w:ascii="Times New Roman" w:eastAsiaTheme="minorEastAsia" w:hAnsi="Times New Roman" w:cs="Times New Roman"/>
          <w:sz w:val="28"/>
          <w:szCs w:val="28"/>
          <w:lang w:val="vi-VN"/>
        </w:rPr>
        <w:t xml:space="preserve">B. </w:t>
      </w:r>
      <w:r w:rsidRPr="00321C1F">
        <w:rPr>
          <w:rFonts w:ascii="Times New Roman" w:eastAsiaTheme="minorEastAsia" w:hAnsi="Times New Roman" w:cs="Times New Roman"/>
          <w:sz w:val="28"/>
          <w:szCs w:val="28"/>
        </w:rPr>
        <w:t>Tình trạng hạn hán kéo dài.</w:t>
      </w:r>
    </w:p>
    <w:p w14:paraId="22B08F88" w14:textId="77777777" w:rsidR="00321C1F" w:rsidRPr="00321C1F" w:rsidRDefault="00321C1F" w:rsidP="00321C1F">
      <w:pPr>
        <w:spacing w:after="0" w:line="240" w:lineRule="auto"/>
        <w:ind w:left="567" w:hanging="567"/>
        <w:jc w:val="both"/>
        <w:rPr>
          <w:rFonts w:ascii="Times New Roman" w:hAnsi="Times New Roman" w:cs="Times New Roman"/>
          <w:sz w:val="28"/>
          <w:szCs w:val="28"/>
        </w:rPr>
      </w:pPr>
      <w:r w:rsidRPr="00321C1F">
        <w:rPr>
          <w:rFonts w:ascii="Times New Roman" w:eastAsiaTheme="minorEastAsia" w:hAnsi="Times New Roman" w:cs="Times New Roman"/>
          <w:sz w:val="28"/>
          <w:szCs w:val="28"/>
          <w:lang w:val="vi-VN"/>
        </w:rPr>
        <w:t xml:space="preserve">C. </w:t>
      </w:r>
      <w:r w:rsidRPr="00321C1F">
        <w:rPr>
          <w:rFonts w:ascii="Times New Roman" w:eastAsia="Calibri" w:hAnsi="Times New Roman" w:cs="Times New Roman"/>
          <w:sz w:val="28"/>
          <w:szCs w:val="28"/>
        </w:rPr>
        <w:t>Tình trạng lũ lụt xả ra vào mùa mưa.</w:t>
      </w:r>
    </w:p>
    <w:p w14:paraId="6A7F2002" w14:textId="77777777" w:rsidR="00321C1F" w:rsidRPr="00321C1F" w:rsidRDefault="00321C1F" w:rsidP="00321C1F">
      <w:pPr>
        <w:spacing w:after="0" w:line="240" w:lineRule="auto"/>
        <w:ind w:left="567" w:hanging="567"/>
        <w:jc w:val="both"/>
        <w:rPr>
          <w:rFonts w:ascii="Times New Roman" w:hAnsi="Times New Roman" w:cs="Times New Roman"/>
          <w:sz w:val="28"/>
          <w:szCs w:val="28"/>
        </w:rPr>
      </w:pPr>
      <w:r w:rsidRPr="00321C1F">
        <w:rPr>
          <w:rFonts w:ascii="Times New Roman" w:eastAsiaTheme="minorEastAsia" w:hAnsi="Times New Roman" w:cs="Times New Roman"/>
          <w:sz w:val="28"/>
          <w:szCs w:val="28"/>
          <w:lang w:val="vi-VN"/>
        </w:rPr>
        <w:t xml:space="preserve">D. </w:t>
      </w:r>
      <w:r w:rsidRPr="00321C1F">
        <w:rPr>
          <w:rFonts w:ascii="Times New Roman" w:eastAsiaTheme="minorEastAsia" w:hAnsi="Times New Roman" w:cs="Times New Roman"/>
          <w:sz w:val="28"/>
          <w:szCs w:val="28"/>
        </w:rPr>
        <w:t xml:space="preserve">Sự tranh chấp lãnh thổ xả ra. </w:t>
      </w:r>
    </w:p>
    <w:p w14:paraId="29FBD122"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rPr>
        <w:t xml:space="preserve">Câu 5: </w:t>
      </w:r>
      <w:r w:rsidRPr="00321C1F">
        <w:rPr>
          <w:rFonts w:ascii="Times New Roman" w:hAnsi="Times New Roman" w:cs="Times New Roman"/>
          <w:b/>
          <w:bCs/>
          <w:sz w:val="28"/>
          <w:szCs w:val="28"/>
          <w:lang w:val="vi-VN"/>
        </w:rPr>
        <w:t>Người đứng đầu nhà nước ở Ai Cập cổ đại là</w:t>
      </w:r>
    </w:p>
    <w:p w14:paraId="3C92C81D"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A. </w:t>
      </w:r>
      <w:r w:rsidRPr="00321C1F">
        <w:rPr>
          <w:rFonts w:ascii="Times New Roman" w:hAnsi="Times New Roman" w:cs="Times New Roman"/>
          <w:sz w:val="28"/>
          <w:szCs w:val="28"/>
        </w:rPr>
        <w:t>En-xi.</w:t>
      </w:r>
    </w:p>
    <w:p w14:paraId="6613D44E"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B. </w:t>
      </w:r>
      <w:r w:rsidRPr="00321C1F">
        <w:rPr>
          <w:rFonts w:ascii="Times New Roman" w:hAnsi="Times New Roman" w:cs="Times New Roman"/>
          <w:sz w:val="28"/>
          <w:szCs w:val="28"/>
        </w:rPr>
        <w:t xml:space="preserve">Pha-ra-ông. </w:t>
      </w:r>
    </w:p>
    <w:p w14:paraId="21C49106"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C. </w:t>
      </w:r>
      <w:r w:rsidRPr="00321C1F">
        <w:rPr>
          <w:rFonts w:ascii="Times New Roman" w:hAnsi="Times New Roman" w:cs="Times New Roman"/>
          <w:sz w:val="28"/>
          <w:szCs w:val="28"/>
        </w:rPr>
        <w:t>Thiên tử.</w:t>
      </w:r>
    </w:p>
    <w:p w14:paraId="0CFC611C" w14:textId="5A8EC021" w:rsid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lang w:val="vi-VN"/>
        </w:rPr>
        <w:t xml:space="preserve">D. </w:t>
      </w:r>
      <w:r w:rsidRPr="00321C1F">
        <w:rPr>
          <w:rFonts w:ascii="Times New Roman" w:hAnsi="Times New Roman" w:cs="Times New Roman"/>
          <w:sz w:val="28"/>
          <w:szCs w:val="28"/>
        </w:rPr>
        <w:t>Địa chủ.</w:t>
      </w:r>
    </w:p>
    <w:p w14:paraId="54072543" w14:textId="30469C49" w:rsidR="00EC5B96" w:rsidRPr="00321C1F" w:rsidRDefault="00EC5B96" w:rsidP="00EC5B96">
      <w:pPr>
        <w:tabs>
          <w:tab w:val="left" w:leader="hyphen" w:pos="12758"/>
        </w:tabs>
        <w:spacing w:after="0" w:line="240" w:lineRule="auto"/>
        <w:jc w:val="both"/>
        <w:rPr>
          <w:rFonts w:ascii="Times New Roman" w:hAnsi="Times New Roman" w:cs="Times New Roman"/>
          <w:sz w:val="28"/>
          <w:szCs w:val="26"/>
        </w:rPr>
      </w:pPr>
      <w:r w:rsidRPr="00321C1F">
        <w:rPr>
          <w:rFonts w:ascii="Times New Roman" w:hAnsi="Times New Roman" w:cs="Times New Roman"/>
          <w:b/>
          <w:sz w:val="28"/>
          <w:szCs w:val="26"/>
        </w:rPr>
        <w:t xml:space="preserve">Câu </w:t>
      </w:r>
      <w:r>
        <w:rPr>
          <w:rFonts w:ascii="Times New Roman" w:hAnsi="Times New Roman" w:cs="Times New Roman"/>
          <w:b/>
          <w:sz w:val="28"/>
          <w:szCs w:val="26"/>
        </w:rPr>
        <w:t>6</w:t>
      </w:r>
      <w:r w:rsidRPr="00321C1F">
        <w:rPr>
          <w:rFonts w:ascii="Times New Roman" w:hAnsi="Times New Roman" w:cs="Times New Roman"/>
          <w:b/>
          <w:sz w:val="28"/>
          <w:szCs w:val="26"/>
        </w:rPr>
        <w:t>:</w:t>
      </w:r>
      <w:r w:rsidRPr="00321C1F">
        <w:rPr>
          <w:rFonts w:ascii="Times New Roman" w:hAnsi="Times New Roman" w:cs="Times New Roman"/>
          <w:sz w:val="28"/>
          <w:szCs w:val="26"/>
        </w:rPr>
        <w:t xml:space="preserve"> </w:t>
      </w:r>
      <w:r w:rsidRPr="00321C1F">
        <w:rPr>
          <w:rFonts w:ascii="Times New Roman" w:hAnsi="Times New Roman" w:cs="Times New Roman"/>
          <w:sz w:val="28"/>
          <w:szCs w:val="26"/>
          <w:lang w:val="vi-VN"/>
        </w:rPr>
        <w:t>Dựa vào kiến thức vừa học hãy hoàn thành bài tập sau đây</w:t>
      </w:r>
      <w:r w:rsidRPr="00321C1F">
        <w:rPr>
          <w:rFonts w:ascii="Times New Roman" w:hAnsi="Times New Roman" w:cs="Times New Roman"/>
          <w:sz w:val="28"/>
          <w:szCs w:val="26"/>
        </w:rPr>
        <w:t>:</w:t>
      </w:r>
      <w:r w:rsidRPr="00321C1F">
        <w:rPr>
          <w:rFonts w:ascii="Times New Roman" w:eastAsiaTheme="minorEastAsia" w:hAnsi="Times New Roman" w:cs="Times New Roman"/>
          <w:color w:val="000000"/>
          <w:position w:val="1"/>
          <w:sz w:val="85"/>
          <w:szCs w:val="85"/>
          <w:lang w:val="x-none"/>
        </w:rPr>
        <w:t xml:space="preserve"> </w:t>
      </w:r>
      <w:r w:rsidRPr="00321C1F">
        <w:rPr>
          <w:rFonts w:ascii="Times New Roman" w:hAnsi="Times New Roman" w:cs="Times New Roman"/>
          <w:sz w:val="28"/>
          <w:szCs w:val="26"/>
          <w:lang w:val="x-none"/>
        </w:rPr>
        <w:t>Dựa vào bảng chữ số của người Ai Cập, em hãy làm cách phép tính sau:</w:t>
      </w:r>
    </w:p>
    <w:p w14:paraId="312D6271" w14:textId="77777777" w:rsidR="00EC5B96" w:rsidRPr="00321C1F" w:rsidRDefault="00EC5B96" w:rsidP="00EC5B96">
      <w:pPr>
        <w:tabs>
          <w:tab w:val="left" w:leader="hyphen" w:pos="12758"/>
        </w:tabs>
        <w:spacing w:after="0" w:line="240" w:lineRule="auto"/>
        <w:ind w:firstLine="142"/>
        <w:jc w:val="both"/>
        <w:rPr>
          <w:rFonts w:ascii="Times New Roman" w:hAnsi="Times New Roman" w:cs="Times New Roman"/>
          <w:sz w:val="28"/>
          <w:szCs w:val="26"/>
        </w:rPr>
      </w:pPr>
      <w:r w:rsidRPr="00321C1F">
        <w:rPr>
          <w:rFonts w:ascii="Times New Roman" w:hAnsi="Times New Roman" w:cs="Times New Roman"/>
          <w:bCs/>
          <w:sz w:val="28"/>
          <w:szCs w:val="26"/>
          <w:lang w:val="x-none"/>
        </w:rPr>
        <w:t>124 + 312 =  ?</w:t>
      </w:r>
    </w:p>
    <w:p w14:paraId="3526607E" w14:textId="77777777" w:rsidR="00EC5B96" w:rsidRPr="00321C1F" w:rsidRDefault="00EC5B96" w:rsidP="00EC5B96">
      <w:pPr>
        <w:tabs>
          <w:tab w:val="left" w:leader="hyphen" w:pos="12758"/>
        </w:tabs>
        <w:spacing w:after="0" w:line="240" w:lineRule="auto"/>
        <w:ind w:firstLine="142"/>
        <w:jc w:val="both"/>
        <w:rPr>
          <w:rFonts w:ascii="Times New Roman" w:hAnsi="Times New Roman" w:cs="Times New Roman"/>
          <w:bCs/>
          <w:sz w:val="28"/>
          <w:szCs w:val="26"/>
        </w:rPr>
      </w:pPr>
      <w:r w:rsidRPr="00321C1F">
        <w:rPr>
          <w:rFonts w:ascii="Times New Roman" w:hAnsi="Times New Roman" w:cs="Times New Roman"/>
          <w:bCs/>
          <w:sz w:val="28"/>
          <w:szCs w:val="26"/>
          <w:lang w:val="x-none"/>
        </w:rPr>
        <w:t>1565 + 1243 = ?</w:t>
      </w:r>
    </w:p>
    <w:p w14:paraId="1C509AA4" w14:textId="12DDC6EC" w:rsidR="00EC5B96" w:rsidRPr="00321C1F" w:rsidRDefault="00EC5B96" w:rsidP="00EC5B96">
      <w:pPr>
        <w:tabs>
          <w:tab w:val="left" w:leader="hyphen" w:pos="12758"/>
        </w:tabs>
        <w:spacing w:after="0" w:line="240" w:lineRule="auto"/>
        <w:jc w:val="both"/>
        <w:rPr>
          <w:rFonts w:ascii="Times New Roman" w:hAnsi="Times New Roman" w:cs="Times New Roman"/>
          <w:sz w:val="28"/>
          <w:szCs w:val="26"/>
        </w:rPr>
      </w:pPr>
      <w:r w:rsidRPr="00321C1F">
        <w:rPr>
          <w:rFonts w:ascii="Times New Roman" w:hAnsi="Times New Roman" w:cs="Times New Roman"/>
          <w:b/>
          <w:iCs/>
          <w:sz w:val="28"/>
          <w:szCs w:val="26"/>
        </w:rPr>
        <w:t xml:space="preserve">Câu </w:t>
      </w:r>
      <w:r>
        <w:rPr>
          <w:rFonts w:ascii="Times New Roman" w:hAnsi="Times New Roman" w:cs="Times New Roman"/>
          <w:b/>
          <w:iCs/>
          <w:sz w:val="28"/>
          <w:szCs w:val="26"/>
        </w:rPr>
        <w:t>7</w:t>
      </w:r>
      <w:r w:rsidRPr="00321C1F">
        <w:rPr>
          <w:rFonts w:ascii="Times New Roman" w:hAnsi="Times New Roman" w:cs="Times New Roman"/>
          <w:b/>
          <w:iCs/>
          <w:sz w:val="28"/>
          <w:szCs w:val="26"/>
        </w:rPr>
        <w:t>:</w:t>
      </w:r>
      <w:r w:rsidRPr="00321C1F">
        <w:rPr>
          <w:rFonts w:ascii="Times New Roman" w:hAnsi="Times New Roman" w:cs="Times New Roman"/>
          <w:iCs/>
          <w:sz w:val="28"/>
          <w:szCs w:val="26"/>
        </w:rPr>
        <w:t xml:space="preserve"> Giả sử lớp học của em có chiều cao 3m, em hãy cùng các bạn </w:t>
      </w:r>
      <w:r>
        <w:rPr>
          <w:rFonts w:ascii="Times New Roman" w:hAnsi="Times New Roman" w:cs="Times New Roman"/>
          <w:iCs/>
          <w:sz w:val="28"/>
          <w:szCs w:val="26"/>
        </w:rPr>
        <w:t>t</w:t>
      </w:r>
      <w:r w:rsidRPr="00321C1F">
        <w:rPr>
          <w:rFonts w:ascii="Times New Roman" w:hAnsi="Times New Roman" w:cs="Times New Roman"/>
          <w:iCs/>
          <w:sz w:val="28"/>
          <w:szCs w:val="26"/>
        </w:rPr>
        <w:t>rong lớp tìm hiểu xem chiều cao của kim tự tháp Kê-ốp gấp bao nhiêu lần chiều cao của lớp học?</w:t>
      </w:r>
      <w:r w:rsidRPr="00321C1F">
        <w:rPr>
          <w:rFonts w:ascii="Times New Roman" w:hAnsi="Times New Roman" w:cs="Times New Roman"/>
          <w:sz w:val="28"/>
          <w:szCs w:val="26"/>
        </w:rPr>
        <w:t xml:space="preserve"> </w:t>
      </w:r>
    </w:p>
    <w:p w14:paraId="316D9558" w14:textId="77777777" w:rsidR="00EC5B96" w:rsidRPr="00321C1F" w:rsidRDefault="00EC5B96" w:rsidP="00321C1F">
      <w:pPr>
        <w:spacing w:after="0" w:line="240" w:lineRule="auto"/>
        <w:jc w:val="both"/>
        <w:rPr>
          <w:rFonts w:ascii="Times New Roman" w:hAnsi="Times New Roman" w:cs="Times New Roman"/>
          <w:sz w:val="28"/>
          <w:szCs w:val="28"/>
        </w:rPr>
      </w:pPr>
    </w:p>
    <w:p w14:paraId="49261F0D" w14:textId="77777777" w:rsidR="00321C1F" w:rsidRPr="00321C1F" w:rsidRDefault="00321C1F" w:rsidP="00321C1F">
      <w:pPr>
        <w:spacing w:after="0" w:line="240" w:lineRule="auto"/>
        <w:jc w:val="both"/>
        <w:rPr>
          <w:rFonts w:ascii="Times New Roman" w:hAnsi="Times New Roman" w:cs="Times New Roman"/>
          <w:b/>
          <w:bCs/>
          <w:sz w:val="28"/>
          <w:szCs w:val="28"/>
          <w:lang w:val="vi-VN"/>
        </w:rPr>
      </w:pPr>
      <w:r w:rsidRPr="00321C1F">
        <w:rPr>
          <w:rFonts w:ascii="Times New Roman" w:hAnsi="Times New Roman" w:cs="Times New Roman"/>
          <w:b/>
          <w:bCs/>
          <w:sz w:val="28"/>
          <w:szCs w:val="28"/>
          <w:lang w:val="vi-VN"/>
        </w:rPr>
        <w:t>B3: Báo cáo, thảo luận</w:t>
      </w:r>
    </w:p>
    <w:p w14:paraId="5682122F"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sz w:val="28"/>
          <w:szCs w:val="28"/>
          <w:lang w:val="vi-VN"/>
        </w:rPr>
        <w:t>- GV  yêu cầu HS trình bày sản phẩm của mình.</w:t>
      </w:r>
    </w:p>
    <w:p w14:paraId="57007475" w14:textId="77777777" w:rsidR="00321C1F" w:rsidRPr="00321C1F" w:rsidRDefault="00321C1F" w:rsidP="00321C1F">
      <w:pPr>
        <w:spacing w:after="0" w:line="240" w:lineRule="auto"/>
        <w:jc w:val="both"/>
        <w:rPr>
          <w:rFonts w:ascii="Times New Roman" w:hAnsi="Times New Roman" w:cs="Times New Roman"/>
          <w:sz w:val="28"/>
          <w:szCs w:val="28"/>
          <w:lang w:val="vi-VN"/>
        </w:rPr>
      </w:pPr>
      <w:r w:rsidRPr="00321C1F">
        <w:rPr>
          <w:rFonts w:ascii="Times New Roman" w:hAnsi="Times New Roman" w:cs="Times New Roman"/>
          <w:sz w:val="28"/>
          <w:szCs w:val="28"/>
          <w:lang w:val="vi-VN"/>
        </w:rPr>
        <w:t>- HS trình bày, theo dõi, nhận xét, đánh giá và bổ sung cho bài của bạn (nếu cần).</w:t>
      </w:r>
    </w:p>
    <w:p w14:paraId="47808F1C"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bCs/>
          <w:sz w:val="28"/>
          <w:szCs w:val="28"/>
          <w:lang w:val="vi-VN"/>
        </w:rPr>
        <w:t xml:space="preserve">B4: Kết luận, nhận định: </w:t>
      </w:r>
      <w:r w:rsidRPr="00321C1F">
        <w:rPr>
          <w:rFonts w:ascii="Times New Roman" w:hAnsi="Times New Roman" w:cs="Times New Roman"/>
          <w:sz w:val="28"/>
          <w:szCs w:val="28"/>
          <w:lang w:val="vi-VN"/>
        </w:rPr>
        <w:t>GV nhận xét bài làm của HS.</w:t>
      </w:r>
    </w:p>
    <w:p w14:paraId="29FF0083"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sz w:val="28"/>
          <w:szCs w:val="28"/>
        </w:rPr>
        <w:t>Dự kiến sản phẩm</w:t>
      </w:r>
    </w:p>
    <w:tbl>
      <w:tblPr>
        <w:tblStyle w:val="TableGrid"/>
        <w:tblW w:w="0" w:type="auto"/>
        <w:tblLook w:val="04A0" w:firstRow="1" w:lastRow="0" w:firstColumn="1" w:lastColumn="0" w:noHBand="0" w:noVBand="1"/>
      </w:tblPr>
      <w:tblGrid>
        <w:gridCol w:w="1594"/>
        <w:gridCol w:w="1594"/>
        <w:gridCol w:w="1594"/>
        <w:gridCol w:w="1594"/>
        <w:gridCol w:w="1594"/>
        <w:gridCol w:w="1595"/>
      </w:tblGrid>
      <w:tr w:rsidR="00321C1F" w:rsidRPr="00321C1F" w14:paraId="1AE8A52B" w14:textId="77777777" w:rsidTr="00FA76CD">
        <w:tc>
          <w:tcPr>
            <w:tcW w:w="1594" w:type="dxa"/>
          </w:tcPr>
          <w:p w14:paraId="36C3652D"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Câu hỏi</w:t>
            </w:r>
          </w:p>
        </w:tc>
        <w:tc>
          <w:tcPr>
            <w:tcW w:w="1594" w:type="dxa"/>
          </w:tcPr>
          <w:p w14:paraId="010D430C"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1</w:t>
            </w:r>
          </w:p>
        </w:tc>
        <w:tc>
          <w:tcPr>
            <w:tcW w:w="1594" w:type="dxa"/>
          </w:tcPr>
          <w:p w14:paraId="74D1D2B6"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2</w:t>
            </w:r>
          </w:p>
        </w:tc>
        <w:tc>
          <w:tcPr>
            <w:tcW w:w="1594" w:type="dxa"/>
          </w:tcPr>
          <w:p w14:paraId="308D8888"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3</w:t>
            </w:r>
          </w:p>
        </w:tc>
        <w:tc>
          <w:tcPr>
            <w:tcW w:w="1594" w:type="dxa"/>
          </w:tcPr>
          <w:p w14:paraId="40BB8486"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4</w:t>
            </w:r>
          </w:p>
        </w:tc>
        <w:tc>
          <w:tcPr>
            <w:tcW w:w="1595" w:type="dxa"/>
          </w:tcPr>
          <w:p w14:paraId="74D7EE94"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5</w:t>
            </w:r>
          </w:p>
        </w:tc>
      </w:tr>
      <w:tr w:rsidR="00321C1F" w:rsidRPr="00321C1F" w14:paraId="39AEB7AD" w14:textId="77777777" w:rsidTr="00FA76CD">
        <w:tc>
          <w:tcPr>
            <w:tcW w:w="1594" w:type="dxa"/>
          </w:tcPr>
          <w:p w14:paraId="6A1530C5"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Đáp án</w:t>
            </w:r>
          </w:p>
        </w:tc>
        <w:tc>
          <w:tcPr>
            <w:tcW w:w="1594" w:type="dxa"/>
          </w:tcPr>
          <w:p w14:paraId="49FCE0B7"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A</w:t>
            </w:r>
          </w:p>
        </w:tc>
        <w:tc>
          <w:tcPr>
            <w:tcW w:w="1594" w:type="dxa"/>
          </w:tcPr>
          <w:p w14:paraId="05459C95"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B</w:t>
            </w:r>
          </w:p>
        </w:tc>
        <w:tc>
          <w:tcPr>
            <w:tcW w:w="1594" w:type="dxa"/>
          </w:tcPr>
          <w:p w14:paraId="5A94BA46"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A</w:t>
            </w:r>
          </w:p>
        </w:tc>
        <w:tc>
          <w:tcPr>
            <w:tcW w:w="1594" w:type="dxa"/>
          </w:tcPr>
          <w:p w14:paraId="16BAE779"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C</w:t>
            </w:r>
          </w:p>
        </w:tc>
        <w:tc>
          <w:tcPr>
            <w:tcW w:w="1595" w:type="dxa"/>
          </w:tcPr>
          <w:p w14:paraId="1B4ED0D8" w14:textId="77777777" w:rsidR="00321C1F" w:rsidRPr="00321C1F" w:rsidRDefault="00321C1F" w:rsidP="00FA76CD">
            <w:pPr>
              <w:jc w:val="both"/>
              <w:rPr>
                <w:rFonts w:ascii="Times New Roman" w:hAnsi="Times New Roman" w:cs="Times New Roman"/>
                <w:bCs/>
                <w:sz w:val="28"/>
                <w:szCs w:val="28"/>
              </w:rPr>
            </w:pPr>
            <w:r w:rsidRPr="00321C1F">
              <w:rPr>
                <w:rFonts w:ascii="Times New Roman" w:hAnsi="Times New Roman" w:cs="Times New Roman"/>
                <w:bCs/>
                <w:sz w:val="28"/>
                <w:szCs w:val="28"/>
              </w:rPr>
              <w:t>B</w:t>
            </w:r>
          </w:p>
        </w:tc>
      </w:tr>
    </w:tbl>
    <w:p w14:paraId="7EC92D14" w14:textId="44A1B193" w:rsidR="00321C1F" w:rsidRDefault="00321C1F" w:rsidP="00EC5B96">
      <w:pPr>
        <w:spacing w:after="0" w:line="240" w:lineRule="auto"/>
        <w:jc w:val="center"/>
        <w:rPr>
          <w:rFonts w:ascii="Times New Roman" w:hAnsi="Times New Roman" w:cs="Times New Roman"/>
          <w:b/>
          <w:bCs/>
          <w:sz w:val="28"/>
          <w:szCs w:val="28"/>
          <w:lang w:val="vi-VN"/>
        </w:rPr>
      </w:pPr>
      <w:r w:rsidRPr="00321C1F">
        <w:rPr>
          <w:rFonts w:ascii="Times New Roman" w:hAnsi="Times New Roman" w:cs="Times New Roman"/>
          <w:b/>
          <w:bCs/>
          <w:sz w:val="28"/>
          <w:szCs w:val="28"/>
        </w:rPr>
        <w:t>D.</w:t>
      </w:r>
      <w:r w:rsidRPr="00321C1F">
        <w:rPr>
          <w:rFonts w:ascii="Times New Roman" w:hAnsi="Times New Roman" w:cs="Times New Roman"/>
          <w:b/>
          <w:bCs/>
          <w:sz w:val="28"/>
          <w:szCs w:val="28"/>
          <w:lang w:val="vi-VN"/>
        </w:rPr>
        <w:t xml:space="preserve"> VẬN DỤNG</w:t>
      </w:r>
    </w:p>
    <w:p w14:paraId="0A263178" w14:textId="77777777" w:rsidR="00EC5B96" w:rsidRPr="00321C1F" w:rsidRDefault="00EC5B96" w:rsidP="00EC5B96">
      <w:pPr>
        <w:spacing w:after="0" w:line="240" w:lineRule="auto"/>
        <w:jc w:val="center"/>
        <w:rPr>
          <w:rFonts w:ascii="Times New Roman" w:hAnsi="Times New Roman" w:cs="Times New Roman"/>
          <w:b/>
          <w:bCs/>
          <w:i/>
          <w:iCs/>
          <w:sz w:val="28"/>
          <w:szCs w:val="28"/>
          <w:lang w:val="vi-VN"/>
        </w:rPr>
      </w:pPr>
    </w:p>
    <w:p w14:paraId="06D3522E" w14:textId="77777777" w:rsidR="00321C1F" w:rsidRPr="00321C1F" w:rsidRDefault="00321C1F" w:rsidP="00321C1F">
      <w:pPr>
        <w:spacing w:after="0" w:line="240" w:lineRule="auto"/>
        <w:jc w:val="both"/>
        <w:rPr>
          <w:rFonts w:ascii="Times New Roman" w:hAnsi="Times New Roman" w:cs="Times New Roman"/>
          <w:sz w:val="28"/>
          <w:szCs w:val="28"/>
        </w:rPr>
      </w:pPr>
      <w:r w:rsidRPr="00321C1F">
        <w:rPr>
          <w:rFonts w:ascii="Times New Roman" w:hAnsi="Times New Roman" w:cs="Times New Roman"/>
          <w:b/>
          <w:sz w:val="28"/>
          <w:szCs w:val="28"/>
        </w:rPr>
        <w:t>a. Mục tiêu:</w:t>
      </w:r>
      <w:r w:rsidRPr="00321C1F">
        <w:rPr>
          <w:rFonts w:ascii="Times New Roman" w:hAnsi="Times New Roman" w:cs="Times New Roman"/>
          <w:sz w:val="28"/>
          <w:szCs w:val="28"/>
        </w:rPr>
        <w:t xml:space="preserve"> Vận dụng bài toán theo cách viết của người Ai Cập cổ đại, liên hệ thực tế về sự ảnh hưởng của những phát minh của người Ai Cập- Lưỡng Hà đến ngày nay. </w:t>
      </w:r>
    </w:p>
    <w:p w14:paraId="1D03359E" w14:textId="77777777" w:rsidR="00321C1F" w:rsidRPr="00321C1F" w:rsidRDefault="00321C1F" w:rsidP="00321C1F">
      <w:pPr>
        <w:spacing w:after="0" w:line="240" w:lineRule="auto"/>
        <w:jc w:val="center"/>
        <w:rPr>
          <w:rFonts w:ascii="Times New Roman" w:hAnsi="Times New Roman" w:cs="Times New Roman"/>
          <w:sz w:val="28"/>
          <w:szCs w:val="28"/>
        </w:rPr>
      </w:pPr>
      <w:r w:rsidRPr="00321C1F">
        <w:rPr>
          <w:rFonts w:ascii="Times New Roman" w:hAnsi="Times New Roman" w:cs="Times New Roman"/>
          <w:noProof/>
        </w:rPr>
        <w:lastRenderedPageBreak/>
        <w:drawing>
          <wp:inline distT="0" distB="0" distL="0" distR="0" wp14:anchorId="35DD5687" wp14:editId="074D3EA8">
            <wp:extent cx="5052060" cy="3339005"/>
            <wp:effectExtent l="0" t="0" r="0" b="0"/>
            <wp:docPr id="8" name="Picture 8" descr="C:\Users\Admin\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Pictures\Screenshots\Screenshot (3).png"/>
                    <pic:cNvPicPr>
                      <a:picLocks noChangeAspect="1" noChangeArrowheads="1"/>
                    </pic:cNvPicPr>
                  </pic:nvPicPr>
                  <pic:blipFill>
                    <a:blip r:embed="rId24">
                      <a:extLst>
                        <a:ext uri="{28A0092B-C50C-407E-A947-70E740481C1C}">
                          <a14:useLocalDpi xmlns:a14="http://schemas.microsoft.com/office/drawing/2010/main" val="0"/>
                        </a:ext>
                      </a:extLst>
                    </a:blip>
                    <a:srcRect l="54161" t="59906" r="24210" b="16092"/>
                    <a:stretch>
                      <a:fillRect/>
                    </a:stretch>
                  </pic:blipFill>
                  <pic:spPr bwMode="auto">
                    <a:xfrm>
                      <a:off x="0" y="0"/>
                      <a:ext cx="5052060" cy="3339005"/>
                    </a:xfrm>
                    <a:prstGeom prst="rect">
                      <a:avLst/>
                    </a:prstGeom>
                    <a:noFill/>
                    <a:ln>
                      <a:noFill/>
                    </a:ln>
                  </pic:spPr>
                </pic:pic>
              </a:graphicData>
            </a:graphic>
          </wp:inline>
        </w:drawing>
      </w:r>
    </w:p>
    <w:p w14:paraId="5951FC62" w14:textId="68028B2A" w:rsidR="00321C1F" w:rsidRPr="00321C1F" w:rsidRDefault="00EC5B96" w:rsidP="00321C1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b</w:t>
      </w:r>
      <w:r w:rsidR="00321C1F" w:rsidRPr="00321C1F">
        <w:rPr>
          <w:rFonts w:ascii="Times New Roman" w:hAnsi="Times New Roman" w:cs="Times New Roman"/>
          <w:b/>
          <w:sz w:val="28"/>
          <w:szCs w:val="28"/>
        </w:rPr>
        <w:t>. Tổ chức hoạt động:</w:t>
      </w:r>
    </w:p>
    <w:p w14:paraId="394C1405" w14:textId="77777777" w:rsidR="00321C1F" w:rsidRPr="00321C1F" w:rsidRDefault="00321C1F" w:rsidP="00321C1F">
      <w:pPr>
        <w:tabs>
          <w:tab w:val="left" w:leader="hyphen" w:pos="12758"/>
        </w:tabs>
        <w:spacing w:after="0" w:line="240" w:lineRule="auto"/>
        <w:jc w:val="both"/>
        <w:rPr>
          <w:rFonts w:ascii="Times New Roman" w:hAnsi="Times New Roman" w:cs="Times New Roman"/>
          <w:b/>
          <w:sz w:val="28"/>
          <w:szCs w:val="26"/>
        </w:rPr>
      </w:pPr>
      <w:r w:rsidRPr="00321C1F">
        <w:rPr>
          <w:rFonts w:ascii="Times New Roman" w:hAnsi="Times New Roman" w:cs="Times New Roman"/>
          <w:b/>
          <w:sz w:val="28"/>
          <w:szCs w:val="26"/>
          <w:lang w:val="vi-VN"/>
        </w:rPr>
        <w:t>Bước 1. GV chuyển giao nhiệm vụ học tập</w:t>
      </w:r>
      <w:r w:rsidRPr="00321C1F">
        <w:rPr>
          <w:rFonts w:ascii="Times New Roman" w:hAnsi="Times New Roman" w:cs="Times New Roman"/>
          <w:b/>
          <w:sz w:val="28"/>
          <w:szCs w:val="26"/>
        </w:rPr>
        <w:t xml:space="preserve"> </w:t>
      </w:r>
    </w:p>
    <w:p w14:paraId="36A8C42E" w14:textId="77777777" w:rsidR="00321C1F" w:rsidRPr="00321C1F" w:rsidRDefault="00321C1F" w:rsidP="00321C1F">
      <w:pPr>
        <w:tabs>
          <w:tab w:val="left" w:leader="hyphen" w:pos="12758"/>
        </w:tabs>
        <w:spacing w:after="0" w:line="240" w:lineRule="auto"/>
        <w:ind w:firstLine="142"/>
        <w:jc w:val="both"/>
        <w:rPr>
          <w:rFonts w:ascii="Times New Roman" w:hAnsi="Times New Roman" w:cs="Times New Roman"/>
          <w:sz w:val="28"/>
          <w:szCs w:val="26"/>
        </w:rPr>
      </w:pPr>
      <w:r w:rsidRPr="00321C1F">
        <w:rPr>
          <w:rFonts w:ascii="Times New Roman" w:hAnsi="Times New Roman" w:cs="Times New Roman"/>
          <w:sz w:val="28"/>
          <w:szCs w:val="26"/>
          <w:lang w:val="vi-VN"/>
        </w:rPr>
        <w:t xml:space="preserve">Dựa vào kiến thức vừa học hãy hoàn thành </w:t>
      </w:r>
      <w:r w:rsidRPr="00321C1F">
        <w:rPr>
          <w:rFonts w:ascii="Times New Roman" w:hAnsi="Times New Roman" w:cs="Times New Roman"/>
          <w:sz w:val="28"/>
          <w:szCs w:val="26"/>
        </w:rPr>
        <w:t>2 bài tập (bài 2 và 3) trong SGK/33</w:t>
      </w:r>
    </w:p>
    <w:p w14:paraId="037AF3AE" w14:textId="77777777" w:rsidR="00321C1F" w:rsidRPr="00321C1F" w:rsidRDefault="00321C1F" w:rsidP="00321C1F">
      <w:pPr>
        <w:tabs>
          <w:tab w:val="left" w:leader="hyphen" w:pos="12758"/>
        </w:tabs>
        <w:spacing w:after="0" w:line="240" w:lineRule="auto"/>
        <w:ind w:firstLine="142"/>
        <w:jc w:val="both"/>
        <w:rPr>
          <w:rFonts w:ascii="Times New Roman" w:hAnsi="Times New Roman" w:cs="Times New Roman"/>
          <w:sz w:val="28"/>
          <w:szCs w:val="26"/>
        </w:rPr>
      </w:pPr>
      <w:r w:rsidRPr="00321C1F">
        <w:rPr>
          <w:rFonts w:ascii="Times New Roman" w:hAnsi="Times New Roman" w:cs="Times New Roman"/>
          <w:sz w:val="28"/>
          <w:szCs w:val="26"/>
        </w:rPr>
        <w:t>Nhóm 1, 3: bài tập 2/SGK-33</w:t>
      </w:r>
    </w:p>
    <w:p w14:paraId="1EE2FAF5" w14:textId="77777777" w:rsidR="00321C1F" w:rsidRPr="00321C1F" w:rsidRDefault="00321C1F" w:rsidP="00321C1F">
      <w:pPr>
        <w:tabs>
          <w:tab w:val="left" w:leader="hyphen" w:pos="12758"/>
        </w:tabs>
        <w:spacing w:after="0" w:line="240" w:lineRule="auto"/>
        <w:ind w:firstLine="142"/>
        <w:jc w:val="both"/>
        <w:rPr>
          <w:rFonts w:ascii="Times New Roman" w:hAnsi="Times New Roman" w:cs="Times New Roman"/>
          <w:sz w:val="28"/>
          <w:szCs w:val="26"/>
        </w:rPr>
      </w:pPr>
      <w:r w:rsidRPr="00321C1F">
        <w:rPr>
          <w:rFonts w:ascii="Times New Roman" w:hAnsi="Times New Roman" w:cs="Times New Roman"/>
          <w:sz w:val="28"/>
          <w:szCs w:val="26"/>
        </w:rPr>
        <w:t>Nhóm 2, 4: bài tập 3/SGK-33</w:t>
      </w:r>
    </w:p>
    <w:p w14:paraId="04C24AF2" w14:textId="77777777" w:rsidR="00321C1F" w:rsidRPr="00321C1F" w:rsidRDefault="00321C1F" w:rsidP="00321C1F">
      <w:pPr>
        <w:shd w:val="clear" w:color="auto" w:fill="FFFFFF"/>
        <w:spacing w:after="0" w:line="240" w:lineRule="auto"/>
        <w:rPr>
          <w:rFonts w:ascii="Times New Roman" w:hAnsi="Times New Roman" w:cs="Times New Roman"/>
          <w:sz w:val="28"/>
          <w:szCs w:val="26"/>
        </w:rPr>
      </w:pPr>
      <w:r w:rsidRPr="00321C1F">
        <w:rPr>
          <w:rFonts w:ascii="Times New Roman" w:hAnsi="Times New Roman" w:cs="Times New Roman"/>
          <w:b/>
          <w:sz w:val="28"/>
          <w:szCs w:val="26"/>
        </w:rPr>
        <w:t>Bước 2. HS thực hiện nhiệm vụ học tập</w:t>
      </w:r>
    </w:p>
    <w:p w14:paraId="2CC1D366" w14:textId="77777777" w:rsidR="00321C1F" w:rsidRPr="00321C1F" w:rsidRDefault="00321C1F" w:rsidP="00321C1F">
      <w:pPr>
        <w:shd w:val="clear" w:color="auto" w:fill="FFFFFF"/>
        <w:spacing w:after="0" w:line="240" w:lineRule="auto"/>
        <w:ind w:firstLine="142"/>
        <w:rPr>
          <w:rFonts w:ascii="Times New Roman" w:hAnsi="Times New Roman" w:cs="Times New Roman"/>
          <w:sz w:val="28"/>
          <w:szCs w:val="26"/>
        </w:rPr>
      </w:pPr>
      <w:r w:rsidRPr="00321C1F">
        <w:rPr>
          <w:rFonts w:ascii="Times New Roman" w:hAnsi="Times New Roman" w:cs="Times New Roman"/>
          <w:iCs/>
          <w:color w:val="000000"/>
          <w:sz w:val="28"/>
          <w:szCs w:val="26"/>
        </w:rPr>
        <w:t>HS thực hiện nhiệm vụ thông qua sự định hướng và giúp đỡ của GV</w:t>
      </w:r>
      <w:r w:rsidRPr="00321C1F">
        <w:rPr>
          <w:rFonts w:ascii="Times New Roman" w:hAnsi="Times New Roman" w:cs="Times New Roman"/>
          <w:iCs/>
          <w:color w:val="000000"/>
          <w:sz w:val="28"/>
          <w:szCs w:val="26"/>
        </w:rPr>
        <w:br/>
      </w:r>
      <w:r w:rsidRPr="00321C1F">
        <w:rPr>
          <w:rFonts w:ascii="Times New Roman" w:hAnsi="Times New Roman" w:cs="Times New Roman"/>
          <w:b/>
          <w:sz w:val="28"/>
          <w:szCs w:val="26"/>
        </w:rPr>
        <w:t>Bước 3. Báo cáo, thảo luận</w:t>
      </w:r>
    </w:p>
    <w:p w14:paraId="22D7AD59" w14:textId="77777777" w:rsidR="00321C1F" w:rsidRPr="00321C1F" w:rsidRDefault="00321C1F" w:rsidP="00321C1F">
      <w:pPr>
        <w:spacing w:after="0" w:line="240" w:lineRule="auto"/>
        <w:ind w:firstLine="142"/>
        <w:rPr>
          <w:rFonts w:ascii="Times New Roman" w:hAnsi="Times New Roman" w:cs="Times New Roman"/>
          <w:sz w:val="28"/>
          <w:szCs w:val="26"/>
        </w:rPr>
      </w:pPr>
      <w:r w:rsidRPr="00321C1F">
        <w:rPr>
          <w:rFonts w:ascii="Times New Roman" w:hAnsi="Times New Roman" w:cs="Times New Roman"/>
          <w:iCs/>
          <w:color w:val="000000"/>
          <w:sz w:val="28"/>
          <w:szCs w:val="26"/>
        </w:rPr>
        <w:t>Hs báo cáo sản phẩm của nhóm bằng việc dán phiếu học tập của nhóm lên bảng. Đại diện nhóm trình bày sản phẩm – tương tác với nhóm bạn</w:t>
      </w:r>
      <w:r w:rsidRPr="00321C1F">
        <w:rPr>
          <w:rFonts w:ascii="Times New Roman" w:hAnsi="Times New Roman" w:cs="Times New Roman"/>
          <w:iCs/>
          <w:color w:val="000000"/>
          <w:sz w:val="28"/>
          <w:szCs w:val="26"/>
        </w:rPr>
        <w:br/>
      </w:r>
      <w:r w:rsidRPr="00321C1F">
        <w:rPr>
          <w:rFonts w:ascii="Times New Roman" w:hAnsi="Times New Roman" w:cs="Times New Roman"/>
          <w:b/>
          <w:sz w:val="28"/>
          <w:szCs w:val="26"/>
        </w:rPr>
        <w:t>Bước 4:</w:t>
      </w:r>
      <w:r w:rsidRPr="00321C1F">
        <w:rPr>
          <w:rFonts w:ascii="Times New Roman" w:hAnsi="Times New Roman" w:cs="Times New Roman"/>
          <w:sz w:val="28"/>
          <w:szCs w:val="26"/>
        </w:rPr>
        <w:t xml:space="preserve"> </w:t>
      </w:r>
      <w:r w:rsidRPr="00321C1F">
        <w:rPr>
          <w:rFonts w:ascii="Times New Roman" w:hAnsi="Times New Roman" w:cs="Times New Roman"/>
          <w:b/>
          <w:iCs/>
          <w:color w:val="000000"/>
          <w:sz w:val="28"/>
          <w:szCs w:val="28"/>
        </w:rPr>
        <w:t>Kết luận, nhận định</w:t>
      </w:r>
      <w:r w:rsidRPr="00321C1F">
        <w:rPr>
          <w:rFonts w:ascii="Times New Roman" w:hAnsi="Times New Roman" w:cs="Times New Roman"/>
          <w:b/>
          <w:i/>
          <w:iCs/>
          <w:color w:val="000000"/>
          <w:sz w:val="28"/>
          <w:szCs w:val="28"/>
        </w:rPr>
        <w:t xml:space="preserve"> </w:t>
      </w:r>
    </w:p>
    <w:p w14:paraId="4721F923" w14:textId="77777777" w:rsidR="00321C1F" w:rsidRPr="00321C1F" w:rsidRDefault="00321C1F" w:rsidP="00321C1F">
      <w:pPr>
        <w:shd w:val="clear" w:color="auto" w:fill="FFFFFF"/>
        <w:spacing w:after="0" w:line="240" w:lineRule="auto"/>
        <w:ind w:firstLine="142"/>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HS nhận xét bài làm của nhóm bạn</w:t>
      </w:r>
    </w:p>
    <w:p w14:paraId="7D5F8A54" w14:textId="77777777" w:rsidR="00321C1F" w:rsidRPr="00321C1F" w:rsidRDefault="00321C1F" w:rsidP="00321C1F">
      <w:pPr>
        <w:shd w:val="clear" w:color="auto" w:fill="FFFFFF"/>
        <w:spacing w:after="0" w:line="240" w:lineRule="auto"/>
        <w:ind w:firstLine="142"/>
        <w:rPr>
          <w:rFonts w:ascii="Times New Roman" w:hAnsi="Times New Roman" w:cs="Times New Roman"/>
          <w:iCs/>
          <w:color w:val="000000"/>
          <w:sz w:val="28"/>
          <w:szCs w:val="26"/>
        </w:rPr>
      </w:pPr>
      <w:r w:rsidRPr="00321C1F">
        <w:rPr>
          <w:rFonts w:ascii="Times New Roman" w:hAnsi="Times New Roman" w:cs="Times New Roman"/>
          <w:iCs/>
          <w:color w:val="000000"/>
          <w:sz w:val="28"/>
          <w:szCs w:val="26"/>
        </w:rPr>
        <w:t>GV đánh giá việc thực hiện nhiệm vụ của học sinh, chuẩn xác kiến thức (nếu cần)</w:t>
      </w:r>
    </w:p>
    <w:p w14:paraId="2E7ABE25" w14:textId="596223B8" w:rsidR="00321C1F" w:rsidRDefault="00EC5B96" w:rsidP="00EC5B96">
      <w:pPr>
        <w:spacing w:after="0" w:line="240" w:lineRule="auto"/>
        <w:rPr>
          <w:rFonts w:ascii="Times New Roman" w:hAnsi="Times New Roman" w:cs="Times New Roman"/>
          <w:b/>
          <w:color w:val="0070C0"/>
          <w:sz w:val="32"/>
          <w:szCs w:val="28"/>
          <w:lang w:val="vi-VN"/>
        </w:rPr>
      </w:pPr>
      <w:r w:rsidRPr="00EC5B96">
        <w:rPr>
          <w:rFonts w:ascii="Times New Roman" w:hAnsi="Times New Roman" w:cs="Times New Roman"/>
          <w:b/>
          <w:color w:val="0070C0"/>
          <w:sz w:val="32"/>
          <w:szCs w:val="28"/>
          <w:lang w:val="vi-VN"/>
        </w:rPr>
        <w:t>*</w:t>
      </w:r>
      <w:r>
        <w:rPr>
          <w:rFonts w:ascii="Times New Roman" w:hAnsi="Times New Roman" w:cs="Times New Roman"/>
          <w:b/>
          <w:color w:val="0070C0"/>
          <w:sz w:val="32"/>
          <w:szCs w:val="28"/>
          <w:lang w:val="vi-VN"/>
        </w:rPr>
        <w:t xml:space="preserve"> Hướng dẫn học ở nhà:</w:t>
      </w:r>
    </w:p>
    <w:p w14:paraId="2501360B" w14:textId="46708AEF" w:rsidR="00EC5B96" w:rsidRPr="00EC5B96" w:rsidRDefault="00EC5B96" w:rsidP="00EC5B96">
      <w:pPr>
        <w:spacing w:after="0" w:line="240" w:lineRule="auto"/>
        <w:rPr>
          <w:rFonts w:ascii="Times New Roman" w:hAnsi="Times New Roman" w:cs="Times New Roman"/>
          <w:bCs/>
          <w:color w:val="0070C0"/>
          <w:sz w:val="32"/>
          <w:szCs w:val="28"/>
          <w:lang w:val="vi-VN"/>
        </w:rPr>
      </w:pPr>
      <w:r w:rsidRPr="00EC5B96">
        <w:rPr>
          <w:rFonts w:ascii="Times New Roman" w:hAnsi="Times New Roman" w:cs="Times New Roman"/>
          <w:bCs/>
          <w:color w:val="0070C0"/>
          <w:sz w:val="32"/>
          <w:szCs w:val="28"/>
          <w:lang w:val="vi-VN"/>
        </w:rPr>
        <w:t>- Học bài và làm bài trong sách bài tập</w:t>
      </w:r>
    </w:p>
    <w:p w14:paraId="668EC5FE" w14:textId="6F669E8E" w:rsidR="00EC5B96" w:rsidRPr="00EC5B96" w:rsidRDefault="00EC5B96" w:rsidP="00EC5B96">
      <w:pPr>
        <w:spacing w:after="0" w:line="240" w:lineRule="auto"/>
        <w:rPr>
          <w:rFonts w:ascii="Times New Roman" w:hAnsi="Times New Roman" w:cs="Times New Roman"/>
          <w:bCs/>
          <w:color w:val="0070C0"/>
          <w:sz w:val="32"/>
          <w:szCs w:val="28"/>
          <w:lang w:val="vi-VN"/>
        </w:rPr>
      </w:pPr>
      <w:r w:rsidRPr="00EC5B96">
        <w:rPr>
          <w:rFonts w:ascii="Times New Roman" w:hAnsi="Times New Roman" w:cs="Times New Roman"/>
          <w:bCs/>
          <w:color w:val="0070C0"/>
          <w:sz w:val="32"/>
          <w:szCs w:val="28"/>
          <w:lang w:val="vi-VN"/>
        </w:rPr>
        <w:t>- Chuẩn bị bài tiếp theo “ Ấn Độ cổ đại”</w:t>
      </w:r>
    </w:p>
    <w:p w14:paraId="4A0B1880" w14:textId="744C30AE" w:rsidR="00321C1F" w:rsidRPr="00321C1F" w:rsidRDefault="00321C1F" w:rsidP="00EC5B96">
      <w:pPr>
        <w:shd w:val="clear" w:color="auto" w:fill="FFFFFF"/>
        <w:spacing w:after="0" w:line="240" w:lineRule="auto"/>
        <w:rPr>
          <w:rFonts w:ascii="Times New Roman" w:hAnsi="Times New Roman" w:cs="Times New Roman"/>
          <w:sz w:val="28"/>
          <w:szCs w:val="26"/>
        </w:rPr>
      </w:pPr>
      <w:r w:rsidRPr="00321C1F">
        <w:rPr>
          <w:rFonts w:ascii="Times New Roman" w:hAnsi="Times New Roman" w:cs="Times New Roman"/>
          <w:b/>
          <w:i/>
          <w:iCs/>
          <w:color w:val="000000"/>
          <w:sz w:val="28"/>
          <w:szCs w:val="28"/>
        </w:rPr>
        <w:t xml:space="preserve"> </w:t>
      </w:r>
    </w:p>
    <w:p w14:paraId="287B8DA9" w14:textId="16DED142" w:rsidR="00321C1F" w:rsidRDefault="00321C1F" w:rsidP="00321C1F">
      <w:pPr>
        <w:shd w:val="clear" w:color="auto" w:fill="FFFFFF"/>
        <w:spacing w:after="0" w:line="240" w:lineRule="auto"/>
        <w:ind w:firstLine="142"/>
        <w:rPr>
          <w:rFonts w:ascii="Times New Roman" w:hAnsi="Times New Roman" w:cs="Times New Roman"/>
          <w:iCs/>
          <w:color w:val="000000"/>
          <w:sz w:val="28"/>
          <w:szCs w:val="26"/>
        </w:rPr>
      </w:pPr>
    </w:p>
    <w:p w14:paraId="7D0E80C7" w14:textId="0FA5CACA" w:rsidR="00321C1F" w:rsidRPr="00321C1F" w:rsidRDefault="00321C1F" w:rsidP="00321C1F">
      <w:pPr>
        <w:shd w:val="clear" w:color="auto" w:fill="FFFFFF"/>
        <w:spacing w:after="0" w:line="240" w:lineRule="auto"/>
        <w:ind w:firstLine="142"/>
        <w:rPr>
          <w:rFonts w:ascii="Times New Roman" w:hAnsi="Times New Roman" w:cs="Times New Roman"/>
          <w:sz w:val="28"/>
          <w:szCs w:val="26"/>
        </w:rPr>
      </w:pPr>
    </w:p>
    <w:p w14:paraId="733192CA" w14:textId="029EDEF7" w:rsidR="00EC5B96" w:rsidRPr="008D468E" w:rsidRDefault="00EC5B96" w:rsidP="008D468E">
      <w:pPr>
        <w:keepNext/>
        <w:keepLines/>
        <w:widowControl w:val="0"/>
        <w:spacing w:after="0" w:line="240" w:lineRule="auto"/>
        <w:outlineLvl w:val="1"/>
        <w:rPr>
          <w:rFonts w:ascii="Times New Roman" w:eastAsia="Arial" w:hAnsi="Times New Roman" w:cs="Times New Roman"/>
          <w:b/>
          <w:bCs/>
          <w:i/>
          <w:iCs/>
          <w:color w:val="FA151E"/>
          <w:sz w:val="28"/>
          <w:szCs w:val="28"/>
          <w:lang w:val="vi-VN"/>
        </w:rPr>
      </w:pPr>
      <w:bookmarkStart w:id="7" w:name="bookmark363"/>
      <w:bookmarkStart w:id="8" w:name="bookmark364"/>
      <w:bookmarkStart w:id="9" w:name="bookmark365"/>
      <w:bookmarkEnd w:id="2"/>
      <w:bookmarkEnd w:id="3"/>
      <w:bookmarkEnd w:id="4"/>
      <w:bookmarkEnd w:id="6"/>
      <w:r w:rsidRPr="008D468E">
        <w:rPr>
          <w:rFonts w:ascii="Times New Roman" w:eastAsia="Arial" w:hAnsi="Times New Roman" w:cs="Times New Roman"/>
          <w:b/>
          <w:bCs/>
          <w:i/>
          <w:iCs/>
          <w:color w:val="FA151E"/>
          <w:sz w:val="28"/>
          <w:szCs w:val="28"/>
        </w:rPr>
        <w:lastRenderedPageBreak/>
        <w:t>Ngày</w:t>
      </w:r>
      <w:r w:rsidRPr="008D468E">
        <w:rPr>
          <w:rFonts w:ascii="Times New Roman" w:eastAsia="Arial" w:hAnsi="Times New Roman" w:cs="Times New Roman"/>
          <w:b/>
          <w:bCs/>
          <w:i/>
          <w:iCs/>
          <w:color w:val="FA151E"/>
          <w:sz w:val="28"/>
          <w:szCs w:val="28"/>
          <w:lang w:val="vi-VN"/>
        </w:rPr>
        <w:t xml:space="preserve"> soạn: 22/11/2022</w:t>
      </w:r>
    </w:p>
    <w:p w14:paraId="28A0C0DB" w14:textId="6D87E52B" w:rsidR="00EC5B96" w:rsidRDefault="00EC5B96" w:rsidP="008D468E">
      <w:pPr>
        <w:keepNext/>
        <w:keepLines/>
        <w:widowControl w:val="0"/>
        <w:spacing w:after="0" w:line="240" w:lineRule="auto"/>
        <w:outlineLvl w:val="1"/>
        <w:rPr>
          <w:rFonts w:ascii="Times New Roman" w:eastAsia="Arial" w:hAnsi="Times New Roman" w:cs="Times New Roman"/>
          <w:b/>
          <w:bCs/>
          <w:i/>
          <w:iCs/>
          <w:color w:val="FA151E"/>
          <w:sz w:val="28"/>
          <w:szCs w:val="28"/>
          <w:lang w:val="vi-VN"/>
        </w:rPr>
      </w:pPr>
      <w:r w:rsidRPr="008D468E">
        <w:rPr>
          <w:rFonts w:ascii="Times New Roman" w:eastAsia="Arial" w:hAnsi="Times New Roman" w:cs="Times New Roman"/>
          <w:b/>
          <w:bCs/>
          <w:i/>
          <w:iCs/>
          <w:color w:val="FA151E"/>
          <w:sz w:val="28"/>
          <w:szCs w:val="28"/>
          <w:lang w:val="vi-VN"/>
        </w:rPr>
        <w:t>Ngày dạy: 25/11/2022</w:t>
      </w:r>
    </w:p>
    <w:p w14:paraId="116F9B42" w14:textId="6BC8C727" w:rsidR="008D468E" w:rsidRPr="008D468E" w:rsidRDefault="008D468E" w:rsidP="008D468E">
      <w:pPr>
        <w:keepNext/>
        <w:keepLines/>
        <w:widowControl w:val="0"/>
        <w:spacing w:after="0" w:line="240" w:lineRule="auto"/>
        <w:outlineLvl w:val="1"/>
        <w:rPr>
          <w:rFonts w:ascii="Times New Roman" w:eastAsia="Arial" w:hAnsi="Times New Roman" w:cs="Times New Roman"/>
          <w:b/>
          <w:bCs/>
          <w:i/>
          <w:iCs/>
          <w:color w:val="FA151E"/>
          <w:sz w:val="28"/>
          <w:szCs w:val="28"/>
          <w:lang w:val="vi-VN"/>
        </w:rPr>
      </w:pPr>
      <w:r>
        <w:rPr>
          <w:rFonts w:ascii="Times New Roman" w:eastAsia="Arial" w:hAnsi="Times New Roman" w:cs="Times New Roman"/>
          <w:b/>
          <w:bCs/>
          <w:i/>
          <w:iCs/>
          <w:color w:val="FA151E"/>
          <w:sz w:val="28"/>
          <w:szCs w:val="28"/>
          <w:lang w:val="vi-VN"/>
        </w:rPr>
        <w:t xml:space="preserve">                 29/11/2022</w:t>
      </w:r>
    </w:p>
    <w:p w14:paraId="64E02132" w14:textId="75646C6E" w:rsidR="00EC5B96" w:rsidRDefault="00EC5B96" w:rsidP="00EC5B96">
      <w:pPr>
        <w:keepNext/>
        <w:keepLines/>
        <w:widowControl w:val="0"/>
        <w:spacing w:after="0" w:line="240" w:lineRule="auto"/>
        <w:jc w:val="center"/>
        <w:outlineLvl w:val="1"/>
        <w:rPr>
          <w:rFonts w:ascii="Times New Roman" w:eastAsia="Arial" w:hAnsi="Times New Roman" w:cs="Times New Roman"/>
          <w:b/>
          <w:bCs/>
          <w:color w:val="FA151E"/>
          <w:sz w:val="28"/>
          <w:szCs w:val="28"/>
        </w:rPr>
      </w:pPr>
      <w:r>
        <w:rPr>
          <w:rFonts w:ascii="Times New Roman" w:eastAsia="Arial" w:hAnsi="Times New Roman" w:cs="Times New Roman"/>
          <w:b/>
          <w:bCs/>
          <w:color w:val="FA151E"/>
          <w:sz w:val="28"/>
          <w:szCs w:val="28"/>
        </w:rPr>
        <w:t>Tiết</w:t>
      </w:r>
      <w:r>
        <w:rPr>
          <w:rFonts w:ascii="Times New Roman" w:eastAsia="Arial" w:hAnsi="Times New Roman" w:cs="Times New Roman"/>
          <w:b/>
          <w:bCs/>
          <w:color w:val="FA151E"/>
          <w:sz w:val="28"/>
          <w:szCs w:val="28"/>
          <w:lang w:val="vi-VN"/>
        </w:rPr>
        <w:t xml:space="preserve"> 14, 15, 16 - </w:t>
      </w:r>
      <w:r w:rsidRPr="00963A6A">
        <w:rPr>
          <w:rFonts w:ascii="Times New Roman" w:eastAsia="Arial" w:hAnsi="Times New Roman" w:cs="Times New Roman"/>
          <w:b/>
          <w:bCs/>
          <w:color w:val="FA151E"/>
          <w:sz w:val="28"/>
          <w:szCs w:val="28"/>
        </w:rPr>
        <w:t xml:space="preserve">BÀI 8. </w:t>
      </w:r>
    </w:p>
    <w:p w14:paraId="05666365" w14:textId="77777777" w:rsidR="00EC5B96" w:rsidRPr="00CE79D9" w:rsidRDefault="00EC5B96" w:rsidP="00EC5B96">
      <w:pPr>
        <w:keepNext/>
        <w:keepLines/>
        <w:widowControl w:val="0"/>
        <w:spacing w:after="0" w:line="240" w:lineRule="auto"/>
        <w:jc w:val="center"/>
        <w:outlineLvl w:val="1"/>
        <w:rPr>
          <w:rFonts w:ascii="Times New Roman" w:eastAsia="Arial" w:hAnsi="Times New Roman" w:cs="Times New Roman"/>
          <w:b/>
          <w:bCs/>
          <w:color w:val="FA151E"/>
          <w:sz w:val="32"/>
          <w:szCs w:val="32"/>
        </w:rPr>
      </w:pPr>
      <w:r w:rsidRPr="00CE79D9">
        <w:rPr>
          <w:rFonts w:ascii="Times New Roman" w:eastAsia="Arial" w:hAnsi="Times New Roman" w:cs="Times New Roman"/>
          <w:b/>
          <w:bCs/>
          <w:color w:val="FA151E"/>
          <w:sz w:val="32"/>
          <w:szCs w:val="32"/>
        </w:rPr>
        <w:t>ẤN ĐỘ CỔ ĐẠI</w:t>
      </w:r>
    </w:p>
    <w:p w14:paraId="43FFC034" w14:textId="77777777" w:rsidR="00EC5B96" w:rsidRDefault="00EC5B96" w:rsidP="00EC5B96">
      <w:pPr>
        <w:keepNext/>
        <w:keepLines/>
        <w:widowControl w:val="0"/>
        <w:spacing w:after="0" w:line="312" w:lineRule="auto"/>
        <w:jc w:val="center"/>
        <w:outlineLvl w:val="1"/>
        <w:rPr>
          <w:rFonts w:ascii="Times New Roman" w:hAnsi="Times New Roman" w:cs="Times New Roman"/>
          <w:iCs/>
          <w:color w:val="000000"/>
          <w:sz w:val="28"/>
          <w:szCs w:val="28"/>
        </w:rPr>
      </w:pPr>
      <w:r w:rsidRPr="00963A6A">
        <w:rPr>
          <w:rFonts w:ascii="Times New Roman" w:hAnsi="Times New Roman" w:cs="Times New Roman"/>
          <w:iCs/>
          <w:color w:val="000000"/>
          <w:sz w:val="28"/>
          <w:szCs w:val="28"/>
        </w:rPr>
        <w:t xml:space="preserve">                         </w:t>
      </w:r>
    </w:p>
    <w:bookmarkEnd w:id="7"/>
    <w:bookmarkEnd w:id="8"/>
    <w:bookmarkEnd w:id="9"/>
    <w:p w14:paraId="39AA1C68" w14:textId="77777777" w:rsidR="004D317C" w:rsidRDefault="004D317C" w:rsidP="00A34596">
      <w:pPr>
        <w:keepNext/>
        <w:widowControl w:val="0"/>
        <w:spacing w:after="0" w:line="240" w:lineRule="auto"/>
        <w:rPr>
          <w:rFonts w:ascii="Times New Roman" w:eastAsia="Arial" w:hAnsi="Times New Roman" w:cs="Times New Roman"/>
          <w:b/>
          <w:color w:val="FF0000"/>
          <w:sz w:val="28"/>
          <w:szCs w:val="28"/>
        </w:rPr>
      </w:pPr>
    </w:p>
    <w:p w14:paraId="4E108BE3" w14:textId="77777777" w:rsidR="00963A6A" w:rsidRPr="00963A6A" w:rsidRDefault="00963A6A" w:rsidP="00A34596">
      <w:pPr>
        <w:keepNext/>
        <w:widowControl w:val="0"/>
        <w:spacing w:after="0" w:line="240" w:lineRule="auto"/>
        <w:rPr>
          <w:rFonts w:ascii="Times New Roman" w:eastAsia="Arial" w:hAnsi="Times New Roman" w:cs="Times New Roman"/>
          <w:b/>
          <w:color w:val="FF0000"/>
          <w:sz w:val="28"/>
          <w:szCs w:val="28"/>
        </w:rPr>
      </w:pPr>
      <w:r w:rsidRPr="00963A6A">
        <w:rPr>
          <w:rFonts w:ascii="Times New Roman" w:eastAsia="Arial" w:hAnsi="Times New Roman" w:cs="Times New Roman"/>
          <w:b/>
          <w:color w:val="FF0000"/>
          <w:sz w:val="28"/>
          <w:szCs w:val="28"/>
        </w:rPr>
        <w:t xml:space="preserve">I. </w:t>
      </w:r>
      <w:r w:rsidR="006E1B79">
        <w:rPr>
          <w:rFonts w:ascii="Times New Roman" w:eastAsia="Arial" w:hAnsi="Times New Roman" w:cs="Times New Roman"/>
          <w:b/>
          <w:color w:val="FF0000"/>
          <w:sz w:val="28"/>
          <w:szCs w:val="28"/>
        </w:rPr>
        <w:t>MỤC TIÊU</w:t>
      </w:r>
    </w:p>
    <w:p w14:paraId="24A142AD" w14:textId="77777777" w:rsidR="00963A6A" w:rsidRPr="00963A6A" w:rsidRDefault="00963A6A">
      <w:pPr>
        <w:keepNext/>
        <w:widowControl w:val="0"/>
        <w:numPr>
          <w:ilvl w:val="0"/>
          <w:numId w:val="15"/>
        </w:numPr>
        <w:tabs>
          <w:tab w:val="left" w:pos="791"/>
        </w:tabs>
        <w:spacing w:before="60" w:after="0" w:line="240" w:lineRule="auto"/>
        <w:ind w:firstLine="460"/>
        <w:jc w:val="both"/>
        <w:rPr>
          <w:rFonts w:ascii="Times New Roman" w:eastAsia="Arial" w:hAnsi="Times New Roman" w:cs="Times New Roman"/>
          <w:sz w:val="28"/>
          <w:szCs w:val="28"/>
        </w:rPr>
      </w:pPr>
      <w:bookmarkStart w:id="10" w:name="bookmark366"/>
      <w:bookmarkEnd w:id="10"/>
      <w:r w:rsidRPr="00963A6A">
        <w:rPr>
          <w:rFonts w:ascii="Times New Roman" w:eastAsia="Arial" w:hAnsi="Times New Roman" w:cs="Times New Roman"/>
          <w:b/>
          <w:bCs/>
          <w:color w:val="000000"/>
          <w:sz w:val="28"/>
          <w:szCs w:val="28"/>
        </w:rPr>
        <w:t>Về kiến thức</w:t>
      </w:r>
    </w:p>
    <w:p w14:paraId="5987B333" w14:textId="77777777" w:rsidR="00963A6A" w:rsidRPr="00963A6A" w:rsidRDefault="00963A6A" w:rsidP="00A34596">
      <w:pPr>
        <w:keepNext/>
        <w:widowControl w:val="0"/>
        <w:spacing w:after="0" w:line="240" w:lineRule="auto"/>
        <w:ind w:firstLine="460"/>
        <w:jc w:val="both"/>
        <w:rPr>
          <w:rFonts w:ascii="Times New Roman" w:eastAsia="Arial" w:hAnsi="Times New Roman" w:cs="Times New Roman"/>
          <w:sz w:val="28"/>
          <w:szCs w:val="28"/>
        </w:rPr>
      </w:pPr>
      <w:r w:rsidRPr="00963A6A">
        <w:rPr>
          <w:rFonts w:ascii="Times New Roman" w:eastAsia="Arial" w:hAnsi="Times New Roman" w:cs="Times New Roman"/>
          <w:color w:val="000000"/>
          <w:sz w:val="28"/>
          <w:szCs w:val="28"/>
        </w:rPr>
        <w:t>- Nêu được những nét chính về điếu kiện tự nhiên của lưu vực sông Ấn, sông Hằng và ảnh hưởng của nó đến sự hình thành của nền văn minh Ấn Độ.</w:t>
      </w:r>
    </w:p>
    <w:p w14:paraId="45F288E3" w14:textId="77777777" w:rsidR="00963A6A" w:rsidRPr="00963A6A" w:rsidRDefault="00963A6A">
      <w:pPr>
        <w:keepNext/>
        <w:widowControl w:val="0"/>
        <w:numPr>
          <w:ilvl w:val="0"/>
          <w:numId w:val="14"/>
        </w:numPr>
        <w:tabs>
          <w:tab w:val="left" w:pos="766"/>
        </w:tabs>
        <w:spacing w:before="60" w:after="0" w:line="240" w:lineRule="auto"/>
        <w:ind w:firstLine="460"/>
        <w:rPr>
          <w:rFonts w:ascii="Times New Roman" w:eastAsia="Arial" w:hAnsi="Times New Roman" w:cs="Times New Roman"/>
          <w:sz w:val="28"/>
          <w:szCs w:val="28"/>
        </w:rPr>
      </w:pPr>
      <w:bookmarkStart w:id="11" w:name="bookmark367"/>
      <w:bookmarkEnd w:id="11"/>
      <w:r w:rsidRPr="00963A6A">
        <w:rPr>
          <w:rFonts w:ascii="Times New Roman" w:eastAsia="Arial" w:hAnsi="Times New Roman" w:cs="Times New Roman"/>
          <w:color w:val="000000"/>
          <w:sz w:val="28"/>
          <w:szCs w:val="28"/>
        </w:rPr>
        <w:t>Trình bày được những đặc điểm chính của chế độ xã hội của An Độ thời cổ đại.</w:t>
      </w:r>
    </w:p>
    <w:p w14:paraId="047A52BF" w14:textId="77777777" w:rsidR="00963A6A" w:rsidRPr="00963A6A" w:rsidRDefault="00963A6A">
      <w:pPr>
        <w:keepNext/>
        <w:widowControl w:val="0"/>
        <w:numPr>
          <w:ilvl w:val="0"/>
          <w:numId w:val="14"/>
        </w:numPr>
        <w:tabs>
          <w:tab w:val="left" w:pos="766"/>
        </w:tabs>
        <w:spacing w:before="60" w:after="0" w:line="240" w:lineRule="auto"/>
        <w:ind w:firstLine="460"/>
        <w:rPr>
          <w:rFonts w:ascii="Times New Roman" w:eastAsia="Arial" w:hAnsi="Times New Roman" w:cs="Times New Roman"/>
          <w:sz w:val="28"/>
          <w:szCs w:val="28"/>
        </w:rPr>
      </w:pPr>
      <w:bookmarkStart w:id="12" w:name="bookmark368"/>
      <w:bookmarkEnd w:id="12"/>
      <w:r w:rsidRPr="00963A6A">
        <w:rPr>
          <w:rFonts w:ascii="Times New Roman" w:eastAsia="Arial" w:hAnsi="Times New Roman" w:cs="Times New Roman"/>
          <w:color w:val="000000"/>
          <w:sz w:val="28"/>
          <w:szCs w:val="28"/>
        </w:rPr>
        <w:t>Nhận biết được những thành tựu văn hoá của Ân Độ thời cổ đại.</w:t>
      </w:r>
    </w:p>
    <w:p w14:paraId="63C51A8A" w14:textId="77777777" w:rsidR="00963A6A" w:rsidRPr="00963A6A" w:rsidRDefault="00963A6A">
      <w:pPr>
        <w:keepNext/>
        <w:keepLines/>
        <w:widowControl w:val="0"/>
        <w:numPr>
          <w:ilvl w:val="0"/>
          <w:numId w:val="15"/>
        </w:numPr>
        <w:tabs>
          <w:tab w:val="left" w:pos="842"/>
        </w:tabs>
        <w:spacing w:after="0" w:line="240" w:lineRule="auto"/>
        <w:ind w:firstLine="460"/>
        <w:jc w:val="both"/>
        <w:outlineLvl w:val="2"/>
        <w:rPr>
          <w:rFonts w:ascii="Times New Roman" w:eastAsia="Arial" w:hAnsi="Times New Roman" w:cs="Times New Roman"/>
          <w:b/>
          <w:bCs/>
          <w:color w:val="FA151E"/>
          <w:sz w:val="28"/>
          <w:szCs w:val="28"/>
        </w:rPr>
      </w:pPr>
      <w:bookmarkStart w:id="13" w:name="bookmark371"/>
      <w:bookmarkStart w:id="14" w:name="bookmark369"/>
      <w:bookmarkStart w:id="15" w:name="bookmark370"/>
      <w:bookmarkStart w:id="16" w:name="bookmark372"/>
      <w:bookmarkEnd w:id="13"/>
      <w:r w:rsidRPr="00963A6A">
        <w:rPr>
          <w:rFonts w:ascii="Times New Roman" w:eastAsia="Arial" w:hAnsi="Times New Roman" w:cs="Times New Roman"/>
          <w:b/>
          <w:bCs/>
          <w:color w:val="000000"/>
          <w:sz w:val="28"/>
          <w:szCs w:val="28"/>
        </w:rPr>
        <w:t>Về kĩ năng, năng lực</w:t>
      </w:r>
      <w:bookmarkEnd w:id="14"/>
      <w:bookmarkEnd w:id="15"/>
      <w:bookmarkEnd w:id="16"/>
    </w:p>
    <w:p w14:paraId="1B97FFF8" w14:textId="77777777" w:rsidR="00963A6A" w:rsidRPr="00963A6A" w:rsidRDefault="00963A6A">
      <w:pPr>
        <w:keepNext/>
        <w:widowControl w:val="0"/>
        <w:numPr>
          <w:ilvl w:val="0"/>
          <w:numId w:val="14"/>
        </w:numPr>
        <w:tabs>
          <w:tab w:val="left" w:pos="766"/>
        </w:tabs>
        <w:spacing w:after="0" w:line="240" w:lineRule="auto"/>
        <w:ind w:firstLine="460"/>
        <w:rPr>
          <w:rFonts w:ascii="Times New Roman" w:eastAsia="Arial" w:hAnsi="Times New Roman" w:cs="Times New Roman"/>
          <w:sz w:val="28"/>
          <w:szCs w:val="28"/>
        </w:rPr>
      </w:pPr>
      <w:bookmarkStart w:id="17" w:name="bookmark373"/>
      <w:bookmarkEnd w:id="17"/>
      <w:r w:rsidRPr="00963A6A">
        <w:rPr>
          <w:rFonts w:ascii="Times New Roman" w:eastAsia="Arial" w:hAnsi="Times New Roman" w:cs="Times New Roman"/>
          <w:color w:val="000000"/>
          <w:sz w:val="28"/>
          <w:szCs w:val="28"/>
        </w:rPr>
        <w:t>Đọc và chỉ được thông tin quan trọng trên lược đồ.</w:t>
      </w:r>
    </w:p>
    <w:p w14:paraId="31438CC9" w14:textId="77777777" w:rsidR="00963A6A" w:rsidRPr="00963A6A" w:rsidRDefault="00963A6A">
      <w:pPr>
        <w:keepNext/>
        <w:widowControl w:val="0"/>
        <w:numPr>
          <w:ilvl w:val="0"/>
          <w:numId w:val="14"/>
        </w:numPr>
        <w:tabs>
          <w:tab w:val="left" w:pos="771"/>
        </w:tabs>
        <w:spacing w:after="0" w:line="240" w:lineRule="auto"/>
        <w:ind w:firstLine="460"/>
        <w:jc w:val="both"/>
        <w:rPr>
          <w:rFonts w:ascii="Times New Roman" w:eastAsia="Arial" w:hAnsi="Times New Roman" w:cs="Times New Roman"/>
          <w:sz w:val="28"/>
          <w:szCs w:val="28"/>
        </w:rPr>
      </w:pPr>
      <w:bookmarkStart w:id="18" w:name="bookmark374"/>
      <w:bookmarkEnd w:id="18"/>
      <w:r w:rsidRPr="00963A6A">
        <w:rPr>
          <w:rFonts w:ascii="Times New Roman" w:eastAsia="Arial" w:hAnsi="Times New Roman" w:cs="Times New Roman"/>
          <w:color w:val="000000"/>
          <w:sz w:val="28"/>
          <w:szCs w:val="28"/>
        </w:rPr>
        <w:t>Khai thác và sử dụng được thông tin của một số tư liệu lịch sử trong bài học dưới sự hướng dẫn của GV.</w:t>
      </w:r>
    </w:p>
    <w:p w14:paraId="077CBDA2" w14:textId="77777777" w:rsidR="00963A6A" w:rsidRPr="00963A6A" w:rsidRDefault="00963A6A">
      <w:pPr>
        <w:keepNext/>
        <w:widowControl w:val="0"/>
        <w:numPr>
          <w:ilvl w:val="0"/>
          <w:numId w:val="14"/>
        </w:numPr>
        <w:tabs>
          <w:tab w:val="left" w:pos="762"/>
        </w:tabs>
        <w:spacing w:after="0" w:line="240" w:lineRule="auto"/>
        <w:ind w:firstLine="460"/>
        <w:jc w:val="both"/>
        <w:rPr>
          <w:rFonts w:ascii="Times New Roman" w:eastAsia="Arial" w:hAnsi="Times New Roman" w:cs="Times New Roman"/>
          <w:sz w:val="28"/>
          <w:szCs w:val="28"/>
        </w:rPr>
      </w:pPr>
      <w:bookmarkStart w:id="19" w:name="bookmark375"/>
      <w:bookmarkEnd w:id="19"/>
      <w:r w:rsidRPr="00963A6A">
        <w:rPr>
          <w:rFonts w:ascii="Times New Roman" w:eastAsia="Arial" w:hAnsi="Times New Roman" w:cs="Times New Roman"/>
          <w:color w:val="000000"/>
          <w:sz w:val="28"/>
          <w:szCs w:val="28"/>
        </w:rPr>
        <w:t>Tìm kiếm, sưu tầm được tư liệu để phục vụ cho bài học và thực hiện các hoạt động thực hành, vận dụng.</w:t>
      </w:r>
    </w:p>
    <w:p w14:paraId="5783B5AF" w14:textId="77777777" w:rsidR="00963A6A" w:rsidRPr="00963A6A" w:rsidRDefault="00963A6A">
      <w:pPr>
        <w:keepNext/>
        <w:keepLines/>
        <w:widowControl w:val="0"/>
        <w:numPr>
          <w:ilvl w:val="0"/>
          <w:numId w:val="15"/>
        </w:numPr>
        <w:tabs>
          <w:tab w:val="left" w:pos="842"/>
        </w:tabs>
        <w:spacing w:after="0" w:line="240" w:lineRule="auto"/>
        <w:ind w:firstLine="460"/>
        <w:jc w:val="both"/>
        <w:outlineLvl w:val="2"/>
        <w:rPr>
          <w:rFonts w:ascii="Times New Roman" w:eastAsia="Arial" w:hAnsi="Times New Roman" w:cs="Times New Roman"/>
          <w:b/>
          <w:bCs/>
          <w:color w:val="FA151E"/>
          <w:sz w:val="28"/>
          <w:szCs w:val="28"/>
        </w:rPr>
      </w:pPr>
      <w:bookmarkStart w:id="20" w:name="bookmark378"/>
      <w:bookmarkStart w:id="21" w:name="bookmark376"/>
      <w:bookmarkStart w:id="22" w:name="bookmark377"/>
      <w:bookmarkStart w:id="23" w:name="bookmark379"/>
      <w:bookmarkEnd w:id="20"/>
      <w:r w:rsidRPr="00963A6A">
        <w:rPr>
          <w:rFonts w:ascii="Times New Roman" w:eastAsia="Arial" w:hAnsi="Times New Roman" w:cs="Times New Roman"/>
          <w:b/>
          <w:bCs/>
          <w:color w:val="000000"/>
          <w:sz w:val="28"/>
          <w:szCs w:val="28"/>
        </w:rPr>
        <w:t>Về phẩm chất</w:t>
      </w:r>
      <w:bookmarkEnd w:id="21"/>
      <w:bookmarkEnd w:id="22"/>
      <w:bookmarkEnd w:id="23"/>
    </w:p>
    <w:p w14:paraId="72DDDF80" w14:textId="77777777" w:rsidR="00963A6A" w:rsidRPr="00963A6A" w:rsidRDefault="00963A6A" w:rsidP="00A34596">
      <w:pPr>
        <w:keepNext/>
        <w:widowControl w:val="0"/>
        <w:spacing w:after="0" w:line="240" w:lineRule="auto"/>
        <w:ind w:firstLine="460"/>
        <w:rPr>
          <w:rFonts w:ascii="Times New Roman" w:eastAsia="Arial" w:hAnsi="Times New Roman" w:cs="Times New Roman"/>
          <w:sz w:val="28"/>
          <w:szCs w:val="28"/>
        </w:rPr>
      </w:pPr>
      <w:r w:rsidRPr="00963A6A">
        <w:rPr>
          <w:rFonts w:ascii="Times New Roman" w:eastAsia="Arial" w:hAnsi="Times New Roman" w:cs="Times New Roman"/>
          <w:color w:val="000000"/>
          <w:sz w:val="28"/>
          <w:szCs w:val="28"/>
        </w:rPr>
        <w:t>Trân trọng những di sản của nền văn minh Ấn Độ để lại cho nhân loại.</w:t>
      </w:r>
    </w:p>
    <w:p w14:paraId="44D4250A" w14:textId="77777777" w:rsidR="00963A6A" w:rsidRPr="00963A6A" w:rsidRDefault="00963A6A" w:rsidP="00A34596">
      <w:pPr>
        <w:keepNext/>
        <w:widowControl w:val="0"/>
        <w:spacing w:after="0" w:line="240" w:lineRule="auto"/>
        <w:rPr>
          <w:rFonts w:ascii="Times New Roman" w:eastAsia="Arial" w:hAnsi="Times New Roman" w:cs="Times New Roman"/>
          <w:b/>
          <w:color w:val="FF0000"/>
          <w:sz w:val="28"/>
          <w:szCs w:val="28"/>
        </w:rPr>
      </w:pPr>
      <w:r w:rsidRPr="00963A6A">
        <w:rPr>
          <w:rFonts w:ascii="Times New Roman" w:eastAsia="Arial" w:hAnsi="Times New Roman" w:cs="Times New Roman"/>
          <w:b/>
          <w:color w:val="FF0000"/>
          <w:sz w:val="28"/>
          <w:szCs w:val="28"/>
        </w:rPr>
        <w:t xml:space="preserve">II. </w:t>
      </w:r>
      <w:r w:rsidR="006E1B79">
        <w:rPr>
          <w:rFonts w:ascii="Times New Roman" w:eastAsia="Arial" w:hAnsi="Times New Roman" w:cs="Times New Roman"/>
          <w:b/>
          <w:color w:val="FF0000"/>
          <w:sz w:val="28"/>
          <w:szCs w:val="28"/>
        </w:rPr>
        <w:t>THIẾT BỊ DẠY HỌC VÀ HỌC LIỆU</w:t>
      </w:r>
    </w:p>
    <w:p w14:paraId="199DCE12" w14:textId="77777777" w:rsidR="00963A6A" w:rsidRPr="00963A6A" w:rsidRDefault="00963A6A">
      <w:pPr>
        <w:keepNext/>
        <w:keepLines/>
        <w:widowControl w:val="0"/>
        <w:numPr>
          <w:ilvl w:val="0"/>
          <w:numId w:val="16"/>
        </w:numPr>
        <w:tabs>
          <w:tab w:val="left" w:pos="828"/>
        </w:tabs>
        <w:spacing w:after="0" w:line="240" w:lineRule="auto"/>
        <w:ind w:firstLine="460"/>
        <w:outlineLvl w:val="2"/>
        <w:rPr>
          <w:rFonts w:ascii="Times New Roman" w:eastAsia="Arial" w:hAnsi="Times New Roman" w:cs="Times New Roman"/>
          <w:b/>
          <w:bCs/>
          <w:color w:val="FA151E"/>
          <w:sz w:val="28"/>
          <w:szCs w:val="28"/>
        </w:rPr>
      </w:pPr>
      <w:bookmarkStart w:id="24" w:name="bookmark382"/>
      <w:bookmarkStart w:id="25" w:name="bookmark380"/>
      <w:bookmarkStart w:id="26" w:name="bookmark381"/>
      <w:bookmarkStart w:id="27" w:name="bookmark383"/>
      <w:bookmarkEnd w:id="24"/>
      <w:r w:rsidRPr="00963A6A">
        <w:rPr>
          <w:rFonts w:ascii="Times New Roman" w:eastAsia="Arial" w:hAnsi="Times New Roman" w:cs="Times New Roman"/>
          <w:b/>
          <w:bCs/>
          <w:color w:val="000000"/>
          <w:sz w:val="28"/>
          <w:szCs w:val="28"/>
        </w:rPr>
        <w:t>Giáo viên</w:t>
      </w:r>
      <w:bookmarkEnd w:id="25"/>
      <w:bookmarkEnd w:id="26"/>
      <w:bookmarkEnd w:id="27"/>
    </w:p>
    <w:p w14:paraId="55F74F6C" w14:textId="77777777" w:rsidR="00963A6A" w:rsidRPr="00963A6A" w:rsidRDefault="00963A6A">
      <w:pPr>
        <w:keepNext/>
        <w:widowControl w:val="0"/>
        <w:numPr>
          <w:ilvl w:val="0"/>
          <w:numId w:val="14"/>
        </w:numPr>
        <w:tabs>
          <w:tab w:val="left" w:pos="766"/>
        </w:tabs>
        <w:spacing w:after="0" w:line="240" w:lineRule="auto"/>
        <w:ind w:firstLine="460"/>
        <w:jc w:val="both"/>
        <w:rPr>
          <w:rFonts w:ascii="Times New Roman" w:eastAsia="Arial" w:hAnsi="Times New Roman" w:cs="Times New Roman"/>
          <w:sz w:val="28"/>
          <w:szCs w:val="28"/>
        </w:rPr>
      </w:pPr>
      <w:bookmarkStart w:id="28" w:name="bookmark384"/>
      <w:bookmarkEnd w:id="28"/>
      <w:r w:rsidRPr="00963A6A">
        <w:rPr>
          <w:rFonts w:ascii="Times New Roman" w:eastAsia="Arial" w:hAnsi="Times New Roman" w:cs="Times New Roman"/>
          <w:color w:val="000000"/>
          <w:sz w:val="28"/>
          <w:szCs w:val="28"/>
        </w:rPr>
        <w:t>Phiếu học tập.</w:t>
      </w:r>
    </w:p>
    <w:p w14:paraId="0BAEB5A2" w14:textId="77777777" w:rsidR="00963A6A" w:rsidRPr="00963A6A" w:rsidRDefault="00963A6A">
      <w:pPr>
        <w:keepNext/>
        <w:widowControl w:val="0"/>
        <w:numPr>
          <w:ilvl w:val="0"/>
          <w:numId w:val="14"/>
        </w:numPr>
        <w:tabs>
          <w:tab w:val="left" w:pos="766"/>
        </w:tabs>
        <w:spacing w:after="0" w:line="240" w:lineRule="auto"/>
        <w:ind w:firstLine="460"/>
        <w:rPr>
          <w:rFonts w:ascii="Times New Roman" w:eastAsia="Arial" w:hAnsi="Times New Roman" w:cs="Times New Roman"/>
          <w:sz w:val="28"/>
          <w:szCs w:val="28"/>
        </w:rPr>
      </w:pPr>
      <w:bookmarkStart w:id="29" w:name="bookmark385"/>
      <w:bookmarkEnd w:id="29"/>
      <w:r w:rsidRPr="00963A6A">
        <w:rPr>
          <w:rFonts w:ascii="Times New Roman" w:eastAsia="Arial" w:hAnsi="Times New Roman" w:cs="Times New Roman"/>
          <w:color w:val="000000"/>
          <w:sz w:val="28"/>
          <w:szCs w:val="28"/>
        </w:rPr>
        <w:t>Lược đổ Ấn Độ cổ đại phóng to, lược đồ Ấn Độ ngày nay.</w:t>
      </w:r>
    </w:p>
    <w:p w14:paraId="487AC1B2" w14:textId="77777777" w:rsidR="00963A6A" w:rsidRPr="00963A6A" w:rsidRDefault="00963A6A">
      <w:pPr>
        <w:keepNext/>
        <w:widowControl w:val="0"/>
        <w:numPr>
          <w:ilvl w:val="0"/>
          <w:numId w:val="14"/>
        </w:numPr>
        <w:tabs>
          <w:tab w:val="left" w:pos="766"/>
        </w:tabs>
        <w:spacing w:after="0" w:line="240" w:lineRule="auto"/>
        <w:ind w:firstLine="460"/>
        <w:rPr>
          <w:rFonts w:ascii="Times New Roman" w:eastAsia="Arial" w:hAnsi="Times New Roman" w:cs="Times New Roman"/>
          <w:sz w:val="28"/>
          <w:szCs w:val="28"/>
        </w:rPr>
      </w:pPr>
      <w:bookmarkStart w:id="30" w:name="bookmark386"/>
      <w:bookmarkEnd w:id="30"/>
      <w:r w:rsidRPr="00963A6A">
        <w:rPr>
          <w:rFonts w:ascii="Times New Roman" w:eastAsia="Arial" w:hAnsi="Times New Roman" w:cs="Times New Roman"/>
          <w:color w:val="000000"/>
          <w:sz w:val="28"/>
          <w:szCs w:val="28"/>
        </w:rPr>
        <w:t>Video về một số nội dung trong bài học.</w:t>
      </w:r>
    </w:p>
    <w:p w14:paraId="2865AC32" w14:textId="77777777" w:rsidR="00963A6A" w:rsidRPr="00963A6A" w:rsidRDefault="00963A6A">
      <w:pPr>
        <w:keepNext/>
        <w:keepLines/>
        <w:widowControl w:val="0"/>
        <w:numPr>
          <w:ilvl w:val="0"/>
          <w:numId w:val="16"/>
        </w:numPr>
        <w:tabs>
          <w:tab w:val="left" w:pos="842"/>
        </w:tabs>
        <w:spacing w:after="0" w:line="240" w:lineRule="auto"/>
        <w:ind w:firstLine="460"/>
        <w:outlineLvl w:val="2"/>
        <w:rPr>
          <w:rFonts w:ascii="Times New Roman" w:eastAsia="Arial" w:hAnsi="Times New Roman" w:cs="Times New Roman"/>
          <w:b/>
          <w:bCs/>
          <w:color w:val="FA151E"/>
          <w:sz w:val="28"/>
          <w:szCs w:val="28"/>
        </w:rPr>
      </w:pPr>
      <w:bookmarkStart w:id="31" w:name="bookmark389"/>
      <w:bookmarkStart w:id="32" w:name="bookmark387"/>
      <w:bookmarkStart w:id="33" w:name="bookmark388"/>
      <w:bookmarkStart w:id="34" w:name="bookmark390"/>
      <w:bookmarkEnd w:id="31"/>
      <w:r w:rsidRPr="00963A6A">
        <w:rPr>
          <w:rFonts w:ascii="Times New Roman" w:eastAsia="Arial" w:hAnsi="Times New Roman" w:cs="Times New Roman"/>
          <w:b/>
          <w:bCs/>
          <w:color w:val="000000"/>
          <w:sz w:val="28"/>
          <w:szCs w:val="28"/>
        </w:rPr>
        <w:t>Học sinh</w:t>
      </w:r>
      <w:bookmarkEnd w:id="32"/>
      <w:bookmarkEnd w:id="33"/>
      <w:bookmarkEnd w:id="34"/>
    </w:p>
    <w:p w14:paraId="447E6388" w14:textId="77777777" w:rsidR="00A34596" w:rsidRDefault="00963A6A" w:rsidP="00A34596">
      <w:pPr>
        <w:keepNext/>
        <w:widowControl w:val="0"/>
        <w:spacing w:after="0" w:line="240" w:lineRule="auto"/>
        <w:ind w:firstLine="460"/>
        <w:rPr>
          <w:rFonts w:ascii="Times New Roman" w:eastAsia="Arial" w:hAnsi="Times New Roman" w:cs="Times New Roman"/>
          <w:color w:val="000000"/>
          <w:sz w:val="28"/>
          <w:szCs w:val="28"/>
        </w:rPr>
      </w:pPr>
      <w:r w:rsidRPr="00963A6A">
        <w:rPr>
          <w:rFonts w:ascii="Times New Roman" w:eastAsia="Arial" w:hAnsi="Times New Roman" w:cs="Times New Roman"/>
          <w:color w:val="000000"/>
          <w:sz w:val="28"/>
          <w:szCs w:val="28"/>
        </w:rPr>
        <w:t>Tranh, ảnh và dụng cụ học tập theo yêu cẩu của GV</w:t>
      </w:r>
    </w:p>
    <w:p w14:paraId="7D762ED1"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III. TIẾN TRÌNH DẠY HỌC</w:t>
      </w:r>
    </w:p>
    <w:p w14:paraId="39EF0E0D" w14:textId="77777777" w:rsidR="00EC5B96" w:rsidRPr="008D468E" w:rsidRDefault="00EC5B96" w:rsidP="008D468E">
      <w:pPr>
        <w:snapToGrid w:val="0"/>
        <w:spacing w:after="0" w:line="240" w:lineRule="auto"/>
        <w:jc w:val="both"/>
        <w:rPr>
          <w:rFonts w:ascii="Times New Roman" w:hAnsi="Times New Roman" w:cs="Times New Roman"/>
          <w:b/>
          <w:bCs/>
          <w:sz w:val="28"/>
          <w:szCs w:val="28"/>
        </w:rPr>
      </w:pPr>
      <w:r w:rsidRPr="008D468E">
        <w:rPr>
          <w:rFonts w:ascii="Times New Roman" w:hAnsi="Times New Roman" w:cs="Times New Roman"/>
          <w:b/>
          <w:bCs/>
          <w:sz w:val="28"/>
          <w:szCs w:val="28"/>
        </w:rPr>
        <w:t>A. KHỞI ĐỘNG</w:t>
      </w:r>
    </w:p>
    <w:tbl>
      <w:tblPr>
        <w:tblW w:w="9464" w:type="dxa"/>
        <w:tblLook w:val="04A0" w:firstRow="1" w:lastRow="0" w:firstColumn="1" w:lastColumn="0" w:noHBand="0" w:noVBand="1"/>
      </w:tblPr>
      <w:tblGrid>
        <w:gridCol w:w="9464"/>
      </w:tblGrid>
      <w:tr w:rsidR="00EC5B96" w:rsidRPr="008D468E" w14:paraId="268CEF18" w14:textId="77777777" w:rsidTr="00FA76CD">
        <w:tc>
          <w:tcPr>
            <w:tcW w:w="9464" w:type="dxa"/>
          </w:tcPr>
          <w:p w14:paraId="22FACCFC"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a) Mục tiêu</w:t>
            </w:r>
            <w:r w:rsidRPr="008D468E">
              <w:rPr>
                <w:rFonts w:ascii="Times New Roman" w:hAnsi="Times New Roman" w:cs="Times New Roman"/>
                <w:sz w:val="28"/>
                <w:szCs w:val="28"/>
                <w:lang w:val="vi-VN"/>
              </w:rPr>
              <w:t>: Giúp học sinh nắm được các nội dung cơ bản bước đầu của bài học cần đạt được, đưa học sinh vào tìm hiểu nội dung bài học, tạo tâm thế cho học sinh đi vào tìm hiểu bài mới.</w:t>
            </w:r>
          </w:p>
          <w:p w14:paraId="0A96A53C" w14:textId="7F2FE04A"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b/>
                <w:bCs/>
                <w:sz w:val="28"/>
                <w:szCs w:val="28"/>
                <w:lang w:val="vi-VN"/>
              </w:rPr>
              <w:t>b)</w:t>
            </w:r>
            <w:r w:rsidR="008D468E" w:rsidRPr="008D468E">
              <w:rPr>
                <w:rFonts w:ascii="Times New Roman" w:hAnsi="Times New Roman" w:cs="Times New Roman"/>
                <w:b/>
                <w:bCs/>
                <w:sz w:val="28"/>
                <w:szCs w:val="28"/>
                <w:lang w:val="vi-VN"/>
              </w:rPr>
              <w:t xml:space="preserve"> Tổ chức thực hiện</w:t>
            </w:r>
            <w:r w:rsidRPr="008D468E">
              <w:rPr>
                <w:rFonts w:ascii="Times New Roman" w:hAnsi="Times New Roman" w:cs="Times New Roman"/>
                <w:color w:val="000000" w:themeColor="text1"/>
                <w:sz w:val="28"/>
                <w:szCs w:val="28"/>
                <w:lang w:val="vi-VN"/>
              </w:rPr>
              <w:t xml:space="preserve">: </w:t>
            </w:r>
          </w:p>
          <w:p w14:paraId="504D9F6D"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 xml:space="preserve">GV: </w:t>
            </w:r>
            <w:r w:rsidRPr="008D468E">
              <w:rPr>
                <w:rFonts w:ascii="Times New Roman" w:hAnsi="Times New Roman" w:cs="Times New Roman"/>
                <w:color w:val="000000" w:themeColor="text1"/>
                <w:sz w:val="28"/>
                <w:szCs w:val="28"/>
                <w:lang w:val="vi-VN"/>
              </w:rPr>
              <w:t>Chia nhóm lớp và giao nhiệm vụ.</w:t>
            </w:r>
          </w:p>
          <w:p w14:paraId="4CE9EE04"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b/>
                <w:bCs/>
                <w:color w:val="000000" w:themeColor="text1"/>
                <w:sz w:val="28"/>
                <w:szCs w:val="28"/>
                <w:lang w:val="vi-VN"/>
              </w:rPr>
              <w:t>HS</w:t>
            </w:r>
            <w:r w:rsidRPr="008D468E">
              <w:rPr>
                <w:rFonts w:ascii="Times New Roman" w:hAnsi="Times New Roman" w:cs="Times New Roman"/>
                <w:color w:val="000000" w:themeColor="text1"/>
                <w:sz w:val="28"/>
                <w:szCs w:val="28"/>
                <w:lang w:val="vi-VN"/>
              </w:rPr>
              <w:t xml:space="preserve"> quan sát </w:t>
            </w:r>
            <w:r w:rsidRPr="008D468E">
              <w:rPr>
                <w:rFonts w:ascii="Times New Roman" w:hAnsi="Times New Roman" w:cs="Times New Roman"/>
                <w:color w:val="000000" w:themeColor="text1"/>
                <w:sz w:val="28"/>
                <w:szCs w:val="28"/>
              </w:rPr>
              <w:t>video</w:t>
            </w:r>
            <w:r w:rsidRPr="008D468E">
              <w:rPr>
                <w:rFonts w:ascii="Times New Roman" w:hAnsi="Times New Roman" w:cs="Times New Roman"/>
                <w:color w:val="000000" w:themeColor="text1"/>
                <w:sz w:val="28"/>
                <w:szCs w:val="28"/>
                <w:lang w:val="vi-VN"/>
              </w:rPr>
              <w:t>, làm việc nhóm để trả lời câu hỏi của GV</w:t>
            </w:r>
          </w:p>
          <w:p w14:paraId="0ACCA95E"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B1: Chuyển giao nhiệm vụ (GV)</w:t>
            </w:r>
          </w:p>
          <w:p w14:paraId="688A3B36"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rPr>
            </w:pPr>
            <w:r w:rsidRPr="008D468E">
              <w:rPr>
                <w:rFonts w:ascii="Times New Roman" w:hAnsi="Times New Roman" w:cs="Times New Roman"/>
                <w:color w:val="000000" w:themeColor="text1"/>
                <w:sz w:val="28"/>
                <w:szCs w:val="28"/>
                <w:lang w:val="vi-VN"/>
              </w:rPr>
              <w:t xml:space="preserve">- GV có thể sử dụng </w:t>
            </w:r>
            <w:r w:rsidRPr="008D468E">
              <w:rPr>
                <w:rFonts w:ascii="Times New Roman" w:hAnsi="Times New Roman" w:cs="Times New Roman"/>
                <w:color w:val="000000" w:themeColor="text1"/>
                <w:sz w:val="28"/>
                <w:szCs w:val="28"/>
              </w:rPr>
              <w:t>video về các lễ hội ở Ấn Độ</w:t>
            </w:r>
            <w:r w:rsidRPr="008D468E">
              <w:rPr>
                <w:rFonts w:ascii="Times New Roman" w:hAnsi="Times New Roman" w:cs="Times New Roman"/>
                <w:color w:val="000000" w:themeColor="text1"/>
                <w:sz w:val="28"/>
                <w:szCs w:val="28"/>
                <w:lang w:val="vi-VN"/>
              </w:rPr>
              <w:t xml:space="preserve"> để khởi động vào bài mới. Cho HS </w:t>
            </w:r>
            <w:r w:rsidRPr="008D468E">
              <w:rPr>
                <w:rFonts w:ascii="Times New Roman" w:hAnsi="Times New Roman" w:cs="Times New Roman"/>
                <w:color w:val="000000" w:themeColor="text1"/>
                <w:sz w:val="28"/>
                <w:szCs w:val="28"/>
              </w:rPr>
              <w:t>xem</w:t>
            </w:r>
            <w:r w:rsidRPr="008D468E">
              <w:rPr>
                <w:rFonts w:ascii="Times New Roman" w:hAnsi="Times New Roman" w:cs="Times New Roman"/>
                <w:color w:val="000000" w:themeColor="text1"/>
                <w:sz w:val="28"/>
                <w:szCs w:val="28"/>
                <w:lang w:val="vi-VN"/>
              </w:rPr>
              <w:t xml:space="preserve"> và trả lời câu hỏi: Em có biết vì sao lễ hội tôn giáo này thu hút đông đảo người dân Ấn Độ tham gia? </w:t>
            </w:r>
          </w:p>
          <w:p w14:paraId="1A0E6C13"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B2: Thực hiện nhiệm vụ</w:t>
            </w:r>
          </w:p>
          <w:p w14:paraId="3654C622"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b/>
                <w:bCs/>
                <w:color w:val="000000" w:themeColor="text1"/>
                <w:sz w:val="28"/>
                <w:szCs w:val="28"/>
                <w:lang w:val="vi-VN"/>
              </w:rPr>
              <w:t>GV</w:t>
            </w:r>
            <w:r w:rsidRPr="008D468E">
              <w:rPr>
                <w:rFonts w:ascii="Times New Roman" w:hAnsi="Times New Roman" w:cs="Times New Roman"/>
                <w:color w:val="000000" w:themeColor="text1"/>
                <w:sz w:val="28"/>
                <w:szCs w:val="28"/>
                <w:lang w:val="vi-VN"/>
              </w:rPr>
              <w:t>: Hướng dẫn HS trả lời câu hỏi.</w:t>
            </w:r>
          </w:p>
          <w:p w14:paraId="6D41C6CA"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b/>
                <w:bCs/>
                <w:color w:val="000000" w:themeColor="text1"/>
                <w:sz w:val="28"/>
                <w:szCs w:val="28"/>
                <w:lang w:val="vi-VN"/>
              </w:rPr>
              <w:lastRenderedPageBreak/>
              <w:t xml:space="preserve">HS: </w:t>
            </w:r>
            <w:r w:rsidRPr="008D468E">
              <w:rPr>
                <w:rFonts w:ascii="Times New Roman" w:hAnsi="Times New Roman" w:cs="Times New Roman"/>
                <w:color w:val="000000" w:themeColor="text1"/>
                <w:sz w:val="28"/>
                <w:szCs w:val="28"/>
                <w:lang w:val="vi-VN"/>
              </w:rPr>
              <w:t>Quan sát, ghi kết quả thảo luận ra phiếu học tập.</w:t>
            </w:r>
          </w:p>
          <w:p w14:paraId="0F741551"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B3: Báo cáo thảo luận</w:t>
            </w:r>
          </w:p>
          <w:p w14:paraId="7362877C"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GV</w:t>
            </w:r>
            <w:r w:rsidRPr="008D468E">
              <w:rPr>
                <w:rFonts w:ascii="Times New Roman" w:hAnsi="Times New Roman" w:cs="Times New Roman"/>
                <w:sz w:val="28"/>
                <w:szCs w:val="28"/>
                <w:lang w:val="vi-VN"/>
              </w:rPr>
              <w:t>:</w:t>
            </w:r>
          </w:p>
          <w:p w14:paraId="25F48FB1"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Yêu cầu đại diện của một vài nhóm lên trình bày sản phẩm.</w:t>
            </w:r>
          </w:p>
          <w:p w14:paraId="323945A7"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sz w:val="28"/>
                <w:szCs w:val="28"/>
                <w:lang w:val="vi-VN"/>
              </w:rPr>
              <w:t>- Hướng dẫn HS báo cáo (nếu các em còn gặp khó khăn).</w:t>
            </w:r>
          </w:p>
          <w:p w14:paraId="5A31F507"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HS</w:t>
            </w:r>
            <w:r w:rsidRPr="008D468E">
              <w:rPr>
                <w:rFonts w:ascii="Times New Roman" w:hAnsi="Times New Roman" w:cs="Times New Roman"/>
                <w:color w:val="000000" w:themeColor="text1"/>
                <w:sz w:val="28"/>
                <w:szCs w:val="28"/>
                <w:lang w:val="vi-VN"/>
              </w:rPr>
              <w:t>:</w:t>
            </w:r>
          </w:p>
          <w:p w14:paraId="4991F3D2"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Đại diện báo cáo sản phẩm nhóm</w:t>
            </w:r>
          </w:p>
          <w:p w14:paraId="7F4396CD"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HS còn lại theo dõi, nhận xét, bổ sung cho nhóm bạn (nếu cần).</w:t>
            </w:r>
          </w:p>
          <w:p w14:paraId="5EFD3CAB" w14:textId="77777777" w:rsidR="00EC5B96" w:rsidRPr="008D468E" w:rsidRDefault="00EC5B96" w:rsidP="008D468E">
            <w:pPr>
              <w:spacing w:after="0" w:line="240" w:lineRule="auto"/>
              <w:jc w:val="both"/>
              <w:rPr>
                <w:rFonts w:ascii="Times New Roman" w:hAnsi="Times New Roman" w:cs="Times New Roman"/>
                <w:b/>
                <w:bCs/>
                <w:color w:val="000000" w:themeColor="text1"/>
                <w:sz w:val="28"/>
                <w:szCs w:val="28"/>
                <w:lang w:val="vi-VN"/>
              </w:rPr>
            </w:pPr>
            <w:r w:rsidRPr="008D468E">
              <w:rPr>
                <w:rFonts w:ascii="Times New Roman" w:hAnsi="Times New Roman" w:cs="Times New Roman"/>
                <w:b/>
                <w:bCs/>
                <w:color w:val="000000" w:themeColor="text1"/>
                <w:sz w:val="28"/>
                <w:szCs w:val="28"/>
                <w:lang w:val="vi-VN"/>
              </w:rPr>
              <w:t>B4: Kết luận, nhận định (GV)</w:t>
            </w:r>
          </w:p>
          <w:p w14:paraId="340D5240"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color w:val="000000" w:themeColor="text1"/>
                <w:sz w:val="28"/>
                <w:szCs w:val="28"/>
                <w:lang w:val="vi-VN"/>
              </w:rPr>
              <w:t>- Nhận xét (hoạt động nhóm của HS và sản phẩm), chốt kiến thức, chuyển dẫn vào hoạt động hình thành kiến thức mới.</w:t>
            </w:r>
          </w:p>
          <w:p w14:paraId="7E192AD3" w14:textId="77777777" w:rsidR="00EC5B96" w:rsidRPr="008D468E" w:rsidRDefault="00EC5B96" w:rsidP="008D468E">
            <w:pPr>
              <w:spacing w:after="0" w:line="240" w:lineRule="auto"/>
              <w:jc w:val="both"/>
              <w:rPr>
                <w:rFonts w:ascii="Times New Roman" w:hAnsi="Times New Roman" w:cs="Times New Roman"/>
                <w:color w:val="000000" w:themeColor="text1"/>
                <w:sz w:val="28"/>
                <w:szCs w:val="28"/>
                <w:lang w:val="vi-VN"/>
              </w:rPr>
            </w:pPr>
            <w:r w:rsidRPr="008D468E">
              <w:rPr>
                <w:rFonts w:ascii="Times New Roman" w:hAnsi="Times New Roman" w:cs="Times New Roman"/>
                <w:color w:val="000000" w:themeColor="text1"/>
                <w:sz w:val="28"/>
                <w:szCs w:val="28"/>
                <w:lang w:val="vi-VN"/>
              </w:rPr>
              <w:t>- Viết tên bài, nêu mục tiêu chung của bài và dẫn vào HĐ tiếp theo.</w:t>
            </w:r>
          </w:p>
        </w:tc>
      </w:tr>
    </w:tbl>
    <w:p w14:paraId="07BD2ABD" w14:textId="77777777" w:rsidR="00EC5B96" w:rsidRPr="008D468E" w:rsidRDefault="00EC5B96" w:rsidP="008D468E">
      <w:pPr>
        <w:spacing w:after="0" w:line="240" w:lineRule="auto"/>
        <w:rPr>
          <w:rFonts w:ascii="Times New Roman" w:eastAsia="Brush Script MT" w:hAnsi="Times New Roman" w:cs="Times New Roman"/>
          <w:b/>
          <w:bCs/>
          <w:sz w:val="28"/>
          <w:szCs w:val="28"/>
          <w:lang w:val="vi-VN"/>
        </w:rPr>
      </w:pPr>
      <w:r w:rsidRPr="008D468E">
        <w:rPr>
          <w:rFonts w:ascii="Times New Roman" w:hAnsi="Times New Roman" w:cs="Times New Roman"/>
          <w:b/>
          <w:bCs/>
          <w:sz w:val="28"/>
          <w:szCs w:val="28"/>
        </w:rPr>
        <w:lastRenderedPageBreak/>
        <w:t>B. HOẠT ĐỘNG</w:t>
      </w:r>
      <w:r w:rsidRPr="008D468E">
        <w:rPr>
          <w:rFonts w:ascii="Times New Roman" w:hAnsi="Times New Roman" w:cs="Times New Roman"/>
          <w:b/>
          <w:bCs/>
          <w:sz w:val="28"/>
          <w:szCs w:val="28"/>
          <w:lang w:val="vi-VN"/>
        </w:rPr>
        <w:t xml:space="preserve"> HÌNH THÀNH KIẾN THỨC MỚI</w:t>
      </w:r>
      <w:r w:rsidRPr="008D468E">
        <w:rPr>
          <w:rFonts w:ascii="Times New Roman" w:eastAsia="Brush Script MT" w:hAnsi="Times New Roman" w:cs="Times New Roman"/>
          <w:b/>
          <w:bCs/>
          <w:sz w:val="28"/>
          <w:szCs w:val="28"/>
          <w:lang w:val="vi-VN"/>
        </w:rPr>
        <w:t xml:space="preserve"> </w:t>
      </w:r>
    </w:p>
    <w:tbl>
      <w:tblPr>
        <w:tblW w:w="9464" w:type="dxa"/>
        <w:tblLook w:val="04A0" w:firstRow="1" w:lastRow="0" w:firstColumn="1" w:lastColumn="0" w:noHBand="0" w:noVBand="1"/>
      </w:tblPr>
      <w:tblGrid>
        <w:gridCol w:w="5495"/>
        <w:gridCol w:w="3969"/>
      </w:tblGrid>
      <w:tr w:rsidR="00EC5B96" w:rsidRPr="008D468E" w14:paraId="2003A84C" w14:textId="77777777" w:rsidTr="00FA76CD">
        <w:trPr>
          <w:trHeight w:val="281"/>
        </w:trPr>
        <w:tc>
          <w:tcPr>
            <w:tcW w:w="9464" w:type="dxa"/>
            <w:gridSpan w:val="2"/>
          </w:tcPr>
          <w:p w14:paraId="7F1D3EEB" w14:textId="77777777" w:rsidR="00EC5B96" w:rsidRPr="008D468E" w:rsidRDefault="00EC5B96" w:rsidP="008D468E">
            <w:pPr>
              <w:spacing w:after="0" w:line="240" w:lineRule="auto"/>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1. Điều kiện tự nhiên</w:t>
            </w:r>
          </w:p>
        </w:tc>
      </w:tr>
      <w:tr w:rsidR="00EC5B96" w:rsidRPr="008D468E" w14:paraId="22230809" w14:textId="77777777" w:rsidTr="00FA76CD">
        <w:trPr>
          <w:trHeight w:val="281"/>
        </w:trPr>
        <w:tc>
          <w:tcPr>
            <w:tcW w:w="9464" w:type="dxa"/>
            <w:gridSpan w:val="2"/>
            <w:tcBorders>
              <w:bottom w:val="single" w:sz="4" w:space="0" w:color="auto"/>
            </w:tcBorders>
          </w:tcPr>
          <w:p w14:paraId="475C26E1"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a) Mục tiêu</w:t>
            </w:r>
            <w:r w:rsidRPr="008D468E">
              <w:rPr>
                <w:rFonts w:ascii="Times New Roman" w:hAnsi="Times New Roman" w:cs="Times New Roman"/>
                <w:sz w:val="28"/>
                <w:szCs w:val="28"/>
                <w:lang w:val="vi-VN"/>
              </w:rPr>
              <w:t>: HS không chỉ nêu được những đặc điểm của điều kiện tự nhiên mà còn phân tích được tác động của những điều kiện đó tới sự hình thành của nền văn minh Ấn Độ cổ đại..</w:t>
            </w:r>
          </w:p>
          <w:p w14:paraId="31659C1E" w14:textId="4FBD1A49" w:rsidR="00EC5B96" w:rsidRPr="008D468E" w:rsidRDefault="008D468E" w:rsidP="008D468E">
            <w:pPr>
              <w:spacing w:after="0" w:line="240" w:lineRule="auto"/>
              <w:rPr>
                <w:rFonts w:ascii="Times New Roman" w:hAnsi="Times New Roman" w:cs="Times New Roman"/>
                <w:b/>
                <w:bCs/>
                <w:color w:val="4472C4" w:themeColor="accent1"/>
                <w:sz w:val="28"/>
                <w:szCs w:val="28"/>
                <w:lang w:val="vi-VN"/>
              </w:rPr>
            </w:pPr>
            <w:r>
              <w:rPr>
                <w:rFonts w:ascii="Times New Roman" w:hAnsi="Times New Roman" w:cs="Times New Roman"/>
                <w:b/>
                <w:bCs/>
                <w:sz w:val="28"/>
                <w:szCs w:val="28"/>
                <w:lang w:val="vi-VN"/>
              </w:rPr>
              <w:t>b</w:t>
            </w:r>
            <w:r w:rsidR="00EC5B96" w:rsidRPr="008D468E">
              <w:rPr>
                <w:rFonts w:ascii="Times New Roman" w:hAnsi="Times New Roman" w:cs="Times New Roman"/>
                <w:b/>
                <w:bCs/>
                <w:sz w:val="28"/>
                <w:szCs w:val="28"/>
                <w:lang w:val="vi-VN"/>
              </w:rPr>
              <w:t>) Tổ chức thực hiện</w:t>
            </w:r>
          </w:p>
        </w:tc>
      </w:tr>
      <w:tr w:rsidR="00EC5B96" w:rsidRPr="008D468E" w14:paraId="3174C437" w14:textId="77777777" w:rsidTr="00FA76CD">
        <w:trPr>
          <w:trHeight w:val="327"/>
        </w:trPr>
        <w:tc>
          <w:tcPr>
            <w:tcW w:w="5495" w:type="dxa"/>
            <w:tcBorders>
              <w:top w:val="single" w:sz="4" w:space="0" w:color="auto"/>
              <w:left w:val="single" w:sz="4" w:space="0" w:color="auto"/>
              <w:bottom w:val="single" w:sz="4" w:space="0" w:color="auto"/>
              <w:right w:val="single" w:sz="4" w:space="0" w:color="auto"/>
            </w:tcBorders>
          </w:tcPr>
          <w:p w14:paraId="34F812A5" w14:textId="77777777" w:rsidR="00EC5B96" w:rsidRPr="008D468E" w:rsidRDefault="00EC5B96" w:rsidP="008D468E">
            <w:pPr>
              <w:spacing w:after="0" w:line="240" w:lineRule="auto"/>
              <w:jc w:val="center"/>
              <w:rPr>
                <w:rFonts w:ascii="Times New Roman" w:hAnsi="Times New Roman" w:cs="Times New Roman"/>
                <w:b/>
                <w:bCs/>
                <w:sz w:val="28"/>
                <w:szCs w:val="28"/>
              </w:rPr>
            </w:pPr>
            <w:r w:rsidRPr="008D468E">
              <w:rPr>
                <w:rFonts w:ascii="Times New Roman" w:hAnsi="Times New Roman" w:cs="Times New Roman"/>
                <w:b/>
                <w:bCs/>
                <w:sz w:val="28"/>
                <w:szCs w:val="28"/>
              </w:rPr>
              <w:t>Hoạt động dạy – học</w:t>
            </w:r>
          </w:p>
        </w:tc>
        <w:tc>
          <w:tcPr>
            <w:tcW w:w="3969" w:type="dxa"/>
            <w:tcBorders>
              <w:top w:val="single" w:sz="4" w:space="0" w:color="auto"/>
              <w:left w:val="single" w:sz="4" w:space="0" w:color="auto"/>
              <w:bottom w:val="single" w:sz="4" w:space="0" w:color="auto"/>
              <w:right w:val="single" w:sz="4" w:space="0" w:color="auto"/>
            </w:tcBorders>
          </w:tcPr>
          <w:p w14:paraId="2BF00176" w14:textId="77777777" w:rsidR="00EC5B96" w:rsidRPr="008D468E" w:rsidRDefault="00EC5B96" w:rsidP="008D468E">
            <w:pPr>
              <w:spacing w:after="0" w:line="240" w:lineRule="auto"/>
              <w:jc w:val="center"/>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Sản phẩm dự kiến</w:t>
            </w:r>
          </w:p>
        </w:tc>
      </w:tr>
      <w:tr w:rsidR="00EC5B96" w:rsidRPr="008D468E" w14:paraId="643793AF" w14:textId="77777777" w:rsidTr="00FA76CD">
        <w:trPr>
          <w:trHeight w:val="41"/>
        </w:trPr>
        <w:tc>
          <w:tcPr>
            <w:tcW w:w="5495" w:type="dxa"/>
            <w:tcBorders>
              <w:top w:val="single" w:sz="4" w:space="0" w:color="auto"/>
              <w:left w:val="single" w:sz="4" w:space="0" w:color="auto"/>
              <w:bottom w:val="single" w:sz="4" w:space="0" w:color="auto"/>
              <w:right w:val="single" w:sz="4" w:space="0" w:color="auto"/>
            </w:tcBorders>
          </w:tcPr>
          <w:p w14:paraId="67983C3B"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B1: Chuyển giao nhiệm vụ (GV)</w:t>
            </w:r>
          </w:p>
          <w:p w14:paraId="564BA3DC"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Từ hoạt động tìm hiểu vừa rồi em hãy:</w:t>
            </w:r>
          </w:p>
          <w:p w14:paraId="2EDA1580"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Quan sát lược đồ hình 2 trong SGK, mô tả vị trí địa lí, điều kiện tự nhiên của Ấn Độ cổ đại?</w:t>
            </w:r>
          </w:p>
          <w:p w14:paraId="7F779C86"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Tác động của những điều kiện đó tới sự hình thành của nền văn minh Ấn Độ cổ đại?</w:t>
            </w:r>
          </w:p>
          <w:p w14:paraId="2ABCB665"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Điều kiện tự nhiên của Ấn Độ cổ đại có điểm gì giống và khác so với Ai Cập và Lưỡng Hà?</w:t>
            </w:r>
          </w:p>
          <w:p w14:paraId="24AE01F5"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B2: Thực hiện nhiệm vụ</w:t>
            </w:r>
          </w:p>
          <w:p w14:paraId="428DCF7F" w14:textId="77777777" w:rsidR="00EC5B96" w:rsidRPr="008D468E" w:rsidRDefault="00EC5B96" w:rsidP="008D468E">
            <w:pPr>
              <w:snapToGrid w:val="0"/>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 xml:space="preserve">GV </w:t>
            </w:r>
            <w:r w:rsidRPr="008D468E">
              <w:rPr>
                <w:rFonts w:ascii="Times New Roman" w:hAnsi="Times New Roman" w:cs="Times New Roman"/>
                <w:sz w:val="28"/>
                <w:szCs w:val="28"/>
                <w:lang w:val="vi-VN"/>
              </w:rPr>
              <w:t>hướng dẫn HS trả lời</w:t>
            </w:r>
          </w:p>
          <w:p w14:paraId="555E1D84"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HS:</w:t>
            </w:r>
          </w:p>
          <w:p w14:paraId="169F3DC0"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Quan sát ngữ liệu trong SGK để trả lời câu hỏi.</w:t>
            </w:r>
          </w:p>
          <w:p w14:paraId="7610BEB2"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Suy nghĩ cá nhân để lấy ví dụ minh hoạ.</w:t>
            </w:r>
          </w:p>
          <w:p w14:paraId="7B70AB98"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Quan sát lược đồ hình 2 trong SGK, mô tả vị trí địa lí, điều kiện tự nhiên của Ấn Độ cổ đại?</w:t>
            </w:r>
          </w:p>
          <w:p w14:paraId="2C73ED04"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Là bán đảo Nam Á, nằm trên trục đường biển từ tây sang Đông.</w:t>
            </w:r>
          </w:p>
          <w:p w14:paraId="76588399"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Địa hình</w:t>
            </w:r>
          </w:p>
          <w:p w14:paraId="3CBD79EC"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xml:space="preserve">+ </w:t>
            </w:r>
            <w:r w:rsidRPr="008D468E">
              <w:rPr>
                <w:rFonts w:ascii="Times New Roman" w:hAnsi="Times New Roman" w:cs="Times New Roman"/>
                <w:bCs/>
                <w:sz w:val="28"/>
                <w:szCs w:val="28"/>
                <w:lang w:val="vi-VN"/>
              </w:rPr>
              <w:t xml:space="preserve">Phía Bắc: </w:t>
            </w:r>
            <w:r w:rsidRPr="008D468E">
              <w:rPr>
                <w:rFonts w:ascii="Times New Roman" w:hAnsi="Times New Roman" w:cs="Times New Roman"/>
                <w:sz w:val="28"/>
                <w:szCs w:val="28"/>
                <w:lang w:val="vi-VN"/>
              </w:rPr>
              <w:t xml:space="preserve">bao bọc bởi một vòng cung khổng lồ - dãy Hi-ma-lay-a. </w:t>
            </w:r>
          </w:p>
          <w:p w14:paraId="4BFB1798"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Cs/>
                <w:sz w:val="28"/>
                <w:szCs w:val="28"/>
                <w:lang w:val="vi-VN"/>
              </w:rPr>
              <w:t xml:space="preserve">+ Ở giữa: </w:t>
            </w:r>
            <w:r w:rsidRPr="008D468E">
              <w:rPr>
                <w:rFonts w:ascii="Times New Roman" w:hAnsi="Times New Roman" w:cs="Times New Roman"/>
                <w:sz w:val="28"/>
                <w:szCs w:val="28"/>
                <w:lang w:val="vi-VN"/>
              </w:rPr>
              <w:t>Đồng bằng Ấn – Hằng rộng lớn.</w:t>
            </w:r>
          </w:p>
          <w:p w14:paraId="7AC4F948"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Cs/>
                <w:sz w:val="28"/>
                <w:szCs w:val="28"/>
                <w:lang w:val="vi-VN"/>
              </w:rPr>
              <w:t>+ Phía Nam:</w:t>
            </w:r>
            <w:r w:rsidRPr="008D468E">
              <w:rPr>
                <w:rFonts w:ascii="Times New Roman" w:hAnsi="Times New Roman" w:cs="Times New Roman"/>
                <w:b/>
                <w:bCs/>
                <w:sz w:val="28"/>
                <w:szCs w:val="28"/>
                <w:lang w:val="vi-VN"/>
              </w:rPr>
              <w:t xml:space="preserve"> </w:t>
            </w:r>
            <w:r w:rsidRPr="008D468E">
              <w:rPr>
                <w:rFonts w:ascii="Times New Roman" w:hAnsi="Times New Roman" w:cs="Times New Roman"/>
                <w:sz w:val="28"/>
                <w:szCs w:val="28"/>
                <w:lang w:val="vi-VN"/>
              </w:rPr>
              <w:t>Cao nguyên Đê-can nhiều núi đá hiểm trở.</w:t>
            </w:r>
          </w:p>
          <w:p w14:paraId="719C41E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lastRenderedPageBreak/>
              <w:t>- Khí hậu</w:t>
            </w:r>
          </w:p>
          <w:p w14:paraId="129939C6"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Đại bộ phận có khí hậu nhiệt đới gió mùa.</w:t>
            </w:r>
          </w:p>
          <w:p w14:paraId="1B4A285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Khí hậu phân hóa theo độ cao, ảnh hưởng bởi địa hình</w:t>
            </w:r>
          </w:p>
          <w:p w14:paraId="06FA490E"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Sông ngòi</w:t>
            </w:r>
          </w:p>
          <w:p w14:paraId="4AD16172"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Cs/>
                <w:sz w:val="28"/>
                <w:szCs w:val="28"/>
                <w:lang w:val="vi-VN"/>
              </w:rPr>
              <w:t xml:space="preserve">Có nhiều sông lớn như sông Ấn, sông Hằng,…bồi đắp phù sa màu mỡ. </w:t>
            </w:r>
          </w:p>
          <w:p w14:paraId="5D943791"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Điều kiện tự nhiên của Ấn Độ cổ đại có điểm gì giống và khác so với Ai Cập và Lưỡng Hà?</w:t>
            </w:r>
          </w:p>
          <w:p w14:paraId="1A2497C2"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Giống nhau:</w:t>
            </w:r>
          </w:p>
          <w:p w14:paraId="08DEBE6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Đều có những dòng sông lớn (Sông Non, Ti-gơ-rơ, Oư-phơ-rát, Ấn Hằng) bồi tụ nên các đồng bằng rộng lớn</w:t>
            </w:r>
          </w:p>
          <w:p w14:paraId="643B2F7C"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Khác nhau</w:t>
            </w:r>
          </w:p>
          <w:p w14:paraId="4D999F7B"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Lãnh thôổ Ấn là một vùng rộng lớn</w:t>
            </w:r>
          </w:p>
          <w:p w14:paraId="1988200E"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Ấn Độ có địa hình và khí hậu khác nhau ở mỗi miền</w:t>
            </w:r>
          </w:p>
          <w:p w14:paraId="164281EB"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Ấn Độ có ba mặt giáp biển nằm trên trục đường biển từ Tây sang Đông</w:t>
            </w:r>
          </w:p>
          <w:p w14:paraId="107EDD21"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B3: Báo cáo, thảo luận</w:t>
            </w:r>
          </w:p>
          <w:p w14:paraId="6DF5FCC6" w14:textId="77777777" w:rsidR="00EC5B96" w:rsidRPr="008D468E" w:rsidRDefault="00EC5B96" w:rsidP="008D468E">
            <w:pPr>
              <w:snapToGrid w:val="0"/>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 xml:space="preserve">GV </w:t>
            </w:r>
            <w:r w:rsidRPr="008D468E">
              <w:rPr>
                <w:rFonts w:ascii="Times New Roman" w:hAnsi="Times New Roman" w:cs="Times New Roman"/>
                <w:sz w:val="28"/>
                <w:szCs w:val="28"/>
                <w:lang w:val="vi-VN"/>
              </w:rPr>
              <w:t>yêu cầu HS trả lời.</w:t>
            </w:r>
          </w:p>
          <w:p w14:paraId="10EF2434"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HS</w:t>
            </w:r>
            <w:r w:rsidRPr="008D468E">
              <w:rPr>
                <w:rFonts w:ascii="Times New Roman" w:hAnsi="Times New Roman" w:cs="Times New Roman"/>
                <w:sz w:val="28"/>
                <w:szCs w:val="28"/>
                <w:lang w:val="vi-VN"/>
              </w:rPr>
              <w:t xml:space="preserve"> trả lời câu hỏi của GV.</w:t>
            </w:r>
          </w:p>
          <w:p w14:paraId="414CA480"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B4: Kết luận, nhận định (GV)</w:t>
            </w:r>
          </w:p>
          <w:p w14:paraId="344F9286"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xml:space="preserve">Nhận xét câu trả lời của HS và và chốt kiến thức </w:t>
            </w:r>
            <w:r w:rsidRPr="008D468E">
              <w:rPr>
                <w:rFonts w:ascii="Times New Roman" w:hAnsi="Times New Roman" w:cs="Times New Roman"/>
                <w:sz w:val="28"/>
                <w:szCs w:val="28"/>
              </w:rPr>
              <w:t>cho HS</w:t>
            </w:r>
          </w:p>
        </w:tc>
        <w:tc>
          <w:tcPr>
            <w:tcW w:w="3969" w:type="dxa"/>
            <w:tcBorders>
              <w:top w:val="single" w:sz="4" w:space="0" w:color="auto"/>
              <w:left w:val="single" w:sz="4" w:space="0" w:color="auto"/>
              <w:bottom w:val="single" w:sz="4" w:space="0" w:color="auto"/>
              <w:right w:val="single" w:sz="4" w:space="0" w:color="auto"/>
            </w:tcBorders>
          </w:tcPr>
          <w:p w14:paraId="6BB4F83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lang w:val="vi-VN"/>
              </w:rPr>
              <w:lastRenderedPageBreak/>
              <w:t>1. Điều kiện tự nhiên</w:t>
            </w:r>
          </w:p>
          <w:p w14:paraId="18A35882"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-Vị trí địa lí: Là bán đảo Nam Á, nằm trên trục đường biển từ tây sang Đông.</w:t>
            </w:r>
          </w:p>
          <w:p w14:paraId="4D8736E3"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Địa hình:</w:t>
            </w:r>
          </w:p>
          <w:p w14:paraId="57517D21"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xml:space="preserve">+ Phía Bắc bao bọc bởi một vòng cung khổng lồ - dãy Hi-ma-lay-a. </w:t>
            </w:r>
          </w:p>
          <w:p w14:paraId="6C3A2C95"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Ở giữa: Đồng bằng Ấn – Hằng rộng lớn.</w:t>
            </w:r>
          </w:p>
          <w:p w14:paraId="0ECD48EB"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Phía Nam: Cao nguyên Đê-can nhiều núi đá hiểm trở.</w:t>
            </w:r>
          </w:p>
          <w:p w14:paraId="74730B5A"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-Khí hậu:</w:t>
            </w:r>
          </w:p>
          <w:p w14:paraId="7C876D6F"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Đại bộ phận có khí hậu nhiệt đới gió mùa.</w:t>
            </w:r>
          </w:p>
          <w:p w14:paraId="727E3155"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Khí hậu phân hóa theo độ cao, ảnh hưởng bởi địa hình.</w:t>
            </w:r>
          </w:p>
          <w:p w14:paraId="6E378D60"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xml:space="preserve">-Sông ngòi: Có nhiều sông lớn như sông Ấn, sông Hằng,…bồi đắp phù sa màu mỡ. </w:t>
            </w:r>
          </w:p>
        </w:tc>
      </w:tr>
    </w:tbl>
    <w:p w14:paraId="43298B7F" w14:textId="77777777" w:rsidR="00EC5B96" w:rsidRPr="008D468E" w:rsidRDefault="00EC5B96" w:rsidP="008D468E">
      <w:pPr>
        <w:spacing w:after="0" w:line="240" w:lineRule="auto"/>
        <w:ind w:left="540"/>
        <w:jc w:val="both"/>
        <w:rPr>
          <w:rFonts w:ascii="Times New Roman" w:hAnsi="Times New Roman" w:cs="Times New Roman"/>
          <w:b/>
          <w:bCs/>
          <w:sz w:val="28"/>
          <w:szCs w:val="28"/>
        </w:rPr>
      </w:pPr>
      <w:r w:rsidRPr="008D468E">
        <w:rPr>
          <w:rFonts w:ascii="Times New Roman" w:hAnsi="Times New Roman" w:cs="Times New Roman"/>
          <w:b/>
          <w:bCs/>
          <w:sz w:val="28"/>
          <w:szCs w:val="28"/>
        </w:rPr>
        <w:t>2.</w:t>
      </w:r>
      <w:r w:rsidRPr="008D468E">
        <w:rPr>
          <w:rFonts w:ascii="Times New Roman" w:hAnsi="Times New Roman" w:cs="Times New Roman"/>
          <w:b/>
          <w:bCs/>
          <w:sz w:val="28"/>
          <w:szCs w:val="28"/>
          <w:lang w:val="vi-VN"/>
        </w:rPr>
        <w:t>Chế độ xã hội ở Ấn Độ cổ đại</w:t>
      </w:r>
    </w:p>
    <w:p w14:paraId="2BD968B2" w14:textId="77777777" w:rsidR="00EC5B96" w:rsidRPr="008D468E" w:rsidRDefault="00EC5B96">
      <w:pPr>
        <w:pStyle w:val="ListParagraph"/>
        <w:numPr>
          <w:ilvl w:val="0"/>
          <w:numId w:val="22"/>
        </w:num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lang w:val="vi-VN"/>
        </w:rPr>
        <w:t>Mục tiêu</w:t>
      </w:r>
      <w:r w:rsidRPr="008D468E">
        <w:rPr>
          <w:rFonts w:ascii="Times New Roman" w:hAnsi="Times New Roman" w:cs="Times New Roman"/>
          <w:sz w:val="28"/>
          <w:szCs w:val="28"/>
          <w:lang w:val="vi-VN"/>
        </w:rPr>
        <w:t xml:space="preserve">: </w:t>
      </w:r>
    </w:p>
    <w:p w14:paraId="4E923B2C"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w:t>
      </w:r>
      <w:r w:rsidRPr="008D468E">
        <w:rPr>
          <w:rFonts w:ascii="Times New Roman" w:hAnsi="Times New Roman" w:cs="Times New Roman"/>
          <w:sz w:val="28"/>
          <w:szCs w:val="28"/>
        </w:rPr>
        <w:t xml:space="preserve"> </w:t>
      </w:r>
      <w:r w:rsidRPr="008D468E">
        <w:rPr>
          <w:rFonts w:ascii="Times New Roman" w:hAnsi="Times New Roman" w:cs="Times New Roman"/>
          <w:sz w:val="28"/>
          <w:szCs w:val="28"/>
          <w:lang w:val="vi-VN"/>
        </w:rPr>
        <w:t xml:space="preserve">HS vận dụng ở mức độ đơn giản để hiểu rõ về sự phân chia xã hội theo theo đẳng cấp dựa trên sự khác biệt về tộc người và màu da; </w:t>
      </w:r>
    </w:p>
    <w:p w14:paraId="5AF4DDE6"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w:t>
      </w:r>
      <w:r w:rsidRPr="008D468E">
        <w:rPr>
          <w:rFonts w:ascii="Times New Roman" w:hAnsi="Times New Roman" w:cs="Times New Roman"/>
          <w:sz w:val="28"/>
          <w:szCs w:val="28"/>
          <w:lang w:val="vi-VN"/>
        </w:rPr>
        <w:t>Đưa ra được đánh giá đó là chế độ xã hội bất bình đẳng, thể hiện sự phân biệt</w:t>
      </w:r>
      <w:r w:rsidRPr="008D468E">
        <w:rPr>
          <w:rFonts w:ascii="Times New Roman" w:hAnsi="Times New Roman" w:cs="Times New Roman"/>
          <w:sz w:val="28"/>
          <w:szCs w:val="28"/>
        </w:rPr>
        <w:t>.</w:t>
      </w:r>
    </w:p>
    <w:p w14:paraId="3219B050" w14:textId="10810B5B" w:rsidR="00EC5B96" w:rsidRPr="008D468E" w:rsidRDefault="008D468E" w:rsidP="008D468E">
      <w:pPr>
        <w:spacing w:after="0" w:line="240" w:lineRule="auto"/>
        <w:rPr>
          <w:rFonts w:ascii="Times New Roman" w:hAnsi="Times New Roman" w:cs="Times New Roman"/>
          <w:b/>
          <w:bCs/>
          <w:color w:val="7030A0"/>
          <w:sz w:val="28"/>
          <w:szCs w:val="28"/>
        </w:rPr>
      </w:pPr>
      <w:r>
        <w:rPr>
          <w:rFonts w:ascii="Times New Roman" w:hAnsi="Times New Roman" w:cs="Times New Roman"/>
          <w:b/>
          <w:bCs/>
          <w:sz w:val="28"/>
          <w:szCs w:val="28"/>
          <w:lang w:val="vi-VN"/>
        </w:rPr>
        <w:t xml:space="preserve">     b</w:t>
      </w:r>
      <w:r w:rsidR="00EC5B96" w:rsidRPr="008D468E">
        <w:rPr>
          <w:rFonts w:ascii="Times New Roman" w:hAnsi="Times New Roman" w:cs="Times New Roman"/>
          <w:b/>
          <w:bCs/>
          <w:sz w:val="28"/>
          <w:szCs w:val="28"/>
        </w:rPr>
        <w:t>.</w:t>
      </w:r>
      <w:r w:rsidR="00EC5B96" w:rsidRPr="008D468E">
        <w:rPr>
          <w:rFonts w:ascii="Times New Roman" w:hAnsi="Times New Roman" w:cs="Times New Roman"/>
          <w:b/>
          <w:bCs/>
          <w:sz w:val="28"/>
          <w:szCs w:val="28"/>
          <w:lang w:val="vi-VN"/>
        </w:rPr>
        <w:t xml:space="preserve"> Tổ chức thực hiện</w:t>
      </w:r>
    </w:p>
    <w:tbl>
      <w:tblPr>
        <w:tblW w:w="9469" w:type="dxa"/>
        <w:tblInd w:w="-5" w:type="dxa"/>
        <w:tblLook w:val="04A0" w:firstRow="1" w:lastRow="0" w:firstColumn="1" w:lastColumn="0" w:noHBand="0" w:noVBand="1"/>
      </w:tblPr>
      <w:tblGrid>
        <w:gridCol w:w="5498"/>
        <w:gridCol w:w="567"/>
        <w:gridCol w:w="3404"/>
      </w:tblGrid>
      <w:tr w:rsidR="00EC5B96" w:rsidRPr="008D468E" w14:paraId="33C61274" w14:textId="77777777" w:rsidTr="008D468E">
        <w:trPr>
          <w:trHeight w:val="327"/>
        </w:trPr>
        <w:tc>
          <w:tcPr>
            <w:tcW w:w="6062" w:type="dxa"/>
            <w:gridSpan w:val="2"/>
            <w:tcBorders>
              <w:top w:val="single" w:sz="4" w:space="0" w:color="auto"/>
              <w:left w:val="single" w:sz="4" w:space="0" w:color="auto"/>
              <w:bottom w:val="single" w:sz="4" w:space="0" w:color="auto"/>
              <w:right w:val="single" w:sz="4" w:space="0" w:color="auto"/>
            </w:tcBorders>
          </w:tcPr>
          <w:p w14:paraId="1E8DAEC7" w14:textId="77777777" w:rsidR="00EC5B96" w:rsidRPr="008D468E" w:rsidRDefault="00EC5B96" w:rsidP="008D468E">
            <w:pPr>
              <w:spacing w:after="0" w:line="240" w:lineRule="auto"/>
              <w:jc w:val="center"/>
              <w:rPr>
                <w:rFonts w:ascii="Times New Roman" w:hAnsi="Times New Roman" w:cs="Times New Roman"/>
                <w:b/>
                <w:bCs/>
                <w:sz w:val="28"/>
                <w:szCs w:val="28"/>
              </w:rPr>
            </w:pPr>
            <w:r w:rsidRPr="008D468E">
              <w:rPr>
                <w:rFonts w:ascii="Times New Roman" w:hAnsi="Times New Roman" w:cs="Times New Roman"/>
                <w:b/>
                <w:bCs/>
                <w:sz w:val="28"/>
                <w:szCs w:val="28"/>
              </w:rPr>
              <w:t>Hoạt động dạy – học</w:t>
            </w:r>
          </w:p>
        </w:tc>
        <w:tc>
          <w:tcPr>
            <w:tcW w:w="3402" w:type="dxa"/>
            <w:tcBorders>
              <w:top w:val="single" w:sz="4" w:space="0" w:color="auto"/>
              <w:left w:val="single" w:sz="4" w:space="0" w:color="auto"/>
              <w:bottom w:val="single" w:sz="4" w:space="0" w:color="auto"/>
              <w:right w:val="single" w:sz="4" w:space="0" w:color="auto"/>
            </w:tcBorders>
          </w:tcPr>
          <w:p w14:paraId="3C76C73C" w14:textId="77777777" w:rsidR="00EC5B96" w:rsidRPr="008D468E" w:rsidRDefault="00EC5B96" w:rsidP="008D468E">
            <w:pPr>
              <w:spacing w:after="0" w:line="240" w:lineRule="auto"/>
              <w:jc w:val="center"/>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Sản phẩm dự kiến</w:t>
            </w:r>
          </w:p>
        </w:tc>
      </w:tr>
      <w:tr w:rsidR="00EC5B96" w:rsidRPr="008D468E" w14:paraId="3E8E8D4B" w14:textId="77777777" w:rsidTr="008D468E">
        <w:trPr>
          <w:trHeight w:val="327"/>
        </w:trPr>
        <w:tc>
          <w:tcPr>
            <w:tcW w:w="6062" w:type="dxa"/>
            <w:gridSpan w:val="2"/>
            <w:tcBorders>
              <w:top w:val="single" w:sz="4" w:space="0" w:color="auto"/>
              <w:left w:val="single" w:sz="4" w:space="0" w:color="auto"/>
              <w:bottom w:val="single" w:sz="4" w:space="0" w:color="auto"/>
              <w:right w:val="single" w:sz="4" w:space="0" w:color="auto"/>
            </w:tcBorders>
          </w:tcPr>
          <w:p w14:paraId="50BEB4D2" w14:textId="77777777" w:rsidR="00EC5B96" w:rsidRPr="008D468E" w:rsidRDefault="00EC5B96" w:rsidP="008D468E">
            <w:pPr>
              <w:spacing w:after="0" w:line="240" w:lineRule="auto"/>
              <w:jc w:val="both"/>
              <w:rPr>
                <w:rFonts w:ascii="Times New Roman" w:hAnsi="Times New Roman" w:cs="Times New Roman"/>
                <w:b/>
                <w:bCs/>
                <w:sz w:val="28"/>
                <w:szCs w:val="28"/>
              </w:rPr>
            </w:pPr>
            <w:r w:rsidRPr="008D468E">
              <w:rPr>
                <w:rFonts w:ascii="Times New Roman" w:hAnsi="Times New Roman" w:cs="Times New Roman"/>
                <w:b/>
                <w:bCs/>
                <w:sz w:val="28"/>
                <w:szCs w:val="28"/>
                <w:lang w:val="vi-VN"/>
              </w:rPr>
              <w:t>B1: Chuyển giao nhiệm vụ (GV)</w:t>
            </w:r>
          </w:p>
          <w:p w14:paraId="3F2BBD79" w14:textId="77777777" w:rsidR="00EC5B96" w:rsidRPr="008D468E" w:rsidRDefault="00EC5B96" w:rsidP="008D468E">
            <w:pPr>
              <w:spacing w:after="0" w:line="240" w:lineRule="auto"/>
              <w:jc w:val="both"/>
              <w:rPr>
                <w:rFonts w:ascii="Times New Roman" w:hAnsi="Times New Roman" w:cs="Times New Roman"/>
                <w:bCs/>
                <w:sz w:val="28"/>
                <w:szCs w:val="28"/>
              </w:rPr>
            </w:pPr>
            <w:r w:rsidRPr="008D468E">
              <w:rPr>
                <w:rFonts w:ascii="Times New Roman" w:hAnsi="Times New Roman" w:cs="Times New Roman"/>
                <w:bCs/>
                <w:sz w:val="28"/>
                <w:szCs w:val="28"/>
              </w:rPr>
              <w:t>GV cho HS xem 1 đoạn video về chế độ Vác-na và yêu cầu HS trả lời câu hỏi:</w:t>
            </w:r>
          </w:p>
          <w:p w14:paraId="0C1094FD"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w:t>
            </w:r>
            <w:r w:rsidRPr="008D468E">
              <w:rPr>
                <w:rFonts w:ascii="Times New Roman" w:eastAsia="PT Serif" w:hAnsi="Times New Roman" w:cs="Times New Roman"/>
                <w:color w:val="44546A" w:themeColor="dark2"/>
                <w:sz w:val="28"/>
                <w:szCs w:val="28"/>
                <w:lang w:val="vi-VN"/>
              </w:rPr>
              <w:t xml:space="preserve"> </w:t>
            </w:r>
            <w:r w:rsidRPr="008D468E">
              <w:rPr>
                <w:rFonts w:ascii="Times New Roman" w:hAnsi="Times New Roman" w:cs="Times New Roman"/>
                <w:sz w:val="28"/>
                <w:szCs w:val="28"/>
                <w:lang w:val="vi-VN"/>
              </w:rPr>
              <w:t>Vì sao gọi là Vác-na. Nguồn gốc của chế độ Vác-na. Nội dung biểu hiện là gì?</w:t>
            </w:r>
          </w:p>
          <w:p w14:paraId="73307311"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Nêu những điểm chính của chế độ xã hội ở Ấn Độ cổ đại?</w:t>
            </w:r>
          </w:p>
          <w:p w14:paraId="24BB461E"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Người A-ri-a đã tạo ra chế độ đẳng cấp này như thế nào?</w:t>
            </w:r>
          </w:p>
          <w:p w14:paraId="3F7DB8F3"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Em có nhận xét gì về sự phân chia xã hội theo chế độ đẳng cấp Vác-na?</w:t>
            </w:r>
          </w:p>
          <w:p w14:paraId="552D2A21"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lastRenderedPageBreak/>
              <w:t>B2: Thực hiện nhiệm vụ</w:t>
            </w:r>
          </w:p>
          <w:p w14:paraId="40B60463"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HS</w:t>
            </w:r>
            <w:r w:rsidRPr="008D468E">
              <w:rPr>
                <w:rFonts w:ascii="Times New Roman" w:hAnsi="Times New Roman" w:cs="Times New Roman"/>
                <w:sz w:val="28"/>
                <w:szCs w:val="28"/>
                <w:lang w:val="vi-VN"/>
              </w:rPr>
              <w:t xml:space="preserve"> suy nghĩ cá nhân và thảo luận luận nhóm.</w:t>
            </w:r>
          </w:p>
          <w:p w14:paraId="21D31FFC" w14:textId="77777777" w:rsidR="00EC5B96" w:rsidRPr="008D468E" w:rsidRDefault="00EC5B96" w:rsidP="008D468E">
            <w:pPr>
              <w:spacing w:after="0" w:line="240" w:lineRule="auto"/>
              <w:rPr>
                <w:rFonts w:ascii="Times New Roman" w:hAnsi="Times New Roman" w:cs="Times New Roman"/>
                <w:sz w:val="28"/>
                <w:szCs w:val="28"/>
              </w:rPr>
            </w:pPr>
            <w:r w:rsidRPr="008D468E">
              <w:rPr>
                <w:rFonts w:ascii="Times New Roman" w:hAnsi="Times New Roman" w:cs="Times New Roman"/>
                <w:b/>
                <w:bCs/>
                <w:sz w:val="28"/>
                <w:szCs w:val="28"/>
                <w:lang w:val="vi-VN"/>
              </w:rPr>
              <w:t xml:space="preserve">GV </w:t>
            </w:r>
            <w:r w:rsidRPr="008D468E">
              <w:rPr>
                <w:rFonts w:ascii="Times New Roman" w:hAnsi="Times New Roman" w:cs="Times New Roman"/>
                <w:sz w:val="28"/>
                <w:szCs w:val="28"/>
                <w:lang w:val="vi-VN"/>
              </w:rPr>
              <w:t>hướng dẫn, hỗ trợ các em thảo luận nhóm (nếu cần).</w:t>
            </w:r>
          </w:p>
          <w:p w14:paraId="3B7ECE1B" w14:textId="77777777" w:rsidR="00EC5B96" w:rsidRPr="008D468E" w:rsidRDefault="00EC5B96" w:rsidP="008D468E">
            <w:pPr>
              <w:spacing w:after="0" w:line="240" w:lineRule="auto"/>
              <w:rPr>
                <w:rFonts w:ascii="Times New Roman" w:hAnsi="Times New Roman" w:cs="Times New Roman"/>
                <w:sz w:val="28"/>
                <w:szCs w:val="28"/>
              </w:rPr>
            </w:pPr>
            <w:r w:rsidRPr="008D468E">
              <w:rPr>
                <w:rFonts w:ascii="Times New Roman" w:hAnsi="Times New Roman" w:cs="Times New Roman"/>
                <w:b/>
                <w:bCs/>
                <w:sz w:val="28"/>
                <w:szCs w:val="28"/>
                <w:lang w:val="vi-VN"/>
              </w:rPr>
              <w:t xml:space="preserve">Đẳng cấp thứ nhất </w:t>
            </w:r>
            <w:r w:rsidRPr="008D468E">
              <w:rPr>
                <w:rFonts w:ascii="Times New Roman" w:hAnsi="Times New Roman" w:cs="Times New Roman"/>
                <w:sz w:val="28"/>
                <w:szCs w:val="28"/>
                <w:lang w:val="vi-VN"/>
              </w:rPr>
              <w:t xml:space="preserve">là Brahman tức Bà-la-môn, gồm những người da trắng đều là tăng lữ (quý tộc chủ trì việc tế lễ đạo Bà-la-môn), họ là chúa tể, có địa vị cao nhất. </w:t>
            </w:r>
          </w:p>
          <w:p w14:paraId="0AB5A732" w14:textId="77777777" w:rsidR="00EC5B96" w:rsidRPr="008D468E" w:rsidRDefault="00EC5B96" w:rsidP="008D468E">
            <w:pPr>
              <w:spacing w:after="0" w:line="240" w:lineRule="auto"/>
              <w:rPr>
                <w:rFonts w:ascii="Times New Roman" w:hAnsi="Times New Roman" w:cs="Times New Roman"/>
                <w:sz w:val="28"/>
                <w:szCs w:val="28"/>
              </w:rPr>
            </w:pPr>
            <w:r w:rsidRPr="008D468E">
              <w:rPr>
                <w:rFonts w:ascii="Times New Roman" w:hAnsi="Times New Roman" w:cs="Times New Roman"/>
                <w:b/>
                <w:bCs/>
                <w:sz w:val="28"/>
                <w:szCs w:val="28"/>
                <w:lang w:val="vi-VN"/>
              </w:rPr>
              <w:t xml:space="preserve">Đẳng cấp thứ hai </w:t>
            </w:r>
            <w:r w:rsidRPr="008D468E">
              <w:rPr>
                <w:rFonts w:ascii="Times New Roman" w:hAnsi="Times New Roman" w:cs="Times New Roman"/>
                <w:sz w:val="28"/>
                <w:szCs w:val="28"/>
                <w:lang w:val="vi-VN"/>
              </w:rPr>
              <w:t xml:space="preserve">là Kcatrya gồm tầng lớp quý tộc, vương công và vũ sĩ, có thể làm vua và các thứ quan lại. </w:t>
            </w:r>
          </w:p>
          <w:p w14:paraId="75DBE448" w14:textId="77777777" w:rsidR="00EC5B96" w:rsidRPr="008D468E" w:rsidRDefault="00EC5B96" w:rsidP="008D468E">
            <w:pPr>
              <w:spacing w:after="0" w:line="240" w:lineRule="auto"/>
              <w:rPr>
                <w:rFonts w:ascii="Times New Roman" w:hAnsi="Times New Roman" w:cs="Times New Roman"/>
                <w:sz w:val="28"/>
                <w:szCs w:val="28"/>
              </w:rPr>
            </w:pPr>
            <w:r w:rsidRPr="008D468E">
              <w:rPr>
                <w:rFonts w:ascii="Times New Roman" w:hAnsi="Times New Roman" w:cs="Times New Roman"/>
                <w:b/>
                <w:bCs/>
                <w:sz w:val="28"/>
                <w:szCs w:val="28"/>
                <w:lang w:val="vi-VN"/>
              </w:rPr>
              <w:t xml:space="preserve">Đẳng cấp thứ ba </w:t>
            </w:r>
            <w:r w:rsidRPr="008D468E">
              <w:rPr>
                <w:rFonts w:ascii="Times New Roman" w:hAnsi="Times New Roman" w:cs="Times New Roman"/>
                <w:sz w:val="28"/>
                <w:szCs w:val="28"/>
                <w:lang w:val="vi-VN"/>
              </w:rPr>
              <w:t xml:space="preserve">là Vaicya gồm đại đa số là nông dân, thợ thủ công và thương nhân, họ phải nộp thuế cho nhà nước, cung phụng cho đẳng cấp Brahman và Kcatrya. </w:t>
            </w:r>
          </w:p>
          <w:p w14:paraId="0FD18410" w14:textId="77777777" w:rsidR="00EC5B96" w:rsidRPr="008D468E" w:rsidRDefault="00EC5B96" w:rsidP="008D468E">
            <w:pPr>
              <w:spacing w:after="0" w:line="240" w:lineRule="auto"/>
              <w:rPr>
                <w:rFonts w:ascii="Times New Roman" w:hAnsi="Times New Roman" w:cs="Times New Roman"/>
                <w:sz w:val="28"/>
                <w:szCs w:val="28"/>
              </w:rPr>
            </w:pPr>
            <w:r w:rsidRPr="008D468E">
              <w:rPr>
                <w:rFonts w:ascii="Times New Roman" w:hAnsi="Times New Roman" w:cs="Times New Roman"/>
                <w:b/>
                <w:bCs/>
                <w:sz w:val="28"/>
                <w:szCs w:val="28"/>
                <w:lang w:val="vi-VN"/>
              </w:rPr>
              <w:t xml:space="preserve">Đẳng cấp thứ tư </w:t>
            </w:r>
            <w:r w:rsidRPr="008D468E">
              <w:rPr>
                <w:rFonts w:ascii="Times New Roman" w:hAnsi="Times New Roman" w:cs="Times New Roman"/>
                <w:sz w:val="28"/>
                <w:szCs w:val="28"/>
                <w:lang w:val="vi-VN"/>
              </w:rPr>
              <w:t xml:space="preserve">là Cudra gồm đại bộ phận là cư dân bản địa bị chinh phục, nhiều người là nô lệ, là kẻ tôi tớ đi làm thuê làm mướn. </w:t>
            </w:r>
          </w:p>
          <w:p w14:paraId="73C40E7C"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B3: Báo cáo, thảo luận</w:t>
            </w:r>
          </w:p>
          <w:p w14:paraId="436C9F7C" w14:textId="77777777" w:rsidR="00EC5B96" w:rsidRPr="008D468E" w:rsidRDefault="00EC5B96" w:rsidP="008D468E">
            <w:pPr>
              <w:spacing w:after="0" w:line="240" w:lineRule="auto"/>
              <w:jc w:val="both"/>
              <w:rPr>
                <w:rFonts w:ascii="Times New Roman" w:hAnsi="Times New Roman" w:cs="Times New Roman"/>
                <w:i/>
                <w:iCs/>
                <w:sz w:val="28"/>
                <w:szCs w:val="28"/>
                <w:lang w:val="vi-VN"/>
              </w:rPr>
            </w:pPr>
            <w:r w:rsidRPr="008D468E">
              <w:rPr>
                <w:rFonts w:ascii="Times New Roman" w:hAnsi="Times New Roman" w:cs="Times New Roman"/>
                <w:b/>
                <w:bCs/>
                <w:sz w:val="28"/>
                <w:szCs w:val="28"/>
                <w:lang w:val="vi-VN"/>
              </w:rPr>
              <w:t>GV</w:t>
            </w:r>
            <w:r w:rsidRPr="008D468E">
              <w:rPr>
                <w:rFonts w:ascii="Times New Roman" w:hAnsi="Times New Roman" w:cs="Times New Roman"/>
                <w:i/>
                <w:iCs/>
                <w:sz w:val="28"/>
                <w:szCs w:val="28"/>
                <w:lang w:val="vi-VN"/>
              </w:rPr>
              <w:t xml:space="preserve">: </w:t>
            </w:r>
          </w:p>
          <w:p w14:paraId="392F3C60"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Yêu cầu HS trả lời, yêu cầu đại diện nhóm trình bày.</w:t>
            </w:r>
          </w:p>
          <w:p w14:paraId="642C1107"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Hướng dẫn HS trình bày, nhận xét (nếu cần).</w:t>
            </w:r>
          </w:p>
          <w:p w14:paraId="099637CD"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HS</w:t>
            </w:r>
            <w:r w:rsidRPr="008D468E">
              <w:rPr>
                <w:rFonts w:ascii="Times New Roman" w:hAnsi="Times New Roman" w:cs="Times New Roman"/>
                <w:sz w:val="28"/>
                <w:szCs w:val="28"/>
                <w:lang w:val="vi-VN"/>
              </w:rPr>
              <w:t xml:space="preserve">: </w:t>
            </w:r>
          </w:p>
          <w:p w14:paraId="62E7696B"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Trả lời câu hỏi của GV.</w:t>
            </w:r>
          </w:p>
          <w:p w14:paraId="62C425AE"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Đại diện nhóm trình bày sản phẩm của nhóm.</w:t>
            </w:r>
          </w:p>
          <w:p w14:paraId="19E66F10"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HS các nhóm còn lại quan sát, theo dõi nhóm bạn trình bày và bổ sung cho nhóm bạn (nếu cần).</w:t>
            </w:r>
          </w:p>
          <w:p w14:paraId="383F6D0A" w14:textId="77777777" w:rsidR="00EC5B96" w:rsidRPr="008D468E" w:rsidRDefault="00EC5B96" w:rsidP="008D468E">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B4: Kết luận, nhận định (GV)</w:t>
            </w:r>
          </w:p>
          <w:p w14:paraId="7446E342"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Nhận xét về thái độ học tập &amp; sản phẩm học tập của HS.</w:t>
            </w:r>
          </w:p>
          <w:p w14:paraId="5E8957E1"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Chuyển dẫn sang phần luyện tập.</w:t>
            </w:r>
          </w:p>
        </w:tc>
        <w:tc>
          <w:tcPr>
            <w:tcW w:w="3402" w:type="dxa"/>
            <w:tcBorders>
              <w:top w:val="single" w:sz="4" w:space="0" w:color="auto"/>
              <w:left w:val="single" w:sz="4" w:space="0" w:color="auto"/>
              <w:bottom w:val="single" w:sz="4" w:space="0" w:color="auto"/>
              <w:right w:val="single" w:sz="4" w:space="0" w:color="auto"/>
            </w:tcBorders>
          </w:tcPr>
          <w:p w14:paraId="55FD4B26"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lastRenderedPageBreak/>
              <w:t>-Người Đra-vi-đa: được biết đến là chủ nhân của nền văn minh ven bờ sông Ấn - nền văn minh cổ xưa nhất ở Ân Độ. Ngày nay, họ là những tộc người thiểu số cư trú ở miền Nam bán đảo Ấn Độ.</w:t>
            </w:r>
          </w:p>
          <w:p w14:paraId="7138C6AB" w14:textId="77777777" w:rsidR="00EC5B96" w:rsidRPr="008D468E" w:rsidRDefault="00EC5B96" w:rsidP="008D468E">
            <w:pPr>
              <w:spacing w:after="0" w:line="240" w:lineRule="auto"/>
              <w:jc w:val="both"/>
              <w:rPr>
                <w:rFonts w:ascii="Times New Roman" w:hAnsi="Times New Roman" w:cs="Times New Roman"/>
                <w:sz w:val="28"/>
                <w:szCs w:val="28"/>
                <w:lang w:val="vi-VN"/>
              </w:rPr>
            </w:pPr>
          </w:p>
          <w:p w14:paraId="2A2A9478"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xml:space="preserve">-Sự xâm nhập của người A-ri-a vào miền Bắc Ấn, mở ra thời kì chuyển biến sang xã </w:t>
            </w:r>
            <w:r w:rsidRPr="008D468E">
              <w:rPr>
                <w:rFonts w:ascii="Times New Roman" w:hAnsi="Times New Roman" w:cs="Times New Roman"/>
                <w:sz w:val="28"/>
                <w:szCs w:val="28"/>
                <w:lang w:val="vi-VN"/>
              </w:rPr>
              <w:lastRenderedPageBreak/>
              <w:t>hội có giai cấp và nhà nước. Người A-ri-a đã tạo ra chế độ đẳng cấp Vác-na, chia xã hội ẤnĐộ thành bốn đẳng cấp dựa trên sự khác biệt vế tộc người và màu da, mỗi đẳng cấp có bổn phận, nghĩa vụ khác nhau.</w:t>
            </w:r>
          </w:p>
        </w:tc>
      </w:tr>
      <w:tr w:rsidR="008D468E" w:rsidRPr="008D468E" w14:paraId="6B805EEF" w14:textId="77777777" w:rsidTr="008D468E">
        <w:trPr>
          <w:trHeight w:val="281"/>
        </w:trPr>
        <w:tc>
          <w:tcPr>
            <w:tcW w:w="9464" w:type="dxa"/>
            <w:gridSpan w:val="3"/>
          </w:tcPr>
          <w:p w14:paraId="4BB7F6B5" w14:textId="77777777" w:rsidR="008D468E" w:rsidRPr="008D468E" w:rsidRDefault="008D468E" w:rsidP="00FA76CD">
            <w:pPr>
              <w:spacing w:after="0" w:line="240" w:lineRule="auto"/>
              <w:rPr>
                <w:rFonts w:ascii="Times New Roman" w:hAnsi="Times New Roman" w:cs="Times New Roman"/>
                <w:b/>
                <w:bCs/>
                <w:sz w:val="28"/>
                <w:szCs w:val="28"/>
              </w:rPr>
            </w:pPr>
            <w:r w:rsidRPr="008D468E">
              <w:rPr>
                <w:rFonts w:ascii="Times New Roman" w:hAnsi="Times New Roman" w:cs="Times New Roman"/>
                <w:b/>
                <w:bCs/>
                <w:sz w:val="28"/>
                <w:szCs w:val="28"/>
              </w:rPr>
              <w:lastRenderedPageBreak/>
              <w:t>3.</w:t>
            </w:r>
            <w:r w:rsidRPr="008D468E">
              <w:rPr>
                <w:rFonts w:ascii="Times New Roman" w:eastAsia="PT Serif" w:hAnsi="Times New Roman" w:cs="Times New Roman"/>
                <w:b/>
                <w:bCs/>
                <w:color w:val="44546A" w:themeColor="dark2"/>
                <w:sz w:val="28"/>
                <w:szCs w:val="28"/>
                <w:lang w:val="vi-VN"/>
              </w:rPr>
              <w:t xml:space="preserve"> </w:t>
            </w:r>
            <w:r w:rsidRPr="008D468E">
              <w:rPr>
                <w:rFonts w:ascii="Times New Roman" w:hAnsi="Times New Roman" w:cs="Times New Roman"/>
                <w:b/>
                <w:bCs/>
                <w:sz w:val="28"/>
                <w:szCs w:val="28"/>
                <w:lang w:val="vi-VN"/>
              </w:rPr>
              <w:t>Những thành tựu văn hoá tiêu biểu</w:t>
            </w:r>
          </w:p>
        </w:tc>
      </w:tr>
      <w:tr w:rsidR="008D468E" w:rsidRPr="008D468E" w14:paraId="499C6571" w14:textId="77777777" w:rsidTr="008D468E">
        <w:trPr>
          <w:trHeight w:val="281"/>
        </w:trPr>
        <w:tc>
          <w:tcPr>
            <w:tcW w:w="9464" w:type="dxa"/>
            <w:gridSpan w:val="3"/>
            <w:tcBorders>
              <w:bottom w:val="single" w:sz="4" w:space="0" w:color="auto"/>
            </w:tcBorders>
          </w:tcPr>
          <w:p w14:paraId="36C6E738"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lang w:val="vi-VN"/>
              </w:rPr>
              <w:t>a) Mục tiêu</w:t>
            </w:r>
            <w:r w:rsidRPr="008D468E">
              <w:rPr>
                <w:rFonts w:ascii="Times New Roman" w:hAnsi="Times New Roman" w:cs="Times New Roman"/>
                <w:sz w:val="28"/>
                <w:szCs w:val="28"/>
                <w:lang w:val="vi-VN"/>
              </w:rPr>
              <w:t xml:space="preserve">: HS </w:t>
            </w:r>
            <w:r w:rsidRPr="008D468E">
              <w:rPr>
                <w:rFonts w:ascii="Times New Roman" w:hAnsi="Times New Roman" w:cs="Times New Roman"/>
                <w:sz w:val="28"/>
                <w:szCs w:val="28"/>
              </w:rPr>
              <w:t xml:space="preserve">nêu được những thành tựu văn hóa </w:t>
            </w:r>
            <w:r w:rsidRPr="008D468E">
              <w:rPr>
                <w:rFonts w:ascii="Times New Roman" w:hAnsi="Times New Roman" w:cs="Times New Roman"/>
                <w:sz w:val="28"/>
                <w:szCs w:val="28"/>
                <w:lang w:val="vi-VN"/>
              </w:rPr>
              <w:t>của nền văn minh Ấn Độ cổ đại.</w:t>
            </w:r>
          </w:p>
          <w:p w14:paraId="07A11482" w14:textId="77777777" w:rsidR="008D468E" w:rsidRPr="008D468E" w:rsidRDefault="008D468E" w:rsidP="00FA76CD">
            <w:pPr>
              <w:spacing w:after="0" w:line="240" w:lineRule="auto"/>
              <w:rPr>
                <w:rFonts w:ascii="Times New Roman" w:hAnsi="Times New Roman" w:cs="Times New Roman"/>
                <w:b/>
                <w:bCs/>
                <w:color w:val="4472C4" w:themeColor="accent1"/>
                <w:sz w:val="28"/>
                <w:szCs w:val="28"/>
                <w:lang w:val="vi-VN"/>
              </w:rPr>
            </w:pPr>
            <w:r>
              <w:rPr>
                <w:rFonts w:ascii="Times New Roman" w:hAnsi="Times New Roman" w:cs="Times New Roman"/>
                <w:b/>
                <w:bCs/>
                <w:sz w:val="28"/>
                <w:szCs w:val="28"/>
                <w:lang w:val="vi-VN"/>
              </w:rPr>
              <w:t>b</w:t>
            </w:r>
            <w:r w:rsidRPr="008D468E">
              <w:rPr>
                <w:rFonts w:ascii="Times New Roman" w:hAnsi="Times New Roman" w:cs="Times New Roman"/>
                <w:b/>
                <w:bCs/>
                <w:sz w:val="28"/>
                <w:szCs w:val="28"/>
                <w:lang w:val="vi-VN"/>
              </w:rPr>
              <w:t>) Tổ chức thực hiện</w:t>
            </w:r>
          </w:p>
        </w:tc>
      </w:tr>
      <w:tr w:rsidR="008D468E" w:rsidRPr="008D468E" w14:paraId="3270A53A" w14:textId="77777777" w:rsidTr="008D468E">
        <w:trPr>
          <w:trHeight w:val="327"/>
        </w:trPr>
        <w:tc>
          <w:tcPr>
            <w:tcW w:w="5495" w:type="dxa"/>
            <w:tcBorders>
              <w:top w:val="single" w:sz="4" w:space="0" w:color="auto"/>
              <w:left w:val="single" w:sz="4" w:space="0" w:color="auto"/>
              <w:bottom w:val="single" w:sz="4" w:space="0" w:color="auto"/>
              <w:right w:val="single" w:sz="4" w:space="0" w:color="auto"/>
            </w:tcBorders>
          </w:tcPr>
          <w:p w14:paraId="0FEC6BF5" w14:textId="77777777" w:rsidR="008D468E" w:rsidRPr="008D468E" w:rsidRDefault="008D468E" w:rsidP="00FA76CD">
            <w:pPr>
              <w:spacing w:after="0" w:line="240" w:lineRule="auto"/>
              <w:jc w:val="center"/>
              <w:rPr>
                <w:rFonts w:ascii="Times New Roman" w:hAnsi="Times New Roman" w:cs="Times New Roman"/>
                <w:b/>
                <w:bCs/>
                <w:sz w:val="28"/>
                <w:szCs w:val="28"/>
              </w:rPr>
            </w:pPr>
            <w:r w:rsidRPr="008D468E">
              <w:rPr>
                <w:rFonts w:ascii="Times New Roman" w:hAnsi="Times New Roman" w:cs="Times New Roman"/>
                <w:b/>
                <w:bCs/>
                <w:sz w:val="28"/>
                <w:szCs w:val="28"/>
              </w:rPr>
              <w:t>Hoạt động dạy – học</w:t>
            </w:r>
          </w:p>
        </w:tc>
        <w:tc>
          <w:tcPr>
            <w:tcW w:w="3969" w:type="dxa"/>
            <w:gridSpan w:val="2"/>
            <w:tcBorders>
              <w:top w:val="single" w:sz="4" w:space="0" w:color="auto"/>
              <w:left w:val="single" w:sz="4" w:space="0" w:color="auto"/>
              <w:bottom w:val="single" w:sz="4" w:space="0" w:color="auto"/>
              <w:right w:val="single" w:sz="4" w:space="0" w:color="auto"/>
            </w:tcBorders>
          </w:tcPr>
          <w:p w14:paraId="7BF6498D" w14:textId="77777777" w:rsidR="008D468E" w:rsidRPr="008D468E" w:rsidRDefault="008D468E" w:rsidP="00FA76CD">
            <w:pPr>
              <w:spacing w:after="0" w:line="240" w:lineRule="auto"/>
              <w:jc w:val="center"/>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Sản phẩm dự kiến</w:t>
            </w:r>
          </w:p>
        </w:tc>
      </w:tr>
      <w:tr w:rsidR="008D468E" w:rsidRPr="008D468E" w14:paraId="530F71A2" w14:textId="77777777" w:rsidTr="008D468E">
        <w:trPr>
          <w:trHeight w:val="41"/>
        </w:trPr>
        <w:tc>
          <w:tcPr>
            <w:tcW w:w="5495" w:type="dxa"/>
            <w:tcBorders>
              <w:top w:val="single" w:sz="4" w:space="0" w:color="auto"/>
              <w:left w:val="single" w:sz="4" w:space="0" w:color="auto"/>
              <w:bottom w:val="single" w:sz="4" w:space="0" w:color="auto"/>
              <w:right w:val="single" w:sz="4" w:space="0" w:color="auto"/>
            </w:tcBorders>
          </w:tcPr>
          <w:p w14:paraId="267F776A" w14:textId="77777777" w:rsidR="008D468E" w:rsidRPr="008D468E" w:rsidRDefault="008D468E" w:rsidP="00FA76CD">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B1: Chuyển giao nhiệm vụ (GV)</w:t>
            </w:r>
          </w:p>
          <w:p w14:paraId="0314F314"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GV chia HS thành 8 nhóm nhỏ: </w:t>
            </w:r>
            <w:r w:rsidRPr="008D468E">
              <w:rPr>
                <w:rFonts w:ascii="Times New Roman" w:hAnsi="Times New Roman" w:cs="Times New Roman"/>
                <w:sz w:val="28"/>
                <w:szCs w:val="28"/>
                <w:lang w:val="vi-VN"/>
              </w:rPr>
              <w:t>Em hãy kể tên các thành tựu văn hoá tiêu biểu của Ấn Độ cổ đại.</w:t>
            </w:r>
          </w:p>
          <w:p w14:paraId="55BE0A60"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Nhóm 1,2,3,4 : Chữ viết, văn học, tôn giáo</w:t>
            </w:r>
          </w:p>
          <w:p w14:paraId="76A0E2FC"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Nhóm 5,6,7,8: Kiến trúc, lịch pháp, toán học</w:t>
            </w:r>
          </w:p>
          <w:p w14:paraId="1530D3C9" w14:textId="77777777" w:rsidR="008D468E" w:rsidRPr="008D468E" w:rsidRDefault="008D468E" w:rsidP="00FA76CD">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lastRenderedPageBreak/>
              <w:t>B2: Thực hiện nhiệm vụ</w:t>
            </w:r>
          </w:p>
          <w:p w14:paraId="0D3991C7" w14:textId="77777777" w:rsidR="008D468E" w:rsidRPr="008D468E" w:rsidRDefault="008D468E" w:rsidP="00FA76CD">
            <w:pPr>
              <w:snapToGrid w:val="0"/>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 xml:space="preserve">GV </w:t>
            </w:r>
            <w:r w:rsidRPr="008D468E">
              <w:rPr>
                <w:rFonts w:ascii="Times New Roman" w:hAnsi="Times New Roman" w:cs="Times New Roman"/>
                <w:sz w:val="28"/>
                <w:szCs w:val="28"/>
                <w:lang w:val="vi-VN"/>
              </w:rPr>
              <w:t>hướng dẫn HS trả lời</w:t>
            </w:r>
          </w:p>
          <w:p w14:paraId="749A24E7" w14:textId="77777777" w:rsidR="008D468E" w:rsidRPr="008D468E" w:rsidRDefault="008D468E" w:rsidP="00FA76CD">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HS:</w:t>
            </w:r>
          </w:p>
          <w:p w14:paraId="5886B92A" w14:textId="77777777" w:rsidR="008D468E" w:rsidRPr="008D468E" w:rsidRDefault="008D468E" w:rsidP="00FA76CD">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Quan sát ngữ liệu trong SGK để trả lời câu hỏi.</w:t>
            </w:r>
          </w:p>
          <w:p w14:paraId="437A54DA"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Suy nghĩ cá nhân để lấy ví dụ minh hoạ.</w:t>
            </w:r>
          </w:p>
          <w:p w14:paraId="47160BCE"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Chữ viết: Chữ Phạn.</w:t>
            </w:r>
          </w:p>
          <w:p w14:paraId="33CFCB28"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 Văn học: </w:t>
            </w:r>
            <w:r w:rsidRPr="008D468E">
              <w:rPr>
                <w:rFonts w:ascii="Times New Roman" w:hAnsi="Times New Roman" w:cs="Times New Roman"/>
                <w:sz w:val="28"/>
                <w:szCs w:val="28"/>
                <w:lang w:val="it-IT"/>
              </w:rPr>
              <w:t>Sử thi Ma-ha-bha-ra-ta và Ra-ma-y-a-na.</w:t>
            </w:r>
          </w:p>
          <w:p w14:paraId="45B197E5"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 Tôn giáo: </w:t>
            </w:r>
            <w:r w:rsidRPr="008D468E">
              <w:rPr>
                <w:rFonts w:ascii="Times New Roman" w:hAnsi="Times New Roman" w:cs="Times New Roman"/>
                <w:sz w:val="28"/>
                <w:szCs w:val="28"/>
                <w:lang w:val="vi-VN"/>
              </w:rPr>
              <w:t>Đạo Bà La Môn, đạo Phật</w:t>
            </w:r>
          </w:p>
          <w:p w14:paraId="491D0847"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Kiến trúc: </w:t>
            </w:r>
            <w:r w:rsidRPr="008D468E">
              <w:rPr>
                <w:rFonts w:ascii="Times New Roman" w:hAnsi="Times New Roman" w:cs="Times New Roman"/>
                <w:sz w:val="28"/>
                <w:szCs w:val="28"/>
                <w:lang w:val="vi-VN"/>
              </w:rPr>
              <w:t>Cột đá A-sô-ca và đại bảo tháp San-chi</w:t>
            </w:r>
          </w:p>
          <w:p w14:paraId="79D36EB2"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 Lịch pháp: Làm ra lịch.</w:t>
            </w:r>
          </w:p>
          <w:p w14:paraId="3F4A99E0"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Toán học: </w:t>
            </w:r>
            <w:r w:rsidRPr="008D468E">
              <w:rPr>
                <w:rFonts w:ascii="Times New Roman" w:hAnsi="Times New Roman" w:cs="Times New Roman"/>
                <w:sz w:val="28"/>
                <w:szCs w:val="28"/>
                <w:lang w:val="vi-VN"/>
              </w:rPr>
              <w:t>Hệ số có 10 chữ số, đặc biệt là giá trị của số 0</w:t>
            </w:r>
          </w:p>
          <w:p w14:paraId="2BFDFFEA" w14:textId="77777777" w:rsidR="008D468E" w:rsidRPr="008D468E" w:rsidRDefault="008D468E" w:rsidP="00FA76CD">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B3: Báo cáo, thảo luận</w:t>
            </w:r>
          </w:p>
          <w:p w14:paraId="4A4F902B" w14:textId="77777777" w:rsidR="008D468E" w:rsidRPr="008D468E" w:rsidRDefault="008D468E" w:rsidP="00FA76CD">
            <w:pPr>
              <w:snapToGrid w:val="0"/>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 xml:space="preserve">GV </w:t>
            </w:r>
            <w:r w:rsidRPr="008D468E">
              <w:rPr>
                <w:rFonts w:ascii="Times New Roman" w:hAnsi="Times New Roman" w:cs="Times New Roman"/>
                <w:sz w:val="28"/>
                <w:szCs w:val="28"/>
                <w:lang w:val="vi-VN"/>
              </w:rPr>
              <w:t>yêu cầu HS trả lời.</w:t>
            </w:r>
          </w:p>
          <w:p w14:paraId="695AAB7E" w14:textId="77777777" w:rsidR="008D468E" w:rsidRPr="008D468E" w:rsidRDefault="008D468E" w:rsidP="00FA76CD">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HS</w:t>
            </w:r>
            <w:r w:rsidRPr="008D468E">
              <w:rPr>
                <w:rFonts w:ascii="Times New Roman" w:hAnsi="Times New Roman" w:cs="Times New Roman"/>
                <w:sz w:val="28"/>
                <w:szCs w:val="28"/>
                <w:lang w:val="vi-VN"/>
              </w:rPr>
              <w:t xml:space="preserve"> trả lời câu hỏi của GV.</w:t>
            </w:r>
          </w:p>
          <w:p w14:paraId="5671F3DD" w14:textId="77777777" w:rsidR="008D468E" w:rsidRPr="008D468E" w:rsidRDefault="008D468E" w:rsidP="00FA76CD">
            <w:pPr>
              <w:snapToGrid w:val="0"/>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B4: Kết luận, nhận định (GV)</w:t>
            </w:r>
          </w:p>
          <w:p w14:paraId="6CA53F1F"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xml:space="preserve">Nhận xét câu trả lời của HS và và chốt kiến thức </w:t>
            </w:r>
            <w:r w:rsidRPr="008D468E">
              <w:rPr>
                <w:rFonts w:ascii="Times New Roman" w:hAnsi="Times New Roman" w:cs="Times New Roman"/>
                <w:sz w:val="28"/>
                <w:szCs w:val="28"/>
              </w:rPr>
              <w:t>cho HS</w:t>
            </w:r>
          </w:p>
        </w:tc>
        <w:tc>
          <w:tcPr>
            <w:tcW w:w="3969" w:type="dxa"/>
            <w:gridSpan w:val="2"/>
            <w:tcBorders>
              <w:top w:val="single" w:sz="4" w:space="0" w:color="auto"/>
              <w:left w:val="single" w:sz="4" w:space="0" w:color="auto"/>
              <w:bottom w:val="single" w:sz="4" w:space="0" w:color="auto"/>
              <w:right w:val="single" w:sz="4" w:space="0" w:color="auto"/>
            </w:tcBorders>
          </w:tcPr>
          <w:p w14:paraId="1A73804D"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lastRenderedPageBreak/>
              <w:t xml:space="preserve">3. </w:t>
            </w:r>
            <w:r w:rsidRPr="008D468E">
              <w:rPr>
                <w:rFonts w:ascii="Times New Roman" w:hAnsi="Times New Roman" w:cs="Times New Roman"/>
                <w:b/>
                <w:bCs/>
                <w:sz w:val="28"/>
                <w:szCs w:val="28"/>
                <w:lang w:val="vi-VN"/>
              </w:rPr>
              <w:t>Những thành tựu văn hoá tiêu biểu</w:t>
            </w:r>
          </w:p>
          <w:p w14:paraId="5C0DBD26"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Chữ viết: Chữ Phạn.</w:t>
            </w:r>
          </w:p>
          <w:p w14:paraId="161E36F8"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 Văn học: </w:t>
            </w:r>
            <w:r w:rsidRPr="008D468E">
              <w:rPr>
                <w:rFonts w:ascii="Times New Roman" w:hAnsi="Times New Roman" w:cs="Times New Roman"/>
                <w:sz w:val="28"/>
                <w:szCs w:val="28"/>
                <w:lang w:val="it-IT"/>
              </w:rPr>
              <w:t>Sử thi Ma-ha-bha-ra-ta và Ra-ma-y-a-na.</w:t>
            </w:r>
          </w:p>
          <w:p w14:paraId="202F8B9B"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lastRenderedPageBreak/>
              <w:t xml:space="preserve"> - Tôn giáo: </w:t>
            </w:r>
            <w:r w:rsidRPr="008D468E">
              <w:rPr>
                <w:rFonts w:ascii="Times New Roman" w:hAnsi="Times New Roman" w:cs="Times New Roman"/>
                <w:sz w:val="28"/>
                <w:szCs w:val="28"/>
                <w:lang w:val="vi-VN"/>
              </w:rPr>
              <w:t>Đạo Bà La Môn, đạo Phật</w:t>
            </w:r>
          </w:p>
          <w:p w14:paraId="5B0B8609"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Kiến trúc: </w:t>
            </w:r>
            <w:r w:rsidRPr="008D468E">
              <w:rPr>
                <w:rFonts w:ascii="Times New Roman" w:hAnsi="Times New Roman" w:cs="Times New Roman"/>
                <w:sz w:val="28"/>
                <w:szCs w:val="28"/>
                <w:lang w:val="vi-VN"/>
              </w:rPr>
              <w:t>Cột đá A-sô-ca và đại bảo tháp San-chi</w:t>
            </w:r>
          </w:p>
          <w:p w14:paraId="6421E11B"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 Lịch pháp: Làm ra lịch.</w:t>
            </w:r>
          </w:p>
          <w:p w14:paraId="02C5C0D9" w14:textId="77777777" w:rsidR="008D468E" w:rsidRPr="008D468E" w:rsidRDefault="008D468E" w:rsidP="00FA76CD">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 Toán học: </w:t>
            </w:r>
            <w:r w:rsidRPr="008D468E">
              <w:rPr>
                <w:rFonts w:ascii="Times New Roman" w:hAnsi="Times New Roman" w:cs="Times New Roman"/>
                <w:sz w:val="28"/>
                <w:szCs w:val="28"/>
                <w:lang w:val="vi-VN"/>
              </w:rPr>
              <w:t>Hệ số có 10 chữ số, đặc biệt là giá trị của số 0</w:t>
            </w:r>
          </w:p>
          <w:p w14:paraId="7783F7DB" w14:textId="77777777" w:rsidR="008D468E" w:rsidRPr="008D468E" w:rsidRDefault="008D468E" w:rsidP="00FA76CD">
            <w:pPr>
              <w:spacing w:after="0" w:line="240" w:lineRule="auto"/>
              <w:jc w:val="both"/>
              <w:rPr>
                <w:rFonts w:ascii="Times New Roman" w:hAnsi="Times New Roman" w:cs="Times New Roman"/>
                <w:sz w:val="28"/>
                <w:szCs w:val="28"/>
              </w:rPr>
            </w:pPr>
          </w:p>
          <w:p w14:paraId="1CC88127" w14:textId="77777777" w:rsidR="008D468E" w:rsidRPr="008D468E" w:rsidRDefault="008D468E" w:rsidP="00FA76CD">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xml:space="preserve"> </w:t>
            </w:r>
          </w:p>
        </w:tc>
      </w:tr>
    </w:tbl>
    <w:p w14:paraId="4DDE43CF" w14:textId="77777777" w:rsidR="008D468E" w:rsidRDefault="008D468E" w:rsidP="008D468E">
      <w:pPr>
        <w:spacing w:after="0" w:line="240" w:lineRule="auto"/>
        <w:rPr>
          <w:rFonts w:ascii="Times New Roman" w:hAnsi="Times New Roman" w:cs="Times New Roman"/>
          <w:b/>
          <w:bCs/>
          <w:sz w:val="28"/>
          <w:szCs w:val="28"/>
        </w:rPr>
      </w:pPr>
    </w:p>
    <w:p w14:paraId="7DCF5DF2" w14:textId="54C47C1E" w:rsidR="00EC5B96" w:rsidRPr="008D468E" w:rsidRDefault="00EC5B96" w:rsidP="008D468E">
      <w:pPr>
        <w:spacing w:after="0" w:line="240" w:lineRule="auto"/>
        <w:jc w:val="center"/>
        <w:rPr>
          <w:rFonts w:ascii="Times New Roman" w:hAnsi="Times New Roman" w:cs="Times New Roman"/>
          <w:b/>
          <w:bCs/>
          <w:sz w:val="28"/>
          <w:szCs w:val="28"/>
          <w:lang w:val="vi-VN"/>
        </w:rPr>
      </w:pPr>
      <w:r w:rsidRPr="008D468E">
        <w:rPr>
          <w:rFonts w:ascii="Times New Roman" w:hAnsi="Times New Roman" w:cs="Times New Roman"/>
          <w:b/>
          <w:bCs/>
          <w:sz w:val="28"/>
          <w:szCs w:val="28"/>
        </w:rPr>
        <w:t>C.</w:t>
      </w:r>
      <w:r w:rsidRPr="008D468E">
        <w:rPr>
          <w:rFonts w:ascii="Times New Roman" w:hAnsi="Times New Roman" w:cs="Times New Roman"/>
          <w:b/>
          <w:bCs/>
          <w:sz w:val="28"/>
          <w:szCs w:val="28"/>
          <w:lang w:val="vi-VN"/>
        </w:rPr>
        <w:t xml:space="preserve"> LUYỆN TẬP</w:t>
      </w:r>
    </w:p>
    <w:p w14:paraId="1753F5BE"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 xml:space="preserve">a) Mục tiêu: </w:t>
      </w:r>
      <w:r w:rsidRPr="008D468E">
        <w:rPr>
          <w:rFonts w:ascii="Times New Roman" w:hAnsi="Times New Roman" w:cs="Times New Roman"/>
          <w:sz w:val="28"/>
          <w:szCs w:val="28"/>
          <w:lang w:val="vi-VN"/>
        </w:rPr>
        <w:t>Vận dụng kiến thức của bài học vào việc làm bài tập cụ thể</w:t>
      </w:r>
    </w:p>
    <w:p w14:paraId="160F97D1" w14:textId="03538E67" w:rsidR="00EC5B96" w:rsidRPr="008D468E" w:rsidRDefault="008D468E" w:rsidP="008D468E">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b</w:t>
      </w:r>
      <w:r w:rsidR="00EC5B96" w:rsidRPr="008D468E">
        <w:rPr>
          <w:rFonts w:ascii="Times New Roman" w:hAnsi="Times New Roman" w:cs="Times New Roman"/>
          <w:b/>
          <w:bCs/>
          <w:sz w:val="28"/>
          <w:szCs w:val="28"/>
          <w:lang w:val="vi-VN"/>
        </w:rPr>
        <w:t>) Tổ chức thực hiện</w:t>
      </w:r>
    </w:p>
    <w:p w14:paraId="6F3FEB43"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lang w:val="vi-VN"/>
        </w:rPr>
        <w:t>B1: Chuyển giao nhiệm vụ</w:t>
      </w:r>
      <w:r w:rsidRPr="008D468E">
        <w:rPr>
          <w:rFonts w:ascii="Times New Roman" w:hAnsi="Times New Roman" w:cs="Times New Roman"/>
          <w:sz w:val="28"/>
          <w:szCs w:val="28"/>
          <w:lang w:val="vi-VN"/>
        </w:rPr>
        <w:t xml:space="preserve">: Giáo viên </w:t>
      </w:r>
      <w:r w:rsidRPr="008D468E">
        <w:rPr>
          <w:rFonts w:ascii="Times New Roman" w:hAnsi="Times New Roman" w:cs="Times New Roman"/>
          <w:sz w:val="28"/>
          <w:szCs w:val="28"/>
        </w:rPr>
        <w:t>mời HS tham gia trò chơi “Ai là triệu phú”. HS sẽ phải vượt qua những câu hỏi dạng trắc nghiệm để trở thành triệu phú</w:t>
      </w:r>
    </w:p>
    <w:p w14:paraId="02316E57"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B2: Thực hiện nhiệm vụ</w:t>
      </w:r>
    </w:p>
    <w:p w14:paraId="3D62C2F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xml:space="preserve">- HS xác định yêu cầu của </w:t>
      </w:r>
      <w:r w:rsidRPr="008D468E">
        <w:rPr>
          <w:rFonts w:ascii="Times New Roman" w:hAnsi="Times New Roman" w:cs="Times New Roman"/>
          <w:sz w:val="28"/>
          <w:szCs w:val="28"/>
        </w:rPr>
        <w:t>câu hỏi</w:t>
      </w:r>
      <w:r w:rsidRPr="008D468E">
        <w:rPr>
          <w:rFonts w:ascii="Times New Roman" w:hAnsi="Times New Roman" w:cs="Times New Roman"/>
          <w:sz w:val="28"/>
          <w:szCs w:val="28"/>
          <w:lang w:val="vi-VN"/>
        </w:rPr>
        <w:t xml:space="preserve"> và suy nghĩ cá nhân để </w:t>
      </w:r>
      <w:r w:rsidRPr="008D468E">
        <w:rPr>
          <w:rFonts w:ascii="Times New Roman" w:hAnsi="Times New Roman" w:cs="Times New Roman"/>
          <w:sz w:val="28"/>
          <w:szCs w:val="28"/>
        </w:rPr>
        <w:t>trả lời</w:t>
      </w:r>
    </w:p>
    <w:p w14:paraId="10DE62E4"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lang w:val="vi-VN"/>
        </w:rPr>
        <w:t xml:space="preserve">- GV hướng dẫn cho HS tìm hiểu đề và </w:t>
      </w:r>
      <w:r w:rsidRPr="008D468E">
        <w:rPr>
          <w:rFonts w:ascii="Times New Roman" w:hAnsi="Times New Roman" w:cs="Times New Roman"/>
          <w:sz w:val="28"/>
          <w:szCs w:val="28"/>
        </w:rPr>
        <w:t>trả lời</w:t>
      </w:r>
    </w:p>
    <w:p w14:paraId="3E847130"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Câu 1: </w:t>
      </w:r>
      <w:r w:rsidRPr="008D468E">
        <w:rPr>
          <w:rFonts w:ascii="Times New Roman" w:hAnsi="Times New Roman" w:cs="Times New Roman"/>
          <w:b/>
          <w:bCs/>
          <w:sz w:val="28"/>
          <w:szCs w:val="28"/>
        </w:rPr>
        <w:t>Những đồng bằng ở phía tây và phía đông Ấn Độ được bồi đắp bởi phù sa sông nào sau đây?</w:t>
      </w:r>
    </w:p>
    <w:p w14:paraId="79F7064A" w14:textId="77777777" w:rsidR="00EC5B96" w:rsidRPr="008D468E" w:rsidRDefault="00EC5B96">
      <w:pPr>
        <w:pStyle w:val="ListParagraph"/>
        <w:numPr>
          <w:ilvl w:val="0"/>
          <w:numId w:val="23"/>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Sông Nin</w:t>
      </w:r>
    </w:p>
    <w:p w14:paraId="14B94C82" w14:textId="77777777" w:rsidR="00EC5B96" w:rsidRPr="008D468E" w:rsidRDefault="00EC5B96">
      <w:pPr>
        <w:pStyle w:val="ListParagraph"/>
        <w:numPr>
          <w:ilvl w:val="0"/>
          <w:numId w:val="23"/>
        </w:num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t xml:space="preserve"> </w:t>
      </w:r>
      <w:r w:rsidRPr="008D468E">
        <w:rPr>
          <w:rFonts w:ascii="Times New Roman" w:hAnsi="Times New Roman" w:cs="Times New Roman"/>
          <w:sz w:val="28"/>
          <w:szCs w:val="28"/>
        </w:rPr>
        <w:t>Hằng và Ấn.</w:t>
      </w:r>
    </w:p>
    <w:p w14:paraId="23B8C203" w14:textId="77777777" w:rsidR="00EC5B96" w:rsidRPr="008D468E" w:rsidRDefault="00EC5B96">
      <w:pPr>
        <w:pStyle w:val="ListParagraph"/>
        <w:numPr>
          <w:ilvl w:val="0"/>
          <w:numId w:val="23"/>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Trường Giang</w:t>
      </w:r>
    </w:p>
    <w:p w14:paraId="01F7BC12" w14:textId="77777777" w:rsidR="00EC5B96" w:rsidRPr="008D468E" w:rsidRDefault="00EC5B96">
      <w:pPr>
        <w:pStyle w:val="ListParagraph"/>
        <w:numPr>
          <w:ilvl w:val="0"/>
          <w:numId w:val="23"/>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Ti-grơ và Ơ-phrát</w:t>
      </w:r>
    </w:p>
    <w:p w14:paraId="17F69CE3"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Câu 2: </w:t>
      </w:r>
      <w:r w:rsidRPr="008D468E">
        <w:rPr>
          <w:rFonts w:ascii="Times New Roman" w:hAnsi="Times New Roman" w:cs="Times New Roman"/>
          <w:b/>
          <w:bCs/>
          <w:sz w:val="28"/>
          <w:szCs w:val="28"/>
        </w:rPr>
        <w:t>Điều kiện tự nhiên ở lưu vực sông Ấn và sông Hằng thuận lợi cho Ấn Độ phát triển kinh tế</w:t>
      </w:r>
    </w:p>
    <w:p w14:paraId="6AED7998"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t xml:space="preserve">A. </w:t>
      </w:r>
      <w:r w:rsidRPr="008D468E">
        <w:rPr>
          <w:rFonts w:ascii="Times New Roman" w:hAnsi="Times New Roman" w:cs="Times New Roman"/>
          <w:sz w:val="28"/>
          <w:szCs w:val="28"/>
        </w:rPr>
        <w:t>thủ công nghiệp</w:t>
      </w:r>
    </w:p>
    <w:p w14:paraId="335EB7DA"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t xml:space="preserve">B. </w:t>
      </w:r>
      <w:r w:rsidRPr="008D468E">
        <w:rPr>
          <w:rFonts w:ascii="Times New Roman" w:hAnsi="Times New Roman" w:cs="Times New Roman"/>
          <w:sz w:val="28"/>
          <w:szCs w:val="28"/>
        </w:rPr>
        <w:t>nông nghiệp</w:t>
      </w:r>
    </w:p>
    <w:p w14:paraId="53BFF4F2"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t xml:space="preserve">C. </w:t>
      </w:r>
      <w:r w:rsidRPr="008D468E">
        <w:rPr>
          <w:rFonts w:ascii="Times New Roman" w:hAnsi="Times New Roman" w:cs="Times New Roman"/>
          <w:sz w:val="28"/>
          <w:szCs w:val="28"/>
        </w:rPr>
        <w:t>thương nghiệp</w:t>
      </w:r>
    </w:p>
    <w:p w14:paraId="0624BE16"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b/>
          <w:bCs/>
          <w:sz w:val="28"/>
          <w:szCs w:val="28"/>
        </w:rPr>
        <w:t xml:space="preserve">D. </w:t>
      </w:r>
      <w:r w:rsidRPr="008D468E">
        <w:rPr>
          <w:rFonts w:ascii="Times New Roman" w:hAnsi="Times New Roman" w:cs="Times New Roman"/>
          <w:sz w:val="28"/>
          <w:szCs w:val="28"/>
        </w:rPr>
        <w:t>dịch vụ.</w:t>
      </w:r>
    </w:p>
    <w:p w14:paraId="4A9D011F"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Câu 3: </w:t>
      </w:r>
      <w:r w:rsidRPr="008D468E">
        <w:rPr>
          <w:rFonts w:ascii="Times New Roman" w:hAnsi="Times New Roman" w:cs="Times New Roman"/>
          <w:b/>
          <w:bCs/>
          <w:sz w:val="28"/>
          <w:szCs w:val="28"/>
        </w:rPr>
        <w:t>Con sông gắn liền với nên văn hóa khởi nguồn của Ấn Độ là sông</w:t>
      </w:r>
    </w:p>
    <w:p w14:paraId="0440E5C5" w14:textId="77777777" w:rsidR="00EC5B96" w:rsidRPr="008D468E" w:rsidRDefault="00EC5B96">
      <w:pPr>
        <w:pStyle w:val="ListParagraph"/>
        <w:numPr>
          <w:ilvl w:val="0"/>
          <w:numId w:val="24"/>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lastRenderedPageBreak/>
        <w:t>Ấn.</w:t>
      </w:r>
    </w:p>
    <w:p w14:paraId="48BB726F" w14:textId="77777777" w:rsidR="00EC5B96" w:rsidRPr="008D468E" w:rsidRDefault="00EC5B96">
      <w:pPr>
        <w:pStyle w:val="ListParagraph"/>
        <w:numPr>
          <w:ilvl w:val="0"/>
          <w:numId w:val="24"/>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Hằng</w:t>
      </w:r>
    </w:p>
    <w:p w14:paraId="5A21EB2F" w14:textId="77777777" w:rsidR="00EC5B96" w:rsidRPr="008D468E" w:rsidRDefault="00EC5B96">
      <w:pPr>
        <w:pStyle w:val="ListParagraph"/>
        <w:numPr>
          <w:ilvl w:val="0"/>
          <w:numId w:val="24"/>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Gô-đa-va-ri.</w:t>
      </w:r>
    </w:p>
    <w:p w14:paraId="62484243" w14:textId="77777777" w:rsidR="00EC5B96" w:rsidRPr="008D468E" w:rsidRDefault="00EC5B96">
      <w:pPr>
        <w:pStyle w:val="ListParagraph"/>
        <w:numPr>
          <w:ilvl w:val="0"/>
          <w:numId w:val="24"/>
        </w:num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Na-ma-da</w:t>
      </w:r>
    </w:p>
    <w:p w14:paraId="0922FC87" w14:textId="77777777" w:rsidR="00EC5B96" w:rsidRPr="008D468E" w:rsidRDefault="00EC5B96" w:rsidP="008D468E">
      <w:pPr>
        <w:spacing w:after="0" w:line="240" w:lineRule="auto"/>
        <w:jc w:val="both"/>
        <w:rPr>
          <w:rFonts w:ascii="Times New Roman" w:hAnsi="Times New Roman" w:cs="Times New Roman"/>
          <w:sz w:val="28"/>
          <w:szCs w:val="28"/>
        </w:rPr>
      </w:pPr>
      <w:r w:rsidRPr="008D468E">
        <w:rPr>
          <w:rFonts w:ascii="Times New Roman" w:hAnsi="Times New Roman" w:cs="Times New Roman"/>
          <w:sz w:val="28"/>
          <w:szCs w:val="28"/>
        </w:rPr>
        <w:t xml:space="preserve">Câu 4: </w:t>
      </w:r>
      <w:r w:rsidRPr="008D468E">
        <w:rPr>
          <w:rFonts w:ascii="Times New Roman" w:hAnsi="Times New Roman" w:cs="Times New Roman"/>
          <w:b/>
          <w:bCs/>
          <w:sz w:val="28"/>
          <w:szCs w:val="28"/>
        </w:rPr>
        <w:t>Khoảng giữa thiên niên kỉ III TCN, tộc người nào đã sinh sống ở lưu vực sông Ấn?</w:t>
      </w:r>
    </w:p>
    <w:p w14:paraId="1E3E8802" w14:textId="77777777" w:rsidR="00EC5B96" w:rsidRPr="008D468E" w:rsidRDefault="00EC5B96" w:rsidP="008D468E">
      <w:pPr>
        <w:spacing w:after="0" w:line="240" w:lineRule="auto"/>
        <w:ind w:left="720" w:hanging="720"/>
        <w:jc w:val="both"/>
        <w:rPr>
          <w:rFonts w:ascii="Times New Roman" w:hAnsi="Times New Roman" w:cs="Times New Roman"/>
          <w:sz w:val="28"/>
          <w:szCs w:val="28"/>
        </w:rPr>
      </w:pPr>
      <w:r w:rsidRPr="008D468E">
        <w:rPr>
          <w:rFonts w:ascii="Times New Roman" w:hAnsi="Times New Roman" w:cs="Times New Roman"/>
          <w:b/>
          <w:bCs/>
          <w:sz w:val="28"/>
          <w:szCs w:val="28"/>
        </w:rPr>
        <w:t xml:space="preserve">A. </w:t>
      </w:r>
      <w:r w:rsidRPr="008D468E">
        <w:rPr>
          <w:rFonts w:ascii="Times New Roman" w:hAnsi="Times New Roman" w:cs="Times New Roman"/>
          <w:sz w:val="28"/>
          <w:szCs w:val="28"/>
        </w:rPr>
        <w:t>Người A-ri-a</w:t>
      </w:r>
      <w:r w:rsidRPr="008D468E">
        <w:rPr>
          <w:rFonts w:ascii="Times New Roman" w:hAnsi="Times New Roman" w:cs="Times New Roman"/>
          <w:b/>
          <w:bCs/>
          <w:sz w:val="28"/>
          <w:szCs w:val="28"/>
        </w:rPr>
        <w:t xml:space="preserve"> </w:t>
      </w:r>
    </w:p>
    <w:p w14:paraId="5FF47AB5" w14:textId="77777777" w:rsidR="00EC5B96" w:rsidRPr="008D468E" w:rsidRDefault="00EC5B96" w:rsidP="008D468E">
      <w:pPr>
        <w:spacing w:after="0" w:line="240" w:lineRule="auto"/>
        <w:ind w:left="720" w:hanging="720"/>
        <w:jc w:val="both"/>
        <w:rPr>
          <w:rFonts w:ascii="Times New Roman" w:hAnsi="Times New Roman" w:cs="Times New Roman"/>
          <w:sz w:val="28"/>
          <w:szCs w:val="28"/>
        </w:rPr>
      </w:pPr>
      <w:r w:rsidRPr="008D468E">
        <w:rPr>
          <w:rFonts w:ascii="Times New Roman" w:hAnsi="Times New Roman" w:cs="Times New Roman"/>
          <w:b/>
          <w:bCs/>
          <w:sz w:val="28"/>
          <w:szCs w:val="28"/>
        </w:rPr>
        <w:t xml:space="preserve">B. </w:t>
      </w:r>
      <w:r w:rsidRPr="008D468E">
        <w:rPr>
          <w:rFonts w:ascii="Times New Roman" w:hAnsi="Times New Roman" w:cs="Times New Roman"/>
          <w:sz w:val="28"/>
          <w:szCs w:val="28"/>
        </w:rPr>
        <w:t>Người Do Thái.</w:t>
      </w:r>
    </w:p>
    <w:p w14:paraId="4114649F" w14:textId="77777777" w:rsidR="00EC5B96" w:rsidRPr="008D468E" w:rsidRDefault="00EC5B96" w:rsidP="008D468E">
      <w:pPr>
        <w:spacing w:after="0" w:line="240" w:lineRule="auto"/>
        <w:ind w:left="720" w:hanging="720"/>
        <w:jc w:val="both"/>
        <w:rPr>
          <w:rFonts w:ascii="Times New Roman" w:hAnsi="Times New Roman" w:cs="Times New Roman"/>
          <w:sz w:val="28"/>
          <w:szCs w:val="28"/>
        </w:rPr>
      </w:pPr>
      <w:r w:rsidRPr="008D468E">
        <w:rPr>
          <w:rFonts w:ascii="Times New Roman" w:hAnsi="Times New Roman" w:cs="Times New Roman"/>
          <w:b/>
          <w:bCs/>
          <w:sz w:val="28"/>
          <w:szCs w:val="28"/>
        </w:rPr>
        <w:t xml:space="preserve">C. </w:t>
      </w:r>
      <w:r w:rsidRPr="008D468E">
        <w:rPr>
          <w:rFonts w:ascii="Times New Roman" w:hAnsi="Times New Roman" w:cs="Times New Roman"/>
          <w:sz w:val="28"/>
          <w:szCs w:val="28"/>
        </w:rPr>
        <w:t>Người Đra-vi-đa</w:t>
      </w:r>
    </w:p>
    <w:p w14:paraId="4664ECB2" w14:textId="77777777" w:rsidR="00EC5B96" w:rsidRPr="008D468E" w:rsidRDefault="00EC5B96" w:rsidP="008D468E">
      <w:pPr>
        <w:spacing w:after="0" w:line="240" w:lineRule="auto"/>
        <w:ind w:left="720" w:hanging="720"/>
        <w:jc w:val="both"/>
        <w:rPr>
          <w:rFonts w:ascii="Times New Roman" w:hAnsi="Times New Roman" w:cs="Times New Roman"/>
          <w:sz w:val="28"/>
          <w:szCs w:val="28"/>
        </w:rPr>
      </w:pPr>
      <w:r w:rsidRPr="008D468E">
        <w:rPr>
          <w:rFonts w:ascii="Times New Roman" w:hAnsi="Times New Roman" w:cs="Times New Roman"/>
          <w:b/>
          <w:bCs/>
          <w:sz w:val="28"/>
          <w:szCs w:val="28"/>
        </w:rPr>
        <w:t xml:space="preserve">D. </w:t>
      </w:r>
      <w:r w:rsidRPr="008D468E">
        <w:rPr>
          <w:rFonts w:ascii="Times New Roman" w:hAnsi="Times New Roman" w:cs="Times New Roman"/>
          <w:sz w:val="28"/>
          <w:szCs w:val="28"/>
        </w:rPr>
        <w:t>Người Khơ-me</w:t>
      </w:r>
    </w:p>
    <w:p w14:paraId="28D946B3" w14:textId="77777777" w:rsidR="00EC5B96" w:rsidRPr="008D468E" w:rsidRDefault="00EC5B96" w:rsidP="008D468E">
      <w:pPr>
        <w:spacing w:after="0" w:line="240" w:lineRule="auto"/>
        <w:jc w:val="both"/>
        <w:rPr>
          <w:rFonts w:ascii="Times New Roman" w:hAnsi="Times New Roman" w:cs="Times New Roman"/>
          <w:b/>
          <w:bCs/>
          <w:sz w:val="28"/>
          <w:szCs w:val="28"/>
        </w:rPr>
      </w:pPr>
      <w:r w:rsidRPr="008D468E">
        <w:rPr>
          <w:rFonts w:ascii="Times New Roman" w:hAnsi="Times New Roman" w:cs="Times New Roman"/>
          <w:b/>
          <w:bCs/>
          <w:sz w:val="28"/>
          <w:szCs w:val="28"/>
          <w:lang w:val="vi-VN"/>
        </w:rPr>
        <w:t>B3: Báo cáo</w:t>
      </w:r>
      <w:r w:rsidRPr="008D468E">
        <w:rPr>
          <w:rFonts w:ascii="Times New Roman" w:hAnsi="Times New Roman" w:cs="Times New Roman"/>
          <w:b/>
          <w:bCs/>
          <w:sz w:val="28"/>
          <w:szCs w:val="28"/>
        </w:rPr>
        <w:t xml:space="preserve"> kết quả hoạt động</w:t>
      </w:r>
    </w:p>
    <w:p w14:paraId="327A194B"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GV  yêu cầu HS trình bày sản phẩm của mình.</w:t>
      </w:r>
    </w:p>
    <w:p w14:paraId="11292B0A"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HS trình bày, theo dõi, nhận xét, đánh giá và bổ sung cho bài của bạn (nếu cần).</w:t>
      </w:r>
    </w:p>
    <w:p w14:paraId="7364DB79"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 xml:space="preserve">B4: Kết luận, nhận định: </w:t>
      </w:r>
      <w:r w:rsidRPr="008D468E">
        <w:rPr>
          <w:rFonts w:ascii="Times New Roman" w:hAnsi="Times New Roman" w:cs="Times New Roman"/>
          <w:sz w:val="28"/>
          <w:szCs w:val="28"/>
          <w:lang w:val="vi-VN"/>
        </w:rPr>
        <w:t>GV nhận xét bài làm của HS.</w:t>
      </w:r>
    </w:p>
    <w:p w14:paraId="7F449DAD" w14:textId="6A4C2A4D" w:rsidR="00EC5B96" w:rsidRPr="008D468E" w:rsidRDefault="00EC5B96" w:rsidP="008D468E">
      <w:pPr>
        <w:spacing w:after="0" w:line="240" w:lineRule="auto"/>
        <w:jc w:val="center"/>
        <w:rPr>
          <w:rFonts w:ascii="Times New Roman" w:hAnsi="Times New Roman" w:cs="Times New Roman"/>
          <w:b/>
          <w:bCs/>
          <w:i/>
          <w:iCs/>
          <w:sz w:val="28"/>
          <w:szCs w:val="28"/>
          <w:lang w:val="vi-VN"/>
        </w:rPr>
      </w:pPr>
      <w:r w:rsidRPr="008D468E">
        <w:rPr>
          <w:rFonts w:ascii="Times New Roman" w:hAnsi="Times New Roman" w:cs="Times New Roman"/>
          <w:b/>
          <w:bCs/>
          <w:sz w:val="28"/>
          <w:szCs w:val="28"/>
        </w:rPr>
        <w:t>D.</w:t>
      </w:r>
      <w:r w:rsidRPr="008D468E">
        <w:rPr>
          <w:rFonts w:ascii="Times New Roman" w:hAnsi="Times New Roman" w:cs="Times New Roman"/>
          <w:b/>
          <w:bCs/>
          <w:sz w:val="28"/>
          <w:szCs w:val="28"/>
          <w:lang w:val="vi-VN"/>
        </w:rPr>
        <w:t xml:space="preserve"> VẬN DỤNG</w:t>
      </w:r>
    </w:p>
    <w:p w14:paraId="0661E545"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 xml:space="preserve">a) Mục tiêu: </w:t>
      </w:r>
      <w:r w:rsidRPr="008D468E">
        <w:rPr>
          <w:rFonts w:ascii="Times New Roman" w:hAnsi="Times New Roman" w:cs="Times New Roman"/>
          <w:sz w:val="28"/>
          <w:szCs w:val="28"/>
          <w:lang w:val="vi-VN"/>
        </w:rPr>
        <w:t>Củng cố và mở rộng kiến thức nội dung của bài học cho HS</w:t>
      </w:r>
    </w:p>
    <w:p w14:paraId="72886E79" w14:textId="58CD62E4" w:rsidR="00EC5B96" w:rsidRPr="008D468E" w:rsidRDefault="008D468E" w:rsidP="008D468E">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b</w:t>
      </w:r>
      <w:r w:rsidR="00EC5B96" w:rsidRPr="008D468E">
        <w:rPr>
          <w:rFonts w:ascii="Times New Roman" w:hAnsi="Times New Roman" w:cs="Times New Roman"/>
          <w:b/>
          <w:bCs/>
          <w:sz w:val="28"/>
          <w:szCs w:val="28"/>
          <w:lang w:val="vi-VN"/>
        </w:rPr>
        <w:t>) Tổ chức thực hiện</w:t>
      </w:r>
    </w:p>
    <w:p w14:paraId="77030799"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B1: Chuyển giao nhiệm vụ</w:t>
      </w:r>
      <w:r w:rsidRPr="008D468E">
        <w:rPr>
          <w:rFonts w:ascii="Times New Roman" w:hAnsi="Times New Roman" w:cs="Times New Roman"/>
          <w:sz w:val="28"/>
          <w:szCs w:val="28"/>
          <w:lang w:val="vi-VN"/>
        </w:rPr>
        <w:t>: (GV giao bài tập)</w:t>
      </w:r>
    </w:p>
    <w:p w14:paraId="4A47823A" w14:textId="039F8E04" w:rsidR="00EC5B96"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sz w:val="28"/>
          <w:szCs w:val="28"/>
          <w:u w:val="single"/>
          <w:lang w:val="vi-VN"/>
        </w:rPr>
        <w:t>Bài tập</w:t>
      </w:r>
      <w:r w:rsidR="008D468E">
        <w:rPr>
          <w:rFonts w:ascii="Times New Roman" w:hAnsi="Times New Roman" w:cs="Times New Roman"/>
          <w:sz w:val="28"/>
          <w:szCs w:val="28"/>
          <w:u w:val="single"/>
          <w:lang w:val="vi-VN"/>
        </w:rPr>
        <w:t xml:space="preserve"> 1</w:t>
      </w:r>
      <w:r w:rsidRPr="008D468E">
        <w:rPr>
          <w:rFonts w:ascii="Times New Roman" w:hAnsi="Times New Roman" w:cs="Times New Roman"/>
          <w:sz w:val="28"/>
          <w:szCs w:val="28"/>
          <w:lang w:val="vi-VN"/>
        </w:rPr>
        <w:t xml:space="preserve">: </w:t>
      </w:r>
      <w:r w:rsidRPr="008D468E">
        <w:rPr>
          <w:rFonts w:ascii="Times New Roman" w:hAnsi="Times New Roman" w:cs="Times New Roman"/>
          <w:b/>
          <w:bCs/>
          <w:sz w:val="28"/>
          <w:szCs w:val="28"/>
          <w:lang w:val="vi-VN"/>
        </w:rPr>
        <w:t xml:space="preserve">Sau khi tìm hiểu về đất nước Ấn Độ em cảm thấy ấn tượng nhất điều gì ở đất nước này? </w:t>
      </w:r>
    </w:p>
    <w:p w14:paraId="5CEC341C" w14:textId="3BC4B29E" w:rsidR="008D468E" w:rsidRPr="008D468E" w:rsidRDefault="008D468E" w:rsidP="008D468E">
      <w:pPr>
        <w:spacing w:after="0" w:line="240" w:lineRule="auto"/>
        <w:jc w:val="both"/>
        <w:rPr>
          <w:rFonts w:ascii="Times New Roman" w:hAnsi="Times New Roman" w:cs="Times New Roman"/>
          <w:bCs/>
          <w:sz w:val="28"/>
          <w:szCs w:val="28"/>
        </w:rPr>
      </w:pPr>
      <w:r w:rsidRPr="008D468E">
        <w:rPr>
          <w:rFonts w:ascii="Times New Roman" w:hAnsi="Times New Roman" w:cs="Times New Roman"/>
          <w:sz w:val="28"/>
          <w:szCs w:val="28"/>
          <w:u w:val="single"/>
          <w:lang w:val="vi-VN"/>
        </w:rPr>
        <w:t>Bài tập</w:t>
      </w:r>
      <w:r>
        <w:rPr>
          <w:rFonts w:ascii="Times New Roman" w:hAnsi="Times New Roman" w:cs="Times New Roman"/>
          <w:sz w:val="28"/>
          <w:szCs w:val="28"/>
          <w:u w:val="single"/>
          <w:lang w:val="vi-VN"/>
        </w:rPr>
        <w:t xml:space="preserve"> 2</w:t>
      </w:r>
      <w:r w:rsidRPr="008D468E">
        <w:rPr>
          <w:rFonts w:ascii="Times New Roman" w:hAnsi="Times New Roman" w:cs="Times New Roman"/>
          <w:sz w:val="28"/>
          <w:szCs w:val="28"/>
          <w:lang w:val="vi-VN"/>
        </w:rPr>
        <w:t xml:space="preserve">: </w:t>
      </w:r>
      <w:r w:rsidRPr="008D468E">
        <w:rPr>
          <w:rFonts w:ascii="Times New Roman" w:hAnsi="Times New Roman" w:cs="Times New Roman"/>
          <w:bCs/>
          <w:sz w:val="28"/>
          <w:szCs w:val="28"/>
        </w:rPr>
        <w:t>Quan sát hình ảnh dưới đây, hãy cho biết việc người Ấn Độ sáng tạo ra các chữ số có ý nghĩa như thế nào? Vì sao việc sáng tạo ra chữ số 0 lại được xem là quan trọng nhất?</w:t>
      </w:r>
    </w:p>
    <w:p w14:paraId="6C97EB83" w14:textId="77777777" w:rsidR="008D468E" w:rsidRPr="008D468E" w:rsidRDefault="008D468E" w:rsidP="008D468E">
      <w:pPr>
        <w:spacing w:after="0" w:line="240" w:lineRule="auto"/>
        <w:jc w:val="both"/>
        <w:rPr>
          <w:rFonts w:ascii="Times New Roman" w:hAnsi="Times New Roman" w:cs="Times New Roman"/>
          <w:b/>
          <w:bCs/>
          <w:sz w:val="28"/>
          <w:szCs w:val="28"/>
        </w:rPr>
      </w:pPr>
      <w:r w:rsidRPr="008D468E">
        <w:rPr>
          <w:rFonts w:ascii="Times New Roman" w:hAnsi="Times New Roman" w:cs="Times New Roman"/>
          <w:b/>
          <w:bCs/>
          <w:noProof/>
          <w:sz w:val="28"/>
          <w:szCs w:val="28"/>
        </w:rPr>
        <w:drawing>
          <wp:inline distT="0" distB="0" distL="0" distR="0" wp14:anchorId="1B32FC86" wp14:editId="0E0E64F1">
            <wp:extent cx="3434862" cy="1321100"/>
            <wp:effectExtent l="0" t="0" r="0" b="0"/>
            <wp:docPr id="9" name="Picture 3">
              <a:extLst xmlns:a="http://schemas.openxmlformats.org/drawingml/2006/main">
                <a:ext uri="{FF2B5EF4-FFF2-40B4-BE49-F238E27FC236}">
                  <a16:creationId xmlns:a16="http://schemas.microsoft.com/office/drawing/2014/main" id="{9443C3AE-27B3-A144-86AF-9DB102B842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443C3AE-27B3-A144-86AF-9DB102B84290}"/>
                        </a:ext>
                      </a:extLst>
                    </pic:cNvPr>
                    <pic:cNvPicPr>
                      <a:picLocks noChangeAspect="1"/>
                    </pic:cNvPicPr>
                  </pic:nvPicPr>
                  <pic:blipFill>
                    <a:blip r:embed="rId25"/>
                    <a:stretch>
                      <a:fillRect/>
                    </a:stretch>
                  </pic:blipFill>
                  <pic:spPr>
                    <a:xfrm>
                      <a:off x="0" y="0"/>
                      <a:ext cx="3437334" cy="1322051"/>
                    </a:xfrm>
                    <a:prstGeom prst="rect">
                      <a:avLst/>
                    </a:prstGeom>
                  </pic:spPr>
                </pic:pic>
              </a:graphicData>
            </a:graphic>
          </wp:inline>
        </w:drawing>
      </w:r>
    </w:p>
    <w:p w14:paraId="4C5B12C7" w14:textId="77777777" w:rsidR="008D468E" w:rsidRPr="008D468E" w:rsidRDefault="008D468E" w:rsidP="008D468E">
      <w:pPr>
        <w:spacing w:after="0" w:line="240" w:lineRule="auto"/>
        <w:jc w:val="both"/>
        <w:rPr>
          <w:rFonts w:ascii="Times New Roman" w:hAnsi="Times New Roman" w:cs="Times New Roman"/>
          <w:sz w:val="28"/>
          <w:szCs w:val="28"/>
        </w:rPr>
      </w:pPr>
    </w:p>
    <w:p w14:paraId="345BB879"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b/>
          <w:bCs/>
          <w:sz w:val="28"/>
          <w:szCs w:val="28"/>
          <w:lang w:val="vi-VN"/>
        </w:rPr>
        <w:t>B2: Thực hiện nhiệm vụ</w:t>
      </w:r>
    </w:p>
    <w:p w14:paraId="3DC0C5C9"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GV hướng dẫn các em tìm hiểu yêu cầu của đề.</w:t>
      </w:r>
    </w:p>
    <w:p w14:paraId="277082F8"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HS đọc và xác định yêu cầu của bài tập.</w:t>
      </w:r>
    </w:p>
    <w:p w14:paraId="225D1A7E"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B3: Báo cáo, thảo luận</w:t>
      </w:r>
    </w:p>
    <w:p w14:paraId="68CE28AA"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GV hướng dẫn các em cách nộp sản phẩm cho GV sau khi hoàn thành.</w:t>
      </w:r>
    </w:p>
    <w:p w14:paraId="47FAFA3E" w14:textId="77777777" w:rsidR="00EC5B96" w:rsidRPr="008D468E"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HS làm bài tập ra giấy và nộp lại cho GV qua hệ thống CNTT mà GV hướng dẫn.</w:t>
      </w:r>
    </w:p>
    <w:p w14:paraId="025EF95D" w14:textId="77777777" w:rsidR="00EC5B96" w:rsidRPr="008D468E" w:rsidRDefault="00EC5B96" w:rsidP="008D468E">
      <w:pPr>
        <w:spacing w:after="0" w:line="240" w:lineRule="auto"/>
        <w:jc w:val="both"/>
        <w:rPr>
          <w:rFonts w:ascii="Times New Roman" w:hAnsi="Times New Roman" w:cs="Times New Roman"/>
          <w:b/>
          <w:bCs/>
          <w:sz w:val="28"/>
          <w:szCs w:val="28"/>
          <w:lang w:val="vi-VN"/>
        </w:rPr>
      </w:pPr>
      <w:r w:rsidRPr="008D468E">
        <w:rPr>
          <w:rFonts w:ascii="Times New Roman" w:hAnsi="Times New Roman" w:cs="Times New Roman"/>
          <w:b/>
          <w:bCs/>
          <w:sz w:val="28"/>
          <w:szCs w:val="28"/>
          <w:lang w:val="vi-VN"/>
        </w:rPr>
        <w:t>B4: Kết luận, nhận định (GV)</w:t>
      </w:r>
    </w:p>
    <w:p w14:paraId="10911A4A" w14:textId="04053CDB" w:rsidR="00EC5B96" w:rsidRDefault="00EC5B96" w:rsidP="008D468E">
      <w:pPr>
        <w:spacing w:after="0" w:line="240" w:lineRule="auto"/>
        <w:jc w:val="both"/>
        <w:rPr>
          <w:rFonts w:ascii="Times New Roman" w:hAnsi="Times New Roman" w:cs="Times New Roman"/>
          <w:sz w:val="28"/>
          <w:szCs w:val="28"/>
          <w:lang w:val="vi-VN"/>
        </w:rPr>
      </w:pPr>
      <w:r w:rsidRPr="008D468E">
        <w:rPr>
          <w:rFonts w:ascii="Times New Roman" w:hAnsi="Times New Roman" w:cs="Times New Roman"/>
          <w:sz w:val="28"/>
          <w:szCs w:val="28"/>
          <w:lang w:val="vi-VN"/>
        </w:rPr>
        <w:t>- Nhận xét ý thức làm bài của HS, nhắc nhở những HS không nộp bài hoặc nộp bài không đúng qui định (nếu có).</w:t>
      </w:r>
    </w:p>
    <w:p w14:paraId="57FC4EC9" w14:textId="66B5EB25" w:rsidR="008D468E" w:rsidRDefault="008D468E" w:rsidP="008D468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Hướng dẫn học ở nhà:</w:t>
      </w:r>
    </w:p>
    <w:p w14:paraId="6C0ADC41" w14:textId="4C820727" w:rsidR="008D468E" w:rsidRDefault="008D468E" w:rsidP="008D468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Học và làm bài tập sgk</w:t>
      </w:r>
    </w:p>
    <w:p w14:paraId="33595283" w14:textId="6D6E4D50" w:rsidR="008D468E" w:rsidRPr="008D468E" w:rsidRDefault="008D468E" w:rsidP="008D468E">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Chuẩn bị bài tiếp theo: “ Trung Quốc từ thời cổ đại đến thế kỷ VII”</w:t>
      </w:r>
    </w:p>
    <w:p w14:paraId="29D8FBA2" w14:textId="77777777" w:rsidR="008D468E" w:rsidRDefault="008D468E" w:rsidP="008D468E">
      <w:pPr>
        <w:keepNext/>
        <w:widowControl w:val="0"/>
        <w:spacing w:after="0" w:line="240" w:lineRule="auto"/>
        <w:rPr>
          <w:rFonts w:ascii="Times New Roman" w:eastAsia="Arial" w:hAnsi="Times New Roman" w:cs="Times New Roman"/>
          <w:b/>
          <w:color w:val="000000"/>
          <w:sz w:val="28"/>
          <w:szCs w:val="28"/>
          <w:lang w:val="vi-VN"/>
        </w:rPr>
      </w:pPr>
    </w:p>
    <w:p w14:paraId="4BAE4F5F" w14:textId="77777777" w:rsidR="008D468E" w:rsidRDefault="008D468E" w:rsidP="008D468E">
      <w:pPr>
        <w:keepNext/>
        <w:widowControl w:val="0"/>
        <w:spacing w:after="0" w:line="240" w:lineRule="auto"/>
        <w:rPr>
          <w:rFonts w:ascii="Times New Roman" w:eastAsia="Arial" w:hAnsi="Times New Roman" w:cs="Times New Roman"/>
          <w:b/>
          <w:color w:val="000000"/>
          <w:sz w:val="28"/>
          <w:szCs w:val="28"/>
          <w:lang w:val="vi-VN"/>
        </w:rPr>
      </w:pPr>
    </w:p>
    <w:p w14:paraId="04536B2B" w14:textId="7ADD8124" w:rsidR="008D468E" w:rsidRPr="000B48E3" w:rsidRDefault="000B48E3" w:rsidP="008D468E">
      <w:pPr>
        <w:keepNext/>
        <w:widowControl w:val="0"/>
        <w:spacing w:after="0" w:line="240" w:lineRule="auto"/>
        <w:rPr>
          <w:rFonts w:ascii="Times New Roman" w:eastAsia="Arial" w:hAnsi="Times New Roman" w:cs="Times New Roman"/>
          <w:b/>
          <w:i/>
          <w:iCs/>
          <w:color w:val="000000"/>
          <w:sz w:val="28"/>
          <w:szCs w:val="28"/>
          <w:lang w:val="vi-VN"/>
        </w:rPr>
      </w:pPr>
      <w:r w:rsidRPr="000B48E3">
        <w:rPr>
          <w:rFonts w:ascii="Times New Roman" w:eastAsia="Arial" w:hAnsi="Times New Roman" w:cs="Times New Roman"/>
          <w:b/>
          <w:i/>
          <w:iCs/>
          <w:color w:val="000000"/>
          <w:sz w:val="28"/>
          <w:szCs w:val="28"/>
          <w:lang w:val="vi-VN"/>
        </w:rPr>
        <w:t>Ngày soạn: 4/12/2022</w:t>
      </w:r>
    </w:p>
    <w:p w14:paraId="1EB036F8" w14:textId="18FAD5DF" w:rsidR="000B48E3" w:rsidRPr="000B48E3" w:rsidRDefault="000B48E3" w:rsidP="008D468E">
      <w:pPr>
        <w:keepNext/>
        <w:widowControl w:val="0"/>
        <w:spacing w:after="0" w:line="240" w:lineRule="auto"/>
        <w:rPr>
          <w:rFonts w:ascii="Times New Roman" w:eastAsia="Arial" w:hAnsi="Times New Roman" w:cs="Times New Roman"/>
          <w:b/>
          <w:i/>
          <w:iCs/>
          <w:color w:val="000000"/>
          <w:sz w:val="28"/>
          <w:szCs w:val="28"/>
          <w:lang w:val="vi-VN"/>
        </w:rPr>
      </w:pPr>
      <w:r w:rsidRPr="000B48E3">
        <w:rPr>
          <w:rFonts w:ascii="Times New Roman" w:eastAsia="Arial" w:hAnsi="Times New Roman" w:cs="Times New Roman"/>
          <w:b/>
          <w:i/>
          <w:iCs/>
          <w:color w:val="000000"/>
          <w:sz w:val="28"/>
          <w:szCs w:val="28"/>
          <w:lang w:val="vi-VN"/>
        </w:rPr>
        <w:t>Ngày dạy 6/12/2022</w:t>
      </w:r>
    </w:p>
    <w:p w14:paraId="25FDE9E4" w14:textId="77777777" w:rsidR="001B3E65" w:rsidRPr="000B48E3" w:rsidRDefault="001B3E65" w:rsidP="000B48E3">
      <w:pPr>
        <w:shd w:val="clear" w:color="auto" w:fill="FFFFFF"/>
        <w:spacing w:after="0" w:line="240" w:lineRule="auto"/>
        <w:jc w:val="both"/>
        <w:rPr>
          <w:rFonts w:ascii="Times New Roman" w:hAnsi="Times New Roman" w:cs="Times New Roman"/>
          <w:b/>
          <w:bCs/>
          <w:i/>
          <w:iCs/>
          <w:color w:val="000000"/>
          <w:sz w:val="28"/>
          <w:szCs w:val="28"/>
        </w:rPr>
      </w:pPr>
    </w:p>
    <w:p w14:paraId="19029A89" w14:textId="563B41D9" w:rsidR="001B3E65" w:rsidRPr="000B48E3" w:rsidRDefault="000B48E3" w:rsidP="000B48E3">
      <w:pPr>
        <w:shd w:val="clear" w:color="auto" w:fill="FFFFFF"/>
        <w:spacing w:after="0" w:line="240" w:lineRule="auto"/>
        <w:jc w:val="center"/>
        <w:rPr>
          <w:rFonts w:ascii="Times New Roman" w:hAnsi="Times New Roman" w:cs="Times New Roman"/>
          <w:b/>
          <w:bCs/>
          <w:color w:val="0070C0"/>
          <w:sz w:val="28"/>
          <w:szCs w:val="28"/>
          <w:lang w:val="vi-VN"/>
        </w:rPr>
      </w:pPr>
      <w:r>
        <w:rPr>
          <w:rFonts w:ascii="Times New Roman" w:hAnsi="Times New Roman" w:cs="Times New Roman"/>
          <w:b/>
          <w:bCs/>
          <w:color w:val="0070C0"/>
          <w:sz w:val="28"/>
          <w:szCs w:val="28"/>
          <w:lang w:val="vi-VN"/>
        </w:rPr>
        <w:t xml:space="preserve">Tiết 17: </w:t>
      </w:r>
      <w:r w:rsidR="001B3E65" w:rsidRPr="000B48E3">
        <w:rPr>
          <w:rFonts w:ascii="Times New Roman" w:hAnsi="Times New Roman" w:cs="Times New Roman"/>
          <w:b/>
          <w:bCs/>
          <w:color w:val="0070C0"/>
          <w:sz w:val="28"/>
          <w:szCs w:val="28"/>
          <w:lang w:val="vi-VN"/>
        </w:rPr>
        <w:t>BÀI 9</w:t>
      </w:r>
    </w:p>
    <w:p w14:paraId="13EF30EB" w14:textId="77777777" w:rsidR="001B3E65" w:rsidRPr="000B48E3" w:rsidRDefault="001B3E65" w:rsidP="000B48E3">
      <w:pPr>
        <w:shd w:val="clear" w:color="auto" w:fill="FFFFFF"/>
        <w:spacing w:after="0" w:line="240" w:lineRule="auto"/>
        <w:jc w:val="center"/>
        <w:rPr>
          <w:rFonts w:ascii="Times New Roman" w:hAnsi="Times New Roman" w:cs="Times New Roman"/>
          <w:b/>
          <w:bCs/>
          <w:color w:val="0070C0"/>
          <w:sz w:val="28"/>
          <w:szCs w:val="28"/>
          <w:lang w:val="vi-VN"/>
        </w:rPr>
      </w:pPr>
      <w:r w:rsidRPr="000B48E3">
        <w:rPr>
          <w:rFonts w:ascii="Times New Roman" w:hAnsi="Times New Roman" w:cs="Times New Roman"/>
          <w:b/>
          <w:bCs/>
          <w:color w:val="0070C0"/>
          <w:sz w:val="28"/>
          <w:szCs w:val="28"/>
          <w:lang w:val="vi-VN"/>
        </w:rPr>
        <w:t xml:space="preserve">TRUNG QUỐC TỪ THỜI CỔ ĐẠI ĐẾN THẾ KỈ VII </w:t>
      </w:r>
    </w:p>
    <w:p w14:paraId="5A347538" w14:textId="77777777" w:rsidR="001B3E65" w:rsidRPr="000B48E3" w:rsidRDefault="001B3E65" w:rsidP="000B48E3">
      <w:pPr>
        <w:shd w:val="clear" w:color="auto" w:fill="FFFFFF"/>
        <w:tabs>
          <w:tab w:val="left" w:pos="2925"/>
        </w:tabs>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ab/>
      </w:r>
    </w:p>
    <w:p w14:paraId="2981DAFC" w14:textId="77777777" w:rsidR="001B3E65" w:rsidRPr="000B48E3" w:rsidRDefault="001B3E65" w:rsidP="000B48E3">
      <w:pPr>
        <w:shd w:val="clear" w:color="auto" w:fill="FFFFFF"/>
        <w:spacing w:after="0" w:line="240" w:lineRule="auto"/>
        <w:jc w:val="both"/>
        <w:rPr>
          <w:rFonts w:ascii="Times New Roman" w:hAnsi="Times New Roman" w:cs="Times New Roman"/>
          <w:b/>
          <w:bCs/>
          <w:sz w:val="28"/>
          <w:szCs w:val="28"/>
          <w:lang w:val="vi-VN"/>
        </w:rPr>
      </w:pPr>
      <w:r w:rsidRPr="000B48E3">
        <w:rPr>
          <w:rFonts w:ascii="Times New Roman" w:hAnsi="Times New Roman" w:cs="Times New Roman"/>
          <w:b/>
          <w:bCs/>
          <w:sz w:val="28"/>
          <w:szCs w:val="28"/>
          <w:lang w:val="vi-VN"/>
        </w:rPr>
        <w:t>I. MỤC TIÊU</w:t>
      </w:r>
    </w:p>
    <w:p w14:paraId="75BAAFC3"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1. Về kiến thức</w:t>
      </w:r>
    </w:p>
    <w:p w14:paraId="15F5D13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 Giới thiệu được những đặc điểm về điều kiện tự nhiên của Trung Quốc thời cổ đại.</w:t>
      </w:r>
    </w:p>
    <w:p w14:paraId="1267EABF"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 Mô tả được sơ lược quá trình thống nhất lãnh thổ và sự xác lập chế độ phong kiến ở Trung Quốc dưới thời Tần Thủy Hoàng.</w:t>
      </w:r>
    </w:p>
    <w:p w14:paraId="37A56AF8"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 Xây dựng được trục thời gian từ thời Hán, Nam Bắc triều đến nhà Tùy.</w:t>
      </w:r>
    </w:p>
    <w:p w14:paraId="60056DCE"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2. Năng lực</w:t>
      </w:r>
    </w:p>
    <w:p w14:paraId="4B525D23"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Năng lực chung:</w:t>
      </w:r>
      <w:r w:rsidRPr="000B48E3">
        <w:rPr>
          <w:rFonts w:ascii="Times New Roman" w:hAnsi="Times New Roman" w:cs="Times New Roman"/>
          <w:sz w:val="28"/>
          <w:szCs w:val="28"/>
          <w:lang w:val="vi-VN"/>
        </w:rPr>
        <w:t xml:space="preserve"> Tự học và tự chủ, giải quyết vấn đề và sáng tạo, giao tiếp và hợp tác. </w:t>
      </w:r>
    </w:p>
    <w:p w14:paraId="31CBF7BC"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 Năng lực riêng: </w:t>
      </w:r>
    </w:p>
    <w:p w14:paraId="78EBAFF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w:t>
      </w:r>
      <w:r w:rsidRPr="000B48E3">
        <w:rPr>
          <w:rFonts w:ascii="Times New Roman" w:hAnsi="Times New Roman" w:cs="Times New Roman"/>
          <w:color w:val="000000"/>
          <w:sz w:val="28"/>
          <w:szCs w:val="28"/>
          <w:lang w:val="vi-VN"/>
        </w:rPr>
        <w:t xml:space="preserve"> Đọc và chỉ được ra thông tin quan trọng trên lược đồ.</w:t>
      </w:r>
    </w:p>
    <w:p w14:paraId="04CAEB0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 xml:space="preserve">+ </w:t>
      </w:r>
      <w:r w:rsidRPr="000B48E3">
        <w:rPr>
          <w:rFonts w:ascii="Times New Roman" w:hAnsi="Times New Roman" w:cs="Times New Roman"/>
          <w:color w:val="000000"/>
          <w:sz w:val="28"/>
          <w:szCs w:val="28"/>
          <w:lang w:val="vi-VN"/>
        </w:rPr>
        <w:t>Khai thác và sử dụng được thông tin của một số tư liệu lịch sử trong bài học dưới sự hướng dẫn của GV.</w:t>
      </w:r>
    </w:p>
    <w:p w14:paraId="77A64F7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w:t>
      </w:r>
      <w:r w:rsidRPr="000B48E3">
        <w:rPr>
          <w:rFonts w:ascii="Times New Roman" w:hAnsi="Times New Roman" w:cs="Times New Roman"/>
          <w:color w:val="000000"/>
          <w:sz w:val="28"/>
          <w:szCs w:val="28"/>
          <w:lang w:val="vi-VN"/>
        </w:rPr>
        <w:t xml:space="preserve"> Tìm kiếm, sưu tầm được tư liệu để phục vụ cho bài học và thực hiện các hoạt động thực hành, vận dụng.</w:t>
      </w:r>
    </w:p>
    <w:p w14:paraId="42437AB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3. Về phẩm chất</w:t>
      </w:r>
    </w:p>
    <w:p w14:paraId="31C7D3A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Trân trọng những di sản của nền văn minh Trung Quốc cổ đại để lại cho nhân loại.</w:t>
      </w:r>
    </w:p>
    <w:p w14:paraId="5A0FED0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II. THIẾT BỊ DẠY HỌC VÀ HỌC LIỆU</w:t>
      </w:r>
    </w:p>
    <w:p w14:paraId="300548AA"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lang w:val="vi-VN"/>
        </w:rPr>
        <w:t xml:space="preserve">1. </w:t>
      </w:r>
      <w:r w:rsidRPr="000B48E3">
        <w:rPr>
          <w:rFonts w:ascii="Times New Roman" w:hAnsi="Times New Roman" w:cs="Times New Roman"/>
          <w:b/>
          <w:bCs/>
          <w:sz w:val="28"/>
          <w:szCs w:val="28"/>
        </w:rPr>
        <w:t>Giáo viên</w:t>
      </w:r>
    </w:p>
    <w:p w14:paraId="55C165CB"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 xml:space="preserve">- </w:t>
      </w:r>
      <w:r w:rsidRPr="000B48E3">
        <w:rPr>
          <w:rFonts w:ascii="Times New Roman" w:hAnsi="Times New Roman" w:cs="Times New Roman"/>
          <w:color w:val="000000"/>
          <w:sz w:val="28"/>
          <w:szCs w:val="28"/>
          <w:lang w:val="vi-VN"/>
        </w:rPr>
        <w:t>Giáo án, phiếu học tập dành cho HS.</w:t>
      </w:r>
    </w:p>
    <w:p w14:paraId="776AF3E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 xml:space="preserve">- </w:t>
      </w:r>
      <w:r w:rsidRPr="000B48E3">
        <w:rPr>
          <w:rFonts w:ascii="Times New Roman" w:hAnsi="Times New Roman" w:cs="Times New Roman"/>
          <w:color w:val="000000"/>
          <w:sz w:val="28"/>
          <w:szCs w:val="28"/>
          <w:lang w:val="vi-VN"/>
        </w:rPr>
        <w:t xml:space="preserve"> Lược đồ Trung Quốc thời nhà Tần, Lược đồ Trung Quốc thời hiện nay.</w:t>
      </w:r>
    </w:p>
    <w:p w14:paraId="5D1B2ED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 xml:space="preserve">- </w:t>
      </w:r>
      <w:r w:rsidRPr="000B48E3">
        <w:rPr>
          <w:rFonts w:ascii="Times New Roman" w:hAnsi="Times New Roman" w:cs="Times New Roman"/>
          <w:color w:val="000000"/>
          <w:sz w:val="28"/>
          <w:szCs w:val="28"/>
          <w:lang w:val="vi-VN"/>
        </w:rPr>
        <w:t xml:space="preserve"> Máy tính, máy chiếu (nếu có).</w:t>
      </w:r>
    </w:p>
    <w:p w14:paraId="76E002BB"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2. </w:t>
      </w:r>
      <w:r w:rsidRPr="000B48E3">
        <w:rPr>
          <w:rFonts w:ascii="Times New Roman" w:hAnsi="Times New Roman" w:cs="Times New Roman"/>
          <w:b/>
          <w:bCs/>
          <w:sz w:val="28"/>
          <w:szCs w:val="28"/>
        </w:rPr>
        <w:t>H</w:t>
      </w:r>
      <w:r w:rsidRPr="000B48E3">
        <w:rPr>
          <w:rFonts w:ascii="Times New Roman" w:hAnsi="Times New Roman" w:cs="Times New Roman"/>
          <w:b/>
          <w:bCs/>
          <w:sz w:val="28"/>
          <w:szCs w:val="28"/>
          <w:lang w:val="vi-VN"/>
        </w:rPr>
        <w:t>ọc sinh</w:t>
      </w:r>
    </w:p>
    <w:p w14:paraId="0AD5B4F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w:t>
      </w:r>
      <w:r w:rsidRPr="000B48E3">
        <w:rPr>
          <w:rFonts w:ascii="Times New Roman" w:hAnsi="Times New Roman" w:cs="Times New Roman"/>
          <w:color w:val="000000"/>
          <w:sz w:val="28"/>
          <w:szCs w:val="28"/>
          <w:lang w:val="vi-VN"/>
        </w:rPr>
        <w:t xml:space="preserve"> SGK.</w:t>
      </w:r>
    </w:p>
    <w:p w14:paraId="438C83CE"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rPr>
        <w:t>-</w:t>
      </w:r>
      <w:r w:rsidRPr="000B48E3">
        <w:rPr>
          <w:rFonts w:ascii="Times New Roman" w:hAnsi="Times New Roman" w:cs="Times New Roman"/>
          <w:color w:val="000000"/>
          <w:sz w:val="28"/>
          <w:szCs w:val="28"/>
          <w:lang w:val="vi-VN"/>
        </w:rPr>
        <w:t>Tranh</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ảnh,</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tư</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liệu</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sưu</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tầm</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liên</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quan</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đến</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bài</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học</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(nếu</w:t>
      </w:r>
      <w:r w:rsidRPr="000B48E3">
        <w:rPr>
          <w:rFonts w:ascii="Times New Roman" w:hAnsi="Times New Roman" w:cs="Times New Roman"/>
          <w:color w:val="000000"/>
          <w:spacing w:val="9"/>
          <w:sz w:val="28"/>
          <w:szCs w:val="28"/>
          <w:lang w:val="vi-VN"/>
        </w:rPr>
        <w:t xml:space="preserve"> </w:t>
      </w:r>
      <w:r w:rsidRPr="000B48E3">
        <w:rPr>
          <w:rFonts w:ascii="Times New Roman" w:hAnsi="Times New Roman" w:cs="Times New Roman"/>
          <w:color w:val="000000"/>
          <w:sz w:val="28"/>
          <w:szCs w:val="28"/>
          <w:lang w:val="vi-VN"/>
        </w:rPr>
        <w:t>có)</w:t>
      </w:r>
      <w:r w:rsidRPr="000B48E3">
        <w:rPr>
          <w:rFonts w:ascii="Times New Roman" w:hAnsi="Times New Roman" w:cs="Times New Roman"/>
          <w:color w:val="000000"/>
          <w:spacing w:val="9"/>
          <w:sz w:val="28"/>
          <w:szCs w:val="28"/>
          <w:lang w:val="vi-VN"/>
        </w:rPr>
        <w:t>.</w:t>
      </w:r>
    </w:p>
    <w:p w14:paraId="00A95D64"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III. TIẾN TRÌNH DẠY HỌC</w:t>
      </w:r>
    </w:p>
    <w:p w14:paraId="7C7079D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A. HOẠT ĐỘNG KHỞI ĐỘNG</w:t>
      </w:r>
    </w:p>
    <w:p w14:paraId="01FF86B4"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a. Mục tiêu: </w:t>
      </w:r>
      <w:r w:rsidRPr="000B48E3">
        <w:rPr>
          <w:rFonts w:ascii="Times New Roman" w:hAnsi="Times New Roman" w:cs="Times New Roman"/>
          <w:sz w:val="28"/>
          <w:szCs w:val="28"/>
          <w:lang w:val="vi-VN"/>
        </w:rPr>
        <w:t>Tạo tâm thế hứng thú cho học sinh và từng bước làm quen bài học.</w:t>
      </w:r>
    </w:p>
    <w:p w14:paraId="42DF52A0"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b. Nội dung: </w:t>
      </w:r>
      <w:r w:rsidRPr="000B48E3">
        <w:rPr>
          <w:rFonts w:ascii="Times New Roman" w:hAnsi="Times New Roman" w:cs="Times New Roman"/>
          <w:sz w:val="28"/>
          <w:szCs w:val="28"/>
          <w:lang w:val="vi-VN"/>
        </w:rPr>
        <w:t>GV trình bày vấn đề, HS trả lời câu hỏi.</w:t>
      </w:r>
    </w:p>
    <w:p w14:paraId="0C71968D"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c. Sản phẩm học tập: </w:t>
      </w:r>
      <w:r w:rsidRPr="000B48E3">
        <w:rPr>
          <w:rFonts w:ascii="Times New Roman" w:hAnsi="Times New Roman" w:cs="Times New Roman"/>
          <w:sz w:val="28"/>
          <w:szCs w:val="28"/>
          <w:lang w:val="vi-VN"/>
        </w:rPr>
        <w:t>HS lắng nghe và tiếp thu kiến thức.</w:t>
      </w:r>
    </w:p>
    <w:p w14:paraId="7CA96235" w14:textId="77777777" w:rsidR="001B3E65" w:rsidRPr="000B48E3" w:rsidRDefault="001B3E65" w:rsidP="000B48E3">
      <w:pPr>
        <w:shd w:val="clear" w:color="auto" w:fill="FFFFFF"/>
        <w:spacing w:after="0" w:line="240" w:lineRule="auto"/>
        <w:jc w:val="both"/>
        <w:rPr>
          <w:rFonts w:ascii="Times New Roman" w:hAnsi="Times New Roman" w:cs="Times New Roman"/>
          <w:color w:val="002060"/>
          <w:sz w:val="28"/>
          <w:szCs w:val="28"/>
          <w:lang w:val="vi-VN"/>
        </w:rPr>
      </w:pPr>
      <w:r w:rsidRPr="000B48E3">
        <w:rPr>
          <w:rFonts w:ascii="Times New Roman" w:hAnsi="Times New Roman" w:cs="Times New Roman"/>
          <w:b/>
          <w:bCs/>
          <w:sz w:val="28"/>
          <w:szCs w:val="28"/>
          <w:lang w:val="vi-VN"/>
        </w:rPr>
        <w:t>d. Tổ chức thực hiện</w:t>
      </w:r>
      <w:r w:rsidRPr="000B48E3">
        <w:rPr>
          <w:rFonts w:ascii="Times New Roman" w:hAnsi="Times New Roman" w:cs="Times New Roman"/>
          <w:b/>
          <w:bCs/>
          <w:color w:val="002060"/>
          <w:sz w:val="28"/>
          <w:szCs w:val="28"/>
          <w:lang w:val="vi-VN"/>
        </w:rPr>
        <w:t>:</w:t>
      </w:r>
    </w:p>
    <w:p w14:paraId="092973EF" w14:textId="77777777" w:rsidR="001B3E65" w:rsidRPr="000B48E3" w:rsidRDefault="001B3E65" w:rsidP="000B48E3">
      <w:pPr>
        <w:spacing w:after="0" w:line="240" w:lineRule="auto"/>
        <w:jc w:val="both"/>
        <w:rPr>
          <w:rFonts w:ascii="Times New Roman" w:hAnsi="Times New Roman" w:cs="Times New Roman"/>
          <w:iCs/>
          <w:color w:val="000000"/>
          <w:sz w:val="28"/>
          <w:szCs w:val="28"/>
          <w:shd w:val="clear" w:color="auto" w:fill="FFFFFF"/>
        </w:rPr>
      </w:pPr>
      <w:r w:rsidRPr="000B48E3">
        <w:rPr>
          <w:rFonts w:ascii="Times New Roman" w:hAnsi="Times New Roman" w:cs="Times New Roman"/>
          <w:iCs/>
          <w:color w:val="000000"/>
          <w:sz w:val="28"/>
          <w:szCs w:val="28"/>
          <w:shd w:val="clear" w:color="auto" w:fill="FFFFFF"/>
          <w:lang w:val="vi-VN"/>
        </w:rPr>
        <w:t>-</w:t>
      </w:r>
      <w:r w:rsidRPr="000B48E3">
        <w:rPr>
          <w:rFonts w:ascii="Times New Roman" w:hAnsi="Times New Roman" w:cs="Times New Roman"/>
          <w:iCs/>
          <w:color w:val="000000"/>
          <w:spacing w:val="22"/>
          <w:sz w:val="28"/>
          <w:szCs w:val="28"/>
          <w:shd w:val="clear" w:color="auto" w:fill="FFFFFF"/>
          <w:lang w:val="vi-VN"/>
        </w:rPr>
        <w:t xml:space="preserve"> </w:t>
      </w:r>
      <w:r w:rsidRPr="000B48E3">
        <w:rPr>
          <w:rFonts w:ascii="Times New Roman" w:hAnsi="Times New Roman" w:cs="Times New Roman"/>
          <w:iCs/>
          <w:color w:val="000000"/>
          <w:sz w:val="28"/>
          <w:szCs w:val="28"/>
          <w:shd w:val="clear" w:color="auto" w:fill="FFFFFF"/>
          <w:lang w:val="vi-VN"/>
        </w:rPr>
        <w:t>GV</w:t>
      </w:r>
      <w:r w:rsidRPr="000B48E3">
        <w:rPr>
          <w:rFonts w:ascii="Times New Roman" w:hAnsi="Times New Roman" w:cs="Times New Roman"/>
          <w:iCs/>
          <w:color w:val="000000"/>
          <w:spacing w:val="22"/>
          <w:sz w:val="28"/>
          <w:szCs w:val="28"/>
          <w:shd w:val="clear" w:color="auto" w:fill="FFFFFF"/>
          <w:lang w:val="vi-VN"/>
        </w:rPr>
        <w:t xml:space="preserve"> </w:t>
      </w:r>
      <w:r w:rsidRPr="000B48E3">
        <w:rPr>
          <w:rFonts w:ascii="Times New Roman" w:hAnsi="Times New Roman" w:cs="Times New Roman"/>
          <w:iCs/>
          <w:color w:val="000000"/>
          <w:sz w:val="28"/>
          <w:szCs w:val="28"/>
          <w:shd w:val="clear" w:color="auto" w:fill="FFFFFF"/>
        </w:rPr>
        <w:t xml:space="preserve">cho HS xem các bức hình về món ăn và trang phục của Trung Quốc và gợi ý: </w:t>
      </w:r>
      <w:r w:rsidRPr="000B48E3">
        <w:rPr>
          <w:rFonts w:ascii="Times New Roman" w:hAnsi="Times New Roman" w:cs="Times New Roman"/>
          <w:iCs/>
          <w:color w:val="000000"/>
          <w:sz w:val="28"/>
          <w:szCs w:val="28"/>
          <w:shd w:val="clear" w:color="auto" w:fill="FFFFFF"/>
          <w:lang w:val="vi-VN"/>
        </w:rPr>
        <w:t>Đất nước này có diện tích lớn thứ 4 và dân số đông nhất thế giới.</w:t>
      </w:r>
      <w:r w:rsidRPr="000B48E3">
        <w:rPr>
          <w:rFonts w:ascii="Times New Roman" w:eastAsia="Arial" w:hAnsi="Times New Roman" w:cs="Times New Roman"/>
          <w:color w:val="000000"/>
          <w:sz w:val="28"/>
          <w:szCs w:val="28"/>
          <w:lang w:val="vi-VN"/>
        </w:rPr>
        <w:t xml:space="preserve"> </w:t>
      </w:r>
      <w:r w:rsidRPr="000B48E3">
        <w:rPr>
          <w:rFonts w:ascii="Times New Roman" w:hAnsi="Times New Roman" w:cs="Times New Roman"/>
          <w:iCs/>
          <w:color w:val="000000"/>
          <w:sz w:val="28"/>
          <w:szCs w:val="28"/>
          <w:shd w:val="clear" w:color="auto" w:fill="FFFFFF"/>
          <w:lang w:val="vi-VN"/>
        </w:rPr>
        <w:t>Một trong những món ăn rất nổi tiếng ở đất nước này</w:t>
      </w:r>
      <w:r w:rsidRPr="000B48E3">
        <w:rPr>
          <w:rFonts w:ascii="Times New Roman" w:hAnsi="Times New Roman" w:cs="Times New Roman"/>
          <w:iCs/>
          <w:color w:val="000000"/>
          <w:sz w:val="28"/>
          <w:szCs w:val="28"/>
          <w:shd w:val="clear" w:color="auto" w:fill="FFFFFF"/>
        </w:rPr>
        <w:t>. Đây là đất nước nào?</w:t>
      </w:r>
    </w:p>
    <w:p w14:paraId="165141DD" w14:textId="77777777" w:rsidR="001B3E65" w:rsidRPr="000B48E3" w:rsidRDefault="001B3E65" w:rsidP="000B48E3">
      <w:pPr>
        <w:shd w:val="clear" w:color="auto" w:fill="FFFFFF"/>
        <w:spacing w:after="0" w:line="240" w:lineRule="auto"/>
        <w:jc w:val="both"/>
        <w:rPr>
          <w:rFonts w:ascii="Times New Roman" w:hAnsi="Times New Roman" w:cs="Times New Roman"/>
          <w:iCs/>
          <w:color w:val="000000"/>
          <w:sz w:val="28"/>
          <w:szCs w:val="28"/>
          <w:lang w:val="vi-VN"/>
        </w:rPr>
      </w:pPr>
      <w:r w:rsidRPr="000B48E3">
        <w:rPr>
          <w:rFonts w:ascii="Times New Roman" w:hAnsi="Times New Roman" w:cs="Times New Roman"/>
          <w:iCs/>
          <w:color w:val="000000"/>
          <w:sz w:val="28"/>
          <w:szCs w:val="28"/>
          <w:lang w:val="vi-VN"/>
        </w:rPr>
        <w:t>- HS tiếp nhận nhiệm vụ, trả lời câu hỏi theo ý kiến cá nhân.</w:t>
      </w:r>
    </w:p>
    <w:p w14:paraId="46586AF1" w14:textId="77777777" w:rsidR="001B3E65" w:rsidRPr="000B48E3" w:rsidRDefault="001B3E65" w:rsidP="000B48E3">
      <w:pPr>
        <w:shd w:val="clear" w:color="auto" w:fill="FFFFFF"/>
        <w:spacing w:after="0" w:line="240" w:lineRule="auto"/>
        <w:jc w:val="both"/>
        <w:rPr>
          <w:rFonts w:ascii="Times New Roman" w:hAnsi="Times New Roman" w:cs="Times New Roman"/>
          <w:iCs/>
          <w:color w:val="000000"/>
          <w:sz w:val="28"/>
          <w:szCs w:val="28"/>
          <w:lang w:val="vi-VN"/>
        </w:rPr>
      </w:pPr>
      <w:r w:rsidRPr="000B48E3">
        <w:rPr>
          <w:rFonts w:ascii="Times New Roman" w:hAnsi="Times New Roman" w:cs="Times New Roman"/>
          <w:iCs/>
          <w:color w:val="000000"/>
          <w:sz w:val="28"/>
          <w:szCs w:val="28"/>
          <w:lang w:val="vi-VN"/>
        </w:rPr>
        <w:t>- Sau khi HS trả lời, GV nhận xét, đánh giá và dẫn dắt vào bài mới.</w:t>
      </w:r>
    </w:p>
    <w:p w14:paraId="490B671B"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lastRenderedPageBreak/>
        <w:t>B. HOẠT ĐỘNG HÌNH THÀNH KIẾN THỨC</w:t>
      </w:r>
    </w:p>
    <w:p w14:paraId="557F628E"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1</w:t>
      </w:r>
      <w:r w:rsidRPr="000B48E3">
        <w:rPr>
          <w:rFonts w:ascii="Times New Roman" w:hAnsi="Times New Roman" w:cs="Times New Roman"/>
          <w:b/>
          <w:bCs/>
          <w:sz w:val="28"/>
          <w:szCs w:val="28"/>
        </w:rPr>
        <w:t>.</w:t>
      </w:r>
      <w:r w:rsidRPr="000B48E3">
        <w:rPr>
          <w:rFonts w:ascii="Times New Roman" w:hAnsi="Times New Roman" w:cs="Times New Roman"/>
          <w:b/>
          <w:bCs/>
          <w:sz w:val="28"/>
          <w:szCs w:val="28"/>
          <w:lang w:val="vi-VN"/>
        </w:rPr>
        <w:t xml:space="preserve"> Điều kiện tự nhiên của Trung Quốc</w:t>
      </w:r>
    </w:p>
    <w:p w14:paraId="12F4C312"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a.</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b/>
          <w:bCs/>
          <w:sz w:val="28"/>
          <w:szCs w:val="28"/>
          <w:lang w:val="vi-VN"/>
        </w:rPr>
        <w:t>Mục</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b/>
          <w:bCs/>
          <w:sz w:val="28"/>
          <w:szCs w:val="28"/>
          <w:lang w:val="vi-VN"/>
        </w:rPr>
        <w:t>tiêu:</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sz w:val="28"/>
          <w:szCs w:val="28"/>
          <w:lang w:val="vi-VN"/>
        </w:rPr>
        <w:t>Thông</w:t>
      </w:r>
      <w:r w:rsidRPr="000B48E3">
        <w:rPr>
          <w:rFonts w:ascii="Times New Roman" w:hAnsi="Times New Roman" w:cs="Times New Roman"/>
          <w:spacing w:val="21"/>
          <w:sz w:val="28"/>
          <w:szCs w:val="28"/>
          <w:lang w:val="vi-VN"/>
        </w:rPr>
        <w:t xml:space="preserve"> </w:t>
      </w:r>
      <w:r w:rsidRPr="000B48E3">
        <w:rPr>
          <w:rFonts w:ascii="Times New Roman" w:hAnsi="Times New Roman" w:cs="Times New Roman"/>
          <w:sz w:val="28"/>
          <w:szCs w:val="28"/>
          <w:lang w:val="vi-VN"/>
        </w:rPr>
        <w:t>qua</w:t>
      </w:r>
      <w:r w:rsidRPr="000B48E3">
        <w:rPr>
          <w:rFonts w:ascii="Times New Roman" w:hAnsi="Times New Roman" w:cs="Times New Roman"/>
          <w:spacing w:val="21"/>
          <w:sz w:val="28"/>
          <w:szCs w:val="28"/>
          <w:lang w:val="vi-VN"/>
        </w:rPr>
        <w:t xml:space="preserve"> các </w:t>
      </w:r>
      <w:r w:rsidRPr="000B48E3">
        <w:rPr>
          <w:rFonts w:ascii="Times New Roman" w:hAnsi="Times New Roman" w:cs="Times New Roman"/>
          <w:sz w:val="28"/>
          <w:szCs w:val="28"/>
          <w:lang w:val="vi-VN"/>
        </w:rPr>
        <w:t>hoạt</w:t>
      </w:r>
      <w:r w:rsidRPr="000B48E3">
        <w:rPr>
          <w:rFonts w:ascii="Times New Roman" w:hAnsi="Times New Roman" w:cs="Times New Roman"/>
          <w:spacing w:val="21"/>
          <w:sz w:val="28"/>
          <w:szCs w:val="28"/>
          <w:lang w:val="vi-VN"/>
        </w:rPr>
        <w:t xml:space="preserve"> </w:t>
      </w:r>
      <w:r w:rsidRPr="000B48E3">
        <w:rPr>
          <w:rFonts w:ascii="Times New Roman" w:hAnsi="Times New Roman" w:cs="Times New Roman"/>
          <w:sz w:val="28"/>
          <w:szCs w:val="28"/>
          <w:lang w:val="vi-VN"/>
        </w:rPr>
        <w:t>động,</w:t>
      </w:r>
      <w:r w:rsidRPr="000B48E3">
        <w:rPr>
          <w:rFonts w:ascii="Times New Roman" w:hAnsi="Times New Roman" w:cs="Times New Roman"/>
          <w:spacing w:val="21"/>
          <w:sz w:val="28"/>
          <w:szCs w:val="28"/>
          <w:lang w:val="vi-VN"/>
        </w:rPr>
        <w:t xml:space="preserve"> </w:t>
      </w:r>
      <w:r w:rsidRPr="000B48E3">
        <w:rPr>
          <w:rFonts w:ascii="Times New Roman" w:hAnsi="Times New Roman" w:cs="Times New Roman"/>
          <w:sz w:val="28"/>
          <w:szCs w:val="28"/>
          <w:lang w:val="vi-VN"/>
        </w:rPr>
        <w:t>HS</w:t>
      </w:r>
      <w:r w:rsidRPr="000B48E3">
        <w:rPr>
          <w:rFonts w:ascii="Times New Roman" w:hAnsi="Times New Roman" w:cs="Times New Roman"/>
          <w:spacing w:val="21"/>
          <w:sz w:val="28"/>
          <w:szCs w:val="28"/>
          <w:lang w:val="vi-VN"/>
        </w:rPr>
        <w:t xml:space="preserve"> </w:t>
      </w:r>
      <w:r w:rsidRPr="000B48E3">
        <w:rPr>
          <w:rFonts w:ascii="Times New Roman" w:hAnsi="Times New Roman" w:cs="Times New Roman"/>
          <w:sz w:val="28"/>
          <w:szCs w:val="28"/>
          <w:lang w:val="vi-VN"/>
        </w:rPr>
        <w:t>biết được vị trí của sông Hoàng Hà và sông Trường Giang, từ đó hiểu được vai trò của hai con sông này đối với cư dân Trung Quốc thời cổ đại.</w:t>
      </w:r>
    </w:p>
    <w:p w14:paraId="52EC4914"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b.</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b/>
          <w:bCs/>
          <w:sz w:val="28"/>
          <w:szCs w:val="28"/>
          <w:lang w:val="vi-VN"/>
        </w:rPr>
        <w:t>Nội</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b/>
          <w:bCs/>
          <w:sz w:val="28"/>
          <w:szCs w:val="28"/>
          <w:lang w:val="vi-VN"/>
        </w:rPr>
        <w:t>dung:</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sz w:val="28"/>
          <w:szCs w:val="28"/>
          <w:lang w:val="vi-VN"/>
        </w:rPr>
        <w:t>Đọc</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thông</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tin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SGK,</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nghe</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giáo</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viên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hướng</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dẫn,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học</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sinh</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thảo</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luận và trao đổi.</w:t>
      </w:r>
    </w:p>
    <w:p w14:paraId="4DBC5F4E"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c. Sản phẩm học tập: </w:t>
      </w:r>
      <w:r w:rsidRPr="000B48E3">
        <w:rPr>
          <w:rFonts w:ascii="Times New Roman" w:hAnsi="Times New Roman" w:cs="Times New Roman"/>
          <w:sz w:val="28"/>
          <w:szCs w:val="28"/>
          <w:lang w:val="vi-VN"/>
        </w:rPr>
        <w:t>Sản phẩm làm việc của HS.</w:t>
      </w:r>
    </w:p>
    <w:p w14:paraId="4EA1016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06"/>
      </w:tblGrid>
      <w:tr w:rsidR="001B3E65" w:rsidRPr="000B48E3" w14:paraId="23E775A6" w14:textId="77777777" w:rsidTr="000B48E3">
        <w:tc>
          <w:tcPr>
            <w:tcW w:w="5382" w:type="dxa"/>
          </w:tcPr>
          <w:p w14:paraId="11BFFD54"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color w:val="000000"/>
                <w:sz w:val="28"/>
                <w:szCs w:val="28"/>
              </w:rPr>
              <w:t>Hoạt động dạy – học</w:t>
            </w:r>
          </w:p>
        </w:tc>
        <w:tc>
          <w:tcPr>
            <w:tcW w:w="3906" w:type="dxa"/>
          </w:tcPr>
          <w:p w14:paraId="0D662D60"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sz w:val="28"/>
                <w:szCs w:val="28"/>
              </w:rPr>
              <w:t>Sản phẩm dự kiến</w:t>
            </w:r>
          </w:p>
        </w:tc>
      </w:tr>
      <w:tr w:rsidR="001B3E65" w:rsidRPr="000B48E3" w14:paraId="58197C6D" w14:textId="77777777" w:rsidTr="000B48E3">
        <w:tc>
          <w:tcPr>
            <w:tcW w:w="5382" w:type="dxa"/>
          </w:tcPr>
          <w:p w14:paraId="01991682" w14:textId="77777777" w:rsidR="001B3E65" w:rsidRPr="000B48E3" w:rsidRDefault="001B3E65" w:rsidP="000B48E3">
            <w:pPr>
              <w:spacing w:after="0" w:line="240" w:lineRule="auto"/>
              <w:jc w:val="both"/>
              <w:rPr>
                <w:rFonts w:ascii="Times New Roman" w:hAnsi="Times New Roman" w:cs="Times New Roman"/>
                <w:b/>
                <w:bCs/>
                <w:color w:val="000000"/>
                <w:sz w:val="28"/>
                <w:szCs w:val="28"/>
                <w:shd w:val="clear" w:color="auto" w:fill="FFFFFF"/>
              </w:rPr>
            </w:pPr>
            <w:r w:rsidRPr="000B48E3">
              <w:rPr>
                <w:rStyle w:val="awspan"/>
                <w:rFonts w:ascii="Times New Roman" w:hAnsi="Times New Roman" w:cs="Times New Roman"/>
                <w:b/>
                <w:bCs/>
                <w:color w:val="000000"/>
                <w:sz w:val="28"/>
                <w:szCs w:val="28"/>
                <w:shd w:val="clear" w:color="auto" w:fill="FFFFFF"/>
              </w:rPr>
              <w:t>Bước</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1:</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GV</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chuyển</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giao</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nhiệm</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vụ</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 xml:space="preserve">học </w:t>
            </w:r>
            <w:r w:rsidRPr="000B48E3">
              <w:rPr>
                <w:rFonts w:ascii="Times New Roman" w:hAnsi="Times New Roman" w:cs="Times New Roman"/>
                <w:b/>
                <w:bCs/>
                <w:color w:val="000000"/>
                <w:sz w:val="28"/>
                <w:szCs w:val="28"/>
                <w:shd w:val="clear" w:color="auto" w:fill="FFFFFF"/>
              </w:rPr>
              <w:t>tập</w:t>
            </w:r>
          </w:p>
          <w:p w14:paraId="69012B5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GV</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yêu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cầu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HS</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 xml:space="preserve">đọc thông tin SGK thảo luận cặp đôi và trả lời câu hỏi: </w:t>
            </w:r>
          </w:p>
          <w:p w14:paraId="6CE90964"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Em hãy trình bày những hiểu biết của mình về Điều kiện tự nhiên của Trung Quốc (Vị trí địa lí, địa hình, sông ngòi)</w:t>
            </w:r>
          </w:p>
          <w:p w14:paraId="431A23A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iCs/>
                <w:color w:val="000000"/>
                <w:sz w:val="28"/>
                <w:szCs w:val="28"/>
                <w:lang w:val="nl-NL"/>
              </w:rPr>
              <w:t>? Em hãy cho biết Hoàng Hà và Trường Giang có tác động như thế nào đến cuộc sống của cư dân Trung Quốc thời cổ đại?</w:t>
            </w:r>
          </w:p>
          <w:p w14:paraId="5CD5E3AD"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t>Bước 2: HS thực hiện nhiệm vụ học tập</w:t>
            </w:r>
          </w:p>
          <w:p w14:paraId="148C5E4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 HS đọc sgk và thực hiện yêu cầu. </w:t>
            </w:r>
          </w:p>
          <w:p w14:paraId="6809C25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Em hãy trình bày những hiểu biết của mình về Điều kiện tự nhiên của Trung Quốc (Vị trí địa lí, địa hình, sông ngòi)</w:t>
            </w:r>
          </w:p>
          <w:p w14:paraId="5971DA80"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lang w:val="vi-VN"/>
              </w:rPr>
              <w:t>Nằm ở phần nửa phía Bắc của Đông bán cầu, phía Đông Nam đại lục Á-Âu, phía Đông và giữa châu Á, phía Tây của Thái Bình Dương.</w:t>
            </w:r>
          </w:p>
          <w:p w14:paraId="7FD8383D"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lang w:val="vi-VN"/>
              </w:rPr>
              <w:t>Địa hình Trung Quốc rất phức tạp, 2/3 là đồi núi và cao nguyên, 1/3 là đồng bằng. Cao nguyên Thanh Tạng với độ cao trung bình trên 4.000 m được xem là nóc nhà của thế giới có dãy Hymalaya với đỉnh Chomolungma cao nhất thế giới (8.848m).</w:t>
            </w:r>
          </w:p>
          <w:p w14:paraId="24F270E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lang w:val="vi-VN"/>
              </w:rPr>
              <w:t>Có nhiều sông lớn như sông Hoàng Hà và sông Trường Giang…</w:t>
            </w:r>
          </w:p>
          <w:p w14:paraId="03E20166"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iCs/>
                <w:color w:val="000000"/>
                <w:sz w:val="28"/>
                <w:szCs w:val="28"/>
                <w:lang w:val="nl-NL"/>
              </w:rPr>
              <w:t>? Em hãy cho biết Hoàng Hà và Trường Giang có tác động như thế nào đến cuộc sống của cư dân Trung Quốc thời cổ đại?</w:t>
            </w:r>
          </w:p>
          <w:p w14:paraId="105C515E"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Đây là hai con sông lớn phù sa của nó đã bồi tụ nên các đồng bằng rộng lớn, phì nhiêu, thuận lợi cho phát triển nông nghiệp. </w:t>
            </w:r>
          </w:p>
          <w:p w14:paraId="40AA362D"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t>Bước</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3:</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Báo</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cáo</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kết</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quả</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hoạt</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động</w:t>
            </w:r>
            <w:r w:rsidRPr="000B48E3">
              <w:rPr>
                <w:rFonts w:ascii="Times New Roman" w:hAnsi="Times New Roman" w:cs="Times New Roman"/>
                <w:b/>
                <w:bCs/>
                <w:color w:val="000000"/>
                <w:spacing w:val="43"/>
                <w:sz w:val="28"/>
                <w:szCs w:val="28"/>
              </w:rPr>
              <w:t xml:space="preserve"> </w:t>
            </w:r>
            <w:r w:rsidRPr="000B48E3">
              <w:rPr>
                <w:rFonts w:ascii="Times New Roman" w:hAnsi="Times New Roman" w:cs="Times New Roman"/>
                <w:b/>
                <w:bCs/>
                <w:color w:val="000000"/>
                <w:sz w:val="28"/>
                <w:szCs w:val="28"/>
              </w:rPr>
              <w:t>và thảo luận</w:t>
            </w:r>
          </w:p>
          <w:p w14:paraId="5CED2A9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lastRenderedPageBreak/>
              <w:t>- HS suy nghĩ, trả lời</w:t>
            </w:r>
          </w:p>
          <w:p w14:paraId="11871528"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khác</w:t>
            </w:r>
            <w:r w:rsidRPr="000B48E3">
              <w:rPr>
                <w:rFonts w:ascii="Times New Roman" w:hAnsi="Times New Roman" w:cs="Times New Roman"/>
                <w:color w:val="000000"/>
                <w:spacing w:val="42"/>
                <w:sz w:val="28"/>
                <w:szCs w:val="28"/>
              </w:rPr>
              <w:t xml:space="preserve"> </w:t>
            </w:r>
            <w:r w:rsidRPr="000B48E3">
              <w:rPr>
                <w:rFonts w:ascii="Times New Roman" w:hAnsi="Times New Roman" w:cs="Times New Roman"/>
                <w:color w:val="000000"/>
                <w:sz w:val="28"/>
                <w:szCs w:val="28"/>
              </w:rPr>
              <w:t>nhận</w:t>
            </w:r>
            <w:r w:rsidRPr="000B48E3">
              <w:rPr>
                <w:rFonts w:ascii="Times New Roman" w:hAnsi="Times New Roman" w:cs="Times New Roman"/>
                <w:color w:val="000000"/>
                <w:spacing w:val="42"/>
                <w:sz w:val="28"/>
                <w:szCs w:val="28"/>
              </w:rPr>
              <w:t xml:space="preserve"> </w:t>
            </w:r>
            <w:r w:rsidRPr="000B48E3">
              <w:rPr>
                <w:rFonts w:ascii="Times New Roman" w:hAnsi="Times New Roman" w:cs="Times New Roman"/>
                <w:color w:val="000000"/>
                <w:sz w:val="28"/>
                <w:szCs w:val="28"/>
              </w:rPr>
              <w:t>xét, đánh giá.</w:t>
            </w:r>
          </w:p>
          <w:p w14:paraId="06436B83"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t>Bước</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4:</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Đánh</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giá</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kết</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quả,</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thực</w:t>
            </w:r>
            <w:r w:rsidRPr="000B48E3">
              <w:rPr>
                <w:rFonts w:ascii="Times New Roman" w:hAnsi="Times New Roman" w:cs="Times New Roman"/>
                <w:b/>
                <w:bCs/>
                <w:color w:val="000000"/>
                <w:spacing w:val="80"/>
                <w:sz w:val="28"/>
                <w:szCs w:val="28"/>
              </w:rPr>
              <w:t xml:space="preserve"> </w:t>
            </w:r>
            <w:r w:rsidRPr="000B48E3">
              <w:rPr>
                <w:rFonts w:ascii="Times New Roman" w:hAnsi="Times New Roman" w:cs="Times New Roman"/>
                <w:b/>
                <w:bCs/>
                <w:color w:val="000000"/>
                <w:sz w:val="28"/>
                <w:szCs w:val="28"/>
              </w:rPr>
              <w:t>hiện nhiệm vụ học tập</w:t>
            </w:r>
          </w:p>
          <w:p w14:paraId="63803B1B"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đánh</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giá,</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nhận</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xét,</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chuẩn</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kiến</w:t>
            </w:r>
            <w:r w:rsidRPr="000B48E3">
              <w:rPr>
                <w:rFonts w:ascii="Times New Roman" w:hAnsi="Times New Roman" w:cs="Times New Roman"/>
                <w:color w:val="000000"/>
                <w:spacing w:val="14"/>
                <w:sz w:val="28"/>
                <w:szCs w:val="28"/>
              </w:rPr>
              <w:t xml:space="preserve"> </w:t>
            </w:r>
            <w:r w:rsidRPr="000B48E3">
              <w:rPr>
                <w:rFonts w:ascii="Times New Roman" w:hAnsi="Times New Roman" w:cs="Times New Roman"/>
                <w:color w:val="000000"/>
                <w:sz w:val="28"/>
                <w:szCs w:val="28"/>
              </w:rPr>
              <w:t>thức, chuyển sang nội dung mới.</w:t>
            </w:r>
          </w:p>
        </w:tc>
        <w:tc>
          <w:tcPr>
            <w:tcW w:w="3906" w:type="dxa"/>
          </w:tcPr>
          <w:p w14:paraId="496875B1" w14:textId="77777777" w:rsidR="001B3E65" w:rsidRPr="000B48E3" w:rsidRDefault="001B3E65" w:rsidP="000B48E3">
            <w:pPr>
              <w:spacing w:after="0" w:line="240" w:lineRule="auto"/>
              <w:contextualSpacing/>
              <w:jc w:val="both"/>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lastRenderedPageBreak/>
              <w:t>1. Điều kiện tự nhiên của Trung Quốc cổ đại</w:t>
            </w:r>
          </w:p>
          <w:p w14:paraId="4777DCF2" w14:textId="77777777" w:rsidR="001B3E65" w:rsidRPr="000B48E3" w:rsidRDefault="001B3E65" w:rsidP="000B48E3">
            <w:pPr>
              <w:spacing w:after="0" w:line="240" w:lineRule="auto"/>
              <w:contextualSpacing/>
              <w:jc w:val="both"/>
              <w:rPr>
                <w:rFonts w:ascii="Times New Roman" w:hAnsi="Times New Roman" w:cs="Times New Roman"/>
                <w:bCs/>
                <w:color w:val="000000"/>
                <w:sz w:val="28"/>
                <w:szCs w:val="28"/>
              </w:rPr>
            </w:pPr>
            <w:r w:rsidRPr="000B48E3">
              <w:rPr>
                <w:rFonts w:ascii="Times New Roman" w:hAnsi="Times New Roman" w:cs="Times New Roman"/>
                <w:bCs/>
                <w:color w:val="000000"/>
                <w:sz w:val="28"/>
                <w:szCs w:val="28"/>
              </w:rPr>
              <w:t>- Sông Hoàng Hà và Trường Giang phù sa màu mỡ tạo nên vùng đồng bằng châu thổ phì nhiêu thuận lợi cho trồng trọt</w:t>
            </w:r>
          </w:p>
          <w:p w14:paraId="5C63FAFE" w14:textId="77777777" w:rsidR="001B3E65" w:rsidRPr="000B48E3" w:rsidRDefault="001B3E65" w:rsidP="000B48E3">
            <w:pPr>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 xml:space="preserve">- Tuy nhiên, </w:t>
            </w:r>
            <w:r w:rsidRPr="000B48E3">
              <w:rPr>
                <w:rFonts w:ascii="Times New Roman" w:hAnsi="Times New Roman" w:cs="Times New Roman"/>
                <w:sz w:val="28"/>
                <w:szCs w:val="28"/>
                <w:lang w:val="vi-VN"/>
              </w:rPr>
              <w:t>lũ lụt do hai con sông cũng đã gây ra nhiều khó khăn cho đời sống</w:t>
            </w:r>
            <w:r w:rsidRPr="000B48E3">
              <w:rPr>
                <w:rFonts w:ascii="Times New Roman" w:hAnsi="Times New Roman" w:cs="Times New Roman"/>
                <w:sz w:val="28"/>
                <w:szCs w:val="28"/>
              </w:rPr>
              <w:t>.</w:t>
            </w:r>
          </w:p>
          <w:p w14:paraId="02A0BC44" w14:textId="77777777" w:rsidR="001B3E65" w:rsidRPr="000B48E3" w:rsidRDefault="001B3E65" w:rsidP="000B48E3">
            <w:pPr>
              <w:spacing w:after="0" w:line="240" w:lineRule="auto"/>
              <w:rPr>
                <w:rFonts w:ascii="Times New Roman" w:hAnsi="Times New Roman" w:cs="Times New Roman"/>
                <w:sz w:val="28"/>
                <w:szCs w:val="28"/>
              </w:rPr>
            </w:pPr>
            <w:r w:rsidRPr="000B48E3">
              <w:rPr>
                <w:rFonts w:ascii="Times New Roman" w:hAnsi="Times New Roman" w:cs="Times New Roman"/>
                <w:sz w:val="28"/>
                <w:szCs w:val="28"/>
              </w:rPr>
              <w:t xml:space="preserve">- </w:t>
            </w:r>
            <w:r w:rsidRPr="000B48E3">
              <w:rPr>
                <w:rFonts w:ascii="Times New Roman" w:hAnsi="Times New Roman" w:cs="Times New Roman"/>
                <w:sz w:val="28"/>
                <w:szCs w:val="28"/>
                <w:lang w:val="vi-VN"/>
              </w:rPr>
              <w:t>Trên vùng đất màu mỡ của hai con sông, những nhà nước cổ đại đầu tiên của Trung Quốc đã ra đời.</w:t>
            </w:r>
          </w:p>
          <w:p w14:paraId="6B6335F2" w14:textId="77777777" w:rsidR="001B3E65" w:rsidRPr="000B48E3" w:rsidRDefault="001B3E65" w:rsidP="000B48E3">
            <w:pPr>
              <w:spacing w:after="0" w:line="240" w:lineRule="auto"/>
              <w:jc w:val="both"/>
              <w:rPr>
                <w:rFonts w:ascii="Times New Roman" w:hAnsi="Times New Roman" w:cs="Times New Roman"/>
                <w:sz w:val="28"/>
                <w:szCs w:val="28"/>
              </w:rPr>
            </w:pPr>
          </w:p>
        </w:tc>
      </w:tr>
    </w:tbl>
    <w:p w14:paraId="64C74793" w14:textId="77777777" w:rsidR="001B3E65" w:rsidRPr="000B48E3" w:rsidRDefault="001B3E65" w:rsidP="000B48E3">
      <w:pPr>
        <w:shd w:val="clear" w:color="auto" w:fill="FFFFFF"/>
        <w:spacing w:after="0" w:line="240" w:lineRule="auto"/>
        <w:jc w:val="both"/>
        <w:rPr>
          <w:rFonts w:ascii="Times New Roman" w:hAnsi="Times New Roman" w:cs="Times New Roman"/>
          <w:spacing w:val="-4"/>
          <w:sz w:val="28"/>
          <w:szCs w:val="28"/>
        </w:rPr>
      </w:pPr>
      <w:r w:rsidRPr="000B48E3">
        <w:rPr>
          <w:rFonts w:ascii="Times New Roman" w:hAnsi="Times New Roman" w:cs="Times New Roman"/>
          <w:b/>
          <w:bCs/>
          <w:spacing w:val="-4"/>
          <w:sz w:val="28"/>
          <w:szCs w:val="28"/>
        </w:rPr>
        <w:t xml:space="preserve"> 2: Nhà Tần thống nhất và xác lập chế độ phong kiến ở Trung Quốc</w:t>
      </w:r>
    </w:p>
    <w:p w14:paraId="4C11B468"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a.</w:t>
      </w:r>
      <w:r w:rsidRPr="000B48E3">
        <w:rPr>
          <w:rFonts w:ascii="Times New Roman" w:hAnsi="Times New Roman" w:cs="Times New Roman"/>
          <w:b/>
          <w:bCs/>
          <w:spacing w:val="1"/>
          <w:sz w:val="28"/>
          <w:szCs w:val="28"/>
        </w:rPr>
        <w:t xml:space="preserve"> </w:t>
      </w:r>
      <w:r w:rsidRPr="000B48E3">
        <w:rPr>
          <w:rFonts w:ascii="Times New Roman" w:hAnsi="Times New Roman" w:cs="Times New Roman"/>
          <w:b/>
          <w:bCs/>
          <w:sz w:val="28"/>
          <w:szCs w:val="28"/>
        </w:rPr>
        <w:t>Mục</w:t>
      </w:r>
      <w:r w:rsidRPr="000B48E3">
        <w:rPr>
          <w:rFonts w:ascii="Times New Roman" w:hAnsi="Times New Roman" w:cs="Times New Roman"/>
          <w:b/>
          <w:bCs/>
          <w:spacing w:val="1"/>
          <w:sz w:val="28"/>
          <w:szCs w:val="28"/>
        </w:rPr>
        <w:t xml:space="preserve"> </w:t>
      </w:r>
      <w:r w:rsidRPr="000B48E3">
        <w:rPr>
          <w:rFonts w:ascii="Times New Roman" w:hAnsi="Times New Roman" w:cs="Times New Roman"/>
          <w:b/>
          <w:bCs/>
          <w:sz w:val="28"/>
          <w:szCs w:val="28"/>
        </w:rPr>
        <w:t>tiêu:</w:t>
      </w:r>
      <w:r w:rsidRPr="000B48E3">
        <w:rPr>
          <w:rFonts w:ascii="Times New Roman" w:hAnsi="Times New Roman" w:cs="Times New Roman"/>
          <w:spacing w:val="1"/>
          <w:sz w:val="28"/>
          <w:szCs w:val="28"/>
        </w:rPr>
        <w:t xml:space="preserve"> </w:t>
      </w:r>
      <w:r w:rsidRPr="000B48E3">
        <w:rPr>
          <w:rFonts w:ascii="Times New Roman" w:hAnsi="Times New Roman" w:cs="Times New Roman"/>
          <w:sz w:val="28"/>
          <w:szCs w:val="28"/>
        </w:rPr>
        <w:t>HS nắm được những biện pháp thống nhất của nhà Tần và sự phân hóa giai cấp trong xã hội dưới thời nhà Tần.</w:t>
      </w:r>
    </w:p>
    <w:p w14:paraId="5E42EA1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b.</w:t>
      </w:r>
      <w:r w:rsidRPr="000B48E3">
        <w:rPr>
          <w:rFonts w:ascii="Times New Roman" w:hAnsi="Times New Roman" w:cs="Times New Roman"/>
          <w:b/>
          <w:bCs/>
          <w:spacing w:val="12"/>
          <w:sz w:val="28"/>
          <w:szCs w:val="28"/>
        </w:rPr>
        <w:t xml:space="preserve"> </w:t>
      </w:r>
      <w:r w:rsidRPr="000B48E3">
        <w:rPr>
          <w:rFonts w:ascii="Times New Roman" w:hAnsi="Times New Roman" w:cs="Times New Roman"/>
          <w:b/>
          <w:bCs/>
          <w:sz w:val="28"/>
          <w:szCs w:val="28"/>
        </w:rPr>
        <w:t>Nội</w:t>
      </w:r>
      <w:r w:rsidRPr="000B48E3">
        <w:rPr>
          <w:rFonts w:ascii="Times New Roman" w:hAnsi="Times New Roman" w:cs="Times New Roman"/>
          <w:b/>
          <w:bCs/>
          <w:spacing w:val="12"/>
          <w:sz w:val="28"/>
          <w:szCs w:val="28"/>
        </w:rPr>
        <w:t xml:space="preserve"> </w:t>
      </w:r>
      <w:r w:rsidRPr="000B48E3">
        <w:rPr>
          <w:rFonts w:ascii="Times New Roman" w:hAnsi="Times New Roman" w:cs="Times New Roman"/>
          <w:b/>
          <w:bCs/>
          <w:sz w:val="28"/>
          <w:szCs w:val="28"/>
        </w:rPr>
        <w:t>dung:</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Đọc</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thông</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tin</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sgk,</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nghe</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giáo</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viên</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hướng</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dẫn,</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học</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sinh</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thảo</w:t>
      </w:r>
      <w:r w:rsidRPr="000B48E3">
        <w:rPr>
          <w:rFonts w:ascii="Times New Roman" w:hAnsi="Times New Roman" w:cs="Times New Roman"/>
          <w:spacing w:val="12"/>
          <w:sz w:val="28"/>
          <w:szCs w:val="28"/>
        </w:rPr>
        <w:t xml:space="preserve"> </w:t>
      </w:r>
      <w:r w:rsidRPr="000B48E3">
        <w:rPr>
          <w:rFonts w:ascii="Times New Roman" w:hAnsi="Times New Roman" w:cs="Times New Roman"/>
          <w:sz w:val="28"/>
          <w:szCs w:val="28"/>
        </w:rPr>
        <w:t>luận, trao đổi.</w:t>
      </w:r>
    </w:p>
    <w:p w14:paraId="481BA5A3"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c. Sản phẩm học tập:</w:t>
      </w:r>
      <w:r w:rsidRPr="000B48E3">
        <w:rPr>
          <w:rFonts w:ascii="Times New Roman" w:hAnsi="Times New Roman" w:cs="Times New Roman"/>
          <w:sz w:val="28"/>
          <w:szCs w:val="28"/>
        </w:rPr>
        <w:t xml:space="preserve"> Câu trả lời của học sinh.</w:t>
      </w:r>
    </w:p>
    <w:p w14:paraId="67AE2EE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048"/>
      </w:tblGrid>
      <w:tr w:rsidR="001B3E65" w:rsidRPr="000B48E3" w14:paraId="418B0B23" w14:textId="77777777" w:rsidTr="000B48E3">
        <w:tc>
          <w:tcPr>
            <w:tcW w:w="5240" w:type="dxa"/>
            <w:vAlign w:val="center"/>
          </w:tcPr>
          <w:p w14:paraId="204A928A"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color w:val="000000"/>
                <w:sz w:val="28"/>
                <w:szCs w:val="28"/>
              </w:rPr>
              <w:t>Hoạt động dạy – học</w:t>
            </w:r>
          </w:p>
        </w:tc>
        <w:tc>
          <w:tcPr>
            <w:tcW w:w="4048" w:type="dxa"/>
            <w:vAlign w:val="center"/>
          </w:tcPr>
          <w:p w14:paraId="67E46F34"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color w:val="000000"/>
                <w:sz w:val="28"/>
                <w:szCs w:val="28"/>
              </w:rPr>
              <w:t>Sản phẩm dự kiến</w:t>
            </w:r>
          </w:p>
        </w:tc>
      </w:tr>
      <w:tr w:rsidR="001B3E65" w:rsidRPr="000B48E3" w14:paraId="2C0B27FC" w14:textId="77777777" w:rsidTr="000B48E3">
        <w:tc>
          <w:tcPr>
            <w:tcW w:w="5240" w:type="dxa"/>
          </w:tcPr>
          <w:p w14:paraId="0E37111D" w14:textId="77777777" w:rsidR="001B3E65" w:rsidRPr="000B48E3" w:rsidRDefault="001B3E65" w:rsidP="000B48E3">
            <w:pPr>
              <w:shd w:val="clear" w:color="auto" w:fill="FFFFFF"/>
              <w:spacing w:after="0" w:line="240" w:lineRule="auto"/>
              <w:jc w:val="both"/>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t>Bước</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1:</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GV</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chuyển</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giao</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nhiệm</w:t>
            </w:r>
            <w:r w:rsidRPr="000B48E3">
              <w:rPr>
                <w:rFonts w:ascii="Times New Roman" w:hAnsi="Times New Roman" w:cs="Times New Roman"/>
                <w:b/>
                <w:bCs/>
                <w:color w:val="000000"/>
                <w:spacing w:val="12"/>
                <w:sz w:val="28"/>
                <w:szCs w:val="28"/>
              </w:rPr>
              <w:t xml:space="preserve"> </w:t>
            </w:r>
            <w:r w:rsidRPr="000B48E3">
              <w:rPr>
                <w:rFonts w:ascii="Times New Roman" w:hAnsi="Times New Roman" w:cs="Times New Roman"/>
                <w:b/>
                <w:bCs/>
                <w:color w:val="000000"/>
                <w:sz w:val="28"/>
                <w:szCs w:val="28"/>
              </w:rPr>
              <w:t>vụ học tập</w:t>
            </w:r>
          </w:p>
          <w:p w14:paraId="71983F6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yêu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cầu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HS</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xem video, sách giáo khoa. Sau đó mời HS tham gia trò chơi “Ai là triệu phú và trả lời các câu hỏi.</w:t>
            </w:r>
          </w:p>
          <w:p w14:paraId="78C44EC4"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Câu 1: </w:t>
            </w:r>
            <w:r w:rsidRPr="000B48E3">
              <w:rPr>
                <w:rFonts w:ascii="Times New Roman" w:hAnsi="Times New Roman" w:cs="Times New Roman"/>
                <w:color w:val="000000"/>
                <w:sz w:val="28"/>
                <w:szCs w:val="28"/>
                <w:lang w:val="vi-VN"/>
              </w:rPr>
              <w:t>Từ thế kỉ XXI đến thế kỉ III, Trung Quốc trải qua triều đại nào?</w:t>
            </w:r>
          </w:p>
          <w:p w14:paraId="1E0EB003" w14:textId="77777777" w:rsidR="001B3E65" w:rsidRPr="000B48E3" w:rsidRDefault="001B3E65">
            <w:pPr>
              <w:pStyle w:val="ListParagraph"/>
              <w:numPr>
                <w:ilvl w:val="0"/>
                <w:numId w:val="27"/>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Cs/>
                <w:sz w:val="28"/>
                <w:szCs w:val="28"/>
              </w:rPr>
              <w:t>Hạ, Thương, Hàn</w:t>
            </w:r>
          </w:p>
          <w:p w14:paraId="348331D7" w14:textId="77777777" w:rsidR="001B3E65" w:rsidRPr="000B48E3" w:rsidRDefault="001B3E65">
            <w:pPr>
              <w:pStyle w:val="ListParagraph"/>
              <w:numPr>
                <w:ilvl w:val="0"/>
                <w:numId w:val="27"/>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Cs/>
                <w:sz w:val="28"/>
                <w:szCs w:val="28"/>
              </w:rPr>
              <w:t>Thương, Chu, Tần</w:t>
            </w:r>
          </w:p>
          <w:p w14:paraId="281BDB46" w14:textId="77777777" w:rsidR="001B3E65" w:rsidRPr="000B48E3" w:rsidRDefault="001B3E65">
            <w:pPr>
              <w:pStyle w:val="ListParagraph"/>
              <w:numPr>
                <w:ilvl w:val="0"/>
                <w:numId w:val="27"/>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Cs/>
                <w:sz w:val="28"/>
                <w:szCs w:val="28"/>
              </w:rPr>
              <w:t xml:space="preserve">Thương, Chu, Sở </w:t>
            </w:r>
          </w:p>
          <w:p w14:paraId="4FB7E1EC" w14:textId="77777777" w:rsidR="001B3E65" w:rsidRPr="000B48E3" w:rsidRDefault="001B3E65">
            <w:pPr>
              <w:pStyle w:val="ListParagraph"/>
              <w:numPr>
                <w:ilvl w:val="0"/>
                <w:numId w:val="27"/>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Cs/>
                <w:sz w:val="28"/>
                <w:szCs w:val="28"/>
              </w:rPr>
              <w:t>Hạ, Thương, Chu</w:t>
            </w:r>
          </w:p>
          <w:p w14:paraId="5C62FE3D"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 xml:space="preserve">Câu 2: </w:t>
            </w:r>
            <w:r w:rsidRPr="000B48E3">
              <w:rPr>
                <w:rFonts w:ascii="Times New Roman" w:hAnsi="Times New Roman" w:cs="Times New Roman"/>
                <w:bCs/>
                <w:sz w:val="28"/>
                <w:szCs w:val="28"/>
              </w:rPr>
              <w:t>Nước nào đã thống nhất được Trung Quốc vào năm 221 TCN?</w:t>
            </w:r>
          </w:p>
          <w:p w14:paraId="5CC04C64" w14:textId="77777777" w:rsidR="001B3E65" w:rsidRPr="000B48E3" w:rsidRDefault="001B3E65">
            <w:pPr>
              <w:pStyle w:val="ListParagraph"/>
              <w:numPr>
                <w:ilvl w:val="0"/>
                <w:numId w:val="28"/>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Sở</w:t>
            </w:r>
          </w:p>
          <w:p w14:paraId="583F7730" w14:textId="77777777" w:rsidR="001B3E65" w:rsidRPr="000B48E3" w:rsidRDefault="001B3E65">
            <w:pPr>
              <w:pStyle w:val="ListParagraph"/>
              <w:numPr>
                <w:ilvl w:val="0"/>
                <w:numId w:val="28"/>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Tần</w:t>
            </w:r>
          </w:p>
          <w:p w14:paraId="15CC44A2" w14:textId="77777777" w:rsidR="001B3E65" w:rsidRPr="000B48E3" w:rsidRDefault="001B3E65">
            <w:pPr>
              <w:pStyle w:val="ListParagraph"/>
              <w:numPr>
                <w:ilvl w:val="0"/>
                <w:numId w:val="28"/>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Thương</w:t>
            </w:r>
          </w:p>
          <w:p w14:paraId="5871A64F" w14:textId="77777777" w:rsidR="001B3E65" w:rsidRPr="000B48E3" w:rsidRDefault="001B3E65">
            <w:pPr>
              <w:pStyle w:val="ListParagraph"/>
              <w:numPr>
                <w:ilvl w:val="0"/>
                <w:numId w:val="28"/>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Tống</w:t>
            </w:r>
          </w:p>
          <w:p w14:paraId="1B060C07"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 xml:space="preserve">Câu 3: </w:t>
            </w:r>
            <w:r w:rsidRPr="000B48E3">
              <w:rPr>
                <w:rFonts w:ascii="Times New Roman" w:hAnsi="Times New Roman" w:cs="Times New Roman"/>
                <w:bCs/>
                <w:sz w:val="28"/>
                <w:szCs w:val="28"/>
                <w:lang w:val="vi-VN"/>
              </w:rPr>
              <w:t>Hoàng đế của nhà Tần sau khi thống nhất đất nước là ai?</w:t>
            </w:r>
          </w:p>
          <w:p w14:paraId="52082E86" w14:textId="77777777" w:rsidR="001B3E65" w:rsidRPr="000B48E3" w:rsidRDefault="001B3E65">
            <w:pPr>
              <w:pStyle w:val="ListParagraph"/>
              <w:numPr>
                <w:ilvl w:val="0"/>
                <w:numId w:val="29"/>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Lã Bất Vi</w:t>
            </w:r>
          </w:p>
          <w:p w14:paraId="1EEDBD8C" w14:textId="77777777" w:rsidR="001B3E65" w:rsidRPr="000B48E3" w:rsidRDefault="001B3E65">
            <w:pPr>
              <w:pStyle w:val="ListParagraph"/>
              <w:numPr>
                <w:ilvl w:val="0"/>
                <w:numId w:val="29"/>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Lưu Bị</w:t>
            </w:r>
          </w:p>
          <w:p w14:paraId="218D68CC" w14:textId="77777777" w:rsidR="001B3E65" w:rsidRPr="000B48E3" w:rsidRDefault="001B3E65">
            <w:pPr>
              <w:pStyle w:val="ListParagraph"/>
              <w:numPr>
                <w:ilvl w:val="0"/>
                <w:numId w:val="29"/>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Tào Tháo</w:t>
            </w:r>
          </w:p>
          <w:p w14:paraId="48FA11C8" w14:textId="77777777" w:rsidR="001B3E65" w:rsidRPr="000B48E3" w:rsidRDefault="001B3E65">
            <w:pPr>
              <w:pStyle w:val="ListParagraph"/>
              <w:numPr>
                <w:ilvl w:val="0"/>
                <w:numId w:val="29"/>
              </w:num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Tần Thủy Hoàng</w:t>
            </w:r>
          </w:p>
          <w:p w14:paraId="3C88FDEC"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Thảo luận cặp đôi và trả lời câu hỏi</w:t>
            </w:r>
          </w:p>
          <w:p w14:paraId="6E821F86"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 xml:space="preserve">? </w:t>
            </w:r>
            <w:r w:rsidRPr="000B48E3">
              <w:rPr>
                <w:rFonts w:ascii="Times New Roman" w:hAnsi="Times New Roman" w:cs="Times New Roman"/>
                <w:sz w:val="28"/>
                <w:szCs w:val="28"/>
                <w:lang w:val="vi-VN"/>
              </w:rPr>
              <w:t xml:space="preserve">Những biện pháp sau khi thống nhất đất nước của nhà Tần? </w:t>
            </w:r>
          </w:p>
          <w:p w14:paraId="11003AE3" w14:textId="77777777" w:rsidR="001B3E65" w:rsidRPr="000B48E3" w:rsidRDefault="001B3E65" w:rsidP="000B48E3">
            <w:pPr>
              <w:shd w:val="clear" w:color="auto" w:fill="FFFFFF"/>
              <w:spacing w:after="0" w:line="240" w:lineRule="auto"/>
              <w:rPr>
                <w:rFonts w:ascii="Times New Roman" w:hAnsi="Times New Roman" w:cs="Times New Roman"/>
                <w:sz w:val="28"/>
                <w:szCs w:val="28"/>
              </w:rPr>
            </w:pPr>
            <w:r w:rsidRPr="000B48E3">
              <w:rPr>
                <w:rFonts w:ascii="Times New Roman" w:hAnsi="Times New Roman" w:cs="Times New Roman"/>
                <w:sz w:val="28"/>
                <w:szCs w:val="28"/>
              </w:rPr>
              <w:t xml:space="preserve">? </w:t>
            </w:r>
            <w:r w:rsidRPr="000B48E3">
              <w:rPr>
                <w:rFonts w:ascii="Times New Roman" w:hAnsi="Times New Roman" w:cs="Times New Roman"/>
                <w:sz w:val="28"/>
                <w:szCs w:val="28"/>
                <w:lang w:val="vi-VN"/>
              </w:rPr>
              <w:t xml:space="preserve">Những kể tên những cấp mới xuất hiện vào thời nhà Tần và mối quan hệ của những giai cấp đó trong xã hội phong kiến? </w:t>
            </w:r>
          </w:p>
          <w:p w14:paraId="50DFDCD2"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rPr>
              <w:t xml:space="preserve">? </w:t>
            </w:r>
            <w:r w:rsidRPr="000B48E3">
              <w:rPr>
                <w:rFonts w:ascii="Times New Roman" w:hAnsi="Times New Roman" w:cs="Times New Roman"/>
                <w:sz w:val="28"/>
                <w:szCs w:val="28"/>
                <w:lang w:val="nl-NL"/>
              </w:rPr>
              <w:t xml:space="preserve">Em nhận xét như thế nào về những chính sách cai trị của Tần Thủy Hoàng? </w:t>
            </w:r>
          </w:p>
          <w:p w14:paraId="372753A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lastRenderedPageBreak/>
              <w:t>Bước</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2:</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HS</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thực</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hiện</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nhiệm</w:t>
            </w:r>
            <w:r w:rsidRPr="000B48E3">
              <w:rPr>
                <w:rFonts w:ascii="Times New Roman" w:hAnsi="Times New Roman" w:cs="Times New Roman"/>
                <w:b/>
                <w:bCs/>
                <w:color w:val="000000"/>
                <w:spacing w:val="71"/>
                <w:sz w:val="28"/>
                <w:szCs w:val="28"/>
              </w:rPr>
              <w:t xml:space="preserve"> </w:t>
            </w:r>
            <w:r w:rsidRPr="000B48E3">
              <w:rPr>
                <w:rFonts w:ascii="Times New Roman" w:hAnsi="Times New Roman" w:cs="Times New Roman"/>
                <w:b/>
                <w:bCs/>
                <w:color w:val="000000"/>
                <w:sz w:val="28"/>
                <w:szCs w:val="28"/>
              </w:rPr>
              <w:t>vụ học tập</w:t>
            </w:r>
          </w:p>
          <w:p w14:paraId="7AC0448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38"/>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38"/>
                <w:sz w:val="28"/>
                <w:szCs w:val="28"/>
              </w:rPr>
              <w:t xml:space="preserve"> </w:t>
            </w:r>
            <w:r w:rsidRPr="000B48E3">
              <w:rPr>
                <w:rFonts w:ascii="Times New Roman" w:hAnsi="Times New Roman" w:cs="Times New Roman"/>
                <w:color w:val="000000"/>
                <w:sz w:val="28"/>
                <w:szCs w:val="28"/>
              </w:rPr>
              <w:t>HS đọc SGK và thực hiện nhiệm</w:t>
            </w:r>
            <w:r w:rsidRPr="000B48E3">
              <w:rPr>
                <w:rFonts w:ascii="Times New Roman" w:hAnsi="Times New Roman" w:cs="Times New Roman"/>
                <w:color w:val="000000"/>
                <w:spacing w:val="38"/>
                <w:sz w:val="28"/>
                <w:szCs w:val="28"/>
              </w:rPr>
              <w:t xml:space="preserve"> </w:t>
            </w:r>
            <w:r w:rsidRPr="000B48E3">
              <w:rPr>
                <w:rFonts w:ascii="Times New Roman" w:hAnsi="Times New Roman" w:cs="Times New Roman"/>
                <w:color w:val="000000"/>
                <w:sz w:val="28"/>
                <w:szCs w:val="28"/>
              </w:rPr>
              <w:t>vụ.</w:t>
            </w:r>
            <w:r w:rsidRPr="000B48E3">
              <w:rPr>
                <w:rFonts w:ascii="Times New Roman" w:hAnsi="Times New Roman" w:cs="Times New Roman"/>
                <w:color w:val="000000"/>
                <w:spacing w:val="38"/>
                <w:sz w:val="28"/>
                <w:szCs w:val="28"/>
              </w:rPr>
              <w:t xml:space="preserve"> </w:t>
            </w:r>
          </w:p>
          <w:p w14:paraId="3D126868"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pacing w:val="38"/>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38"/>
                <w:sz w:val="28"/>
                <w:szCs w:val="28"/>
              </w:rPr>
              <w:t xml:space="preserve"> </w:t>
            </w:r>
            <w:r w:rsidRPr="000B48E3">
              <w:rPr>
                <w:rFonts w:ascii="Times New Roman" w:hAnsi="Times New Roman" w:cs="Times New Roman"/>
                <w:color w:val="000000"/>
                <w:sz w:val="28"/>
                <w:szCs w:val="28"/>
              </w:rPr>
              <w:t xml:space="preserve">quan sát HS hoạt động, hỗ trợ nếu HS cần. </w:t>
            </w:r>
          </w:p>
          <w:p w14:paraId="063C247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t>Bước 3: Báo cáo kết quả hoạt động và thảo luận</w:t>
            </w:r>
          </w:p>
          <w:p w14:paraId="4C4EC18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12"/>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12"/>
                <w:sz w:val="28"/>
                <w:szCs w:val="28"/>
              </w:rPr>
              <w:t xml:space="preserve"> </w:t>
            </w:r>
            <w:r w:rsidRPr="000B48E3">
              <w:rPr>
                <w:rFonts w:ascii="Times New Roman" w:hAnsi="Times New Roman" w:cs="Times New Roman"/>
                <w:color w:val="000000"/>
                <w:sz w:val="28"/>
                <w:szCs w:val="28"/>
              </w:rPr>
              <w:t>gọi</w:t>
            </w:r>
            <w:r w:rsidRPr="000B48E3">
              <w:rPr>
                <w:rFonts w:ascii="Times New Roman" w:hAnsi="Times New Roman" w:cs="Times New Roman"/>
                <w:color w:val="000000"/>
                <w:spacing w:val="12"/>
                <w:sz w:val="28"/>
                <w:szCs w:val="28"/>
              </w:rPr>
              <w:t xml:space="preserve"> </w:t>
            </w:r>
            <w:r w:rsidRPr="000B48E3">
              <w:rPr>
                <w:rFonts w:ascii="Times New Roman" w:hAnsi="Times New Roman" w:cs="Times New Roman"/>
                <w:color w:val="000000"/>
                <w:sz w:val="28"/>
                <w:szCs w:val="28"/>
              </w:rPr>
              <w:t>HS</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trả lời câu hỏi</w:t>
            </w:r>
          </w:p>
          <w:p w14:paraId="0463B7B5"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gọi</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HS</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khác</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nhận</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xét,</w:t>
            </w:r>
            <w:r w:rsidRPr="000B48E3">
              <w:rPr>
                <w:rFonts w:ascii="Times New Roman" w:hAnsi="Times New Roman" w:cs="Times New Roman"/>
                <w:color w:val="000000"/>
                <w:spacing w:val="46"/>
                <w:sz w:val="28"/>
                <w:szCs w:val="28"/>
              </w:rPr>
              <w:t xml:space="preserve"> </w:t>
            </w:r>
            <w:r w:rsidRPr="000B48E3">
              <w:rPr>
                <w:rFonts w:ascii="Times New Roman" w:hAnsi="Times New Roman" w:cs="Times New Roman"/>
                <w:color w:val="000000"/>
                <w:sz w:val="28"/>
                <w:szCs w:val="28"/>
              </w:rPr>
              <w:t>đánh giá.</w:t>
            </w:r>
          </w:p>
          <w:p w14:paraId="008B55CD"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b/>
                <w:bCs/>
                <w:color w:val="000000"/>
                <w:sz w:val="28"/>
                <w:szCs w:val="28"/>
              </w:rPr>
              <w:t>Bước</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4:</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Đánh</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giá</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kết</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quả</w:t>
            </w:r>
            <w:r w:rsidRPr="000B48E3">
              <w:rPr>
                <w:rFonts w:ascii="Times New Roman" w:hAnsi="Times New Roman" w:cs="Times New Roman"/>
                <w:b/>
                <w:bCs/>
                <w:color w:val="000000"/>
                <w:spacing w:val="88"/>
                <w:sz w:val="28"/>
                <w:szCs w:val="28"/>
              </w:rPr>
              <w:t xml:space="preserve"> </w:t>
            </w:r>
            <w:r w:rsidRPr="000B48E3">
              <w:rPr>
                <w:rFonts w:ascii="Times New Roman" w:hAnsi="Times New Roman" w:cs="Times New Roman"/>
                <w:b/>
                <w:bCs/>
                <w:color w:val="000000"/>
                <w:sz w:val="28"/>
                <w:szCs w:val="28"/>
              </w:rPr>
              <w:t>thực hiện nhiệm vụ học tập</w:t>
            </w:r>
          </w:p>
          <w:p w14:paraId="7C67520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đánh</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giá,</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nhận</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xét,</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chuẩn</w:t>
            </w:r>
            <w:r w:rsidRPr="000B48E3">
              <w:rPr>
                <w:rFonts w:ascii="Times New Roman" w:hAnsi="Times New Roman" w:cs="Times New Roman"/>
                <w:color w:val="000000"/>
                <w:spacing w:val="8"/>
                <w:sz w:val="28"/>
                <w:szCs w:val="28"/>
              </w:rPr>
              <w:t xml:space="preserve"> </w:t>
            </w:r>
            <w:r w:rsidRPr="000B48E3">
              <w:rPr>
                <w:rFonts w:ascii="Times New Roman" w:hAnsi="Times New Roman" w:cs="Times New Roman"/>
                <w:color w:val="000000"/>
                <w:sz w:val="28"/>
                <w:szCs w:val="28"/>
              </w:rPr>
              <w:t>kiến thức.</w:t>
            </w:r>
          </w:p>
          <w:p w14:paraId="22C34F29" w14:textId="77777777" w:rsidR="001B3E65" w:rsidRPr="000B48E3" w:rsidRDefault="001B3E65" w:rsidP="000B48E3">
            <w:pPr>
              <w:shd w:val="clear" w:color="auto" w:fill="FFFFFF"/>
              <w:spacing w:after="0" w:line="240" w:lineRule="auto"/>
              <w:jc w:val="both"/>
              <w:rPr>
                <w:rFonts w:ascii="Times New Roman" w:hAnsi="Times New Roman" w:cs="Times New Roman"/>
                <w:b/>
                <w:color w:val="000000"/>
                <w:sz w:val="28"/>
                <w:szCs w:val="28"/>
              </w:rPr>
            </w:pPr>
            <w:r w:rsidRPr="000B48E3">
              <w:rPr>
                <w:rFonts w:ascii="Times New Roman" w:hAnsi="Times New Roman" w:cs="Times New Roman"/>
                <w:b/>
                <w:color w:val="000000"/>
                <w:sz w:val="28"/>
                <w:szCs w:val="28"/>
              </w:rPr>
              <w:t>Gv mở rộng</w:t>
            </w:r>
          </w:p>
          <w:p w14:paraId="39C08AC6" w14:textId="77777777" w:rsidR="001B3E65" w:rsidRPr="000B48E3" w:rsidRDefault="001B3E65" w:rsidP="000B48E3">
            <w:pPr>
              <w:shd w:val="clear" w:color="auto" w:fill="FFFFFF"/>
              <w:spacing w:after="0" w:line="240" w:lineRule="auto"/>
              <w:jc w:val="both"/>
              <w:rPr>
                <w:rFonts w:ascii="Times New Roman" w:hAnsi="Times New Roman" w:cs="Times New Roman"/>
                <w:color w:val="000000" w:themeColor="text1"/>
                <w:sz w:val="28"/>
                <w:szCs w:val="28"/>
              </w:rPr>
            </w:pPr>
            <w:r w:rsidRPr="000B48E3">
              <w:rPr>
                <w:rFonts w:ascii="Times New Roman" w:hAnsi="Times New Roman" w:cs="Times New Roman"/>
                <w:color w:val="000000" w:themeColor="text1"/>
                <w:sz w:val="28"/>
                <w:szCs w:val="28"/>
              </w:rPr>
              <w:t>- Tần có tiềm lực đất nước mạnh từ sau cải cách Thương Ưởng thời Tần Hiếu Công (359 – 338 TCN), thực hiện chính sách ngoại giao “bẻ đũa từng chiếc” – tức là lợi dụng các tiểu quốc này mâu thuẫn lẫn nhau để thôn tính dần từng tiểu quốc của Tần Doanh Chính</w:t>
            </w:r>
          </w:p>
          <w:p w14:paraId="2A988E38" w14:textId="77777777" w:rsidR="001B3E65" w:rsidRPr="000B48E3" w:rsidRDefault="001B3E65" w:rsidP="000B48E3">
            <w:pPr>
              <w:spacing w:after="0" w:line="240" w:lineRule="auto"/>
              <w:jc w:val="both"/>
              <w:rPr>
                <w:rFonts w:ascii="Times New Roman" w:hAnsi="Times New Roman" w:cs="Times New Roman"/>
                <w:color w:val="000000" w:themeColor="text1"/>
                <w:sz w:val="28"/>
                <w:szCs w:val="28"/>
              </w:rPr>
            </w:pPr>
            <w:r w:rsidRPr="000B48E3">
              <w:rPr>
                <w:rFonts w:ascii="Times New Roman" w:hAnsi="Times New Roman" w:cs="Times New Roman"/>
                <w:color w:val="000000" w:themeColor="text1"/>
                <w:sz w:val="28"/>
                <w:szCs w:val="28"/>
              </w:rPr>
              <w:t>- Hoàng đế sau khi thống nhất đất nước, nhấn mạnh thống nhất lãnh thổ đặt nền móng cho ông hoàn thành thống nhất toàn diện Trung Quốc</w:t>
            </w:r>
          </w:p>
          <w:p w14:paraId="3994CE57" w14:textId="77777777" w:rsidR="001B3E65" w:rsidRPr="000B48E3" w:rsidRDefault="001B3E65" w:rsidP="000B48E3">
            <w:pPr>
              <w:spacing w:after="0" w:line="240" w:lineRule="auto"/>
              <w:jc w:val="both"/>
              <w:rPr>
                <w:rFonts w:ascii="Times New Roman" w:hAnsi="Times New Roman" w:cs="Times New Roman"/>
                <w:color w:val="000000" w:themeColor="text1"/>
                <w:sz w:val="28"/>
                <w:szCs w:val="28"/>
              </w:rPr>
            </w:pPr>
            <w:r w:rsidRPr="000B48E3">
              <w:rPr>
                <w:rFonts w:ascii="Times New Roman" w:hAnsi="Times New Roman" w:cs="Times New Roman"/>
                <w:color w:val="000000" w:themeColor="text1"/>
                <w:sz w:val="28"/>
                <w:szCs w:val="28"/>
              </w:rPr>
              <w:t>+ thống nhất quân sự  – chấm dứt chiến tranh, thống nhất và mở rộng lãnh thổ</w:t>
            </w:r>
          </w:p>
          <w:p w14:paraId="1CBCAAD6" w14:textId="77777777" w:rsidR="001B3E65" w:rsidRPr="000B48E3" w:rsidRDefault="001B3E65" w:rsidP="000B48E3">
            <w:pPr>
              <w:spacing w:after="0" w:line="240" w:lineRule="auto"/>
              <w:jc w:val="both"/>
              <w:rPr>
                <w:rFonts w:ascii="Times New Roman" w:hAnsi="Times New Roman" w:cs="Times New Roman"/>
                <w:color w:val="000000" w:themeColor="text1"/>
                <w:sz w:val="28"/>
                <w:szCs w:val="28"/>
              </w:rPr>
            </w:pPr>
            <w:r w:rsidRPr="000B48E3">
              <w:rPr>
                <w:rFonts w:ascii="Times New Roman" w:hAnsi="Times New Roman" w:cs="Times New Roman"/>
                <w:color w:val="000000" w:themeColor="text1"/>
                <w:sz w:val="28"/>
                <w:szCs w:val="28"/>
              </w:rPr>
              <w:t>+ thống nhất chính trị - xác lập nhà nước quân chủ chuyên chế (phong kiến)</w:t>
            </w:r>
          </w:p>
          <w:p w14:paraId="0CF2954F" w14:textId="77777777" w:rsidR="001B3E65" w:rsidRPr="000B48E3" w:rsidRDefault="001B3E65" w:rsidP="000B48E3">
            <w:pPr>
              <w:spacing w:after="0" w:line="240" w:lineRule="auto"/>
              <w:jc w:val="both"/>
              <w:rPr>
                <w:rFonts w:ascii="Times New Roman" w:hAnsi="Times New Roman" w:cs="Times New Roman"/>
                <w:color w:val="000000" w:themeColor="text1"/>
                <w:sz w:val="28"/>
                <w:szCs w:val="28"/>
              </w:rPr>
            </w:pPr>
            <w:r w:rsidRPr="000B48E3">
              <w:rPr>
                <w:rFonts w:ascii="Times New Roman" w:hAnsi="Times New Roman" w:cs="Times New Roman"/>
                <w:color w:val="000000" w:themeColor="text1"/>
                <w:sz w:val="28"/>
                <w:szCs w:val="28"/>
              </w:rPr>
              <w:t>+ thống nhất tiền tệ– tiện cho lưu thông và trao đổi hàng hoá</w:t>
            </w:r>
          </w:p>
          <w:p w14:paraId="5156A8B4"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themeColor="text1"/>
                <w:sz w:val="28"/>
                <w:szCs w:val="28"/>
              </w:rPr>
              <w:t>+ thống nhất chữ viết– tạo điều kiện cho tiếp xúc giữa các vùng miền và giao lưu văn hoá.</w:t>
            </w:r>
          </w:p>
          <w:p w14:paraId="0492D34B"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p>
        </w:tc>
        <w:tc>
          <w:tcPr>
            <w:tcW w:w="4048" w:type="dxa"/>
          </w:tcPr>
          <w:p w14:paraId="0FC085D1" w14:textId="77777777" w:rsidR="001B3E65" w:rsidRPr="000B48E3" w:rsidRDefault="001B3E65" w:rsidP="000B48E3">
            <w:pPr>
              <w:keepNext/>
              <w:widowControl w:val="0"/>
              <w:spacing w:after="0" w:line="240" w:lineRule="auto"/>
              <w:contextualSpacing/>
              <w:jc w:val="both"/>
              <w:rPr>
                <w:rFonts w:ascii="Times New Roman" w:hAnsi="Times New Roman" w:cs="Times New Roman"/>
                <w:bCs/>
                <w:color w:val="000000"/>
                <w:sz w:val="28"/>
                <w:szCs w:val="28"/>
              </w:rPr>
            </w:pPr>
          </w:p>
          <w:p w14:paraId="67DA64C9" w14:textId="77777777" w:rsidR="001B3E65" w:rsidRPr="000B48E3" w:rsidRDefault="001B3E65" w:rsidP="000B48E3">
            <w:pPr>
              <w:shd w:val="clear" w:color="auto" w:fill="FFFFFF"/>
              <w:spacing w:after="0" w:line="240" w:lineRule="auto"/>
              <w:jc w:val="both"/>
              <w:rPr>
                <w:rFonts w:ascii="Times New Roman" w:hAnsi="Times New Roman" w:cs="Times New Roman"/>
                <w:spacing w:val="-4"/>
                <w:sz w:val="28"/>
                <w:szCs w:val="28"/>
              </w:rPr>
            </w:pPr>
            <w:r w:rsidRPr="000B48E3">
              <w:rPr>
                <w:rFonts w:ascii="Times New Roman" w:hAnsi="Times New Roman" w:cs="Times New Roman"/>
                <w:b/>
                <w:bCs/>
                <w:spacing w:val="-4"/>
                <w:sz w:val="28"/>
                <w:szCs w:val="28"/>
              </w:rPr>
              <w:t>2. Nhà Tần thống nhất và xác lập chế độ phong kiến ở Trung Quốc</w:t>
            </w:r>
          </w:p>
          <w:p w14:paraId="40596642" w14:textId="77777777" w:rsidR="001B3E65" w:rsidRPr="000B48E3" w:rsidRDefault="001B3E65" w:rsidP="000B48E3">
            <w:pPr>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lang w:val="nl-NL"/>
              </w:rPr>
              <w:t xml:space="preserve">- Đến cuối thời nhà Chu, nhà Tần đã lần lượt đánh chiếm các nước (Yên, Triệu, Ngụy, Hán, Sở, Tề), thống nhất Trung Quốc. </w:t>
            </w:r>
          </w:p>
          <w:p w14:paraId="40B4D9C1" w14:textId="77777777" w:rsidR="001B3E65" w:rsidRPr="000B48E3" w:rsidRDefault="001B3E65" w:rsidP="000B48E3">
            <w:pPr>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lang w:val="fr-FR"/>
              </w:rPr>
              <w:t>- Năm 221 TCN, Tần Thuỷ Hoàng đã thống nhất lãnh thổ.</w:t>
            </w:r>
            <w:r w:rsidRPr="000B48E3">
              <w:rPr>
                <w:rFonts w:ascii="Times New Roman" w:hAnsi="Times New Roman" w:cs="Times New Roman"/>
                <w:sz w:val="28"/>
                <w:szCs w:val="28"/>
                <w:lang w:val="x-none"/>
              </w:rPr>
              <w:t xml:space="preserve"> </w:t>
            </w:r>
          </w:p>
          <w:p w14:paraId="75128A8A" w14:textId="77777777" w:rsidR="001B3E65" w:rsidRPr="000B48E3" w:rsidRDefault="001B3E65" w:rsidP="000B48E3">
            <w:pPr>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lang w:val="vi-VN"/>
              </w:rPr>
              <w:t>- Nhà tần đã thi hành biện pháp tích cực.</w:t>
            </w:r>
          </w:p>
          <w:p w14:paraId="6359D0A2" w14:textId="77777777" w:rsidR="001B3E65" w:rsidRPr="000B48E3" w:rsidRDefault="001B3E65" w:rsidP="000B48E3">
            <w:pPr>
              <w:spacing w:after="0" w:line="240" w:lineRule="auto"/>
              <w:jc w:val="both"/>
              <w:rPr>
                <w:rFonts w:ascii="Times New Roman" w:hAnsi="Times New Roman" w:cs="Times New Roman"/>
                <w:sz w:val="28"/>
                <w:szCs w:val="28"/>
                <w:lang w:val="fr-FR"/>
              </w:rPr>
            </w:pPr>
            <w:r w:rsidRPr="000B48E3">
              <w:rPr>
                <w:rFonts w:ascii="Times New Roman" w:hAnsi="Times New Roman" w:cs="Times New Roman"/>
                <w:sz w:val="28"/>
                <w:szCs w:val="28"/>
                <w:lang w:val="fr-FR"/>
              </w:rPr>
              <w:t>- Xã hội phong kiến được hình thành với hai giai cấp cơ bản: Địa chủ và  Tá điền (nông dân lĩnh canh).</w:t>
            </w:r>
          </w:p>
          <w:p w14:paraId="07A5C47A" w14:textId="77777777" w:rsidR="001B3E65" w:rsidRPr="000B48E3" w:rsidRDefault="001B3E65" w:rsidP="000B48E3">
            <w:pPr>
              <w:spacing w:after="0" w:line="240" w:lineRule="auto"/>
              <w:jc w:val="both"/>
              <w:rPr>
                <w:rFonts w:ascii="Times New Roman" w:hAnsi="Times New Roman" w:cs="Times New Roman"/>
                <w:sz w:val="28"/>
                <w:szCs w:val="28"/>
              </w:rPr>
            </w:pPr>
            <w:r w:rsidRPr="000B48E3">
              <w:rPr>
                <w:rFonts w:ascii="Times New Roman" w:hAnsi="Times New Roman" w:cs="Times New Roman"/>
                <w:sz w:val="28"/>
                <w:szCs w:val="28"/>
                <w:lang w:val="fr-FR"/>
              </w:rPr>
              <w:sym w:font="Wingdings" w:char="F0E0"/>
            </w:r>
            <w:r w:rsidRPr="000B48E3">
              <w:rPr>
                <w:rFonts w:ascii="Times New Roman" w:hAnsi="Times New Roman" w:cs="Times New Roman"/>
                <w:sz w:val="28"/>
                <w:szCs w:val="28"/>
                <w:lang w:val="fr-FR"/>
              </w:rPr>
              <w:t xml:space="preserve"> Xác lập chế độ phong kiến ở Trung Quốc.</w:t>
            </w:r>
            <w:r w:rsidRPr="000B48E3">
              <w:rPr>
                <w:rFonts w:ascii="Times New Roman" w:hAnsi="Times New Roman" w:cs="Times New Roman"/>
                <w:sz w:val="28"/>
                <w:szCs w:val="28"/>
                <w:lang w:val="x-none"/>
              </w:rPr>
              <w:t xml:space="preserve"> </w:t>
            </w:r>
          </w:p>
          <w:p w14:paraId="7D6F25D4" w14:textId="77777777" w:rsidR="001B3E65" w:rsidRPr="000B48E3" w:rsidRDefault="001B3E65" w:rsidP="000B48E3">
            <w:pPr>
              <w:spacing w:after="0" w:line="240" w:lineRule="auto"/>
              <w:jc w:val="both"/>
              <w:rPr>
                <w:rFonts w:ascii="Times New Roman" w:hAnsi="Times New Roman" w:cs="Times New Roman"/>
                <w:sz w:val="28"/>
                <w:szCs w:val="28"/>
                <w:lang w:val="vi-VN"/>
              </w:rPr>
            </w:pPr>
          </w:p>
        </w:tc>
      </w:tr>
    </w:tbl>
    <w:p w14:paraId="4309ACAA"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Hoạt động 3: Trung Quốc từ thời Hán đến thời nhà Tùy (206 TCN - thế kỷ VII)</w:t>
      </w:r>
    </w:p>
    <w:p w14:paraId="6531BF7C"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a.</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b/>
          <w:bCs/>
          <w:sz w:val="28"/>
          <w:szCs w:val="28"/>
          <w:lang w:val="vi-VN"/>
        </w:rPr>
        <w:t>Mục</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b/>
          <w:bCs/>
          <w:sz w:val="28"/>
          <w:szCs w:val="28"/>
          <w:lang w:val="vi-VN"/>
        </w:rPr>
        <w:t>tiêu:</w:t>
      </w:r>
      <w:r w:rsidRPr="000B48E3">
        <w:rPr>
          <w:rFonts w:ascii="Times New Roman" w:hAnsi="Times New Roman" w:cs="Times New Roman"/>
          <w:b/>
          <w:bCs/>
          <w:spacing w:val="21"/>
          <w:sz w:val="28"/>
          <w:szCs w:val="28"/>
          <w:lang w:val="vi-VN"/>
        </w:rPr>
        <w:t xml:space="preserve"> </w:t>
      </w:r>
      <w:r w:rsidRPr="000B48E3">
        <w:rPr>
          <w:rFonts w:ascii="Times New Roman" w:hAnsi="Times New Roman" w:cs="Times New Roman"/>
          <w:sz w:val="28"/>
          <w:szCs w:val="28"/>
          <w:lang w:val="vi-VN"/>
        </w:rPr>
        <w:t>Biết được sự thay đổi các triều đại ở Trung Quốc từ thời Hán đến thời Tùy (206 TCN-thế kỷ VII).</w:t>
      </w:r>
    </w:p>
    <w:p w14:paraId="408BEE0F"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b.</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b/>
          <w:bCs/>
          <w:sz w:val="28"/>
          <w:szCs w:val="28"/>
          <w:lang w:val="vi-VN"/>
        </w:rPr>
        <w:t>Nội</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b/>
          <w:bCs/>
          <w:sz w:val="28"/>
          <w:szCs w:val="28"/>
          <w:lang w:val="vi-VN"/>
        </w:rPr>
        <w:t>dung:</w:t>
      </w:r>
      <w:r w:rsidRPr="000B48E3">
        <w:rPr>
          <w:rFonts w:ascii="Times New Roman" w:hAnsi="Times New Roman" w:cs="Times New Roman"/>
          <w:b/>
          <w:bCs/>
          <w:spacing w:val="12"/>
          <w:sz w:val="28"/>
          <w:szCs w:val="28"/>
          <w:lang w:val="vi-VN"/>
        </w:rPr>
        <w:t xml:space="preserve"> </w:t>
      </w:r>
      <w:r w:rsidRPr="000B48E3">
        <w:rPr>
          <w:rFonts w:ascii="Times New Roman" w:hAnsi="Times New Roman" w:cs="Times New Roman"/>
          <w:sz w:val="28"/>
          <w:szCs w:val="28"/>
          <w:lang w:val="vi-VN"/>
        </w:rPr>
        <w:t>Đọc</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thông</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tin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SGK,</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nghe</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giáo</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viên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hướng</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dẫn,</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học</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sinh</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thảo</w:t>
      </w:r>
      <w:r w:rsidRPr="000B48E3">
        <w:rPr>
          <w:rFonts w:ascii="Times New Roman" w:hAnsi="Times New Roman" w:cs="Times New Roman"/>
          <w:spacing w:val="12"/>
          <w:sz w:val="28"/>
          <w:szCs w:val="28"/>
          <w:lang w:val="vi-VN"/>
        </w:rPr>
        <w:t xml:space="preserve"> </w:t>
      </w:r>
      <w:r w:rsidRPr="000B48E3">
        <w:rPr>
          <w:rFonts w:ascii="Times New Roman" w:hAnsi="Times New Roman" w:cs="Times New Roman"/>
          <w:sz w:val="28"/>
          <w:szCs w:val="28"/>
          <w:lang w:val="vi-VN"/>
        </w:rPr>
        <w:t>luận, trao đổi.</w:t>
      </w:r>
    </w:p>
    <w:p w14:paraId="53389282"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 xml:space="preserve">c. Sản phẩm học tập: </w:t>
      </w:r>
      <w:r w:rsidRPr="000B48E3">
        <w:rPr>
          <w:rFonts w:ascii="Times New Roman" w:hAnsi="Times New Roman" w:cs="Times New Roman"/>
          <w:sz w:val="28"/>
          <w:szCs w:val="28"/>
          <w:lang w:val="vi-VN"/>
        </w:rPr>
        <w:t>Câu trả lời của HS.</w:t>
      </w:r>
    </w:p>
    <w:p w14:paraId="3C5975FF"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1B3E65" w:rsidRPr="000B48E3" w14:paraId="6E6C3CFA" w14:textId="77777777" w:rsidTr="0037547A">
        <w:tc>
          <w:tcPr>
            <w:tcW w:w="4644" w:type="dxa"/>
          </w:tcPr>
          <w:p w14:paraId="4F107946"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sz w:val="28"/>
                <w:szCs w:val="28"/>
              </w:rPr>
              <w:t>Họat động dạy – học</w:t>
            </w:r>
          </w:p>
        </w:tc>
        <w:tc>
          <w:tcPr>
            <w:tcW w:w="4644" w:type="dxa"/>
          </w:tcPr>
          <w:p w14:paraId="460950C4" w14:textId="77777777" w:rsidR="001B3E65" w:rsidRPr="000B48E3" w:rsidRDefault="001B3E65" w:rsidP="000B48E3">
            <w:pPr>
              <w:shd w:val="clear" w:color="auto" w:fill="FFFFFF"/>
              <w:spacing w:after="0" w:line="240" w:lineRule="auto"/>
              <w:jc w:val="center"/>
              <w:rPr>
                <w:rFonts w:ascii="Times New Roman" w:hAnsi="Times New Roman" w:cs="Times New Roman"/>
                <w:color w:val="000000"/>
                <w:sz w:val="28"/>
                <w:szCs w:val="28"/>
              </w:rPr>
            </w:pPr>
            <w:r w:rsidRPr="000B48E3">
              <w:rPr>
                <w:rStyle w:val="awspan"/>
                <w:rFonts w:ascii="Times New Roman" w:hAnsi="Times New Roman" w:cs="Times New Roman"/>
                <w:b/>
                <w:bCs/>
                <w:color w:val="000000"/>
                <w:sz w:val="28"/>
                <w:szCs w:val="28"/>
              </w:rPr>
              <w:t>Sản phẩm dự kiến</w:t>
            </w:r>
          </w:p>
        </w:tc>
      </w:tr>
      <w:tr w:rsidR="001B3E65" w:rsidRPr="000B48E3" w14:paraId="25106AC7" w14:textId="77777777" w:rsidTr="0037547A">
        <w:tc>
          <w:tcPr>
            <w:tcW w:w="4644" w:type="dxa"/>
          </w:tcPr>
          <w:p w14:paraId="496C317D" w14:textId="77777777" w:rsidR="001B3E65" w:rsidRPr="000B48E3" w:rsidRDefault="001B3E65" w:rsidP="000B48E3">
            <w:pPr>
              <w:spacing w:after="0" w:line="240" w:lineRule="auto"/>
              <w:jc w:val="both"/>
              <w:rPr>
                <w:rFonts w:ascii="Times New Roman" w:hAnsi="Times New Roman" w:cs="Times New Roman"/>
                <w:b/>
                <w:bCs/>
                <w:color w:val="000000"/>
                <w:sz w:val="28"/>
                <w:szCs w:val="28"/>
                <w:shd w:val="clear" w:color="auto" w:fill="FFFFFF"/>
              </w:rPr>
            </w:pPr>
            <w:r w:rsidRPr="000B48E3">
              <w:rPr>
                <w:rStyle w:val="awspan"/>
                <w:rFonts w:ascii="Times New Roman" w:hAnsi="Times New Roman" w:cs="Times New Roman"/>
                <w:b/>
                <w:bCs/>
                <w:color w:val="000000"/>
                <w:sz w:val="28"/>
                <w:szCs w:val="28"/>
                <w:shd w:val="clear" w:color="auto" w:fill="FFFFFF"/>
              </w:rPr>
              <w:t>Bước</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1:</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GV</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chuyển</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giao</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nhiệm</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vụ</w:t>
            </w:r>
            <w:r w:rsidRPr="000B48E3">
              <w:rPr>
                <w:rStyle w:val="awspan"/>
                <w:rFonts w:ascii="Times New Roman" w:hAnsi="Times New Roman" w:cs="Times New Roman"/>
                <w:b/>
                <w:bCs/>
                <w:color w:val="000000"/>
                <w:spacing w:val="39"/>
                <w:sz w:val="28"/>
                <w:szCs w:val="28"/>
                <w:shd w:val="clear" w:color="auto" w:fill="FFFFFF"/>
              </w:rPr>
              <w:t xml:space="preserve"> </w:t>
            </w:r>
            <w:r w:rsidRPr="000B48E3">
              <w:rPr>
                <w:rStyle w:val="awspan"/>
                <w:rFonts w:ascii="Times New Roman" w:hAnsi="Times New Roman" w:cs="Times New Roman"/>
                <w:b/>
                <w:bCs/>
                <w:color w:val="000000"/>
                <w:sz w:val="28"/>
                <w:szCs w:val="28"/>
                <w:shd w:val="clear" w:color="auto" w:fill="FFFFFF"/>
              </w:rPr>
              <w:t xml:space="preserve">học </w:t>
            </w:r>
            <w:r w:rsidRPr="000B48E3">
              <w:rPr>
                <w:rFonts w:ascii="Times New Roman" w:hAnsi="Times New Roman" w:cs="Times New Roman"/>
                <w:b/>
                <w:bCs/>
                <w:color w:val="000000"/>
                <w:sz w:val="28"/>
                <w:szCs w:val="28"/>
                <w:shd w:val="clear" w:color="auto" w:fill="FFFFFF"/>
              </w:rPr>
              <w:t>tập</w:t>
            </w:r>
          </w:p>
          <w:p w14:paraId="56B36D30"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GV</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yêu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cầu</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một</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HS</w:t>
            </w:r>
            <w:r w:rsidRPr="000B48E3">
              <w:rPr>
                <w:rFonts w:ascii="Times New Roman" w:hAnsi="Times New Roman" w:cs="Times New Roman"/>
                <w:color w:val="000000"/>
                <w:spacing w:val="18"/>
                <w:sz w:val="28"/>
                <w:szCs w:val="28"/>
              </w:rPr>
              <w:t xml:space="preserve"> </w:t>
            </w:r>
            <w:r w:rsidRPr="000B48E3">
              <w:rPr>
                <w:rFonts w:ascii="Times New Roman" w:hAnsi="Times New Roman" w:cs="Times New Roman"/>
                <w:color w:val="000000"/>
                <w:sz w:val="28"/>
                <w:szCs w:val="28"/>
              </w:rPr>
              <w:t>đọc thông tin và trả lời câu hỏi</w:t>
            </w:r>
          </w:p>
          <w:p w14:paraId="3C70B00A" w14:textId="77777777" w:rsidR="001B3E65" w:rsidRPr="000B48E3" w:rsidRDefault="001B3E65" w:rsidP="000B48E3">
            <w:pPr>
              <w:shd w:val="clear" w:color="auto" w:fill="FFFFFF"/>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lastRenderedPageBreak/>
              <w:t>? Quan sát sơ đồ  và trả lời các câu hỏi sau:</w:t>
            </w:r>
          </w:p>
          <w:p w14:paraId="4A1E552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1. Giai đoạn từ năm 206 TCN – thế kỉ VII gắn liền với những triều đại nào?</w:t>
            </w:r>
          </w:p>
          <w:p w14:paraId="08B5E475"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2. Triều đại nào kéo dài nhất?</w:t>
            </w:r>
          </w:p>
          <w:p w14:paraId="450A18D2"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noProof/>
                <w:color w:val="000000"/>
                <w:sz w:val="28"/>
                <w:szCs w:val="28"/>
              </w:rPr>
              <mc:AlternateContent>
                <mc:Choice Requires="wps">
                  <w:drawing>
                    <wp:anchor distT="0" distB="0" distL="114300" distR="114300" simplePos="0" relativeHeight="251687936" behindDoc="0" locked="0" layoutInCell="1" allowOverlap="1" wp14:anchorId="7C5DA5E5" wp14:editId="2FB248C4">
                      <wp:simplePos x="0" y="0"/>
                      <wp:positionH relativeFrom="column">
                        <wp:posOffset>-20955</wp:posOffset>
                      </wp:positionH>
                      <wp:positionV relativeFrom="paragraph">
                        <wp:posOffset>-6985</wp:posOffset>
                      </wp:positionV>
                      <wp:extent cx="2743200" cy="830580"/>
                      <wp:effectExtent l="0" t="0" r="0" b="7620"/>
                      <wp:wrapNone/>
                      <wp:docPr id="12" name="object 240">
                        <a:extLst xmlns:a="http://schemas.openxmlformats.org/drawingml/2006/main">
                          <a:ext uri="{FF2B5EF4-FFF2-40B4-BE49-F238E27FC236}">
                            <a16:creationId xmlns:a16="http://schemas.microsoft.com/office/drawing/2014/main" id="{7C45F9BF-C8D4-435A-8A1B-89558D81CD3A}"/>
                          </a:ext>
                        </a:extLst>
                      </wp:docPr>
                      <wp:cNvGraphicFramePr/>
                      <a:graphic xmlns:a="http://schemas.openxmlformats.org/drawingml/2006/main">
                        <a:graphicData uri="http://schemas.microsoft.com/office/word/2010/wordprocessingShape">
                          <wps:wsp>
                            <wps:cNvSpPr/>
                            <wps:spPr>
                              <a:xfrm>
                                <a:off x="0" y="0"/>
                                <a:ext cx="2743200" cy="830580"/>
                              </a:xfrm>
                              <a:prstGeom prst="rect">
                                <a:avLst/>
                              </a:prstGeom>
                              <a:blipFill>
                                <a:blip r:embed="rId26" cstate="print"/>
                                <a:stretch>
                                  <a:fillRect b="-21432"/>
                                </a:stretch>
                              </a:blip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rect w14:anchorId="7E2C18DC" id="object 240" o:spid="_x0000_s1026" style="position:absolute;margin-left:-1.65pt;margin-top:-.55pt;width:3in;height:65.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" stroked="f">
                      <v:fill r:id="rId27" o:title="" recolor="t" rotate="t" type="frame"/>
                      <v:textbox inset="0,0,0,0"/>
                    </v:rect>
                  </w:pict>
                </mc:Fallback>
              </mc:AlternateContent>
            </w:r>
          </w:p>
          <w:p w14:paraId="2F67129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p>
          <w:p w14:paraId="2041370C" w14:textId="77777777" w:rsidR="001B3E65" w:rsidRPr="000B48E3" w:rsidRDefault="001B3E65" w:rsidP="000B48E3">
            <w:pPr>
              <w:shd w:val="clear" w:color="auto" w:fill="FFFFFF"/>
              <w:spacing w:after="0" w:line="240" w:lineRule="auto"/>
              <w:jc w:val="both"/>
              <w:rPr>
                <w:rFonts w:ascii="Times New Roman" w:hAnsi="Times New Roman" w:cs="Times New Roman"/>
                <w:b/>
                <w:bCs/>
                <w:color w:val="000000"/>
                <w:sz w:val="28"/>
                <w:szCs w:val="28"/>
              </w:rPr>
            </w:pPr>
          </w:p>
          <w:p w14:paraId="00E99B6F" w14:textId="77777777" w:rsidR="001B3E65" w:rsidRPr="000B48E3" w:rsidRDefault="001B3E65" w:rsidP="000B48E3">
            <w:pPr>
              <w:shd w:val="clear" w:color="auto" w:fill="FFFFFF"/>
              <w:spacing w:after="0" w:line="240" w:lineRule="auto"/>
              <w:jc w:val="both"/>
              <w:rPr>
                <w:rFonts w:ascii="Times New Roman" w:hAnsi="Times New Roman" w:cs="Times New Roman"/>
                <w:b/>
                <w:bCs/>
                <w:color w:val="000000"/>
                <w:sz w:val="28"/>
                <w:szCs w:val="28"/>
              </w:rPr>
            </w:pPr>
          </w:p>
          <w:p w14:paraId="1CFC9D29" w14:textId="77777777" w:rsidR="001B3E65" w:rsidRPr="000B48E3" w:rsidRDefault="001B3E65" w:rsidP="000B48E3">
            <w:pPr>
              <w:shd w:val="clear" w:color="auto" w:fill="FFFFFF"/>
              <w:spacing w:after="0" w:line="240" w:lineRule="auto"/>
              <w:jc w:val="both"/>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t>?</w:t>
            </w:r>
            <w:r w:rsidRPr="000B48E3">
              <w:rPr>
                <w:rFonts w:ascii="Times New Roman" w:eastAsia="Arial" w:hAnsi="Times New Roman" w:cs="Times New Roman"/>
                <w:color w:val="0070C0"/>
                <w:sz w:val="28"/>
                <w:szCs w:val="28"/>
                <w:lang w:val="x-none"/>
              </w:rPr>
              <w:t xml:space="preserve"> </w:t>
            </w:r>
            <w:r w:rsidRPr="000B48E3">
              <w:rPr>
                <w:rFonts w:ascii="Times New Roman" w:hAnsi="Times New Roman" w:cs="Times New Roman"/>
                <w:bCs/>
                <w:color w:val="000000"/>
                <w:sz w:val="28"/>
                <w:szCs w:val="28"/>
                <w:lang w:val="x-none"/>
              </w:rPr>
              <w:t>Ai đã lật đổ triều đại nhà Tần? Vào thời gian nào?</w:t>
            </w:r>
          </w:p>
          <w:p w14:paraId="2225EB5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b/>
                <w:bCs/>
                <w:color w:val="000000"/>
                <w:sz w:val="28"/>
                <w:szCs w:val="28"/>
                <w:lang w:val="vi-VN"/>
              </w:rPr>
              <w:t>Bước 2: HS thực hiện nhiệm vụ học tập</w:t>
            </w:r>
          </w:p>
          <w:p w14:paraId="23C2257D"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 xml:space="preserve">- HS đọc sgk và thực hiện yêu cầu. </w:t>
            </w:r>
          </w:p>
          <w:p w14:paraId="6A24E31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2"/>
                <w:sz w:val="28"/>
                <w:szCs w:val="28"/>
              </w:rPr>
            </w:pPr>
            <w:r w:rsidRPr="000B48E3">
              <w:rPr>
                <w:rFonts w:ascii="Times New Roman" w:hAnsi="Times New Roman" w:cs="Times New Roman"/>
                <w:color w:val="000000"/>
                <w:spacing w:val="-2"/>
                <w:sz w:val="28"/>
                <w:szCs w:val="28"/>
                <w:lang w:val="vi-VN"/>
              </w:rPr>
              <w:t>- GV theo dõi, hỗ trợ HS nếu cần thiết.</w:t>
            </w:r>
          </w:p>
          <w:p w14:paraId="242803A4"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2"/>
                <w:sz w:val="28"/>
                <w:szCs w:val="28"/>
              </w:rPr>
            </w:pPr>
            <w:r w:rsidRPr="000B48E3">
              <w:rPr>
                <w:rFonts w:ascii="Times New Roman" w:hAnsi="Times New Roman" w:cs="Times New Roman"/>
                <w:color w:val="000000"/>
                <w:spacing w:val="-2"/>
                <w:sz w:val="28"/>
                <w:szCs w:val="28"/>
              </w:rPr>
              <w:t>Sau nhà Tần là các triều đại: Hán, Tam Quốc, Tấn, Nam-Bắc triều, Tùy.</w:t>
            </w:r>
          </w:p>
          <w:p w14:paraId="2E20817F"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2"/>
                <w:sz w:val="28"/>
                <w:szCs w:val="28"/>
              </w:rPr>
            </w:pPr>
            <w:r w:rsidRPr="000B48E3">
              <w:rPr>
                <w:rFonts w:ascii="Times New Roman" w:hAnsi="Times New Roman" w:cs="Times New Roman"/>
                <w:color w:val="000000"/>
                <w:spacing w:val="-2"/>
                <w:sz w:val="28"/>
                <w:szCs w:val="28"/>
              </w:rPr>
              <w:t xml:space="preserve">Nhà Hán là một trong những triều đại thịnh vượng nhất trong </w:t>
            </w:r>
            <w:r w:rsidRPr="000B48E3">
              <w:rPr>
                <w:rFonts w:ascii="Times New Roman" w:hAnsi="Times New Roman" w:cs="Times New Roman"/>
                <w:color w:val="000000"/>
                <w:spacing w:val="-2"/>
                <w:sz w:val="28"/>
                <w:szCs w:val="28"/>
                <w:lang w:val="vi-VN"/>
              </w:rPr>
              <w:t xml:space="preserve"> </w:t>
            </w:r>
          </w:p>
          <w:p w14:paraId="3014B397" w14:textId="77777777" w:rsidR="001B3E65" w:rsidRPr="000B48E3" w:rsidRDefault="001B3E65" w:rsidP="000B48E3">
            <w:pPr>
              <w:shd w:val="clear" w:color="auto" w:fill="FFFFFF"/>
              <w:spacing w:after="0" w:line="240" w:lineRule="auto"/>
              <w:jc w:val="both"/>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t>?</w:t>
            </w:r>
            <w:r w:rsidRPr="000B48E3">
              <w:rPr>
                <w:rFonts w:ascii="Times New Roman" w:eastAsia="Arial" w:hAnsi="Times New Roman" w:cs="Times New Roman"/>
                <w:color w:val="0070C0"/>
                <w:sz w:val="28"/>
                <w:szCs w:val="28"/>
                <w:lang w:val="x-none"/>
              </w:rPr>
              <w:t xml:space="preserve"> </w:t>
            </w:r>
            <w:r w:rsidRPr="000B48E3">
              <w:rPr>
                <w:rFonts w:ascii="Times New Roman" w:hAnsi="Times New Roman" w:cs="Times New Roman"/>
                <w:bCs/>
                <w:color w:val="000000"/>
                <w:sz w:val="28"/>
                <w:szCs w:val="28"/>
                <w:lang w:val="x-none"/>
              </w:rPr>
              <w:t>Ai đã lật đổ triều đại nhà Tần? Vào thời gian nào?</w:t>
            </w:r>
          </w:p>
          <w:p w14:paraId="253A622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2"/>
                <w:sz w:val="28"/>
                <w:szCs w:val="28"/>
              </w:rPr>
            </w:pPr>
            <w:r w:rsidRPr="000B48E3">
              <w:rPr>
                <w:rFonts w:ascii="Times New Roman" w:hAnsi="Times New Roman" w:cs="Times New Roman"/>
                <w:color w:val="000000"/>
                <w:spacing w:val="-2"/>
                <w:sz w:val="28"/>
                <w:szCs w:val="28"/>
                <w:lang w:val="x-none"/>
              </w:rPr>
              <w:t>Lưu Bang - một địa chủ phong kiến, vào năm 206 TCN.</w:t>
            </w:r>
          </w:p>
          <w:p w14:paraId="4BD431C8"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b/>
                <w:bCs/>
                <w:color w:val="000000"/>
                <w:sz w:val="28"/>
                <w:szCs w:val="28"/>
                <w:lang w:val="vi-VN"/>
              </w:rPr>
              <w:t>Bước</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3:</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Báo</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cáo</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kết</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quả</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hoạt</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động</w:t>
            </w:r>
            <w:r w:rsidRPr="000B48E3">
              <w:rPr>
                <w:rFonts w:ascii="Times New Roman" w:hAnsi="Times New Roman" w:cs="Times New Roman"/>
                <w:b/>
                <w:bCs/>
                <w:color w:val="000000"/>
                <w:spacing w:val="43"/>
                <w:sz w:val="28"/>
                <w:szCs w:val="28"/>
                <w:lang w:val="vi-VN"/>
              </w:rPr>
              <w:t xml:space="preserve"> </w:t>
            </w:r>
            <w:r w:rsidRPr="000B48E3">
              <w:rPr>
                <w:rFonts w:ascii="Times New Roman" w:hAnsi="Times New Roman" w:cs="Times New Roman"/>
                <w:b/>
                <w:bCs/>
                <w:color w:val="000000"/>
                <w:sz w:val="28"/>
                <w:szCs w:val="28"/>
                <w:lang w:val="vi-VN"/>
              </w:rPr>
              <w:t>và thảo luận</w:t>
            </w:r>
          </w:p>
          <w:p w14:paraId="2686A7AA"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w:t>
            </w:r>
            <w:r w:rsidRPr="000B48E3">
              <w:rPr>
                <w:rFonts w:ascii="Times New Roman" w:hAnsi="Times New Roman" w:cs="Times New Roman"/>
                <w:color w:val="000000"/>
                <w:spacing w:val="12"/>
                <w:sz w:val="28"/>
                <w:szCs w:val="28"/>
                <w:lang w:val="vi-VN"/>
              </w:rPr>
              <w:t xml:space="preserve"> </w:t>
            </w:r>
            <w:r w:rsidRPr="000B48E3">
              <w:rPr>
                <w:rFonts w:ascii="Times New Roman" w:hAnsi="Times New Roman" w:cs="Times New Roman"/>
                <w:color w:val="000000"/>
                <w:sz w:val="28"/>
                <w:szCs w:val="28"/>
                <w:lang w:val="vi-VN"/>
              </w:rPr>
              <w:t>GV</w:t>
            </w:r>
            <w:r w:rsidRPr="000B48E3">
              <w:rPr>
                <w:rFonts w:ascii="Times New Roman" w:hAnsi="Times New Roman" w:cs="Times New Roman"/>
                <w:color w:val="000000"/>
                <w:spacing w:val="12"/>
                <w:sz w:val="28"/>
                <w:szCs w:val="28"/>
                <w:lang w:val="vi-VN"/>
              </w:rPr>
              <w:t xml:space="preserve"> </w:t>
            </w:r>
            <w:r w:rsidRPr="000B48E3">
              <w:rPr>
                <w:rFonts w:ascii="Times New Roman" w:hAnsi="Times New Roman" w:cs="Times New Roman"/>
                <w:color w:val="000000"/>
                <w:sz w:val="28"/>
                <w:szCs w:val="28"/>
                <w:lang w:val="vi-VN"/>
              </w:rPr>
              <w:t>gọi</w:t>
            </w:r>
            <w:r w:rsidRPr="000B48E3">
              <w:rPr>
                <w:rFonts w:ascii="Times New Roman" w:hAnsi="Times New Roman" w:cs="Times New Roman"/>
                <w:color w:val="000000"/>
                <w:spacing w:val="12"/>
                <w:sz w:val="28"/>
                <w:szCs w:val="28"/>
                <w:lang w:val="vi-VN"/>
              </w:rPr>
              <w:t xml:space="preserve"> </w:t>
            </w:r>
            <w:r w:rsidRPr="000B48E3">
              <w:rPr>
                <w:rFonts w:ascii="Times New Roman" w:hAnsi="Times New Roman" w:cs="Times New Roman"/>
                <w:color w:val="000000"/>
                <w:sz w:val="28"/>
                <w:szCs w:val="28"/>
                <w:lang w:val="vi-VN"/>
              </w:rPr>
              <w:t>HS</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đứng</w:t>
            </w:r>
            <w:r w:rsidRPr="000B48E3">
              <w:rPr>
                <w:rFonts w:ascii="Times New Roman" w:hAnsi="Times New Roman" w:cs="Times New Roman"/>
                <w:color w:val="000000"/>
                <w:spacing w:val="12"/>
                <w:sz w:val="28"/>
                <w:szCs w:val="28"/>
                <w:lang w:val="vi-VN"/>
              </w:rPr>
              <w:t xml:space="preserve"> </w:t>
            </w:r>
            <w:r w:rsidRPr="000B48E3">
              <w:rPr>
                <w:rFonts w:ascii="Times New Roman" w:hAnsi="Times New Roman" w:cs="Times New Roman"/>
                <w:color w:val="000000"/>
                <w:sz w:val="28"/>
                <w:szCs w:val="28"/>
                <w:lang w:val="vi-VN"/>
              </w:rPr>
              <w:t>dậy báo cáo kết quả làm việc của nhóm.</w:t>
            </w:r>
          </w:p>
          <w:p w14:paraId="16DAEEB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GV</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gọi</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HS</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nhóm</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khác</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nhận</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xét,</w:t>
            </w:r>
            <w:r w:rsidRPr="000B48E3">
              <w:rPr>
                <w:rFonts w:ascii="Times New Roman" w:hAnsi="Times New Roman" w:cs="Times New Roman"/>
                <w:color w:val="000000"/>
                <w:spacing w:val="46"/>
                <w:sz w:val="28"/>
                <w:szCs w:val="28"/>
                <w:lang w:val="vi-VN"/>
              </w:rPr>
              <w:t xml:space="preserve"> </w:t>
            </w:r>
            <w:r w:rsidRPr="000B48E3">
              <w:rPr>
                <w:rFonts w:ascii="Times New Roman" w:hAnsi="Times New Roman" w:cs="Times New Roman"/>
                <w:color w:val="000000"/>
                <w:sz w:val="28"/>
                <w:szCs w:val="28"/>
                <w:lang w:val="vi-VN"/>
              </w:rPr>
              <w:t>đánh giá.</w:t>
            </w:r>
          </w:p>
          <w:p w14:paraId="6804A0AB"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b/>
                <w:bCs/>
                <w:color w:val="000000"/>
                <w:sz w:val="28"/>
                <w:szCs w:val="28"/>
                <w:lang w:val="vi-VN"/>
              </w:rPr>
              <w:t>Bước</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4:</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Đánh</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giá</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kết</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quả,</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thực</w:t>
            </w:r>
            <w:r w:rsidRPr="000B48E3">
              <w:rPr>
                <w:rFonts w:ascii="Times New Roman" w:hAnsi="Times New Roman" w:cs="Times New Roman"/>
                <w:b/>
                <w:bCs/>
                <w:color w:val="000000"/>
                <w:spacing w:val="80"/>
                <w:sz w:val="28"/>
                <w:szCs w:val="28"/>
                <w:lang w:val="vi-VN"/>
              </w:rPr>
              <w:t xml:space="preserve"> </w:t>
            </w:r>
            <w:r w:rsidRPr="000B48E3">
              <w:rPr>
                <w:rFonts w:ascii="Times New Roman" w:hAnsi="Times New Roman" w:cs="Times New Roman"/>
                <w:b/>
                <w:bCs/>
                <w:color w:val="000000"/>
                <w:sz w:val="28"/>
                <w:szCs w:val="28"/>
                <w:lang w:val="vi-VN"/>
              </w:rPr>
              <w:t>hiện nhiệm vụ học tập</w:t>
            </w:r>
          </w:p>
          <w:p w14:paraId="1494B72F"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GV</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đánh</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giá,</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nhận</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xét,</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chuẩn</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kiến</w:t>
            </w:r>
            <w:r w:rsidRPr="000B48E3">
              <w:rPr>
                <w:rFonts w:ascii="Times New Roman" w:hAnsi="Times New Roman" w:cs="Times New Roman"/>
                <w:color w:val="000000"/>
                <w:spacing w:val="14"/>
                <w:sz w:val="28"/>
                <w:szCs w:val="28"/>
                <w:lang w:val="vi-VN"/>
              </w:rPr>
              <w:t xml:space="preserve"> </w:t>
            </w:r>
            <w:r w:rsidRPr="000B48E3">
              <w:rPr>
                <w:rFonts w:ascii="Times New Roman" w:hAnsi="Times New Roman" w:cs="Times New Roman"/>
                <w:color w:val="000000"/>
                <w:sz w:val="28"/>
                <w:szCs w:val="28"/>
                <w:lang w:val="vi-VN"/>
              </w:rPr>
              <w:t>thức, chuyển sang nội dung mới.</w:t>
            </w:r>
          </w:p>
        </w:tc>
        <w:tc>
          <w:tcPr>
            <w:tcW w:w="4644" w:type="dxa"/>
          </w:tcPr>
          <w:p w14:paraId="2844519B" w14:textId="187D3F52" w:rsidR="001B3E65" w:rsidRPr="000B48E3" w:rsidRDefault="001B3E65" w:rsidP="000B48E3">
            <w:pPr>
              <w:keepNext/>
              <w:widowControl w:val="0"/>
              <w:spacing w:after="0" w:line="240" w:lineRule="auto"/>
              <w:contextualSpacing/>
              <w:jc w:val="both"/>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lang w:val="vi-VN"/>
              </w:rPr>
              <w:lastRenderedPageBreak/>
              <w:t>3. Trung Quốc từ thời Hán đến thời</w:t>
            </w:r>
            <w:r w:rsidR="000B48E3">
              <w:rPr>
                <w:rFonts w:ascii="Times New Roman" w:hAnsi="Times New Roman" w:cs="Times New Roman"/>
                <w:b/>
                <w:bCs/>
                <w:color w:val="000000"/>
                <w:sz w:val="28"/>
                <w:szCs w:val="28"/>
                <w:lang w:val="vi-VN"/>
              </w:rPr>
              <w:t xml:space="preserve"> </w:t>
            </w:r>
            <w:r w:rsidRPr="000B48E3">
              <w:rPr>
                <w:rFonts w:ascii="Times New Roman" w:hAnsi="Times New Roman" w:cs="Times New Roman"/>
                <w:b/>
                <w:bCs/>
                <w:color w:val="000000"/>
                <w:sz w:val="28"/>
                <w:szCs w:val="28"/>
                <w:lang w:val="vi-VN"/>
              </w:rPr>
              <w:lastRenderedPageBreak/>
              <w:t>nhà Tùy (206 TCN - thế kỷ VII)</w:t>
            </w:r>
          </w:p>
          <w:p w14:paraId="5FFB5E61" w14:textId="02C64CF6" w:rsidR="001B3E65" w:rsidRDefault="001B3E65" w:rsidP="000B48E3">
            <w:pPr>
              <w:keepNext/>
              <w:widowControl w:val="0"/>
              <w:spacing w:after="0" w:line="240" w:lineRule="auto"/>
              <w:contextualSpacing/>
              <w:jc w:val="both"/>
              <w:rPr>
                <w:rFonts w:ascii="Times New Roman" w:hAnsi="Times New Roman" w:cs="Times New Roman"/>
                <w:b/>
                <w:bCs/>
                <w:color w:val="000000"/>
                <w:sz w:val="28"/>
                <w:szCs w:val="28"/>
              </w:rPr>
            </w:pPr>
          </w:p>
          <w:p w14:paraId="0C832C52" w14:textId="1F480D0D" w:rsidR="000B48E3" w:rsidRDefault="000B48E3" w:rsidP="000B48E3">
            <w:pPr>
              <w:keepNext/>
              <w:widowControl w:val="0"/>
              <w:spacing w:after="0" w:line="240" w:lineRule="auto"/>
              <w:contextualSpacing/>
              <w:jc w:val="both"/>
              <w:rPr>
                <w:rFonts w:ascii="Times New Roman" w:hAnsi="Times New Roman" w:cs="Times New Roman"/>
                <w:b/>
                <w:bCs/>
                <w:color w:val="000000"/>
                <w:sz w:val="28"/>
                <w:szCs w:val="28"/>
              </w:rPr>
            </w:pPr>
          </w:p>
          <w:p w14:paraId="2A296C3A" w14:textId="1229C6BA" w:rsidR="000B48E3" w:rsidRDefault="000B48E3" w:rsidP="000B48E3">
            <w:pPr>
              <w:keepNext/>
              <w:widowControl w:val="0"/>
              <w:spacing w:after="0" w:line="240" w:lineRule="auto"/>
              <w:contextualSpacing/>
              <w:jc w:val="both"/>
              <w:rPr>
                <w:rFonts w:ascii="Times New Roman" w:hAnsi="Times New Roman" w:cs="Times New Roman"/>
                <w:b/>
                <w:bCs/>
                <w:color w:val="000000"/>
                <w:sz w:val="28"/>
                <w:szCs w:val="28"/>
              </w:rPr>
            </w:pPr>
          </w:p>
          <w:p w14:paraId="67B97AA3" w14:textId="77777777" w:rsidR="000B48E3" w:rsidRPr="000B48E3" w:rsidRDefault="000B48E3" w:rsidP="000B48E3">
            <w:pPr>
              <w:keepNext/>
              <w:widowControl w:val="0"/>
              <w:spacing w:after="0" w:line="240" w:lineRule="auto"/>
              <w:contextualSpacing/>
              <w:jc w:val="both"/>
              <w:rPr>
                <w:rFonts w:ascii="Times New Roman" w:hAnsi="Times New Roman" w:cs="Times New Roman"/>
                <w:b/>
                <w:bCs/>
                <w:color w:val="000000"/>
                <w:sz w:val="28"/>
                <w:szCs w:val="28"/>
              </w:rPr>
            </w:pPr>
          </w:p>
          <w:tbl>
            <w:tblPr>
              <w:tblStyle w:val="TableGrid"/>
              <w:tblW w:w="0" w:type="auto"/>
              <w:tblLook w:val="04A0" w:firstRow="1" w:lastRow="0" w:firstColumn="1" w:lastColumn="0" w:noHBand="0" w:noVBand="1"/>
            </w:tblPr>
            <w:tblGrid>
              <w:gridCol w:w="2206"/>
              <w:gridCol w:w="2207"/>
            </w:tblGrid>
            <w:tr w:rsidR="001B3E65" w:rsidRPr="000B48E3" w14:paraId="72FD1342" w14:textId="77777777" w:rsidTr="0037547A">
              <w:tc>
                <w:tcPr>
                  <w:tcW w:w="2206" w:type="dxa"/>
                </w:tcPr>
                <w:p w14:paraId="49609C7C" w14:textId="77777777" w:rsidR="001B3E65" w:rsidRPr="000B48E3" w:rsidRDefault="001B3E65" w:rsidP="000B48E3">
                  <w:pPr>
                    <w:keepNext/>
                    <w:widowControl w:val="0"/>
                    <w:contextualSpacing/>
                    <w:jc w:val="center"/>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t>Triều đại</w:t>
                  </w:r>
                </w:p>
              </w:tc>
              <w:tc>
                <w:tcPr>
                  <w:tcW w:w="2207" w:type="dxa"/>
                </w:tcPr>
                <w:p w14:paraId="1A601472" w14:textId="77777777" w:rsidR="001B3E65" w:rsidRPr="000B48E3" w:rsidRDefault="001B3E65" w:rsidP="000B48E3">
                  <w:pPr>
                    <w:keepNext/>
                    <w:widowControl w:val="0"/>
                    <w:contextualSpacing/>
                    <w:jc w:val="center"/>
                    <w:rPr>
                      <w:rFonts w:ascii="Times New Roman" w:hAnsi="Times New Roman" w:cs="Times New Roman"/>
                      <w:b/>
                      <w:bCs/>
                      <w:color w:val="000000"/>
                      <w:sz w:val="28"/>
                      <w:szCs w:val="28"/>
                    </w:rPr>
                  </w:pPr>
                  <w:r w:rsidRPr="000B48E3">
                    <w:rPr>
                      <w:rFonts w:ascii="Times New Roman" w:hAnsi="Times New Roman" w:cs="Times New Roman"/>
                      <w:b/>
                      <w:bCs/>
                      <w:color w:val="000000"/>
                      <w:sz w:val="28"/>
                      <w:szCs w:val="28"/>
                    </w:rPr>
                    <w:t>Thời gian</w:t>
                  </w:r>
                </w:p>
              </w:tc>
            </w:tr>
            <w:tr w:rsidR="001B3E65" w:rsidRPr="000B48E3" w14:paraId="2F761D3C" w14:textId="77777777" w:rsidTr="0037547A">
              <w:tc>
                <w:tcPr>
                  <w:tcW w:w="2206" w:type="dxa"/>
                </w:tcPr>
                <w:p w14:paraId="71D8AD81"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Nhà Hán</w:t>
                  </w:r>
                </w:p>
              </w:tc>
              <w:tc>
                <w:tcPr>
                  <w:tcW w:w="2207" w:type="dxa"/>
                  <w:vAlign w:val="center"/>
                </w:tcPr>
                <w:p w14:paraId="208528AC"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206 TCN-220</w:t>
                  </w:r>
                </w:p>
              </w:tc>
            </w:tr>
            <w:tr w:rsidR="001B3E65" w:rsidRPr="000B48E3" w14:paraId="4B477F36" w14:textId="77777777" w:rsidTr="0037547A">
              <w:tc>
                <w:tcPr>
                  <w:tcW w:w="2206" w:type="dxa"/>
                </w:tcPr>
                <w:p w14:paraId="614C5CF6"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Thời Tam Quốc</w:t>
                  </w:r>
                </w:p>
              </w:tc>
              <w:tc>
                <w:tcPr>
                  <w:tcW w:w="2207" w:type="dxa"/>
                </w:tcPr>
                <w:p w14:paraId="49974539"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220-280</w:t>
                  </w:r>
                </w:p>
              </w:tc>
            </w:tr>
            <w:tr w:rsidR="001B3E65" w:rsidRPr="000B48E3" w14:paraId="3E40517E" w14:textId="77777777" w:rsidTr="0037547A">
              <w:tc>
                <w:tcPr>
                  <w:tcW w:w="2206" w:type="dxa"/>
                </w:tcPr>
                <w:p w14:paraId="10E81CDA"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Nhà Tấn</w:t>
                  </w:r>
                </w:p>
              </w:tc>
              <w:tc>
                <w:tcPr>
                  <w:tcW w:w="2207" w:type="dxa"/>
                </w:tcPr>
                <w:p w14:paraId="33A78FB1"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280-420</w:t>
                  </w:r>
                </w:p>
              </w:tc>
            </w:tr>
            <w:tr w:rsidR="001B3E65" w:rsidRPr="000B48E3" w14:paraId="3C8016D8" w14:textId="77777777" w:rsidTr="0037547A">
              <w:tc>
                <w:tcPr>
                  <w:tcW w:w="2206" w:type="dxa"/>
                </w:tcPr>
                <w:p w14:paraId="44832098"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thời Nam-Bắc triều</w:t>
                  </w:r>
                </w:p>
              </w:tc>
              <w:tc>
                <w:tcPr>
                  <w:tcW w:w="2207" w:type="dxa"/>
                </w:tcPr>
                <w:p w14:paraId="75864E8B"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420-581</w:t>
                  </w:r>
                </w:p>
              </w:tc>
            </w:tr>
            <w:tr w:rsidR="001B3E65" w:rsidRPr="000B48E3" w14:paraId="2E20B725" w14:textId="77777777" w:rsidTr="0037547A">
              <w:tc>
                <w:tcPr>
                  <w:tcW w:w="2206" w:type="dxa"/>
                </w:tcPr>
                <w:p w14:paraId="18F92920"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pacing w:val="-4"/>
                      <w:sz w:val="28"/>
                      <w:szCs w:val="28"/>
                    </w:rPr>
                    <w:t>Nhà Tùy</w:t>
                  </w:r>
                </w:p>
              </w:tc>
              <w:tc>
                <w:tcPr>
                  <w:tcW w:w="2207" w:type="dxa"/>
                </w:tcPr>
                <w:p w14:paraId="29AB5D22" w14:textId="77777777" w:rsidR="001B3E65" w:rsidRPr="000B48E3" w:rsidRDefault="001B3E65" w:rsidP="000B48E3">
                  <w:pPr>
                    <w:keepNext/>
                    <w:widowControl w:val="0"/>
                    <w:contextualSpacing/>
                    <w:jc w:val="both"/>
                    <w:rPr>
                      <w:rFonts w:ascii="Times New Roman" w:hAnsi="Times New Roman" w:cs="Times New Roman"/>
                      <w:b/>
                      <w:bCs/>
                      <w:color w:val="000000"/>
                      <w:sz w:val="28"/>
                      <w:szCs w:val="28"/>
                    </w:rPr>
                  </w:pPr>
                  <w:r w:rsidRPr="000B48E3">
                    <w:rPr>
                      <w:rFonts w:ascii="Times New Roman" w:hAnsi="Times New Roman" w:cs="Times New Roman"/>
                      <w:bCs/>
                      <w:color w:val="000000"/>
                      <w:sz w:val="28"/>
                      <w:szCs w:val="28"/>
                    </w:rPr>
                    <w:t>581-619</w:t>
                  </w:r>
                </w:p>
              </w:tc>
            </w:tr>
          </w:tbl>
          <w:p w14:paraId="381EDF75" w14:textId="77777777" w:rsidR="001B3E65" w:rsidRPr="000B48E3" w:rsidRDefault="001B3E65" w:rsidP="000B48E3">
            <w:pPr>
              <w:keepNext/>
              <w:widowControl w:val="0"/>
              <w:spacing w:after="0" w:line="240" w:lineRule="auto"/>
              <w:contextualSpacing/>
              <w:jc w:val="both"/>
              <w:rPr>
                <w:rFonts w:ascii="Times New Roman" w:hAnsi="Times New Roman" w:cs="Times New Roman"/>
                <w:b/>
                <w:bCs/>
                <w:color w:val="000000"/>
                <w:sz w:val="28"/>
                <w:szCs w:val="28"/>
              </w:rPr>
            </w:pPr>
          </w:p>
          <w:p w14:paraId="136F5D4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p>
          <w:p w14:paraId="3259409C" w14:textId="77777777" w:rsidR="001B3E65" w:rsidRPr="000B48E3" w:rsidRDefault="001B3E65" w:rsidP="000B48E3">
            <w:pPr>
              <w:spacing w:after="0" w:line="240" w:lineRule="auto"/>
              <w:jc w:val="both"/>
              <w:rPr>
                <w:rFonts w:ascii="Times New Roman" w:hAnsi="Times New Roman" w:cs="Times New Roman"/>
                <w:sz w:val="28"/>
                <w:szCs w:val="28"/>
              </w:rPr>
            </w:pPr>
          </w:p>
        </w:tc>
      </w:tr>
    </w:tbl>
    <w:p w14:paraId="01DD206D"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lastRenderedPageBreak/>
        <w:t>C. HOẠT ĐỘNG LUYỆN TẬP</w:t>
      </w:r>
    </w:p>
    <w:p w14:paraId="1B3197B1"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 xml:space="preserve">a. Mục tiêu: </w:t>
      </w:r>
      <w:r w:rsidRPr="000B48E3">
        <w:rPr>
          <w:rFonts w:ascii="Times New Roman" w:hAnsi="Times New Roman" w:cs="Times New Roman"/>
          <w:sz w:val="28"/>
          <w:szCs w:val="28"/>
        </w:rPr>
        <w:t xml:space="preserve">Củng cố lại kiến thức đã học thông qua bài tập. </w:t>
      </w:r>
    </w:p>
    <w:p w14:paraId="58952D94"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 xml:space="preserve">b. Nội dung: </w:t>
      </w:r>
      <w:r w:rsidRPr="000B48E3">
        <w:rPr>
          <w:rFonts w:ascii="Times New Roman" w:hAnsi="Times New Roman" w:cs="Times New Roman"/>
          <w:sz w:val="28"/>
          <w:szCs w:val="28"/>
        </w:rPr>
        <w:t>Sử dụng sgk, kiến thức đã học để hoàn thành bài tập.</w:t>
      </w:r>
    </w:p>
    <w:p w14:paraId="6E02742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 xml:space="preserve">c. Sản phẩm học tập: </w:t>
      </w:r>
      <w:r w:rsidRPr="000B48E3">
        <w:rPr>
          <w:rFonts w:ascii="Times New Roman" w:hAnsi="Times New Roman" w:cs="Times New Roman"/>
          <w:sz w:val="28"/>
          <w:szCs w:val="28"/>
        </w:rPr>
        <w:t>Kết quả của HS.</w:t>
      </w:r>
    </w:p>
    <w:p w14:paraId="6F2F2A39"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rPr>
      </w:pPr>
      <w:r w:rsidRPr="000B48E3">
        <w:rPr>
          <w:rFonts w:ascii="Times New Roman" w:hAnsi="Times New Roman" w:cs="Times New Roman"/>
          <w:b/>
          <w:bCs/>
          <w:sz w:val="28"/>
          <w:szCs w:val="28"/>
        </w:rPr>
        <w:t>d. Tổ chức thực hiện:</w:t>
      </w:r>
    </w:p>
    <w:p w14:paraId="7F73CB1C" w14:textId="77777777" w:rsidR="001B3E65" w:rsidRPr="000B48E3" w:rsidRDefault="001B3E65" w:rsidP="000B48E3">
      <w:pPr>
        <w:spacing w:after="0" w:line="240" w:lineRule="auto"/>
        <w:jc w:val="both"/>
        <w:rPr>
          <w:rFonts w:ascii="Times New Roman" w:hAnsi="Times New Roman" w:cs="Times New Roman"/>
          <w:iCs/>
          <w:color w:val="000000"/>
          <w:sz w:val="28"/>
          <w:szCs w:val="28"/>
          <w:shd w:val="clear" w:color="auto" w:fill="FFFFFF"/>
        </w:rPr>
      </w:pPr>
      <w:r w:rsidRPr="000B48E3">
        <w:rPr>
          <w:rFonts w:ascii="Times New Roman" w:hAnsi="Times New Roman" w:cs="Times New Roman"/>
          <w:iCs/>
          <w:color w:val="000000"/>
          <w:sz w:val="28"/>
          <w:szCs w:val="28"/>
          <w:shd w:val="clear" w:color="auto" w:fill="FFFFFF"/>
        </w:rPr>
        <w:t>-</w:t>
      </w:r>
      <w:r w:rsidRPr="000B48E3">
        <w:rPr>
          <w:rFonts w:ascii="Times New Roman" w:hAnsi="Times New Roman" w:cs="Times New Roman"/>
          <w:iCs/>
          <w:color w:val="000000"/>
          <w:spacing w:val="22"/>
          <w:sz w:val="28"/>
          <w:szCs w:val="28"/>
          <w:shd w:val="clear" w:color="auto" w:fill="FFFFFF"/>
        </w:rPr>
        <w:t xml:space="preserve"> </w:t>
      </w:r>
      <w:r w:rsidRPr="000B48E3">
        <w:rPr>
          <w:rFonts w:ascii="Times New Roman" w:hAnsi="Times New Roman" w:cs="Times New Roman"/>
          <w:iCs/>
          <w:color w:val="000000"/>
          <w:sz w:val="28"/>
          <w:szCs w:val="28"/>
          <w:shd w:val="clear" w:color="auto" w:fill="FFFFFF"/>
        </w:rPr>
        <w:t>GV</w:t>
      </w:r>
      <w:r w:rsidRPr="000B48E3">
        <w:rPr>
          <w:rFonts w:ascii="Times New Roman" w:hAnsi="Times New Roman" w:cs="Times New Roman"/>
          <w:iCs/>
          <w:color w:val="000000"/>
          <w:spacing w:val="22"/>
          <w:sz w:val="28"/>
          <w:szCs w:val="28"/>
          <w:shd w:val="clear" w:color="auto" w:fill="FFFFFF"/>
        </w:rPr>
        <w:t xml:space="preserve"> </w:t>
      </w:r>
      <w:r w:rsidRPr="000B48E3">
        <w:rPr>
          <w:rFonts w:ascii="Times New Roman" w:hAnsi="Times New Roman" w:cs="Times New Roman"/>
          <w:iCs/>
          <w:color w:val="000000"/>
          <w:sz w:val="28"/>
          <w:szCs w:val="28"/>
          <w:shd w:val="clear" w:color="auto" w:fill="FFFFFF"/>
        </w:rPr>
        <w:t>mời HS tham gia  chơi trò chơi "</w:t>
      </w:r>
      <w:r w:rsidRPr="000B48E3">
        <w:rPr>
          <w:rFonts w:ascii="Times New Roman" w:hAnsi="Times New Roman" w:cs="Times New Roman"/>
          <w:i/>
          <w:iCs/>
          <w:color w:val="000000"/>
          <w:sz w:val="28"/>
          <w:szCs w:val="28"/>
          <w:shd w:val="clear" w:color="auto" w:fill="FFFFFF"/>
        </w:rPr>
        <w:t>Thu hoạch cà rốt</w:t>
      </w:r>
      <w:r w:rsidRPr="000B48E3">
        <w:rPr>
          <w:rFonts w:ascii="Times New Roman" w:hAnsi="Times New Roman" w:cs="Times New Roman"/>
          <w:iCs/>
          <w:color w:val="000000"/>
          <w:sz w:val="28"/>
          <w:szCs w:val="28"/>
          <w:shd w:val="clear" w:color="auto" w:fill="FFFFFF"/>
        </w:rPr>
        <w:t xml:space="preserve">" với </w:t>
      </w:r>
      <w:r w:rsidRPr="000B48E3">
        <w:rPr>
          <w:rFonts w:ascii="Times New Roman" w:hAnsi="Times New Roman" w:cs="Times New Roman"/>
          <w:iCs/>
          <w:color w:val="000000"/>
          <w:sz w:val="28"/>
          <w:szCs w:val="28"/>
          <w:shd w:val="clear" w:color="auto" w:fill="FFFFFF"/>
          <w:lang w:val="vi-VN"/>
        </w:rPr>
        <w:t>các</w:t>
      </w:r>
      <w:r w:rsidRPr="000B48E3">
        <w:rPr>
          <w:rFonts w:ascii="Times New Roman" w:hAnsi="Times New Roman" w:cs="Times New Roman"/>
          <w:iCs/>
          <w:color w:val="000000"/>
          <w:sz w:val="28"/>
          <w:szCs w:val="28"/>
          <w:shd w:val="clear" w:color="auto" w:fill="FFFFFF"/>
        </w:rPr>
        <w:t xml:space="preserve"> câu hỏi trắc nghiệm </w:t>
      </w:r>
    </w:p>
    <w:p w14:paraId="1843DB7F"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1. Nước nào có dân số đông nhất thế giới?</w:t>
      </w:r>
    </w:p>
    <w:p w14:paraId="7E486762"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A. Trung Quốc   </w:t>
      </w:r>
      <w:r w:rsidRPr="000B48E3">
        <w:rPr>
          <w:rFonts w:ascii="Times New Roman" w:hAnsi="Times New Roman" w:cs="Times New Roman"/>
          <w:color w:val="000000"/>
          <w:sz w:val="28"/>
          <w:szCs w:val="28"/>
        </w:rPr>
        <w:tab/>
        <w:t xml:space="preserve">B. Việt nam    </w:t>
      </w:r>
    </w:p>
    <w:p w14:paraId="3AB3090C"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C. Mỹ</w:t>
      </w:r>
      <w:r w:rsidRPr="000B48E3">
        <w:rPr>
          <w:rFonts w:ascii="Times New Roman" w:hAnsi="Times New Roman" w:cs="Times New Roman"/>
          <w:color w:val="000000"/>
          <w:sz w:val="28"/>
          <w:szCs w:val="28"/>
        </w:rPr>
        <w:tab/>
        <w:t>D. Nga</w:t>
      </w:r>
    </w:p>
    <w:p w14:paraId="016EE150"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2. </w:t>
      </w:r>
      <w:r w:rsidRPr="000B48E3">
        <w:rPr>
          <w:rFonts w:ascii="Times New Roman" w:hAnsi="Times New Roman" w:cs="Times New Roman"/>
          <w:bCs/>
          <w:color w:val="000000"/>
          <w:sz w:val="28"/>
          <w:szCs w:val="28"/>
        </w:rPr>
        <w:t>Tần Thuỷ Hoàng thống nhất thiên hạ vào năm bao nhiêu?</w:t>
      </w:r>
    </w:p>
    <w:p w14:paraId="15C66646"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lastRenderedPageBreak/>
        <w:t xml:space="preserve">A. 199 TCN          </w:t>
      </w:r>
    </w:p>
    <w:p w14:paraId="774E4559"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B. 220 TCN       </w:t>
      </w:r>
    </w:p>
    <w:p w14:paraId="10C75C56"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C. 221 TCN</w:t>
      </w:r>
    </w:p>
    <w:p w14:paraId="4B2E07D0"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D. 222 TCN</w:t>
      </w:r>
    </w:p>
    <w:p w14:paraId="3FEE95B9"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3. </w:t>
      </w:r>
      <w:r w:rsidRPr="000B48E3">
        <w:rPr>
          <w:rFonts w:ascii="Times New Roman" w:hAnsi="Times New Roman" w:cs="Times New Roman"/>
          <w:bCs/>
          <w:color w:val="000000"/>
          <w:sz w:val="28"/>
          <w:szCs w:val="28"/>
        </w:rPr>
        <w:t>Một trong những con sông lớn ở Trung Quốc?</w:t>
      </w:r>
    </w:p>
    <w:p w14:paraId="3EF2A7E8"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A. Sông Hằng </w:t>
      </w:r>
    </w:p>
    <w:p w14:paraId="7E2056FB"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B. Sông Ấn         </w:t>
      </w:r>
    </w:p>
    <w:p w14:paraId="39B5C402" w14:textId="77777777" w:rsidR="001B3E65" w:rsidRPr="000B48E3" w:rsidRDefault="001B3E65" w:rsidP="000B48E3">
      <w:pPr>
        <w:tabs>
          <w:tab w:val="left" w:pos="5353"/>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C. Sông Trường Giang  </w:t>
      </w:r>
    </w:p>
    <w:p w14:paraId="0D2D5F11" w14:textId="77777777" w:rsidR="001B3E65" w:rsidRPr="000B48E3" w:rsidRDefault="001B3E65" w:rsidP="000B48E3">
      <w:pPr>
        <w:tabs>
          <w:tab w:val="left" w:pos="2952"/>
        </w:tabs>
        <w:spacing w:after="0" w:line="240" w:lineRule="auto"/>
        <w:rPr>
          <w:rFonts w:ascii="Times New Roman" w:hAnsi="Times New Roman" w:cs="Times New Roman"/>
          <w:color w:val="000000"/>
          <w:sz w:val="28"/>
          <w:szCs w:val="28"/>
        </w:rPr>
      </w:pPr>
      <w:r w:rsidRPr="000B48E3">
        <w:rPr>
          <w:rFonts w:ascii="Times New Roman" w:hAnsi="Times New Roman" w:cs="Times New Roman"/>
          <w:color w:val="000000"/>
          <w:sz w:val="28"/>
          <w:szCs w:val="28"/>
        </w:rPr>
        <w:t>D. Sông Mê Kông</w:t>
      </w:r>
      <w:r w:rsidRPr="000B48E3">
        <w:rPr>
          <w:rFonts w:ascii="Times New Roman" w:hAnsi="Times New Roman" w:cs="Times New Roman"/>
          <w:color w:val="000000"/>
          <w:sz w:val="28"/>
          <w:szCs w:val="28"/>
        </w:rPr>
        <w:tab/>
      </w:r>
    </w:p>
    <w:p w14:paraId="20A4B69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 xml:space="preserve">4. </w:t>
      </w:r>
      <w:r w:rsidRPr="000B48E3">
        <w:rPr>
          <w:rFonts w:ascii="Times New Roman" w:hAnsi="Times New Roman" w:cs="Times New Roman"/>
          <w:bCs/>
          <w:color w:val="000000"/>
          <w:sz w:val="28"/>
          <w:szCs w:val="28"/>
          <w:lang w:val="vi-VN"/>
        </w:rPr>
        <w:t>Ai đã lật đổ triều đại nhà Tần?</w:t>
      </w:r>
    </w:p>
    <w:p w14:paraId="69FD872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A. Tào Tháo</w:t>
      </w:r>
    </w:p>
    <w:p w14:paraId="3E37149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B. Triệu Tử Long</w:t>
      </w:r>
    </w:p>
    <w:p w14:paraId="621E1037"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C. Lưu Bị</w:t>
      </w:r>
    </w:p>
    <w:p w14:paraId="3660F7A1"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D. Lưu Bang</w:t>
      </w:r>
    </w:p>
    <w:p w14:paraId="4108B9AC"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lang w:val="vi-VN"/>
        </w:rPr>
      </w:pPr>
      <w:r w:rsidRPr="000B48E3">
        <w:rPr>
          <w:rFonts w:ascii="Times New Roman" w:hAnsi="Times New Roman" w:cs="Times New Roman"/>
          <w:color w:val="000000"/>
          <w:sz w:val="28"/>
          <w:szCs w:val="28"/>
          <w:lang w:val="vi-VN"/>
        </w:rPr>
        <w:t>- Hs chơi trò chơi</w:t>
      </w:r>
    </w:p>
    <w:p w14:paraId="06C7E1B1" w14:textId="77777777" w:rsidR="001B3E65" w:rsidRPr="000B48E3" w:rsidRDefault="001B3E65" w:rsidP="000B48E3">
      <w:pPr>
        <w:shd w:val="clear" w:color="auto" w:fill="FFFFFF"/>
        <w:spacing w:after="0" w:line="240" w:lineRule="auto"/>
        <w:jc w:val="both"/>
        <w:rPr>
          <w:rFonts w:ascii="Times New Roman" w:hAnsi="Times New Roman" w:cs="Times New Roman"/>
          <w:iCs/>
          <w:color w:val="000000"/>
          <w:sz w:val="28"/>
          <w:szCs w:val="28"/>
        </w:rPr>
      </w:pPr>
      <w:r w:rsidRPr="000B48E3">
        <w:rPr>
          <w:rFonts w:ascii="Times New Roman" w:hAnsi="Times New Roman" w:cs="Times New Roman"/>
          <w:iCs/>
          <w:color w:val="000000"/>
          <w:sz w:val="28"/>
          <w:szCs w:val="28"/>
        </w:rPr>
        <w:t xml:space="preserve">- GV nhận xét, </w:t>
      </w:r>
      <w:r w:rsidRPr="000B48E3">
        <w:rPr>
          <w:rFonts w:ascii="Times New Roman" w:hAnsi="Times New Roman" w:cs="Times New Roman"/>
          <w:iCs/>
          <w:color w:val="000000"/>
          <w:sz w:val="28"/>
          <w:szCs w:val="28"/>
          <w:lang w:val="vi-VN"/>
        </w:rPr>
        <w:t>đánh giá.</w:t>
      </w:r>
    </w:p>
    <w:p w14:paraId="3D29ED7C" w14:textId="77777777" w:rsidR="001B3E65" w:rsidRPr="000B48E3" w:rsidRDefault="001B3E65" w:rsidP="000B48E3">
      <w:pPr>
        <w:shd w:val="clear" w:color="auto" w:fill="FFFFFF"/>
        <w:spacing w:after="0" w:line="240" w:lineRule="auto"/>
        <w:jc w:val="both"/>
        <w:rPr>
          <w:rFonts w:ascii="Times New Roman" w:hAnsi="Times New Roman" w:cs="Times New Roman"/>
          <w:iCs/>
          <w:color w:val="000000"/>
          <w:sz w:val="28"/>
          <w:szCs w:val="28"/>
        </w:rPr>
      </w:pPr>
      <w:r w:rsidRPr="000B48E3">
        <w:rPr>
          <w:rFonts w:ascii="Times New Roman" w:hAnsi="Times New Roman" w:cs="Times New Roman"/>
          <w:iCs/>
          <w:color w:val="000000"/>
          <w:sz w:val="28"/>
          <w:szCs w:val="28"/>
        </w:rPr>
        <w:t xml:space="preserve">Dự kiến sản phẩm </w:t>
      </w:r>
    </w:p>
    <w:tbl>
      <w:tblPr>
        <w:tblStyle w:val="TableGrid"/>
        <w:tblW w:w="0" w:type="auto"/>
        <w:tblLook w:val="04A0" w:firstRow="1" w:lastRow="0" w:firstColumn="1" w:lastColumn="0" w:noHBand="0" w:noVBand="1"/>
      </w:tblPr>
      <w:tblGrid>
        <w:gridCol w:w="1913"/>
        <w:gridCol w:w="1913"/>
        <w:gridCol w:w="1913"/>
        <w:gridCol w:w="1913"/>
        <w:gridCol w:w="1913"/>
      </w:tblGrid>
      <w:tr w:rsidR="001B3E65" w:rsidRPr="000B48E3" w14:paraId="68C69E65" w14:textId="77777777" w:rsidTr="0037547A">
        <w:tc>
          <w:tcPr>
            <w:tcW w:w="1913" w:type="dxa"/>
          </w:tcPr>
          <w:p w14:paraId="0C889201"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Câu hỏi</w:t>
            </w:r>
          </w:p>
        </w:tc>
        <w:tc>
          <w:tcPr>
            <w:tcW w:w="1913" w:type="dxa"/>
          </w:tcPr>
          <w:p w14:paraId="6E55EFAD"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1</w:t>
            </w:r>
          </w:p>
        </w:tc>
        <w:tc>
          <w:tcPr>
            <w:tcW w:w="1913" w:type="dxa"/>
          </w:tcPr>
          <w:p w14:paraId="71D8AC57"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2</w:t>
            </w:r>
          </w:p>
        </w:tc>
        <w:tc>
          <w:tcPr>
            <w:tcW w:w="1913" w:type="dxa"/>
          </w:tcPr>
          <w:p w14:paraId="20588669"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3</w:t>
            </w:r>
          </w:p>
        </w:tc>
        <w:tc>
          <w:tcPr>
            <w:tcW w:w="1913" w:type="dxa"/>
          </w:tcPr>
          <w:p w14:paraId="7F2926E8"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4</w:t>
            </w:r>
          </w:p>
        </w:tc>
      </w:tr>
      <w:tr w:rsidR="001B3E65" w:rsidRPr="000B48E3" w14:paraId="2B57F4BA" w14:textId="77777777" w:rsidTr="0037547A">
        <w:tc>
          <w:tcPr>
            <w:tcW w:w="1913" w:type="dxa"/>
          </w:tcPr>
          <w:p w14:paraId="26B77C4F"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Đáp án</w:t>
            </w:r>
          </w:p>
        </w:tc>
        <w:tc>
          <w:tcPr>
            <w:tcW w:w="1913" w:type="dxa"/>
          </w:tcPr>
          <w:p w14:paraId="6828A096"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A</w:t>
            </w:r>
          </w:p>
        </w:tc>
        <w:tc>
          <w:tcPr>
            <w:tcW w:w="1913" w:type="dxa"/>
          </w:tcPr>
          <w:p w14:paraId="79A59C0A"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C</w:t>
            </w:r>
          </w:p>
        </w:tc>
        <w:tc>
          <w:tcPr>
            <w:tcW w:w="1913" w:type="dxa"/>
          </w:tcPr>
          <w:p w14:paraId="61602E02"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C</w:t>
            </w:r>
          </w:p>
        </w:tc>
        <w:tc>
          <w:tcPr>
            <w:tcW w:w="1913" w:type="dxa"/>
          </w:tcPr>
          <w:p w14:paraId="41D1DEAA" w14:textId="77777777" w:rsidR="001B3E65" w:rsidRPr="000B48E3" w:rsidRDefault="001B3E65" w:rsidP="000B48E3">
            <w:pPr>
              <w:jc w:val="both"/>
              <w:rPr>
                <w:rFonts w:ascii="Times New Roman" w:hAnsi="Times New Roman" w:cs="Times New Roman"/>
                <w:color w:val="000000"/>
                <w:sz w:val="28"/>
                <w:szCs w:val="28"/>
              </w:rPr>
            </w:pPr>
            <w:r w:rsidRPr="000B48E3">
              <w:rPr>
                <w:rFonts w:ascii="Times New Roman" w:hAnsi="Times New Roman" w:cs="Times New Roman"/>
                <w:color w:val="000000"/>
                <w:sz w:val="28"/>
                <w:szCs w:val="28"/>
              </w:rPr>
              <w:t>D</w:t>
            </w:r>
          </w:p>
        </w:tc>
      </w:tr>
    </w:tbl>
    <w:p w14:paraId="68545CA8"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z w:val="28"/>
          <w:szCs w:val="28"/>
        </w:rPr>
      </w:pPr>
    </w:p>
    <w:p w14:paraId="0773981D"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D. HOẠT ĐỘNG VẬN DỤNG</w:t>
      </w:r>
    </w:p>
    <w:p w14:paraId="789F4668"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a. Mục tiêu:</w:t>
      </w:r>
      <w:r w:rsidRPr="000B48E3">
        <w:rPr>
          <w:rFonts w:ascii="Times New Roman" w:hAnsi="Times New Roman" w:cs="Times New Roman"/>
          <w:sz w:val="28"/>
          <w:szCs w:val="28"/>
          <w:lang w:val="vi-VN"/>
        </w:rPr>
        <w:t xml:space="preserve"> Vận dụng kiến thức đã học để giải bài tập, củng cố kiến thức.</w:t>
      </w:r>
    </w:p>
    <w:p w14:paraId="115CF4A0"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b. Nội dung:</w:t>
      </w:r>
      <w:r w:rsidRPr="000B48E3">
        <w:rPr>
          <w:rFonts w:ascii="Times New Roman" w:hAnsi="Times New Roman" w:cs="Times New Roman"/>
          <w:sz w:val="28"/>
          <w:szCs w:val="28"/>
          <w:lang w:val="vi-VN"/>
        </w:rPr>
        <w:t xml:space="preserve"> Sử dụng kiến thức đã học để hỏi và trả lời, trao đổi.</w:t>
      </w:r>
    </w:p>
    <w:p w14:paraId="362166E2" w14:textId="77777777" w:rsidR="001B3E65" w:rsidRPr="000B48E3" w:rsidRDefault="001B3E65" w:rsidP="000B48E3">
      <w:pPr>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shd w:val="clear" w:color="auto" w:fill="FFFFFF"/>
          <w:lang w:val="vi-VN"/>
        </w:rPr>
        <w:t>c. Sản phẩm học tập:</w:t>
      </w:r>
      <w:r w:rsidRPr="000B48E3">
        <w:rPr>
          <w:rFonts w:ascii="Times New Roman" w:hAnsi="Times New Roman" w:cs="Times New Roman"/>
          <w:sz w:val="28"/>
          <w:szCs w:val="28"/>
          <w:shd w:val="clear" w:color="auto" w:fill="FFFFFF"/>
          <w:lang w:val="vi-VN"/>
        </w:rPr>
        <w:t xml:space="preserve"> Câu trả lời của HS</w:t>
      </w:r>
    </w:p>
    <w:p w14:paraId="3A74ADE4" w14:textId="77777777" w:rsidR="001B3E65" w:rsidRPr="000B48E3" w:rsidRDefault="001B3E65" w:rsidP="000B48E3">
      <w:pPr>
        <w:shd w:val="clear" w:color="auto" w:fill="FFFFFF"/>
        <w:spacing w:after="0" w:line="240" w:lineRule="auto"/>
        <w:jc w:val="both"/>
        <w:rPr>
          <w:rFonts w:ascii="Times New Roman" w:hAnsi="Times New Roman" w:cs="Times New Roman"/>
          <w:sz w:val="28"/>
          <w:szCs w:val="28"/>
          <w:lang w:val="vi-VN"/>
        </w:rPr>
      </w:pPr>
      <w:r w:rsidRPr="000B48E3">
        <w:rPr>
          <w:rFonts w:ascii="Times New Roman" w:hAnsi="Times New Roman" w:cs="Times New Roman"/>
          <w:b/>
          <w:bCs/>
          <w:sz w:val="28"/>
          <w:szCs w:val="28"/>
          <w:lang w:val="vi-VN"/>
        </w:rPr>
        <w:t>d. Tổ chức thực hiện:</w:t>
      </w:r>
    </w:p>
    <w:p w14:paraId="293FC9BD" w14:textId="77777777" w:rsidR="001B3E65" w:rsidRPr="000B48E3" w:rsidRDefault="001B3E65" w:rsidP="000B48E3">
      <w:pPr>
        <w:shd w:val="clear" w:color="auto" w:fill="FFFFFF"/>
        <w:spacing w:after="0" w:line="240" w:lineRule="auto"/>
        <w:jc w:val="both"/>
        <w:rPr>
          <w:rFonts w:ascii="Times New Roman" w:hAnsi="Times New Roman" w:cs="Times New Roman"/>
          <w:iCs/>
          <w:sz w:val="28"/>
          <w:szCs w:val="28"/>
          <w:lang w:val="vi-VN"/>
        </w:rPr>
      </w:pPr>
      <w:r w:rsidRPr="000B48E3">
        <w:rPr>
          <w:rFonts w:ascii="Times New Roman" w:hAnsi="Times New Roman" w:cs="Times New Roman"/>
          <w:iCs/>
          <w:sz w:val="28"/>
          <w:szCs w:val="28"/>
          <w:lang w:val="vi-VN"/>
        </w:rPr>
        <w:t>- GV yêu cầu HS về nhà:</w:t>
      </w:r>
    </w:p>
    <w:p w14:paraId="0F2B1D32" w14:textId="77777777" w:rsidR="001B3E65" w:rsidRPr="000B48E3" w:rsidRDefault="001B3E65" w:rsidP="000B48E3">
      <w:pPr>
        <w:shd w:val="clear" w:color="auto" w:fill="FFFFFF"/>
        <w:spacing w:after="0" w:line="240" w:lineRule="auto"/>
        <w:jc w:val="both"/>
        <w:rPr>
          <w:rFonts w:ascii="Times New Roman" w:hAnsi="Times New Roman" w:cs="Times New Roman"/>
          <w:b/>
          <w:i/>
          <w:iCs/>
          <w:color w:val="000000"/>
          <w:sz w:val="28"/>
          <w:szCs w:val="28"/>
        </w:rPr>
      </w:pPr>
      <w:r w:rsidRPr="000B48E3">
        <w:rPr>
          <w:rFonts w:ascii="Times New Roman" w:hAnsi="Times New Roman" w:cs="Times New Roman"/>
          <w:i/>
          <w:iCs/>
          <w:color w:val="000000"/>
          <w:sz w:val="28"/>
          <w:szCs w:val="28"/>
          <w:lang w:val="vi-VN"/>
        </w:rPr>
        <w:t xml:space="preserve">?  </w:t>
      </w:r>
      <w:r w:rsidRPr="000B48E3">
        <w:rPr>
          <w:rFonts w:ascii="Times New Roman" w:hAnsi="Times New Roman" w:cs="Times New Roman"/>
          <w:b/>
          <w:bCs/>
          <w:iCs/>
          <w:color w:val="000000"/>
          <w:sz w:val="28"/>
          <w:szCs w:val="28"/>
          <w:lang w:val="vi-VN"/>
        </w:rPr>
        <w:t xml:space="preserve">Em hãy tìm hiểu, </w:t>
      </w:r>
      <w:r w:rsidRPr="000B48E3">
        <w:rPr>
          <w:rFonts w:ascii="Times New Roman" w:hAnsi="Times New Roman" w:cs="Times New Roman"/>
          <w:b/>
          <w:bCs/>
          <w:iCs/>
          <w:color w:val="000000"/>
          <w:sz w:val="28"/>
          <w:szCs w:val="28"/>
        </w:rPr>
        <w:t>sưu tầm những hình ảnh, tư liệu về cuộc kháng chiến chống Tần của nước ta.</w:t>
      </w:r>
    </w:p>
    <w:p w14:paraId="040BD039" w14:textId="77777777" w:rsidR="001B3E65" w:rsidRPr="000B48E3" w:rsidRDefault="001B3E65" w:rsidP="000B48E3">
      <w:pPr>
        <w:shd w:val="clear" w:color="auto" w:fill="FFFFFF"/>
        <w:spacing w:after="0" w:line="240" w:lineRule="auto"/>
        <w:jc w:val="both"/>
        <w:rPr>
          <w:rFonts w:ascii="Times New Roman" w:hAnsi="Times New Roman" w:cs="Times New Roman"/>
          <w:color w:val="000000"/>
          <w:spacing w:val="-6"/>
          <w:sz w:val="28"/>
          <w:szCs w:val="28"/>
          <w:lang w:val="vi-VN"/>
        </w:rPr>
      </w:pPr>
      <w:r w:rsidRPr="000B48E3">
        <w:rPr>
          <w:rFonts w:ascii="Times New Roman" w:hAnsi="Times New Roman" w:cs="Times New Roman"/>
          <w:b/>
          <w:bCs/>
          <w:i/>
          <w:iCs/>
          <w:color w:val="000000"/>
          <w:sz w:val="28"/>
          <w:szCs w:val="28"/>
          <w:lang w:val="vi-VN"/>
        </w:rPr>
        <w:t xml:space="preserve"> </w:t>
      </w:r>
      <w:r w:rsidRPr="000B48E3">
        <w:rPr>
          <w:rFonts w:ascii="Times New Roman" w:hAnsi="Times New Roman" w:cs="Times New Roman"/>
          <w:b/>
          <w:bCs/>
          <w:color w:val="000000"/>
          <w:spacing w:val="-6"/>
          <w:sz w:val="28"/>
          <w:szCs w:val="28"/>
          <w:lang w:val="vi-VN"/>
        </w:rPr>
        <w:t xml:space="preserve">- </w:t>
      </w:r>
      <w:r w:rsidRPr="000B48E3">
        <w:rPr>
          <w:rFonts w:ascii="Times New Roman" w:hAnsi="Times New Roman" w:cs="Times New Roman"/>
          <w:iCs/>
          <w:color w:val="000000"/>
          <w:spacing w:val="-6"/>
          <w:sz w:val="28"/>
          <w:szCs w:val="28"/>
          <w:lang w:val="vi-VN"/>
        </w:rPr>
        <w:t>HS tiếp nhận nhiệm vụ, về nhà hoàn thành, trình bày với giáo viên vào tiết học sau.</w:t>
      </w:r>
    </w:p>
    <w:p w14:paraId="543FD201" w14:textId="77777777" w:rsidR="001B3E65" w:rsidRPr="000A1C67" w:rsidRDefault="001B3E65" w:rsidP="000B48E3">
      <w:pPr>
        <w:shd w:val="clear" w:color="auto" w:fill="FFFFFF"/>
        <w:spacing w:after="0" w:line="240" w:lineRule="auto"/>
        <w:jc w:val="both"/>
        <w:rPr>
          <w:iCs/>
          <w:color w:val="000000"/>
          <w:spacing w:val="-6"/>
          <w:sz w:val="28"/>
          <w:szCs w:val="28"/>
          <w:lang w:val="vi-VN"/>
        </w:rPr>
      </w:pPr>
      <w:r w:rsidRPr="000B48E3">
        <w:rPr>
          <w:rFonts w:ascii="Times New Roman" w:hAnsi="Times New Roman" w:cs="Times New Roman"/>
          <w:iCs/>
          <w:color w:val="000000"/>
          <w:spacing w:val="-6"/>
          <w:sz w:val="28"/>
          <w:szCs w:val="28"/>
          <w:lang w:val="vi-VN"/>
        </w:rPr>
        <w:t>- GV nhận xét, đánh giá giờ dạy và dặn dò HS chuẩn bị bài học cho giờ học tiếp theo</w:t>
      </w:r>
      <w:r w:rsidRPr="000A1C67">
        <w:rPr>
          <w:iCs/>
          <w:color w:val="000000"/>
          <w:spacing w:val="-6"/>
          <w:sz w:val="28"/>
          <w:szCs w:val="28"/>
          <w:lang w:val="vi-VN"/>
        </w:rPr>
        <w:t>.</w:t>
      </w:r>
    </w:p>
    <w:p w14:paraId="2F684C27" w14:textId="5B956B96" w:rsidR="001B3E65" w:rsidRDefault="001B3E65" w:rsidP="001B3E65">
      <w:pPr>
        <w:shd w:val="clear" w:color="auto" w:fill="FFFFFF"/>
        <w:spacing w:line="276" w:lineRule="auto"/>
        <w:jc w:val="both"/>
        <w:rPr>
          <w:color w:val="000000"/>
          <w:sz w:val="28"/>
          <w:szCs w:val="28"/>
          <w:lang w:val="vi-VN"/>
        </w:rPr>
      </w:pPr>
    </w:p>
    <w:p w14:paraId="0E4D476A" w14:textId="56D287DC" w:rsidR="000B48E3" w:rsidRPr="000A1C67" w:rsidRDefault="000B48E3" w:rsidP="000B48E3">
      <w:pPr>
        <w:shd w:val="clear" w:color="auto" w:fill="FFFFFF"/>
        <w:spacing w:line="276" w:lineRule="auto"/>
        <w:jc w:val="center"/>
        <w:rPr>
          <w:color w:val="000000"/>
          <w:sz w:val="28"/>
          <w:szCs w:val="28"/>
          <w:lang w:val="vi-VN"/>
        </w:rPr>
      </w:pPr>
      <w:r>
        <w:rPr>
          <w:color w:val="000000"/>
          <w:sz w:val="28"/>
          <w:szCs w:val="28"/>
          <w:lang w:val="vi-VN"/>
        </w:rPr>
        <w:t>*************************</w:t>
      </w:r>
    </w:p>
    <w:p w14:paraId="2ECD9091" w14:textId="77777777" w:rsidR="000B48E3" w:rsidRDefault="000B48E3" w:rsidP="000B48E3">
      <w:pPr>
        <w:keepNext/>
        <w:widowControl w:val="0"/>
        <w:spacing w:after="0" w:line="240" w:lineRule="auto"/>
        <w:rPr>
          <w:rFonts w:ascii="Times New Roman" w:eastAsia="Arial" w:hAnsi="Times New Roman" w:cs="Times New Roman"/>
          <w:b/>
          <w:i/>
          <w:iCs/>
          <w:color w:val="000000"/>
          <w:sz w:val="28"/>
          <w:szCs w:val="28"/>
          <w:lang w:val="vi-VN"/>
        </w:rPr>
      </w:pPr>
    </w:p>
    <w:p w14:paraId="182930D5" w14:textId="2AA8C9C9" w:rsidR="000B48E3" w:rsidRPr="000B48E3" w:rsidRDefault="000B48E3" w:rsidP="000B48E3">
      <w:pPr>
        <w:keepNext/>
        <w:widowControl w:val="0"/>
        <w:spacing w:after="0" w:line="240" w:lineRule="auto"/>
        <w:rPr>
          <w:rFonts w:ascii="Times New Roman" w:eastAsia="Arial" w:hAnsi="Times New Roman" w:cs="Times New Roman"/>
          <w:b/>
          <w:i/>
          <w:iCs/>
          <w:color w:val="000000"/>
          <w:sz w:val="28"/>
          <w:szCs w:val="28"/>
          <w:lang w:val="vi-VN"/>
        </w:rPr>
      </w:pPr>
      <w:r w:rsidRPr="000B48E3">
        <w:rPr>
          <w:rFonts w:ascii="Times New Roman" w:eastAsia="Arial" w:hAnsi="Times New Roman" w:cs="Times New Roman"/>
          <w:b/>
          <w:i/>
          <w:iCs/>
          <w:color w:val="000000"/>
          <w:sz w:val="28"/>
          <w:szCs w:val="28"/>
          <w:lang w:val="vi-VN"/>
        </w:rPr>
        <w:t>Ngày soạn: 4/12/2022</w:t>
      </w:r>
    </w:p>
    <w:p w14:paraId="7F4308A2" w14:textId="77777777" w:rsidR="000B48E3" w:rsidRPr="000B48E3" w:rsidRDefault="000B48E3" w:rsidP="000B48E3">
      <w:pPr>
        <w:keepNext/>
        <w:widowControl w:val="0"/>
        <w:spacing w:after="0" w:line="240" w:lineRule="auto"/>
        <w:rPr>
          <w:rFonts w:ascii="Times New Roman" w:eastAsia="Arial" w:hAnsi="Times New Roman" w:cs="Times New Roman"/>
          <w:b/>
          <w:i/>
          <w:iCs/>
          <w:color w:val="000000"/>
          <w:sz w:val="28"/>
          <w:szCs w:val="28"/>
          <w:lang w:val="vi-VN"/>
        </w:rPr>
      </w:pPr>
      <w:r w:rsidRPr="000B48E3">
        <w:rPr>
          <w:rFonts w:ascii="Times New Roman" w:eastAsia="Arial" w:hAnsi="Times New Roman" w:cs="Times New Roman"/>
          <w:b/>
          <w:i/>
          <w:iCs/>
          <w:color w:val="000000"/>
          <w:sz w:val="28"/>
          <w:szCs w:val="28"/>
          <w:lang w:val="vi-VN"/>
        </w:rPr>
        <w:t>Ngày dạy 6/12/2022</w:t>
      </w:r>
    </w:p>
    <w:p w14:paraId="2171F4DD" w14:textId="79176A52" w:rsidR="001B3E65" w:rsidRPr="001B3E65" w:rsidRDefault="000B48E3" w:rsidP="001B3E65">
      <w:pPr>
        <w:shd w:val="clear" w:color="auto" w:fill="FFFFFF"/>
        <w:spacing w:after="0" w:line="240" w:lineRule="auto"/>
        <w:jc w:val="center"/>
        <w:rPr>
          <w:rFonts w:ascii="Times New Roman" w:hAnsi="Times New Roman" w:cs="Times New Roman"/>
          <w:b/>
          <w:bCs/>
          <w:color w:val="0070C0"/>
          <w:sz w:val="28"/>
          <w:szCs w:val="28"/>
        </w:rPr>
      </w:pPr>
      <w:r>
        <w:rPr>
          <w:rFonts w:ascii="Times New Roman" w:hAnsi="Times New Roman" w:cs="Times New Roman"/>
          <w:b/>
          <w:bCs/>
          <w:color w:val="0070C0"/>
          <w:sz w:val="28"/>
          <w:szCs w:val="28"/>
          <w:lang w:val="vi-VN"/>
        </w:rPr>
        <w:t xml:space="preserve">Tiét 18: </w:t>
      </w:r>
      <w:r w:rsidR="001B3E65" w:rsidRPr="001B3E65">
        <w:rPr>
          <w:rFonts w:ascii="Times New Roman" w:hAnsi="Times New Roman" w:cs="Times New Roman"/>
          <w:b/>
          <w:bCs/>
          <w:color w:val="0070C0"/>
          <w:sz w:val="28"/>
          <w:szCs w:val="28"/>
          <w:lang w:val="vi-VN"/>
        </w:rPr>
        <w:t>BÀI 9</w:t>
      </w:r>
    </w:p>
    <w:p w14:paraId="2BCB73E4" w14:textId="285D9604" w:rsidR="001B3E65" w:rsidRPr="001B3E65" w:rsidRDefault="001B3E65" w:rsidP="001B3E65">
      <w:pPr>
        <w:shd w:val="clear" w:color="auto" w:fill="FFFFFF"/>
        <w:spacing w:after="0" w:line="240" w:lineRule="auto"/>
        <w:jc w:val="center"/>
        <w:rPr>
          <w:rFonts w:ascii="Times New Roman" w:hAnsi="Times New Roman" w:cs="Times New Roman"/>
          <w:b/>
          <w:bCs/>
          <w:color w:val="0070C0"/>
          <w:sz w:val="28"/>
          <w:szCs w:val="28"/>
        </w:rPr>
      </w:pPr>
      <w:r w:rsidRPr="001B3E65">
        <w:rPr>
          <w:rFonts w:ascii="Times New Roman" w:hAnsi="Times New Roman" w:cs="Times New Roman"/>
          <w:b/>
          <w:bCs/>
          <w:color w:val="0070C0"/>
          <w:sz w:val="28"/>
          <w:szCs w:val="28"/>
          <w:lang w:val="vi-VN"/>
        </w:rPr>
        <w:t xml:space="preserve">TRUNG QUỐC TỪ THỜI CỔ ĐẠI ĐẾN THẾ KỈ VII </w:t>
      </w:r>
      <w:r w:rsidRPr="001B3E65">
        <w:rPr>
          <w:rFonts w:ascii="Times New Roman" w:hAnsi="Times New Roman" w:cs="Times New Roman"/>
          <w:b/>
          <w:bCs/>
          <w:color w:val="0070C0"/>
          <w:sz w:val="28"/>
          <w:szCs w:val="28"/>
        </w:rPr>
        <w:t>(</w:t>
      </w:r>
      <w:r w:rsidR="000B48E3">
        <w:rPr>
          <w:rFonts w:ascii="Times New Roman" w:hAnsi="Times New Roman" w:cs="Times New Roman"/>
          <w:b/>
          <w:bCs/>
          <w:color w:val="0070C0"/>
          <w:sz w:val="28"/>
          <w:szCs w:val="28"/>
        </w:rPr>
        <w:t>Tiếp</w:t>
      </w:r>
      <w:r w:rsidRPr="001B3E65">
        <w:rPr>
          <w:rFonts w:ascii="Times New Roman" w:hAnsi="Times New Roman" w:cs="Times New Roman"/>
          <w:b/>
          <w:bCs/>
          <w:color w:val="0070C0"/>
          <w:sz w:val="28"/>
          <w:szCs w:val="28"/>
        </w:rPr>
        <w:t>)</w:t>
      </w:r>
    </w:p>
    <w:p w14:paraId="3729AEBF" w14:textId="77777777" w:rsidR="001B3E65" w:rsidRPr="001B3E65" w:rsidRDefault="001B3E65" w:rsidP="001B3E65">
      <w:pPr>
        <w:shd w:val="clear" w:color="auto" w:fill="FFFFFF"/>
        <w:tabs>
          <w:tab w:val="left" w:pos="2925"/>
        </w:tabs>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ab/>
      </w:r>
    </w:p>
    <w:p w14:paraId="5521A2B6" w14:textId="77777777" w:rsidR="001B3E65" w:rsidRPr="001B3E65" w:rsidRDefault="001B3E65" w:rsidP="001B3E65">
      <w:pPr>
        <w:shd w:val="clear" w:color="auto" w:fill="FFFFFF"/>
        <w:spacing w:after="0" w:line="240" w:lineRule="auto"/>
        <w:jc w:val="both"/>
        <w:rPr>
          <w:rFonts w:ascii="Times New Roman" w:hAnsi="Times New Roman" w:cs="Times New Roman"/>
          <w:b/>
          <w:bCs/>
          <w:sz w:val="28"/>
          <w:szCs w:val="28"/>
          <w:lang w:val="vi-VN"/>
        </w:rPr>
      </w:pPr>
      <w:r w:rsidRPr="001B3E65">
        <w:rPr>
          <w:rFonts w:ascii="Times New Roman" w:hAnsi="Times New Roman" w:cs="Times New Roman"/>
          <w:b/>
          <w:bCs/>
          <w:sz w:val="28"/>
          <w:szCs w:val="28"/>
          <w:lang w:val="vi-VN"/>
        </w:rPr>
        <w:t>I. MỤC TIÊU</w:t>
      </w:r>
    </w:p>
    <w:p w14:paraId="066C0B58" w14:textId="77777777" w:rsidR="001B3E65" w:rsidRPr="001B3E65" w:rsidRDefault="001B3E65" w:rsidP="001B3E65">
      <w:pPr>
        <w:shd w:val="clear" w:color="auto" w:fill="FFFFFF"/>
        <w:spacing w:after="0" w:line="240" w:lineRule="auto"/>
        <w:jc w:val="both"/>
        <w:rPr>
          <w:rFonts w:ascii="Times New Roman" w:hAnsi="Times New Roman" w:cs="Times New Roman"/>
          <w:i/>
          <w:sz w:val="28"/>
          <w:szCs w:val="28"/>
        </w:rPr>
      </w:pPr>
      <w:r w:rsidRPr="001B3E65">
        <w:rPr>
          <w:rFonts w:ascii="Times New Roman" w:hAnsi="Times New Roman" w:cs="Times New Roman"/>
          <w:b/>
          <w:bCs/>
          <w:i/>
          <w:sz w:val="28"/>
          <w:szCs w:val="28"/>
          <w:lang w:val="vi-VN"/>
        </w:rPr>
        <w:t>1. Về kiến thức</w:t>
      </w:r>
    </w:p>
    <w:p w14:paraId="79FBDFAB"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 Nêu được những thành tựu chủ yếu của nền văn minh Trung Quốc thời cổ đại.</w:t>
      </w:r>
    </w:p>
    <w:p w14:paraId="4EC0A5DF"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lastRenderedPageBreak/>
        <w:t>2. Năng lực</w:t>
      </w:r>
    </w:p>
    <w:p w14:paraId="4FA83480"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 Năng lực chung:</w:t>
      </w:r>
      <w:r w:rsidRPr="001B3E65">
        <w:rPr>
          <w:rFonts w:ascii="Times New Roman" w:hAnsi="Times New Roman" w:cs="Times New Roman"/>
          <w:sz w:val="28"/>
          <w:szCs w:val="28"/>
          <w:lang w:val="vi-VN"/>
        </w:rPr>
        <w:t xml:space="preserve"> Tự học và tự chủ, giải quyết vấn đề và sáng tạo, giao tiếp và hợp tác. </w:t>
      </w:r>
    </w:p>
    <w:p w14:paraId="02F30033"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 xml:space="preserve">- Năng lực riêng: </w:t>
      </w:r>
    </w:p>
    <w:p w14:paraId="3F5B5502"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w:t>
      </w:r>
      <w:r w:rsidRPr="001B3E65">
        <w:rPr>
          <w:rFonts w:ascii="Times New Roman" w:hAnsi="Times New Roman" w:cs="Times New Roman"/>
          <w:color w:val="000000"/>
          <w:sz w:val="28"/>
          <w:szCs w:val="28"/>
          <w:lang w:val="vi-VN"/>
        </w:rPr>
        <w:t xml:space="preserve"> Đọc và chỉ được ra thông tin quan trọng trên lược đồ.</w:t>
      </w:r>
    </w:p>
    <w:p w14:paraId="2DD8F536"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 xml:space="preserve">+ </w:t>
      </w:r>
      <w:r w:rsidRPr="001B3E65">
        <w:rPr>
          <w:rFonts w:ascii="Times New Roman" w:hAnsi="Times New Roman" w:cs="Times New Roman"/>
          <w:color w:val="000000"/>
          <w:sz w:val="28"/>
          <w:szCs w:val="28"/>
          <w:lang w:val="vi-VN"/>
        </w:rPr>
        <w:t>Khai thác và sử dụng được thông tin của một số tư liệu lịch sử trong bài học dưới sự hướng dẫn của GV.</w:t>
      </w:r>
    </w:p>
    <w:p w14:paraId="7743EE08"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w:t>
      </w:r>
      <w:r w:rsidRPr="001B3E65">
        <w:rPr>
          <w:rFonts w:ascii="Times New Roman" w:hAnsi="Times New Roman" w:cs="Times New Roman"/>
          <w:color w:val="000000"/>
          <w:sz w:val="28"/>
          <w:szCs w:val="28"/>
          <w:lang w:val="vi-VN"/>
        </w:rPr>
        <w:t xml:space="preserve"> Tìm kiếm, sưu tầm được tư liệu để phục vụ cho bài học và thực hiện các hoạt động thực hành, vận dụng.</w:t>
      </w:r>
    </w:p>
    <w:p w14:paraId="040FABCF"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3. Về phẩm chất</w:t>
      </w:r>
    </w:p>
    <w:p w14:paraId="683EE443"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 Trân trọng những di sản của nền văn minh Trung Quốc cổ đại để lại cho nhân loại.</w:t>
      </w:r>
    </w:p>
    <w:p w14:paraId="4FC7C3CB"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II. THIẾT BỊ DẠY HỌC VÀ HỌC LIỆU</w:t>
      </w:r>
    </w:p>
    <w:p w14:paraId="3DAF1A56"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1. Đối với giáo viên</w:t>
      </w:r>
    </w:p>
    <w:p w14:paraId="01923C0C"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 xml:space="preserve">- </w:t>
      </w:r>
      <w:r w:rsidRPr="001B3E65">
        <w:rPr>
          <w:rFonts w:ascii="Times New Roman" w:hAnsi="Times New Roman" w:cs="Times New Roman"/>
          <w:color w:val="000000"/>
          <w:sz w:val="28"/>
          <w:szCs w:val="28"/>
          <w:lang w:val="vi-VN"/>
        </w:rPr>
        <w:t>Giáo án, phiếu học tập dành cho HS.</w:t>
      </w:r>
    </w:p>
    <w:p w14:paraId="621653ED"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 xml:space="preserve">- </w:t>
      </w:r>
      <w:r w:rsidRPr="001B3E65">
        <w:rPr>
          <w:rFonts w:ascii="Times New Roman" w:hAnsi="Times New Roman" w:cs="Times New Roman"/>
          <w:color w:val="000000"/>
          <w:sz w:val="28"/>
          <w:szCs w:val="28"/>
          <w:lang w:val="vi-VN"/>
        </w:rPr>
        <w:t xml:space="preserve"> Lược đồ Trung Quốc thời nhà Tần, Lược đồ Trung Quốc thời hiện nay.</w:t>
      </w:r>
    </w:p>
    <w:p w14:paraId="0D9E9474"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 xml:space="preserve">- </w:t>
      </w:r>
      <w:r w:rsidRPr="001B3E65">
        <w:rPr>
          <w:rFonts w:ascii="Times New Roman" w:hAnsi="Times New Roman" w:cs="Times New Roman"/>
          <w:color w:val="000000"/>
          <w:sz w:val="28"/>
          <w:szCs w:val="28"/>
          <w:lang w:val="vi-VN"/>
        </w:rPr>
        <w:t xml:space="preserve"> Máy tính, máy chiếu (nếu có).</w:t>
      </w:r>
    </w:p>
    <w:p w14:paraId="17B1CD8E"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2. Đối với học sinh</w:t>
      </w:r>
    </w:p>
    <w:p w14:paraId="1B2788E5"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w:t>
      </w:r>
      <w:r w:rsidRPr="001B3E65">
        <w:rPr>
          <w:rFonts w:ascii="Times New Roman" w:hAnsi="Times New Roman" w:cs="Times New Roman"/>
          <w:color w:val="000000"/>
          <w:sz w:val="28"/>
          <w:szCs w:val="28"/>
          <w:lang w:val="vi-VN"/>
        </w:rPr>
        <w:t xml:space="preserve"> SGK.</w:t>
      </w:r>
    </w:p>
    <w:p w14:paraId="56BB7788"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rPr>
        <w:t>-</w:t>
      </w:r>
      <w:r w:rsidRPr="001B3E65">
        <w:rPr>
          <w:rFonts w:ascii="Times New Roman" w:hAnsi="Times New Roman" w:cs="Times New Roman"/>
          <w:color w:val="000000"/>
          <w:sz w:val="28"/>
          <w:szCs w:val="28"/>
          <w:lang w:val="vi-VN"/>
        </w:rPr>
        <w:t>Tranh</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ảnh,</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tư</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liệu</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sưu</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tầm</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liên</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quan</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đến</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bài</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học</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(nếu</w:t>
      </w:r>
      <w:r w:rsidRPr="001B3E65">
        <w:rPr>
          <w:rFonts w:ascii="Times New Roman" w:hAnsi="Times New Roman" w:cs="Times New Roman"/>
          <w:color w:val="000000"/>
          <w:spacing w:val="9"/>
          <w:sz w:val="28"/>
          <w:szCs w:val="28"/>
          <w:lang w:val="vi-VN"/>
        </w:rPr>
        <w:t xml:space="preserve"> </w:t>
      </w:r>
      <w:r w:rsidRPr="001B3E65">
        <w:rPr>
          <w:rFonts w:ascii="Times New Roman" w:hAnsi="Times New Roman" w:cs="Times New Roman"/>
          <w:color w:val="000000"/>
          <w:sz w:val="28"/>
          <w:szCs w:val="28"/>
          <w:lang w:val="vi-VN"/>
        </w:rPr>
        <w:t>có)</w:t>
      </w:r>
      <w:r w:rsidRPr="001B3E65">
        <w:rPr>
          <w:rFonts w:ascii="Times New Roman" w:hAnsi="Times New Roman" w:cs="Times New Roman"/>
          <w:color w:val="000000"/>
          <w:spacing w:val="9"/>
          <w:sz w:val="28"/>
          <w:szCs w:val="28"/>
          <w:lang w:val="vi-VN"/>
        </w:rPr>
        <w:t>.</w:t>
      </w:r>
    </w:p>
    <w:p w14:paraId="70E57B0A"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III. TIẾN TRÌNH DẠY HỌC</w:t>
      </w:r>
    </w:p>
    <w:p w14:paraId="2EAE1848"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A. HOẠT ĐỘNG KHỞI ĐỘNG</w:t>
      </w:r>
    </w:p>
    <w:p w14:paraId="67E6607D"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 xml:space="preserve">a. Mục tiêu: </w:t>
      </w:r>
      <w:r w:rsidRPr="001B3E65">
        <w:rPr>
          <w:rFonts w:ascii="Times New Roman" w:hAnsi="Times New Roman" w:cs="Times New Roman"/>
          <w:sz w:val="28"/>
          <w:szCs w:val="28"/>
        </w:rPr>
        <w:t>Ôn lại kiến thức bài học trước cho HS và tạo tâm thế tìm hiểu bà học mới</w:t>
      </w:r>
      <w:r w:rsidRPr="001B3E65">
        <w:rPr>
          <w:rFonts w:ascii="Times New Roman" w:hAnsi="Times New Roman" w:cs="Times New Roman"/>
          <w:sz w:val="28"/>
          <w:szCs w:val="28"/>
          <w:lang w:val="vi-VN"/>
        </w:rPr>
        <w:t xml:space="preserve"> </w:t>
      </w:r>
    </w:p>
    <w:p w14:paraId="0C108F8D"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 xml:space="preserve">b. Nội dung: </w:t>
      </w:r>
      <w:r w:rsidRPr="001B3E65">
        <w:rPr>
          <w:rFonts w:ascii="Times New Roman" w:hAnsi="Times New Roman" w:cs="Times New Roman"/>
          <w:sz w:val="28"/>
          <w:szCs w:val="28"/>
          <w:lang w:val="vi-VN"/>
        </w:rPr>
        <w:t>GV trình bày vấn đề, HS trả lời câu hỏi.</w:t>
      </w:r>
    </w:p>
    <w:p w14:paraId="725FDC87"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 xml:space="preserve">c. Sản phẩm học tập: </w:t>
      </w:r>
      <w:r w:rsidRPr="001B3E65">
        <w:rPr>
          <w:rFonts w:ascii="Times New Roman" w:hAnsi="Times New Roman" w:cs="Times New Roman"/>
          <w:sz w:val="28"/>
          <w:szCs w:val="28"/>
          <w:lang w:val="vi-VN"/>
        </w:rPr>
        <w:t>HS lắng nghe và tiếp thu kiến thức.</w:t>
      </w:r>
    </w:p>
    <w:p w14:paraId="629C0BBF" w14:textId="77777777" w:rsidR="001B3E65" w:rsidRPr="001B3E65" w:rsidRDefault="001B3E65" w:rsidP="001B3E65">
      <w:pPr>
        <w:shd w:val="clear" w:color="auto" w:fill="FFFFFF"/>
        <w:spacing w:after="0" w:line="240" w:lineRule="auto"/>
        <w:jc w:val="both"/>
        <w:rPr>
          <w:rFonts w:ascii="Times New Roman" w:hAnsi="Times New Roman" w:cs="Times New Roman"/>
          <w:color w:val="002060"/>
          <w:sz w:val="28"/>
          <w:szCs w:val="28"/>
          <w:lang w:val="vi-VN"/>
        </w:rPr>
      </w:pPr>
      <w:r w:rsidRPr="001B3E65">
        <w:rPr>
          <w:rFonts w:ascii="Times New Roman" w:hAnsi="Times New Roman" w:cs="Times New Roman"/>
          <w:b/>
          <w:bCs/>
          <w:sz w:val="28"/>
          <w:szCs w:val="28"/>
          <w:lang w:val="vi-VN"/>
        </w:rPr>
        <w:t>d. Tổ chức thực hiện</w:t>
      </w:r>
      <w:r w:rsidRPr="001B3E65">
        <w:rPr>
          <w:rFonts w:ascii="Times New Roman" w:hAnsi="Times New Roman" w:cs="Times New Roman"/>
          <w:b/>
          <w:bCs/>
          <w:color w:val="002060"/>
          <w:sz w:val="28"/>
          <w:szCs w:val="28"/>
          <w:lang w:val="vi-VN"/>
        </w:rPr>
        <w:t>:</w:t>
      </w:r>
    </w:p>
    <w:p w14:paraId="177B7D06" w14:textId="77777777" w:rsidR="001B3E65" w:rsidRPr="001B3E65" w:rsidRDefault="001B3E65" w:rsidP="001B3E65">
      <w:pPr>
        <w:spacing w:after="0" w:line="240" w:lineRule="auto"/>
        <w:jc w:val="both"/>
        <w:rPr>
          <w:rFonts w:ascii="Times New Roman" w:hAnsi="Times New Roman" w:cs="Times New Roman"/>
          <w:iCs/>
          <w:color w:val="000000"/>
          <w:sz w:val="28"/>
          <w:szCs w:val="28"/>
          <w:shd w:val="clear" w:color="auto" w:fill="FFFFFF"/>
        </w:rPr>
      </w:pPr>
      <w:r w:rsidRPr="001B3E65">
        <w:rPr>
          <w:rFonts w:ascii="Times New Roman" w:hAnsi="Times New Roman" w:cs="Times New Roman"/>
          <w:iCs/>
          <w:color w:val="000000"/>
          <w:sz w:val="28"/>
          <w:szCs w:val="28"/>
          <w:shd w:val="clear" w:color="auto" w:fill="FFFFFF"/>
          <w:lang w:val="vi-VN"/>
        </w:rPr>
        <w:t>-</w:t>
      </w:r>
      <w:r w:rsidRPr="001B3E65">
        <w:rPr>
          <w:rFonts w:ascii="Times New Roman" w:hAnsi="Times New Roman" w:cs="Times New Roman"/>
          <w:iCs/>
          <w:color w:val="000000"/>
          <w:spacing w:val="22"/>
          <w:sz w:val="28"/>
          <w:szCs w:val="28"/>
          <w:shd w:val="clear" w:color="auto" w:fill="FFFFFF"/>
          <w:lang w:val="vi-VN"/>
        </w:rPr>
        <w:t xml:space="preserve"> </w:t>
      </w:r>
      <w:r w:rsidRPr="001B3E65">
        <w:rPr>
          <w:rFonts w:ascii="Times New Roman" w:hAnsi="Times New Roman" w:cs="Times New Roman"/>
          <w:iCs/>
          <w:color w:val="000000"/>
          <w:sz w:val="28"/>
          <w:szCs w:val="28"/>
          <w:shd w:val="clear" w:color="auto" w:fill="FFFFFF"/>
          <w:lang w:val="vi-VN"/>
        </w:rPr>
        <w:t>GV</w:t>
      </w:r>
      <w:r w:rsidRPr="001B3E65">
        <w:rPr>
          <w:rFonts w:ascii="Times New Roman" w:hAnsi="Times New Roman" w:cs="Times New Roman"/>
          <w:iCs/>
          <w:color w:val="000000"/>
          <w:spacing w:val="22"/>
          <w:sz w:val="28"/>
          <w:szCs w:val="28"/>
          <w:shd w:val="clear" w:color="auto" w:fill="FFFFFF"/>
          <w:lang w:val="vi-VN"/>
        </w:rPr>
        <w:t xml:space="preserve"> </w:t>
      </w:r>
      <w:r w:rsidRPr="001B3E65">
        <w:rPr>
          <w:rFonts w:ascii="Times New Roman" w:hAnsi="Times New Roman" w:cs="Times New Roman"/>
          <w:iCs/>
          <w:color w:val="000000"/>
          <w:sz w:val="28"/>
          <w:szCs w:val="28"/>
          <w:shd w:val="clear" w:color="auto" w:fill="FFFFFF"/>
        </w:rPr>
        <w:t>cho HS xem đoạn video ngắn về Tần Thủy Hoàng thống nhất Trung Quốc và yêu cầu HS trả lời câu hỏi :</w:t>
      </w:r>
      <w:r w:rsidRPr="001B3E65">
        <w:rPr>
          <w:rFonts w:ascii="Times New Roman" w:hAnsi="Times New Roman" w:cs="Times New Roman"/>
          <w:bCs/>
          <w:iCs/>
          <w:color w:val="000000"/>
          <w:sz w:val="28"/>
          <w:szCs w:val="28"/>
          <w:shd w:val="clear" w:color="auto" w:fill="FFFFFF"/>
          <w:lang w:val="vi-VN"/>
        </w:rPr>
        <w:t>Tần Thuỷ Hoàng thống nhất Trung Quốc vào năm nào?</w:t>
      </w:r>
    </w:p>
    <w:p w14:paraId="77781276"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 HS tiếp nhận nhiệm vụ, trả lời câu hỏi theo ý kiến cá nhân.</w:t>
      </w:r>
    </w:p>
    <w:p w14:paraId="54693D6A" w14:textId="77777777" w:rsidR="001B3E65" w:rsidRPr="001B3E65" w:rsidRDefault="001B3E65" w:rsidP="001B3E65">
      <w:pPr>
        <w:shd w:val="clear" w:color="auto" w:fill="FFFFFF"/>
        <w:spacing w:after="0" w:line="240" w:lineRule="auto"/>
        <w:jc w:val="both"/>
        <w:rPr>
          <w:rFonts w:ascii="Times New Roman" w:hAnsi="Times New Roman" w:cs="Times New Roman"/>
          <w:iCs/>
          <w:color w:val="000000"/>
          <w:sz w:val="28"/>
          <w:szCs w:val="28"/>
        </w:rPr>
      </w:pPr>
      <w:r w:rsidRPr="001B3E65">
        <w:rPr>
          <w:rFonts w:ascii="Times New Roman" w:hAnsi="Times New Roman" w:cs="Times New Roman"/>
          <w:iCs/>
          <w:color w:val="000000"/>
          <w:sz w:val="28"/>
          <w:szCs w:val="28"/>
          <w:lang w:val="vi-VN"/>
        </w:rPr>
        <w:t xml:space="preserve">- Sau khi HS trả lời, GV nhận xét, đánh giá và dẫn dắt vào bài </w:t>
      </w:r>
      <w:r w:rsidRPr="001B3E65">
        <w:rPr>
          <w:rFonts w:ascii="Times New Roman" w:hAnsi="Times New Roman" w:cs="Times New Roman"/>
          <w:iCs/>
          <w:color w:val="000000"/>
          <w:sz w:val="28"/>
          <w:szCs w:val="28"/>
        </w:rPr>
        <w:t>học.</w:t>
      </w:r>
    </w:p>
    <w:p w14:paraId="6465F1C8"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B. HOẠT ĐỘNG HÌNH THÀNH KIẾN THỨC</w:t>
      </w:r>
    </w:p>
    <w:p w14:paraId="35F98389"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 xml:space="preserve">4. </w:t>
      </w:r>
      <w:r w:rsidRPr="001B3E65">
        <w:rPr>
          <w:rFonts w:ascii="Times New Roman" w:hAnsi="Times New Roman" w:cs="Times New Roman"/>
          <w:b/>
          <w:bCs/>
          <w:spacing w:val="-4"/>
          <w:sz w:val="28"/>
          <w:szCs w:val="28"/>
        </w:rPr>
        <w:t>Một số thành tựu nổi bật của văn minh Trung Quốc từ thời cổ đại đến thế kỉ VII</w:t>
      </w:r>
    </w:p>
    <w:p w14:paraId="4037FE9A"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a.</w:t>
      </w:r>
      <w:r w:rsidRPr="001B3E65">
        <w:rPr>
          <w:rFonts w:ascii="Times New Roman" w:hAnsi="Times New Roman" w:cs="Times New Roman"/>
          <w:b/>
          <w:bCs/>
          <w:spacing w:val="1"/>
          <w:sz w:val="28"/>
          <w:szCs w:val="28"/>
        </w:rPr>
        <w:t xml:space="preserve"> </w:t>
      </w:r>
      <w:r w:rsidRPr="001B3E65">
        <w:rPr>
          <w:rFonts w:ascii="Times New Roman" w:hAnsi="Times New Roman" w:cs="Times New Roman"/>
          <w:b/>
          <w:bCs/>
          <w:sz w:val="28"/>
          <w:szCs w:val="28"/>
        </w:rPr>
        <w:t>Mục</w:t>
      </w:r>
      <w:r w:rsidRPr="001B3E65">
        <w:rPr>
          <w:rFonts w:ascii="Times New Roman" w:hAnsi="Times New Roman" w:cs="Times New Roman"/>
          <w:b/>
          <w:bCs/>
          <w:spacing w:val="1"/>
          <w:sz w:val="28"/>
          <w:szCs w:val="28"/>
        </w:rPr>
        <w:t xml:space="preserve"> </w:t>
      </w:r>
      <w:r w:rsidRPr="001B3E65">
        <w:rPr>
          <w:rFonts w:ascii="Times New Roman" w:hAnsi="Times New Roman" w:cs="Times New Roman"/>
          <w:b/>
          <w:bCs/>
          <w:sz w:val="28"/>
          <w:szCs w:val="28"/>
        </w:rPr>
        <w:t>tiêu:</w:t>
      </w:r>
      <w:r w:rsidRPr="001B3E65">
        <w:rPr>
          <w:rFonts w:ascii="Times New Roman" w:hAnsi="Times New Roman" w:cs="Times New Roman"/>
          <w:spacing w:val="1"/>
          <w:sz w:val="28"/>
          <w:szCs w:val="28"/>
        </w:rPr>
        <w:t xml:space="preserve"> </w:t>
      </w:r>
      <w:r w:rsidRPr="001B3E65">
        <w:rPr>
          <w:rFonts w:ascii="Times New Roman" w:hAnsi="Times New Roman" w:cs="Times New Roman"/>
          <w:sz w:val="28"/>
          <w:szCs w:val="28"/>
        </w:rPr>
        <w:t>HS nêu được những thành tựu chủ yếu của nền văn minh Trung Quốc thời cổ đại.</w:t>
      </w:r>
    </w:p>
    <w:p w14:paraId="3F2F3FFF"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b.</w:t>
      </w:r>
      <w:r w:rsidRPr="001B3E65">
        <w:rPr>
          <w:rFonts w:ascii="Times New Roman" w:hAnsi="Times New Roman" w:cs="Times New Roman"/>
          <w:b/>
          <w:bCs/>
          <w:spacing w:val="12"/>
          <w:sz w:val="28"/>
          <w:szCs w:val="28"/>
        </w:rPr>
        <w:t xml:space="preserve"> </w:t>
      </w:r>
      <w:r w:rsidRPr="001B3E65">
        <w:rPr>
          <w:rFonts w:ascii="Times New Roman" w:hAnsi="Times New Roman" w:cs="Times New Roman"/>
          <w:b/>
          <w:bCs/>
          <w:sz w:val="28"/>
          <w:szCs w:val="28"/>
        </w:rPr>
        <w:t>Nội</w:t>
      </w:r>
      <w:r w:rsidRPr="001B3E65">
        <w:rPr>
          <w:rFonts w:ascii="Times New Roman" w:hAnsi="Times New Roman" w:cs="Times New Roman"/>
          <w:b/>
          <w:bCs/>
          <w:spacing w:val="12"/>
          <w:sz w:val="28"/>
          <w:szCs w:val="28"/>
        </w:rPr>
        <w:t xml:space="preserve"> </w:t>
      </w:r>
      <w:r w:rsidRPr="001B3E65">
        <w:rPr>
          <w:rFonts w:ascii="Times New Roman" w:hAnsi="Times New Roman" w:cs="Times New Roman"/>
          <w:b/>
          <w:bCs/>
          <w:sz w:val="28"/>
          <w:szCs w:val="28"/>
        </w:rPr>
        <w:t>dung:</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Đọc</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thông</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tin</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sgk,</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nghe</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giáo</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viên</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hướng</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dẫn,</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học</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sinh</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thảo</w:t>
      </w:r>
      <w:r w:rsidRPr="001B3E65">
        <w:rPr>
          <w:rFonts w:ascii="Times New Roman" w:hAnsi="Times New Roman" w:cs="Times New Roman"/>
          <w:spacing w:val="12"/>
          <w:sz w:val="28"/>
          <w:szCs w:val="28"/>
        </w:rPr>
        <w:t xml:space="preserve"> </w:t>
      </w:r>
      <w:r w:rsidRPr="001B3E65">
        <w:rPr>
          <w:rFonts w:ascii="Times New Roman" w:hAnsi="Times New Roman" w:cs="Times New Roman"/>
          <w:sz w:val="28"/>
          <w:szCs w:val="28"/>
        </w:rPr>
        <w:t>luận, trao đổi.</w:t>
      </w:r>
    </w:p>
    <w:p w14:paraId="12B7029D"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c. Sản phẩm học tập:</w:t>
      </w:r>
      <w:r w:rsidRPr="001B3E65">
        <w:rPr>
          <w:rFonts w:ascii="Times New Roman" w:hAnsi="Times New Roman" w:cs="Times New Roman"/>
          <w:sz w:val="28"/>
          <w:szCs w:val="28"/>
        </w:rPr>
        <w:t xml:space="preserve"> Câu trả lời của học sinh.</w:t>
      </w:r>
    </w:p>
    <w:p w14:paraId="11EC06DF"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1B3E65" w:rsidRPr="001B3E65" w14:paraId="5AD11BD6" w14:textId="77777777" w:rsidTr="0037547A">
        <w:tc>
          <w:tcPr>
            <w:tcW w:w="4644" w:type="dxa"/>
            <w:vAlign w:val="center"/>
          </w:tcPr>
          <w:p w14:paraId="26D05794" w14:textId="77777777" w:rsidR="001B3E65" w:rsidRPr="001B3E65" w:rsidRDefault="001B3E65" w:rsidP="001B3E65">
            <w:pPr>
              <w:shd w:val="clear" w:color="auto" w:fill="FFFFFF"/>
              <w:spacing w:after="0" w:line="240" w:lineRule="auto"/>
              <w:jc w:val="center"/>
              <w:rPr>
                <w:rFonts w:ascii="Times New Roman" w:hAnsi="Times New Roman" w:cs="Times New Roman"/>
                <w:color w:val="000000"/>
                <w:sz w:val="28"/>
                <w:szCs w:val="28"/>
              </w:rPr>
            </w:pPr>
            <w:r w:rsidRPr="001B3E65">
              <w:rPr>
                <w:rStyle w:val="awspan"/>
                <w:rFonts w:ascii="Times New Roman" w:hAnsi="Times New Roman" w:cs="Times New Roman"/>
                <w:b/>
                <w:bCs/>
                <w:color w:val="000000"/>
                <w:sz w:val="28"/>
                <w:szCs w:val="28"/>
              </w:rPr>
              <w:t>Hoạt động dạy – học</w:t>
            </w:r>
          </w:p>
        </w:tc>
        <w:tc>
          <w:tcPr>
            <w:tcW w:w="4644" w:type="dxa"/>
            <w:vAlign w:val="center"/>
          </w:tcPr>
          <w:p w14:paraId="21BC95F2" w14:textId="77777777" w:rsidR="001B3E65" w:rsidRPr="001B3E65" w:rsidRDefault="001B3E65" w:rsidP="001B3E65">
            <w:pPr>
              <w:shd w:val="clear" w:color="auto" w:fill="FFFFFF"/>
              <w:spacing w:after="0" w:line="240" w:lineRule="auto"/>
              <w:jc w:val="center"/>
              <w:rPr>
                <w:rFonts w:ascii="Times New Roman" w:hAnsi="Times New Roman" w:cs="Times New Roman"/>
                <w:color w:val="000000"/>
                <w:sz w:val="28"/>
                <w:szCs w:val="28"/>
              </w:rPr>
            </w:pPr>
            <w:r w:rsidRPr="001B3E65">
              <w:rPr>
                <w:rStyle w:val="awspan"/>
                <w:rFonts w:ascii="Times New Roman" w:hAnsi="Times New Roman" w:cs="Times New Roman"/>
                <w:b/>
                <w:bCs/>
                <w:color w:val="000000"/>
                <w:sz w:val="28"/>
                <w:szCs w:val="28"/>
              </w:rPr>
              <w:t>Sản phẩm dự kiến</w:t>
            </w:r>
          </w:p>
        </w:tc>
      </w:tr>
      <w:tr w:rsidR="001B3E65" w:rsidRPr="001B3E65" w14:paraId="2616E3E4" w14:textId="77777777" w:rsidTr="0037547A">
        <w:tc>
          <w:tcPr>
            <w:tcW w:w="4644" w:type="dxa"/>
          </w:tcPr>
          <w:p w14:paraId="2325C00E" w14:textId="77777777" w:rsidR="001B3E65" w:rsidRPr="001B3E65" w:rsidRDefault="001B3E65" w:rsidP="001B3E65">
            <w:pPr>
              <w:shd w:val="clear" w:color="auto" w:fill="FFFFFF"/>
              <w:spacing w:after="0" w:line="240" w:lineRule="auto"/>
              <w:jc w:val="both"/>
              <w:rPr>
                <w:rFonts w:ascii="Times New Roman" w:hAnsi="Times New Roman" w:cs="Times New Roman"/>
                <w:b/>
                <w:bCs/>
                <w:color w:val="000000"/>
                <w:sz w:val="28"/>
                <w:szCs w:val="28"/>
              </w:rPr>
            </w:pPr>
            <w:r w:rsidRPr="001B3E65">
              <w:rPr>
                <w:rFonts w:ascii="Times New Roman" w:hAnsi="Times New Roman" w:cs="Times New Roman"/>
                <w:b/>
                <w:bCs/>
                <w:color w:val="000000"/>
                <w:sz w:val="28"/>
                <w:szCs w:val="28"/>
              </w:rPr>
              <w:t>Bước</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1:</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GV</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chuyển</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giao</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nhiệm</w:t>
            </w:r>
            <w:r w:rsidRPr="001B3E65">
              <w:rPr>
                <w:rFonts w:ascii="Times New Roman" w:hAnsi="Times New Roman" w:cs="Times New Roman"/>
                <w:b/>
                <w:bCs/>
                <w:color w:val="000000"/>
                <w:spacing w:val="12"/>
                <w:sz w:val="28"/>
                <w:szCs w:val="28"/>
              </w:rPr>
              <w:t xml:space="preserve"> </w:t>
            </w:r>
            <w:r w:rsidRPr="001B3E65">
              <w:rPr>
                <w:rFonts w:ascii="Times New Roman" w:hAnsi="Times New Roman" w:cs="Times New Roman"/>
                <w:b/>
                <w:bCs/>
                <w:color w:val="000000"/>
                <w:sz w:val="28"/>
                <w:szCs w:val="28"/>
              </w:rPr>
              <w:t>vụ học tập</w:t>
            </w:r>
          </w:p>
          <w:p w14:paraId="7A458E5B"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w:t>
            </w:r>
            <w:r w:rsidRPr="001B3E65">
              <w:rPr>
                <w:rFonts w:ascii="Times New Roman" w:hAnsi="Times New Roman" w:cs="Times New Roman"/>
                <w:color w:val="000000"/>
                <w:spacing w:val="18"/>
                <w:sz w:val="28"/>
                <w:szCs w:val="28"/>
              </w:rPr>
              <w:t xml:space="preserve"> </w:t>
            </w:r>
            <w:r w:rsidRPr="001B3E65">
              <w:rPr>
                <w:rFonts w:ascii="Times New Roman" w:hAnsi="Times New Roman" w:cs="Times New Roman"/>
                <w:color w:val="000000"/>
                <w:sz w:val="28"/>
                <w:szCs w:val="28"/>
              </w:rPr>
              <w:t>GV</w:t>
            </w:r>
            <w:r w:rsidRPr="001B3E65">
              <w:rPr>
                <w:rFonts w:ascii="Times New Roman" w:hAnsi="Times New Roman" w:cs="Times New Roman"/>
                <w:color w:val="000000"/>
                <w:spacing w:val="18"/>
                <w:sz w:val="28"/>
                <w:szCs w:val="28"/>
              </w:rPr>
              <w:t xml:space="preserve"> chia </w:t>
            </w:r>
            <w:r w:rsidRPr="001B3E65">
              <w:rPr>
                <w:rFonts w:ascii="Times New Roman" w:hAnsi="Times New Roman" w:cs="Times New Roman"/>
                <w:color w:val="000000"/>
                <w:sz w:val="28"/>
                <w:szCs w:val="28"/>
              </w:rPr>
              <w:t>HS</w:t>
            </w:r>
            <w:r w:rsidRPr="001B3E65">
              <w:rPr>
                <w:rFonts w:ascii="Times New Roman" w:hAnsi="Times New Roman" w:cs="Times New Roman"/>
                <w:color w:val="000000"/>
                <w:spacing w:val="18"/>
                <w:sz w:val="28"/>
                <w:szCs w:val="28"/>
              </w:rPr>
              <w:t xml:space="preserve"> thành 4 nhóm thảo luận và trả lời câu hỏi theo bảng sau:</w:t>
            </w:r>
          </w:p>
          <w:p w14:paraId="59733EE1"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Nhóm 1: </w:t>
            </w:r>
            <w:r w:rsidRPr="001B3E65">
              <w:rPr>
                <w:rFonts w:ascii="Times New Roman" w:hAnsi="Times New Roman" w:cs="Times New Roman"/>
                <w:color w:val="000000"/>
                <w:sz w:val="28"/>
                <w:szCs w:val="28"/>
                <w:lang w:val="x-none"/>
              </w:rPr>
              <w:t>Trình bày về những thành tựu về tư tưởng và chữ viết.</w:t>
            </w:r>
          </w:p>
          <w:p w14:paraId="35402777"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lastRenderedPageBreak/>
              <w:t xml:space="preserve">+ Nhóm 2: </w:t>
            </w:r>
            <w:r w:rsidRPr="001B3E65">
              <w:rPr>
                <w:rFonts w:ascii="Times New Roman" w:hAnsi="Times New Roman" w:cs="Times New Roman"/>
                <w:color w:val="000000"/>
                <w:sz w:val="28"/>
                <w:szCs w:val="28"/>
                <w:lang w:val="x-none"/>
              </w:rPr>
              <w:t xml:space="preserve">Trình bày về những thành tựu về văn học và sử học. </w:t>
            </w:r>
          </w:p>
          <w:p w14:paraId="7936BF04"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Nhóm 3: </w:t>
            </w:r>
            <w:r w:rsidRPr="001B3E65">
              <w:rPr>
                <w:rFonts w:ascii="Times New Roman" w:hAnsi="Times New Roman" w:cs="Times New Roman"/>
                <w:color w:val="000000"/>
                <w:sz w:val="28"/>
                <w:szCs w:val="28"/>
                <w:lang w:val="x-none"/>
              </w:rPr>
              <w:t>Trình bày về những thành tựu về y học, kỹ thuật</w:t>
            </w:r>
          </w:p>
          <w:p w14:paraId="444B04E6"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Nhóm 4: </w:t>
            </w:r>
            <w:r w:rsidRPr="001B3E65">
              <w:rPr>
                <w:rFonts w:ascii="Times New Roman" w:hAnsi="Times New Roman" w:cs="Times New Roman"/>
                <w:color w:val="000000"/>
                <w:sz w:val="28"/>
                <w:szCs w:val="28"/>
                <w:lang w:val="x-none"/>
              </w:rPr>
              <w:t>Trình bày về những thành tựu về kiến trúc.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363"/>
            </w:tblGrid>
            <w:tr w:rsidR="001B3E65" w:rsidRPr="001B3E65" w14:paraId="38904B14" w14:textId="77777777" w:rsidTr="0037547A">
              <w:tc>
                <w:tcPr>
                  <w:tcW w:w="1985" w:type="dxa"/>
                  <w:vAlign w:val="center"/>
                </w:tcPr>
                <w:p w14:paraId="0D07BC8E" w14:textId="77777777" w:rsidR="001B3E65" w:rsidRPr="001B3E65" w:rsidRDefault="001B3E65" w:rsidP="001B3E65">
                  <w:pPr>
                    <w:spacing w:after="0" w:line="240" w:lineRule="auto"/>
                    <w:jc w:val="center"/>
                    <w:rPr>
                      <w:rFonts w:ascii="Times New Roman" w:hAnsi="Times New Roman" w:cs="Times New Roman"/>
                      <w:b/>
                      <w:iCs/>
                      <w:color w:val="000000"/>
                      <w:sz w:val="28"/>
                      <w:szCs w:val="28"/>
                      <w:lang w:val="vi-VN"/>
                    </w:rPr>
                  </w:pPr>
                  <w:r w:rsidRPr="001B3E65">
                    <w:rPr>
                      <w:rFonts w:ascii="Times New Roman" w:hAnsi="Times New Roman" w:cs="Times New Roman"/>
                      <w:b/>
                      <w:iCs/>
                      <w:color w:val="000000"/>
                      <w:sz w:val="28"/>
                      <w:szCs w:val="28"/>
                      <w:lang w:val="vi-VN"/>
                    </w:rPr>
                    <w:t>Lĩnh vực</w:t>
                  </w:r>
                </w:p>
              </w:tc>
              <w:tc>
                <w:tcPr>
                  <w:tcW w:w="2410" w:type="dxa"/>
                  <w:vAlign w:val="center"/>
                </w:tcPr>
                <w:p w14:paraId="7CD9549F" w14:textId="77777777" w:rsidR="001B3E65" w:rsidRPr="001B3E65" w:rsidRDefault="001B3E65" w:rsidP="001B3E65">
                  <w:pPr>
                    <w:spacing w:after="0" w:line="240" w:lineRule="auto"/>
                    <w:jc w:val="center"/>
                    <w:rPr>
                      <w:rFonts w:ascii="Times New Roman" w:hAnsi="Times New Roman" w:cs="Times New Roman"/>
                      <w:b/>
                      <w:iCs/>
                      <w:color w:val="000000"/>
                      <w:sz w:val="28"/>
                      <w:szCs w:val="28"/>
                      <w:lang w:val="vi-VN"/>
                    </w:rPr>
                  </w:pPr>
                  <w:r w:rsidRPr="001B3E65">
                    <w:rPr>
                      <w:rFonts w:ascii="Times New Roman" w:hAnsi="Times New Roman" w:cs="Times New Roman"/>
                      <w:b/>
                      <w:iCs/>
                      <w:color w:val="000000"/>
                      <w:sz w:val="28"/>
                      <w:szCs w:val="28"/>
                      <w:lang w:val="vi-VN"/>
                    </w:rPr>
                    <w:t>Thành tựu</w:t>
                  </w:r>
                </w:p>
              </w:tc>
            </w:tr>
            <w:tr w:rsidR="001B3E65" w:rsidRPr="001B3E65" w14:paraId="014D7271" w14:textId="77777777" w:rsidTr="0037547A">
              <w:tc>
                <w:tcPr>
                  <w:tcW w:w="1985" w:type="dxa"/>
                </w:tcPr>
                <w:p w14:paraId="129D06B9"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Chữ viết</w:t>
                  </w:r>
                </w:p>
              </w:tc>
              <w:tc>
                <w:tcPr>
                  <w:tcW w:w="2410" w:type="dxa"/>
                </w:tcPr>
                <w:p w14:paraId="2D17B37C"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172C8336" w14:textId="77777777" w:rsidTr="0037547A">
              <w:tc>
                <w:tcPr>
                  <w:tcW w:w="1985" w:type="dxa"/>
                </w:tcPr>
                <w:p w14:paraId="132C1D17"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Văn học</w:t>
                  </w:r>
                </w:p>
              </w:tc>
              <w:tc>
                <w:tcPr>
                  <w:tcW w:w="2410" w:type="dxa"/>
                </w:tcPr>
                <w:p w14:paraId="1E64AC23"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7BA28B6E" w14:textId="77777777" w:rsidTr="0037547A">
              <w:tc>
                <w:tcPr>
                  <w:tcW w:w="1985" w:type="dxa"/>
                </w:tcPr>
                <w:p w14:paraId="21B26B33"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Tư tưởng</w:t>
                  </w:r>
                </w:p>
              </w:tc>
              <w:tc>
                <w:tcPr>
                  <w:tcW w:w="2410" w:type="dxa"/>
                </w:tcPr>
                <w:p w14:paraId="54C744AD"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67865B4D" w14:textId="77777777" w:rsidTr="0037547A">
              <w:tc>
                <w:tcPr>
                  <w:tcW w:w="1985" w:type="dxa"/>
                </w:tcPr>
                <w:p w14:paraId="25CBF6BF"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Sử học</w:t>
                  </w:r>
                </w:p>
              </w:tc>
              <w:tc>
                <w:tcPr>
                  <w:tcW w:w="2410" w:type="dxa"/>
                </w:tcPr>
                <w:p w14:paraId="1CC5B390"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58A0E768" w14:textId="77777777" w:rsidTr="0037547A">
              <w:tc>
                <w:tcPr>
                  <w:tcW w:w="1985" w:type="dxa"/>
                </w:tcPr>
                <w:p w14:paraId="28697776"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Lịch pháp</w:t>
                  </w:r>
                </w:p>
              </w:tc>
              <w:tc>
                <w:tcPr>
                  <w:tcW w:w="2410" w:type="dxa"/>
                </w:tcPr>
                <w:p w14:paraId="71189F37"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07B69DA9" w14:textId="77777777" w:rsidTr="0037547A">
              <w:tc>
                <w:tcPr>
                  <w:tcW w:w="1985" w:type="dxa"/>
                </w:tcPr>
                <w:p w14:paraId="2FDA664F"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KH-KT</w:t>
                  </w:r>
                </w:p>
              </w:tc>
              <w:tc>
                <w:tcPr>
                  <w:tcW w:w="2410" w:type="dxa"/>
                </w:tcPr>
                <w:p w14:paraId="6893C342"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1A71639C" w14:textId="77777777" w:rsidTr="0037547A">
              <w:tc>
                <w:tcPr>
                  <w:tcW w:w="1985" w:type="dxa"/>
                </w:tcPr>
                <w:p w14:paraId="03CB1857"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Y học</w:t>
                  </w:r>
                </w:p>
              </w:tc>
              <w:tc>
                <w:tcPr>
                  <w:tcW w:w="2410" w:type="dxa"/>
                </w:tcPr>
                <w:p w14:paraId="21718112"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r w:rsidR="001B3E65" w:rsidRPr="001B3E65" w14:paraId="5DB6F2E1" w14:textId="77777777" w:rsidTr="0037547A">
              <w:tc>
                <w:tcPr>
                  <w:tcW w:w="1985" w:type="dxa"/>
                </w:tcPr>
                <w:p w14:paraId="0B0729DF"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r w:rsidRPr="001B3E65">
                    <w:rPr>
                      <w:rFonts w:ascii="Times New Roman" w:hAnsi="Times New Roman" w:cs="Times New Roman"/>
                      <w:iCs/>
                      <w:color w:val="000000"/>
                      <w:sz w:val="28"/>
                      <w:szCs w:val="28"/>
                      <w:lang w:val="vi-VN"/>
                    </w:rPr>
                    <w:t>Kiến trúc</w:t>
                  </w:r>
                </w:p>
              </w:tc>
              <w:tc>
                <w:tcPr>
                  <w:tcW w:w="2410" w:type="dxa"/>
                </w:tcPr>
                <w:p w14:paraId="2CDE0D74" w14:textId="77777777" w:rsidR="001B3E65" w:rsidRPr="001B3E65" w:rsidRDefault="001B3E65" w:rsidP="001B3E65">
                  <w:pPr>
                    <w:spacing w:after="0" w:line="240" w:lineRule="auto"/>
                    <w:jc w:val="both"/>
                    <w:rPr>
                      <w:rFonts w:ascii="Times New Roman" w:hAnsi="Times New Roman" w:cs="Times New Roman"/>
                      <w:iCs/>
                      <w:color w:val="000000"/>
                      <w:sz w:val="28"/>
                      <w:szCs w:val="28"/>
                      <w:lang w:val="vi-VN"/>
                    </w:rPr>
                  </w:pPr>
                </w:p>
              </w:tc>
            </w:tr>
          </w:tbl>
          <w:p w14:paraId="4E90967A"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 xml:space="preserve">? </w:t>
            </w:r>
            <w:r w:rsidRPr="001B3E65">
              <w:rPr>
                <w:rFonts w:ascii="Times New Roman" w:hAnsi="Times New Roman" w:cs="Times New Roman"/>
                <w:i/>
                <w:color w:val="000000"/>
                <w:spacing w:val="-2"/>
                <w:sz w:val="28"/>
                <w:szCs w:val="28"/>
                <w:lang w:val="vi-VN"/>
              </w:rPr>
              <w:t>Giới thiệu một thành tựu văn minh Trung Quốc cổ đại mà em thích nhất</w:t>
            </w:r>
            <w:r w:rsidRPr="001B3E65">
              <w:rPr>
                <w:rFonts w:ascii="Times New Roman" w:hAnsi="Times New Roman" w:cs="Times New Roman"/>
                <w:b/>
                <w:bCs/>
                <w:color w:val="000000"/>
                <w:sz w:val="28"/>
                <w:szCs w:val="28"/>
                <w:lang w:val="vi-VN"/>
              </w:rPr>
              <w:t xml:space="preserve"> Bước</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2:</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HS</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thực</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hiện</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nhiệm</w:t>
            </w:r>
            <w:r w:rsidRPr="001B3E65">
              <w:rPr>
                <w:rFonts w:ascii="Times New Roman" w:hAnsi="Times New Roman" w:cs="Times New Roman"/>
                <w:b/>
                <w:bCs/>
                <w:color w:val="000000"/>
                <w:spacing w:val="71"/>
                <w:sz w:val="28"/>
                <w:szCs w:val="28"/>
                <w:lang w:val="vi-VN"/>
              </w:rPr>
              <w:t xml:space="preserve"> </w:t>
            </w:r>
            <w:r w:rsidRPr="001B3E65">
              <w:rPr>
                <w:rFonts w:ascii="Times New Roman" w:hAnsi="Times New Roman" w:cs="Times New Roman"/>
                <w:b/>
                <w:bCs/>
                <w:color w:val="000000"/>
                <w:sz w:val="28"/>
                <w:szCs w:val="28"/>
                <w:lang w:val="vi-VN"/>
              </w:rPr>
              <w:t>vụ học tập</w:t>
            </w:r>
          </w:p>
          <w:p w14:paraId="1BE9A003"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pacing w:val="38"/>
                <w:sz w:val="28"/>
                <w:szCs w:val="28"/>
                <w:lang w:val="vi-VN"/>
              </w:rPr>
            </w:pPr>
            <w:r w:rsidRPr="001B3E65">
              <w:rPr>
                <w:rFonts w:ascii="Times New Roman" w:hAnsi="Times New Roman" w:cs="Times New Roman"/>
                <w:color w:val="000000"/>
                <w:sz w:val="28"/>
                <w:szCs w:val="28"/>
                <w:lang w:val="vi-VN"/>
              </w:rPr>
              <w:t>-</w:t>
            </w:r>
            <w:r w:rsidRPr="001B3E65">
              <w:rPr>
                <w:rFonts w:ascii="Times New Roman" w:hAnsi="Times New Roman" w:cs="Times New Roman"/>
                <w:color w:val="000000"/>
                <w:spacing w:val="38"/>
                <w:sz w:val="28"/>
                <w:szCs w:val="28"/>
                <w:lang w:val="vi-VN"/>
              </w:rPr>
              <w:t xml:space="preserve"> </w:t>
            </w:r>
            <w:r w:rsidRPr="001B3E65">
              <w:rPr>
                <w:rFonts w:ascii="Times New Roman" w:hAnsi="Times New Roman" w:cs="Times New Roman"/>
                <w:color w:val="000000"/>
                <w:sz w:val="28"/>
                <w:szCs w:val="28"/>
                <w:lang w:val="vi-VN"/>
              </w:rPr>
              <w:t>HS đọc sgk và thực hiện nhiệm</w:t>
            </w:r>
            <w:r w:rsidRPr="001B3E65">
              <w:rPr>
                <w:rFonts w:ascii="Times New Roman" w:hAnsi="Times New Roman" w:cs="Times New Roman"/>
                <w:color w:val="000000"/>
                <w:spacing w:val="38"/>
                <w:sz w:val="28"/>
                <w:szCs w:val="28"/>
                <w:lang w:val="vi-VN"/>
              </w:rPr>
              <w:t xml:space="preserve"> </w:t>
            </w:r>
            <w:r w:rsidRPr="001B3E65">
              <w:rPr>
                <w:rFonts w:ascii="Times New Roman" w:hAnsi="Times New Roman" w:cs="Times New Roman"/>
                <w:color w:val="000000"/>
                <w:sz w:val="28"/>
                <w:szCs w:val="28"/>
                <w:lang w:val="vi-VN"/>
              </w:rPr>
              <w:t>vụ.</w:t>
            </w:r>
            <w:r w:rsidRPr="001B3E65">
              <w:rPr>
                <w:rFonts w:ascii="Times New Roman" w:hAnsi="Times New Roman" w:cs="Times New Roman"/>
                <w:color w:val="000000"/>
                <w:spacing w:val="38"/>
                <w:sz w:val="28"/>
                <w:szCs w:val="28"/>
                <w:lang w:val="vi-VN"/>
              </w:rPr>
              <w:t xml:space="preserve"> </w:t>
            </w:r>
          </w:p>
          <w:p w14:paraId="6CAC56D3"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pacing w:val="38"/>
                <w:sz w:val="28"/>
                <w:szCs w:val="28"/>
                <w:lang w:val="vi-VN"/>
              </w:rPr>
              <w:t xml:space="preserve">- </w:t>
            </w:r>
            <w:r w:rsidRPr="001B3E65">
              <w:rPr>
                <w:rFonts w:ascii="Times New Roman" w:hAnsi="Times New Roman" w:cs="Times New Roman"/>
                <w:color w:val="000000"/>
                <w:sz w:val="28"/>
                <w:szCs w:val="28"/>
                <w:lang w:val="vi-VN"/>
              </w:rPr>
              <w:t>GV</w:t>
            </w:r>
            <w:r w:rsidRPr="001B3E65">
              <w:rPr>
                <w:rFonts w:ascii="Times New Roman" w:hAnsi="Times New Roman" w:cs="Times New Roman"/>
                <w:color w:val="000000"/>
                <w:spacing w:val="38"/>
                <w:sz w:val="28"/>
                <w:szCs w:val="28"/>
                <w:lang w:val="vi-VN"/>
              </w:rPr>
              <w:t xml:space="preserve"> </w:t>
            </w:r>
            <w:r w:rsidRPr="001B3E65">
              <w:rPr>
                <w:rFonts w:ascii="Times New Roman" w:hAnsi="Times New Roman" w:cs="Times New Roman"/>
                <w:color w:val="000000"/>
                <w:sz w:val="28"/>
                <w:szCs w:val="28"/>
                <w:lang w:val="vi-VN"/>
              </w:rPr>
              <w:t xml:space="preserve">quan sát HS hoạt động, hỗ trợ nếu HS cần. </w:t>
            </w:r>
          </w:p>
          <w:p w14:paraId="2A8BBE49"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b/>
                <w:bCs/>
                <w:color w:val="000000"/>
                <w:sz w:val="28"/>
                <w:szCs w:val="28"/>
                <w:lang w:val="vi-VN"/>
              </w:rPr>
              <w:t>Bước 3: Báo cáo kết quả hoạt động và thảo luận</w:t>
            </w:r>
          </w:p>
          <w:p w14:paraId="4E0FC412"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 GV gọi đại diện các nhóm báo cáo kết quả làm việc của nhóm mình.</w:t>
            </w:r>
          </w:p>
          <w:p w14:paraId="4DE1C04D"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GV</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gọi</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HS</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nhóm</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khác</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nhận</w:t>
            </w:r>
            <w:r w:rsidRPr="001B3E65">
              <w:rPr>
                <w:rFonts w:ascii="Times New Roman" w:hAnsi="Times New Roman" w:cs="Times New Roman"/>
                <w:color w:val="000000"/>
                <w:spacing w:val="42"/>
                <w:sz w:val="28"/>
                <w:szCs w:val="28"/>
                <w:lang w:val="vi-VN"/>
              </w:rPr>
              <w:t xml:space="preserve"> </w:t>
            </w:r>
            <w:r w:rsidRPr="001B3E65">
              <w:rPr>
                <w:rFonts w:ascii="Times New Roman" w:hAnsi="Times New Roman" w:cs="Times New Roman"/>
                <w:color w:val="000000"/>
                <w:sz w:val="28"/>
                <w:szCs w:val="28"/>
                <w:lang w:val="vi-VN"/>
              </w:rPr>
              <w:t>xét, đánh giá.</w:t>
            </w:r>
          </w:p>
          <w:p w14:paraId="689B3B0A"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b/>
                <w:bCs/>
                <w:color w:val="000000"/>
                <w:sz w:val="28"/>
                <w:szCs w:val="28"/>
                <w:lang w:val="vi-VN"/>
              </w:rPr>
              <w:t>Bước</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4:</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Đánh</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giá</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kết</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quả</w:t>
            </w:r>
            <w:r w:rsidRPr="001B3E65">
              <w:rPr>
                <w:rFonts w:ascii="Times New Roman" w:hAnsi="Times New Roman" w:cs="Times New Roman"/>
                <w:b/>
                <w:bCs/>
                <w:color w:val="000000"/>
                <w:spacing w:val="88"/>
                <w:sz w:val="28"/>
                <w:szCs w:val="28"/>
                <w:lang w:val="vi-VN"/>
              </w:rPr>
              <w:t xml:space="preserve"> </w:t>
            </w:r>
            <w:r w:rsidRPr="001B3E65">
              <w:rPr>
                <w:rFonts w:ascii="Times New Roman" w:hAnsi="Times New Roman" w:cs="Times New Roman"/>
                <w:b/>
                <w:bCs/>
                <w:color w:val="000000"/>
                <w:sz w:val="28"/>
                <w:szCs w:val="28"/>
                <w:lang w:val="vi-VN"/>
              </w:rPr>
              <w:t>thực hiện nhiệm vụ học tập</w:t>
            </w:r>
          </w:p>
          <w:p w14:paraId="2634CC25"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GV</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đánh</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giá,</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nhận</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xét,</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chuẩn</w:t>
            </w:r>
            <w:r w:rsidRPr="001B3E65">
              <w:rPr>
                <w:rFonts w:ascii="Times New Roman" w:hAnsi="Times New Roman" w:cs="Times New Roman"/>
                <w:color w:val="000000"/>
                <w:spacing w:val="8"/>
                <w:sz w:val="28"/>
                <w:szCs w:val="28"/>
                <w:lang w:val="vi-VN"/>
              </w:rPr>
              <w:t xml:space="preserve"> </w:t>
            </w:r>
            <w:r w:rsidRPr="001B3E65">
              <w:rPr>
                <w:rFonts w:ascii="Times New Roman" w:hAnsi="Times New Roman" w:cs="Times New Roman"/>
                <w:color w:val="000000"/>
                <w:sz w:val="28"/>
                <w:szCs w:val="28"/>
                <w:lang w:val="vi-VN"/>
              </w:rPr>
              <w:t>kiến thức, chuyển sang nội dung mới.</w:t>
            </w:r>
          </w:p>
        </w:tc>
        <w:tc>
          <w:tcPr>
            <w:tcW w:w="4644" w:type="dxa"/>
          </w:tcPr>
          <w:p w14:paraId="5288754B"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lang w:val="vi-VN"/>
              </w:rPr>
            </w:pPr>
            <w:r w:rsidRPr="001B3E65">
              <w:rPr>
                <w:rFonts w:ascii="Times New Roman" w:hAnsi="Times New Roman" w:cs="Times New Roman"/>
                <w:b/>
                <w:bCs/>
                <w:color w:val="000000"/>
                <w:spacing w:val="-4"/>
                <w:sz w:val="28"/>
                <w:szCs w:val="28"/>
                <w:lang w:val="vi-VN"/>
              </w:rPr>
              <w:lastRenderedPageBreak/>
              <w:t>4. Một số thành tựu nổi bật của văn minh Trung Quốc từ thời cổ đại đến thế kỉ VII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966"/>
            </w:tblGrid>
            <w:tr w:rsidR="001B3E65" w:rsidRPr="001B3E65" w14:paraId="767DE190" w14:textId="77777777" w:rsidTr="0037547A">
              <w:tc>
                <w:tcPr>
                  <w:tcW w:w="1447" w:type="dxa"/>
                  <w:vAlign w:val="center"/>
                </w:tcPr>
                <w:p w14:paraId="58088D85" w14:textId="77777777" w:rsidR="001B3E65" w:rsidRPr="001B3E65" w:rsidRDefault="001B3E65" w:rsidP="001B3E65">
                  <w:pPr>
                    <w:keepNext/>
                    <w:widowControl w:val="0"/>
                    <w:spacing w:after="0" w:line="240" w:lineRule="auto"/>
                    <w:contextualSpacing/>
                    <w:jc w:val="center"/>
                    <w:rPr>
                      <w:rFonts w:ascii="Times New Roman" w:hAnsi="Times New Roman" w:cs="Times New Roman"/>
                      <w:b/>
                      <w:bCs/>
                      <w:color w:val="000000"/>
                      <w:spacing w:val="-4"/>
                      <w:sz w:val="28"/>
                      <w:szCs w:val="28"/>
                    </w:rPr>
                  </w:pPr>
                  <w:r w:rsidRPr="001B3E65">
                    <w:rPr>
                      <w:rFonts w:ascii="Times New Roman" w:hAnsi="Times New Roman" w:cs="Times New Roman"/>
                      <w:b/>
                      <w:bCs/>
                      <w:color w:val="000000"/>
                      <w:spacing w:val="-4"/>
                      <w:sz w:val="28"/>
                      <w:szCs w:val="28"/>
                    </w:rPr>
                    <w:t>Lĩnh vực</w:t>
                  </w:r>
                </w:p>
              </w:tc>
              <w:tc>
                <w:tcPr>
                  <w:tcW w:w="2966" w:type="dxa"/>
                  <w:vAlign w:val="center"/>
                </w:tcPr>
                <w:p w14:paraId="5B2A07E6" w14:textId="77777777" w:rsidR="001B3E65" w:rsidRPr="001B3E65" w:rsidRDefault="001B3E65" w:rsidP="001B3E65">
                  <w:pPr>
                    <w:keepNext/>
                    <w:widowControl w:val="0"/>
                    <w:spacing w:after="0" w:line="240" w:lineRule="auto"/>
                    <w:contextualSpacing/>
                    <w:jc w:val="center"/>
                    <w:rPr>
                      <w:rFonts w:ascii="Times New Roman" w:hAnsi="Times New Roman" w:cs="Times New Roman"/>
                      <w:b/>
                      <w:bCs/>
                      <w:color w:val="000000"/>
                      <w:spacing w:val="-4"/>
                      <w:sz w:val="28"/>
                      <w:szCs w:val="28"/>
                    </w:rPr>
                  </w:pPr>
                  <w:r w:rsidRPr="001B3E65">
                    <w:rPr>
                      <w:rFonts w:ascii="Times New Roman" w:hAnsi="Times New Roman" w:cs="Times New Roman"/>
                      <w:b/>
                      <w:bCs/>
                      <w:color w:val="000000"/>
                      <w:spacing w:val="-4"/>
                      <w:sz w:val="28"/>
                      <w:szCs w:val="28"/>
                    </w:rPr>
                    <w:t>Thành tựu</w:t>
                  </w:r>
                </w:p>
              </w:tc>
            </w:tr>
            <w:tr w:rsidR="001B3E65" w:rsidRPr="001B3E65" w14:paraId="41A4EF6F" w14:textId="77777777" w:rsidTr="0037547A">
              <w:tc>
                <w:tcPr>
                  <w:tcW w:w="1447" w:type="dxa"/>
                </w:tcPr>
                <w:p w14:paraId="56433770"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Chữ viết</w:t>
                  </w:r>
                </w:p>
              </w:tc>
              <w:tc>
                <w:tcPr>
                  <w:tcW w:w="2966" w:type="dxa"/>
                </w:tcPr>
                <w:p w14:paraId="6BB2B3B4"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lang w:val="vi-VN"/>
                    </w:rPr>
                  </w:pPr>
                  <w:r w:rsidRPr="001B3E65">
                    <w:rPr>
                      <w:rFonts w:ascii="Times New Roman" w:hAnsi="Times New Roman" w:cs="Times New Roman"/>
                      <w:bCs/>
                      <w:color w:val="000000"/>
                      <w:sz w:val="28"/>
                      <w:szCs w:val="28"/>
                    </w:rPr>
                    <w:t xml:space="preserve">Chữ </w:t>
                  </w:r>
                  <w:r w:rsidRPr="001B3E65">
                    <w:rPr>
                      <w:rFonts w:ascii="Times New Roman" w:hAnsi="Times New Roman" w:cs="Times New Roman"/>
                      <w:bCs/>
                      <w:color w:val="000000"/>
                      <w:sz w:val="28"/>
                      <w:szCs w:val="28"/>
                      <w:lang w:val="vi-VN"/>
                    </w:rPr>
                    <w:t>tượng hình (chữ giáp cốt)</w:t>
                  </w:r>
                </w:p>
              </w:tc>
            </w:tr>
            <w:tr w:rsidR="001B3E65" w:rsidRPr="001B3E65" w14:paraId="0D6E1412" w14:textId="77777777" w:rsidTr="0037547A">
              <w:tc>
                <w:tcPr>
                  <w:tcW w:w="1447" w:type="dxa"/>
                </w:tcPr>
                <w:p w14:paraId="6F8256A7"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Văn học</w:t>
                  </w:r>
                </w:p>
              </w:tc>
              <w:tc>
                <w:tcPr>
                  <w:tcW w:w="2966" w:type="dxa"/>
                </w:tcPr>
                <w:p w14:paraId="764342FE"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Kinh Thi</w:t>
                  </w:r>
                  <w:r w:rsidRPr="001B3E65">
                    <w:rPr>
                      <w:rFonts w:ascii="Times New Roman" w:hAnsi="Times New Roman" w:cs="Times New Roman"/>
                      <w:bCs/>
                      <w:color w:val="000000"/>
                      <w:sz w:val="28"/>
                      <w:szCs w:val="28"/>
                    </w:rPr>
                    <w:t xml:space="preserve"> của Khổng Tử </w:t>
                  </w:r>
                  <w:r w:rsidRPr="001B3E65">
                    <w:rPr>
                      <w:rFonts w:ascii="Times New Roman" w:hAnsi="Times New Roman" w:cs="Times New Roman"/>
                      <w:bCs/>
                      <w:color w:val="000000"/>
                      <w:sz w:val="28"/>
                      <w:szCs w:val="28"/>
                    </w:rPr>
                    <w:lastRenderedPageBreak/>
                    <w:t xml:space="preserve">và </w:t>
                  </w:r>
                  <w:r w:rsidRPr="001B3E65">
                    <w:rPr>
                      <w:rFonts w:ascii="Times New Roman" w:hAnsi="Times New Roman" w:cs="Times New Roman"/>
                      <w:bCs/>
                      <w:i/>
                      <w:color w:val="000000"/>
                      <w:sz w:val="28"/>
                      <w:szCs w:val="28"/>
                    </w:rPr>
                    <w:t>Sở Từ</w:t>
                  </w:r>
                  <w:r w:rsidRPr="001B3E65">
                    <w:rPr>
                      <w:rFonts w:ascii="Times New Roman" w:hAnsi="Times New Roman" w:cs="Times New Roman"/>
                      <w:bCs/>
                      <w:color w:val="000000"/>
                      <w:sz w:val="28"/>
                      <w:szCs w:val="28"/>
                    </w:rPr>
                    <w:t xml:space="preserve"> của Khuất Nguyên.</w:t>
                  </w:r>
                </w:p>
              </w:tc>
            </w:tr>
            <w:tr w:rsidR="001B3E65" w:rsidRPr="001B3E65" w14:paraId="007F43D5" w14:textId="77777777" w:rsidTr="0037547A">
              <w:tc>
                <w:tcPr>
                  <w:tcW w:w="1447" w:type="dxa"/>
                </w:tcPr>
                <w:p w14:paraId="5304AB83"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lastRenderedPageBreak/>
                    <w:t>Tư tưởng</w:t>
                  </w:r>
                </w:p>
              </w:tc>
              <w:tc>
                <w:tcPr>
                  <w:tcW w:w="2966" w:type="dxa"/>
                </w:tcPr>
                <w:p w14:paraId="7534AA89"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lang w:val="vi-VN"/>
                    </w:rPr>
                  </w:pPr>
                  <w:r w:rsidRPr="001B3E65">
                    <w:rPr>
                      <w:rFonts w:ascii="Times New Roman" w:hAnsi="Times New Roman" w:cs="Times New Roman"/>
                      <w:bCs/>
                      <w:color w:val="000000"/>
                      <w:sz w:val="28"/>
                      <w:szCs w:val="28"/>
                      <w:lang w:val="vi-VN"/>
                    </w:rPr>
                    <w:t>Nho giáo, Đạo giáo</w:t>
                  </w:r>
                </w:p>
              </w:tc>
            </w:tr>
            <w:tr w:rsidR="001B3E65" w:rsidRPr="001B3E65" w14:paraId="4E83FA3A" w14:textId="77777777" w:rsidTr="0037547A">
              <w:tc>
                <w:tcPr>
                  <w:tcW w:w="1447" w:type="dxa"/>
                </w:tcPr>
                <w:p w14:paraId="2D59F1CF"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Sử học</w:t>
                  </w:r>
                </w:p>
              </w:tc>
              <w:tc>
                <w:tcPr>
                  <w:tcW w:w="2966" w:type="dxa"/>
                </w:tcPr>
                <w:p w14:paraId="6E9E6B36"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Sử kí</w:t>
                  </w:r>
                  <w:r w:rsidRPr="001B3E65">
                    <w:rPr>
                      <w:rFonts w:ascii="Times New Roman" w:hAnsi="Times New Roman" w:cs="Times New Roman"/>
                      <w:bCs/>
                      <w:color w:val="000000"/>
                      <w:sz w:val="28"/>
                      <w:szCs w:val="28"/>
                    </w:rPr>
                    <w:t xml:space="preserve"> của Tư Mã Thiên, </w:t>
                  </w:r>
                  <w:r w:rsidRPr="001B3E65">
                    <w:rPr>
                      <w:rFonts w:ascii="Times New Roman" w:hAnsi="Times New Roman" w:cs="Times New Roman"/>
                      <w:bCs/>
                      <w:i/>
                      <w:color w:val="000000"/>
                      <w:sz w:val="28"/>
                      <w:szCs w:val="28"/>
                    </w:rPr>
                    <w:t>Hán thư</w:t>
                  </w:r>
                  <w:r w:rsidRPr="001B3E65">
                    <w:rPr>
                      <w:rFonts w:ascii="Times New Roman" w:hAnsi="Times New Roman" w:cs="Times New Roman"/>
                      <w:bCs/>
                      <w:color w:val="000000"/>
                      <w:sz w:val="28"/>
                      <w:szCs w:val="28"/>
                    </w:rPr>
                    <w:t xml:space="preserve"> của Ban Cố.</w:t>
                  </w:r>
                </w:p>
              </w:tc>
            </w:tr>
            <w:tr w:rsidR="001B3E65" w:rsidRPr="001B3E65" w14:paraId="3A24FDC4" w14:textId="77777777" w:rsidTr="0037547A">
              <w:tc>
                <w:tcPr>
                  <w:tcW w:w="1447" w:type="dxa"/>
                </w:tcPr>
                <w:p w14:paraId="38237231"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Lịch pháp</w:t>
                  </w:r>
                </w:p>
              </w:tc>
              <w:tc>
                <w:tcPr>
                  <w:tcW w:w="2966" w:type="dxa"/>
                </w:tcPr>
                <w:p w14:paraId="42E08397"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color w:val="000000"/>
                      <w:sz w:val="28"/>
                      <w:szCs w:val="28"/>
                    </w:rPr>
                    <w:t xml:space="preserve">phát minh ra </w:t>
                  </w:r>
                  <w:r w:rsidRPr="001B3E65">
                    <w:rPr>
                      <w:rFonts w:ascii="Times New Roman" w:hAnsi="Times New Roman" w:cs="Times New Roman"/>
                      <w:bCs/>
                      <w:i/>
                      <w:color w:val="000000"/>
                      <w:sz w:val="28"/>
                      <w:szCs w:val="28"/>
                    </w:rPr>
                    <w:t>âm lịch</w:t>
                  </w:r>
                  <w:r w:rsidRPr="001B3E65">
                    <w:rPr>
                      <w:rFonts w:ascii="Times New Roman" w:hAnsi="Times New Roman" w:cs="Times New Roman"/>
                      <w:bCs/>
                      <w:color w:val="000000"/>
                      <w:sz w:val="28"/>
                      <w:szCs w:val="28"/>
                    </w:rPr>
                    <w:t xml:space="preserve"> và </w:t>
                  </w:r>
                  <w:r w:rsidRPr="001B3E65">
                    <w:rPr>
                      <w:rFonts w:ascii="Times New Roman" w:hAnsi="Times New Roman" w:cs="Times New Roman"/>
                      <w:bCs/>
                      <w:i/>
                      <w:color w:val="000000"/>
                      <w:sz w:val="28"/>
                      <w:szCs w:val="28"/>
                    </w:rPr>
                    <w:t>nông lịch</w:t>
                  </w:r>
                  <w:r w:rsidRPr="001B3E65">
                    <w:rPr>
                      <w:rFonts w:ascii="Times New Roman" w:hAnsi="Times New Roman" w:cs="Times New Roman"/>
                      <w:bCs/>
                      <w:color w:val="000000"/>
                      <w:sz w:val="28"/>
                      <w:szCs w:val="28"/>
                    </w:rPr>
                    <w:t>.</w:t>
                  </w:r>
                </w:p>
              </w:tc>
            </w:tr>
            <w:tr w:rsidR="001B3E65" w:rsidRPr="001B3E65" w14:paraId="6F244E23" w14:textId="77777777" w:rsidTr="0037547A">
              <w:tc>
                <w:tcPr>
                  <w:tcW w:w="1447" w:type="dxa"/>
                </w:tcPr>
                <w:p w14:paraId="38280DBD"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Khoa học-kĩ thuật</w:t>
                  </w:r>
                </w:p>
              </w:tc>
              <w:tc>
                <w:tcPr>
                  <w:tcW w:w="2966" w:type="dxa"/>
                </w:tcPr>
                <w:p w14:paraId="73A3D4B6"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color w:val="000000"/>
                      <w:sz w:val="28"/>
                      <w:szCs w:val="28"/>
                    </w:rPr>
                    <w:t xml:space="preserve">Trương Hoành phát minh ra </w:t>
                  </w:r>
                  <w:r w:rsidRPr="001B3E65">
                    <w:rPr>
                      <w:rFonts w:ascii="Times New Roman" w:hAnsi="Times New Roman" w:cs="Times New Roman"/>
                      <w:bCs/>
                      <w:i/>
                      <w:color w:val="000000"/>
                      <w:sz w:val="28"/>
                      <w:szCs w:val="28"/>
                    </w:rPr>
                    <w:t>địa động nghi</w:t>
                  </w:r>
                  <w:r w:rsidRPr="001B3E65">
                    <w:rPr>
                      <w:rFonts w:ascii="Times New Roman" w:hAnsi="Times New Roman" w:cs="Times New Roman"/>
                      <w:bCs/>
                      <w:color w:val="000000"/>
                      <w:sz w:val="28"/>
                      <w:szCs w:val="28"/>
                    </w:rPr>
                    <w:t>; có 4 phát minh quan trọng (giấy, thuốc nổ, la bàn, kĩ thuật in).</w:t>
                  </w:r>
                </w:p>
              </w:tc>
            </w:tr>
            <w:tr w:rsidR="001B3E65" w:rsidRPr="001B3E65" w14:paraId="7A4C6D31" w14:textId="77777777" w:rsidTr="0037547A">
              <w:tc>
                <w:tcPr>
                  <w:tcW w:w="1447" w:type="dxa"/>
                </w:tcPr>
                <w:p w14:paraId="5ED69703"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Y học</w:t>
                  </w:r>
                </w:p>
              </w:tc>
              <w:tc>
                <w:tcPr>
                  <w:tcW w:w="2966" w:type="dxa"/>
                </w:tcPr>
                <w:p w14:paraId="696C497F"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lang w:val="vi-VN"/>
                    </w:rPr>
                  </w:pPr>
                  <w:r w:rsidRPr="001B3E65">
                    <w:rPr>
                      <w:rFonts w:ascii="Times New Roman" w:hAnsi="Times New Roman" w:cs="Times New Roman"/>
                      <w:bCs/>
                      <w:i/>
                      <w:color w:val="000000"/>
                      <w:sz w:val="28"/>
                      <w:szCs w:val="28"/>
                      <w:lang w:val="vi-VN"/>
                    </w:rPr>
                    <w:t>Hoàng đế nội kinh</w:t>
                  </w:r>
                  <w:r w:rsidRPr="001B3E65">
                    <w:rPr>
                      <w:rFonts w:ascii="Times New Roman" w:hAnsi="Times New Roman" w:cs="Times New Roman"/>
                      <w:bCs/>
                      <w:color w:val="000000"/>
                      <w:sz w:val="28"/>
                      <w:szCs w:val="28"/>
                      <w:lang w:val="vi-VN"/>
                    </w:rPr>
                    <w:t xml:space="preserve"> của </w:t>
                  </w:r>
                  <w:r w:rsidRPr="001B3E65">
                    <w:rPr>
                      <w:rFonts w:ascii="Times New Roman" w:hAnsi="Times New Roman" w:cs="Times New Roman"/>
                      <w:bCs/>
                      <w:color w:val="000000"/>
                      <w:sz w:val="28"/>
                      <w:szCs w:val="28"/>
                    </w:rPr>
                    <w:t>Hoa Đà</w:t>
                  </w:r>
                  <w:r w:rsidRPr="001B3E65">
                    <w:rPr>
                      <w:rFonts w:ascii="Times New Roman" w:hAnsi="Times New Roman" w:cs="Times New Roman"/>
                      <w:bCs/>
                      <w:color w:val="000000"/>
                      <w:sz w:val="28"/>
                      <w:szCs w:val="28"/>
                      <w:lang w:val="vi-VN"/>
                    </w:rPr>
                    <w:t xml:space="preserve"> </w:t>
                  </w:r>
                </w:p>
              </w:tc>
            </w:tr>
            <w:tr w:rsidR="001B3E65" w:rsidRPr="001B3E65" w14:paraId="13ED6F30" w14:textId="77777777" w:rsidTr="0037547A">
              <w:tc>
                <w:tcPr>
                  <w:tcW w:w="1447" w:type="dxa"/>
                </w:tcPr>
                <w:p w14:paraId="6105EBC2"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i/>
                      <w:color w:val="000000"/>
                      <w:sz w:val="28"/>
                      <w:szCs w:val="28"/>
                    </w:rPr>
                    <w:t>Kiến trúc</w:t>
                  </w:r>
                </w:p>
              </w:tc>
              <w:tc>
                <w:tcPr>
                  <w:tcW w:w="2966" w:type="dxa"/>
                </w:tcPr>
                <w:p w14:paraId="3B324E2A" w14:textId="77777777" w:rsidR="001B3E65" w:rsidRPr="001B3E65" w:rsidRDefault="001B3E65" w:rsidP="001B3E65">
                  <w:pPr>
                    <w:keepNext/>
                    <w:widowControl w:val="0"/>
                    <w:spacing w:after="0" w:line="240" w:lineRule="auto"/>
                    <w:contextualSpacing/>
                    <w:jc w:val="both"/>
                    <w:rPr>
                      <w:rFonts w:ascii="Times New Roman" w:hAnsi="Times New Roman" w:cs="Times New Roman"/>
                      <w:b/>
                      <w:bCs/>
                      <w:color w:val="000000"/>
                      <w:spacing w:val="-4"/>
                      <w:sz w:val="28"/>
                      <w:szCs w:val="28"/>
                    </w:rPr>
                  </w:pPr>
                  <w:r w:rsidRPr="001B3E65">
                    <w:rPr>
                      <w:rFonts w:ascii="Times New Roman" w:hAnsi="Times New Roman" w:cs="Times New Roman"/>
                      <w:bCs/>
                      <w:color w:val="000000"/>
                      <w:sz w:val="28"/>
                      <w:szCs w:val="28"/>
                    </w:rPr>
                    <w:t>Có nhiều công trình kiến trúc đồ sộ (Vạn lí trường thành...)</w:t>
                  </w:r>
                </w:p>
              </w:tc>
            </w:tr>
          </w:tbl>
          <w:p w14:paraId="16CF3452" w14:textId="77777777" w:rsidR="001B3E65" w:rsidRPr="001B3E65" w:rsidRDefault="001B3E65" w:rsidP="001B3E65">
            <w:pPr>
              <w:keepNext/>
              <w:widowControl w:val="0"/>
              <w:spacing w:after="0" w:line="240" w:lineRule="auto"/>
              <w:contextualSpacing/>
              <w:jc w:val="both"/>
              <w:rPr>
                <w:rFonts w:ascii="Times New Roman" w:hAnsi="Times New Roman" w:cs="Times New Roman"/>
                <w:sz w:val="28"/>
                <w:szCs w:val="28"/>
              </w:rPr>
            </w:pPr>
          </w:p>
        </w:tc>
      </w:tr>
    </w:tbl>
    <w:p w14:paraId="57315AD9" w14:textId="77777777" w:rsidR="001B3E65" w:rsidRPr="001B3E65" w:rsidRDefault="001B3E65" w:rsidP="001B3E65">
      <w:pPr>
        <w:spacing w:after="0" w:line="240" w:lineRule="auto"/>
        <w:rPr>
          <w:rFonts w:ascii="Times New Roman" w:hAnsi="Times New Roman" w:cs="Times New Roman"/>
          <w:sz w:val="28"/>
          <w:szCs w:val="28"/>
        </w:rPr>
      </w:pPr>
    </w:p>
    <w:p w14:paraId="1B771971"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C. HOẠT ĐỘNG LUYỆN TẬP</w:t>
      </w:r>
    </w:p>
    <w:p w14:paraId="4317B906"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 xml:space="preserve">a. Mục tiêu: </w:t>
      </w:r>
      <w:r w:rsidRPr="001B3E65">
        <w:rPr>
          <w:rFonts w:ascii="Times New Roman" w:hAnsi="Times New Roman" w:cs="Times New Roman"/>
          <w:sz w:val="28"/>
          <w:szCs w:val="28"/>
        </w:rPr>
        <w:t xml:space="preserve">Củng cố lại kiến thức đã học thông qua bài tập. </w:t>
      </w:r>
    </w:p>
    <w:p w14:paraId="00220522"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 xml:space="preserve">b. Nội dung: </w:t>
      </w:r>
      <w:r w:rsidRPr="001B3E65">
        <w:rPr>
          <w:rFonts w:ascii="Times New Roman" w:hAnsi="Times New Roman" w:cs="Times New Roman"/>
          <w:sz w:val="28"/>
          <w:szCs w:val="28"/>
        </w:rPr>
        <w:t>Sử dụng sgk, kiến thức đã học để hoàn thành bài tập.</w:t>
      </w:r>
    </w:p>
    <w:p w14:paraId="342B96AF"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 xml:space="preserve">c. Sản phẩm học tập: </w:t>
      </w:r>
      <w:r w:rsidRPr="001B3E65">
        <w:rPr>
          <w:rFonts w:ascii="Times New Roman" w:hAnsi="Times New Roman" w:cs="Times New Roman"/>
          <w:sz w:val="28"/>
          <w:szCs w:val="28"/>
        </w:rPr>
        <w:t>Kết quả của HS.</w:t>
      </w:r>
    </w:p>
    <w:p w14:paraId="07408D4C"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rPr>
      </w:pPr>
      <w:r w:rsidRPr="001B3E65">
        <w:rPr>
          <w:rFonts w:ascii="Times New Roman" w:hAnsi="Times New Roman" w:cs="Times New Roman"/>
          <w:b/>
          <w:bCs/>
          <w:sz w:val="28"/>
          <w:szCs w:val="28"/>
        </w:rPr>
        <w:t>d. Tổ chức thực hiện:</w:t>
      </w:r>
    </w:p>
    <w:p w14:paraId="527956AE" w14:textId="77777777" w:rsidR="001B3E65" w:rsidRPr="001B3E65" w:rsidRDefault="001B3E65" w:rsidP="001B3E65">
      <w:pPr>
        <w:spacing w:after="0" w:line="240" w:lineRule="auto"/>
        <w:jc w:val="both"/>
        <w:rPr>
          <w:rFonts w:ascii="Times New Roman" w:hAnsi="Times New Roman" w:cs="Times New Roman"/>
          <w:iCs/>
          <w:color w:val="000000"/>
          <w:sz w:val="28"/>
          <w:szCs w:val="28"/>
          <w:shd w:val="clear" w:color="auto" w:fill="FFFFFF"/>
        </w:rPr>
      </w:pPr>
      <w:r w:rsidRPr="001B3E65">
        <w:rPr>
          <w:rFonts w:ascii="Times New Roman" w:hAnsi="Times New Roman" w:cs="Times New Roman"/>
          <w:iCs/>
          <w:color w:val="000000"/>
          <w:sz w:val="28"/>
          <w:szCs w:val="28"/>
          <w:shd w:val="clear" w:color="auto" w:fill="FFFFFF"/>
        </w:rPr>
        <w:t>-</w:t>
      </w:r>
      <w:r w:rsidRPr="001B3E65">
        <w:rPr>
          <w:rFonts w:ascii="Times New Roman" w:hAnsi="Times New Roman" w:cs="Times New Roman"/>
          <w:iCs/>
          <w:color w:val="000000"/>
          <w:spacing w:val="22"/>
          <w:sz w:val="28"/>
          <w:szCs w:val="28"/>
          <w:shd w:val="clear" w:color="auto" w:fill="FFFFFF"/>
        </w:rPr>
        <w:t xml:space="preserve"> </w:t>
      </w:r>
      <w:r w:rsidRPr="001B3E65">
        <w:rPr>
          <w:rFonts w:ascii="Times New Roman" w:hAnsi="Times New Roman" w:cs="Times New Roman"/>
          <w:iCs/>
          <w:color w:val="000000"/>
          <w:sz w:val="28"/>
          <w:szCs w:val="28"/>
          <w:shd w:val="clear" w:color="auto" w:fill="FFFFFF"/>
        </w:rPr>
        <w:t>GV</w:t>
      </w:r>
      <w:r w:rsidRPr="001B3E65">
        <w:rPr>
          <w:rFonts w:ascii="Times New Roman" w:hAnsi="Times New Roman" w:cs="Times New Roman"/>
          <w:iCs/>
          <w:color w:val="000000"/>
          <w:spacing w:val="22"/>
          <w:sz w:val="28"/>
          <w:szCs w:val="28"/>
          <w:shd w:val="clear" w:color="auto" w:fill="FFFFFF"/>
        </w:rPr>
        <w:t xml:space="preserve"> </w:t>
      </w:r>
      <w:r w:rsidRPr="001B3E65">
        <w:rPr>
          <w:rFonts w:ascii="Times New Roman" w:hAnsi="Times New Roman" w:cs="Times New Roman"/>
          <w:iCs/>
          <w:color w:val="000000"/>
          <w:sz w:val="28"/>
          <w:szCs w:val="28"/>
          <w:shd w:val="clear" w:color="auto" w:fill="FFFFFF"/>
        </w:rPr>
        <w:t>mời HS tham gia  chơi trò chơi "</w:t>
      </w:r>
      <w:r w:rsidRPr="001B3E65">
        <w:rPr>
          <w:rFonts w:ascii="Times New Roman" w:hAnsi="Times New Roman" w:cs="Times New Roman"/>
          <w:i/>
          <w:iCs/>
          <w:color w:val="000000"/>
          <w:sz w:val="28"/>
          <w:szCs w:val="28"/>
          <w:shd w:val="clear" w:color="auto" w:fill="FFFFFF"/>
        </w:rPr>
        <w:t>Thu hoạch cà rốt</w:t>
      </w:r>
      <w:r w:rsidRPr="001B3E65">
        <w:rPr>
          <w:rFonts w:ascii="Times New Roman" w:hAnsi="Times New Roman" w:cs="Times New Roman"/>
          <w:iCs/>
          <w:color w:val="000000"/>
          <w:sz w:val="28"/>
          <w:szCs w:val="28"/>
          <w:shd w:val="clear" w:color="auto" w:fill="FFFFFF"/>
        </w:rPr>
        <w:t xml:space="preserve">" với </w:t>
      </w:r>
      <w:r w:rsidRPr="001B3E65">
        <w:rPr>
          <w:rFonts w:ascii="Times New Roman" w:hAnsi="Times New Roman" w:cs="Times New Roman"/>
          <w:iCs/>
          <w:color w:val="000000"/>
          <w:sz w:val="28"/>
          <w:szCs w:val="28"/>
          <w:shd w:val="clear" w:color="auto" w:fill="FFFFFF"/>
          <w:lang w:val="vi-VN"/>
        </w:rPr>
        <w:t>các</w:t>
      </w:r>
      <w:r w:rsidRPr="001B3E65">
        <w:rPr>
          <w:rFonts w:ascii="Times New Roman" w:hAnsi="Times New Roman" w:cs="Times New Roman"/>
          <w:iCs/>
          <w:color w:val="000000"/>
          <w:sz w:val="28"/>
          <w:szCs w:val="28"/>
          <w:shd w:val="clear" w:color="auto" w:fill="FFFFFF"/>
        </w:rPr>
        <w:t xml:space="preserve"> câu hỏi trắc nghiệm </w:t>
      </w:r>
    </w:p>
    <w:p w14:paraId="13FF2249" w14:textId="77777777" w:rsidR="001B3E65" w:rsidRPr="001B3E65" w:rsidRDefault="001B3E65" w:rsidP="001B3E65">
      <w:pPr>
        <w:tabs>
          <w:tab w:val="left" w:pos="5148"/>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1. Chữ viết thời kỳ này của Trung Quốc là chữ gì?</w:t>
      </w:r>
    </w:p>
    <w:p w14:paraId="3DD31287"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A. Chữ giáp cốt   </w:t>
      </w:r>
      <w:r w:rsidRPr="001B3E65">
        <w:rPr>
          <w:rFonts w:ascii="Times New Roman" w:hAnsi="Times New Roman" w:cs="Times New Roman"/>
          <w:color w:val="000000"/>
          <w:sz w:val="28"/>
          <w:szCs w:val="28"/>
        </w:rPr>
        <w:tab/>
        <w:t xml:space="preserve">B. Tiếng Việt  </w:t>
      </w:r>
    </w:p>
    <w:p w14:paraId="657A8DDF"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C. Chữ Phạm</w:t>
      </w:r>
      <w:r w:rsidRPr="001B3E65">
        <w:rPr>
          <w:rFonts w:ascii="Times New Roman" w:hAnsi="Times New Roman" w:cs="Times New Roman"/>
          <w:color w:val="000000"/>
          <w:sz w:val="28"/>
          <w:szCs w:val="28"/>
        </w:rPr>
        <w:tab/>
        <w:t>D. Chữ Latinh</w:t>
      </w:r>
    </w:p>
    <w:p w14:paraId="29A19322" w14:textId="77777777" w:rsidR="001B3E65" w:rsidRPr="001B3E65" w:rsidRDefault="001B3E65" w:rsidP="001B3E65">
      <w:pPr>
        <w:tabs>
          <w:tab w:val="left" w:pos="5353"/>
        </w:tabs>
        <w:spacing w:after="0" w:line="240" w:lineRule="auto"/>
        <w:rPr>
          <w:rFonts w:ascii="Times New Roman" w:hAnsi="Times New Roman" w:cs="Times New Roman"/>
          <w:bCs/>
          <w:color w:val="000000"/>
          <w:sz w:val="28"/>
          <w:szCs w:val="28"/>
        </w:rPr>
      </w:pPr>
      <w:r w:rsidRPr="001B3E65">
        <w:rPr>
          <w:rFonts w:ascii="Times New Roman" w:hAnsi="Times New Roman" w:cs="Times New Roman"/>
          <w:color w:val="000000"/>
          <w:sz w:val="28"/>
          <w:szCs w:val="28"/>
        </w:rPr>
        <w:lastRenderedPageBreak/>
        <w:t xml:space="preserve">2. </w:t>
      </w:r>
      <w:r w:rsidRPr="001B3E65">
        <w:rPr>
          <w:rFonts w:ascii="Times New Roman" w:hAnsi="Times New Roman" w:cs="Times New Roman"/>
          <w:b/>
          <w:bCs/>
          <w:color w:val="000000"/>
          <w:sz w:val="28"/>
          <w:szCs w:val="28"/>
        </w:rPr>
        <w:t>Một trong những bộ sử nổi tiếng của Trung Quốc thời kì này là?</w:t>
      </w:r>
    </w:p>
    <w:p w14:paraId="36964124"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A. I-li-át          </w:t>
      </w:r>
    </w:p>
    <w:p w14:paraId="3D4DC7FD"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B. Sử kí       </w:t>
      </w:r>
    </w:p>
    <w:p w14:paraId="6BFDFA71"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C. Hồng lâu mộng</w:t>
      </w:r>
    </w:p>
    <w:p w14:paraId="097DB079"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D. Tây du kí</w:t>
      </w:r>
    </w:p>
    <w:p w14:paraId="35E7C954" w14:textId="77777777" w:rsidR="001B3E65" w:rsidRPr="001B3E65" w:rsidRDefault="001B3E65" w:rsidP="001B3E65">
      <w:pPr>
        <w:tabs>
          <w:tab w:val="left" w:pos="5353"/>
        </w:tabs>
        <w:spacing w:after="0" w:line="240" w:lineRule="auto"/>
        <w:rPr>
          <w:rFonts w:ascii="Times New Roman" w:hAnsi="Times New Roman" w:cs="Times New Roman"/>
          <w:bCs/>
          <w:color w:val="000000"/>
          <w:sz w:val="28"/>
          <w:szCs w:val="28"/>
        </w:rPr>
      </w:pPr>
      <w:r w:rsidRPr="001B3E65">
        <w:rPr>
          <w:rFonts w:ascii="Times New Roman" w:hAnsi="Times New Roman" w:cs="Times New Roman"/>
          <w:color w:val="000000"/>
          <w:sz w:val="28"/>
          <w:szCs w:val="28"/>
        </w:rPr>
        <w:t xml:space="preserve">3. </w:t>
      </w:r>
      <w:r w:rsidRPr="001B3E65">
        <w:rPr>
          <w:rFonts w:ascii="Times New Roman" w:hAnsi="Times New Roman" w:cs="Times New Roman"/>
          <w:b/>
          <w:bCs/>
          <w:color w:val="000000"/>
          <w:sz w:val="28"/>
          <w:szCs w:val="28"/>
        </w:rPr>
        <w:t>Một trong những thầy thuốc nổi tiếng của Trung Quốc thời kì này?</w:t>
      </w:r>
    </w:p>
    <w:p w14:paraId="18237E46"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A. Lữ Bố </w:t>
      </w:r>
    </w:p>
    <w:p w14:paraId="24B00658"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B. Lưu Bị         </w:t>
      </w:r>
    </w:p>
    <w:p w14:paraId="0FF01951" w14:textId="77777777" w:rsidR="001B3E65" w:rsidRPr="001B3E65" w:rsidRDefault="001B3E65" w:rsidP="001B3E65">
      <w:pPr>
        <w:tabs>
          <w:tab w:val="left" w:pos="5353"/>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C. Hoa Đà  </w:t>
      </w:r>
    </w:p>
    <w:p w14:paraId="0907E683" w14:textId="77777777" w:rsidR="001B3E65" w:rsidRPr="001B3E65" w:rsidRDefault="001B3E65" w:rsidP="001B3E65">
      <w:pPr>
        <w:tabs>
          <w:tab w:val="left" w:pos="2952"/>
        </w:tabs>
        <w:spacing w:after="0" w:line="240" w:lineRule="auto"/>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D. Tào Tháo</w:t>
      </w:r>
      <w:r w:rsidRPr="001B3E65">
        <w:rPr>
          <w:rFonts w:ascii="Times New Roman" w:hAnsi="Times New Roman" w:cs="Times New Roman"/>
          <w:color w:val="000000"/>
          <w:sz w:val="28"/>
          <w:szCs w:val="28"/>
        </w:rPr>
        <w:tab/>
      </w:r>
    </w:p>
    <w:p w14:paraId="0F22D7E8" w14:textId="77777777" w:rsidR="001B3E65" w:rsidRPr="001B3E65" w:rsidRDefault="001B3E65" w:rsidP="001B3E65">
      <w:pPr>
        <w:shd w:val="clear" w:color="auto" w:fill="FFFFFF"/>
        <w:spacing w:after="0" w:line="240" w:lineRule="auto"/>
        <w:jc w:val="both"/>
        <w:rPr>
          <w:rFonts w:ascii="Times New Roman" w:hAnsi="Times New Roman" w:cs="Times New Roman"/>
          <w:b/>
          <w:bCs/>
          <w:color w:val="000000"/>
          <w:sz w:val="28"/>
          <w:szCs w:val="28"/>
        </w:rPr>
      </w:pPr>
      <w:r w:rsidRPr="001B3E65">
        <w:rPr>
          <w:rFonts w:ascii="Times New Roman" w:hAnsi="Times New Roman" w:cs="Times New Roman"/>
          <w:color w:val="000000"/>
          <w:sz w:val="28"/>
          <w:szCs w:val="28"/>
        </w:rPr>
        <w:t xml:space="preserve">4. </w:t>
      </w:r>
      <w:r w:rsidRPr="001B3E65">
        <w:rPr>
          <w:rFonts w:ascii="Times New Roman" w:hAnsi="Times New Roman" w:cs="Times New Roman"/>
          <w:b/>
          <w:bCs/>
          <w:color w:val="000000"/>
          <w:sz w:val="28"/>
          <w:szCs w:val="28"/>
        </w:rPr>
        <w:t>Một trong những công trình kiến trúc nổi tiếng của Trung Quốc thời kì này?</w:t>
      </w:r>
    </w:p>
    <w:p w14:paraId="46C1881E"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 xml:space="preserve"> A. Tử Cấm Thành</w:t>
      </w:r>
    </w:p>
    <w:p w14:paraId="098FC084"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B. Thiên An môn</w:t>
      </w:r>
    </w:p>
    <w:p w14:paraId="6AD944B8"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C. Di hòa Viên</w:t>
      </w:r>
    </w:p>
    <w:p w14:paraId="2C2E2C99"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D. Vạn lí trường thành</w:t>
      </w:r>
    </w:p>
    <w:p w14:paraId="0271B6D6"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r w:rsidRPr="001B3E65">
        <w:rPr>
          <w:rFonts w:ascii="Times New Roman" w:hAnsi="Times New Roman" w:cs="Times New Roman"/>
          <w:color w:val="000000"/>
          <w:sz w:val="28"/>
          <w:szCs w:val="28"/>
          <w:lang w:val="vi-VN"/>
        </w:rPr>
        <w:t>- Hs chơi trò chơi</w:t>
      </w:r>
    </w:p>
    <w:p w14:paraId="5F7FEDA2" w14:textId="77777777" w:rsidR="001B3E65" w:rsidRPr="001B3E65" w:rsidRDefault="001B3E65" w:rsidP="001B3E65">
      <w:pPr>
        <w:shd w:val="clear" w:color="auto" w:fill="FFFFFF"/>
        <w:spacing w:after="0" w:line="240" w:lineRule="auto"/>
        <w:jc w:val="both"/>
        <w:rPr>
          <w:rFonts w:ascii="Times New Roman" w:hAnsi="Times New Roman" w:cs="Times New Roman"/>
          <w:iCs/>
          <w:color w:val="000000"/>
          <w:sz w:val="28"/>
          <w:szCs w:val="28"/>
        </w:rPr>
      </w:pPr>
      <w:r w:rsidRPr="001B3E65">
        <w:rPr>
          <w:rFonts w:ascii="Times New Roman" w:hAnsi="Times New Roman" w:cs="Times New Roman"/>
          <w:iCs/>
          <w:color w:val="000000"/>
          <w:sz w:val="28"/>
          <w:szCs w:val="28"/>
        </w:rPr>
        <w:t xml:space="preserve">- GV nhận xét, </w:t>
      </w:r>
      <w:r w:rsidRPr="001B3E65">
        <w:rPr>
          <w:rFonts w:ascii="Times New Roman" w:hAnsi="Times New Roman" w:cs="Times New Roman"/>
          <w:iCs/>
          <w:color w:val="000000"/>
          <w:sz w:val="28"/>
          <w:szCs w:val="28"/>
          <w:lang w:val="vi-VN"/>
        </w:rPr>
        <w:t>đánh giá.</w:t>
      </w:r>
    </w:p>
    <w:p w14:paraId="49CC3B0B" w14:textId="77777777" w:rsidR="001B3E65" w:rsidRPr="001B3E65" w:rsidRDefault="001B3E65" w:rsidP="001B3E65">
      <w:pPr>
        <w:shd w:val="clear" w:color="auto" w:fill="FFFFFF"/>
        <w:spacing w:after="0" w:line="240" w:lineRule="auto"/>
        <w:jc w:val="both"/>
        <w:rPr>
          <w:rFonts w:ascii="Times New Roman" w:hAnsi="Times New Roman" w:cs="Times New Roman"/>
          <w:iCs/>
          <w:color w:val="000000"/>
          <w:sz w:val="28"/>
          <w:szCs w:val="28"/>
        </w:rPr>
      </w:pPr>
      <w:r w:rsidRPr="001B3E65">
        <w:rPr>
          <w:rFonts w:ascii="Times New Roman" w:hAnsi="Times New Roman" w:cs="Times New Roman"/>
          <w:iCs/>
          <w:color w:val="000000"/>
          <w:sz w:val="28"/>
          <w:szCs w:val="28"/>
        </w:rPr>
        <w:t xml:space="preserve">Dự kiến sản phẩm </w:t>
      </w:r>
    </w:p>
    <w:tbl>
      <w:tblPr>
        <w:tblStyle w:val="TableGrid"/>
        <w:tblW w:w="0" w:type="auto"/>
        <w:tblLook w:val="04A0" w:firstRow="1" w:lastRow="0" w:firstColumn="1" w:lastColumn="0" w:noHBand="0" w:noVBand="1"/>
      </w:tblPr>
      <w:tblGrid>
        <w:gridCol w:w="1913"/>
        <w:gridCol w:w="1913"/>
        <w:gridCol w:w="1913"/>
        <w:gridCol w:w="1913"/>
        <w:gridCol w:w="1913"/>
      </w:tblGrid>
      <w:tr w:rsidR="001B3E65" w:rsidRPr="001B3E65" w14:paraId="4EB13996" w14:textId="77777777" w:rsidTr="0037547A">
        <w:tc>
          <w:tcPr>
            <w:tcW w:w="1913" w:type="dxa"/>
          </w:tcPr>
          <w:p w14:paraId="3B01E1A6"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Câu hỏi</w:t>
            </w:r>
          </w:p>
        </w:tc>
        <w:tc>
          <w:tcPr>
            <w:tcW w:w="1913" w:type="dxa"/>
          </w:tcPr>
          <w:p w14:paraId="523A702D"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1</w:t>
            </w:r>
          </w:p>
        </w:tc>
        <w:tc>
          <w:tcPr>
            <w:tcW w:w="1913" w:type="dxa"/>
          </w:tcPr>
          <w:p w14:paraId="26EE4424"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2</w:t>
            </w:r>
          </w:p>
        </w:tc>
        <w:tc>
          <w:tcPr>
            <w:tcW w:w="1913" w:type="dxa"/>
          </w:tcPr>
          <w:p w14:paraId="1DB8F218"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3</w:t>
            </w:r>
          </w:p>
        </w:tc>
        <w:tc>
          <w:tcPr>
            <w:tcW w:w="1913" w:type="dxa"/>
          </w:tcPr>
          <w:p w14:paraId="5B2C5477"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4</w:t>
            </w:r>
          </w:p>
        </w:tc>
      </w:tr>
      <w:tr w:rsidR="001B3E65" w:rsidRPr="001B3E65" w14:paraId="0906F272" w14:textId="77777777" w:rsidTr="0037547A">
        <w:tc>
          <w:tcPr>
            <w:tcW w:w="1913" w:type="dxa"/>
          </w:tcPr>
          <w:p w14:paraId="7FFB1FF5"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Đáp án</w:t>
            </w:r>
          </w:p>
        </w:tc>
        <w:tc>
          <w:tcPr>
            <w:tcW w:w="1913" w:type="dxa"/>
          </w:tcPr>
          <w:p w14:paraId="6005EC7E"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A</w:t>
            </w:r>
          </w:p>
        </w:tc>
        <w:tc>
          <w:tcPr>
            <w:tcW w:w="1913" w:type="dxa"/>
          </w:tcPr>
          <w:p w14:paraId="5E4E8C97" w14:textId="77777777" w:rsidR="001B3E65" w:rsidRPr="001B3E65" w:rsidRDefault="001B3E65" w:rsidP="001B3E65">
            <w:pPr>
              <w:tabs>
                <w:tab w:val="center" w:pos="848"/>
              </w:tabs>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B</w:t>
            </w:r>
            <w:r w:rsidRPr="001B3E65">
              <w:rPr>
                <w:rFonts w:ascii="Times New Roman" w:hAnsi="Times New Roman" w:cs="Times New Roman"/>
                <w:color w:val="000000"/>
                <w:sz w:val="28"/>
                <w:szCs w:val="28"/>
              </w:rPr>
              <w:tab/>
            </w:r>
          </w:p>
        </w:tc>
        <w:tc>
          <w:tcPr>
            <w:tcW w:w="1913" w:type="dxa"/>
          </w:tcPr>
          <w:p w14:paraId="06746F80"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D</w:t>
            </w:r>
          </w:p>
        </w:tc>
        <w:tc>
          <w:tcPr>
            <w:tcW w:w="1913" w:type="dxa"/>
          </w:tcPr>
          <w:p w14:paraId="3BE63188" w14:textId="77777777" w:rsidR="001B3E65" w:rsidRPr="001B3E65" w:rsidRDefault="001B3E65" w:rsidP="001B3E65">
            <w:pPr>
              <w:jc w:val="both"/>
              <w:rPr>
                <w:rFonts w:ascii="Times New Roman" w:hAnsi="Times New Roman" w:cs="Times New Roman"/>
                <w:color w:val="000000"/>
                <w:sz w:val="28"/>
                <w:szCs w:val="28"/>
              </w:rPr>
            </w:pPr>
            <w:r w:rsidRPr="001B3E65">
              <w:rPr>
                <w:rFonts w:ascii="Times New Roman" w:hAnsi="Times New Roman" w:cs="Times New Roman"/>
                <w:color w:val="000000"/>
                <w:sz w:val="28"/>
                <w:szCs w:val="28"/>
              </w:rPr>
              <w:t>D</w:t>
            </w:r>
          </w:p>
        </w:tc>
      </w:tr>
    </w:tbl>
    <w:p w14:paraId="6A8FB031"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rPr>
      </w:pPr>
    </w:p>
    <w:p w14:paraId="25672B28"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D. HOẠT ĐỘNG VẬN DỤNG</w:t>
      </w:r>
    </w:p>
    <w:p w14:paraId="01EF71D4"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a. Mục tiêu:</w:t>
      </w:r>
      <w:r w:rsidRPr="001B3E65">
        <w:rPr>
          <w:rFonts w:ascii="Times New Roman" w:hAnsi="Times New Roman" w:cs="Times New Roman"/>
          <w:sz w:val="28"/>
          <w:szCs w:val="28"/>
          <w:lang w:val="vi-VN"/>
        </w:rPr>
        <w:t xml:space="preserve"> Vận dụng kiến thức đã học để giải bài tập, củng cố kiến thức.</w:t>
      </w:r>
    </w:p>
    <w:p w14:paraId="59EE92C1"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b. Nội dung:</w:t>
      </w:r>
      <w:r w:rsidRPr="001B3E65">
        <w:rPr>
          <w:rFonts w:ascii="Times New Roman" w:hAnsi="Times New Roman" w:cs="Times New Roman"/>
          <w:sz w:val="28"/>
          <w:szCs w:val="28"/>
          <w:lang w:val="vi-VN"/>
        </w:rPr>
        <w:t xml:space="preserve"> Sử dụng kiến thức đã học để hỏi và trả lời, trao đổi.</w:t>
      </w:r>
    </w:p>
    <w:p w14:paraId="3080CD8F" w14:textId="77777777" w:rsidR="001B3E65" w:rsidRPr="001B3E65" w:rsidRDefault="001B3E65" w:rsidP="001B3E65">
      <w:pPr>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shd w:val="clear" w:color="auto" w:fill="FFFFFF"/>
          <w:lang w:val="vi-VN"/>
        </w:rPr>
        <w:t>c. Sản phẩm học tập:</w:t>
      </w:r>
      <w:r w:rsidRPr="001B3E65">
        <w:rPr>
          <w:rFonts w:ascii="Times New Roman" w:hAnsi="Times New Roman" w:cs="Times New Roman"/>
          <w:sz w:val="28"/>
          <w:szCs w:val="28"/>
          <w:shd w:val="clear" w:color="auto" w:fill="FFFFFF"/>
          <w:lang w:val="vi-VN"/>
        </w:rPr>
        <w:t xml:space="preserve"> Câu trả lời của HS</w:t>
      </w:r>
    </w:p>
    <w:p w14:paraId="585AB074" w14:textId="77777777" w:rsidR="001B3E65" w:rsidRPr="001B3E65" w:rsidRDefault="001B3E65" w:rsidP="001B3E65">
      <w:pPr>
        <w:shd w:val="clear" w:color="auto" w:fill="FFFFFF"/>
        <w:spacing w:after="0" w:line="240" w:lineRule="auto"/>
        <w:jc w:val="both"/>
        <w:rPr>
          <w:rFonts w:ascii="Times New Roman" w:hAnsi="Times New Roman" w:cs="Times New Roman"/>
          <w:sz w:val="28"/>
          <w:szCs w:val="28"/>
          <w:lang w:val="vi-VN"/>
        </w:rPr>
      </w:pPr>
      <w:r w:rsidRPr="001B3E65">
        <w:rPr>
          <w:rFonts w:ascii="Times New Roman" w:hAnsi="Times New Roman" w:cs="Times New Roman"/>
          <w:b/>
          <w:bCs/>
          <w:sz w:val="28"/>
          <w:szCs w:val="28"/>
          <w:lang w:val="vi-VN"/>
        </w:rPr>
        <w:t>d. Tổ chức thực hiện:</w:t>
      </w:r>
    </w:p>
    <w:p w14:paraId="2A303340" w14:textId="77777777" w:rsidR="001B3E65" w:rsidRPr="001B3E65" w:rsidRDefault="001B3E65" w:rsidP="001B3E65">
      <w:pPr>
        <w:shd w:val="clear" w:color="auto" w:fill="FFFFFF"/>
        <w:spacing w:after="0" w:line="240" w:lineRule="auto"/>
        <w:jc w:val="both"/>
        <w:rPr>
          <w:rFonts w:ascii="Times New Roman" w:hAnsi="Times New Roman" w:cs="Times New Roman"/>
          <w:iCs/>
          <w:sz w:val="28"/>
          <w:szCs w:val="28"/>
          <w:lang w:val="vi-VN"/>
        </w:rPr>
      </w:pPr>
      <w:r w:rsidRPr="001B3E65">
        <w:rPr>
          <w:rFonts w:ascii="Times New Roman" w:hAnsi="Times New Roman" w:cs="Times New Roman"/>
          <w:iCs/>
          <w:sz w:val="28"/>
          <w:szCs w:val="28"/>
          <w:lang w:val="vi-VN"/>
        </w:rPr>
        <w:t>- GV yêu cầu HS về nhà:</w:t>
      </w:r>
    </w:p>
    <w:p w14:paraId="162AE150" w14:textId="77777777" w:rsidR="001B3E65" w:rsidRPr="001B3E65" w:rsidRDefault="001B3E65" w:rsidP="001B3E65">
      <w:pPr>
        <w:shd w:val="clear" w:color="auto" w:fill="FFFFFF"/>
        <w:spacing w:after="0" w:line="240" w:lineRule="auto"/>
        <w:rPr>
          <w:rFonts w:ascii="Times New Roman" w:hAnsi="Times New Roman" w:cs="Times New Roman"/>
          <w:b/>
          <w:bCs/>
          <w:i/>
          <w:iCs/>
          <w:color w:val="000000"/>
          <w:sz w:val="28"/>
          <w:szCs w:val="28"/>
        </w:rPr>
      </w:pPr>
      <w:r w:rsidRPr="001B3E65">
        <w:rPr>
          <w:rFonts w:ascii="Times New Roman" w:hAnsi="Times New Roman" w:cs="Times New Roman"/>
          <w:i/>
          <w:iCs/>
          <w:color w:val="000000"/>
          <w:sz w:val="28"/>
          <w:szCs w:val="28"/>
          <w:lang w:val="vi-VN"/>
        </w:rPr>
        <w:t xml:space="preserve">?  </w:t>
      </w:r>
      <w:r w:rsidRPr="001B3E65">
        <w:rPr>
          <w:rFonts w:ascii="Times New Roman" w:hAnsi="Times New Roman" w:cs="Times New Roman"/>
          <w:b/>
          <w:bCs/>
          <w:i/>
          <w:iCs/>
          <w:color w:val="000000"/>
          <w:sz w:val="28"/>
          <w:szCs w:val="28"/>
        </w:rPr>
        <w:t>Viết một đoạn văn ngắn mô tả 1 thành tựu của văn hóa Trung Quốc cổ đại ảnh hưởng đến văn hóa Việt Nam.</w:t>
      </w:r>
    </w:p>
    <w:p w14:paraId="06128359"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pacing w:val="-6"/>
          <w:sz w:val="28"/>
          <w:szCs w:val="28"/>
          <w:lang w:val="vi-VN"/>
        </w:rPr>
      </w:pPr>
      <w:r w:rsidRPr="001B3E65">
        <w:rPr>
          <w:rFonts w:ascii="Times New Roman" w:hAnsi="Times New Roman" w:cs="Times New Roman"/>
          <w:b/>
          <w:bCs/>
          <w:i/>
          <w:iCs/>
          <w:color w:val="000000"/>
          <w:sz w:val="28"/>
          <w:szCs w:val="28"/>
          <w:lang w:val="vi-VN"/>
        </w:rPr>
        <w:t xml:space="preserve"> </w:t>
      </w:r>
      <w:r w:rsidRPr="001B3E65">
        <w:rPr>
          <w:rFonts w:ascii="Times New Roman" w:hAnsi="Times New Roman" w:cs="Times New Roman"/>
          <w:b/>
          <w:bCs/>
          <w:color w:val="000000"/>
          <w:spacing w:val="-6"/>
          <w:sz w:val="28"/>
          <w:szCs w:val="28"/>
          <w:lang w:val="vi-VN"/>
        </w:rPr>
        <w:t xml:space="preserve">- </w:t>
      </w:r>
      <w:r w:rsidRPr="001B3E65">
        <w:rPr>
          <w:rFonts w:ascii="Times New Roman" w:hAnsi="Times New Roman" w:cs="Times New Roman"/>
          <w:iCs/>
          <w:color w:val="000000"/>
          <w:spacing w:val="-6"/>
          <w:sz w:val="28"/>
          <w:szCs w:val="28"/>
          <w:lang w:val="vi-VN"/>
        </w:rPr>
        <w:t>HS tiếp nhận nhiệm vụ, về nhà hoàn thành, trình bày với giáo viên vào tiết học sau.</w:t>
      </w:r>
    </w:p>
    <w:p w14:paraId="0F45932D" w14:textId="77777777" w:rsidR="001B3E65" w:rsidRPr="001B3E65" w:rsidRDefault="001B3E65" w:rsidP="001B3E65">
      <w:pPr>
        <w:shd w:val="clear" w:color="auto" w:fill="FFFFFF"/>
        <w:spacing w:after="0" w:line="240" w:lineRule="auto"/>
        <w:jc w:val="both"/>
        <w:rPr>
          <w:rFonts w:ascii="Times New Roman" w:hAnsi="Times New Roman" w:cs="Times New Roman"/>
          <w:iCs/>
          <w:color w:val="000000"/>
          <w:spacing w:val="-6"/>
          <w:sz w:val="28"/>
          <w:szCs w:val="28"/>
          <w:lang w:val="vi-VN"/>
        </w:rPr>
      </w:pPr>
      <w:r w:rsidRPr="001B3E65">
        <w:rPr>
          <w:rFonts w:ascii="Times New Roman" w:hAnsi="Times New Roman" w:cs="Times New Roman"/>
          <w:iCs/>
          <w:color w:val="000000"/>
          <w:spacing w:val="-6"/>
          <w:sz w:val="28"/>
          <w:szCs w:val="28"/>
          <w:lang w:val="vi-VN"/>
        </w:rPr>
        <w:t>- GV nhận xét, đánh giá giờ dạy và dặn dò HS chuẩn bị bài học cho giờ học tiếp theo.</w:t>
      </w:r>
    </w:p>
    <w:p w14:paraId="7B2BCE68" w14:textId="77777777" w:rsidR="001B3E65" w:rsidRPr="001B3E65" w:rsidRDefault="001B3E65" w:rsidP="001B3E65">
      <w:pPr>
        <w:shd w:val="clear" w:color="auto" w:fill="FFFFFF"/>
        <w:spacing w:after="0" w:line="240" w:lineRule="auto"/>
        <w:jc w:val="both"/>
        <w:rPr>
          <w:rFonts w:ascii="Times New Roman" w:hAnsi="Times New Roman" w:cs="Times New Roman"/>
          <w:color w:val="000000"/>
          <w:sz w:val="28"/>
          <w:szCs w:val="28"/>
          <w:lang w:val="vi-VN"/>
        </w:rPr>
      </w:pPr>
    </w:p>
    <w:p w14:paraId="5A9A5A4D" w14:textId="77777777" w:rsidR="001B3E65" w:rsidRPr="001B3E65" w:rsidRDefault="001B3E65" w:rsidP="001B3E65">
      <w:pPr>
        <w:spacing w:after="0" w:line="240" w:lineRule="auto"/>
        <w:jc w:val="center"/>
        <w:rPr>
          <w:rFonts w:ascii="Times New Roman" w:hAnsi="Times New Roman" w:cs="Times New Roman"/>
          <w:sz w:val="28"/>
          <w:szCs w:val="28"/>
          <w:lang w:val="vi-VN"/>
        </w:rPr>
      </w:pPr>
      <w:r w:rsidRPr="001B3E65">
        <w:rPr>
          <w:rFonts w:ascii="Times New Roman" w:hAnsi="Times New Roman" w:cs="Times New Roman"/>
          <w:b/>
          <w:bCs/>
          <w:sz w:val="28"/>
          <w:szCs w:val="28"/>
          <w:lang w:val="vi-VN"/>
        </w:rPr>
        <w:t>******************************</w:t>
      </w:r>
    </w:p>
    <w:p w14:paraId="46180617" w14:textId="77777777" w:rsidR="008E74A2" w:rsidRPr="00963A6A" w:rsidRDefault="008E74A2" w:rsidP="00677C82">
      <w:pPr>
        <w:keepNext/>
        <w:keepLines/>
        <w:widowControl w:val="0"/>
        <w:spacing w:after="0" w:line="312" w:lineRule="auto"/>
        <w:outlineLvl w:val="1"/>
        <w:rPr>
          <w:rFonts w:ascii="Times New Roman" w:eastAsia="Arial" w:hAnsi="Times New Roman" w:cs="Times New Roman"/>
          <w:b/>
          <w:bCs/>
          <w:color w:val="FA151E"/>
          <w:sz w:val="28"/>
          <w:szCs w:val="28"/>
        </w:rPr>
      </w:pPr>
      <w:bookmarkStart w:id="35" w:name="bookmark434"/>
      <w:bookmarkStart w:id="36" w:name="bookmark438"/>
      <w:bookmarkStart w:id="37" w:name="bookmark442"/>
      <w:bookmarkStart w:id="38" w:name="bookmark444"/>
      <w:bookmarkStart w:id="39" w:name="bookmark445"/>
      <w:bookmarkStart w:id="40" w:name="bookmark446"/>
      <w:bookmarkEnd w:id="35"/>
      <w:bookmarkEnd w:id="36"/>
      <w:bookmarkEnd w:id="37"/>
    </w:p>
    <w:p w14:paraId="7F2F7F44" w14:textId="77777777" w:rsidR="000B5565" w:rsidRDefault="000B5565" w:rsidP="005E3D52">
      <w:pPr>
        <w:keepNext/>
        <w:keepLines/>
        <w:widowControl w:val="0"/>
        <w:spacing w:after="0" w:line="240" w:lineRule="auto"/>
        <w:outlineLvl w:val="1"/>
        <w:rPr>
          <w:rFonts w:ascii="Times New Roman" w:hAnsi="Times New Roman" w:cs="Times New Roman"/>
          <w:b/>
          <w:bCs/>
          <w:i/>
          <w:color w:val="000000"/>
          <w:sz w:val="28"/>
          <w:szCs w:val="28"/>
          <w:lang w:val="vi-VN"/>
        </w:rPr>
      </w:pPr>
    </w:p>
    <w:p w14:paraId="0F14FC46" w14:textId="77777777" w:rsidR="000B5565" w:rsidRDefault="000B5565" w:rsidP="005E3D52">
      <w:pPr>
        <w:keepNext/>
        <w:keepLines/>
        <w:widowControl w:val="0"/>
        <w:spacing w:after="0" w:line="240" w:lineRule="auto"/>
        <w:outlineLvl w:val="1"/>
        <w:rPr>
          <w:rFonts w:ascii="Times New Roman" w:hAnsi="Times New Roman" w:cs="Times New Roman"/>
          <w:b/>
          <w:bCs/>
          <w:i/>
          <w:color w:val="000000"/>
          <w:sz w:val="28"/>
          <w:szCs w:val="28"/>
          <w:lang w:val="vi-VN"/>
        </w:rPr>
      </w:pPr>
    </w:p>
    <w:p w14:paraId="3EA3720C" w14:textId="77777777" w:rsidR="000B5565" w:rsidRDefault="000B5565" w:rsidP="005E3D52">
      <w:pPr>
        <w:keepNext/>
        <w:keepLines/>
        <w:widowControl w:val="0"/>
        <w:spacing w:after="0" w:line="240" w:lineRule="auto"/>
        <w:outlineLvl w:val="1"/>
        <w:rPr>
          <w:rFonts w:ascii="Times New Roman" w:hAnsi="Times New Roman" w:cs="Times New Roman"/>
          <w:b/>
          <w:bCs/>
          <w:i/>
          <w:color w:val="000000"/>
          <w:sz w:val="28"/>
          <w:szCs w:val="28"/>
          <w:lang w:val="vi-VN"/>
        </w:rPr>
      </w:pPr>
    </w:p>
    <w:p w14:paraId="023EB513" w14:textId="77777777" w:rsidR="000B5565" w:rsidRDefault="000B5565" w:rsidP="005E3D52">
      <w:pPr>
        <w:keepNext/>
        <w:keepLines/>
        <w:widowControl w:val="0"/>
        <w:spacing w:after="0" w:line="240" w:lineRule="auto"/>
        <w:outlineLvl w:val="1"/>
        <w:rPr>
          <w:rFonts w:ascii="Times New Roman" w:hAnsi="Times New Roman" w:cs="Times New Roman"/>
          <w:b/>
          <w:bCs/>
          <w:i/>
          <w:color w:val="000000"/>
          <w:sz w:val="28"/>
          <w:szCs w:val="28"/>
          <w:lang w:val="vi-VN"/>
        </w:rPr>
      </w:pPr>
    </w:p>
    <w:p w14:paraId="2271B2CD" w14:textId="3AB55A7E" w:rsidR="005E3D52" w:rsidRPr="005E3D52" w:rsidRDefault="00D92E56" w:rsidP="005E3D52">
      <w:pPr>
        <w:keepNext/>
        <w:keepLines/>
        <w:widowControl w:val="0"/>
        <w:spacing w:after="0" w:line="240" w:lineRule="auto"/>
        <w:outlineLvl w:val="1"/>
        <w:rPr>
          <w:rFonts w:ascii="Times New Roman" w:hAnsi="Times New Roman" w:cs="Times New Roman"/>
          <w:b/>
          <w:bCs/>
          <w:i/>
          <w:color w:val="000000"/>
          <w:sz w:val="28"/>
          <w:szCs w:val="28"/>
        </w:rPr>
      </w:pPr>
      <w:r w:rsidRPr="005E3D52">
        <w:rPr>
          <w:rFonts w:ascii="Times New Roman" w:hAnsi="Times New Roman" w:cs="Times New Roman"/>
          <w:b/>
          <w:bCs/>
          <w:i/>
          <w:color w:val="000000"/>
          <w:sz w:val="28"/>
          <w:szCs w:val="28"/>
          <w:lang w:val="vi-VN"/>
        </w:rPr>
        <w:t>Ngày soạn:</w:t>
      </w:r>
      <w:r w:rsidR="005E3D52">
        <w:rPr>
          <w:rFonts w:ascii="Times New Roman" w:hAnsi="Times New Roman" w:cs="Times New Roman"/>
          <w:b/>
          <w:bCs/>
          <w:i/>
          <w:color w:val="000000"/>
          <w:sz w:val="28"/>
          <w:szCs w:val="28"/>
        </w:rPr>
        <w:t xml:space="preserve"> 12/12/2022</w:t>
      </w:r>
    </w:p>
    <w:p w14:paraId="217DA629" w14:textId="0050F18D" w:rsidR="00D92E56" w:rsidRPr="005E3D52" w:rsidRDefault="00D92E56" w:rsidP="005E3D52">
      <w:pPr>
        <w:keepNext/>
        <w:keepLines/>
        <w:widowControl w:val="0"/>
        <w:spacing w:after="0" w:line="240" w:lineRule="auto"/>
        <w:outlineLvl w:val="1"/>
        <w:rPr>
          <w:rFonts w:ascii="Times New Roman" w:hAnsi="Times New Roman" w:cs="Times New Roman"/>
          <w:b/>
          <w:bCs/>
          <w:i/>
          <w:color w:val="000000"/>
          <w:sz w:val="28"/>
          <w:szCs w:val="28"/>
        </w:rPr>
      </w:pPr>
      <w:r w:rsidRPr="005E3D52">
        <w:rPr>
          <w:rFonts w:ascii="Times New Roman" w:hAnsi="Times New Roman" w:cs="Times New Roman"/>
          <w:b/>
          <w:bCs/>
          <w:i/>
          <w:color w:val="000000"/>
          <w:sz w:val="28"/>
          <w:szCs w:val="28"/>
          <w:lang w:val="vi-VN"/>
        </w:rPr>
        <w:t xml:space="preserve">Ngày dạy: </w:t>
      </w:r>
      <w:r w:rsidR="005E3D52">
        <w:rPr>
          <w:rFonts w:ascii="Times New Roman" w:hAnsi="Times New Roman" w:cs="Times New Roman"/>
          <w:b/>
          <w:bCs/>
          <w:i/>
          <w:color w:val="000000"/>
          <w:sz w:val="28"/>
          <w:szCs w:val="28"/>
        </w:rPr>
        <w:t>13/12 và 20/12/2022</w:t>
      </w:r>
    </w:p>
    <w:p w14:paraId="739C7B4E" w14:textId="6AC7591F" w:rsidR="00D92E56" w:rsidRPr="00D92E56" w:rsidRDefault="00D92E56" w:rsidP="00D92E56">
      <w:pPr>
        <w:keepNext/>
        <w:keepLines/>
        <w:widowControl w:val="0"/>
        <w:spacing w:after="0" w:line="240" w:lineRule="auto"/>
        <w:jc w:val="center"/>
        <w:outlineLvl w:val="1"/>
        <w:rPr>
          <w:rFonts w:ascii="Times New Roman" w:hAnsi="Times New Roman" w:cs="Times New Roman"/>
          <w:b/>
          <w:bCs/>
          <w:iCs/>
          <w:color w:val="000000"/>
          <w:sz w:val="28"/>
          <w:szCs w:val="28"/>
          <w:lang w:val="vi-VN"/>
        </w:rPr>
      </w:pPr>
      <w:r w:rsidRPr="00D92E56">
        <w:rPr>
          <w:rFonts w:ascii="Times New Roman" w:hAnsi="Times New Roman" w:cs="Times New Roman"/>
          <w:b/>
          <w:bCs/>
          <w:iCs/>
          <w:color w:val="000000"/>
          <w:sz w:val="28"/>
          <w:szCs w:val="28"/>
          <w:lang w:val="vi-VN"/>
        </w:rPr>
        <w:t>Tiết 19,</w:t>
      </w:r>
      <w:r w:rsidR="005E3D52">
        <w:rPr>
          <w:rFonts w:ascii="Times New Roman" w:hAnsi="Times New Roman" w:cs="Times New Roman"/>
          <w:b/>
          <w:bCs/>
          <w:iCs/>
          <w:color w:val="000000"/>
          <w:sz w:val="28"/>
          <w:szCs w:val="28"/>
        </w:rPr>
        <w:t xml:space="preserve"> </w:t>
      </w:r>
      <w:r w:rsidRPr="00D92E56">
        <w:rPr>
          <w:rFonts w:ascii="Times New Roman" w:hAnsi="Times New Roman" w:cs="Times New Roman"/>
          <w:b/>
          <w:bCs/>
          <w:iCs/>
          <w:color w:val="000000"/>
          <w:sz w:val="28"/>
          <w:szCs w:val="28"/>
          <w:lang w:val="vi-VN"/>
        </w:rPr>
        <w:t>20,</w:t>
      </w:r>
      <w:r w:rsidR="005E3D52">
        <w:rPr>
          <w:rFonts w:ascii="Times New Roman" w:hAnsi="Times New Roman" w:cs="Times New Roman"/>
          <w:b/>
          <w:bCs/>
          <w:iCs/>
          <w:color w:val="000000"/>
          <w:sz w:val="28"/>
          <w:szCs w:val="28"/>
        </w:rPr>
        <w:t xml:space="preserve"> </w:t>
      </w:r>
      <w:r w:rsidRPr="00D92E56">
        <w:rPr>
          <w:rFonts w:ascii="Times New Roman" w:hAnsi="Times New Roman" w:cs="Times New Roman"/>
          <w:b/>
          <w:bCs/>
          <w:iCs/>
          <w:color w:val="000000"/>
          <w:sz w:val="28"/>
          <w:szCs w:val="28"/>
          <w:lang w:val="vi-VN"/>
        </w:rPr>
        <w:t>21</w:t>
      </w:r>
    </w:p>
    <w:p w14:paraId="6D7B02F4" w14:textId="77777777" w:rsidR="005E3D52" w:rsidRPr="000A1C67" w:rsidRDefault="005E3D52" w:rsidP="005E3D52">
      <w:pPr>
        <w:pStyle w:val="Tiu20"/>
        <w:keepNext/>
        <w:keepLines/>
        <w:spacing w:after="0" w:line="276" w:lineRule="auto"/>
        <w:ind w:left="0"/>
        <w:jc w:val="center"/>
        <w:rPr>
          <w:rFonts w:ascii="Times New Roman" w:hAnsi="Times New Roman" w:cs="Times New Roman"/>
          <w:color w:val="0070C0"/>
          <w:sz w:val="28"/>
          <w:szCs w:val="28"/>
          <w:lang w:val="nl-NL"/>
        </w:rPr>
      </w:pPr>
      <w:r w:rsidRPr="000A1C67">
        <w:rPr>
          <w:rFonts w:ascii="Times New Roman" w:hAnsi="Times New Roman" w:cs="Times New Roman"/>
          <w:color w:val="0070C0"/>
          <w:sz w:val="28"/>
          <w:szCs w:val="28"/>
          <w:lang w:val="nl-NL"/>
        </w:rPr>
        <w:t>BÀI 10. HY LẠP VÀ LA MÃ CỔ ĐẠI</w:t>
      </w:r>
      <w:r>
        <w:rPr>
          <w:rFonts w:ascii="Times New Roman" w:hAnsi="Times New Roman" w:cs="Times New Roman"/>
          <w:color w:val="0070C0"/>
          <w:sz w:val="28"/>
          <w:szCs w:val="28"/>
          <w:lang w:val="nl-NL"/>
        </w:rPr>
        <w:t xml:space="preserve"> (Tiết 1)</w:t>
      </w:r>
    </w:p>
    <w:p w14:paraId="232D4AC5" w14:textId="6B977D6C" w:rsidR="005E3D52" w:rsidRPr="005E3D52" w:rsidRDefault="005E3D52" w:rsidP="005E3D52">
      <w:pPr>
        <w:pStyle w:val="Tiu30"/>
        <w:keepNext/>
        <w:keepLine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I. MỤC TIÊU:</w:t>
      </w:r>
    </w:p>
    <w:p w14:paraId="058D1E52" w14:textId="77777777" w:rsidR="005E3D52" w:rsidRPr="005E3D52" w:rsidRDefault="005E3D52" w:rsidP="005E3D52">
      <w:pPr>
        <w:pStyle w:val="Tiu30"/>
        <w:keepNext/>
        <w:keepLines/>
        <w:numPr>
          <w:ilvl w:val="0"/>
          <w:numId w:val="18"/>
        </w:numPr>
        <w:tabs>
          <w:tab w:val="left" w:pos="833"/>
        </w:tabs>
        <w:spacing w:after="0" w:line="240" w:lineRule="auto"/>
        <w:ind w:firstLine="460"/>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Về kiến thức</w:t>
      </w:r>
    </w:p>
    <w:p w14:paraId="11D0F567" w14:textId="77777777" w:rsidR="005E3D52" w:rsidRPr="005E3D52" w:rsidRDefault="005E3D52" w:rsidP="005E3D52">
      <w:pPr>
        <w:pStyle w:val="Vnbnnidung0"/>
        <w:keepNext/>
        <w:numPr>
          <w:ilvl w:val="0"/>
          <w:numId w:val="17"/>
        </w:numPr>
        <w:tabs>
          <w:tab w:val="left" w:pos="771"/>
        </w:tabs>
        <w:spacing w:after="0" w:line="240" w:lineRule="auto"/>
        <w:ind w:firstLine="48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Giới thiệu và phân tích được những tác động của điều kiện tự nhiên (hải cảng, biển đảo) đối với sự hình thành, phát triển của nền văn minh Hy Lạp, La Mã.</w:t>
      </w:r>
    </w:p>
    <w:p w14:paraId="18631A15" w14:textId="77777777" w:rsidR="005E3D52" w:rsidRPr="005E3D52" w:rsidRDefault="005E3D52" w:rsidP="005E3D52">
      <w:pPr>
        <w:pStyle w:val="Tiu30"/>
        <w:keepNext/>
        <w:keepLines/>
        <w:numPr>
          <w:ilvl w:val="0"/>
          <w:numId w:val="18"/>
        </w:numPr>
        <w:tabs>
          <w:tab w:val="left" w:pos="847"/>
        </w:tabs>
        <w:spacing w:after="0" w:line="240" w:lineRule="auto"/>
        <w:ind w:firstLine="460"/>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Về năng lực</w:t>
      </w:r>
    </w:p>
    <w:p w14:paraId="2CEC4ACE" w14:textId="77777777" w:rsidR="005E3D52" w:rsidRPr="005E3D52" w:rsidRDefault="005E3D52" w:rsidP="005E3D52">
      <w:pPr>
        <w:shd w:val="clear" w:color="auto" w:fill="FFFFFF"/>
        <w:spacing w:line="240" w:lineRule="auto"/>
        <w:jc w:val="both"/>
        <w:rPr>
          <w:rFonts w:ascii="Times New Roman" w:hAnsi="Times New Roman" w:cs="Times New Roman"/>
          <w:sz w:val="28"/>
          <w:szCs w:val="28"/>
          <w:lang w:val="vi-VN"/>
        </w:rPr>
      </w:pPr>
      <w:r w:rsidRPr="005E3D52">
        <w:rPr>
          <w:rFonts w:ascii="Times New Roman" w:hAnsi="Times New Roman" w:cs="Times New Roman"/>
          <w:b/>
          <w:bCs/>
          <w:sz w:val="28"/>
          <w:szCs w:val="28"/>
          <w:lang w:val="vi-VN"/>
        </w:rPr>
        <w:t>- Năng lực chung:</w:t>
      </w:r>
      <w:r w:rsidRPr="005E3D52">
        <w:rPr>
          <w:rFonts w:ascii="Times New Roman" w:hAnsi="Times New Roman" w:cs="Times New Roman"/>
          <w:sz w:val="28"/>
          <w:szCs w:val="28"/>
          <w:lang w:val="vi-VN"/>
        </w:rPr>
        <w:t xml:space="preserve"> Tự học và tự chủ, giải quyết vấn đề và sáng tạo, giao tiếp và hợp tác. </w:t>
      </w:r>
    </w:p>
    <w:p w14:paraId="7FFE9CFF" w14:textId="77777777" w:rsidR="005E3D52" w:rsidRPr="005E3D52" w:rsidRDefault="005E3D52" w:rsidP="000B5565">
      <w:pPr>
        <w:shd w:val="clear" w:color="auto" w:fill="FFFFFF"/>
        <w:spacing w:after="0" w:line="240" w:lineRule="auto"/>
        <w:jc w:val="both"/>
        <w:rPr>
          <w:rFonts w:ascii="Times New Roman" w:hAnsi="Times New Roman" w:cs="Times New Roman"/>
          <w:b/>
          <w:bCs/>
          <w:sz w:val="28"/>
          <w:szCs w:val="28"/>
        </w:rPr>
      </w:pPr>
      <w:r w:rsidRPr="005E3D52">
        <w:rPr>
          <w:rFonts w:ascii="Times New Roman" w:hAnsi="Times New Roman" w:cs="Times New Roman"/>
          <w:b/>
          <w:bCs/>
          <w:sz w:val="28"/>
          <w:szCs w:val="28"/>
          <w:lang w:val="vi-VN"/>
        </w:rPr>
        <w:t xml:space="preserve">- Năng lực riêng: </w:t>
      </w:r>
    </w:p>
    <w:p w14:paraId="65D9CC82" w14:textId="77777777" w:rsidR="005E3D52" w:rsidRPr="005E3D52" w:rsidRDefault="005E3D52" w:rsidP="000B5565">
      <w:pPr>
        <w:shd w:val="clear" w:color="auto" w:fill="FFFFFF"/>
        <w:spacing w:after="0" w:line="240" w:lineRule="auto"/>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      + Đọc và chỉ ra được thông tin quan trọng trên lược đồ.</w:t>
      </w:r>
    </w:p>
    <w:p w14:paraId="6F878A64" w14:textId="77777777" w:rsidR="005E3D52" w:rsidRPr="005E3D52" w:rsidRDefault="005E3D52" w:rsidP="000B5565">
      <w:pPr>
        <w:pStyle w:val="Vnbnnidung0"/>
        <w:keepNext/>
        <w:tabs>
          <w:tab w:val="left" w:pos="771"/>
        </w:tabs>
        <w:spacing w:after="0" w:line="240" w:lineRule="auto"/>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Khai thác và sử dụng được một số tư liệu lịch sử trong bài học dưới sự hướng dẫn của GV.</w:t>
      </w:r>
    </w:p>
    <w:p w14:paraId="3DD4FF23" w14:textId="77777777" w:rsidR="005E3D52" w:rsidRPr="005E3D52" w:rsidRDefault="005E3D52" w:rsidP="005E3D52">
      <w:pPr>
        <w:pStyle w:val="Vnbnnidung0"/>
        <w:keepNext/>
        <w:tabs>
          <w:tab w:val="left" w:pos="766"/>
        </w:tabs>
        <w:spacing w:after="0" w:line="240" w:lineRule="auto"/>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Tìm kiếm, sưu tầm được tư liệu đê’ phục vụ cho bài học và thực hiện các hoạt động thực hành, vận dụng.</w:t>
      </w:r>
    </w:p>
    <w:p w14:paraId="2F4CAF44" w14:textId="77777777" w:rsidR="005E3D52" w:rsidRPr="005E3D52" w:rsidRDefault="005E3D52" w:rsidP="005E3D52">
      <w:pPr>
        <w:pStyle w:val="Tiu30"/>
        <w:keepNext/>
        <w:keepLines/>
        <w:numPr>
          <w:ilvl w:val="0"/>
          <w:numId w:val="18"/>
        </w:numPr>
        <w:tabs>
          <w:tab w:val="left" w:pos="847"/>
        </w:tabs>
        <w:spacing w:after="0" w:line="240" w:lineRule="auto"/>
        <w:ind w:firstLine="460"/>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Về phẩm chất</w:t>
      </w:r>
    </w:p>
    <w:p w14:paraId="2BEC9D78" w14:textId="77777777" w:rsidR="005E3D52" w:rsidRPr="005E3D52" w:rsidRDefault="005E3D52" w:rsidP="005E3D52">
      <w:pPr>
        <w:pStyle w:val="Tiu30"/>
        <w:keepNext/>
        <w:keepLines/>
        <w:tabs>
          <w:tab w:val="left" w:pos="847"/>
        </w:tabs>
        <w:spacing w:after="0" w:line="240" w:lineRule="auto"/>
        <w:jc w:val="both"/>
        <w:rPr>
          <w:rFonts w:ascii="Times New Roman" w:hAnsi="Times New Roman" w:cs="Times New Roman"/>
          <w:b w:val="0"/>
          <w:color w:val="auto"/>
          <w:sz w:val="28"/>
          <w:szCs w:val="28"/>
          <w:lang w:val="nl-NL"/>
        </w:rPr>
      </w:pPr>
      <w:r w:rsidRPr="005E3D52">
        <w:rPr>
          <w:rFonts w:ascii="Times New Roman" w:hAnsi="Times New Roman" w:cs="Times New Roman"/>
          <w:b w:val="0"/>
          <w:color w:val="auto"/>
          <w:sz w:val="28"/>
          <w:szCs w:val="28"/>
          <w:lang w:val="nl-NL"/>
        </w:rPr>
        <w:t>- Trân trọng những di sản của nền văn minh Hi Lạp và La Mã để lại cho nhân loại.</w:t>
      </w:r>
    </w:p>
    <w:p w14:paraId="2F61CF4C" w14:textId="77777777" w:rsidR="005E3D52" w:rsidRPr="005E3D52" w:rsidRDefault="005E3D52" w:rsidP="005E3D52">
      <w:pPr>
        <w:pStyle w:val="Vnbnnidung30"/>
        <w:keepNext/>
        <w:spacing w:line="240" w:lineRule="auto"/>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II. THIẾT BỊ DẠY HỌC VÀ HỌC LIỆU</w:t>
      </w:r>
    </w:p>
    <w:p w14:paraId="565A741E" w14:textId="77777777" w:rsidR="005E3D52" w:rsidRPr="005E3D52" w:rsidRDefault="005E3D52">
      <w:pPr>
        <w:pStyle w:val="Tiu30"/>
        <w:keepNext/>
        <w:keepLines/>
        <w:numPr>
          <w:ilvl w:val="0"/>
          <w:numId w:val="25"/>
        </w:numPr>
        <w:tabs>
          <w:tab w:val="left" w:pos="833"/>
        </w:tabs>
        <w:spacing w:after="0" w:line="240" w:lineRule="auto"/>
        <w:ind w:firstLine="460"/>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Giáo viên</w:t>
      </w:r>
    </w:p>
    <w:p w14:paraId="6725971C" w14:textId="77777777" w:rsidR="005E3D52" w:rsidRPr="005E3D52" w:rsidRDefault="005E3D52" w:rsidP="005E3D52">
      <w:pPr>
        <w:pStyle w:val="Vnbnnidung0"/>
        <w:keepNext/>
        <w:numPr>
          <w:ilvl w:val="0"/>
          <w:numId w:val="17"/>
        </w:numPr>
        <w:tabs>
          <w:tab w:val="left" w:pos="766"/>
        </w:tabs>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Giáo án soạn theo định hướng phát triển năng lực, Phiếu học tập dành cho HS.</w:t>
      </w:r>
    </w:p>
    <w:p w14:paraId="282302D0" w14:textId="77777777" w:rsidR="005E3D52" w:rsidRPr="005E3D52" w:rsidRDefault="005E3D52" w:rsidP="005E3D52">
      <w:pPr>
        <w:pStyle w:val="Vnbnnidung0"/>
        <w:keepNext/>
        <w:numPr>
          <w:ilvl w:val="0"/>
          <w:numId w:val="17"/>
        </w:numPr>
        <w:tabs>
          <w:tab w:val="left" w:pos="762"/>
        </w:tabs>
        <w:spacing w:after="0" w:line="240" w:lineRule="auto"/>
        <w:ind w:firstLine="48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Lược đó Hy Lạp thời cổ đại, Lược đổ Hy Lạp hiện nay, Lược đồ đế quốc La Mã thế kỉ II (phóng to).</w:t>
      </w:r>
    </w:p>
    <w:p w14:paraId="622F9FC8" w14:textId="77777777" w:rsidR="005E3D52" w:rsidRPr="005E3D52" w:rsidRDefault="005E3D52" w:rsidP="005E3D52">
      <w:pPr>
        <w:pStyle w:val="Vnbnnidung0"/>
        <w:keepNext/>
        <w:numPr>
          <w:ilvl w:val="0"/>
          <w:numId w:val="17"/>
        </w:numPr>
        <w:tabs>
          <w:tab w:val="left" w:pos="786"/>
        </w:tabs>
        <w:spacing w:after="0" w:line="240" w:lineRule="auto"/>
        <w:ind w:firstLine="48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Máy tính, máy chiếu (nếu có).</w:t>
      </w:r>
    </w:p>
    <w:p w14:paraId="58119AAA" w14:textId="77777777" w:rsidR="005E3D52" w:rsidRPr="005E3D52" w:rsidRDefault="005E3D52">
      <w:pPr>
        <w:pStyle w:val="Tiu30"/>
        <w:keepNext/>
        <w:keepLines/>
        <w:numPr>
          <w:ilvl w:val="0"/>
          <w:numId w:val="25"/>
        </w:numPr>
        <w:tabs>
          <w:tab w:val="left" w:pos="842"/>
        </w:tabs>
        <w:spacing w:after="0" w:line="240" w:lineRule="auto"/>
        <w:ind w:firstLine="460"/>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Học sinh</w:t>
      </w:r>
    </w:p>
    <w:p w14:paraId="366751E3" w14:textId="77777777" w:rsidR="005E3D52" w:rsidRPr="005E3D52" w:rsidRDefault="005E3D52" w:rsidP="005E3D52">
      <w:pPr>
        <w:pStyle w:val="Vnbnnidung0"/>
        <w:keepNext/>
        <w:numPr>
          <w:ilvl w:val="0"/>
          <w:numId w:val="17"/>
        </w:numPr>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SGK.</w:t>
      </w:r>
    </w:p>
    <w:p w14:paraId="34BD3B0C" w14:textId="77777777" w:rsidR="005E3D52" w:rsidRPr="005E3D52" w:rsidRDefault="005E3D52" w:rsidP="005E3D52">
      <w:pPr>
        <w:pStyle w:val="Vnbnnidung0"/>
        <w:keepNext/>
        <w:numPr>
          <w:ilvl w:val="0"/>
          <w:numId w:val="17"/>
        </w:numPr>
        <w:tabs>
          <w:tab w:val="left" w:pos="766"/>
        </w:tabs>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Tranh, ảnh và dụng cụ học tập theo yêu cầu của GV.</w:t>
      </w:r>
    </w:p>
    <w:p w14:paraId="5A8EFD12" w14:textId="77777777" w:rsidR="005E3D52" w:rsidRPr="005E3D52" w:rsidRDefault="005E3D52" w:rsidP="005E3D52">
      <w:pPr>
        <w:pStyle w:val="Vnbnnidung0"/>
        <w:keepNext/>
        <w:tabs>
          <w:tab w:val="left" w:pos="766"/>
        </w:tabs>
        <w:spacing w:after="0" w:line="240" w:lineRule="auto"/>
        <w:ind w:firstLine="0"/>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III. TIẾN TRÌNH DẠY HỌC</w:t>
      </w:r>
    </w:p>
    <w:p w14:paraId="3A8F80D8" w14:textId="3D6837BB" w:rsidR="005E3D52" w:rsidRPr="005E3D52" w:rsidRDefault="005E3D52" w:rsidP="005E3D52">
      <w:pPr>
        <w:keepNext/>
        <w:widowControl w:val="0"/>
        <w:spacing w:line="240" w:lineRule="auto"/>
        <w:jc w:val="center"/>
        <w:rPr>
          <w:rFonts w:ascii="Times New Roman" w:hAnsi="Times New Roman" w:cs="Times New Roman"/>
          <w:b/>
          <w:sz w:val="28"/>
          <w:szCs w:val="28"/>
          <w:lang w:val="nl-NL"/>
        </w:rPr>
      </w:pPr>
      <w:r w:rsidRPr="005E3D52">
        <w:rPr>
          <w:rFonts w:ascii="Times New Roman" w:hAnsi="Times New Roman" w:cs="Times New Roman"/>
          <w:b/>
          <w:sz w:val="28"/>
          <w:szCs w:val="28"/>
          <w:lang w:val="nl-NL"/>
        </w:rPr>
        <w:t>A</w:t>
      </w:r>
      <w:r>
        <w:rPr>
          <w:rFonts w:ascii="Times New Roman" w:hAnsi="Times New Roman" w:cs="Times New Roman"/>
          <w:b/>
          <w:sz w:val="28"/>
          <w:szCs w:val="28"/>
          <w:lang w:val="nl-NL"/>
        </w:rPr>
        <w:t>.</w:t>
      </w:r>
      <w:r w:rsidRPr="005E3D52">
        <w:rPr>
          <w:rFonts w:ascii="Times New Roman" w:hAnsi="Times New Roman" w:cs="Times New Roman"/>
          <w:b/>
          <w:sz w:val="28"/>
          <w:szCs w:val="28"/>
          <w:lang w:val="nl-NL"/>
        </w:rPr>
        <w:t xml:space="preserve"> KHỞI ĐỘNG</w:t>
      </w:r>
    </w:p>
    <w:p w14:paraId="2E4EA820" w14:textId="77777777" w:rsidR="005E3D52" w:rsidRPr="005E3D52" w:rsidRDefault="005E3D52" w:rsidP="000B5565">
      <w:pPr>
        <w:keepNext/>
        <w:widowControl w:val="0"/>
        <w:spacing w:after="0" w:line="240" w:lineRule="auto"/>
        <w:jc w:val="both"/>
        <w:rPr>
          <w:rFonts w:ascii="Times New Roman" w:hAnsi="Times New Roman" w:cs="Times New Roman"/>
          <w:b/>
          <w:iCs/>
          <w:sz w:val="28"/>
          <w:szCs w:val="28"/>
          <w:lang w:val="nl-NL"/>
        </w:rPr>
      </w:pPr>
      <w:r w:rsidRPr="005E3D52">
        <w:rPr>
          <w:rFonts w:ascii="Times New Roman" w:hAnsi="Times New Roman" w:cs="Times New Roman"/>
          <w:b/>
          <w:bCs/>
          <w:sz w:val="28"/>
          <w:szCs w:val="28"/>
          <w:lang w:val="nl-NL"/>
        </w:rPr>
        <w:t>a. Mục tiêu:</w:t>
      </w:r>
      <w:r w:rsidRPr="005E3D52">
        <w:rPr>
          <w:rFonts w:ascii="Times New Roman" w:hAnsi="Times New Roman" w:cs="Times New Roman"/>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126DE159" w14:textId="71D2C085" w:rsidR="005E3D52" w:rsidRPr="005E3D52" w:rsidRDefault="000B5565" w:rsidP="000B5565">
      <w:pPr>
        <w:keepNext/>
        <w:widowControl w:val="0"/>
        <w:shd w:val="clear" w:color="auto" w:fill="FFFFFF"/>
        <w:spacing w:after="0" w:line="240"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b</w:t>
      </w:r>
      <w:r w:rsidR="005E3D52" w:rsidRPr="005E3D52">
        <w:rPr>
          <w:rFonts w:ascii="Times New Roman" w:hAnsi="Times New Roman" w:cs="Times New Roman"/>
          <w:b/>
          <w:bCs/>
          <w:sz w:val="28"/>
          <w:szCs w:val="28"/>
          <w:lang w:val="nl-NL"/>
        </w:rPr>
        <w:t>. Tổ chức thực hiện:</w:t>
      </w:r>
    </w:p>
    <w:p w14:paraId="1C6AD87E" w14:textId="77777777" w:rsidR="005E3D52" w:rsidRPr="005E3D52" w:rsidRDefault="005E3D52" w:rsidP="000B5565">
      <w:pPr>
        <w:pStyle w:val="Vnbnnidung0"/>
        <w:keepNext/>
        <w:spacing w:after="0" w:line="240" w:lineRule="auto"/>
        <w:jc w:val="both"/>
        <w:rPr>
          <w:rFonts w:ascii="Times New Roman" w:hAnsi="Times New Roman" w:cs="Times New Roman"/>
          <w:bCs/>
          <w:sz w:val="28"/>
          <w:szCs w:val="28"/>
        </w:rPr>
      </w:pPr>
      <w:r w:rsidRPr="005E3D52">
        <w:rPr>
          <w:rFonts w:ascii="Times New Roman" w:hAnsi="Times New Roman" w:cs="Times New Roman"/>
          <w:sz w:val="28"/>
          <w:szCs w:val="28"/>
          <w:lang w:val="nl-NL"/>
        </w:rPr>
        <w:t xml:space="preserve">GV chiếu hình ảnh về các vị thần của Hy Lạp và hỏi: </w:t>
      </w:r>
      <w:r w:rsidRPr="005E3D52">
        <w:rPr>
          <w:rFonts w:ascii="Times New Roman" w:hAnsi="Times New Roman" w:cs="Times New Roman"/>
          <w:bCs/>
          <w:sz w:val="28"/>
          <w:szCs w:val="28"/>
          <w:lang w:val="vi-VN"/>
        </w:rPr>
        <w:t xml:space="preserve">Theo em các vị thần dưới đây </w:t>
      </w:r>
      <w:r w:rsidRPr="005E3D52">
        <w:rPr>
          <w:rFonts w:ascii="Times New Roman" w:hAnsi="Times New Roman" w:cs="Times New Roman"/>
          <w:bCs/>
          <w:sz w:val="28"/>
          <w:szCs w:val="28"/>
        </w:rPr>
        <w:t>thuộc</w:t>
      </w:r>
      <w:r w:rsidRPr="005E3D52">
        <w:rPr>
          <w:rFonts w:ascii="Times New Roman" w:hAnsi="Times New Roman" w:cs="Times New Roman"/>
          <w:bCs/>
          <w:sz w:val="28"/>
          <w:szCs w:val="28"/>
          <w:lang w:val="vi-VN"/>
        </w:rPr>
        <w:t xml:space="preserve"> </w:t>
      </w:r>
      <w:r w:rsidRPr="005E3D52">
        <w:rPr>
          <w:rFonts w:ascii="Times New Roman" w:hAnsi="Times New Roman" w:cs="Times New Roman"/>
          <w:bCs/>
          <w:sz w:val="28"/>
          <w:szCs w:val="28"/>
          <w:lang w:val="vi-VN"/>
        </w:rPr>
        <w:lastRenderedPageBreak/>
        <w:t xml:space="preserve">thần thoại nào? </w:t>
      </w:r>
    </w:p>
    <w:p w14:paraId="4A00265A" w14:textId="77777777" w:rsidR="005E3D52" w:rsidRPr="005E3D52" w:rsidRDefault="005E3D52" w:rsidP="005E3D52">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noProof/>
          <w:sz w:val="28"/>
          <w:szCs w:val="28"/>
        </w:rPr>
        <w:drawing>
          <wp:inline distT="0" distB="0" distL="0" distR="0" wp14:anchorId="5032B267" wp14:editId="43F30072">
            <wp:extent cx="4371109" cy="1686800"/>
            <wp:effectExtent l="38100" t="38100" r="29845" b="46990"/>
            <wp:docPr id="20" name="Picture 21">
              <a:extLst xmlns:a="http://schemas.openxmlformats.org/drawingml/2006/main">
                <a:ext uri="{FF2B5EF4-FFF2-40B4-BE49-F238E27FC236}">
                  <a16:creationId xmlns:a16="http://schemas.microsoft.com/office/drawing/2014/main" id="{E9FAAA70-CA13-D244-B271-F17B90C4A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E9FAAA70-CA13-D244-B271-F17B90C4AD7F}"/>
                        </a:ext>
                      </a:extLst>
                    </pic:cNvPr>
                    <pic:cNvPicPr>
                      <a:picLocks noChangeAspect="1"/>
                    </pic:cNvPicPr>
                  </pic:nvPicPr>
                  <pic:blipFill>
                    <a:blip r:embed="rId28"/>
                    <a:stretch>
                      <a:fillRect/>
                    </a:stretch>
                  </pic:blipFill>
                  <pic:spPr>
                    <a:xfrm>
                      <a:off x="0" y="0"/>
                      <a:ext cx="4381424" cy="1690781"/>
                    </a:xfrm>
                    <a:prstGeom prst="rect">
                      <a:avLst/>
                    </a:prstGeom>
                    <a:ln w="38100">
                      <a:solidFill>
                        <a:schemeClr val="tx1"/>
                      </a:solidFill>
                    </a:ln>
                  </pic:spPr>
                </pic:pic>
              </a:graphicData>
            </a:graphic>
          </wp:inline>
        </w:drawing>
      </w:r>
    </w:p>
    <w:p w14:paraId="02CC169A"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Từ đó dẫn dắt đến chế độ bỏ phiếu bằng vỏ sò, một trong những biểu hiện của nến dân chủ A-ten, được đánh giá là đỉnh cao nhất của nền dân chủ cổ đại phương Tây. Nền dân chủ đó được xây dựng trên những nến tảng nào? Văn minh phương Tây đã sản sinh ra những thành tựu gì cho nhân loại? Đó là những nội dung sẽ được đề cập đến trong bài học: “Hy Lạp và La Mã cổ đại”.</w:t>
      </w:r>
    </w:p>
    <w:p w14:paraId="6A8BC57E" w14:textId="2D3BBB64" w:rsidR="005E3D52" w:rsidRPr="005E3D52" w:rsidRDefault="005E3D52" w:rsidP="000B5565">
      <w:pPr>
        <w:keepNext/>
        <w:widowControl w:val="0"/>
        <w:spacing w:line="240" w:lineRule="auto"/>
        <w:jc w:val="center"/>
        <w:rPr>
          <w:rFonts w:ascii="Times New Roman" w:hAnsi="Times New Roman" w:cs="Times New Roman"/>
          <w:b/>
          <w:sz w:val="28"/>
          <w:szCs w:val="28"/>
          <w:lang w:val="nl-NL"/>
        </w:rPr>
      </w:pPr>
      <w:r w:rsidRPr="005E3D52">
        <w:rPr>
          <w:rFonts w:ascii="Times New Roman" w:hAnsi="Times New Roman" w:cs="Times New Roman"/>
          <w:b/>
          <w:sz w:val="28"/>
          <w:szCs w:val="28"/>
          <w:lang w:val="nl-NL"/>
        </w:rPr>
        <w:t>B</w:t>
      </w:r>
      <w:r w:rsidR="000B5565">
        <w:rPr>
          <w:rFonts w:ascii="Times New Roman" w:hAnsi="Times New Roman" w:cs="Times New Roman"/>
          <w:b/>
          <w:sz w:val="28"/>
          <w:szCs w:val="28"/>
          <w:lang w:val="nl-NL"/>
        </w:rPr>
        <w:t xml:space="preserve">. </w:t>
      </w:r>
      <w:r w:rsidRPr="005E3D52">
        <w:rPr>
          <w:rFonts w:ascii="Times New Roman" w:hAnsi="Times New Roman" w:cs="Times New Roman"/>
          <w:b/>
          <w:sz w:val="28"/>
          <w:szCs w:val="28"/>
          <w:lang w:val="nl-NL"/>
        </w:rPr>
        <w:t>HÌNH THÀNH KIẾN THỨC</w:t>
      </w:r>
    </w:p>
    <w:p w14:paraId="0F2471C8" w14:textId="77777777" w:rsidR="005E3D52" w:rsidRPr="005E3D52" w:rsidRDefault="005E3D52" w:rsidP="005E3D52">
      <w:pPr>
        <w:pStyle w:val="Tiu30"/>
        <w:keepNext/>
        <w:keepLine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 xml:space="preserve">1. </w:t>
      </w:r>
      <w:r w:rsidRPr="005E3D52">
        <w:rPr>
          <w:rFonts w:ascii="Times New Roman" w:eastAsia="Calibri" w:hAnsi="Times New Roman" w:cs="Times New Roman"/>
          <w:color w:val="auto"/>
          <w:sz w:val="28"/>
          <w:szCs w:val="28"/>
          <w:lang w:val="nl-NL"/>
        </w:rPr>
        <w:t>ĐIỀU KIỆN TỰ NHIÊN</w:t>
      </w:r>
    </w:p>
    <w:p w14:paraId="042DCB91" w14:textId="77777777" w:rsidR="005E3D52" w:rsidRPr="005E3D52" w:rsidRDefault="005E3D52" w:rsidP="000B5565">
      <w:pPr>
        <w:keepNext/>
        <w:widowControl w:val="0"/>
        <w:shd w:val="clear" w:color="auto" w:fill="FFFFFF"/>
        <w:spacing w:after="0" w:line="240" w:lineRule="auto"/>
        <w:jc w:val="both"/>
        <w:rPr>
          <w:rFonts w:ascii="Times New Roman" w:hAnsi="Times New Roman" w:cs="Times New Roman"/>
          <w:sz w:val="28"/>
          <w:szCs w:val="28"/>
          <w:lang w:val="nl-NL"/>
        </w:rPr>
      </w:pPr>
      <w:r w:rsidRPr="005E3D52">
        <w:rPr>
          <w:rFonts w:ascii="Times New Roman" w:hAnsi="Times New Roman" w:cs="Times New Roman"/>
          <w:b/>
          <w:bCs/>
          <w:sz w:val="28"/>
          <w:szCs w:val="28"/>
          <w:lang w:val="nl-NL"/>
        </w:rPr>
        <w:t>a. Mục tiêu:</w:t>
      </w:r>
      <w:r w:rsidRPr="005E3D52">
        <w:rPr>
          <w:rFonts w:ascii="Times New Roman" w:hAnsi="Times New Roman" w:cs="Times New Roman"/>
          <w:sz w:val="28"/>
          <w:szCs w:val="28"/>
          <w:lang w:val="nl-NL"/>
        </w:rPr>
        <w:t xml:space="preserve"> HS năm được điều kiện tự nhiên, sự ảnh hưởng của điều kiện tự nhiên</w:t>
      </w:r>
    </w:p>
    <w:p w14:paraId="6BE73F35" w14:textId="6790BECC" w:rsidR="005E3D52" w:rsidRPr="005E3D52" w:rsidRDefault="005E3D52" w:rsidP="000B5565">
      <w:pPr>
        <w:keepNext/>
        <w:widowControl w:val="0"/>
        <w:shd w:val="clear" w:color="auto" w:fill="FFFFFF"/>
        <w:spacing w:after="0" w:line="240" w:lineRule="auto"/>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những điểm nổi bật về vị trí địa lí, điều kiện tự nhiên</w:t>
      </w:r>
    </w:p>
    <w:p w14:paraId="7E0F7B37" w14:textId="5A3AEBEE" w:rsidR="005E3D52" w:rsidRPr="000B5565" w:rsidRDefault="000B5565" w:rsidP="000B5565">
      <w:pPr>
        <w:keepNext/>
        <w:widowControl w:val="0"/>
        <w:shd w:val="clear" w:color="auto" w:fill="FFFFFF"/>
        <w:spacing w:after="0" w:line="240" w:lineRule="auto"/>
        <w:jc w:val="both"/>
        <w:rPr>
          <w:rFonts w:ascii="Times New Roman" w:hAnsi="Times New Roman" w:cs="Times New Roman"/>
          <w:b/>
          <w:bCs/>
          <w:sz w:val="28"/>
          <w:szCs w:val="28"/>
          <w:lang w:val="nl-NL"/>
        </w:rPr>
      </w:pPr>
      <w:r w:rsidRPr="000B5565">
        <w:rPr>
          <w:rFonts w:ascii="Times New Roman" w:hAnsi="Times New Roman" w:cs="Times New Roman"/>
          <w:b/>
          <w:bCs/>
          <w:sz w:val="28"/>
          <w:szCs w:val="28"/>
          <w:lang w:val="nl-NL"/>
        </w:rPr>
        <w:t>b.</w:t>
      </w:r>
      <w:r>
        <w:rPr>
          <w:rFonts w:ascii="Times New Roman" w:hAnsi="Times New Roman" w:cs="Times New Roman"/>
          <w:b/>
          <w:bCs/>
          <w:sz w:val="28"/>
          <w:szCs w:val="28"/>
          <w:lang w:val="nl-NL"/>
        </w:rPr>
        <w:t xml:space="preserve"> </w:t>
      </w:r>
      <w:r w:rsidR="005E3D52" w:rsidRPr="000B5565">
        <w:rPr>
          <w:rFonts w:ascii="Times New Roman" w:hAnsi="Times New Roman" w:cs="Times New Roman"/>
          <w:b/>
          <w:bCs/>
          <w:sz w:val="28"/>
          <w:szCs w:val="28"/>
          <w:lang w:val="nl-NL"/>
        </w:rPr>
        <w:t>Tổ chức thực hiện:</w:t>
      </w:r>
    </w:p>
    <w:tbl>
      <w:tblPr>
        <w:tblStyle w:val="TableGrid"/>
        <w:tblW w:w="0" w:type="auto"/>
        <w:tblLook w:val="04A0" w:firstRow="1" w:lastRow="0" w:firstColumn="1" w:lastColumn="0" w:noHBand="0" w:noVBand="1"/>
      </w:tblPr>
      <w:tblGrid>
        <w:gridCol w:w="5949"/>
        <w:gridCol w:w="4296"/>
      </w:tblGrid>
      <w:tr w:rsidR="000B5565" w14:paraId="39A357A7" w14:textId="77777777" w:rsidTr="001456DD">
        <w:tc>
          <w:tcPr>
            <w:tcW w:w="5949" w:type="dxa"/>
          </w:tcPr>
          <w:p w14:paraId="770E30B7" w14:textId="40A146A5" w:rsidR="000B5565" w:rsidRDefault="000B5565" w:rsidP="000B5565">
            <w:pPr>
              <w:jc w:val="center"/>
              <w:rPr>
                <w:lang w:val="nl-NL"/>
              </w:rPr>
            </w:pPr>
            <w:r w:rsidRPr="005E3D52">
              <w:rPr>
                <w:rFonts w:ascii="Times New Roman" w:hAnsi="Times New Roman" w:cs="Times New Roman"/>
                <w:b/>
                <w:sz w:val="28"/>
                <w:szCs w:val="28"/>
                <w:lang w:val="nl-NL"/>
              </w:rPr>
              <w:t>Hoạt động dạy – học</w:t>
            </w:r>
          </w:p>
        </w:tc>
        <w:tc>
          <w:tcPr>
            <w:tcW w:w="4296" w:type="dxa"/>
          </w:tcPr>
          <w:p w14:paraId="766FC9F3" w14:textId="0620109F" w:rsidR="000B5565" w:rsidRDefault="000B5565" w:rsidP="000B5565">
            <w:pPr>
              <w:jc w:val="center"/>
              <w:rPr>
                <w:lang w:val="nl-NL"/>
              </w:rPr>
            </w:pPr>
            <w:r w:rsidRPr="005E3D52">
              <w:rPr>
                <w:rFonts w:ascii="Times New Roman" w:hAnsi="Times New Roman" w:cs="Times New Roman"/>
                <w:b/>
                <w:sz w:val="28"/>
                <w:szCs w:val="28"/>
                <w:lang w:val="nl-NL"/>
              </w:rPr>
              <w:t>Sản phẩm dự kiến</w:t>
            </w:r>
          </w:p>
        </w:tc>
      </w:tr>
      <w:tr w:rsidR="000B5565" w14:paraId="4BDD0808" w14:textId="77777777" w:rsidTr="001456DD">
        <w:tc>
          <w:tcPr>
            <w:tcW w:w="5949" w:type="dxa"/>
          </w:tcPr>
          <w:p w14:paraId="19A8F33A" w14:textId="7EB9B7F7" w:rsidR="000B5565" w:rsidRDefault="000B5565" w:rsidP="000B5565">
            <w:pPr>
              <w:rPr>
                <w:rFonts w:ascii="Times New Roman" w:hAnsi="Times New Roman" w:cs="Times New Roman"/>
                <w:b/>
                <w:sz w:val="28"/>
                <w:szCs w:val="28"/>
                <w:lang w:val="nl-NL"/>
              </w:rPr>
            </w:pPr>
            <w:r>
              <w:rPr>
                <w:rFonts w:ascii="Times New Roman" w:hAnsi="Times New Roman" w:cs="Times New Roman"/>
                <w:b/>
                <w:sz w:val="28"/>
                <w:szCs w:val="28"/>
                <w:lang w:val="nl-NL"/>
              </w:rPr>
              <w:t xml:space="preserve">B1: </w:t>
            </w:r>
            <w:r w:rsidRPr="005E3D52">
              <w:rPr>
                <w:rFonts w:ascii="Times New Roman" w:hAnsi="Times New Roman" w:cs="Times New Roman"/>
                <w:sz w:val="28"/>
                <w:szCs w:val="28"/>
                <w:lang w:val="nl-NL"/>
              </w:rPr>
              <w:t xml:space="preserve">GV </w:t>
            </w:r>
            <w:r w:rsidRPr="005E3D52">
              <w:rPr>
                <w:rFonts w:ascii="Times New Roman" w:hAnsi="Times New Roman" w:cs="Times New Roman"/>
                <w:sz w:val="28"/>
                <w:szCs w:val="28"/>
              </w:rPr>
              <w:t>chia cả lớp làm 4 nhóm và làm theo nhiệm vụ trong phiếu học tâp. Sau khi hết thời gian làm bài thì giáo viên sẽ mời các nhóm lần lượt đứng dậy trình bày</w:t>
            </w:r>
          </w:p>
          <w:p w14:paraId="67EC59B4" w14:textId="4C7D1ACF" w:rsidR="000B5565" w:rsidRPr="005E3D52" w:rsidRDefault="000B5565" w:rsidP="000B5565">
            <w:pPr>
              <w:pStyle w:val="Vnbnnidung0"/>
              <w:keepNext/>
              <w:tabs>
                <w:tab w:val="left" w:pos="702"/>
              </w:tabs>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Vị trí địa lí, địa hình, tác động đến kinh tế của Hi Lạp cổ đại và La Mã cổ đại</w:t>
            </w:r>
            <w:r>
              <w:rPr>
                <w:rFonts w:ascii="Times New Roman" w:hAnsi="Times New Roman" w:cs="Times New Roman"/>
                <w:sz w:val="28"/>
                <w:szCs w:val="28"/>
                <w:lang w:val="nl-NL"/>
              </w:rPr>
              <w:t>.</w:t>
            </w:r>
          </w:p>
          <w:p w14:paraId="713A4B71" w14:textId="77777777" w:rsidR="000B5565" w:rsidRPr="005E3D52" w:rsidRDefault="000B5565" w:rsidP="000B5565">
            <w:pPr>
              <w:pStyle w:val="Vnbnnidung0"/>
              <w:keepNext/>
              <w:tabs>
                <w:tab w:val="left" w:pos="702"/>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 </w:t>
            </w:r>
            <w:r w:rsidRPr="005E3D52">
              <w:rPr>
                <w:rFonts w:ascii="Times New Roman" w:hAnsi="Times New Roman" w:cs="Times New Roman"/>
                <w:bCs/>
                <w:iCs/>
                <w:sz w:val="28"/>
                <w:szCs w:val="28"/>
              </w:rPr>
              <w:t>Quan sát lược đồ và kiến thức đã học em hãy cho biết điều kiện tự nhiên của La Mã cổ đại có gì giống và khác nhau so với Hy Lạp cổ đại?</w:t>
            </w:r>
          </w:p>
          <w:p w14:paraId="2934D214" w14:textId="77777777" w:rsidR="001456DD" w:rsidRPr="005E3D52" w:rsidRDefault="001456DD" w:rsidP="001456DD">
            <w:pPr>
              <w:jc w:val="both"/>
              <w:rPr>
                <w:rFonts w:ascii="Times New Roman" w:hAnsi="Times New Roman" w:cs="Times New Roman"/>
                <w:b/>
                <w:sz w:val="28"/>
                <w:szCs w:val="28"/>
                <w:lang w:val="nl-NL"/>
              </w:rPr>
            </w:pPr>
            <w:r w:rsidRPr="005E3D52">
              <w:rPr>
                <w:rFonts w:ascii="Times New Roman" w:hAnsi="Times New Roman" w:cs="Times New Roman"/>
                <w:sz w:val="28"/>
                <w:szCs w:val="28"/>
                <w:shd w:val="clear" w:color="auto" w:fill="FFFFFF"/>
                <w:lang w:val="nl-NL"/>
              </w:rPr>
              <w:t>Bước 2:</w:t>
            </w:r>
            <w:r w:rsidRPr="005E3D52">
              <w:rPr>
                <w:rFonts w:ascii="Times New Roman" w:hAnsi="Times New Roman" w:cs="Times New Roman"/>
                <w:b/>
                <w:sz w:val="28"/>
                <w:szCs w:val="28"/>
                <w:lang w:val="nl-NL"/>
              </w:rPr>
              <w:t xml:space="preserve"> HS thực hiện nhiệm vụ học tập</w:t>
            </w:r>
          </w:p>
          <w:p w14:paraId="6A6C03EF" w14:textId="77777777" w:rsidR="001456DD" w:rsidRPr="005E3D52" w:rsidRDefault="001456DD" w:rsidP="001456DD">
            <w:pPr>
              <w:pStyle w:val="Vnbnnidung0"/>
              <w:keepNext/>
              <w:tabs>
                <w:tab w:val="left" w:pos="692"/>
              </w:tabs>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GV cho HS đọc thông tin đoạn tư liệu trong SGK (tr. 46), cho HS trả lời câu hỏi: </w:t>
            </w:r>
            <w:r w:rsidRPr="005E3D52">
              <w:rPr>
                <w:rFonts w:ascii="Times New Roman" w:hAnsi="Times New Roman" w:cs="Times New Roman"/>
                <w:i/>
                <w:iCs/>
                <w:sz w:val="28"/>
                <w:szCs w:val="28"/>
                <w:lang w:val="nl-NL"/>
              </w:rPr>
              <w:t>Đoạn tư liệu trên cho em biết điều gì vê hoạt động kinh tế của Hy Lạp cổ đại?</w:t>
            </w:r>
          </w:p>
          <w:p w14:paraId="4CDFCA48" w14:textId="77777777" w:rsidR="001456DD" w:rsidRPr="005E3D52" w:rsidRDefault="001456DD" w:rsidP="001456DD">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GV định hướng cho HS tìm ra những từ/cụm từ trong đoạn tư liệu thể hiện hoạt động kinh tế</w:t>
            </w:r>
          </w:p>
          <w:p w14:paraId="405FF98F" w14:textId="77777777" w:rsidR="001456DD" w:rsidRPr="005E3D52" w:rsidRDefault="001456DD" w:rsidP="001456DD">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 Từ đó, cho thấy hoạt động kinh tế ở Hy Lạp rất phát triển, đặc biệt là ở cảng Pi-rê. </w:t>
            </w:r>
          </w:p>
          <w:p w14:paraId="3CF5AEC7" w14:textId="77777777" w:rsidR="001456DD" w:rsidRPr="005E3D52" w:rsidRDefault="001456DD" w:rsidP="001456DD">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 Kết hợp cho HS quan sát và đọc chú thích của hình </w:t>
            </w:r>
            <w:r w:rsidRPr="005E3D52">
              <w:rPr>
                <w:rFonts w:ascii="Times New Roman" w:hAnsi="Times New Roman" w:cs="Times New Roman"/>
                <w:i/>
                <w:iCs/>
                <w:sz w:val="28"/>
                <w:szCs w:val="28"/>
                <w:lang w:val="nl-NL"/>
              </w:rPr>
              <w:t>3</w:t>
            </w:r>
            <w:r w:rsidRPr="005E3D52">
              <w:rPr>
                <w:rFonts w:ascii="Times New Roman" w:hAnsi="Times New Roman" w:cs="Times New Roman"/>
                <w:sz w:val="28"/>
                <w:szCs w:val="28"/>
                <w:lang w:val="nl-NL"/>
              </w:rPr>
              <w:t xml:space="preserve"> để thấy được sự phát triển của cảng Pi-rê cho đến ngày nay. GV có thể trình chiếu cho HS thấy được sự phát triền của cảng biển này. GV mở rộng </w:t>
            </w:r>
            <w:r w:rsidRPr="005E3D52">
              <w:rPr>
                <w:rFonts w:ascii="Times New Roman" w:hAnsi="Times New Roman" w:cs="Times New Roman"/>
                <w:sz w:val="28"/>
                <w:szCs w:val="28"/>
                <w:lang w:val="nl-NL"/>
              </w:rPr>
              <w:lastRenderedPageBreak/>
              <w:t>giải thích thêm vì sao cảng Pi-rê lại là trung tâm xuất - nhập khẩu và buôn bán nô lệ sầm uất của thế giới cổ đại</w:t>
            </w:r>
          </w:p>
          <w:p w14:paraId="383EDB3D" w14:textId="77777777" w:rsidR="001456DD" w:rsidRPr="005E3D52" w:rsidRDefault="001456DD" w:rsidP="001456DD">
            <w:pPr>
              <w:pStyle w:val="Vnbnnidung0"/>
              <w:keepNext/>
              <w:tabs>
                <w:tab w:val="left" w:pos="702"/>
              </w:tabs>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 </w:t>
            </w:r>
            <w:r w:rsidRPr="005E3D52">
              <w:rPr>
                <w:rFonts w:ascii="Times New Roman" w:hAnsi="Times New Roman" w:cs="Times New Roman"/>
                <w:bCs/>
                <w:iCs/>
                <w:sz w:val="28"/>
                <w:szCs w:val="28"/>
              </w:rPr>
              <w:t>Quan sát lược đồ và kiến thức đã học em hãy cho biết điều kiện tự nhiên của La Mã cổ đại có gì giống và khác nhau so với Hy Lạp cổ đại?</w:t>
            </w:r>
          </w:p>
          <w:p w14:paraId="5E6D8FEB" w14:textId="77777777" w:rsidR="001456DD" w:rsidRPr="005E3D52" w:rsidRDefault="001456DD" w:rsidP="001456DD">
            <w:pPr>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Sự giống và khác nhau về điều kiện tự nhiên của La Mã cổ đại so với Hy Lạp cổ đại:</w:t>
            </w:r>
          </w:p>
          <w:p w14:paraId="2C3725A1" w14:textId="0943F15C" w:rsidR="001456DD" w:rsidRPr="005E3D52" w:rsidRDefault="001456DD" w:rsidP="001456DD">
            <w:pPr>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5E3D52">
              <w:rPr>
                <w:rFonts w:ascii="Times New Roman" w:hAnsi="Times New Roman" w:cs="Times New Roman"/>
                <w:sz w:val="28"/>
                <w:szCs w:val="28"/>
                <w:lang w:val="nl-NL"/>
              </w:rPr>
              <w:t>+ Giống nhau: xung quanh đều được biển bao bọc; bờ biển có nhiều vịnh, cảng nên thuận lợi để phát triển thương mại đường biển; lòng đất có nhiều khoáng sản nên thuận lợi phát triển luyện kim.</w:t>
            </w:r>
          </w:p>
          <w:p w14:paraId="17A117DD" w14:textId="0E8F0987" w:rsidR="001456DD" w:rsidRPr="005E3D52" w:rsidRDefault="001456DD" w:rsidP="001456DD">
            <w:pPr>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5E3D52">
              <w:rPr>
                <w:rFonts w:ascii="Times New Roman" w:hAnsi="Times New Roman" w:cs="Times New Roman"/>
                <w:sz w:val="28"/>
                <w:szCs w:val="28"/>
                <w:lang w:val="nl-NL"/>
              </w:rPr>
              <w:t>+ Khác nhau:</w:t>
            </w:r>
          </w:p>
          <w:p w14:paraId="1A1D4318" w14:textId="77777777" w:rsidR="001456DD" w:rsidRPr="005E3D52" w:rsidRDefault="001456DD" w:rsidP="001456DD">
            <w:pPr>
              <w:contextualSpacing/>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14:paraId="6FA39FF8" w14:textId="77777777" w:rsidR="001456DD" w:rsidRPr="005E3D52" w:rsidRDefault="001456DD" w:rsidP="001456DD">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eastAsia="Calibri" w:hAnsi="Times New Roman" w:cs="Times New Roman"/>
                <w:sz w:val="28"/>
                <w:szCs w:val="28"/>
                <w:lang w:val="nl-NL"/>
              </w:rPr>
              <w:t>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w:t>
            </w:r>
          </w:p>
          <w:p w14:paraId="733CEC65" w14:textId="77777777" w:rsidR="001456DD" w:rsidRPr="005E3D52" w:rsidRDefault="001456DD" w:rsidP="001456DD">
            <w:pPr>
              <w:jc w:val="both"/>
              <w:rPr>
                <w:rFonts w:ascii="Times New Roman" w:hAnsi="Times New Roman" w:cs="Times New Roman"/>
                <w:b/>
                <w:sz w:val="28"/>
                <w:szCs w:val="28"/>
                <w:lang w:val="nl-NL"/>
              </w:rPr>
            </w:pPr>
            <w:r w:rsidRPr="005E3D52">
              <w:rPr>
                <w:rFonts w:ascii="Times New Roman" w:hAnsi="Times New Roman" w:cs="Times New Roman"/>
                <w:b/>
                <w:sz w:val="28"/>
                <w:szCs w:val="28"/>
                <w:shd w:val="clear" w:color="auto" w:fill="FFFFFF"/>
                <w:lang w:val="nl-NL"/>
              </w:rPr>
              <w:t>Bước 3:</w:t>
            </w:r>
            <w:r w:rsidRPr="005E3D52">
              <w:rPr>
                <w:rFonts w:ascii="Times New Roman" w:hAnsi="Times New Roman" w:cs="Times New Roman"/>
                <w:b/>
                <w:sz w:val="28"/>
                <w:szCs w:val="28"/>
                <w:lang w:val="nl-NL"/>
              </w:rPr>
              <w:t xml:space="preserve"> Báo cáo kết quả hoạt động và thảo luận</w:t>
            </w:r>
          </w:p>
          <w:p w14:paraId="0345CFE9" w14:textId="77777777" w:rsidR="001456DD" w:rsidRPr="005E3D52" w:rsidRDefault="001456DD" w:rsidP="001456DD">
            <w:pPr>
              <w:shd w:val="clear" w:color="auto" w:fill="FFFFFF"/>
              <w:jc w:val="both"/>
              <w:rPr>
                <w:rFonts w:ascii="Times New Roman" w:hAnsi="Times New Roman" w:cs="Times New Roman"/>
                <w:color w:val="000000"/>
                <w:sz w:val="28"/>
                <w:szCs w:val="28"/>
                <w:lang w:val="vi-VN"/>
              </w:rPr>
            </w:pPr>
            <w:r w:rsidRPr="005E3D52">
              <w:rPr>
                <w:rFonts w:ascii="Times New Roman" w:hAnsi="Times New Roman" w:cs="Times New Roman"/>
                <w:color w:val="000000"/>
                <w:sz w:val="28"/>
                <w:szCs w:val="28"/>
                <w:lang w:val="vi-VN"/>
              </w:rPr>
              <w:t>- GV gọi đại diện các nhóm báo cáo kết quả làm việc của nhóm mình.</w:t>
            </w:r>
          </w:p>
          <w:p w14:paraId="2845E2CE" w14:textId="77777777" w:rsidR="001456DD" w:rsidRPr="005E3D52" w:rsidRDefault="001456DD" w:rsidP="001456DD">
            <w:pPr>
              <w:shd w:val="clear" w:color="auto" w:fill="FFFFFF"/>
              <w:jc w:val="both"/>
              <w:rPr>
                <w:rFonts w:ascii="Times New Roman" w:hAnsi="Times New Roman" w:cs="Times New Roman"/>
                <w:color w:val="000000"/>
                <w:sz w:val="28"/>
                <w:szCs w:val="28"/>
              </w:rPr>
            </w:pPr>
            <w:r w:rsidRPr="005E3D52">
              <w:rPr>
                <w:rFonts w:ascii="Times New Roman" w:hAnsi="Times New Roman" w:cs="Times New Roman"/>
                <w:color w:val="000000"/>
                <w:sz w:val="28"/>
                <w:szCs w:val="28"/>
                <w:lang w:val="vi-VN"/>
              </w:rPr>
              <w:t>-</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GV</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gọi</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HS</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nhóm</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khác</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nhận</w:t>
            </w:r>
            <w:r w:rsidRPr="005E3D52">
              <w:rPr>
                <w:rFonts w:ascii="Times New Roman" w:hAnsi="Times New Roman" w:cs="Times New Roman"/>
                <w:color w:val="000000"/>
                <w:spacing w:val="42"/>
                <w:sz w:val="28"/>
                <w:szCs w:val="28"/>
                <w:lang w:val="vi-VN"/>
              </w:rPr>
              <w:t xml:space="preserve"> </w:t>
            </w:r>
            <w:r w:rsidRPr="005E3D52">
              <w:rPr>
                <w:rFonts w:ascii="Times New Roman" w:hAnsi="Times New Roman" w:cs="Times New Roman"/>
                <w:color w:val="000000"/>
                <w:sz w:val="28"/>
                <w:szCs w:val="28"/>
                <w:lang w:val="vi-VN"/>
              </w:rPr>
              <w:t>xét, đánh giá.</w:t>
            </w:r>
          </w:p>
          <w:p w14:paraId="1C1AC56B" w14:textId="77777777" w:rsidR="001456DD" w:rsidRPr="005E3D52" w:rsidRDefault="001456DD" w:rsidP="001456DD">
            <w:pPr>
              <w:jc w:val="both"/>
              <w:rPr>
                <w:rFonts w:ascii="Times New Roman" w:hAnsi="Times New Roman" w:cs="Times New Roman"/>
                <w:b/>
                <w:sz w:val="28"/>
                <w:szCs w:val="28"/>
                <w:lang w:val="nl-NL"/>
              </w:rPr>
            </w:pPr>
            <w:r w:rsidRPr="005E3D52">
              <w:rPr>
                <w:rFonts w:ascii="Times New Roman" w:hAnsi="Times New Roman" w:cs="Times New Roman"/>
                <w:sz w:val="28"/>
                <w:szCs w:val="28"/>
                <w:shd w:val="clear" w:color="auto" w:fill="FFFFFF"/>
                <w:lang w:val="nl-NL"/>
              </w:rPr>
              <w:t xml:space="preserve">Bước 4: </w:t>
            </w:r>
            <w:r w:rsidRPr="005E3D52">
              <w:rPr>
                <w:rFonts w:ascii="Times New Roman" w:hAnsi="Times New Roman" w:cs="Times New Roman"/>
                <w:b/>
                <w:sz w:val="28"/>
                <w:szCs w:val="28"/>
                <w:lang w:val="nl-NL"/>
              </w:rPr>
              <w:t>Đánh giá kết quả, thực hiện nhiệm vụ học tập.</w:t>
            </w:r>
          </w:p>
          <w:p w14:paraId="4ECF7462" w14:textId="4A14566A" w:rsidR="000B5565" w:rsidRDefault="001456DD" w:rsidP="001456DD">
            <w:pPr>
              <w:jc w:val="center"/>
              <w:rPr>
                <w:rFonts w:ascii="Times New Roman" w:hAnsi="Times New Roman" w:cs="Times New Roman"/>
                <w:b/>
                <w:sz w:val="28"/>
                <w:szCs w:val="28"/>
                <w:lang w:val="nl-NL"/>
              </w:rPr>
            </w:pPr>
            <w:r w:rsidRPr="005E3D52">
              <w:rPr>
                <w:rFonts w:ascii="Times New Roman" w:hAnsi="Times New Roman" w:cs="Times New Roman"/>
                <w:sz w:val="28"/>
                <w:szCs w:val="28"/>
                <w:lang w:val="vi-VN"/>
              </w:rPr>
              <w:t>-</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GV</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đánh</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giá,</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nhận</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xét,</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chuẩn</w:t>
            </w:r>
            <w:r w:rsidRPr="005E3D52">
              <w:rPr>
                <w:rFonts w:ascii="Times New Roman" w:hAnsi="Times New Roman" w:cs="Times New Roman"/>
                <w:spacing w:val="8"/>
                <w:sz w:val="28"/>
                <w:szCs w:val="28"/>
                <w:lang w:val="vi-VN"/>
              </w:rPr>
              <w:t xml:space="preserve"> </w:t>
            </w:r>
            <w:r w:rsidRPr="005E3D52">
              <w:rPr>
                <w:rFonts w:ascii="Times New Roman" w:hAnsi="Times New Roman" w:cs="Times New Roman"/>
                <w:sz w:val="28"/>
                <w:szCs w:val="28"/>
                <w:lang w:val="vi-VN"/>
              </w:rPr>
              <w:t>kiến thức, chuyển sang nội dung mới.</w:t>
            </w:r>
          </w:p>
          <w:p w14:paraId="3B7EB7E6" w14:textId="0187B8F6" w:rsidR="000B5565" w:rsidRPr="005E3D52" w:rsidRDefault="000B5565" w:rsidP="000B5565">
            <w:pPr>
              <w:jc w:val="center"/>
              <w:rPr>
                <w:rFonts w:ascii="Times New Roman" w:hAnsi="Times New Roman" w:cs="Times New Roman"/>
                <w:b/>
                <w:sz w:val="28"/>
                <w:szCs w:val="28"/>
                <w:lang w:val="nl-NL"/>
              </w:rPr>
            </w:pPr>
          </w:p>
        </w:tc>
        <w:tc>
          <w:tcPr>
            <w:tcW w:w="4296" w:type="dxa"/>
          </w:tcPr>
          <w:p w14:paraId="7C456A6F" w14:textId="77777777" w:rsidR="001456DD" w:rsidRPr="005E3D52" w:rsidRDefault="001456DD" w:rsidP="001456DD">
            <w:pPr>
              <w:pStyle w:val="Vnbnnidung0"/>
              <w:keepNext/>
              <w:tabs>
                <w:tab w:val="left" w:pos="760"/>
              </w:tabs>
              <w:spacing w:after="0" w:line="240" w:lineRule="auto"/>
              <w:ind w:firstLine="0"/>
              <w:jc w:val="both"/>
              <w:rPr>
                <w:rFonts w:ascii="Times New Roman" w:eastAsia="Calibri" w:hAnsi="Times New Roman" w:cs="Times New Roman"/>
                <w:b/>
                <w:sz w:val="28"/>
                <w:szCs w:val="28"/>
                <w:lang w:val="nl-NL"/>
              </w:rPr>
            </w:pPr>
            <w:r w:rsidRPr="005E3D52">
              <w:rPr>
                <w:rFonts w:ascii="Times New Roman" w:eastAsia="Calibri" w:hAnsi="Times New Roman" w:cs="Times New Roman"/>
                <w:b/>
                <w:sz w:val="28"/>
                <w:szCs w:val="28"/>
                <w:lang w:val="nl-NL"/>
              </w:rPr>
              <w:lastRenderedPageBreak/>
              <w:t>1. Điều kiện tự nhiên</w:t>
            </w:r>
          </w:p>
          <w:p w14:paraId="0E110EBA" w14:textId="77777777" w:rsidR="001456DD" w:rsidRPr="005E3D52" w:rsidRDefault="001456DD">
            <w:pPr>
              <w:pStyle w:val="Vnbnnidung0"/>
              <w:keepNext/>
              <w:numPr>
                <w:ilvl w:val="0"/>
                <w:numId w:val="26"/>
              </w:numPr>
              <w:tabs>
                <w:tab w:val="left" w:pos="760"/>
              </w:tabs>
              <w:spacing w:after="0" w:line="240" w:lineRule="auto"/>
              <w:jc w:val="both"/>
              <w:rPr>
                <w:rFonts w:ascii="Times New Roman" w:eastAsia="Calibri" w:hAnsi="Times New Roman" w:cs="Times New Roman"/>
                <w:b/>
                <w:sz w:val="28"/>
                <w:szCs w:val="28"/>
                <w:lang w:val="nl-NL"/>
              </w:rPr>
            </w:pPr>
            <w:r w:rsidRPr="005E3D52">
              <w:rPr>
                <w:rFonts w:ascii="Times New Roman" w:eastAsia="Calibri" w:hAnsi="Times New Roman" w:cs="Times New Roman"/>
                <w:b/>
                <w:sz w:val="28"/>
                <w:szCs w:val="28"/>
                <w:lang w:val="nl-NL"/>
              </w:rPr>
              <w:t>Hy Lạp cổ đại</w:t>
            </w:r>
          </w:p>
          <w:p w14:paraId="3F6EA659" w14:textId="77777777" w:rsidR="001456DD" w:rsidRPr="005E3D52" w:rsidRDefault="001456DD" w:rsidP="001456DD">
            <w:pPr>
              <w:pStyle w:val="Vnbnnidung0"/>
              <w:keepNext/>
              <w:tabs>
                <w:tab w:val="left" w:pos="760"/>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 </w:t>
            </w:r>
            <w:r w:rsidRPr="005E3D52">
              <w:rPr>
                <w:rFonts w:ascii="Times New Roman" w:hAnsi="Times New Roman" w:cs="Times New Roman"/>
                <w:b/>
                <w:bCs/>
                <w:sz w:val="28"/>
                <w:szCs w:val="28"/>
              </w:rPr>
              <w:t xml:space="preserve">Vị trí địa lý: </w:t>
            </w:r>
            <w:r w:rsidRPr="005E3D52">
              <w:rPr>
                <w:rFonts w:ascii="Times New Roman" w:hAnsi="Times New Roman" w:cs="Times New Roman"/>
                <w:sz w:val="28"/>
                <w:szCs w:val="28"/>
              </w:rPr>
              <w:t>Nằm ở phía nam bán đảo Ban-căng, gần Địa Trung Hải</w:t>
            </w:r>
          </w:p>
          <w:p w14:paraId="12F087B1" w14:textId="77777777" w:rsidR="001456DD" w:rsidRPr="005E3D52" w:rsidRDefault="001456DD" w:rsidP="001456DD">
            <w:pPr>
              <w:pStyle w:val="Vnbnnidung0"/>
              <w:keepNext/>
              <w:tabs>
                <w:tab w:val="left" w:pos="760"/>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b/>
                <w:bCs/>
                <w:sz w:val="28"/>
                <w:szCs w:val="28"/>
              </w:rPr>
              <w:t xml:space="preserve">- Địa hình: </w:t>
            </w:r>
            <w:r w:rsidRPr="005E3D52">
              <w:rPr>
                <w:rFonts w:ascii="Times New Roman" w:hAnsi="Times New Roman" w:cs="Times New Roman"/>
                <w:sz w:val="28"/>
                <w:szCs w:val="28"/>
              </w:rPr>
              <w:t>Bị chia cắt, đồng bằng nhỏ hẹp, giàu khoáng sản, nhiều  cảng biển</w:t>
            </w:r>
          </w:p>
          <w:p w14:paraId="30923F3C" w14:textId="77777777" w:rsidR="001456DD" w:rsidRPr="005E3D52" w:rsidRDefault="001456DD" w:rsidP="001456DD">
            <w:pPr>
              <w:pStyle w:val="Vnbnnidung0"/>
              <w:keepNext/>
              <w:tabs>
                <w:tab w:val="left" w:pos="760"/>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b/>
                <w:bCs/>
                <w:sz w:val="28"/>
                <w:szCs w:val="28"/>
              </w:rPr>
              <w:t xml:space="preserve">- Tác động đến kinh tế: </w:t>
            </w:r>
          </w:p>
          <w:p w14:paraId="7590A188" w14:textId="77777777" w:rsidR="001456DD" w:rsidRPr="005E3D52" w:rsidRDefault="001456DD" w:rsidP="001456DD">
            <w:pPr>
              <w:pStyle w:val="Vnbnnidung0"/>
              <w:keepNext/>
              <w:tabs>
                <w:tab w:val="left" w:pos="760"/>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 Trồng cây công nghiệp</w:t>
            </w:r>
          </w:p>
          <w:p w14:paraId="4891DC36" w14:textId="77777777" w:rsidR="001456DD" w:rsidRPr="005E3D52" w:rsidRDefault="001456DD" w:rsidP="001456DD">
            <w:pPr>
              <w:pStyle w:val="Vnbnnidung0"/>
              <w:keepNext/>
              <w:tabs>
                <w:tab w:val="left" w:pos="760"/>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 Phát triển luyện kim, gốm</w:t>
            </w:r>
          </w:p>
          <w:p w14:paraId="1EB9DC8F" w14:textId="77777777" w:rsidR="001456DD" w:rsidRPr="005E3D52" w:rsidRDefault="001456DD" w:rsidP="001456DD">
            <w:pPr>
              <w:pStyle w:val="Vnbnnidung0"/>
              <w:keepNext/>
              <w:tabs>
                <w:tab w:val="left" w:pos="739"/>
              </w:tabs>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 Phát triển buôn bán, xuất nhập khẩu</w:t>
            </w:r>
          </w:p>
          <w:p w14:paraId="5B4F24BA" w14:textId="77777777" w:rsidR="001456DD" w:rsidRPr="005E3D52" w:rsidRDefault="001456DD" w:rsidP="001456DD">
            <w:pPr>
              <w:pStyle w:val="Vnbnnidung0"/>
              <w:keepNext/>
              <w:tabs>
                <w:tab w:val="left" w:pos="739"/>
              </w:tabs>
              <w:spacing w:after="0" w:line="240" w:lineRule="auto"/>
              <w:ind w:firstLine="0"/>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b)La Mã cổ đại</w:t>
            </w:r>
          </w:p>
          <w:p w14:paraId="0640D80E" w14:textId="77777777" w:rsidR="001456DD" w:rsidRPr="005E3D52" w:rsidRDefault="001456DD" w:rsidP="001456DD">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b/>
                <w:bCs/>
                <w:sz w:val="28"/>
                <w:szCs w:val="28"/>
              </w:rPr>
              <w:t xml:space="preserve">- Vị trí địa lý: </w:t>
            </w:r>
            <w:r w:rsidRPr="005E3D52">
              <w:rPr>
                <w:rFonts w:ascii="Times New Roman" w:hAnsi="Times New Roman" w:cs="Times New Roman"/>
                <w:sz w:val="28"/>
                <w:szCs w:val="28"/>
                <w:lang w:val="vi-VN"/>
              </w:rPr>
              <w:t xml:space="preserve">Nơi phát sinh ban đầu của La Mã cổ đại là bán đảo I-ta-li-a. </w:t>
            </w:r>
          </w:p>
          <w:p w14:paraId="00AD3475" w14:textId="77777777" w:rsidR="001456DD" w:rsidRPr="005E3D52" w:rsidRDefault="001456DD" w:rsidP="001456DD">
            <w:pPr>
              <w:pStyle w:val="Vnbnnidung0"/>
              <w:keepNext/>
              <w:spacing w:after="0" w:line="240" w:lineRule="auto"/>
              <w:rPr>
                <w:rFonts w:ascii="Times New Roman" w:hAnsi="Times New Roman" w:cs="Times New Roman"/>
                <w:sz w:val="28"/>
                <w:szCs w:val="28"/>
              </w:rPr>
            </w:pPr>
            <w:r w:rsidRPr="005E3D52">
              <w:rPr>
                <w:rFonts w:ascii="Times New Roman" w:hAnsi="Times New Roman" w:cs="Times New Roman"/>
                <w:b/>
                <w:bCs/>
                <w:sz w:val="28"/>
                <w:szCs w:val="28"/>
              </w:rPr>
              <w:t xml:space="preserve">- Địa hình: </w:t>
            </w:r>
            <w:r w:rsidRPr="005E3D52">
              <w:rPr>
                <w:rFonts w:ascii="Times New Roman" w:hAnsi="Times New Roman" w:cs="Times New Roman"/>
                <w:sz w:val="28"/>
                <w:szCs w:val="28"/>
              </w:rPr>
              <w:t>Có nhiều vịnh, nhiều đồng bằng và đồng cỏ rộng lớn.</w:t>
            </w:r>
          </w:p>
          <w:p w14:paraId="0FC215CB" w14:textId="77777777" w:rsidR="001456DD" w:rsidRPr="005E3D52" w:rsidRDefault="001456DD" w:rsidP="001456DD">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b/>
                <w:bCs/>
                <w:sz w:val="28"/>
                <w:szCs w:val="28"/>
              </w:rPr>
              <w:t xml:space="preserve">- Tác động đến kinh tế: </w:t>
            </w:r>
          </w:p>
          <w:p w14:paraId="23CAC372" w14:textId="77777777" w:rsidR="001456DD" w:rsidRPr="005E3D52" w:rsidRDefault="001456DD" w:rsidP="001456DD">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 Thuận lợi cho tàu bè buôn bán</w:t>
            </w:r>
          </w:p>
          <w:p w14:paraId="34B8C252" w14:textId="77777777" w:rsidR="001456DD" w:rsidRPr="005E3D52" w:rsidRDefault="001456DD" w:rsidP="001456DD">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 xml:space="preserve">+ Trồng trọt, chăn nuôi có điều </w:t>
            </w:r>
            <w:r w:rsidRPr="005E3D52">
              <w:rPr>
                <w:rFonts w:ascii="Times New Roman" w:hAnsi="Times New Roman" w:cs="Times New Roman"/>
                <w:sz w:val="28"/>
                <w:szCs w:val="28"/>
              </w:rPr>
              <w:lastRenderedPageBreak/>
              <w:t>kiện phát triển</w:t>
            </w:r>
          </w:p>
          <w:p w14:paraId="2F039413" w14:textId="77777777" w:rsidR="001456DD" w:rsidRPr="005E3D52" w:rsidRDefault="001456DD" w:rsidP="001456DD">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 Thuận lợi cho luyện kim.</w:t>
            </w:r>
          </w:p>
          <w:p w14:paraId="0761BEB0" w14:textId="77777777" w:rsidR="000B5565" w:rsidRPr="005E3D52" w:rsidRDefault="000B5565" w:rsidP="000B5565">
            <w:pPr>
              <w:jc w:val="center"/>
              <w:rPr>
                <w:rFonts w:ascii="Times New Roman" w:hAnsi="Times New Roman" w:cs="Times New Roman"/>
                <w:b/>
                <w:sz w:val="28"/>
                <w:szCs w:val="28"/>
                <w:lang w:val="nl-NL"/>
              </w:rPr>
            </w:pPr>
          </w:p>
        </w:tc>
      </w:tr>
    </w:tbl>
    <w:p w14:paraId="52743B1B" w14:textId="77777777" w:rsidR="005E3D52" w:rsidRPr="005E3D52" w:rsidRDefault="005E3D52" w:rsidP="001456DD">
      <w:pPr>
        <w:keepNext/>
        <w:widowControl w:val="0"/>
        <w:spacing w:line="240" w:lineRule="auto"/>
        <w:jc w:val="center"/>
        <w:rPr>
          <w:rFonts w:ascii="Times New Roman" w:eastAsia="MS Mincho" w:hAnsi="Times New Roman" w:cs="Times New Roman"/>
          <w:bCs/>
          <w:i/>
          <w:iCs/>
          <w:sz w:val="28"/>
          <w:szCs w:val="28"/>
          <w:lang w:val="nl-NL" w:eastAsia="ja-JP"/>
        </w:rPr>
      </w:pPr>
      <w:r w:rsidRPr="005E3D52">
        <w:rPr>
          <w:rFonts w:ascii="Times New Roman" w:hAnsi="Times New Roman" w:cs="Times New Roman"/>
          <w:b/>
          <w:bCs/>
          <w:sz w:val="28"/>
          <w:szCs w:val="28"/>
          <w:lang w:val="nl-NL"/>
        </w:rPr>
        <w:lastRenderedPageBreak/>
        <w:t>C. HOẠT ĐỘNG LUYỆN TẬP</w:t>
      </w:r>
    </w:p>
    <w:p w14:paraId="500C582B" w14:textId="052F54DA" w:rsidR="005E3D52" w:rsidRPr="005E3D52" w:rsidRDefault="005E3D52" w:rsidP="001456DD">
      <w:pPr>
        <w:keepNext/>
        <w:widowControl w:val="0"/>
        <w:spacing w:after="0" w:line="240" w:lineRule="auto"/>
        <w:jc w:val="both"/>
        <w:rPr>
          <w:rFonts w:ascii="Times New Roman" w:hAnsi="Times New Roman" w:cs="Times New Roman"/>
          <w:sz w:val="28"/>
          <w:szCs w:val="28"/>
          <w:lang w:val="nl-NL"/>
        </w:rPr>
      </w:pPr>
      <w:r w:rsidRPr="005E3D52">
        <w:rPr>
          <w:rFonts w:ascii="Times New Roman" w:hAnsi="Times New Roman" w:cs="Times New Roman"/>
          <w:b/>
          <w:iCs/>
          <w:sz w:val="28"/>
          <w:szCs w:val="28"/>
          <w:lang w:val="nl-NL" w:eastAsia="vi-VN"/>
        </w:rPr>
        <w:t>a.</w:t>
      </w:r>
      <w:r w:rsidR="001456DD">
        <w:rPr>
          <w:rFonts w:ascii="Times New Roman" w:hAnsi="Times New Roman" w:cs="Times New Roman"/>
          <w:b/>
          <w:iCs/>
          <w:sz w:val="28"/>
          <w:szCs w:val="28"/>
          <w:lang w:val="nl-NL" w:eastAsia="vi-VN"/>
        </w:rPr>
        <w:t xml:space="preserve"> </w:t>
      </w:r>
      <w:r w:rsidRPr="005E3D52">
        <w:rPr>
          <w:rFonts w:ascii="Times New Roman" w:hAnsi="Times New Roman" w:cs="Times New Roman"/>
          <w:b/>
          <w:iCs/>
          <w:sz w:val="28"/>
          <w:szCs w:val="28"/>
          <w:lang w:val="nl-NL" w:eastAsia="vi-VN"/>
        </w:rPr>
        <w:t>Mục tiêu:</w:t>
      </w:r>
      <w:r w:rsidRPr="005E3D52">
        <w:rPr>
          <w:rFonts w:ascii="Times New Roman" w:hAnsi="Times New Roman" w:cs="Times New Roman"/>
          <w:sz w:val="28"/>
          <w:szCs w:val="28"/>
          <w:lang w:val="nl-NL" w:eastAsia="vi-VN"/>
        </w:rPr>
        <w:t xml:space="preserve"> Nhằm củng cố, hệ thống hóa, hoàn thiện kiến thức mới mà HS đã được lĩnh hội ở hoạt động hình thành kiến thức về </w:t>
      </w:r>
    </w:p>
    <w:p w14:paraId="30614C60" w14:textId="57AF8FDF" w:rsidR="005E3D52" w:rsidRPr="005E3D52" w:rsidRDefault="001456DD" w:rsidP="001456DD">
      <w:pPr>
        <w:pStyle w:val="NormalWeb"/>
        <w:keepNext/>
        <w:widowControl w:val="0"/>
        <w:shd w:val="clear" w:color="auto" w:fill="FFFFFF"/>
        <w:spacing w:before="0" w:beforeAutospacing="0" w:after="0" w:afterAutospacing="0"/>
        <w:jc w:val="both"/>
        <w:outlineLvl w:val="2"/>
        <w:rPr>
          <w:b/>
          <w:iCs/>
          <w:sz w:val="28"/>
          <w:szCs w:val="28"/>
          <w:lang w:val="nl-NL" w:eastAsia="vi-VN"/>
        </w:rPr>
      </w:pPr>
      <w:r>
        <w:rPr>
          <w:b/>
          <w:iCs/>
          <w:sz w:val="28"/>
          <w:szCs w:val="28"/>
          <w:lang w:val="nl-NL" w:eastAsia="vi-VN"/>
        </w:rPr>
        <w:t>b</w:t>
      </w:r>
      <w:r w:rsidR="005E3D52" w:rsidRPr="005E3D52">
        <w:rPr>
          <w:b/>
          <w:iCs/>
          <w:sz w:val="28"/>
          <w:szCs w:val="28"/>
          <w:lang w:val="nl-NL" w:eastAsia="vi-VN"/>
        </w:rPr>
        <w:t>. Tổ chức thực hiện:</w:t>
      </w:r>
    </w:p>
    <w:p w14:paraId="1FBBBEA4" w14:textId="77777777" w:rsidR="005E3D52" w:rsidRPr="005E3D52" w:rsidRDefault="005E3D52" w:rsidP="001456DD">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GV mời HS tham gia trò chơi “Ai là triệu phú”. HS muốn trở thành triệu phú sẽ phải vượt </w:t>
      </w:r>
      <w:r w:rsidRPr="005E3D52">
        <w:rPr>
          <w:rFonts w:ascii="Times New Roman" w:hAnsi="Times New Roman" w:cs="Times New Roman"/>
          <w:sz w:val="28"/>
          <w:szCs w:val="28"/>
          <w:lang w:val="nl-NL"/>
        </w:rPr>
        <w:lastRenderedPageBreak/>
        <w:t>qua các câu hỏi:</w:t>
      </w:r>
    </w:p>
    <w:p w14:paraId="008D6329" w14:textId="77777777" w:rsidR="005E3D52" w:rsidRPr="005E3D52" w:rsidRDefault="005E3D52" w:rsidP="005E3D52">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Câu 1: </w:t>
      </w:r>
      <w:r w:rsidRPr="005E3D52">
        <w:rPr>
          <w:rFonts w:ascii="Times New Roman" w:hAnsi="Times New Roman" w:cs="Times New Roman"/>
          <w:bCs/>
          <w:sz w:val="28"/>
          <w:szCs w:val="28"/>
          <w:lang w:val="vi-VN"/>
        </w:rPr>
        <w:t>Nền tảng kinh tế của các quốc gia Hy Lạp và La Mã cổ đại là ?</w:t>
      </w:r>
    </w:p>
    <w:p w14:paraId="4B21DD9B" w14:textId="77777777" w:rsidR="005E3D52" w:rsidRPr="005E3D52" w:rsidRDefault="005E3D52">
      <w:pPr>
        <w:pStyle w:val="Vnbnnidung0"/>
        <w:keepNext/>
        <w:numPr>
          <w:ilvl w:val="0"/>
          <w:numId w:val="30"/>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vi-VN"/>
        </w:rPr>
        <w:t>Nông nghiệp trồng lúa nước.</w:t>
      </w:r>
    </w:p>
    <w:p w14:paraId="6D3F689C" w14:textId="77777777" w:rsidR="005E3D52" w:rsidRPr="005E3D52" w:rsidRDefault="005E3D52">
      <w:pPr>
        <w:pStyle w:val="Vnbnnidung0"/>
        <w:keepNext/>
        <w:numPr>
          <w:ilvl w:val="0"/>
          <w:numId w:val="30"/>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thủ công nghiệp</w:t>
      </w:r>
    </w:p>
    <w:p w14:paraId="349D2428" w14:textId="77777777" w:rsidR="005E3D52" w:rsidRPr="005E3D52" w:rsidRDefault="005E3D52">
      <w:pPr>
        <w:pStyle w:val="Vnbnnidung0"/>
        <w:keepNext/>
        <w:numPr>
          <w:ilvl w:val="0"/>
          <w:numId w:val="30"/>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Thương nghiệp</w:t>
      </w:r>
    </w:p>
    <w:p w14:paraId="0B80D333" w14:textId="77777777" w:rsidR="005E3D52" w:rsidRPr="005E3D52" w:rsidRDefault="005E3D52">
      <w:pPr>
        <w:pStyle w:val="Vnbnnidung0"/>
        <w:keepNext/>
        <w:numPr>
          <w:ilvl w:val="0"/>
          <w:numId w:val="30"/>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vi-VN"/>
        </w:rPr>
        <w:t>Thủ công nghiệp và thương nghiệp.</w:t>
      </w:r>
    </w:p>
    <w:p w14:paraId="6832F5A3" w14:textId="77777777" w:rsidR="005E3D52" w:rsidRPr="005E3D52" w:rsidRDefault="005E3D52" w:rsidP="005E3D52">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Câu 2: </w:t>
      </w:r>
      <w:r w:rsidRPr="005E3D52">
        <w:rPr>
          <w:rFonts w:ascii="Times New Roman" w:hAnsi="Times New Roman" w:cs="Times New Roman"/>
          <w:bCs/>
          <w:sz w:val="28"/>
          <w:szCs w:val="28"/>
          <w:lang w:val="vi-VN"/>
        </w:rPr>
        <w:t>I-ta-li-a là nơi khởi sinh nền văn minh nào?</w:t>
      </w:r>
    </w:p>
    <w:p w14:paraId="06064B34" w14:textId="77777777" w:rsidR="005E3D52" w:rsidRPr="005E3D52" w:rsidRDefault="005E3D52">
      <w:pPr>
        <w:pStyle w:val="Vnbnnidung0"/>
        <w:keepNext/>
        <w:numPr>
          <w:ilvl w:val="0"/>
          <w:numId w:val="31"/>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Ai Cập.</w:t>
      </w:r>
    </w:p>
    <w:p w14:paraId="3A7FCD54" w14:textId="77777777" w:rsidR="005E3D52" w:rsidRPr="005E3D52" w:rsidRDefault="005E3D52">
      <w:pPr>
        <w:pStyle w:val="Vnbnnidung0"/>
        <w:keepNext/>
        <w:numPr>
          <w:ilvl w:val="0"/>
          <w:numId w:val="31"/>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Hy Lạp..</w:t>
      </w:r>
    </w:p>
    <w:p w14:paraId="53F4D546" w14:textId="77777777" w:rsidR="005E3D52" w:rsidRPr="005E3D52" w:rsidRDefault="005E3D52">
      <w:pPr>
        <w:pStyle w:val="Vnbnnidung0"/>
        <w:keepNext/>
        <w:numPr>
          <w:ilvl w:val="0"/>
          <w:numId w:val="31"/>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vi-VN"/>
        </w:rPr>
        <w:t>Lưỡng Hà.</w:t>
      </w:r>
    </w:p>
    <w:p w14:paraId="72A6BC63" w14:textId="77777777" w:rsidR="005E3D52" w:rsidRPr="005E3D52" w:rsidRDefault="005E3D52">
      <w:pPr>
        <w:pStyle w:val="Vnbnnidung0"/>
        <w:keepNext/>
        <w:numPr>
          <w:ilvl w:val="0"/>
          <w:numId w:val="31"/>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La Mã.</w:t>
      </w:r>
    </w:p>
    <w:p w14:paraId="019619A1" w14:textId="77777777" w:rsidR="005E3D52" w:rsidRPr="005E3D52" w:rsidRDefault="005E3D52" w:rsidP="005E3D52">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nl-NL"/>
        </w:rPr>
        <w:t xml:space="preserve">Câu 3: </w:t>
      </w:r>
      <w:r w:rsidRPr="005E3D52">
        <w:rPr>
          <w:rFonts w:ascii="Times New Roman" w:hAnsi="Times New Roman" w:cs="Times New Roman"/>
          <w:bCs/>
          <w:sz w:val="28"/>
          <w:szCs w:val="28"/>
        </w:rPr>
        <w:t>Yếu tố tự nhiên có ý nghĩa quyết định đến sự phát triển của nền văn minh Hy Lạp – Rô ma là</w:t>
      </w:r>
    </w:p>
    <w:p w14:paraId="7661EC1C" w14:textId="77777777" w:rsidR="005E3D52" w:rsidRPr="005E3D52" w:rsidRDefault="005E3D52">
      <w:pPr>
        <w:pStyle w:val="Vnbnnidung0"/>
        <w:keepNext/>
        <w:numPr>
          <w:ilvl w:val="0"/>
          <w:numId w:val="32"/>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Đồng bằng rộng lớn</w:t>
      </w:r>
    </w:p>
    <w:p w14:paraId="25ABD7F9" w14:textId="77777777" w:rsidR="005E3D52" w:rsidRPr="005E3D52" w:rsidRDefault="005E3D52">
      <w:pPr>
        <w:pStyle w:val="Vnbnnidung0"/>
        <w:keepNext/>
        <w:numPr>
          <w:ilvl w:val="0"/>
          <w:numId w:val="32"/>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Khí hậu ấm áp trong lành</w:t>
      </w:r>
    </w:p>
    <w:p w14:paraId="4C893CC1" w14:textId="77777777" w:rsidR="005E3D52" w:rsidRPr="005E3D52" w:rsidRDefault="005E3D52">
      <w:pPr>
        <w:pStyle w:val="Vnbnnidung0"/>
        <w:keepNext/>
        <w:numPr>
          <w:ilvl w:val="0"/>
          <w:numId w:val="32"/>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Biển Địa Trung Hải</w:t>
      </w:r>
    </w:p>
    <w:p w14:paraId="47EC9506" w14:textId="77777777" w:rsidR="005E3D52" w:rsidRPr="005E3D52" w:rsidRDefault="005E3D52">
      <w:pPr>
        <w:pStyle w:val="Vnbnnidung0"/>
        <w:keepNext/>
        <w:numPr>
          <w:ilvl w:val="0"/>
          <w:numId w:val="32"/>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 Hệ thống các sông lớn</w:t>
      </w:r>
    </w:p>
    <w:p w14:paraId="5A1DEA02" w14:textId="77777777" w:rsidR="005E3D52" w:rsidRPr="005E3D52" w:rsidRDefault="005E3D52" w:rsidP="005E3D52">
      <w:pPr>
        <w:pStyle w:val="Vnbnnidung0"/>
        <w:keepNext/>
        <w:spacing w:after="0" w:line="240" w:lineRule="auto"/>
        <w:jc w:val="both"/>
        <w:rPr>
          <w:rFonts w:ascii="Times New Roman" w:hAnsi="Times New Roman" w:cs="Times New Roman"/>
          <w:bCs/>
          <w:sz w:val="28"/>
          <w:szCs w:val="28"/>
        </w:rPr>
      </w:pPr>
      <w:r w:rsidRPr="005E3D52">
        <w:rPr>
          <w:rFonts w:ascii="Times New Roman" w:hAnsi="Times New Roman" w:cs="Times New Roman"/>
          <w:sz w:val="28"/>
          <w:szCs w:val="28"/>
          <w:lang w:val="nl-NL"/>
        </w:rPr>
        <w:t xml:space="preserve">Câu 4: </w:t>
      </w:r>
      <w:r w:rsidRPr="005E3D52">
        <w:rPr>
          <w:rFonts w:ascii="Times New Roman" w:hAnsi="Times New Roman" w:cs="Times New Roman"/>
          <w:bCs/>
          <w:sz w:val="28"/>
          <w:szCs w:val="28"/>
          <w:lang w:val="vi-VN"/>
        </w:rPr>
        <w:t>Người Hy Lạp và Rô-ma đã đưa các sản phẩm thủ công nghiệp bán ở đâu</w:t>
      </w:r>
      <w:r w:rsidRPr="005E3D52">
        <w:rPr>
          <w:rFonts w:ascii="Times New Roman" w:hAnsi="Times New Roman" w:cs="Times New Roman"/>
          <w:bCs/>
          <w:sz w:val="28"/>
          <w:szCs w:val="28"/>
        </w:rPr>
        <w:t>?</w:t>
      </w:r>
    </w:p>
    <w:p w14:paraId="48A73EF8" w14:textId="77777777" w:rsidR="005E3D52" w:rsidRPr="005E3D52" w:rsidRDefault="005E3D52">
      <w:pPr>
        <w:pStyle w:val="Vnbnnidung0"/>
        <w:keepNext/>
        <w:numPr>
          <w:ilvl w:val="0"/>
          <w:numId w:val="33"/>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Khắp thế giới</w:t>
      </w:r>
    </w:p>
    <w:p w14:paraId="53278DAE" w14:textId="77777777" w:rsidR="005E3D52" w:rsidRPr="005E3D52" w:rsidRDefault="005E3D52">
      <w:pPr>
        <w:pStyle w:val="Vnbnnidung0"/>
        <w:keepNext/>
        <w:numPr>
          <w:ilvl w:val="0"/>
          <w:numId w:val="33"/>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lang w:val="vi-VN"/>
        </w:rPr>
        <w:t>Khắp các nước phương Đông.</w:t>
      </w:r>
    </w:p>
    <w:p w14:paraId="2F732108" w14:textId="77777777" w:rsidR="005E3D52" w:rsidRPr="005E3D52" w:rsidRDefault="005E3D52">
      <w:pPr>
        <w:pStyle w:val="Vnbnnidung0"/>
        <w:keepNext/>
        <w:numPr>
          <w:ilvl w:val="0"/>
          <w:numId w:val="33"/>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Khắp mọi miền ven biển Địa Trung Hải</w:t>
      </w:r>
    </w:p>
    <w:p w14:paraId="6EC6FB0F" w14:textId="77777777" w:rsidR="005E3D52" w:rsidRPr="005E3D52" w:rsidRDefault="005E3D52">
      <w:pPr>
        <w:pStyle w:val="Vnbnnidung0"/>
        <w:keepNext/>
        <w:numPr>
          <w:ilvl w:val="0"/>
          <w:numId w:val="33"/>
        </w:numPr>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Khắp Trung Quốc và Ấn Độ</w:t>
      </w:r>
    </w:p>
    <w:p w14:paraId="629A4F68" w14:textId="77777777" w:rsidR="005E3D52" w:rsidRPr="005E3D52" w:rsidRDefault="005E3D52" w:rsidP="005E3D52">
      <w:pPr>
        <w:pStyle w:val="Vnbnnidung0"/>
        <w:keepNext/>
        <w:spacing w:after="0" w:line="240" w:lineRule="auto"/>
        <w:jc w:val="both"/>
        <w:rPr>
          <w:rFonts w:ascii="Times New Roman" w:hAnsi="Times New Roman" w:cs="Times New Roman"/>
          <w:sz w:val="28"/>
          <w:szCs w:val="28"/>
        </w:rPr>
      </w:pPr>
      <w:r w:rsidRPr="005E3D52">
        <w:rPr>
          <w:rFonts w:ascii="Times New Roman" w:hAnsi="Times New Roman" w:cs="Times New Roman"/>
          <w:sz w:val="28"/>
          <w:szCs w:val="28"/>
        </w:rPr>
        <w:t>Dự kiến sản phẩm</w:t>
      </w:r>
    </w:p>
    <w:tbl>
      <w:tblPr>
        <w:tblStyle w:val="TableGrid"/>
        <w:tblW w:w="0" w:type="auto"/>
        <w:tblLook w:val="04A0" w:firstRow="1" w:lastRow="0" w:firstColumn="1" w:lastColumn="0" w:noHBand="0" w:noVBand="1"/>
      </w:tblPr>
      <w:tblGrid>
        <w:gridCol w:w="1913"/>
        <w:gridCol w:w="1343"/>
        <w:gridCol w:w="1134"/>
        <w:gridCol w:w="1134"/>
        <w:gridCol w:w="992"/>
      </w:tblGrid>
      <w:tr w:rsidR="005E3D52" w:rsidRPr="005E3D52" w14:paraId="59DB55B8" w14:textId="77777777" w:rsidTr="001456DD">
        <w:tc>
          <w:tcPr>
            <w:tcW w:w="1913" w:type="dxa"/>
          </w:tcPr>
          <w:p w14:paraId="54E5246B"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Câu hỏi</w:t>
            </w:r>
          </w:p>
        </w:tc>
        <w:tc>
          <w:tcPr>
            <w:tcW w:w="1343" w:type="dxa"/>
          </w:tcPr>
          <w:p w14:paraId="75B2FC54"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1</w:t>
            </w:r>
          </w:p>
        </w:tc>
        <w:tc>
          <w:tcPr>
            <w:tcW w:w="1134" w:type="dxa"/>
          </w:tcPr>
          <w:p w14:paraId="6E870C16"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2</w:t>
            </w:r>
          </w:p>
        </w:tc>
        <w:tc>
          <w:tcPr>
            <w:tcW w:w="1134" w:type="dxa"/>
          </w:tcPr>
          <w:p w14:paraId="4DE7A5A5"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3</w:t>
            </w:r>
          </w:p>
        </w:tc>
        <w:tc>
          <w:tcPr>
            <w:tcW w:w="992" w:type="dxa"/>
          </w:tcPr>
          <w:p w14:paraId="4ACA9C4F"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4</w:t>
            </w:r>
          </w:p>
        </w:tc>
      </w:tr>
      <w:tr w:rsidR="005E3D52" w:rsidRPr="005E3D52" w14:paraId="78C0E3AA" w14:textId="77777777" w:rsidTr="001456DD">
        <w:tc>
          <w:tcPr>
            <w:tcW w:w="1913" w:type="dxa"/>
          </w:tcPr>
          <w:p w14:paraId="4E745793"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Đáp án</w:t>
            </w:r>
          </w:p>
        </w:tc>
        <w:tc>
          <w:tcPr>
            <w:tcW w:w="1343" w:type="dxa"/>
          </w:tcPr>
          <w:p w14:paraId="6050732C"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D</w:t>
            </w:r>
          </w:p>
        </w:tc>
        <w:tc>
          <w:tcPr>
            <w:tcW w:w="1134" w:type="dxa"/>
          </w:tcPr>
          <w:p w14:paraId="095F57D9"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D</w:t>
            </w:r>
          </w:p>
        </w:tc>
        <w:tc>
          <w:tcPr>
            <w:tcW w:w="1134" w:type="dxa"/>
          </w:tcPr>
          <w:p w14:paraId="29B9D2C9"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C</w:t>
            </w:r>
          </w:p>
        </w:tc>
        <w:tc>
          <w:tcPr>
            <w:tcW w:w="992" w:type="dxa"/>
          </w:tcPr>
          <w:p w14:paraId="58D83046" w14:textId="77777777" w:rsidR="005E3D52" w:rsidRPr="005E3D52" w:rsidRDefault="005E3D52" w:rsidP="005E3D52">
            <w:pPr>
              <w:pStyle w:val="Vnbnnidung0"/>
              <w:keepNext/>
              <w:spacing w:after="0" w:line="240" w:lineRule="auto"/>
              <w:ind w:firstLine="0"/>
              <w:jc w:val="both"/>
              <w:rPr>
                <w:rFonts w:ascii="Times New Roman" w:hAnsi="Times New Roman" w:cs="Times New Roman"/>
                <w:sz w:val="28"/>
                <w:szCs w:val="28"/>
              </w:rPr>
            </w:pPr>
            <w:r w:rsidRPr="005E3D52">
              <w:rPr>
                <w:rFonts w:ascii="Times New Roman" w:hAnsi="Times New Roman" w:cs="Times New Roman"/>
                <w:sz w:val="28"/>
                <w:szCs w:val="28"/>
              </w:rPr>
              <w:t>C</w:t>
            </w:r>
          </w:p>
        </w:tc>
      </w:tr>
    </w:tbl>
    <w:p w14:paraId="1AEAE2BA" w14:textId="127B461C" w:rsidR="005E3D52" w:rsidRPr="005E3D52" w:rsidRDefault="005E3D52" w:rsidP="001456DD">
      <w:pPr>
        <w:keepNext/>
        <w:widowControl w:val="0"/>
        <w:autoSpaceDE w:val="0"/>
        <w:autoSpaceDN w:val="0"/>
        <w:adjustRightInd w:val="0"/>
        <w:spacing w:line="240" w:lineRule="auto"/>
        <w:jc w:val="center"/>
        <w:rPr>
          <w:rFonts w:ascii="Times New Roman" w:hAnsi="Times New Roman" w:cs="Times New Roman"/>
          <w:b/>
          <w:sz w:val="28"/>
          <w:szCs w:val="28"/>
          <w:lang w:val="nl-NL"/>
        </w:rPr>
      </w:pPr>
      <w:r w:rsidRPr="005E3D52">
        <w:rPr>
          <w:rFonts w:ascii="Times New Roman" w:hAnsi="Times New Roman" w:cs="Times New Roman"/>
          <w:b/>
          <w:sz w:val="28"/>
          <w:szCs w:val="28"/>
          <w:lang w:val="nl-NL"/>
        </w:rPr>
        <w:t>D</w:t>
      </w:r>
      <w:r w:rsidR="001456DD">
        <w:rPr>
          <w:rFonts w:ascii="Times New Roman" w:hAnsi="Times New Roman" w:cs="Times New Roman"/>
          <w:b/>
          <w:sz w:val="28"/>
          <w:szCs w:val="28"/>
          <w:lang w:val="nl-NL"/>
        </w:rPr>
        <w:t>.</w:t>
      </w:r>
      <w:r w:rsidRPr="005E3D52">
        <w:rPr>
          <w:rFonts w:ascii="Times New Roman" w:hAnsi="Times New Roman" w:cs="Times New Roman"/>
          <w:b/>
          <w:sz w:val="28"/>
          <w:szCs w:val="28"/>
          <w:lang w:val="nl-NL"/>
        </w:rPr>
        <w:t xml:space="preserve"> HOẠT ĐỘNG VẬN DỤNG</w:t>
      </w:r>
    </w:p>
    <w:p w14:paraId="4008B7B0" w14:textId="77777777" w:rsidR="005E3D52" w:rsidRPr="005E3D52" w:rsidRDefault="005E3D52" w:rsidP="001456DD">
      <w:pPr>
        <w:keepNext/>
        <w:widowControl w:val="0"/>
        <w:spacing w:after="0" w:line="240" w:lineRule="auto"/>
        <w:jc w:val="both"/>
        <w:rPr>
          <w:rFonts w:ascii="Times New Roman" w:hAnsi="Times New Roman" w:cs="Times New Roman"/>
          <w:sz w:val="28"/>
          <w:szCs w:val="28"/>
          <w:lang w:val="nl-NL"/>
        </w:rPr>
      </w:pPr>
      <w:r w:rsidRPr="005E3D52">
        <w:rPr>
          <w:rFonts w:ascii="Times New Roman" w:hAnsi="Times New Roman" w:cs="Times New Roman"/>
          <w:b/>
          <w:iCs/>
          <w:sz w:val="28"/>
          <w:szCs w:val="28"/>
          <w:lang w:val="nl-NL" w:eastAsia="vi-VN"/>
        </w:rPr>
        <w:t>a. Mục tiêu:</w:t>
      </w:r>
      <w:r w:rsidRPr="005E3D52">
        <w:rPr>
          <w:rFonts w:ascii="Times New Roman" w:hAnsi="Times New Roman" w:cs="Times New Roman"/>
          <w:sz w:val="28"/>
          <w:szCs w:val="28"/>
          <w:lang w:val="nl-NL" w:eastAsia="vi-VN"/>
        </w:rPr>
        <w:t xml:space="preserve"> </w:t>
      </w:r>
      <w:r w:rsidRPr="005E3D52">
        <w:rPr>
          <w:rFonts w:ascii="Times New Roman" w:hAnsi="Times New Roman" w:cs="Times New Roman"/>
          <w:sz w:val="28"/>
          <w:szCs w:val="28"/>
          <w:bdr w:val="none" w:sz="0" w:space="0" w:color="auto" w:frame="1"/>
          <w:lang w:val="nl-NL"/>
        </w:rPr>
        <w:t>Vận dụng kiến thức mới mà HS đã được lĩnh hội để giải quyết những vấn đề mới trong học tập.</w:t>
      </w:r>
    </w:p>
    <w:p w14:paraId="62C279A0" w14:textId="30ADC544" w:rsidR="005E3D52" w:rsidRPr="005E3D52" w:rsidRDefault="001456DD" w:rsidP="001456DD">
      <w:pPr>
        <w:shd w:val="clear" w:color="auto" w:fill="FFFFFF"/>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rPr>
        <w:t>b</w:t>
      </w:r>
      <w:r w:rsidR="005E3D52" w:rsidRPr="005E3D52">
        <w:rPr>
          <w:rFonts w:ascii="Times New Roman" w:hAnsi="Times New Roman" w:cs="Times New Roman"/>
          <w:b/>
          <w:bCs/>
          <w:sz w:val="28"/>
          <w:szCs w:val="28"/>
          <w:lang w:val="vi-VN"/>
        </w:rPr>
        <w:t>. Tổ chức thực hiện:</w:t>
      </w:r>
    </w:p>
    <w:p w14:paraId="59C0DFE4" w14:textId="77777777" w:rsidR="005E3D52" w:rsidRPr="005E3D52" w:rsidRDefault="005E3D52" w:rsidP="001456DD">
      <w:pPr>
        <w:shd w:val="clear" w:color="auto" w:fill="FFFFFF"/>
        <w:spacing w:after="0" w:line="240" w:lineRule="auto"/>
        <w:jc w:val="both"/>
        <w:rPr>
          <w:rFonts w:ascii="Times New Roman" w:hAnsi="Times New Roman" w:cs="Times New Roman"/>
          <w:iCs/>
          <w:sz w:val="28"/>
          <w:szCs w:val="28"/>
          <w:lang w:val="vi-VN"/>
        </w:rPr>
      </w:pPr>
      <w:r w:rsidRPr="005E3D52">
        <w:rPr>
          <w:rFonts w:ascii="Times New Roman" w:hAnsi="Times New Roman" w:cs="Times New Roman"/>
          <w:iCs/>
          <w:sz w:val="28"/>
          <w:szCs w:val="28"/>
          <w:lang w:val="vi-VN"/>
        </w:rPr>
        <w:t xml:space="preserve">- GV yêu cầu HS </w:t>
      </w:r>
    </w:p>
    <w:p w14:paraId="575A15D4" w14:textId="77777777" w:rsidR="005E3D52" w:rsidRPr="005E3D52" w:rsidRDefault="005E3D52" w:rsidP="001456DD">
      <w:pPr>
        <w:shd w:val="clear" w:color="auto" w:fill="FFFFFF"/>
        <w:spacing w:after="0" w:line="240" w:lineRule="auto"/>
        <w:rPr>
          <w:rFonts w:ascii="Times New Roman" w:hAnsi="Times New Roman" w:cs="Times New Roman"/>
          <w:bCs/>
          <w:iCs/>
          <w:color w:val="000000"/>
          <w:sz w:val="28"/>
          <w:szCs w:val="28"/>
        </w:rPr>
      </w:pPr>
      <w:r w:rsidRPr="005E3D52">
        <w:rPr>
          <w:rFonts w:ascii="Times New Roman" w:hAnsi="Times New Roman" w:cs="Times New Roman"/>
          <w:iCs/>
          <w:color w:val="000000"/>
          <w:sz w:val="28"/>
          <w:szCs w:val="28"/>
          <w:lang w:val="vi-VN"/>
        </w:rPr>
        <w:t xml:space="preserve">?  </w:t>
      </w:r>
      <w:r w:rsidRPr="005E3D52">
        <w:rPr>
          <w:rFonts w:ascii="Times New Roman" w:hAnsi="Times New Roman" w:cs="Times New Roman"/>
          <w:bCs/>
          <w:iCs/>
          <w:color w:val="000000"/>
          <w:sz w:val="28"/>
          <w:szCs w:val="28"/>
        </w:rPr>
        <w:t>Em hãy so sánh sự khác nhau về tác động của vị trí địa lý, địa hình của nước Hy Lạp, La Mã cổ đại so với các nước Trung Quốc và Ấn Độ cổ đại?</w:t>
      </w:r>
    </w:p>
    <w:p w14:paraId="3604445A" w14:textId="77777777" w:rsidR="005E3D52" w:rsidRPr="005E3D52" w:rsidRDefault="005E3D52" w:rsidP="001456DD">
      <w:pPr>
        <w:shd w:val="clear" w:color="auto" w:fill="FFFFFF"/>
        <w:spacing w:after="0" w:line="240" w:lineRule="auto"/>
        <w:jc w:val="both"/>
        <w:rPr>
          <w:rFonts w:ascii="Times New Roman" w:hAnsi="Times New Roman" w:cs="Times New Roman"/>
          <w:color w:val="000000"/>
          <w:spacing w:val="-6"/>
          <w:sz w:val="28"/>
          <w:szCs w:val="28"/>
          <w:lang w:val="vi-VN"/>
        </w:rPr>
      </w:pPr>
      <w:r w:rsidRPr="005E3D52">
        <w:rPr>
          <w:rFonts w:ascii="Times New Roman" w:hAnsi="Times New Roman" w:cs="Times New Roman"/>
          <w:b/>
          <w:bCs/>
          <w:color w:val="000000"/>
          <w:spacing w:val="-6"/>
          <w:sz w:val="28"/>
          <w:szCs w:val="28"/>
          <w:lang w:val="vi-VN"/>
        </w:rPr>
        <w:t xml:space="preserve">- </w:t>
      </w:r>
      <w:r w:rsidRPr="005E3D52">
        <w:rPr>
          <w:rFonts w:ascii="Times New Roman" w:hAnsi="Times New Roman" w:cs="Times New Roman"/>
          <w:iCs/>
          <w:color w:val="000000"/>
          <w:spacing w:val="-6"/>
          <w:sz w:val="28"/>
          <w:szCs w:val="28"/>
          <w:lang w:val="vi-VN"/>
        </w:rPr>
        <w:t>HS tiếp nhận nhiệm vụ, về nhà hoàn thành, trình bày với giáo viên vào tiết học sau.</w:t>
      </w:r>
    </w:p>
    <w:p w14:paraId="5CBEFE78" w14:textId="77777777" w:rsidR="005E3D52" w:rsidRPr="005E3D52" w:rsidRDefault="005E3D52" w:rsidP="001456DD">
      <w:pPr>
        <w:shd w:val="clear" w:color="auto" w:fill="FFFFFF"/>
        <w:spacing w:after="0" w:line="240" w:lineRule="auto"/>
        <w:jc w:val="both"/>
        <w:rPr>
          <w:rFonts w:ascii="Times New Roman" w:hAnsi="Times New Roman" w:cs="Times New Roman"/>
          <w:iCs/>
          <w:color w:val="000000"/>
          <w:spacing w:val="-6"/>
          <w:sz w:val="28"/>
          <w:szCs w:val="28"/>
        </w:rPr>
      </w:pPr>
      <w:r w:rsidRPr="005E3D52">
        <w:rPr>
          <w:rFonts w:ascii="Times New Roman" w:hAnsi="Times New Roman" w:cs="Times New Roman"/>
          <w:iCs/>
          <w:color w:val="000000"/>
          <w:spacing w:val="-6"/>
          <w:sz w:val="28"/>
          <w:szCs w:val="28"/>
          <w:lang w:val="vi-VN"/>
        </w:rPr>
        <w:t>- GV nhận xét, đánh giá giờ dạy và dặn dò HS chuẩn bị bài học cho giờ học tiếp theo.</w:t>
      </w:r>
    </w:p>
    <w:p w14:paraId="7EC99502" w14:textId="77777777" w:rsidR="001456DD" w:rsidRDefault="001456DD" w:rsidP="005E3D52">
      <w:pPr>
        <w:pStyle w:val="Tiu20"/>
        <w:keepNext/>
        <w:keepLines/>
        <w:spacing w:after="0" w:line="240" w:lineRule="auto"/>
        <w:ind w:left="0"/>
        <w:jc w:val="center"/>
        <w:rPr>
          <w:rFonts w:ascii="Times New Roman" w:hAnsi="Times New Roman" w:cs="Times New Roman"/>
          <w:color w:val="0070C0"/>
          <w:sz w:val="28"/>
          <w:szCs w:val="28"/>
          <w:lang w:val="nl-NL"/>
        </w:rPr>
      </w:pPr>
    </w:p>
    <w:p w14:paraId="7263377A" w14:textId="7C727BB5" w:rsidR="001456DD" w:rsidRDefault="001456DD" w:rsidP="005E3D52">
      <w:pPr>
        <w:pStyle w:val="Tiu20"/>
        <w:keepNext/>
        <w:keepLines/>
        <w:spacing w:after="0" w:line="240" w:lineRule="auto"/>
        <w:ind w:left="0"/>
        <w:jc w:val="center"/>
        <w:rPr>
          <w:rFonts w:ascii="Times New Roman" w:hAnsi="Times New Roman" w:cs="Times New Roman"/>
          <w:color w:val="0070C0"/>
          <w:sz w:val="28"/>
          <w:szCs w:val="28"/>
          <w:lang w:val="nl-NL"/>
        </w:rPr>
      </w:pPr>
    </w:p>
    <w:p w14:paraId="4F00D7B9" w14:textId="49EC10D6" w:rsidR="001456DD" w:rsidRPr="007733E9" w:rsidRDefault="007733E9" w:rsidP="007733E9">
      <w:pPr>
        <w:pStyle w:val="Tiu20"/>
        <w:keepNext/>
        <w:keepLines/>
        <w:spacing w:after="0" w:line="240" w:lineRule="auto"/>
        <w:ind w:left="0"/>
        <w:rPr>
          <w:rFonts w:ascii="Times New Roman" w:hAnsi="Times New Roman" w:cs="Times New Roman"/>
          <w:i/>
          <w:iCs/>
          <w:color w:val="0070C0"/>
          <w:sz w:val="28"/>
          <w:szCs w:val="28"/>
          <w:lang w:val="vi-VN"/>
        </w:rPr>
      </w:pPr>
      <w:r w:rsidRPr="007733E9">
        <w:rPr>
          <w:rFonts w:ascii="Times New Roman" w:hAnsi="Times New Roman" w:cs="Times New Roman"/>
          <w:i/>
          <w:iCs/>
          <w:color w:val="0070C0"/>
          <w:sz w:val="28"/>
          <w:szCs w:val="28"/>
          <w:lang w:val="vi-VN"/>
        </w:rPr>
        <w:t>Ngày dạy: 13/12/2022</w:t>
      </w:r>
    </w:p>
    <w:p w14:paraId="6A8A11C0" w14:textId="77777777" w:rsidR="007733E9" w:rsidRDefault="007733E9" w:rsidP="005E3D52">
      <w:pPr>
        <w:pStyle w:val="Tiu20"/>
        <w:keepNext/>
        <w:keepLines/>
        <w:spacing w:after="0" w:line="240" w:lineRule="auto"/>
        <w:ind w:left="0"/>
        <w:jc w:val="center"/>
        <w:rPr>
          <w:rFonts w:ascii="Times New Roman" w:hAnsi="Times New Roman" w:cs="Times New Roman"/>
          <w:color w:val="0070C0"/>
          <w:sz w:val="28"/>
          <w:szCs w:val="28"/>
          <w:lang w:val="nl-NL"/>
        </w:rPr>
      </w:pPr>
    </w:p>
    <w:p w14:paraId="1E8EF46C" w14:textId="77777777" w:rsidR="007733E9" w:rsidRDefault="005E3D52" w:rsidP="005E3D52">
      <w:pPr>
        <w:pStyle w:val="Tiu20"/>
        <w:keepNext/>
        <w:keepLines/>
        <w:spacing w:after="0" w:line="240" w:lineRule="auto"/>
        <w:ind w:left="0"/>
        <w:jc w:val="center"/>
        <w:rPr>
          <w:rFonts w:ascii="Times New Roman" w:hAnsi="Times New Roman" w:cs="Times New Roman"/>
          <w:color w:val="0070C0"/>
          <w:sz w:val="28"/>
          <w:szCs w:val="28"/>
          <w:lang w:val="nl-NL"/>
        </w:rPr>
      </w:pPr>
      <w:r w:rsidRPr="005E3D52">
        <w:rPr>
          <w:rFonts w:ascii="Times New Roman" w:hAnsi="Times New Roman" w:cs="Times New Roman"/>
          <w:color w:val="0070C0"/>
          <w:sz w:val="28"/>
          <w:szCs w:val="28"/>
          <w:lang w:val="nl-NL"/>
        </w:rPr>
        <w:t xml:space="preserve">BÀI 10. </w:t>
      </w:r>
    </w:p>
    <w:p w14:paraId="26353044" w14:textId="208EBA54" w:rsidR="005E3D52" w:rsidRPr="005E3D52" w:rsidRDefault="005E3D52" w:rsidP="005E3D52">
      <w:pPr>
        <w:pStyle w:val="Tiu20"/>
        <w:keepNext/>
        <w:keepLines/>
        <w:spacing w:after="0" w:line="240" w:lineRule="auto"/>
        <w:ind w:left="0"/>
        <w:jc w:val="center"/>
        <w:rPr>
          <w:rFonts w:ascii="Times New Roman" w:hAnsi="Times New Roman" w:cs="Times New Roman"/>
          <w:color w:val="0070C0"/>
          <w:sz w:val="28"/>
          <w:szCs w:val="28"/>
          <w:lang w:val="nl-NL"/>
        </w:rPr>
      </w:pPr>
      <w:r w:rsidRPr="005E3D52">
        <w:rPr>
          <w:rFonts w:ascii="Times New Roman" w:hAnsi="Times New Roman" w:cs="Times New Roman"/>
          <w:color w:val="0070C0"/>
          <w:sz w:val="28"/>
          <w:szCs w:val="28"/>
          <w:lang w:val="nl-NL"/>
        </w:rPr>
        <w:t>HY LẠP VÀ LA MÃ CỔ ĐẠI (Tiết 2)</w:t>
      </w:r>
    </w:p>
    <w:p w14:paraId="61895F0B" w14:textId="10072065" w:rsidR="005E3D52" w:rsidRPr="005E3D52" w:rsidRDefault="005E3D52" w:rsidP="005E3D52">
      <w:pPr>
        <w:pStyle w:val="Tiu30"/>
        <w:keepNext/>
        <w:keepLines/>
        <w:spacing w:after="0" w:line="240" w:lineRule="auto"/>
        <w:jc w:val="both"/>
        <w:rPr>
          <w:rFonts w:ascii="Times New Roman" w:hAnsi="Times New Roman" w:cs="Times New Roman"/>
          <w:color w:val="0070C0"/>
          <w:sz w:val="28"/>
          <w:szCs w:val="28"/>
          <w:lang w:val="nl-NL"/>
        </w:rPr>
      </w:pPr>
      <w:r w:rsidRPr="005E3D52">
        <w:rPr>
          <w:rFonts w:ascii="Times New Roman" w:hAnsi="Times New Roman" w:cs="Times New Roman"/>
          <w:color w:val="0070C0"/>
          <w:sz w:val="28"/>
          <w:szCs w:val="28"/>
          <w:lang w:val="nl-NL"/>
        </w:rPr>
        <w:t xml:space="preserve">I. MỤC </w:t>
      </w:r>
      <w:r w:rsidR="001456DD">
        <w:rPr>
          <w:rFonts w:ascii="Times New Roman" w:hAnsi="Times New Roman" w:cs="Times New Roman"/>
          <w:color w:val="0070C0"/>
          <w:sz w:val="28"/>
          <w:szCs w:val="28"/>
          <w:lang w:val="nl-NL"/>
        </w:rPr>
        <w:t>TIÊU:</w:t>
      </w:r>
    </w:p>
    <w:p w14:paraId="78019522" w14:textId="77777777" w:rsidR="005E3D52" w:rsidRPr="005E3D52" w:rsidRDefault="005E3D52" w:rsidP="005E3D52">
      <w:pPr>
        <w:pStyle w:val="Tiu30"/>
        <w:keepNext/>
        <w:keepLines/>
        <w:tabs>
          <w:tab w:val="left" w:pos="833"/>
        </w:tab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1.Về kiến thức</w:t>
      </w:r>
    </w:p>
    <w:p w14:paraId="6FC33E0C" w14:textId="77777777" w:rsidR="005E3D52" w:rsidRPr="005E3D52" w:rsidRDefault="005E3D52" w:rsidP="005E3D52">
      <w:pPr>
        <w:pStyle w:val="Vnbnnidung0"/>
        <w:keepNext/>
        <w:tabs>
          <w:tab w:val="left" w:pos="766"/>
        </w:tabs>
        <w:spacing w:after="0" w:line="240" w:lineRule="auto"/>
        <w:ind w:left="460"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Trình bày được tổ chức nhà nước thành bang, nhà nước đế chế ở Hy Lạp và La Mã.</w:t>
      </w:r>
    </w:p>
    <w:p w14:paraId="30304693" w14:textId="77777777" w:rsidR="005E3D52" w:rsidRPr="005E3D52" w:rsidRDefault="005E3D52" w:rsidP="005E3D52">
      <w:pPr>
        <w:pStyle w:val="Tiu30"/>
        <w:keepNext/>
        <w:keepLines/>
        <w:tabs>
          <w:tab w:val="left" w:pos="847"/>
        </w:tab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2. Về năng lực</w:t>
      </w:r>
    </w:p>
    <w:p w14:paraId="471044C0" w14:textId="77777777" w:rsidR="005E3D52" w:rsidRPr="005E3D52" w:rsidRDefault="005E3D52" w:rsidP="005E3D52">
      <w:pPr>
        <w:shd w:val="clear" w:color="auto" w:fill="FFFFFF"/>
        <w:spacing w:line="240" w:lineRule="auto"/>
        <w:jc w:val="both"/>
        <w:rPr>
          <w:rFonts w:ascii="Times New Roman" w:hAnsi="Times New Roman" w:cs="Times New Roman"/>
          <w:sz w:val="28"/>
          <w:szCs w:val="28"/>
        </w:rPr>
      </w:pPr>
      <w:r w:rsidRPr="005E3D52">
        <w:rPr>
          <w:rFonts w:ascii="Times New Roman" w:hAnsi="Times New Roman" w:cs="Times New Roman"/>
          <w:b/>
          <w:bCs/>
          <w:sz w:val="28"/>
          <w:szCs w:val="28"/>
          <w:lang w:val="vi-VN"/>
        </w:rPr>
        <w:t>- Năng lực chung:</w:t>
      </w:r>
      <w:r w:rsidRPr="005E3D52">
        <w:rPr>
          <w:rFonts w:ascii="Times New Roman" w:hAnsi="Times New Roman" w:cs="Times New Roman"/>
          <w:sz w:val="28"/>
          <w:szCs w:val="28"/>
          <w:lang w:val="vi-VN"/>
        </w:rPr>
        <w:t xml:space="preserve"> Tự học và tự chủ, giải quyết vấn đề và sáng tạo, giao tiếp và hợp tác. </w:t>
      </w:r>
    </w:p>
    <w:p w14:paraId="562A614D" w14:textId="77777777" w:rsidR="005E3D52" w:rsidRPr="005E3D52" w:rsidRDefault="005E3D52" w:rsidP="005E3D52">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b/>
          <w:bCs/>
          <w:sz w:val="28"/>
          <w:szCs w:val="28"/>
          <w:lang w:val="vi-VN"/>
        </w:rPr>
        <w:t xml:space="preserve">- Năng lực riêng: </w:t>
      </w:r>
      <w:r w:rsidRPr="005E3D52">
        <w:rPr>
          <w:rFonts w:ascii="Times New Roman" w:hAnsi="Times New Roman" w:cs="Times New Roman"/>
          <w:sz w:val="28"/>
          <w:szCs w:val="28"/>
          <w:lang w:val="nl-NL"/>
        </w:rPr>
        <w:t>Đọc và chỉ ra được thông tin quan trọng trên lược đồ.</w:t>
      </w:r>
    </w:p>
    <w:p w14:paraId="32E3A1DD" w14:textId="77777777" w:rsidR="005E3D52" w:rsidRPr="005E3D52" w:rsidRDefault="005E3D52" w:rsidP="005E3D52">
      <w:pPr>
        <w:pStyle w:val="Vnbnnidung0"/>
        <w:keepNext/>
        <w:tabs>
          <w:tab w:val="left" w:pos="771"/>
        </w:tabs>
        <w:spacing w:after="0" w:line="240" w:lineRule="auto"/>
        <w:ind w:left="480"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Khai thác và sử dụng được một số tư liệu lịch sử trong bài học dưới sự hướng dẫn của GV.</w:t>
      </w:r>
    </w:p>
    <w:p w14:paraId="61C55B6C" w14:textId="77777777" w:rsidR="005E3D52" w:rsidRPr="005E3D52" w:rsidRDefault="005E3D52" w:rsidP="005E3D52">
      <w:pPr>
        <w:pStyle w:val="Vnbnnidung0"/>
        <w:keepNext/>
        <w:tabs>
          <w:tab w:val="left" w:pos="766"/>
        </w:tabs>
        <w:spacing w:after="0" w:line="240" w:lineRule="auto"/>
        <w:ind w:left="480"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Tìm Idem, sưu tầm được tư liệu đê’ phục vụ cho bài học và thực hiện các hoạt động thực hành, vận dụng.</w:t>
      </w:r>
    </w:p>
    <w:p w14:paraId="6B512AA7" w14:textId="77777777" w:rsidR="005E3D52" w:rsidRPr="005E3D52" w:rsidRDefault="005E3D52" w:rsidP="005E3D52">
      <w:pPr>
        <w:pStyle w:val="Vnbnnidung0"/>
        <w:keepNext/>
        <w:tabs>
          <w:tab w:val="left" w:pos="766"/>
        </w:tabs>
        <w:spacing w:after="0" w:line="240" w:lineRule="auto"/>
        <w:ind w:firstLine="0"/>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3. Về phẩm chất</w:t>
      </w:r>
    </w:p>
    <w:p w14:paraId="23DE4281" w14:textId="77777777" w:rsidR="005E3D52" w:rsidRPr="005E3D52" w:rsidRDefault="005E3D52" w:rsidP="005E3D52">
      <w:pPr>
        <w:pStyle w:val="Tiu30"/>
        <w:keepNext/>
        <w:keepLines/>
        <w:tabs>
          <w:tab w:val="left" w:pos="847"/>
        </w:tabs>
        <w:spacing w:after="0" w:line="240" w:lineRule="auto"/>
        <w:jc w:val="both"/>
        <w:rPr>
          <w:rFonts w:ascii="Times New Roman" w:hAnsi="Times New Roman" w:cs="Times New Roman"/>
          <w:b w:val="0"/>
          <w:color w:val="auto"/>
          <w:sz w:val="28"/>
          <w:szCs w:val="28"/>
          <w:lang w:val="nl-NL"/>
        </w:rPr>
      </w:pPr>
      <w:r w:rsidRPr="005E3D52">
        <w:rPr>
          <w:rFonts w:ascii="Times New Roman" w:hAnsi="Times New Roman" w:cs="Times New Roman"/>
          <w:b w:val="0"/>
          <w:color w:val="auto"/>
          <w:sz w:val="28"/>
          <w:szCs w:val="28"/>
          <w:lang w:val="nl-NL"/>
        </w:rPr>
        <w:t>- Trân trọng những si sản của nền văn minh Hi Lạp và La Mã để lại cho nhân loại.</w:t>
      </w:r>
    </w:p>
    <w:p w14:paraId="20AA0FD4" w14:textId="334BDECF" w:rsidR="005E3D52" w:rsidRPr="005E3D52" w:rsidRDefault="005E3D52" w:rsidP="005E3D52">
      <w:pPr>
        <w:pStyle w:val="Vnbnnidung30"/>
        <w:keepNext/>
        <w:spacing w:line="240" w:lineRule="auto"/>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 xml:space="preserve">II. </w:t>
      </w:r>
      <w:r w:rsidR="001456DD">
        <w:rPr>
          <w:rFonts w:ascii="Times New Roman" w:hAnsi="Times New Roman" w:cs="Times New Roman"/>
          <w:b/>
          <w:sz w:val="28"/>
          <w:szCs w:val="28"/>
          <w:lang w:val="nl-NL"/>
        </w:rPr>
        <w:t>THIẾT BỊ VÀ HỌC LIỆU DẠY HỌC</w:t>
      </w:r>
    </w:p>
    <w:p w14:paraId="372DFE00" w14:textId="77777777" w:rsidR="005E3D52" w:rsidRPr="005E3D52" w:rsidRDefault="005E3D52">
      <w:pPr>
        <w:pStyle w:val="Tiu30"/>
        <w:keepNext/>
        <w:keepLines/>
        <w:numPr>
          <w:ilvl w:val="0"/>
          <w:numId w:val="35"/>
        </w:numPr>
        <w:tabs>
          <w:tab w:val="left" w:pos="833"/>
        </w:tab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Giáo viên</w:t>
      </w:r>
    </w:p>
    <w:p w14:paraId="7A761280" w14:textId="77777777" w:rsidR="005E3D52" w:rsidRPr="005E3D52" w:rsidRDefault="005E3D52" w:rsidP="005E3D52">
      <w:pPr>
        <w:pStyle w:val="Vnbnnidung0"/>
        <w:keepNext/>
        <w:numPr>
          <w:ilvl w:val="0"/>
          <w:numId w:val="17"/>
        </w:numPr>
        <w:tabs>
          <w:tab w:val="left" w:pos="766"/>
        </w:tabs>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Giáo án soạn theo định hướng phát triển năng lực, Phiếu học tập dành cho HS.</w:t>
      </w:r>
    </w:p>
    <w:p w14:paraId="1EB0A3CD" w14:textId="77777777" w:rsidR="005E3D52" w:rsidRPr="005E3D52" w:rsidRDefault="005E3D52" w:rsidP="005E3D52">
      <w:pPr>
        <w:pStyle w:val="Vnbnnidung0"/>
        <w:keepNext/>
        <w:numPr>
          <w:ilvl w:val="0"/>
          <w:numId w:val="17"/>
        </w:numPr>
        <w:tabs>
          <w:tab w:val="left" w:pos="762"/>
        </w:tabs>
        <w:spacing w:after="0" w:line="240" w:lineRule="auto"/>
        <w:ind w:firstLine="48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Lược đó Hy Lạp thời cổ đại, Lược đổ Hy Lạp hiện nay, Lược đồ đế quốc La Mã thế kỉ II (phóng to).</w:t>
      </w:r>
    </w:p>
    <w:p w14:paraId="7988A724" w14:textId="77777777" w:rsidR="005E3D52" w:rsidRPr="005E3D52" w:rsidRDefault="005E3D52" w:rsidP="005E3D52">
      <w:pPr>
        <w:pStyle w:val="Vnbnnidung0"/>
        <w:keepNext/>
        <w:numPr>
          <w:ilvl w:val="0"/>
          <w:numId w:val="17"/>
        </w:numPr>
        <w:tabs>
          <w:tab w:val="left" w:pos="786"/>
        </w:tabs>
        <w:spacing w:after="0" w:line="240" w:lineRule="auto"/>
        <w:ind w:firstLine="48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Máy tính, máy chiếu (nếu có).</w:t>
      </w:r>
    </w:p>
    <w:p w14:paraId="0A810EB6" w14:textId="77777777" w:rsidR="005E3D52" w:rsidRPr="005E3D52" w:rsidRDefault="005E3D52">
      <w:pPr>
        <w:pStyle w:val="Tiu30"/>
        <w:keepNext/>
        <w:keepLines/>
        <w:numPr>
          <w:ilvl w:val="0"/>
          <w:numId w:val="35"/>
        </w:numPr>
        <w:tabs>
          <w:tab w:val="left" w:pos="842"/>
        </w:tabs>
        <w:spacing w:after="0" w:line="240" w:lineRule="auto"/>
        <w:jc w:val="both"/>
        <w:rPr>
          <w:rFonts w:ascii="Times New Roman" w:hAnsi="Times New Roman" w:cs="Times New Roman"/>
          <w:color w:val="auto"/>
          <w:sz w:val="28"/>
          <w:szCs w:val="28"/>
          <w:lang w:val="nl-NL"/>
        </w:rPr>
      </w:pPr>
      <w:r w:rsidRPr="005E3D52">
        <w:rPr>
          <w:rFonts w:ascii="Times New Roman" w:hAnsi="Times New Roman" w:cs="Times New Roman"/>
          <w:color w:val="auto"/>
          <w:sz w:val="28"/>
          <w:szCs w:val="28"/>
          <w:lang w:val="nl-NL"/>
        </w:rPr>
        <w:t>Học sinh</w:t>
      </w:r>
    </w:p>
    <w:p w14:paraId="141E0EB2" w14:textId="77777777" w:rsidR="005E3D52" w:rsidRPr="005E3D52" w:rsidRDefault="005E3D52" w:rsidP="005E3D52">
      <w:pPr>
        <w:pStyle w:val="Vnbnnidung0"/>
        <w:keepNext/>
        <w:numPr>
          <w:ilvl w:val="0"/>
          <w:numId w:val="17"/>
        </w:numPr>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SGK.</w:t>
      </w:r>
    </w:p>
    <w:p w14:paraId="60268D71" w14:textId="77777777" w:rsidR="005E3D52" w:rsidRPr="005E3D52" w:rsidRDefault="005E3D52" w:rsidP="005E3D52">
      <w:pPr>
        <w:pStyle w:val="Vnbnnidung0"/>
        <w:keepNext/>
        <w:numPr>
          <w:ilvl w:val="0"/>
          <w:numId w:val="17"/>
        </w:numPr>
        <w:tabs>
          <w:tab w:val="left" w:pos="766"/>
        </w:tabs>
        <w:spacing w:after="0" w:line="240" w:lineRule="auto"/>
        <w:ind w:firstLine="46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Tranh, ảnh và dụng cụ học tập theo yêu cầu của GV.</w:t>
      </w:r>
    </w:p>
    <w:p w14:paraId="420D0C88" w14:textId="77777777" w:rsidR="005E3D52" w:rsidRPr="005E3D52" w:rsidRDefault="005E3D52" w:rsidP="005E3D52">
      <w:pPr>
        <w:pStyle w:val="Vnbnnidung0"/>
        <w:keepNext/>
        <w:tabs>
          <w:tab w:val="left" w:pos="766"/>
        </w:tabs>
        <w:spacing w:after="0" w:line="240" w:lineRule="auto"/>
        <w:ind w:firstLine="0"/>
        <w:jc w:val="both"/>
        <w:rPr>
          <w:rFonts w:ascii="Times New Roman" w:hAnsi="Times New Roman" w:cs="Times New Roman"/>
          <w:b/>
          <w:sz w:val="28"/>
          <w:szCs w:val="28"/>
          <w:lang w:val="nl-NL"/>
        </w:rPr>
      </w:pPr>
      <w:r w:rsidRPr="005E3D52">
        <w:rPr>
          <w:rFonts w:ascii="Times New Roman" w:hAnsi="Times New Roman" w:cs="Times New Roman"/>
          <w:b/>
          <w:sz w:val="28"/>
          <w:szCs w:val="28"/>
          <w:lang w:val="nl-NL"/>
        </w:rPr>
        <w:t>III. TIẾN TRÌNH DẠY HỌC</w:t>
      </w:r>
    </w:p>
    <w:p w14:paraId="09A68724" w14:textId="77777777" w:rsidR="005E3D52" w:rsidRPr="005E3D52" w:rsidRDefault="005E3D52" w:rsidP="002A22C6">
      <w:pPr>
        <w:keepNext/>
        <w:widowControl w:val="0"/>
        <w:spacing w:line="240" w:lineRule="auto"/>
        <w:jc w:val="center"/>
        <w:rPr>
          <w:rFonts w:ascii="Times New Roman" w:hAnsi="Times New Roman" w:cs="Times New Roman"/>
          <w:b/>
          <w:sz w:val="28"/>
          <w:szCs w:val="28"/>
          <w:lang w:val="nl-NL"/>
        </w:rPr>
      </w:pPr>
      <w:r w:rsidRPr="005E3D52">
        <w:rPr>
          <w:rFonts w:ascii="Times New Roman" w:hAnsi="Times New Roman" w:cs="Times New Roman"/>
          <w:b/>
          <w:sz w:val="28"/>
          <w:szCs w:val="28"/>
          <w:lang w:val="nl-NL"/>
        </w:rPr>
        <w:t>A. KHỞI ĐỘNG</w:t>
      </w:r>
    </w:p>
    <w:p w14:paraId="549B195D" w14:textId="77777777" w:rsidR="005E3D52" w:rsidRPr="005E3D52" w:rsidRDefault="005E3D52" w:rsidP="002A22C6">
      <w:pPr>
        <w:keepNext/>
        <w:widowControl w:val="0"/>
        <w:spacing w:after="0" w:line="240" w:lineRule="auto"/>
        <w:jc w:val="both"/>
        <w:rPr>
          <w:rFonts w:ascii="Times New Roman" w:hAnsi="Times New Roman" w:cs="Times New Roman"/>
          <w:b/>
          <w:iCs/>
          <w:sz w:val="28"/>
          <w:szCs w:val="28"/>
          <w:lang w:val="nl-NL"/>
        </w:rPr>
      </w:pPr>
      <w:r w:rsidRPr="005E3D52">
        <w:rPr>
          <w:rFonts w:ascii="Times New Roman" w:hAnsi="Times New Roman" w:cs="Times New Roman"/>
          <w:b/>
          <w:bCs/>
          <w:sz w:val="28"/>
          <w:szCs w:val="28"/>
          <w:lang w:val="nl-NL"/>
        </w:rPr>
        <w:t>a. Mục tiêu:</w:t>
      </w:r>
      <w:r w:rsidRPr="005E3D52">
        <w:rPr>
          <w:rFonts w:ascii="Times New Roman" w:hAnsi="Times New Roman" w:cs="Times New Roman"/>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667B41CC" w14:textId="5CFA8B85" w:rsidR="005E3D52" w:rsidRPr="005E3D52" w:rsidRDefault="002A22C6" w:rsidP="002A22C6">
      <w:pPr>
        <w:keepNext/>
        <w:widowControl w:val="0"/>
        <w:shd w:val="clear" w:color="auto" w:fill="FFFFFF"/>
        <w:spacing w:after="0" w:line="240"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b</w:t>
      </w:r>
      <w:r w:rsidR="005E3D52" w:rsidRPr="005E3D52">
        <w:rPr>
          <w:rFonts w:ascii="Times New Roman" w:hAnsi="Times New Roman" w:cs="Times New Roman"/>
          <w:b/>
          <w:bCs/>
          <w:sz w:val="28"/>
          <w:szCs w:val="28"/>
          <w:lang w:val="nl-NL"/>
        </w:rPr>
        <w:t>. Tổ chức thực hiện:</w:t>
      </w:r>
    </w:p>
    <w:p w14:paraId="21980D72" w14:textId="0FEB4379" w:rsidR="005E3D52" w:rsidRPr="005E3D52" w:rsidRDefault="005E3D52" w:rsidP="002A22C6">
      <w:pPr>
        <w:pStyle w:val="Vnbnnidung0"/>
        <w:keepNext/>
        <w:spacing w:after="0" w:line="240" w:lineRule="auto"/>
        <w:ind w:firstLine="0"/>
        <w:jc w:val="both"/>
        <w:rPr>
          <w:rFonts w:ascii="Times New Roman" w:hAnsi="Times New Roman" w:cs="Times New Roman"/>
          <w:sz w:val="28"/>
          <w:szCs w:val="28"/>
          <w:lang w:val="nl-NL"/>
        </w:rPr>
      </w:pPr>
      <w:r w:rsidRPr="005E3D52">
        <w:rPr>
          <w:rFonts w:ascii="Times New Roman" w:hAnsi="Times New Roman" w:cs="Times New Roman"/>
          <w:sz w:val="28"/>
          <w:szCs w:val="28"/>
          <w:lang w:val="nl-NL"/>
        </w:rPr>
        <w:t xml:space="preserve">GV chiếu hình ảnh vỏ sò đề hỏi HS: </w:t>
      </w:r>
      <w:r w:rsidRPr="005E3D52">
        <w:rPr>
          <w:rFonts w:ascii="Times New Roman" w:hAnsi="Times New Roman" w:cs="Times New Roman"/>
          <w:i/>
          <w:iCs/>
          <w:sz w:val="28"/>
          <w:szCs w:val="28"/>
          <w:lang w:val="nl-NL"/>
        </w:rPr>
        <w:t>Em có biết đây là vật gì không và nó thường được con người sử dụng để làm gì?</w:t>
      </w:r>
      <w:r w:rsidRPr="005E3D52">
        <w:rPr>
          <w:rFonts w:ascii="Times New Roman" w:hAnsi="Times New Roman" w:cs="Times New Roman"/>
          <w:sz w:val="28"/>
          <w:szCs w:val="28"/>
          <w:lang w:val="nl-NL"/>
        </w:rPr>
        <w:t xml:space="preserve"> Từ đó dẫn dắt đến chế độ bỏ phiếu bằng vỏ sò, một trong những biểu hiện của nến dân chủ A-ten, được đánh giá là đỉnh cao nhất của nền dân chủ cổ đại phương Tây. Nền dân chủ đó được xây dựng trên những nến tảng nào? Văn minh phương Tây đã sản sinh ra những thành tựu gì cho nhân loại? Đó là những nội dung sẽ được đề cập </w:t>
      </w:r>
      <w:r w:rsidRPr="005E3D52">
        <w:rPr>
          <w:rFonts w:ascii="Times New Roman" w:hAnsi="Times New Roman" w:cs="Times New Roman"/>
          <w:sz w:val="28"/>
          <w:szCs w:val="28"/>
          <w:lang w:val="nl-NL"/>
        </w:rPr>
        <w:lastRenderedPageBreak/>
        <w:t>đến trong bài học: “Hy Lạp và La Mã cổ đại”.</w:t>
      </w:r>
    </w:p>
    <w:p w14:paraId="61489C30" w14:textId="34E6FDF7" w:rsidR="005E3D52" w:rsidRPr="005E3D52" w:rsidRDefault="005E3D52" w:rsidP="002A22C6">
      <w:pPr>
        <w:keepNext/>
        <w:widowControl w:val="0"/>
        <w:spacing w:line="240" w:lineRule="auto"/>
        <w:jc w:val="center"/>
        <w:rPr>
          <w:rFonts w:ascii="Times New Roman" w:hAnsi="Times New Roman" w:cs="Times New Roman"/>
          <w:b/>
          <w:sz w:val="28"/>
          <w:szCs w:val="28"/>
          <w:lang w:val="nl-NL"/>
        </w:rPr>
      </w:pPr>
      <w:r w:rsidRPr="005E3D52">
        <w:rPr>
          <w:rFonts w:ascii="Times New Roman" w:hAnsi="Times New Roman" w:cs="Times New Roman"/>
          <w:b/>
          <w:sz w:val="28"/>
          <w:szCs w:val="28"/>
          <w:lang w:val="nl-NL"/>
        </w:rPr>
        <w:t>B</w:t>
      </w:r>
      <w:r w:rsidR="002A22C6">
        <w:rPr>
          <w:rFonts w:ascii="Times New Roman" w:hAnsi="Times New Roman" w:cs="Times New Roman"/>
          <w:b/>
          <w:sz w:val="28"/>
          <w:szCs w:val="28"/>
          <w:lang w:val="nl-NL"/>
        </w:rPr>
        <w:t>.</w:t>
      </w:r>
      <w:r w:rsidRPr="005E3D52">
        <w:rPr>
          <w:rFonts w:ascii="Times New Roman" w:hAnsi="Times New Roman" w:cs="Times New Roman"/>
          <w:b/>
          <w:sz w:val="28"/>
          <w:szCs w:val="28"/>
          <w:lang w:val="nl-NL"/>
        </w:rPr>
        <w:t xml:space="preserve"> HÌNH THÀNH KIẾN THỨC</w:t>
      </w:r>
    </w:p>
    <w:p w14:paraId="399CCC1B" w14:textId="77777777" w:rsidR="005E3D52" w:rsidRPr="005E3D52" w:rsidRDefault="005E3D52" w:rsidP="005E3D52">
      <w:pPr>
        <w:pStyle w:val="Vnbnnidung0"/>
        <w:keepNext/>
        <w:spacing w:after="0" w:line="240" w:lineRule="auto"/>
        <w:ind w:firstLine="0"/>
        <w:jc w:val="both"/>
        <w:rPr>
          <w:rFonts w:ascii="Times New Roman" w:hAnsi="Times New Roman" w:cs="Times New Roman"/>
          <w:b/>
          <w:bCs/>
          <w:sz w:val="28"/>
          <w:szCs w:val="28"/>
          <w:lang w:val="nl-NL"/>
        </w:rPr>
      </w:pPr>
      <w:r w:rsidRPr="005E3D52">
        <w:rPr>
          <w:rFonts w:ascii="Times New Roman" w:hAnsi="Times New Roman" w:cs="Times New Roman"/>
          <w:b/>
          <w:bCs/>
          <w:sz w:val="28"/>
          <w:szCs w:val="28"/>
          <w:lang w:val="nl-NL"/>
        </w:rPr>
        <w:t>2. NHÀ NƯỚC THÀNH BANG VÀ NỀN DÂN CHỦ CỔ ĐẠI Ở HI LẠP.</w:t>
      </w:r>
    </w:p>
    <w:p w14:paraId="4F4F0C83" w14:textId="77777777" w:rsidR="005E3D52" w:rsidRPr="005E3D52" w:rsidRDefault="005E3D52" w:rsidP="002A22C6">
      <w:pPr>
        <w:keepNext/>
        <w:widowControl w:val="0"/>
        <w:shd w:val="clear" w:color="auto" w:fill="FFFFFF"/>
        <w:spacing w:after="0" w:line="240" w:lineRule="auto"/>
        <w:jc w:val="both"/>
        <w:rPr>
          <w:rFonts w:ascii="Times New Roman" w:hAnsi="Times New Roman" w:cs="Times New Roman"/>
          <w:sz w:val="28"/>
          <w:szCs w:val="28"/>
          <w:lang w:val="nl-NL"/>
        </w:rPr>
      </w:pPr>
      <w:r w:rsidRPr="005E3D52">
        <w:rPr>
          <w:rFonts w:ascii="Times New Roman" w:hAnsi="Times New Roman" w:cs="Times New Roman"/>
          <w:b/>
          <w:bCs/>
          <w:sz w:val="28"/>
          <w:szCs w:val="28"/>
          <w:lang w:val="nl-NL"/>
        </w:rPr>
        <w:t>a. Mục tiêu:</w:t>
      </w:r>
      <w:r w:rsidRPr="005E3D52">
        <w:rPr>
          <w:rFonts w:ascii="Times New Roman" w:hAnsi="Times New Roman" w:cs="Times New Roman"/>
          <w:sz w:val="28"/>
          <w:szCs w:val="28"/>
          <w:lang w:val="nl-NL"/>
        </w:rPr>
        <w:t xml:space="preserve"> HS </w:t>
      </w:r>
      <w:r w:rsidRPr="005E3D52">
        <w:rPr>
          <w:rFonts w:ascii="Times New Roman" w:hAnsi="Times New Roman" w:cs="Times New Roman"/>
          <w:bCs/>
          <w:sz w:val="28"/>
          <w:szCs w:val="28"/>
          <w:lang w:val="nl-NL"/>
        </w:rPr>
        <w:t>năm được nhà nước thành bang và nền dân chủ cổ đại ở Hy Lạp</w:t>
      </w:r>
    </w:p>
    <w:p w14:paraId="1E0D613F" w14:textId="52B91DB7" w:rsidR="005E3D52" w:rsidRDefault="005E3D52" w:rsidP="002A22C6">
      <w:pPr>
        <w:keepNext/>
        <w:widowControl w:val="0"/>
        <w:shd w:val="clear" w:color="auto" w:fill="FFFFFF"/>
        <w:spacing w:after="0" w:line="240" w:lineRule="auto"/>
        <w:jc w:val="both"/>
        <w:rPr>
          <w:rFonts w:ascii="Times New Roman" w:hAnsi="Times New Roman" w:cs="Times New Roman"/>
          <w:b/>
          <w:bCs/>
          <w:sz w:val="28"/>
          <w:szCs w:val="28"/>
          <w:lang w:val="nl-NL"/>
        </w:rPr>
      </w:pPr>
      <w:r w:rsidRPr="005E3D52">
        <w:rPr>
          <w:rFonts w:ascii="Times New Roman" w:hAnsi="Times New Roman" w:cs="Times New Roman"/>
          <w:b/>
          <w:bCs/>
          <w:sz w:val="28"/>
          <w:szCs w:val="28"/>
          <w:lang w:val="nl-NL"/>
        </w:rPr>
        <w:t>d. Tổ chức thực hiện:</w:t>
      </w:r>
    </w:p>
    <w:tbl>
      <w:tblPr>
        <w:tblStyle w:val="TableGrid"/>
        <w:tblW w:w="0" w:type="auto"/>
        <w:tblLook w:val="04A0" w:firstRow="1" w:lastRow="0" w:firstColumn="1" w:lastColumn="0" w:noHBand="0" w:noVBand="1"/>
      </w:tblPr>
      <w:tblGrid>
        <w:gridCol w:w="6516"/>
        <w:gridCol w:w="3729"/>
      </w:tblGrid>
      <w:tr w:rsidR="008F573C" w14:paraId="18B7D404" w14:textId="77777777" w:rsidTr="008F573C">
        <w:tc>
          <w:tcPr>
            <w:tcW w:w="6516" w:type="dxa"/>
          </w:tcPr>
          <w:p w14:paraId="30807DCB" w14:textId="7312C0FE" w:rsidR="008F573C" w:rsidRDefault="008F573C" w:rsidP="008F573C">
            <w:pPr>
              <w:keepNext/>
              <w:widowControl w:val="0"/>
              <w:jc w:val="center"/>
              <w:rPr>
                <w:rFonts w:ascii="Times New Roman" w:hAnsi="Times New Roman" w:cs="Times New Roman"/>
                <w:b/>
                <w:bCs/>
                <w:sz w:val="28"/>
                <w:szCs w:val="28"/>
                <w:lang w:val="nl-NL"/>
              </w:rPr>
            </w:pPr>
            <w:r w:rsidRPr="005E3D52">
              <w:rPr>
                <w:rFonts w:ascii="Times New Roman" w:hAnsi="Times New Roman" w:cs="Times New Roman"/>
                <w:b/>
                <w:sz w:val="28"/>
                <w:szCs w:val="28"/>
                <w:lang w:val="nl-NL"/>
              </w:rPr>
              <w:t>Hoạt động dạy – học</w:t>
            </w:r>
          </w:p>
        </w:tc>
        <w:tc>
          <w:tcPr>
            <w:tcW w:w="3729" w:type="dxa"/>
          </w:tcPr>
          <w:p w14:paraId="4C66A43F" w14:textId="3182C4B7" w:rsidR="008F573C" w:rsidRDefault="008F573C" w:rsidP="008F573C">
            <w:pPr>
              <w:keepNext/>
              <w:widowControl w:val="0"/>
              <w:jc w:val="center"/>
              <w:rPr>
                <w:rFonts w:ascii="Times New Roman" w:hAnsi="Times New Roman" w:cs="Times New Roman"/>
                <w:b/>
                <w:bCs/>
                <w:sz w:val="28"/>
                <w:szCs w:val="28"/>
                <w:lang w:val="nl-NL"/>
              </w:rPr>
            </w:pPr>
            <w:r w:rsidRPr="005E3D52">
              <w:rPr>
                <w:rFonts w:ascii="Times New Roman" w:hAnsi="Times New Roman" w:cs="Times New Roman"/>
                <w:b/>
                <w:sz w:val="28"/>
                <w:szCs w:val="28"/>
                <w:lang w:val="nl-NL"/>
              </w:rPr>
              <w:t>Sản phẩm dự kiến</w:t>
            </w:r>
          </w:p>
        </w:tc>
      </w:tr>
      <w:tr w:rsidR="008F573C" w14:paraId="6B73183C" w14:textId="77777777" w:rsidTr="008F573C">
        <w:tc>
          <w:tcPr>
            <w:tcW w:w="6516" w:type="dxa"/>
          </w:tcPr>
          <w:p w14:paraId="56DB21CE" w14:textId="77777777" w:rsidR="008F573C" w:rsidRPr="002A22C6" w:rsidRDefault="008F573C" w:rsidP="008F573C">
            <w:pPr>
              <w:pStyle w:val="Heading51"/>
              <w:keepNext/>
              <w:spacing w:after="0" w:line="240" w:lineRule="auto"/>
              <w:jc w:val="both"/>
              <w:rPr>
                <w:rFonts w:eastAsia="Calibri"/>
                <w:color w:val="auto"/>
                <w:sz w:val="28"/>
                <w:szCs w:val="28"/>
              </w:rPr>
            </w:pPr>
            <w:r w:rsidRPr="008F573C">
              <w:rPr>
                <w:rFonts w:ascii="Times New Roman" w:hAnsi="Times New Roman" w:cs="Times New Roman"/>
                <w:color w:val="000000" w:themeColor="text1"/>
                <w:sz w:val="28"/>
                <w:szCs w:val="28"/>
                <w:lang w:val="nl-NL"/>
              </w:rPr>
              <w:t>B1:</w:t>
            </w:r>
            <w:r>
              <w:rPr>
                <w:rFonts w:ascii="Times New Roman" w:hAnsi="Times New Roman" w:cs="Times New Roman"/>
                <w:b w:val="0"/>
                <w:bCs w:val="0"/>
                <w:sz w:val="28"/>
                <w:szCs w:val="28"/>
                <w:lang w:val="nl-NL"/>
              </w:rPr>
              <w:t xml:space="preserve"> </w:t>
            </w:r>
            <w:r w:rsidRPr="002A22C6">
              <w:rPr>
                <w:rFonts w:ascii="Times New Roman" w:eastAsia="Calibri" w:hAnsi="Times New Roman" w:cs="Times New Roman"/>
                <w:b w:val="0"/>
                <w:color w:val="auto"/>
                <w:sz w:val="28"/>
                <w:szCs w:val="28"/>
                <w:lang w:val="nl-NL"/>
              </w:rPr>
              <w:t xml:space="preserve">GV cho HS xem 1 đoạn video về Hy Lạo cổ đại  và yêu cầu HS: </w:t>
            </w:r>
            <w:r w:rsidRPr="002A22C6">
              <w:rPr>
                <w:rFonts w:ascii="Times New Roman" w:eastAsia="Calibri" w:hAnsi="Times New Roman" w:cs="Times New Roman"/>
                <w:b w:val="0"/>
                <w:color w:val="auto"/>
                <w:sz w:val="28"/>
                <w:szCs w:val="28"/>
                <w:lang w:val="x-none"/>
              </w:rPr>
              <w:t>cho biết khái niệm nhà nước thành bang và tổ chức bộ máy như thế nào?</w:t>
            </w:r>
            <w:r w:rsidRPr="002A22C6">
              <w:rPr>
                <w:rFonts w:eastAsia="Calibri"/>
                <w:color w:val="auto"/>
                <w:sz w:val="28"/>
                <w:szCs w:val="28"/>
                <w:lang w:val="x-none"/>
              </w:rPr>
              <w:t xml:space="preserve"> </w:t>
            </w:r>
          </w:p>
          <w:p w14:paraId="2FACC0D7" w14:textId="77777777" w:rsidR="008F573C" w:rsidRPr="002A22C6" w:rsidRDefault="008F573C" w:rsidP="008F573C">
            <w:pPr>
              <w:pStyle w:val="Heading51"/>
              <w:keepNext/>
              <w:spacing w:after="0" w:line="240" w:lineRule="auto"/>
              <w:ind w:firstLine="0"/>
              <w:jc w:val="both"/>
              <w:rPr>
                <w:rFonts w:ascii="Times New Roman" w:eastAsia="Calibri" w:hAnsi="Times New Roman" w:cs="Times New Roman"/>
                <w:b w:val="0"/>
                <w:color w:val="auto"/>
                <w:sz w:val="28"/>
                <w:szCs w:val="28"/>
              </w:rPr>
            </w:pPr>
            <w:r w:rsidRPr="002A22C6">
              <w:rPr>
                <w:rFonts w:ascii="Times New Roman" w:eastAsia="Calibri" w:hAnsi="Times New Roman" w:cs="Times New Roman"/>
                <w:b w:val="0"/>
                <w:color w:val="auto"/>
                <w:sz w:val="28"/>
                <w:szCs w:val="28"/>
              </w:rPr>
              <w:t>? Vì sao ở Hy Lạp lại hình thành nhiều nhà nước thành bang?</w:t>
            </w:r>
          </w:p>
          <w:p w14:paraId="116ECC41" w14:textId="77777777" w:rsidR="008F573C" w:rsidRPr="002A22C6" w:rsidRDefault="008F573C" w:rsidP="008F573C">
            <w:pPr>
              <w:pStyle w:val="Heading51"/>
              <w:keepNext/>
              <w:spacing w:after="0" w:line="240" w:lineRule="auto"/>
              <w:ind w:firstLine="0"/>
              <w:jc w:val="both"/>
              <w:rPr>
                <w:rFonts w:ascii="Times New Roman" w:eastAsia="Calibri" w:hAnsi="Times New Roman" w:cs="Times New Roman"/>
                <w:b w:val="0"/>
                <w:color w:val="auto"/>
                <w:sz w:val="28"/>
                <w:szCs w:val="28"/>
              </w:rPr>
            </w:pPr>
            <w:r w:rsidRPr="002A22C6">
              <w:rPr>
                <w:rFonts w:ascii="Times New Roman" w:eastAsia="Calibri" w:hAnsi="Times New Roman" w:cs="Times New Roman"/>
                <w:b w:val="0"/>
                <w:color w:val="auto"/>
                <w:sz w:val="28"/>
                <w:szCs w:val="28"/>
              </w:rPr>
              <w:t>?</w:t>
            </w:r>
            <w:r w:rsidRPr="002A22C6">
              <w:rPr>
                <w:rFonts w:ascii="Times New Roman" w:eastAsia="#9Slide03 Arima Madurai Bold" w:hAnsi="Times New Roman" w:cs="Times New Roman"/>
                <w:b w:val="0"/>
                <w:iCs/>
                <w:color w:val="auto"/>
                <w:kern w:val="24"/>
                <w:sz w:val="28"/>
                <w:szCs w:val="28"/>
              </w:rPr>
              <w:t xml:space="preserve"> </w:t>
            </w:r>
            <w:r w:rsidRPr="002A22C6">
              <w:rPr>
                <w:rFonts w:ascii="Times New Roman" w:eastAsia="Calibri" w:hAnsi="Times New Roman" w:cs="Times New Roman"/>
                <w:b w:val="0"/>
                <w:iCs/>
                <w:color w:val="auto"/>
                <w:sz w:val="28"/>
                <w:szCs w:val="28"/>
              </w:rPr>
              <w:t>Nền dân chủ A-ten được biểu hiện như thế nào?</w:t>
            </w:r>
          </w:p>
          <w:p w14:paraId="629E8C6A" w14:textId="77777777" w:rsidR="008F573C" w:rsidRDefault="008F573C" w:rsidP="008F573C">
            <w:pPr>
              <w:pStyle w:val="Heading51"/>
              <w:keepNext/>
              <w:spacing w:after="0" w:line="240" w:lineRule="auto"/>
              <w:jc w:val="both"/>
              <w:rPr>
                <w:rFonts w:ascii="Times New Roman" w:eastAsia="Calibri" w:hAnsi="Times New Roman" w:cs="Times New Roman"/>
                <w:b w:val="0"/>
                <w:iCs/>
                <w:color w:val="auto"/>
                <w:sz w:val="28"/>
                <w:szCs w:val="28"/>
              </w:rPr>
            </w:pPr>
            <w:r w:rsidRPr="002A22C6">
              <w:rPr>
                <w:rFonts w:ascii="Times New Roman" w:eastAsia="Calibri" w:hAnsi="Times New Roman" w:cs="Times New Roman"/>
                <w:b w:val="0"/>
                <w:color w:val="auto"/>
                <w:sz w:val="28"/>
                <w:szCs w:val="28"/>
              </w:rPr>
              <w:t xml:space="preserve">? </w:t>
            </w:r>
            <w:r w:rsidRPr="002A22C6">
              <w:rPr>
                <w:rFonts w:ascii="Times New Roman" w:eastAsia="Calibri" w:hAnsi="Times New Roman" w:cs="Times New Roman"/>
                <w:b w:val="0"/>
                <w:iCs/>
                <w:color w:val="auto"/>
                <w:sz w:val="28"/>
                <w:szCs w:val="28"/>
              </w:rPr>
              <w:t>Yếu tố dân chủ được thể hiện như thế nào qua hình ảnh 10.3?</w:t>
            </w:r>
          </w:p>
          <w:p w14:paraId="18D04F63" w14:textId="2BF8C5F8" w:rsidR="008F573C" w:rsidRDefault="008F573C" w:rsidP="008F573C">
            <w:pPr>
              <w:keepNext/>
              <w:widowControl w:val="0"/>
              <w:jc w:val="both"/>
              <w:rPr>
                <w:rFonts w:ascii="Times New Roman" w:hAnsi="Times New Roman" w:cs="Times New Roman"/>
                <w:b/>
                <w:bCs/>
                <w:sz w:val="28"/>
                <w:szCs w:val="28"/>
                <w:lang w:val="nl-NL"/>
              </w:rPr>
            </w:pPr>
            <w:r w:rsidRPr="007058C7">
              <w:rPr>
                <w:rFonts w:ascii="Times New Roman" w:eastAsia="Calibri" w:hAnsi="Times New Roman" w:cs="Times New Roman"/>
                <w:b/>
                <w:noProof/>
                <w:szCs w:val="28"/>
              </w:rPr>
              <w:drawing>
                <wp:inline distT="0" distB="0" distL="0" distR="0" wp14:anchorId="01CF84D4" wp14:editId="7E4D04B8">
                  <wp:extent cx="3790950" cy="2735884"/>
                  <wp:effectExtent l="0" t="0" r="0" b="7620"/>
                  <wp:docPr id="27" name="Picture 2">
                    <a:extLst xmlns:a="http://schemas.openxmlformats.org/drawingml/2006/main">
                      <a:ext uri="{FF2B5EF4-FFF2-40B4-BE49-F238E27FC236}">
                        <a16:creationId xmlns:a16="http://schemas.microsoft.com/office/drawing/2014/main" id="{2AF57438-2AA1-FAE3-6FE1-9A9ACE313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AF57438-2AA1-FAE3-6FE1-9A9ACE3132D3}"/>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939" cy="2750310"/>
                          </a:xfrm>
                          <a:prstGeom prst="rect">
                            <a:avLst/>
                          </a:prstGeom>
                          <a:noFill/>
                          <a:ln>
                            <a:noFill/>
                          </a:ln>
                        </pic:spPr>
                      </pic:pic>
                    </a:graphicData>
                  </a:graphic>
                </wp:inline>
              </w:drawing>
            </w:r>
          </w:p>
          <w:p w14:paraId="410AD016" w14:textId="26C7CF42" w:rsidR="008F573C" w:rsidRDefault="008F573C" w:rsidP="008F573C">
            <w:pPr>
              <w:keepNext/>
              <w:widowControl w:val="0"/>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B2: HS thực hiện nhiệm vụ học tập</w:t>
            </w:r>
          </w:p>
          <w:p w14:paraId="04736508" w14:textId="77777777" w:rsidR="008F573C" w:rsidRPr="008F573C" w:rsidRDefault="008F573C" w:rsidP="008F573C">
            <w:pPr>
              <w:shd w:val="clear" w:color="auto" w:fill="FFFFFF"/>
              <w:jc w:val="both"/>
              <w:rPr>
                <w:rFonts w:ascii="Times New Roman" w:hAnsi="Times New Roman" w:cs="Times New Roman"/>
                <w:color w:val="000000"/>
                <w:spacing w:val="38"/>
                <w:sz w:val="28"/>
                <w:szCs w:val="28"/>
                <w:lang w:val="vi-VN"/>
              </w:rPr>
            </w:pPr>
            <w:r w:rsidRPr="008F573C">
              <w:rPr>
                <w:rFonts w:ascii="Times New Roman" w:hAnsi="Times New Roman" w:cs="Times New Roman"/>
                <w:color w:val="000000"/>
                <w:sz w:val="28"/>
                <w:szCs w:val="28"/>
                <w:lang w:val="vi-VN"/>
              </w:rPr>
              <w:t>-</w:t>
            </w:r>
            <w:r w:rsidRPr="008F573C">
              <w:rPr>
                <w:rFonts w:ascii="Times New Roman" w:hAnsi="Times New Roman" w:cs="Times New Roman"/>
                <w:color w:val="000000"/>
                <w:spacing w:val="38"/>
                <w:sz w:val="28"/>
                <w:szCs w:val="28"/>
                <w:lang w:val="vi-VN"/>
              </w:rPr>
              <w:t xml:space="preserve"> </w:t>
            </w:r>
            <w:r w:rsidRPr="008F573C">
              <w:rPr>
                <w:rFonts w:ascii="Times New Roman" w:hAnsi="Times New Roman" w:cs="Times New Roman"/>
                <w:color w:val="000000"/>
                <w:sz w:val="28"/>
                <w:szCs w:val="28"/>
                <w:lang w:val="vi-VN"/>
              </w:rPr>
              <w:t>HS đọc sgk và thực hiện nhiệm</w:t>
            </w:r>
            <w:r w:rsidRPr="008F573C">
              <w:rPr>
                <w:rFonts w:ascii="Times New Roman" w:hAnsi="Times New Roman" w:cs="Times New Roman"/>
                <w:color w:val="000000"/>
                <w:spacing w:val="38"/>
                <w:sz w:val="28"/>
                <w:szCs w:val="28"/>
                <w:lang w:val="vi-VN"/>
              </w:rPr>
              <w:t xml:space="preserve"> </w:t>
            </w:r>
            <w:r w:rsidRPr="008F573C">
              <w:rPr>
                <w:rFonts w:ascii="Times New Roman" w:hAnsi="Times New Roman" w:cs="Times New Roman"/>
                <w:color w:val="000000"/>
                <w:sz w:val="28"/>
                <w:szCs w:val="28"/>
                <w:lang w:val="vi-VN"/>
              </w:rPr>
              <w:t>vụ.</w:t>
            </w:r>
            <w:r w:rsidRPr="008F573C">
              <w:rPr>
                <w:rFonts w:ascii="Times New Roman" w:hAnsi="Times New Roman" w:cs="Times New Roman"/>
                <w:color w:val="000000"/>
                <w:spacing w:val="38"/>
                <w:sz w:val="28"/>
                <w:szCs w:val="28"/>
                <w:lang w:val="vi-VN"/>
              </w:rPr>
              <w:t xml:space="preserve"> </w:t>
            </w:r>
          </w:p>
          <w:p w14:paraId="59F79CB3" w14:textId="77777777" w:rsidR="008F573C" w:rsidRPr="008F573C" w:rsidRDefault="008F573C" w:rsidP="008F573C">
            <w:pPr>
              <w:shd w:val="clear" w:color="auto" w:fill="FFFFFF"/>
              <w:jc w:val="both"/>
              <w:rPr>
                <w:rFonts w:ascii="Times New Roman" w:hAnsi="Times New Roman" w:cs="Times New Roman"/>
                <w:color w:val="000000"/>
                <w:sz w:val="28"/>
                <w:szCs w:val="28"/>
              </w:rPr>
            </w:pPr>
            <w:r w:rsidRPr="008F573C">
              <w:rPr>
                <w:rFonts w:ascii="Times New Roman" w:hAnsi="Times New Roman" w:cs="Times New Roman"/>
                <w:color w:val="000000"/>
                <w:spacing w:val="38"/>
                <w:sz w:val="28"/>
                <w:szCs w:val="28"/>
                <w:lang w:val="vi-VN"/>
              </w:rPr>
              <w:t xml:space="preserve">- </w:t>
            </w:r>
            <w:r w:rsidRPr="008F573C">
              <w:rPr>
                <w:rFonts w:ascii="Times New Roman" w:hAnsi="Times New Roman" w:cs="Times New Roman"/>
                <w:color w:val="000000"/>
                <w:sz w:val="28"/>
                <w:szCs w:val="28"/>
                <w:lang w:val="vi-VN"/>
              </w:rPr>
              <w:t>GV</w:t>
            </w:r>
            <w:r w:rsidRPr="008F573C">
              <w:rPr>
                <w:rFonts w:ascii="Times New Roman" w:hAnsi="Times New Roman" w:cs="Times New Roman"/>
                <w:color w:val="000000"/>
                <w:spacing w:val="38"/>
                <w:sz w:val="28"/>
                <w:szCs w:val="28"/>
                <w:lang w:val="vi-VN"/>
              </w:rPr>
              <w:t xml:space="preserve"> </w:t>
            </w:r>
            <w:r w:rsidRPr="008F573C">
              <w:rPr>
                <w:rFonts w:ascii="Times New Roman" w:hAnsi="Times New Roman" w:cs="Times New Roman"/>
                <w:color w:val="000000"/>
                <w:sz w:val="28"/>
                <w:szCs w:val="28"/>
                <w:lang w:val="vi-VN"/>
              </w:rPr>
              <w:t xml:space="preserve">quan sát HS hoạt động, hỗ trợ nếu HS cần. </w:t>
            </w:r>
          </w:p>
          <w:p w14:paraId="38F69990" w14:textId="77777777" w:rsidR="008F573C" w:rsidRPr="008F573C" w:rsidRDefault="008F573C" w:rsidP="008F573C">
            <w:pPr>
              <w:pStyle w:val="Heading51"/>
              <w:keepNext/>
              <w:spacing w:after="0" w:line="240" w:lineRule="auto"/>
              <w:ind w:firstLine="0"/>
              <w:jc w:val="both"/>
              <w:rPr>
                <w:rFonts w:eastAsia="Calibri"/>
                <w:color w:val="auto"/>
                <w:sz w:val="28"/>
                <w:szCs w:val="28"/>
              </w:rPr>
            </w:pPr>
            <w:r w:rsidRPr="008F573C">
              <w:rPr>
                <w:rFonts w:ascii="Times New Roman" w:eastAsia="Calibri" w:hAnsi="Times New Roman" w:cs="Times New Roman"/>
                <w:b w:val="0"/>
                <w:color w:val="auto"/>
                <w:sz w:val="28"/>
                <w:szCs w:val="28"/>
              </w:rPr>
              <w:t>? K</w:t>
            </w:r>
            <w:r w:rsidRPr="008F573C">
              <w:rPr>
                <w:rFonts w:ascii="Times New Roman" w:eastAsia="Calibri" w:hAnsi="Times New Roman" w:cs="Times New Roman"/>
                <w:b w:val="0"/>
                <w:color w:val="auto"/>
                <w:sz w:val="28"/>
                <w:szCs w:val="28"/>
                <w:lang w:val="x-none"/>
              </w:rPr>
              <w:t>hái niệm nhà nước thành bang và tổ chức bộ máy như thế nào?</w:t>
            </w:r>
            <w:r w:rsidRPr="008F573C">
              <w:rPr>
                <w:rFonts w:eastAsia="Calibri"/>
                <w:color w:val="auto"/>
                <w:sz w:val="28"/>
                <w:szCs w:val="28"/>
                <w:lang w:val="x-none"/>
              </w:rPr>
              <w:t xml:space="preserve"> </w:t>
            </w:r>
          </w:p>
          <w:p w14:paraId="20B77A68" w14:textId="77777777" w:rsidR="008F573C" w:rsidRPr="008F573C" w:rsidRDefault="008F573C" w:rsidP="008F573C">
            <w:pPr>
              <w:pStyle w:val="Vnbnnidung0"/>
              <w:keepNext/>
              <w:tabs>
                <w:tab w:val="left" w:pos="706"/>
              </w:tabs>
              <w:spacing w:after="0" w:line="240" w:lineRule="auto"/>
              <w:jc w:val="both"/>
              <w:rPr>
                <w:rFonts w:ascii="Times New Roman" w:hAnsi="Times New Roman" w:cs="Times New Roman"/>
                <w:sz w:val="28"/>
                <w:szCs w:val="28"/>
              </w:rPr>
            </w:pPr>
            <w:r w:rsidRPr="008F573C">
              <w:rPr>
                <w:rFonts w:ascii="Times New Roman" w:hAnsi="Times New Roman" w:cs="Times New Roman"/>
                <w:b/>
                <w:bCs/>
                <w:sz w:val="28"/>
                <w:szCs w:val="28"/>
              </w:rPr>
              <w:t>Nhà nước thành bang</w:t>
            </w:r>
          </w:p>
          <w:p w14:paraId="39DFB063" w14:textId="5A4D2D11" w:rsidR="008F573C" w:rsidRDefault="008F573C" w:rsidP="008F573C">
            <w:pPr>
              <w:pStyle w:val="Vnbnnidung0"/>
              <w:keepNext/>
              <w:tabs>
                <w:tab w:val="left" w:pos="706"/>
              </w:tabs>
              <w:spacing w:after="0" w:line="240" w:lineRule="auto"/>
              <w:rPr>
                <w:rFonts w:ascii="Times New Roman" w:hAnsi="Times New Roman" w:cs="Times New Roman"/>
                <w:sz w:val="28"/>
                <w:szCs w:val="28"/>
              </w:rPr>
            </w:pPr>
            <w:r w:rsidRPr="008F573C">
              <w:rPr>
                <w:rFonts w:ascii="Times New Roman" w:hAnsi="Times New Roman" w:cs="Times New Roman"/>
                <w:sz w:val="28"/>
                <w:szCs w:val="28"/>
              </w:rPr>
              <w:t>Là nhà nước nhỏ, có một thành thị là trung tâm, xung quanh là đất trồng trọt. Trong mỗi thành bang có phố xá, lâu đài, đền thờ, sân vận động, nhà hát và bến cảng. Mỗi thành bang có bộ máy quyền lực riêng, luật pháp riêng, tài chính riêng.</w:t>
            </w:r>
          </w:p>
          <w:p w14:paraId="5DC6DBC9" w14:textId="0B39838C" w:rsidR="008F573C" w:rsidRPr="008F573C" w:rsidRDefault="008F573C" w:rsidP="008F573C">
            <w:pPr>
              <w:pStyle w:val="Vnbnnidung0"/>
              <w:keepNext/>
              <w:tabs>
                <w:tab w:val="left" w:pos="706"/>
              </w:tabs>
              <w:spacing w:after="0" w:line="240" w:lineRule="auto"/>
              <w:rPr>
                <w:rFonts w:ascii="Times New Roman" w:hAnsi="Times New Roman" w:cs="Times New Roman"/>
                <w:sz w:val="28"/>
                <w:szCs w:val="28"/>
              </w:rPr>
            </w:pPr>
            <w:r>
              <w:rPr>
                <w:rFonts w:ascii="Times New Roman" w:hAnsi="Times New Roman" w:cs="Times New Roman"/>
                <w:sz w:val="28"/>
                <w:szCs w:val="28"/>
              </w:rPr>
              <w:t>? Vì sao Hy Lạp lại hình thành nhiều nhà nước thành bang.</w:t>
            </w:r>
          </w:p>
          <w:p w14:paraId="5A66E919" w14:textId="6A74FFB4" w:rsidR="008F573C" w:rsidRPr="008F573C" w:rsidRDefault="008F573C" w:rsidP="008F573C">
            <w:pPr>
              <w:keepNext/>
              <w:widowControl w:val="0"/>
              <w:jc w:val="both"/>
              <w:rPr>
                <w:rFonts w:ascii="Times New Roman" w:hAnsi="Times New Roman" w:cs="Times New Roman"/>
                <w:sz w:val="28"/>
                <w:szCs w:val="28"/>
                <w:lang w:val="nl-NL"/>
              </w:rPr>
            </w:pPr>
            <w:r w:rsidRPr="008F573C">
              <w:rPr>
                <w:rFonts w:ascii="Times New Roman" w:hAnsi="Times New Roman" w:cs="Times New Roman"/>
                <w:b/>
                <w:bCs/>
                <w:sz w:val="28"/>
                <w:szCs w:val="28"/>
                <w:lang w:val="nl-NL"/>
              </w:rPr>
              <w:t xml:space="preserve"> </w:t>
            </w:r>
          </w:p>
          <w:p w14:paraId="5F4D49BC" w14:textId="0A823A7F" w:rsidR="008F573C" w:rsidRDefault="008F573C" w:rsidP="008F573C">
            <w:pPr>
              <w:keepNext/>
              <w:widowControl w:val="0"/>
              <w:jc w:val="both"/>
              <w:rPr>
                <w:rFonts w:ascii="Times New Roman" w:hAnsi="Times New Roman" w:cs="Times New Roman"/>
                <w:b/>
                <w:bCs/>
                <w:sz w:val="28"/>
                <w:szCs w:val="28"/>
                <w:lang w:val="nl-NL"/>
              </w:rPr>
            </w:pPr>
          </w:p>
        </w:tc>
        <w:tc>
          <w:tcPr>
            <w:tcW w:w="3729" w:type="dxa"/>
          </w:tcPr>
          <w:p w14:paraId="4313FFA1" w14:textId="77777777" w:rsidR="003E54E9" w:rsidRDefault="003E54E9" w:rsidP="003E54E9">
            <w:pPr>
              <w:pStyle w:val="Vnbnnidung0"/>
              <w:keepNext/>
              <w:spacing w:after="0" w:line="240" w:lineRule="auto"/>
              <w:ind w:firstLine="0"/>
              <w:jc w:val="both"/>
              <w:rPr>
                <w:rFonts w:ascii="Times New Roman" w:hAnsi="Times New Roman" w:cs="Times New Roman"/>
                <w:b/>
                <w:sz w:val="28"/>
                <w:szCs w:val="28"/>
                <w:lang w:val="nl-NL"/>
              </w:rPr>
            </w:pPr>
          </w:p>
          <w:p w14:paraId="3A277C36" w14:textId="729E6EF7" w:rsidR="003E54E9" w:rsidRPr="008F573C" w:rsidRDefault="003E54E9" w:rsidP="003E54E9">
            <w:pPr>
              <w:pStyle w:val="Vnbnnidung0"/>
              <w:keepNext/>
              <w:spacing w:after="0" w:line="240" w:lineRule="auto"/>
              <w:ind w:firstLine="0"/>
              <w:jc w:val="both"/>
              <w:rPr>
                <w:rFonts w:ascii="Times New Roman" w:hAnsi="Times New Roman" w:cs="Times New Roman"/>
                <w:b/>
                <w:bCs/>
                <w:sz w:val="28"/>
                <w:szCs w:val="28"/>
                <w:lang w:val="nl-NL"/>
              </w:rPr>
            </w:pPr>
            <w:r w:rsidRPr="008F573C">
              <w:rPr>
                <w:rFonts w:ascii="Times New Roman" w:hAnsi="Times New Roman" w:cs="Times New Roman"/>
                <w:b/>
                <w:sz w:val="28"/>
                <w:szCs w:val="28"/>
                <w:lang w:val="nl-NL"/>
              </w:rPr>
              <w:t>2.</w:t>
            </w:r>
            <w:r w:rsidRPr="008F573C">
              <w:rPr>
                <w:rFonts w:ascii="Times New Roman" w:hAnsi="Times New Roman" w:cs="Times New Roman"/>
                <w:sz w:val="28"/>
                <w:szCs w:val="28"/>
                <w:lang w:val="nl-NL"/>
              </w:rPr>
              <w:t xml:space="preserve"> </w:t>
            </w:r>
            <w:r w:rsidRPr="008F573C">
              <w:rPr>
                <w:rFonts w:ascii="Times New Roman" w:hAnsi="Times New Roman" w:cs="Times New Roman"/>
                <w:b/>
                <w:bCs/>
                <w:sz w:val="28"/>
                <w:szCs w:val="28"/>
                <w:lang w:val="nl-NL"/>
              </w:rPr>
              <w:t>Nhà nước thành bang và nền dân chủ đại ở Hi Lạp</w:t>
            </w:r>
          </w:p>
          <w:p w14:paraId="21448C17" w14:textId="77777777" w:rsidR="003E54E9" w:rsidRDefault="003E54E9" w:rsidP="003E54E9">
            <w:pPr>
              <w:pStyle w:val="Vnbnnidung0"/>
              <w:keepNext/>
              <w:spacing w:after="0" w:line="240" w:lineRule="auto"/>
              <w:ind w:firstLine="0"/>
              <w:jc w:val="both"/>
              <w:rPr>
                <w:rFonts w:ascii="Times New Roman" w:hAnsi="Times New Roman" w:cs="Times New Roman"/>
                <w:sz w:val="28"/>
                <w:szCs w:val="28"/>
                <w:lang w:val="nl-NL"/>
              </w:rPr>
            </w:pPr>
          </w:p>
          <w:p w14:paraId="17D4FC09" w14:textId="71428DBD" w:rsidR="003E54E9" w:rsidRPr="008F573C" w:rsidRDefault="003E54E9" w:rsidP="003E54E9">
            <w:pPr>
              <w:pStyle w:val="Vnbnnidung0"/>
              <w:keepNext/>
              <w:spacing w:after="0" w:line="240" w:lineRule="auto"/>
              <w:ind w:firstLine="0"/>
              <w:jc w:val="both"/>
              <w:rPr>
                <w:rFonts w:ascii="Times New Roman" w:hAnsi="Times New Roman" w:cs="Times New Roman"/>
                <w:sz w:val="28"/>
                <w:szCs w:val="28"/>
              </w:rPr>
            </w:pPr>
            <w:r w:rsidRPr="008F573C">
              <w:rPr>
                <w:rFonts w:ascii="Times New Roman" w:hAnsi="Times New Roman" w:cs="Times New Roman"/>
                <w:sz w:val="28"/>
                <w:szCs w:val="28"/>
                <w:lang w:val="nl-NL"/>
              </w:rPr>
              <w:t xml:space="preserve">- </w:t>
            </w:r>
            <w:r w:rsidRPr="008F573C">
              <w:rPr>
                <w:rFonts w:ascii="Times New Roman" w:hAnsi="Times New Roman" w:cs="Times New Roman"/>
                <w:sz w:val="28"/>
                <w:szCs w:val="28"/>
              </w:rPr>
              <w:t>Nhà nước cổ đại Hy Lạp bao gồm nhiều thành bang.</w:t>
            </w:r>
          </w:p>
          <w:p w14:paraId="60D5A5A2" w14:textId="77777777" w:rsidR="003E54E9" w:rsidRPr="008F573C" w:rsidRDefault="003E54E9" w:rsidP="003E54E9">
            <w:pPr>
              <w:pStyle w:val="Vnbnnidung0"/>
              <w:keepNext/>
              <w:tabs>
                <w:tab w:val="left" w:pos="702"/>
              </w:tabs>
              <w:spacing w:after="0" w:line="240" w:lineRule="auto"/>
              <w:ind w:firstLine="0"/>
              <w:jc w:val="both"/>
              <w:rPr>
                <w:rFonts w:ascii="Times New Roman" w:hAnsi="Times New Roman" w:cs="Times New Roman"/>
                <w:sz w:val="28"/>
                <w:szCs w:val="28"/>
              </w:rPr>
            </w:pPr>
            <w:r w:rsidRPr="008F573C">
              <w:rPr>
                <w:rFonts w:ascii="Times New Roman" w:hAnsi="Times New Roman" w:cs="Times New Roman"/>
                <w:sz w:val="28"/>
                <w:szCs w:val="28"/>
              </w:rPr>
              <w:t>- Tiêu biểu là thành bang A-ten</w:t>
            </w:r>
          </w:p>
          <w:p w14:paraId="7F4012D0" w14:textId="77777777" w:rsidR="003E54E9" w:rsidRPr="008F573C" w:rsidRDefault="003E54E9" w:rsidP="003E54E9">
            <w:pPr>
              <w:pStyle w:val="Vnbnnidung0"/>
              <w:keepNext/>
              <w:tabs>
                <w:tab w:val="left" w:pos="702"/>
              </w:tabs>
              <w:spacing w:after="0" w:line="240" w:lineRule="auto"/>
              <w:ind w:firstLine="0"/>
              <w:jc w:val="both"/>
              <w:rPr>
                <w:rFonts w:ascii="Times New Roman" w:hAnsi="Times New Roman" w:cs="Times New Roman"/>
                <w:sz w:val="28"/>
                <w:szCs w:val="28"/>
              </w:rPr>
            </w:pPr>
            <w:r w:rsidRPr="008F573C">
              <w:rPr>
                <w:rFonts w:ascii="Times New Roman" w:hAnsi="Times New Roman" w:cs="Times New Roman"/>
                <w:sz w:val="28"/>
                <w:szCs w:val="28"/>
                <w:lang w:val="fr-FR"/>
              </w:rPr>
              <w:t xml:space="preserve">- Cơ cấu tổ chức của nhà nước </w:t>
            </w:r>
            <w:r w:rsidRPr="008F573C">
              <w:rPr>
                <w:rFonts w:ascii="Times New Roman" w:hAnsi="Times New Roman" w:cs="Times New Roman"/>
                <w:sz w:val="28"/>
                <w:szCs w:val="28"/>
                <w:lang w:val="nl-NL"/>
              </w:rPr>
              <w:t>A-ten: gồm 4 cơ quan chính: Đại hội nhân dân, Hội đồng 10 tư lệnh, Hội đồng 500 người và Toà án 6.000 người.</w:t>
            </w:r>
          </w:p>
          <w:p w14:paraId="581EA308" w14:textId="77777777" w:rsidR="003E54E9" w:rsidRPr="008F573C" w:rsidRDefault="003E54E9" w:rsidP="003E54E9">
            <w:pPr>
              <w:pStyle w:val="Vnbnnidung0"/>
              <w:keepNext/>
              <w:tabs>
                <w:tab w:val="left" w:pos="702"/>
              </w:tabs>
              <w:spacing w:after="0" w:line="240" w:lineRule="auto"/>
              <w:jc w:val="both"/>
              <w:rPr>
                <w:sz w:val="28"/>
                <w:szCs w:val="28"/>
              </w:rPr>
            </w:pPr>
            <w:r w:rsidRPr="008F573C">
              <w:rPr>
                <w:rFonts w:ascii="Times New Roman" w:hAnsi="Times New Roman" w:cs="Times New Roman"/>
                <w:sz w:val="28"/>
                <w:szCs w:val="28"/>
                <w:lang w:val="nl-NL"/>
              </w:rPr>
              <w:t>Nhà nước thành bang A- ten là một nền dân chủ điển hình thời cổ đại</w:t>
            </w:r>
          </w:p>
          <w:p w14:paraId="2A615248" w14:textId="77777777" w:rsidR="003E54E9" w:rsidRPr="007058C7" w:rsidRDefault="003E54E9" w:rsidP="003E54E9">
            <w:pPr>
              <w:pStyle w:val="Vnbnnidung0"/>
              <w:keepNext/>
              <w:tabs>
                <w:tab w:val="left" w:pos="702"/>
              </w:tabs>
              <w:spacing w:after="0" w:line="276" w:lineRule="auto"/>
              <w:jc w:val="both"/>
              <w:rPr>
                <w:szCs w:val="28"/>
              </w:rPr>
            </w:pPr>
          </w:p>
          <w:p w14:paraId="3312988D" w14:textId="28EBC081" w:rsidR="008F573C" w:rsidRDefault="008F573C" w:rsidP="008F573C">
            <w:pPr>
              <w:keepNext/>
              <w:widowControl w:val="0"/>
              <w:jc w:val="both"/>
              <w:rPr>
                <w:rFonts w:ascii="Times New Roman" w:hAnsi="Times New Roman" w:cs="Times New Roman"/>
                <w:b/>
                <w:bCs/>
                <w:sz w:val="28"/>
                <w:szCs w:val="28"/>
                <w:lang w:val="nl-NL"/>
              </w:rPr>
            </w:pPr>
          </w:p>
        </w:tc>
      </w:tr>
    </w:tbl>
    <w:p w14:paraId="22B5C548" w14:textId="77777777" w:rsidR="008F573C" w:rsidRDefault="008F573C" w:rsidP="002A22C6">
      <w:pPr>
        <w:keepNext/>
        <w:widowControl w:val="0"/>
        <w:shd w:val="clear" w:color="auto" w:fill="FFFFFF"/>
        <w:spacing w:after="0" w:line="240" w:lineRule="auto"/>
        <w:jc w:val="both"/>
        <w:rPr>
          <w:rFonts w:ascii="Times New Roman" w:hAnsi="Times New Roman" w:cs="Times New Roman"/>
          <w:b/>
          <w:bCs/>
          <w:sz w:val="28"/>
          <w:szCs w:val="28"/>
          <w:lang w:val="nl-NL"/>
        </w:rPr>
      </w:pPr>
    </w:p>
    <w:tbl>
      <w:tblPr>
        <w:tblStyle w:val="TableGrid"/>
        <w:tblW w:w="0" w:type="auto"/>
        <w:tblLook w:val="04A0" w:firstRow="1" w:lastRow="0" w:firstColumn="1" w:lastColumn="0" w:noHBand="0" w:noVBand="1"/>
      </w:tblPr>
      <w:tblGrid>
        <w:gridCol w:w="6087"/>
        <w:gridCol w:w="4158"/>
      </w:tblGrid>
      <w:tr w:rsidR="002A22C6" w14:paraId="66724F0A" w14:textId="77777777" w:rsidTr="008F573C">
        <w:tc>
          <w:tcPr>
            <w:tcW w:w="6087" w:type="dxa"/>
          </w:tcPr>
          <w:p w14:paraId="445FBADD" w14:textId="77777777" w:rsidR="002A22C6" w:rsidRPr="008F573C" w:rsidRDefault="002A22C6" w:rsidP="008F573C">
            <w:pPr>
              <w:pStyle w:val="Heading51"/>
              <w:keepNext/>
              <w:spacing w:after="0" w:line="240" w:lineRule="auto"/>
              <w:ind w:firstLine="0"/>
              <w:jc w:val="both"/>
              <w:rPr>
                <w:rFonts w:ascii="Times New Roman" w:eastAsia="Calibri" w:hAnsi="Times New Roman" w:cs="Times New Roman"/>
                <w:b w:val="0"/>
                <w:color w:val="auto"/>
                <w:sz w:val="28"/>
                <w:szCs w:val="28"/>
              </w:rPr>
            </w:pPr>
            <w:r w:rsidRPr="008F573C">
              <w:rPr>
                <w:rFonts w:ascii="Times New Roman" w:eastAsia="Calibri" w:hAnsi="Times New Roman" w:cs="Times New Roman"/>
                <w:b w:val="0"/>
                <w:color w:val="auto"/>
                <w:sz w:val="28"/>
                <w:szCs w:val="28"/>
              </w:rPr>
              <w:t>- Do địa hình bán đảo bị chia vắt thành nhiều cùng đồng bằng nhỏ hẹp, nên không có điều kiện tập trung đông dân cư ở một nơi. Mặt khác sự phát triển của kinh tế thủ công nghiệp và thương nghiệp dân cư tập trung đông đúc lại không cần thiết và chỉ tập trung ở thành thị. Dần dần thành thị này trở thành trung tâm của một vùng hay là một thành bang.</w:t>
            </w:r>
          </w:p>
          <w:p w14:paraId="27908DB9" w14:textId="77777777" w:rsidR="002A22C6" w:rsidRPr="008F573C" w:rsidRDefault="002A22C6" w:rsidP="008F573C">
            <w:pPr>
              <w:pStyle w:val="Heading51"/>
              <w:keepNext/>
              <w:spacing w:after="0" w:line="240" w:lineRule="auto"/>
              <w:ind w:firstLine="0"/>
              <w:jc w:val="both"/>
              <w:rPr>
                <w:rFonts w:ascii="Times New Roman" w:eastAsia="Calibri" w:hAnsi="Times New Roman" w:cs="Times New Roman"/>
                <w:b w:val="0"/>
                <w:iCs/>
                <w:color w:val="auto"/>
                <w:sz w:val="28"/>
                <w:szCs w:val="28"/>
              </w:rPr>
            </w:pPr>
            <w:r w:rsidRPr="008F573C">
              <w:rPr>
                <w:rFonts w:ascii="Times New Roman" w:eastAsia="Calibri" w:hAnsi="Times New Roman" w:cs="Times New Roman"/>
                <w:b w:val="0"/>
                <w:color w:val="auto"/>
                <w:sz w:val="28"/>
                <w:szCs w:val="28"/>
              </w:rPr>
              <w:t>?</w:t>
            </w:r>
            <w:r w:rsidRPr="008F573C">
              <w:rPr>
                <w:rFonts w:ascii="Times New Roman" w:eastAsia="#9Slide03 Arima Madurai Bold" w:hAnsi="Times New Roman" w:cs="Times New Roman"/>
                <w:b w:val="0"/>
                <w:iCs/>
                <w:color w:val="auto"/>
                <w:kern w:val="24"/>
                <w:sz w:val="28"/>
                <w:szCs w:val="28"/>
              </w:rPr>
              <w:t xml:space="preserve"> </w:t>
            </w:r>
            <w:r w:rsidRPr="008F573C">
              <w:rPr>
                <w:rFonts w:ascii="Times New Roman" w:eastAsia="Calibri" w:hAnsi="Times New Roman" w:cs="Times New Roman"/>
                <w:b w:val="0"/>
                <w:iCs/>
                <w:color w:val="auto"/>
                <w:sz w:val="28"/>
                <w:szCs w:val="28"/>
              </w:rPr>
              <w:t>Nền dân chủ A-ten được biểu hiện như thế nào?</w:t>
            </w:r>
          </w:p>
          <w:p w14:paraId="5810F36F" w14:textId="6F99B916" w:rsidR="002A22C6" w:rsidRPr="008F573C" w:rsidRDefault="002A22C6" w:rsidP="008F573C">
            <w:pPr>
              <w:keepNext/>
              <w:widowControl w:val="0"/>
              <w:jc w:val="both"/>
              <w:rPr>
                <w:rFonts w:ascii="Times New Roman" w:hAnsi="Times New Roman" w:cs="Times New Roman"/>
                <w:b/>
                <w:bCs/>
                <w:sz w:val="28"/>
                <w:szCs w:val="28"/>
                <w:lang w:val="nl-NL"/>
              </w:rPr>
            </w:pPr>
            <w:r w:rsidRPr="008F573C">
              <w:rPr>
                <w:rFonts w:ascii="Times New Roman" w:eastAsia="Calibri" w:hAnsi="Times New Roman" w:cs="Times New Roman"/>
                <w:iCs/>
                <w:sz w:val="28"/>
                <w:szCs w:val="28"/>
              </w:rPr>
              <w:t>Cơ quan quyền lực cao nhất là Đại hội nhân dân gồm toàn bộ công dân nam từ 18 tuổi trở lên, có quyền thảo luận và biểu quyết tất cả những vấn đề hệ trọng của đất nước. Đại hội nhân dân cũng bầu ra Hội đồng 500 người là cơ quan thường trực</w:t>
            </w:r>
          </w:p>
          <w:p w14:paraId="153971FC" w14:textId="77777777" w:rsidR="002A22C6" w:rsidRPr="008F573C" w:rsidRDefault="002A22C6" w:rsidP="008F573C">
            <w:pPr>
              <w:pStyle w:val="Heading51"/>
              <w:keepNext/>
              <w:spacing w:after="0" w:line="240" w:lineRule="auto"/>
              <w:ind w:firstLine="0"/>
              <w:jc w:val="both"/>
              <w:rPr>
                <w:rFonts w:ascii="Times New Roman" w:eastAsia="Calibri" w:hAnsi="Times New Roman" w:cs="Times New Roman"/>
                <w:b w:val="0"/>
                <w:color w:val="auto"/>
                <w:sz w:val="28"/>
                <w:szCs w:val="28"/>
              </w:rPr>
            </w:pPr>
            <w:r w:rsidRPr="008F573C">
              <w:rPr>
                <w:rFonts w:ascii="Times New Roman" w:eastAsia="Calibri" w:hAnsi="Times New Roman" w:cs="Times New Roman"/>
                <w:b w:val="0"/>
                <w:iCs/>
                <w:color w:val="auto"/>
                <w:sz w:val="28"/>
                <w:szCs w:val="28"/>
              </w:rPr>
              <w:t>giải quyết các vấn đề thường xuyên của nhà nước, Tòa án gồm 6000 thẩm phán có quyền lực ngang nhau để giảm tính độc đoán khi xét xử. Hội đồng 10 tư lệnh. Điều này cho thấy tính dân chủ thể hiện rất rõ ràng trong bộ máy quyền lực của nhà nước A-ten.</w:t>
            </w:r>
          </w:p>
          <w:p w14:paraId="57D69003" w14:textId="77777777" w:rsidR="002A22C6" w:rsidRPr="008F573C" w:rsidRDefault="002A22C6" w:rsidP="008F573C">
            <w:pPr>
              <w:jc w:val="both"/>
              <w:rPr>
                <w:rFonts w:ascii="Times New Roman" w:hAnsi="Times New Roman" w:cs="Times New Roman"/>
                <w:b/>
                <w:sz w:val="28"/>
                <w:szCs w:val="28"/>
                <w:lang w:val="nl-NL"/>
              </w:rPr>
            </w:pPr>
            <w:r w:rsidRPr="008F573C">
              <w:rPr>
                <w:rFonts w:ascii="Times New Roman" w:hAnsi="Times New Roman" w:cs="Times New Roman"/>
                <w:b/>
                <w:sz w:val="28"/>
                <w:szCs w:val="28"/>
                <w:shd w:val="clear" w:color="auto" w:fill="FFFFFF"/>
                <w:lang w:val="nl-NL"/>
              </w:rPr>
              <w:t>Bước 3:</w:t>
            </w:r>
            <w:r w:rsidRPr="008F573C">
              <w:rPr>
                <w:rFonts w:ascii="Times New Roman" w:hAnsi="Times New Roman" w:cs="Times New Roman"/>
                <w:b/>
                <w:sz w:val="28"/>
                <w:szCs w:val="28"/>
                <w:lang w:val="nl-NL"/>
              </w:rPr>
              <w:t xml:space="preserve"> Báo cáo kết quả hoạt động và thảo luận</w:t>
            </w:r>
          </w:p>
          <w:p w14:paraId="5D5F9728" w14:textId="77777777" w:rsidR="002A22C6" w:rsidRPr="008F573C" w:rsidRDefault="002A22C6" w:rsidP="008F573C">
            <w:pPr>
              <w:shd w:val="clear" w:color="auto" w:fill="FFFFFF"/>
              <w:jc w:val="both"/>
              <w:rPr>
                <w:rFonts w:ascii="Times New Roman" w:hAnsi="Times New Roman" w:cs="Times New Roman"/>
                <w:color w:val="000000"/>
                <w:sz w:val="28"/>
                <w:szCs w:val="28"/>
                <w:lang w:val="vi-VN"/>
              </w:rPr>
            </w:pPr>
            <w:r w:rsidRPr="008F573C">
              <w:rPr>
                <w:rFonts w:ascii="Times New Roman" w:hAnsi="Times New Roman" w:cs="Times New Roman"/>
                <w:color w:val="000000"/>
                <w:sz w:val="28"/>
                <w:szCs w:val="28"/>
                <w:lang w:val="vi-VN"/>
              </w:rPr>
              <w:t>- GV gọi đại diện các nhóm báo cáo kết quả làm việc của nhóm mình.</w:t>
            </w:r>
          </w:p>
          <w:p w14:paraId="3736D217" w14:textId="77777777" w:rsidR="002A22C6" w:rsidRPr="008F573C" w:rsidRDefault="002A22C6" w:rsidP="008F573C">
            <w:pPr>
              <w:shd w:val="clear" w:color="auto" w:fill="FFFFFF"/>
              <w:jc w:val="both"/>
              <w:rPr>
                <w:rFonts w:ascii="Times New Roman" w:hAnsi="Times New Roman" w:cs="Times New Roman"/>
                <w:color w:val="000000"/>
                <w:sz w:val="28"/>
                <w:szCs w:val="28"/>
              </w:rPr>
            </w:pPr>
            <w:r w:rsidRPr="008F573C">
              <w:rPr>
                <w:rFonts w:ascii="Times New Roman" w:hAnsi="Times New Roman" w:cs="Times New Roman"/>
                <w:color w:val="000000"/>
                <w:sz w:val="28"/>
                <w:szCs w:val="28"/>
                <w:lang w:val="vi-VN"/>
              </w:rPr>
              <w:t>-</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GV</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gọi</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HS</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nhóm</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khác</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nhận</w:t>
            </w:r>
            <w:r w:rsidRPr="008F573C">
              <w:rPr>
                <w:rFonts w:ascii="Times New Roman" w:hAnsi="Times New Roman" w:cs="Times New Roman"/>
                <w:color w:val="000000"/>
                <w:spacing w:val="42"/>
                <w:sz w:val="28"/>
                <w:szCs w:val="28"/>
                <w:lang w:val="vi-VN"/>
              </w:rPr>
              <w:t xml:space="preserve"> </w:t>
            </w:r>
            <w:r w:rsidRPr="008F573C">
              <w:rPr>
                <w:rFonts w:ascii="Times New Roman" w:hAnsi="Times New Roman" w:cs="Times New Roman"/>
                <w:color w:val="000000"/>
                <w:sz w:val="28"/>
                <w:szCs w:val="28"/>
                <w:lang w:val="vi-VN"/>
              </w:rPr>
              <w:t>xét, đánh giá.</w:t>
            </w:r>
          </w:p>
          <w:p w14:paraId="4D26A029" w14:textId="77777777" w:rsidR="002A22C6" w:rsidRPr="008F573C" w:rsidRDefault="002A22C6" w:rsidP="008F573C">
            <w:pPr>
              <w:jc w:val="both"/>
              <w:rPr>
                <w:rFonts w:ascii="Times New Roman" w:hAnsi="Times New Roman" w:cs="Times New Roman"/>
                <w:b/>
                <w:sz w:val="28"/>
                <w:szCs w:val="28"/>
                <w:lang w:val="nl-NL"/>
              </w:rPr>
            </w:pPr>
            <w:r w:rsidRPr="008F573C">
              <w:rPr>
                <w:rFonts w:ascii="Times New Roman" w:hAnsi="Times New Roman" w:cs="Times New Roman"/>
                <w:b/>
                <w:sz w:val="28"/>
                <w:szCs w:val="28"/>
                <w:shd w:val="clear" w:color="auto" w:fill="FFFFFF"/>
                <w:lang w:val="nl-NL"/>
              </w:rPr>
              <w:t xml:space="preserve">Bước 4: </w:t>
            </w:r>
            <w:r w:rsidRPr="008F573C">
              <w:rPr>
                <w:rFonts w:ascii="Times New Roman" w:hAnsi="Times New Roman" w:cs="Times New Roman"/>
                <w:b/>
                <w:sz w:val="28"/>
                <w:szCs w:val="28"/>
                <w:lang w:val="nl-NL"/>
              </w:rPr>
              <w:t>Đánh giá kết quả, thực hiện nhiệm vụ học tập.</w:t>
            </w:r>
          </w:p>
          <w:p w14:paraId="5DDB1CA2" w14:textId="77777777" w:rsidR="002A22C6" w:rsidRPr="008F573C" w:rsidRDefault="002A22C6" w:rsidP="008F573C">
            <w:pPr>
              <w:pStyle w:val="Vnbnnidung0"/>
              <w:keepNext/>
              <w:tabs>
                <w:tab w:val="left" w:pos="719"/>
              </w:tabs>
              <w:spacing w:after="0" w:line="240" w:lineRule="auto"/>
              <w:ind w:firstLine="0"/>
              <w:jc w:val="both"/>
              <w:rPr>
                <w:rFonts w:ascii="Times New Roman" w:hAnsi="Times New Roman" w:cs="Times New Roman"/>
                <w:sz w:val="28"/>
                <w:szCs w:val="28"/>
                <w:lang w:val="nl-NL"/>
              </w:rPr>
            </w:pPr>
            <w:r w:rsidRPr="008F573C">
              <w:rPr>
                <w:rFonts w:ascii="Times New Roman" w:hAnsi="Times New Roman" w:cs="Times New Roman"/>
                <w:sz w:val="28"/>
                <w:szCs w:val="28"/>
                <w:lang w:val="nl-NL"/>
              </w:rPr>
              <w:t xml:space="preserve">GV có thể mở rộng để rèn luyện kĩ năng phân tích, nhận xét cho HS bằng cách đặt câu hỏi: </w:t>
            </w:r>
            <w:r w:rsidRPr="008F573C">
              <w:rPr>
                <w:rFonts w:ascii="Times New Roman" w:hAnsi="Times New Roman" w:cs="Times New Roman"/>
                <w:i/>
                <w:iCs/>
                <w:sz w:val="28"/>
                <w:szCs w:val="28"/>
                <w:lang w:val="nl-NL"/>
              </w:rPr>
              <w:t>Theo em, hạn chế của nền dân chủ ở A-ten cổ đại là gì?</w:t>
            </w:r>
            <w:r w:rsidRPr="008F573C">
              <w:rPr>
                <w:rFonts w:ascii="Times New Roman" w:hAnsi="Times New Roman" w:cs="Times New Roman"/>
                <w:sz w:val="28"/>
                <w:szCs w:val="28"/>
                <w:lang w:val="nl-NL"/>
              </w:rPr>
              <w:t xml:space="preserve"> HS thảo luận và đại diện nhóm trả lời.</w:t>
            </w:r>
          </w:p>
          <w:p w14:paraId="4E2E4E2A" w14:textId="39E66797" w:rsidR="002A22C6" w:rsidRPr="008F573C" w:rsidRDefault="002A22C6" w:rsidP="008F573C">
            <w:pPr>
              <w:keepNext/>
              <w:widowControl w:val="0"/>
              <w:jc w:val="both"/>
              <w:rPr>
                <w:rFonts w:ascii="Times New Roman" w:hAnsi="Times New Roman" w:cs="Times New Roman"/>
                <w:b/>
                <w:bCs/>
                <w:sz w:val="28"/>
                <w:szCs w:val="28"/>
                <w:lang w:val="nl-NL"/>
              </w:rPr>
            </w:pPr>
            <w:r w:rsidRPr="008F573C">
              <w:rPr>
                <w:rFonts w:ascii="Times New Roman" w:hAnsi="Times New Roman" w:cs="Times New Roman"/>
                <w:sz w:val="28"/>
                <w:szCs w:val="28"/>
                <w:lang w:val="nl-NL"/>
              </w:rPr>
              <w:t>HS hiểu và vận dụng được kiến thức trong cả bài học để trả lời được hạn chế là nền dân chủ này chỉ dành cho một bộ phận dân cư và dựa trên cơ sở là sự bóc lột nô lệ - lực lượng đông đảo trong xã hội.</w:t>
            </w:r>
          </w:p>
          <w:p w14:paraId="100656A2" w14:textId="77777777" w:rsidR="002A22C6" w:rsidRPr="008F573C" w:rsidRDefault="002A22C6" w:rsidP="008F573C">
            <w:pPr>
              <w:keepNext/>
              <w:widowControl w:val="0"/>
              <w:jc w:val="both"/>
              <w:rPr>
                <w:rFonts w:ascii="Times New Roman" w:hAnsi="Times New Roman" w:cs="Times New Roman"/>
                <w:b/>
                <w:bCs/>
                <w:sz w:val="28"/>
                <w:szCs w:val="28"/>
                <w:lang w:val="nl-NL"/>
              </w:rPr>
            </w:pPr>
          </w:p>
          <w:p w14:paraId="601ECB91" w14:textId="77777777" w:rsidR="002A22C6" w:rsidRDefault="002A22C6" w:rsidP="002A22C6">
            <w:pPr>
              <w:keepNext/>
              <w:widowControl w:val="0"/>
              <w:jc w:val="both"/>
              <w:rPr>
                <w:rFonts w:ascii="Times New Roman" w:hAnsi="Times New Roman" w:cs="Times New Roman"/>
                <w:b/>
                <w:bCs/>
                <w:sz w:val="28"/>
                <w:szCs w:val="28"/>
                <w:lang w:val="nl-NL"/>
              </w:rPr>
            </w:pPr>
          </w:p>
          <w:p w14:paraId="30E09B20" w14:textId="5E3631BB" w:rsidR="002A22C6" w:rsidRDefault="002A22C6" w:rsidP="002A22C6">
            <w:pPr>
              <w:keepNext/>
              <w:widowControl w:val="0"/>
              <w:jc w:val="both"/>
              <w:rPr>
                <w:rFonts w:ascii="Times New Roman" w:hAnsi="Times New Roman" w:cs="Times New Roman"/>
                <w:b/>
                <w:bCs/>
                <w:sz w:val="28"/>
                <w:szCs w:val="28"/>
                <w:lang w:val="nl-NL"/>
              </w:rPr>
            </w:pPr>
          </w:p>
        </w:tc>
        <w:tc>
          <w:tcPr>
            <w:tcW w:w="4158" w:type="dxa"/>
          </w:tcPr>
          <w:p w14:paraId="33ABF211" w14:textId="77777777" w:rsidR="002A22C6" w:rsidRDefault="002A22C6" w:rsidP="002A22C6">
            <w:pPr>
              <w:keepNext/>
              <w:widowControl w:val="0"/>
              <w:jc w:val="both"/>
              <w:rPr>
                <w:rFonts w:ascii="Times New Roman" w:hAnsi="Times New Roman" w:cs="Times New Roman"/>
                <w:b/>
                <w:bCs/>
                <w:sz w:val="28"/>
                <w:szCs w:val="28"/>
                <w:lang w:val="nl-NL"/>
              </w:rPr>
            </w:pPr>
          </w:p>
        </w:tc>
      </w:tr>
    </w:tbl>
    <w:p w14:paraId="7CB5B0E5" w14:textId="60856721" w:rsidR="002A22C6" w:rsidRPr="003E54E9" w:rsidRDefault="003E54E9" w:rsidP="003E54E9">
      <w:pPr>
        <w:keepNext/>
        <w:widowControl w:val="0"/>
        <w:shd w:val="clear" w:color="auto" w:fill="FFFFFF"/>
        <w:spacing w:after="0" w:line="240" w:lineRule="auto"/>
        <w:jc w:val="both"/>
        <w:rPr>
          <w:rFonts w:ascii="Times New Roman" w:hAnsi="Times New Roman" w:cs="Times New Roman"/>
          <w:b/>
          <w:bCs/>
          <w:sz w:val="28"/>
          <w:szCs w:val="28"/>
          <w:lang w:val="nl-NL"/>
        </w:rPr>
      </w:pPr>
      <w:r w:rsidRPr="003E54E9">
        <w:rPr>
          <w:rFonts w:ascii="Times New Roman" w:hAnsi="Times New Roman" w:cs="Times New Roman"/>
          <w:b/>
          <w:bCs/>
          <w:sz w:val="28"/>
          <w:szCs w:val="28"/>
          <w:lang w:val="nl-NL"/>
        </w:rPr>
        <w:t>3.</w:t>
      </w:r>
      <w:r>
        <w:rPr>
          <w:rFonts w:ascii="Times New Roman" w:hAnsi="Times New Roman" w:cs="Times New Roman"/>
          <w:b/>
          <w:bCs/>
          <w:sz w:val="28"/>
          <w:szCs w:val="28"/>
          <w:lang w:val="nl-NL"/>
        </w:rPr>
        <w:t xml:space="preserve"> </w:t>
      </w:r>
      <w:r w:rsidRPr="003E54E9">
        <w:rPr>
          <w:rFonts w:ascii="Times New Roman" w:hAnsi="Times New Roman" w:cs="Times New Roman"/>
          <w:b/>
          <w:bCs/>
          <w:sz w:val="28"/>
          <w:szCs w:val="28"/>
          <w:lang w:val="nl-NL"/>
        </w:rPr>
        <w:t>NHÀ NƯỚC ĐẾ CHẾ LA MÃ CỔ ĐẠI</w:t>
      </w:r>
    </w:p>
    <w:p w14:paraId="2F3B2CC9" w14:textId="7F28347F" w:rsidR="005E3D52" w:rsidRPr="003E54E9" w:rsidRDefault="003E54E9" w:rsidP="005E3D52">
      <w:pPr>
        <w:pStyle w:val="Vnbnnidung0"/>
        <w:keepNext/>
        <w:spacing w:after="0" w:line="276" w:lineRule="auto"/>
        <w:ind w:firstLine="0"/>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a. Mục tiêu:  </w:t>
      </w:r>
      <w:r w:rsidRPr="003E54E9">
        <w:rPr>
          <w:rFonts w:ascii="Times New Roman" w:hAnsi="Times New Roman" w:cs="Times New Roman"/>
          <w:sz w:val="28"/>
          <w:szCs w:val="28"/>
          <w:lang w:val="nl-NL"/>
        </w:rPr>
        <w:t>HS nắm được quá trình phát triển và suy tàn của đế chế La Mã; tổ chức nhà</w:t>
      </w:r>
    </w:p>
    <w:p w14:paraId="0C31EE32" w14:textId="4472E5F8" w:rsidR="005E3D52" w:rsidRPr="003E54E9" w:rsidRDefault="005E3D52" w:rsidP="003E54E9">
      <w:pPr>
        <w:keepNext/>
        <w:widowControl w:val="0"/>
        <w:shd w:val="clear" w:color="auto" w:fill="FFFFFF"/>
        <w:spacing w:after="0" w:line="240" w:lineRule="auto"/>
        <w:jc w:val="both"/>
        <w:rPr>
          <w:rFonts w:ascii="Times New Roman" w:hAnsi="Times New Roman" w:cs="Times New Roman"/>
          <w:sz w:val="28"/>
          <w:szCs w:val="28"/>
          <w:lang w:val="nl-NL"/>
        </w:rPr>
      </w:pPr>
      <w:r w:rsidRPr="003E54E9">
        <w:rPr>
          <w:rFonts w:ascii="Times New Roman" w:hAnsi="Times New Roman" w:cs="Times New Roman"/>
          <w:sz w:val="28"/>
          <w:szCs w:val="28"/>
          <w:lang w:val="nl-NL"/>
        </w:rPr>
        <w:t>nước đế chế ở La Mã</w:t>
      </w:r>
    </w:p>
    <w:p w14:paraId="163F01DB" w14:textId="25688DDE" w:rsidR="005E3D52" w:rsidRPr="00D92333" w:rsidRDefault="00D92333" w:rsidP="00D92333">
      <w:pPr>
        <w:keepNext/>
        <w:widowControl w:val="0"/>
        <w:shd w:val="clear" w:color="auto" w:fill="FFFFFF"/>
        <w:spacing w:after="0" w:line="240" w:lineRule="auto"/>
        <w:jc w:val="both"/>
        <w:rPr>
          <w:rFonts w:ascii="Times New Roman" w:hAnsi="Times New Roman" w:cs="Times New Roman"/>
          <w:b/>
          <w:bCs/>
          <w:sz w:val="28"/>
          <w:szCs w:val="28"/>
          <w:lang w:val="nl-NL"/>
        </w:rPr>
      </w:pPr>
      <w:r w:rsidRPr="00D92333">
        <w:rPr>
          <w:rFonts w:ascii="Times New Roman" w:hAnsi="Times New Roman" w:cs="Times New Roman"/>
          <w:b/>
          <w:bCs/>
          <w:sz w:val="28"/>
          <w:szCs w:val="28"/>
          <w:lang w:val="nl-NL"/>
        </w:rPr>
        <w:t>b.</w:t>
      </w:r>
      <w:r>
        <w:rPr>
          <w:rFonts w:ascii="Times New Roman" w:hAnsi="Times New Roman" w:cs="Times New Roman"/>
          <w:b/>
          <w:bCs/>
          <w:sz w:val="28"/>
          <w:szCs w:val="28"/>
          <w:lang w:val="nl-NL"/>
        </w:rPr>
        <w:t xml:space="preserve"> </w:t>
      </w:r>
      <w:r w:rsidR="005E3D52" w:rsidRPr="00D92333">
        <w:rPr>
          <w:rFonts w:ascii="Times New Roman" w:hAnsi="Times New Roman" w:cs="Times New Roman"/>
          <w:b/>
          <w:bCs/>
          <w:sz w:val="28"/>
          <w:szCs w:val="28"/>
          <w:lang w:val="nl-NL"/>
        </w:rPr>
        <w:t>Tổ chức thực hiện:</w:t>
      </w:r>
    </w:p>
    <w:p w14:paraId="4C850BB8" w14:textId="37173F49" w:rsidR="00D92333" w:rsidRDefault="00D92333" w:rsidP="00D92333">
      <w:pPr>
        <w:rPr>
          <w:lang w:val="nl-NL"/>
        </w:rPr>
      </w:pPr>
    </w:p>
    <w:p w14:paraId="11E3B1DB" w14:textId="77777777" w:rsidR="00D92333" w:rsidRPr="00D92333" w:rsidRDefault="00D92333" w:rsidP="00D92333">
      <w:pPr>
        <w:rPr>
          <w:lang w:val="nl-NL"/>
        </w:rPr>
      </w:pPr>
    </w:p>
    <w:tbl>
      <w:tblPr>
        <w:tblStyle w:val="TableGrid"/>
        <w:tblW w:w="0" w:type="auto"/>
        <w:tblLook w:val="04A0" w:firstRow="1" w:lastRow="0" w:firstColumn="1" w:lastColumn="0" w:noHBand="0" w:noVBand="1"/>
      </w:tblPr>
      <w:tblGrid>
        <w:gridCol w:w="5949"/>
        <w:gridCol w:w="4296"/>
      </w:tblGrid>
      <w:tr w:rsidR="003E54E9" w14:paraId="095279EC" w14:textId="77777777" w:rsidTr="00CD11A1">
        <w:tc>
          <w:tcPr>
            <w:tcW w:w="5949" w:type="dxa"/>
          </w:tcPr>
          <w:p w14:paraId="64EF6073" w14:textId="29EA323A" w:rsidR="003E54E9" w:rsidRDefault="003E54E9" w:rsidP="003E54E9">
            <w:pPr>
              <w:jc w:val="center"/>
              <w:rPr>
                <w:lang w:val="nl-NL"/>
              </w:rPr>
            </w:pPr>
            <w:r w:rsidRPr="005E3D52">
              <w:rPr>
                <w:rFonts w:ascii="Times New Roman" w:hAnsi="Times New Roman" w:cs="Times New Roman"/>
                <w:b/>
                <w:sz w:val="28"/>
                <w:szCs w:val="28"/>
                <w:lang w:val="nl-NL"/>
              </w:rPr>
              <w:lastRenderedPageBreak/>
              <w:t>Hoạt động dạy – học</w:t>
            </w:r>
          </w:p>
        </w:tc>
        <w:tc>
          <w:tcPr>
            <w:tcW w:w="4296" w:type="dxa"/>
          </w:tcPr>
          <w:p w14:paraId="4E540BB8" w14:textId="1895AF84" w:rsidR="003E54E9" w:rsidRDefault="003E54E9" w:rsidP="003E54E9">
            <w:pPr>
              <w:jc w:val="center"/>
              <w:rPr>
                <w:lang w:val="nl-NL"/>
              </w:rPr>
            </w:pPr>
            <w:r w:rsidRPr="005E3D52">
              <w:rPr>
                <w:rFonts w:ascii="Times New Roman" w:hAnsi="Times New Roman" w:cs="Times New Roman"/>
                <w:b/>
                <w:sz w:val="28"/>
                <w:szCs w:val="28"/>
                <w:lang w:val="nl-NL"/>
              </w:rPr>
              <w:t>Sản phẩm dự kiến</w:t>
            </w:r>
          </w:p>
        </w:tc>
      </w:tr>
      <w:tr w:rsidR="003E54E9" w14:paraId="50CA948B" w14:textId="77777777" w:rsidTr="00CD11A1">
        <w:tc>
          <w:tcPr>
            <w:tcW w:w="5949" w:type="dxa"/>
          </w:tcPr>
          <w:p w14:paraId="6195D23D" w14:textId="443EA39F" w:rsidR="003E54E9" w:rsidRDefault="003E54E9" w:rsidP="003E54E9">
            <w:pPr>
              <w:rPr>
                <w:rFonts w:ascii="Times New Roman" w:hAnsi="Times New Roman" w:cs="Times New Roman"/>
                <w:b/>
                <w:bCs/>
                <w:sz w:val="28"/>
                <w:szCs w:val="28"/>
                <w:lang w:val="nl-NL"/>
              </w:rPr>
            </w:pPr>
            <w:r w:rsidRPr="003E54E9">
              <w:rPr>
                <w:rFonts w:ascii="Times New Roman" w:hAnsi="Times New Roman" w:cs="Times New Roman"/>
                <w:b/>
                <w:bCs/>
                <w:sz w:val="28"/>
                <w:szCs w:val="28"/>
                <w:lang w:val="nl-NL"/>
              </w:rPr>
              <w:t>- B1:</w:t>
            </w:r>
            <w:r>
              <w:rPr>
                <w:rFonts w:ascii="Times New Roman" w:hAnsi="Times New Roman" w:cs="Times New Roman"/>
                <w:b/>
                <w:bCs/>
                <w:sz w:val="28"/>
                <w:szCs w:val="28"/>
                <w:lang w:val="nl-NL"/>
              </w:rPr>
              <w:t xml:space="preserve"> GV chuyển giao nhiệm vụ học tập</w:t>
            </w:r>
          </w:p>
          <w:p w14:paraId="74B9678C" w14:textId="77777777" w:rsidR="00D92333" w:rsidRDefault="00D92333" w:rsidP="003E54E9">
            <w:pPr>
              <w:pStyle w:val="Vnbnnidung0"/>
              <w:keepNext/>
              <w:tabs>
                <w:tab w:val="left" w:pos="719"/>
              </w:tabs>
              <w:spacing w:after="0" w:line="240" w:lineRule="auto"/>
              <w:ind w:firstLine="0"/>
              <w:jc w:val="both"/>
              <w:rPr>
                <w:rFonts w:ascii="Times New Roman" w:hAnsi="Times New Roman" w:cs="Times New Roman"/>
                <w:sz w:val="28"/>
                <w:szCs w:val="28"/>
                <w:lang w:val="nl-NL"/>
              </w:rPr>
            </w:pPr>
          </w:p>
          <w:p w14:paraId="631083EA" w14:textId="672AEC55" w:rsidR="003E54E9" w:rsidRPr="003E54E9" w:rsidRDefault="003E54E9" w:rsidP="003E54E9">
            <w:pPr>
              <w:pStyle w:val="Vnbnnidung0"/>
              <w:keepNext/>
              <w:tabs>
                <w:tab w:val="left" w:pos="719"/>
              </w:tabs>
              <w:spacing w:after="0" w:line="240" w:lineRule="auto"/>
              <w:ind w:firstLine="0"/>
              <w:jc w:val="both"/>
              <w:rPr>
                <w:rFonts w:ascii="Times New Roman" w:hAnsi="Times New Roman" w:cs="Times New Roman"/>
                <w:sz w:val="28"/>
                <w:szCs w:val="28"/>
                <w:lang w:val="nl-NL"/>
              </w:rPr>
            </w:pPr>
            <w:r w:rsidRPr="003E54E9">
              <w:rPr>
                <w:rFonts w:ascii="Times New Roman" w:hAnsi="Times New Roman" w:cs="Times New Roman"/>
                <w:sz w:val="28"/>
                <w:szCs w:val="28"/>
                <w:lang w:val="nl-NL"/>
              </w:rPr>
              <w:t xml:space="preserve">GV cho HS đọc thông tin trong SGK và quan sát </w:t>
            </w:r>
            <w:r w:rsidRPr="003E54E9">
              <w:rPr>
                <w:rFonts w:ascii="Times New Roman" w:hAnsi="Times New Roman" w:cs="Times New Roman"/>
                <w:iCs/>
                <w:sz w:val="28"/>
                <w:szCs w:val="28"/>
                <w:lang w:val="nl-NL"/>
              </w:rPr>
              <w:t>Sơ đồ tổ chức Nhà nước đế chế ở</w:t>
            </w:r>
            <w:r w:rsidRPr="003E54E9">
              <w:rPr>
                <w:rFonts w:ascii="Times New Roman" w:hAnsi="Times New Roman" w:cs="Times New Roman"/>
                <w:sz w:val="28"/>
                <w:szCs w:val="28"/>
                <w:lang w:val="nl-NL"/>
              </w:rPr>
              <w:t xml:space="preserve"> La Mã</w:t>
            </w:r>
          </w:p>
          <w:p w14:paraId="504C78FE" w14:textId="77777777" w:rsidR="003E54E9" w:rsidRPr="003E54E9" w:rsidRDefault="003E54E9" w:rsidP="003E54E9">
            <w:pPr>
              <w:pStyle w:val="Vnbnnidung0"/>
              <w:keepNext/>
              <w:tabs>
                <w:tab w:val="left" w:pos="719"/>
              </w:tabs>
              <w:spacing w:after="0" w:line="240" w:lineRule="auto"/>
              <w:ind w:firstLine="0"/>
              <w:jc w:val="both"/>
              <w:rPr>
                <w:rFonts w:ascii="Times New Roman" w:hAnsi="Times New Roman" w:cs="Times New Roman"/>
                <w:i/>
                <w:sz w:val="28"/>
                <w:szCs w:val="28"/>
              </w:rPr>
            </w:pPr>
            <w:r w:rsidRPr="003E54E9">
              <w:rPr>
                <w:rFonts w:ascii="Times New Roman" w:hAnsi="Times New Roman" w:cs="Times New Roman"/>
                <w:sz w:val="28"/>
                <w:szCs w:val="28"/>
                <w:lang w:val="nl-NL"/>
              </w:rPr>
              <w:t xml:space="preserve">GV: </w:t>
            </w:r>
            <w:r w:rsidRPr="003E54E9">
              <w:rPr>
                <w:rFonts w:ascii="Times New Roman" w:hAnsi="Times New Roman" w:cs="Times New Roman"/>
                <w:i/>
                <w:sz w:val="28"/>
                <w:szCs w:val="28"/>
              </w:rPr>
              <w:t>Dựa vào sơ đồ hình 8, em hãy trình bày tổ chức nhà nước đế chế ở La Mã</w:t>
            </w:r>
          </w:p>
          <w:p w14:paraId="13BD8669" w14:textId="77777777" w:rsidR="003E54E9" w:rsidRPr="003E54E9" w:rsidRDefault="003E54E9" w:rsidP="003E54E9">
            <w:pPr>
              <w:pStyle w:val="Heading51"/>
              <w:keepNext/>
              <w:spacing w:after="0" w:line="240" w:lineRule="auto"/>
              <w:ind w:firstLine="0"/>
              <w:jc w:val="both"/>
              <w:rPr>
                <w:rFonts w:ascii="Times New Roman" w:hAnsi="Times New Roman" w:cs="Times New Roman"/>
                <w:b w:val="0"/>
                <w:noProof/>
                <w:color w:val="auto"/>
                <w:sz w:val="28"/>
                <w:szCs w:val="28"/>
              </w:rPr>
            </w:pPr>
            <w:r w:rsidRPr="003E54E9">
              <w:rPr>
                <w:rFonts w:ascii="Times New Roman" w:hAnsi="Times New Roman" w:cs="Times New Roman"/>
                <w:b w:val="0"/>
                <w:noProof/>
                <w:color w:val="auto"/>
                <w:sz w:val="28"/>
                <w:szCs w:val="28"/>
                <w:lang w:val="nl-NL"/>
              </w:rPr>
              <w:t>?</w:t>
            </w:r>
            <w:r w:rsidRPr="003E54E9">
              <w:rPr>
                <w:rFonts w:ascii="#9Slide03 Arima Madurai Black" w:eastAsia="#9Slide03 Arima Madurai Black" w:hAnsi="#9Slide03 Arima Madurai Black" w:cs="#9Slide03 Arima Madurai Black"/>
                <w:b w:val="0"/>
                <w:bCs w:val="0"/>
                <w:color w:val="000000" w:themeColor="text1"/>
                <w:kern w:val="24"/>
                <w:sz w:val="28"/>
                <w:szCs w:val="28"/>
              </w:rPr>
              <w:t xml:space="preserve"> </w:t>
            </w:r>
            <w:r w:rsidRPr="003E54E9">
              <w:rPr>
                <w:rFonts w:ascii="Times New Roman" w:hAnsi="Times New Roman" w:cs="Times New Roman"/>
                <w:b w:val="0"/>
                <w:noProof/>
                <w:color w:val="auto"/>
                <w:sz w:val="28"/>
                <w:szCs w:val="28"/>
              </w:rPr>
              <w:t>Quan sát hai sơ đồ, em hãy chỉ ra điểm khác nhau giữa nhà nước thành bang ở Hy Lạp và nhà nước đế chế ở La Mã.</w:t>
            </w:r>
          </w:p>
          <w:p w14:paraId="3217E9FF" w14:textId="2DACC4FF" w:rsidR="003E54E9" w:rsidRDefault="003E54E9" w:rsidP="003E54E9">
            <w:pPr>
              <w:rPr>
                <w:rFonts w:ascii="Times New Roman" w:hAnsi="Times New Roman" w:cs="Times New Roman"/>
                <w:b/>
                <w:bCs/>
                <w:sz w:val="28"/>
                <w:szCs w:val="28"/>
                <w:lang w:val="nl-NL"/>
              </w:rPr>
            </w:pPr>
            <w:r w:rsidRPr="0004530C">
              <w:rPr>
                <w:rFonts w:ascii="Times New Roman" w:hAnsi="Times New Roman" w:cs="Times New Roman"/>
                <w:noProof/>
              </w:rPr>
              <w:drawing>
                <wp:inline distT="0" distB="0" distL="0" distR="0" wp14:anchorId="29A2AE32" wp14:editId="61018D1A">
                  <wp:extent cx="2571744" cy="2500745"/>
                  <wp:effectExtent l="0" t="0" r="635" b="0"/>
                  <wp:docPr id="28" name="Picture 28" descr="Dựa vào thông tin trong mục và sơ đồ trên, hãy trình bày tổ chức nhà nước  đế chế ở La Mã. câu hỏi 1786711 - hoidap247.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thông tin trong mục và sơ đồ trên, hãy trình bày tổ chức nhà nước  đế chế ở La Mã. câu hỏi 1786711 - hoidap247.co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75140" cy="2504047"/>
                          </a:xfrm>
                          <a:prstGeom prst="rect">
                            <a:avLst/>
                          </a:prstGeom>
                          <a:noFill/>
                          <a:ln>
                            <a:noFill/>
                          </a:ln>
                        </pic:spPr>
                      </pic:pic>
                    </a:graphicData>
                  </a:graphic>
                </wp:inline>
              </w:drawing>
            </w:r>
          </w:p>
          <w:p w14:paraId="580E2AB3" w14:textId="39CB4BEA" w:rsidR="003E54E9" w:rsidRDefault="003E54E9" w:rsidP="003E54E9">
            <w:pPr>
              <w:rPr>
                <w:rFonts w:ascii="Times New Roman" w:hAnsi="Times New Roman" w:cs="Times New Roman"/>
                <w:i/>
                <w:noProof/>
                <w:sz w:val="28"/>
                <w:szCs w:val="28"/>
                <w:lang w:val="nl-NL"/>
              </w:rPr>
            </w:pPr>
            <w:r w:rsidRPr="003E54E9">
              <w:rPr>
                <w:rFonts w:ascii="Times New Roman" w:hAnsi="Times New Roman" w:cs="Times New Roman"/>
                <w:i/>
                <w:noProof/>
                <w:sz w:val="28"/>
                <w:szCs w:val="28"/>
                <w:lang w:val="nl-NL"/>
              </w:rPr>
              <w:t>Hình 8: Sơ đồ tổ chức Nhà nước đế chế ở La Mã.</w:t>
            </w:r>
          </w:p>
          <w:p w14:paraId="472C3310" w14:textId="607AB381" w:rsidR="003E54E9" w:rsidRDefault="00CD11A1" w:rsidP="003E54E9">
            <w:pPr>
              <w:rPr>
                <w:rFonts w:ascii="Times New Roman" w:hAnsi="Times New Roman" w:cs="Times New Roman"/>
                <w:b/>
                <w:bCs/>
                <w:sz w:val="28"/>
                <w:szCs w:val="28"/>
                <w:lang w:val="nl-NL"/>
              </w:rPr>
            </w:pPr>
            <w:r w:rsidRPr="0013049E">
              <w:rPr>
                <w:rFonts w:ascii="Times New Roman" w:hAnsi="Times New Roman" w:cs="Times New Roman"/>
                <w:b/>
                <w:bCs/>
                <w:noProof/>
                <w:sz w:val="24"/>
                <w:szCs w:val="24"/>
                <w:shd w:val="clear" w:color="auto" w:fill="FFFFFF"/>
              </w:rPr>
              <w:drawing>
                <wp:inline distT="0" distB="0" distL="0" distR="0" wp14:anchorId="6CD086E4" wp14:editId="16D3BBA9">
                  <wp:extent cx="2964873" cy="1823270"/>
                  <wp:effectExtent l="0" t="0" r="6985" b="0"/>
                  <wp:docPr id="29" name="Content Placeholder 4">
                    <a:extLst xmlns:a="http://schemas.openxmlformats.org/drawingml/2006/main">
                      <a:ext uri="{FF2B5EF4-FFF2-40B4-BE49-F238E27FC236}">
                        <a16:creationId xmlns:a16="http://schemas.microsoft.com/office/drawing/2014/main" id="{6F8DC2EE-9CBF-02B2-5F7D-6C0B1E25E0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F8DC2EE-9CBF-02B2-5F7D-6C0B1E25E048}"/>
                              </a:ext>
                            </a:extLst>
                          </pic:cNvPr>
                          <pic:cNvPicPr>
                            <a:picLocks noGrp="1"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4873" cy="1823270"/>
                          </a:xfrm>
                          <a:prstGeom prst="rect">
                            <a:avLst/>
                          </a:prstGeom>
                          <a:noFill/>
                          <a:ln>
                            <a:noFill/>
                          </a:ln>
                        </pic:spPr>
                      </pic:pic>
                    </a:graphicData>
                  </a:graphic>
                </wp:inline>
              </w:drawing>
            </w:r>
          </w:p>
          <w:p w14:paraId="7AA47E76" w14:textId="77777777" w:rsidR="00CD11A1" w:rsidRPr="00CD11A1" w:rsidRDefault="00CD11A1" w:rsidP="00CD11A1">
            <w:pPr>
              <w:pStyle w:val="Heading51"/>
              <w:keepNext/>
              <w:spacing w:after="0" w:line="276" w:lineRule="auto"/>
              <w:ind w:firstLine="0"/>
              <w:jc w:val="both"/>
              <w:rPr>
                <w:rFonts w:ascii="Times New Roman" w:hAnsi="Times New Roman" w:cs="Times New Roman"/>
                <w:color w:val="auto"/>
                <w:sz w:val="28"/>
                <w:szCs w:val="28"/>
                <w:lang w:val="nl-NL"/>
              </w:rPr>
            </w:pPr>
            <w:r w:rsidRPr="00CD11A1">
              <w:rPr>
                <w:rFonts w:ascii="Times New Roman" w:hAnsi="Times New Roman" w:cs="Times New Roman"/>
                <w:bCs w:val="0"/>
                <w:color w:val="auto"/>
                <w:sz w:val="28"/>
                <w:szCs w:val="28"/>
                <w:shd w:val="clear" w:color="auto" w:fill="FFFFFF"/>
                <w:lang w:val="nl-NL"/>
              </w:rPr>
              <w:t xml:space="preserve">Bước 2: </w:t>
            </w:r>
            <w:r w:rsidRPr="00CD11A1">
              <w:rPr>
                <w:rFonts w:ascii="Times New Roman" w:hAnsi="Times New Roman" w:cs="Times New Roman"/>
                <w:color w:val="auto"/>
                <w:sz w:val="28"/>
                <w:szCs w:val="28"/>
                <w:lang w:val="nl-NL"/>
              </w:rPr>
              <w:t>HS thực hiện nhiệm vụ học tập</w:t>
            </w:r>
          </w:p>
          <w:p w14:paraId="5D2754F2" w14:textId="77777777" w:rsidR="00D92333" w:rsidRDefault="00D92333" w:rsidP="00CD11A1">
            <w:pPr>
              <w:shd w:val="clear" w:color="auto" w:fill="FFFFFF"/>
              <w:jc w:val="both"/>
              <w:rPr>
                <w:rFonts w:ascii="Times New Roman" w:hAnsi="Times New Roman" w:cs="Times New Roman"/>
                <w:color w:val="000000"/>
                <w:sz w:val="28"/>
                <w:szCs w:val="28"/>
                <w:lang w:val="vi-VN"/>
              </w:rPr>
            </w:pPr>
          </w:p>
          <w:p w14:paraId="2FE8BD7B" w14:textId="07C64A91" w:rsidR="00CD11A1" w:rsidRPr="00CD11A1" w:rsidRDefault="00CD11A1" w:rsidP="00CD11A1">
            <w:pPr>
              <w:shd w:val="clear" w:color="auto" w:fill="FFFFFF"/>
              <w:jc w:val="both"/>
              <w:rPr>
                <w:rFonts w:ascii="Times New Roman" w:hAnsi="Times New Roman" w:cs="Times New Roman"/>
                <w:color w:val="000000"/>
                <w:spacing w:val="38"/>
                <w:sz w:val="28"/>
                <w:szCs w:val="28"/>
                <w:lang w:val="vi-VN"/>
              </w:rPr>
            </w:pPr>
            <w:r w:rsidRPr="00CD11A1">
              <w:rPr>
                <w:rFonts w:ascii="Times New Roman" w:hAnsi="Times New Roman" w:cs="Times New Roman"/>
                <w:color w:val="000000"/>
                <w:sz w:val="28"/>
                <w:szCs w:val="28"/>
                <w:lang w:val="vi-VN"/>
              </w:rPr>
              <w:t>-</w:t>
            </w:r>
            <w:r w:rsidRPr="00CD11A1">
              <w:rPr>
                <w:rFonts w:ascii="Times New Roman" w:hAnsi="Times New Roman" w:cs="Times New Roman"/>
                <w:color w:val="000000"/>
                <w:spacing w:val="38"/>
                <w:sz w:val="28"/>
                <w:szCs w:val="28"/>
                <w:lang w:val="vi-VN"/>
              </w:rPr>
              <w:t xml:space="preserve"> </w:t>
            </w:r>
            <w:r w:rsidRPr="00CD11A1">
              <w:rPr>
                <w:rFonts w:ascii="Times New Roman" w:hAnsi="Times New Roman" w:cs="Times New Roman"/>
                <w:color w:val="000000"/>
                <w:sz w:val="28"/>
                <w:szCs w:val="28"/>
                <w:lang w:val="vi-VN"/>
              </w:rPr>
              <w:t>HS đọc sgk và thực hiện nhiệm</w:t>
            </w:r>
            <w:r w:rsidRPr="00CD11A1">
              <w:rPr>
                <w:rFonts w:ascii="Times New Roman" w:hAnsi="Times New Roman" w:cs="Times New Roman"/>
                <w:color w:val="000000"/>
                <w:spacing w:val="38"/>
                <w:sz w:val="28"/>
                <w:szCs w:val="28"/>
                <w:lang w:val="vi-VN"/>
              </w:rPr>
              <w:t xml:space="preserve"> </w:t>
            </w:r>
            <w:r w:rsidRPr="00CD11A1">
              <w:rPr>
                <w:rFonts w:ascii="Times New Roman" w:hAnsi="Times New Roman" w:cs="Times New Roman"/>
                <w:color w:val="000000"/>
                <w:sz w:val="28"/>
                <w:szCs w:val="28"/>
                <w:lang w:val="vi-VN"/>
              </w:rPr>
              <w:t>vụ.</w:t>
            </w:r>
            <w:r w:rsidRPr="00CD11A1">
              <w:rPr>
                <w:rFonts w:ascii="Times New Roman" w:hAnsi="Times New Roman" w:cs="Times New Roman"/>
                <w:color w:val="000000"/>
                <w:spacing w:val="38"/>
                <w:sz w:val="28"/>
                <w:szCs w:val="28"/>
                <w:lang w:val="vi-VN"/>
              </w:rPr>
              <w:t xml:space="preserve"> </w:t>
            </w:r>
          </w:p>
          <w:p w14:paraId="0EB9DFB1" w14:textId="77777777" w:rsidR="00CD11A1" w:rsidRPr="00CD11A1" w:rsidRDefault="00CD11A1" w:rsidP="00CD11A1">
            <w:pPr>
              <w:shd w:val="clear" w:color="auto" w:fill="FFFFFF"/>
              <w:jc w:val="both"/>
              <w:rPr>
                <w:rFonts w:ascii="Times New Roman" w:hAnsi="Times New Roman" w:cs="Times New Roman"/>
                <w:color w:val="000000"/>
                <w:sz w:val="28"/>
                <w:szCs w:val="28"/>
              </w:rPr>
            </w:pPr>
            <w:r w:rsidRPr="00CD11A1">
              <w:rPr>
                <w:rFonts w:ascii="Times New Roman" w:hAnsi="Times New Roman" w:cs="Times New Roman"/>
                <w:color w:val="000000"/>
                <w:spacing w:val="38"/>
                <w:sz w:val="28"/>
                <w:szCs w:val="28"/>
                <w:lang w:val="vi-VN"/>
              </w:rPr>
              <w:t xml:space="preserve">- </w:t>
            </w:r>
            <w:r w:rsidRPr="00CD11A1">
              <w:rPr>
                <w:rFonts w:ascii="Times New Roman" w:hAnsi="Times New Roman" w:cs="Times New Roman"/>
                <w:color w:val="000000"/>
                <w:sz w:val="28"/>
                <w:szCs w:val="28"/>
                <w:lang w:val="vi-VN"/>
              </w:rPr>
              <w:t>GV</w:t>
            </w:r>
            <w:r w:rsidRPr="00CD11A1">
              <w:rPr>
                <w:rFonts w:ascii="Times New Roman" w:hAnsi="Times New Roman" w:cs="Times New Roman"/>
                <w:color w:val="000000"/>
                <w:spacing w:val="38"/>
                <w:sz w:val="28"/>
                <w:szCs w:val="28"/>
                <w:lang w:val="vi-VN"/>
              </w:rPr>
              <w:t xml:space="preserve"> </w:t>
            </w:r>
            <w:r w:rsidRPr="00CD11A1">
              <w:rPr>
                <w:rFonts w:ascii="Times New Roman" w:hAnsi="Times New Roman" w:cs="Times New Roman"/>
                <w:color w:val="000000"/>
                <w:sz w:val="28"/>
                <w:szCs w:val="28"/>
                <w:lang w:val="vi-VN"/>
              </w:rPr>
              <w:t xml:space="preserve">quan sát HS hoạt động, hỗ trợ nếu HS cần. </w:t>
            </w:r>
          </w:p>
          <w:p w14:paraId="4720BCC6" w14:textId="77777777" w:rsidR="00CD11A1" w:rsidRPr="00CD11A1" w:rsidRDefault="00CD11A1" w:rsidP="00CD11A1">
            <w:pPr>
              <w:pStyle w:val="Vnbnnidung0"/>
              <w:keepNext/>
              <w:spacing w:after="0" w:line="240" w:lineRule="auto"/>
              <w:ind w:firstLine="0"/>
              <w:jc w:val="both"/>
              <w:rPr>
                <w:rFonts w:ascii="Times New Roman" w:hAnsi="Times New Roman" w:cs="Times New Roman"/>
                <w:sz w:val="28"/>
                <w:szCs w:val="28"/>
                <w:lang w:val="nl-NL"/>
              </w:rPr>
            </w:pPr>
            <w:r w:rsidRPr="00CD11A1">
              <w:rPr>
                <w:rFonts w:ascii="Times New Roman" w:hAnsi="Times New Roman" w:cs="Times New Roman"/>
                <w:sz w:val="28"/>
                <w:szCs w:val="28"/>
                <w:lang w:val="nl-NL"/>
              </w:rPr>
              <w:t xml:space="preserve">HS trình bày được tổ chức nhà nước theo cách hiểu của mình, nhưng đảm bảo được nội dung chính: Quyển lực tập trung vào trong tay hoàng đế. Viện Nguyên lão vẫn được duy trì, nhưng chỉ mang tính hình thức. Cơ quan Đại hội nhân dân không còn quyến biểu quyết những vấn đề hệ trọng của đẩt </w:t>
            </w:r>
            <w:r w:rsidRPr="00CD11A1">
              <w:rPr>
                <w:rFonts w:ascii="Times New Roman" w:hAnsi="Times New Roman" w:cs="Times New Roman"/>
                <w:sz w:val="28"/>
                <w:szCs w:val="28"/>
                <w:lang w:val="nl-NL"/>
              </w:rPr>
              <w:lastRenderedPageBreak/>
              <w:t>nước như trước đây nữa.</w:t>
            </w:r>
          </w:p>
          <w:p w14:paraId="2192BF80" w14:textId="77777777" w:rsidR="00D92333" w:rsidRDefault="00D92333" w:rsidP="00CD11A1">
            <w:pPr>
              <w:jc w:val="both"/>
              <w:rPr>
                <w:rFonts w:ascii="Times New Roman" w:hAnsi="Times New Roman" w:cs="Times New Roman"/>
                <w:b/>
                <w:sz w:val="28"/>
                <w:szCs w:val="28"/>
                <w:shd w:val="clear" w:color="auto" w:fill="FFFFFF"/>
                <w:lang w:val="nl-NL"/>
              </w:rPr>
            </w:pPr>
          </w:p>
          <w:p w14:paraId="61338115" w14:textId="48F2B190" w:rsidR="00CD11A1" w:rsidRPr="00CD11A1" w:rsidRDefault="00CD11A1" w:rsidP="00CD11A1">
            <w:pPr>
              <w:jc w:val="both"/>
              <w:rPr>
                <w:rFonts w:ascii="Times New Roman" w:hAnsi="Times New Roman" w:cs="Times New Roman"/>
                <w:b/>
                <w:sz w:val="28"/>
                <w:szCs w:val="28"/>
                <w:lang w:val="nl-NL"/>
              </w:rPr>
            </w:pPr>
            <w:r w:rsidRPr="00CD11A1">
              <w:rPr>
                <w:rFonts w:ascii="Times New Roman" w:hAnsi="Times New Roman" w:cs="Times New Roman"/>
                <w:b/>
                <w:sz w:val="28"/>
                <w:szCs w:val="28"/>
                <w:shd w:val="clear" w:color="auto" w:fill="FFFFFF"/>
                <w:lang w:val="nl-NL"/>
              </w:rPr>
              <w:t>Bước 3</w:t>
            </w:r>
            <w:r w:rsidRPr="00CD11A1">
              <w:rPr>
                <w:rFonts w:ascii="Times New Roman" w:hAnsi="Times New Roman" w:cs="Times New Roman"/>
                <w:sz w:val="28"/>
                <w:szCs w:val="28"/>
                <w:shd w:val="clear" w:color="auto" w:fill="FFFFFF"/>
                <w:lang w:val="nl-NL"/>
              </w:rPr>
              <w:t xml:space="preserve">: </w:t>
            </w:r>
            <w:r w:rsidRPr="00CD11A1">
              <w:rPr>
                <w:rFonts w:ascii="Times New Roman" w:hAnsi="Times New Roman" w:cs="Times New Roman"/>
                <w:b/>
                <w:sz w:val="28"/>
                <w:szCs w:val="28"/>
                <w:lang w:val="nl-NL"/>
              </w:rPr>
              <w:t xml:space="preserve">Báo cáo kết quả hoạt động và thảo luận. </w:t>
            </w:r>
          </w:p>
          <w:p w14:paraId="333C95F1" w14:textId="77777777" w:rsidR="00D92333" w:rsidRDefault="00D92333" w:rsidP="00CD11A1">
            <w:pPr>
              <w:pStyle w:val="Vnbnnidung0"/>
              <w:keepNext/>
              <w:spacing w:after="0" w:line="240" w:lineRule="auto"/>
              <w:ind w:firstLine="0"/>
              <w:jc w:val="both"/>
              <w:rPr>
                <w:rFonts w:ascii="Times New Roman" w:hAnsi="Times New Roman" w:cs="Times New Roman"/>
                <w:i/>
                <w:sz w:val="28"/>
                <w:szCs w:val="28"/>
                <w:lang w:val="nl-NL"/>
              </w:rPr>
            </w:pPr>
          </w:p>
          <w:p w14:paraId="21E5883F" w14:textId="74B0871F" w:rsidR="00CD11A1" w:rsidRPr="00CD11A1" w:rsidRDefault="00CD11A1" w:rsidP="00CD11A1">
            <w:pPr>
              <w:pStyle w:val="Vnbnnidung0"/>
              <w:keepNext/>
              <w:spacing w:after="0" w:line="240" w:lineRule="auto"/>
              <w:ind w:firstLine="0"/>
              <w:jc w:val="both"/>
              <w:rPr>
                <w:rFonts w:ascii="Times New Roman" w:hAnsi="Times New Roman" w:cs="Times New Roman"/>
                <w:i/>
                <w:iCs/>
                <w:sz w:val="28"/>
                <w:szCs w:val="28"/>
                <w:lang w:val="nl-NL"/>
              </w:rPr>
            </w:pPr>
            <w:r w:rsidRPr="00CD11A1">
              <w:rPr>
                <w:rFonts w:ascii="Times New Roman" w:hAnsi="Times New Roman" w:cs="Times New Roman"/>
                <w:i/>
                <w:sz w:val="28"/>
                <w:szCs w:val="28"/>
                <w:lang w:val="nl-NL"/>
              </w:rPr>
              <w:t>GV có thể hỏi nâng cao, mở rộng</w:t>
            </w:r>
            <w:r w:rsidRPr="00CD11A1">
              <w:rPr>
                <w:rFonts w:ascii="Times New Roman" w:hAnsi="Times New Roman" w:cs="Times New Roman"/>
                <w:sz w:val="28"/>
                <w:szCs w:val="28"/>
                <w:lang w:val="nl-NL"/>
              </w:rPr>
              <w:t xml:space="preserve">: </w:t>
            </w:r>
            <w:r w:rsidRPr="00CD11A1">
              <w:rPr>
                <w:rFonts w:ascii="Times New Roman" w:hAnsi="Times New Roman" w:cs="Times New Roman"/>
                <w:iCs/>
                <w:sz w:val="28"/>
                <w:szCs w:val="28"/>
                <w:lang w:val="nl-NL"/>
              </w:rPr>
              <w:t>Tại sao Nhà nước La Mã lại phát triển thành một Nhà nước đế chế, trong khi các nhà nước thành bang ở Hy Lạp lại không có xu hướng như vậy ?</w:t>
            </w:r>
            <w:r w:rsidRPr="00CD11A1">
              <w:rPr>
                <w:rFonts w:ascii="Times New Roman" w:hAnsi="Times New Roman" w:cs="Times New Roman"/>
                <w:i/>
                <w:iCs/>
                <w:sz w:val="28"/>
                <w:szCs w:val="28"/>
                <w:lang w:val="nl-NL"/>
              </w:rPr>
              <w:t xml:space="preserve"> </w:t>
            </w:r>
          </w:p>
          <w:p w14:paraId="2B22C06E" w14:textId="77777777" w:rsidR="00D92333" w:rsidRDefault="00D92333" w:rsidP="00CD11A1">
            <w:pPr>
              <w:pStyle w:val="Vnbnnidung0"/>
              <w:keepNext/>
              <w:spacing w:after="0" w:line="240" w:lineRule="auto"/>
              <w:ind w:firstLine="0"/>
              <w:jc w:val="both"/>
              <w:rPr>
                <w:rFonts w:ascii="Times New Roman" w:hAnsi="Times New Roman" w:cs="Times New Roman"/>
                <w:sz w:val="28"/>
                <w:szCs w:val="28"/>
                <w:lang w:val="nl-NL"/>
              </w:rPr>
            </w:pPr>
          </w:p>
          <w:p w14:paraId="1A00048F" w14:textId="250E280A" w:rsidR="00CD11A1" w:rsidRPr="00CD11A1" w:rsidRDefault="00CD11A1" w:rsidP="00CD11A1">
            <w:pPr>
              <w:pStyle w:val="Vnbnnidung0"/>
              <w:keepNext/>
              <w:spacing w:after="0" w:line="240" w:lineRule="auto"/>
              <w:ind w:firstLine="0"/>
              <w:jc w:val="both"/>
              <w:rPr>
                <w:rFonts w:ascii="Times New Roman" w:hAnsi="Times New Roman" w:cs="Times New Roman"/>
                <w:sz w:val="28"/>
                <w:szCs w:val="28"/>
                <w:lang w:val="nl-NL"/>
              </w:rPr>
            </w:pPr>
            <w:r w:rsidRPr="00CD11A1">
              <w:rPr>
                <w:rFonts w:ascii="Times New Roman" w:hAnsi="Times New Roman" w:cs="Times New Roman"/>
                <w:sz w:val="28"/>
                <w:szCs w:val="28"/>
                <w:lang w:val="nl-NL"/>
              </w:rPr>
              <w:t>HS có thể không trả lời được câu hỏi này.</w:t>
            </w:r>
          </w:p>
          <w:p w14:paraId="0DBBA889" w14:textId="2B504C49" w:rsidR="00CD11A1" w:rsidRPr="00CD11A1" w:rsidRDefault="00D92333" w:rsidP="00CD11A1">
            <w:pPr>
              <w:pStyle w:val="Vnbnnidung0"/>
              <w:keepNext/>
              <w:spacing w:after="0" w:line="240" w:lineRule="auto"/>
              <w:ind w:firstLine="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CD11A1" w:rsidRPr="00CD11A1">
              <w:rPr>
                <w:rFonts w:ascii="Times New Roman" w:hAnsi="Times New Roman" w:cs="Times New Roman"/>
                <w:sz w:val="28"/>
                <w:szCs w:val="28"/>
                <w:lang w:val="nl-NL"/>
              </w:rPr>
              <w:t>GV định hướng và có thể chốt kiến thức: Để cai quản được lãnh thổ rộng lớn bao trùm nhiều phần của cả ba châu lục (Âu, Á, Phi) vào thời kì đế quốc La Mã thì cần một bộ máy nhà nước trong đó quyến lực tập trung vào trong tay một người, đó là hoàng đế.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p w14:paraId="67424727" w14:textId="77777777" w:rsidR="00D92333" w:rsidRDefault="00D92333" w:rsidP="00CD11A1">
            <w:pPr>
              <w:jc w:val="both"/>
              <w:rPr>
                <w:rFonts w:ascii="Times New Roman" w:hAnsi="Times New Roman" w:cs="Times New Roman"/>
                <w:b/>
                <w:sz w:val="28"/>
                <w:szCs w:val="28"/>
                <w:lang w:val="nl-NL"/>
              </w:rPr>
            </w:pPr>
          </w:p>
          <w:p w14:paraId="6895385B" w14:textId="15C95158" w:rsidR="00CD11A1" w:rsidRPr="00CD11A1" w:rsidRDefault="00CD11A1" w:rsidP="00CD11A1">
            <w:pPr>
              <w:jc w:val="both"/>
              <w:rPr>
                <w:rFonts w:ascii="Times New Roman" w:hAnsi="Times New Roman" w:cs="Times New Roman"/>
                <w:b/>
                <w:sz w:val="28"/>
                <w:szCs w:val="28"/>
                <w:lang w:val="nl-NL"/>
              </w:rPr>
            </w:pPr>
            <w:r>
              <w:rPr>
                <w:rFonts w:ascii="Times New Roman" w:hAnsi="Times New Roman" w:cs="Times New Roman"/>
                <w:b/>
                <w:sz w:val="28"/>
                <w:szCs w:val="28"/>
                <w:lang w:val="nl-NL"/>
              </w:rPr>
              <w:t>B</w:t>
            </w:r>
            <w:r w:rsidRPr="00CD11A1">
              <w:rPr>
                <w:rFonts w:ascii="Times New Roman" w:hAnsi="Times New Roman" w:cs="Times New Roman"/>
                <w:b/>
                <w:sz w:val="28"/>
                <w:szCs w:val="28"/>
                <w:lang w:val="nl-NL"/>
              </w:rPr>
              <w:t>4.</w:t>
            </w:r>
            <w:r>
              <w:rPr>
                <w:rFonts w:ascii="Times New Roman" w:hAnsi="Times New Roman" w:cs="Times New Roman"/>
                <w:b/>
                <w:sz w:val="28"/>
                <w:szCs w:val="28"/>
                <w:lang w:val="nl-NL"/>
              </w:rPr>
              <w:t xml:space="preserve"> </w:t>
            </w:r>
            <w:r w:rsidRPr="00CD11A1">
              <w:rPr>
                <w:rFonts w:ascii="Times New Roman" w:hAnsi="Times New Roman" w:cs="Times New Roman"/>
                <w:b/>
                <w:sz w:val="28"/>
                <w:szCs w:val="28"/>
                <w:lang w:val="nl-NL"/>
              </w:rPr>
              <w:t>Đánh giá kết quả, thực hiện nhiệm vụ học tập.</w:t>
            </w:r>
          </w:p>
          <w:p w14:paraId="5D3067E2" w14:textId="77777777" w:rsidR="00D92333" w:rsidRDefault="00D92333" w:rsidP="00CD11A1">
            <w:pPr>
              <w:rPr>
                <w:rFonts w:ascii="Times New Roman" w:hAnsi="Times New Roman" w:cs="Times New Roman"/>
                <w:sz w:val="28"/>
                <w:szCs w:val="28"/>
                <w:lang w:val="nl-NL"/>
              </w:rPr>
            </w:pPr>
          </w:p>
          <w:p w14:paraId="5E455745" w14:textId="365104C2" w:rsidR="00CD11A1" w:rsidRPr="003E54E9" w:rsidRDefault="00CD11A1" w:rsidP="00CD11A1">
            <w:pPr>
              <w:rPr>
                <w:rFonts w:ascii="Times New Roman" w:hAnsi="Times New Roman" w:cs="Times New Roman"/>
                <w:b/>
                <w:bCs/>
                <w:sz w:val="28"/>
                <w:szCs w:val="28"/>
                <w:lang w:val="nl-NL"/>
              </w:rPr>
            </w:pPr>
            <w:r w:rsidRPr="00CD11A1">
              <w:rPr>
                <w:rFonts w:ascii="Times New Roman" w:hAnsi="Times New Roman" w:cs="Times New Roman"/>
                <w:sz w:val="28"/>
                <w:szCs w:val="28"/>
                <w:lang w:val="nl-NL"/>
              </w:rPr>
              <w:t>GV đánh giá, nhận xét, chuẩn kiến thức, chuyển sang nội dung mới.</w:t>
            </w:r>
          </w:p>
          <w:p w14:paraId="3C1C11AD" w14:textId="4BAF59AF" w:rsidR="003E54E9" w:rsidRDefault="003E54E9" w:rsidP="003E54E9">
            <w:pPr>
              <w:rPr>
                <w:lang w:val="nl-NL"/>
              </w:rPr>
            </w:pPr>
          </w:p>
        </w:tc>
        <w:tc>
          <w:tcPr>
            <w:tcW w:w="4296" w:type="dxa"/>
          </w:tcPr>
          <w:p w14:paraId="56BD3BC9" w14:textId="77777777" w:rsidR="00CD11A1" w:rsidRPr="00CD11A1" w:rsidRDefault="00CD11A1" w:rsidP="00CD11A1">
            <w:pPr>
              <w:pStyle w:val="Vnbnnidung0"/>
              <w:keepNext/>
              <w:spacing w:after="0" w:line="240" w:lineRule="auto"/>
              <w:ind w:firstLine="0"/>
              <w:jc w:val="both"/>
              <w:rPr>
                <w:rFonts w:ascii="Times New Roman" w:hAnsi="Times New Roman" w:cs="Times New Roman"/>
                <w:b/>
                <w:bCs/>
                <w:sz w:val="28"/>
                <w:szCs w:val="28"/>
                <w:lang w:val="nl-NL"/>
              </w:rPr>
            </w:pPr>
            <w:r w:rsidRPr="00CD11A1">
              <w:rPr>
                <w:rFonts w:ascii="Times New Roman" w:hAnsi="Times New Roman" w:cs="Times New Roman"/>
                <w:b/>
                <w:bCs/>
                <w:sz w:val="28"/>
                <w:szCs w:val="28"/>
                <w:lang w:val="nl-NL"/>
              </w:rPr>
              <w:lastRenderedPageBreak/>
              <w:t>3. Nhà nước đế chế La Mã cổ đại</w:t>
            </w:r>
          </w:p>
          <w:p w14:paraId="34AB6324" w14:textId="77777777" w:rsidR="00CD11A1" w:rsidRPr="00CD11A1" w:rsidRDefault="00CD11A1" w:rsidP="00CD11A1">
            <w:pPr>
              <w:keepNext/>
              <w:widowControl w:val="0"/>
              <w:jc w:val="both"/>
              <w:rPr>
                <w:rFonts w:ascii="Times New Roman" w:hAnsi="Times New Roman" w:cs="Times New Roman"/>
                <w:sz w:val="28"/>
                <w:szCs w:val="28"/>
                <w:lang w:val="nl-NL"/>
              </w:rPr>
            </w:pPr>
            <w:r w:rsidRPr="00CD11A1">
              <w:rPr>
                <w:rFonts w:ascii="Times New Roman" w:hAnsi="Times New Roman" w:cs="Times New Roman"/>
                <w:sz w:val="28"/>
                <w:szCs w:val="28"/>
                <w:lang w:val="nl-NL"/>
              </w:rPr>
              <w:t xml:space="preserve">- Từ một thành bang nhỏ bé ở miền trung bán đảo l-ta-ly, La Mã đã dẩn mở rộng lãnh thổ và trở thành một đế chế rộng lớn. </w:t>
            </w:r>
          </w:p>
          <w:p w14:paraId="2E071CBE" w14:textId="77777777" w:rsidR="00CD11A1" w:rsidRPr="00CD11A1" w:rsidRDefault="00CD11A1" w:rsidP="00CD11A1">
            <w:pPr>
              <w:keepNext/>
              <w:widowControl w:val="0"/>
              <w:jc w:val="both"/>
              <w:rPr>
                <w:rFonts w:ascii="Times New Roman" w:hAnsi="Times New Roman" w:cs="Times New Roman"/>
                <w:sz w:val="28"/>
                <w:szCs w:val="28"/>
                <w:lang w:val="nl-NL"/>
              </w:rPr>
            </w:pPr>
            <w:r w:rsidRPr="00CD11A1">
              <w:rPr>
                <w:rFonts w:ascii="Times New Roman" w:hAnsi="Times New Roman" w:cs="Times New Roman"/>
                <w:sz w:val="28"/>
                <w:szCs w:val="28"/>
                <w:lang w:val="nl-NL"/>
              </w:rPr>
              <w:t xml:space="preserve">- Từ năm 27 TCN, dưới thời của Ôc-ta-vi-út (Octavius), La Mã chuyển sang hình thức nhà nước đế chế. </w:t>
            </w:r>
          </w:p>
          <w:p w14:paraId="61E6757F" w14:textId="77777777" w:rsidR="00CD11A1" w:rsidRPr="00CD11A1" w:rsidRDefault="00CD11A1" w:rsidP="00CD11A1">
            <w:pPr>
              <w:keepNext/>
              <w:widowControl w:val="0"/>
              <w:jc w:val="both"/>
              <w:rPr>
                <w:rFonts w:ascii="Times New Roman" w:hAnsi="Times New Roman" w:cs="Times New Roman"/>
                <w:noProof/>
                <w:sz w:val="28"/>
                <w:szCs w:val="28"/>
              </w:rPr>
            </w:pPr>
          </w:p>
          <w:p w14:paraId="6136661F" w14:textId="77777777" w:rsidR="00CD11A1" w:rsidRPr="00CD11A1" w:rsidRDefault="00CD11A1" w:rsidP="00CD11A1">
            <w:pPr>
              <w:keepNext/>
              <w:widowControl w:val="0"/>
              <w:jc w:val="both"/>
              <w:rPr>
                <w:rFonts w:ascii="Times New Roman" w:hAnsi="Times New Roman" w:cs="Times New Roman"/>
                <w:i/>
                <w:sz w:val="28"/>
                <w:szCs w:val="28"/>
                <w:lang w:eastAsia="vi-VN" w:bidi="vi-VN"/>
              </w:rPr>
            </w:pPr>
            <w:r w:rsidRPr="00CD11A1">
              <w:rPr>
                <w:rFonts w:ascii="Times New Roman" w:hAnsi="Times New Roman" w:cs="Times New Roman"/>
                <w:i/>
                <w:sz w:val="28"/>
                <w:szCs w:val="28"/>
                <w:lang w:val="fr-FR" w:eastAsia="vi-VN" w:bidi="vi-VN"/>
              </w:rPr>
              <w:t xml:space="preserve">- </w:t>
            </w:r>
            <w:r w:rsidRPr="00CD11A1">
              <w:rPr>
                <w:rFonts w:ascii="Times New Roman" w:hAnsi="Times New Roman" w:cs="Times New Roman"/>
                <w:i/>
                <w:sz w:val="28"/>
                <w:szCs w:val="28"/>
                <w:lang w:val="nl-NL" w:eastAsia="vi-VN" w:bidi="vi-VN"/>
              </w:rPr>
              <w:t>Nhà nước đế chế La Mã quyền lực tập trung trong tay vua</w:t>
            </w:r>
          </w:p>
          <w:p w14:paraId="1BDEE381" w14:textId="77777777" w:rsidR="003E54E9" w:rsidRDefault="003E54E9" w:rsidP="003E54E9">
            <w:pPr>
              <w:rPr>
                <w:lang w:val="nl-NL"/>
              </w:rPr>
            </w:pPr>
          </w:p>
        </w:tc>
      </w:tr>
    </w:tbl>
    <w:p w14:paraId="637D0BFD" w14:textId="77777777" w:rsidR="00D92333" w:rsidRDefault="00D92333" w:rsidP="00D92333">
      <w:pPr>
        <w:keepNext/>
        <w:widowControl w:val="0"/>
        <w:spacing w:after="0" w:line="240" w:lineRule="auto"/>
        <w:rPr>
          <w:rFonts w:ascii="Times New Roman" w:hAnsi="Times New Roman" w:cs="Times New Roman"/>
          <w:b/>
          <w:bCs/>
          <w:sz w:val="28"/>
          <w:szCs w:val="28"/>
          <w:lang w:val="nl-NL"/>
        </w:rPr>
      </w:pPr>
    </w:p>
    <w:p w14:paraId="766CC5A1" w14:textId="032953B5" w:rsidR="005E3D52" w:rsidRDefault="00CD11A1" w:rsidP="00D92333">
      <w:pPr>
        <w:keepNext/>
        <w:widowControl w:val="0"/>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 </w:t>
      </w:r>
      <w:r w:rsidR="005E3D52" w:rsidRPr="00CD11A1">
        <w:rPr>
          <w:rFonts w:ascii="Times New Roman" w:hAnsi="Times New Roman" w:cs="Times New Roman"/>
          <w:b/>
          <w:bCs/>
          <w:sz w:val="28"/>
          <w:szCs w:val="28"/>
          <w:lang w:val="nl-NL"/>
        </w:rPr>
        <w:t>C. HOẠT ĐỘNG LUYỆN TẬP</w:t>
      </w:r>
    </w:p>
    <w:p w14:paraId="11A9C70D" w14:textId="01610C81" w:rsidR="00D92333" w:rsidRDefault="00D92333" w:rsidP="00D92333">
      <w:pPr>
        <w:keepNext/>
        <w:widowControl w:val="0"/>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a. </w:t>
      </w:r>
      <w:r w:rsidRPr="005E3D52">
        <w:rPr>
          <w:rFonts w:ascii="Times New Roman" w:hAnsi="Times New Roman" w:cs="Times New Roman"/>
          <w:b/>
          <w:iCs/>
          <w:sz w:val="28"/>
          <w:szCs w:val="28"/>
          <w:lang w:val="nl-NL" w:eastAsia="vi-VN"/>
        </w:rPr>
        <w:t>Mục tiêu:</w:t>
      </w:r>
      <w:r w:rsidRPr="005E3D52">
        <w:rPr>
          <w:rFonts w:ascii="Times New Roman" w:hAnsi="Times New Roman" w:cs="Times New Roman"/>
          <w:sz w:val="28"/>
          <w:szCs w:val="28"/>
          <w:lang w:val="nl-NL" w:eastAsia="vi-VN"/>
        </w:rPr>
        <w:t xml:space="preserve"> Nhằm củng cố, hệ thống hóa, hoàn thiện kiến thức mới mà HS đã được lĩnh </w:t>
      </w:r>
      <w:r w:rsidRPr="005E3D52">
        <w:rPr>
          <w:rFonts w:ascii="Times New Roman" w:hAnsi="Times New Roman" w:cs="Times New Roman"/>
          <w:sz w:val="28"/>
          <w:szCs w:val="28"/>
          <w:lang w:val="nl-NL" w:eastAsia="vi-VN"/>
        </w:rPr>
        <w:lastRenderedPageBreak/>
        <w:t>hội ở hoạt động hình thành kiến thức về</w:t>
      </w:r>
    </w:p>
    <w:p w14:paraId="40CA05A6" w14:textId="38FCFA1B" w:rsidR="00D92333" w:rsidRPr="0004530C" w:rsidRDefault="00D92333" w:rsidP="00D92333">
      <w:pPr>
        <w:pStyle w:val="NormalWeb"/>
        <w:keepNext/>
        <w:widowControl w:val="0"/>
        <w:shd w:val="clear" w:color="auto" w:fill="FFFFFF"/>
        <w:spacing w:before="0" w:beforeAutospacing="0" w:after="0" w:afterAutospacing="0"/>
        <w:jc w:val="both"/>
        <w:outlineLvl w:val="2"/>
        <w:rPr>
          <w:b/>
          <w:iCs/>
          <w:sz w:val="28"/>
          <w:szCs w:val="28"/>
          <w:lang w:val="nl-NL" w:eastAsia="vi-VN"/>
        </w:rPr>
      </w:pPr>
      <w:r>
        <w:rPr>
          <w:b/>
          <w:iCs/>
          <w:sz w:val="28"/>
          <w:szCs w:val="28"/>
          <w:lang w:val="nl-NL" w:eastAsia="vi-VN"/>
        </w:rPr>
        <w:t>b</w:t>
      </w:r>
      <w:r w:rsidRPr="0004530C">
        <w:rPr>
          <w:b/>
          <w:iCs/>
          <w:sz w:val="28"/>
          <w:szCs w:val="28"/>
          <w:lang w:val="nl-NL" w:eastAsia="vi-VN"/>
        </w:rPr>
        <w:t>. Tổ chức thực hiện:</w:t>
      </w:r>
    </w:p>
    <w:p w14:paraId="1C24FC18" w14:textId="77777777" w:rsidR="005E3D52" w:rsidRPr="00D92333" w:rsidRDefault="005E3D52" w:rsidP="005E3D52">
      <w:pPr>
        <w:pStyle w:val="Vnbnnidung0"/>
        <w:keepNext/>
        <w:spacing w:after="0" w:line="276" w:lineRule="auto"/>
        <w:ind w:firstLine="0"/>
        <w:jc w:val="both"/>
        <w:rPr>
          <w:rFonts w:ascii="Times New Roman" w:hAnsi="Times New Roman" w:cs="Times New Roman"/>
          <w:sz w:val="28"/>
          <w:szCs w:val="28"/>
          <w:lang w:val="nl-NL"/>
        </w:rPr>
      </w:pPr>
      <w:r w:rsidRPr="00D92333">
        <w:rPr>
          <w:rFonts w:ascii="Times New Roman" w:hAnsi="Times New Roman" w:cs="Times New Roman"/>
          <w:sz w:val="28"/>
          <w:szCs w:val="28"/>
          <w:lang w:val="nl-NL"/>
        </w:rPr>
        <w:t xml:space="preserve">GV giao bài tập cho HS </w:t>
      </w:r>
    </w:p>
    <w:p w14:paraId="51E7DA71" w14:textId="77777777" w:rsidR="005E3D52" w:rsidRPr="00D92333" w:rsidRDefault="005E3D52" w:rsidP="005E3D52">
      <w:pPr>
        <w:pStyle w:val="Vnbnnidung0"/>
        <w:keepNext/>
        <w:spacing w:after="0" w:line="276" w:lineRule="auto"/>
        <w:ind w:firstLine="0"/>
        <w:jc w:val="both"/>
        <w:rPr>
          <w:rFonts w:ascii="Times New Roman" w:hAnsi="Times New Roman" w:cs="Times New Roman"/>
          <w:sz w:val="28"/>
          <w:szCs w:val="28"/>
          <w:lang w:val="nl-NL"/>
        </w:rPr>
      </w:pPr>
      <w:r w:rsidRPr="00D92333">
        <w:rPr>
          <w:rFonts w:ascii="Times New Roman" w:hAnsi="Times New Roman" w:cs="Times New Roman"/>
          <w:sz w:val="28"/>
          <w:szCs w:val="28"/>
          <w:lang w:val="nl-NL"/>
        </w:rPr>
        <w:t>Hãy ghép ô chữ hai bên (trái phải) với ô chữ ở giữa sao cho phù hợp về nội dung lịch sử</w:t>
      </w:r>
    </w:p>
    <w:p w14:paraId="46B403F5" w14:textId="77777777" w:rsidR="005E3D52" w:rsidRPr="00D92333" w:rsidRDefault="005E3D52" w:rsidP="005E3D52">
      <w:pPr>
        <w:pStyle w:val="Vnbnnidung0"/>
        <w:keepNext/>
        <w:spacing w:after="0" w:line="276" w:lineRule="auto"/>
        <w:ind w:firstLine="0"/>
        <w:jc w:val="both"/>
        <w:rPr>
          <w:rFonts w:ascii="Times New Roman" w:hAnsi="Times New Roman" w:cs="Times New Roman"/>
          <w:sz w:val="28"/>
          <w:szCs w:val="28"/>
          <w:lang w:val="nl-NL"/>
        </w:rPr>
      </w:pPr>
    </w:p>
    <w:p w14:paraId="03089EDB" w14:textId="77777777" w:rsidR="005E3D52" w:rsidRPr="00D92333" w:rsidRDefault="005E3D52" w:rsidP="005E3D52">
      <w:pPr>
        <w:pStyle w:val="Vnbnnidung0"/>
        <w:keepNext/>
        <w:spacing w:after="0" w:line="276" w:lineRule="auto"/>
        <w:ind w:firstLine="0"/>
        <w:jc w:val="both"/>
        <w:rPr>
          <w:rFonts w:ascii="Times New Roman" w:hAnsi="Times New Roman" w:cs="Times New Roman"/>
          <w:sz w:val="28"/>
          <w:szCs w:val="28"/>
          <w:lang w:val="nl-NL"/>
        </w:rPr>
      </w:pPr>
      <w:r w:rsidRPr="00D92333">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33B6624A" wp14:editId="76E56D59">
                <wp:simplePos x="0" y="0"/>
                <wp:positionH relativeFrom="column">
                  <wp:posOffset>1651000</wp:posOffset>
                </wp:positionH>
                <wp:positionV relativeFrom="paragraph">
                  <wp:posOffset>195580</wp:posOffset>
                </wp:positionV>
                <wp:extent cx="2673350" cy="443230"/>
                <wp:effectExtent l="0" t="0" r="12700" b="13970"/>
                <wp:wrapNone/>
                <wp:docPr id="5" name="Rounded Rectangle 7171"/>
                <wp:cNvGraphicFramePr/>
                <a:graphic xmlns:a="http://schemas.openxmlformats.org/drawingml/2006/main">
                  <a:graphicData uri="http://schemas.microsoft.com/office/word/2010/wordprocessingShape">
                    <wps:wsp>
                      <wps:cNvSpPr/>
                      <wps:spPr>
                        <a:xfrm>
                          <a:off x="0" y="0"/>
                          <a:ext cx="2673350" cy="4432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8F5C8CF" w14:textId="77777777" w:rsidR="005E3D52" w:rsidRPr="00D92333" w:rsidRDefault="005E3D52">
                            <w:pPr>
                              <w:pStyle w:val="ListParagraph"/>
                              <w:numPr>
                                <w:ilvl w:val="0"/>
                                <w:numId w:val="34"/>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Đại hội nhân dân bầu 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6624A" id="Rounded Rectangle 7171" o:spid="_x0000_s1026" style="position:absolute;left:0;text-align:left;margin-left:130pt;margin-top:15.4pt;width:210.5pt;height:34.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" fillcolor="white [3201]" strokecolor="#70ad47 [3209]" strokeweight="1pt">
                <v:stroke joinstyle="miter"/>
                <v:textbox>
                  <w:txbxContent>
                    <w:p w14:paraId="68F5C8CF" w14:textId="77777777" w:rsidR="005E3D52" w:rsidRPr="00D92333" w:rsidRDefault="005E3D52">
                      <w:pPr>
                        <w:pStyle w:val="ListParagraph"/>
                        <w:numPr>
                          <w:ilvl w:val="0"/>
                          <w:numId w:val="34"/>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Đại hội nhân dân bầu ra</w:t>
                      </w:r>
                    </w:p>
                  </w:txbxContent>
                </v:textbox>
              </v:roundrect>
            </w:pict>
          </mc:Fallback>
        </mc:AlternateContent>
      </w:r>
    </w:p>
    <w:p w14:paraId="7CC2EAA8"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5CB12A97"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13BBC17E"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r w:rsidRPr="00D92333">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5AA0DF93" wp14:editId="68ADE823">
                <wp:simplePos x="0" y="0"/>
                <wp:positionH relativeFrom="column">
                  <wp:posOffset>4584065</wp:posOffset>
                </wp:positionH>
                <wp:positionV relativeFrom="paragraph">
                  <wp:posOffset>137795</wp:posOffset>
                </wp:positionV>
                <wp:extent cx="1551305" cy="657860"/>
                <wp:effectExtent l="0" t="0" r="10795" b="27940"/>
                <wp:wrapNone/>
                <wp:docPr id="6" name="Rounded Rectangle 7169"/>
                <wp:cNvGraphicFramePr/>
                <a:graphic xmlns:a="http://schemas.openxmlformats.org/drawingml/2006/main">
                  <a:graphicData uri="http://schemas.microsoft.com/office/word/2010/wordprocessingShape">
                    <wps:wsp>
                      <wps:cNvSpPr/>
                      <wps:spPr>
                        <a:xfrm>
                          <a:off x="0" y="0"/>
                          <a:ext cx="1551305" cy="6578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5D6987C" w14:textId="77777777" w:rsidR="005E3D52" w:rsidRPr="00D92333" w:rsidRDefault="005E3D52" w:rsidP="005E3D52">
                            <w:pPr>
                              <w:jc w:val="center"/>
                              <w:rPr>
                                <w:rFonts w:ascii="Times New Roman" w:hAnsi="Times New Roman" w:cs="Times New Roman"/>
                                <w:sz w:val="28"/>
                              </w:rPr>
                            </w:pPr>
                            <w:r w:rsidRPr="00D92333">
                              <w:rPr>
                                <w:rFonts w:ascii="Times New Roman" w:hAnsi="Times New Roman" w:cs="Times New Roman"/>
                                <w:sz w:val="28"/>
                              </w:rPr>
                              <w:t>Nhà nước đế chế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A0DF93" id="Rounded Rectangle 7169" o:spid="_x0000_s1027" style="position:absolute;left:0;text-align:left;margin-left:360.95pt;margin-top:10.85pt;width:122.15pt;height:51.8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" fillcolor="white [3201]" strokecolor="#70ad47 [3209]" strokeweight="1pt">
                <v:stroke joinstyle="miter"/>
                <v:textbox>
                  <w:txbxContent>
                    <w:p w14:paraId="15D6987C" w14:textId="77777777" w:rsidR="005E3D52" w:rsidRPr="00D92333" w:rsidRDefault="005E3D52" w:rsidP="005E3D52">
                      <w:pPr>
                        <w:jc w:val="center"/>
                        <w:rPr>
                          <w:rFonts w:ascii="Times New Roman" w:hAnsi="Times New Roman" w:cs="Times New Roman"/>
                          <w:sz w:val="28"/>
                        </w:rPr>
                      </w:pPr>
                      <w:r w:rsidRPr="00D92333">
                        <w:rPr>
                          <w:rFonts w:ascii="Times New Roman" w:hAnsi="Times New Roman" w:cs="Times New Roman"/>
                          <w:sz w:val="28"/>
                        </w:rPr>
                        <w:t>Nhà nước đế chế</w:t>
                      </w:r>
                    </w:p>
                  </w:txbxContent>
                </v:textbox>
              </v:roundrect>
            </w:pict>
          </mc:Fallback>
        </mc:AlternateContent>
      </w:r>
      <w:r w:rsidRPr="00D92333">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72AF6978" wp14:editId="4E6E09DE">
                <wp:simplePos x="0" y="0"/>
                <wp:positionH relativeFrom="column">
                  <wp:posOffset>1646555</wp:posOffset>
                </wp:positionH>
                <wp:positionV relativeFrom="paragraph">
                  <wp:posOffset>94615</wp:posOffset>
                </wp:positionV>
                <wp:extent cx="2673350" cy="443230"/>
                <wp:effectExtent l="0" t="0" r="12700" b="13970"/>
                <wp:wrapNone/>
                <wp:docPr id="10" name="Rounded Rectangle 7172"/>
                <wp:cNvGraphicFramePr/>
                <a:graphic xmlns:a="http://schemas.openxmlformats.org/drawingml/2006/main">
                  <a:graphicData uri="http://schemas.microsoft.com/office/word/2010/wordprocessingShape">
                    <wps:wsp>
                      <wps:cNvSpPr/>
                      <wps:spPr>
                        <a:xfrm>
                          <a:off x="0" y="0"/>
                          <a:ext cx="2673350" cy="4432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73976F7" w14:textId="78A28BB9" w:rsidR="005E3D52" w:rsidRPr="00D92333" w:rsidRDefault="005E3D52">
                            <w:pPr>
                              <w:pStyle w:val="ListParagraph"/>
                              <w:numPr>
                                <w:ilvl w:val="0"/>
                                <w:numId w:val="34"/>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Do hoàng đế đ</w:t>
                            </w:r>
                            <w:r w:rsidR="00D92333">
                              <w:rPr>
                                <w:rFonts w:ascii="Times New Roman" w:hAnsi="Times New Roman" w:cs="Times New Roman"/>
                                <w:sz w:val="28"/>
                                <w:szCs w:val="28"/>
                              </w:rPr>
                              <w:t>ứ</w:t>
                            </w:r>
                            <w:r w:rsidRPr="00D92333">
                              <w:rPr>
                                <w:rFonts w:ascii="Times New Roman" w:hAnsi="Times New Roman" w:cs="Times New Roman"/>
                                <w:sz w:val="28"/>
                                <w:szCs w:val="28"/>
                              </w:rPr>
                              <w:t>ng đầu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F6978" id="Rounded Rectangle 7172" o:spid="_x0000_s1028" style="position:absolute;left:0;text-align:left;margin-left:129.65pt;margin-top:7.45pt;width:210.5pt;height:34.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" fillcolor="white [3201]" strokecolor="#70ad47 [3209]" strokeweight="1pt">
                <v:stroke joinstyle="miter"/>
                <v:textbox>
                  <w:txbxContent>
                    <w:p w14:paraId="173976F7" w14:textId="78A28BB9" w:rsidR="005E3D52" w:rsidRPr="00D92333" w:rsidRDefault="005E3D52">
                      <w:pPr>
                        <w:pStyle w:val="ListParagraph"/>
                        <w:numPr>
                          <w:ilvl w:val="0"/>
                          <w:numId w:val="34"/>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Do hoàng đế đ</w:t>
                      </w:r>
                      <w:r w:rsidR="00D92333">
                        <w:rPr>
                          <w:rFonts w:ascii="Times New Roman" w:hAnsi="Times New Roman" w:cs="Times New Roman"/>
                          <w:sz w:val="28"/>
                          <w:szCs w:val="28"/>
                        </w:rPr>
                        <w:t>ứ</w:t>
                      </w:r>
                      <w:r w:rsidRPr="00D92333">
                        <w:rPr>
                          <w:rFonts w:ascii="Times New Roman" w:hAnsi="Times New Roman" w:cs="Times New Roman"/>
                          <w:sz w:val="28"/>
                          <w:szCs w:val="28"/>
                        </w:rPr>
                        <w:t>ng đầu</w:t>
                      </w:r>
                    </w:p>
                  </w:txbxContent>
                </v:textbox>
              </v:roundrect>
            </w:pict>
          </mc:Fallback>
        </mc:AlternateContent>
      </w:r>
    </w:p>
    <w:p w14:paraId="24FAC210"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r w:rsidRPr="00D92333">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6E7D6B6D" wp14:editId="5C8F365F">
                <wp:simplePos x="0" y="0"/>
                <wp:positionH relativeFrom="column">
                  <wp:posOffset>-246380</wp:posOffset>
                </wp:positionH>
                <wp:positionV relativeFrom="paragraph">
                  <wp:posOffset>-2540</wp:posOffset>
                </wp:positionV>
                <wp:extent cx="1551305" cy="657860"/>
                <wp:effectExtent l="0" t="0" r="10795" b="27940"/>
                <wp:wrapNone/>
                <wp:docPr id="11" name="Rounded Rectangle 59"/>
                <wp:cNvGraphicFramePr/>
                <a:graphic xmlns:a="http://schemas.openxmlformats.org/drawingml/2006/main">
                  <a:graphicData uri="http://schemas.microsoft.com/office/word/2010/wordprocessingShape">
                    <wps:wsp>
                      <wps:cNvSpPr/>
                      <wps:spPr>
                        <a:xfrm>
                          <a:off x="0" y="0"/>
                          <a:ext cx="1551305" cy="6578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0B7B65A" w14:textId="77777777" w:rsidR="005E3D52" w:rsidRPr="00D92333" w:rsidRDefault="005E3D52" w:rsidP="005E3D52">
                            <w:pPr>
                              <w:jc w:val="center"/>
                              <w:rPr>
                                <w:rFonts w:ascii="Times New Roman" w:hAnsi="Times New Roman" w:cs="Times New Roman"/>
                                <w:sz w:val="28"/>
                              </w:rPr>
                            </w:pPr>
                            <w:r w:rsidRPr="00D92333">
                              <w:rPr>
                                <w:rFonts w:ascii="Times New Roman" w:hAnsi="Times New Roman" w:cs="Times New Roman"/>
                                <w:sz w:val="28"/>
                              </w:rPr>
                              <w:t>Nhà nước thành bang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7D6B6D" id="Rounded Rectangle 59" o:spid="_x0000_s1029" style="position:absolute;left:0;text-align:left;margin-left:-19.4pt;margin-top:-.2pt;width:122.15pt;height:51.8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" fillcolor="white [3201]" strokecolor="#70ad47 [3209]" strokeweight="1pt">
                <v:stroke joinstyle="miter"/>
                <v:textbox>
                  <w:txbxContent>
                    <w:p w14:paraId="10B7B65A" w14:textId="77777777" w:rsidR="005E3D52" w:rsidRPr="00D92333" w:rsidRDefault="005E3D52" w:rsidP="005E3D52">
                      <w:pPr>
                        <w:jc w:val="center"/>
                        <w:rPr>
                          <w:rFonts w:ascii="Times New Roman" w:hAnsi="Times New Roman" w:cs="Times New Roman"/>
                          <w:sz w:val="28"/>
                        </w:rPr>
                      </w:pPr>
                      <w:r w:rsidRPr="00D92333">
                        <w:rPr>
                          <w:rFonts w:ascii="Times New Roman" w:hAnsi="Times New Roman" w:cs="Times New Roman"/>
                          <w:sz w:val="28"/>
                        </w:rPr>
                        <w:t>Nhà nước thành bang</w:t>
                      </w:r>
                    </w:p>
                  </w:txbxContent>
                </v:textbox>
              </v:roundrect>
            </w:pict>
          </mc:Fallback>
        </mc:AlternateContent>
      </w:r>
    </w:p>
    <w:p w14:paraId="42F397A2"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160D080E"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r w:rsidRPr="00D92333">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7D25CB6D" wp14:editId="2DFA0A89">
                <wp:simplePos x="0" y="0"/>
                <wp:positionH relativeFrom="column">
                  <wp:posOffset>1597660</wp:posOffset>
                </wp:positionH>
                <wp:positionV relativeFrom="paragraph">
                  <wp:posOffset>132715</wp:posOffset>
                </wp:positionV>
                <wp:extent cx="2729230" cy="671830"/>
                <wp:effectExtent l="0" t="0" r="13970" b="13970"/>
                <wp:wrapNone/>
                <wp:docPr id="14" name="Rounded Rectangle 7173"/>
                <wp:cNvGraphicFramePr/>
                <a:graphic xmlns:a="http://schemas.openxmlformats.org/drawingml/2006/main">
                  <a:graphicData uri="http://schemas.microsoft.com/office/word/2010/wordprocessingShape">
                    <wps:wsp>
                      <wps:cNvSpPr/>
                      <wps:spPr>
                        <a:xfrm>
                          <a:off x="0" y="0"/>
                          <a:ext cx="2729230" cy="6718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0A672ED" w14:textId="77777777" w:rsidR="005E3D52" w:rsidRPr="00D92333" w:rsidRDefault="005E3D52">
                            <w:pPr>
                              <w:pStyle w:val="ListParagraph"/>
                              <w:numPr>
                                <w:ilvl w:val="0"/>
                                <w:numId w:val="36"/>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Công dân nam từ 18 tuổi trở lên có quyền bầu cử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25CB6D" id="Rounded Rectangle 7173" o:spid="_x0000_s1030" style="position:absolute;left:0;text-align:left;margin-left:125.8pt;margin-top:10.45pt;width:214.9pt;height:5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" fillcolor="white [3201]" strokecolor="#70ad47 [3209]" strokeweight="1pt">
                <v:stroke joinstyle="miter"/>
                <v:textbox>
                  <w:txbxContent>
                    <w:p w14:paraId="60A672ED" w14:textId="77777777" w:rsidR="005E3D52" w:rsidRPr="00D92333" w:rsidRDefault="005E3D52">
                      <w:pPr>
                        <w:pStyle w:val="ListParagraph"/>
                        <w:numPr>
                          <w:ilvl w:val="0"/>
                          <w:numId w:val="36"/>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Công dân nam từ 18 tuổi trở lên có quyền bầu cử</w:t>
                      </w:r>
                    </w:p>
                  </w:txbxContent>
                </v:textbox>
              </v:roundrect>
            </w:pict>
          </mc:Fallback>
        </mc:AlternateContent>
      </w:r>
    </w:p>
    <w:p w14:paraId="0CFAD1A3"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0D4917CF"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48231F83"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067CD117"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r w:rsidRPr="00D92333">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6C730002" wp14:editId="12D44F8E">
                <wp:simplePos x="0" y="0"/>
                <wp:positionH relativeFrom="column">
                  <wp:posOffset>1597660</wp:posOffset>
                </wp:positionH>
                <wp:positionV relativeFrom="paragraph">
                  <wp:posOffset>177165</wp:posOffset>
                </wp:positionV>
                <wp:extent cx="2729230" cy="671830"/>
                <wp:effectExtent l="0" t="0" r="13970" b="13970"/>
                <wp:wrapNone/>
                <wp:docPr id="15" name="Rounded Rectangle 7174"/>
                <wp:cNvGraphicFramePr/>
                <a:graphic xmlns:a="http://schemas.openxmlformats.org/drawingml/2006/main">
                  <a:graphicData uri="http://schemas.microsoft.com/office/word/2010/wordprocessingShape">
                    <wps:wsp>
                      <wps:cNvSpPr/>
                      <wps:spPr>
                        <a:xfrm>
                          <a:off x="0" y="0"/>
                          <a:ext cx="2729230" cy="67183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C64541D" w14:textId="77777777" w:rsidR="005E3D52" w:rsidRPr="00D92333" w:rsidRDefault="005E3D52">
                            <w:pPr>
                              <w:pStyle w:val="ListParagraph"/>
                              <w:numPr>
                                <w:ilvl w:val="0"/>
                                <w:numId w:val="37"/>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Viện nguyên lão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730002" id="Rounded Rectangle 7174" o:spid="_x0000_s1031" style="position:absolute;left:0;text-align:left;margin-left:125.8pt;margin-top:13.95pt;width:214.9pt;height:52.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" fillcolor="white [3201]" strokecolor="#70ad47 [3209]" strokeweight="1pt">
                <v:stroke joinstyle="miter"/>
                <v:textbox>
                  <w:txbxContent>
                    <w:p w14:paraId="7C64541D" w14:textId="77777777" w:rsidR="005E3D52" w:rsidRPr="00D92333" w:rsidRDefault="005E3D52">
                      <w:pPr>
                        <w:pStyle w:val="ListParagraph"/>
                        <w:numPr>
                          <w:ilvl w:val="0"/>
                          <w:numId w:val="37"/>
                        </w:numPr>
                        <w:spacing w:before="120" w:after="120" w:line="240" w:lineRule="auto"/>
                        <w:rPr>
                          <w:rFonts w:ascii="Times New Roman" w:hAnsi="Times New Roman" w:cs="Times New Roman"/>
                          <w:sz w:val="28"/>
                          <w:szCs w:val="28"/>
                        </w:rPr>
                      </w:pPr>
                      <w:r w:rsidRPr="00D92333">
                        <w:rPr>
                          <w:rFonts w:ascii="Times New Roman" w:hAnsi="Times New Roman" w:cs="Times New Roman"/>
                          <w:sz w:val="28"/>
                          <w:szCs w:val="28"/>
                        </w:rPr>
                        <w:t>Viện nguyên lão</w:t>
                      </w:r>
                    </w:p>
                  </w:txbxContent>
                </v:textbox>
              </v:roundrect>
            </w:pict>
          </mc:Fallback>
        </mc:AlternateContent>
      </w:r>
    </w:p>
    <w:p w14:paraId="7D6E136D" w14:textId="77777777" w:rsidR="005E3D52" w:rsidRPr="00D92333" w:rsidRDefault="005E3D52" w:rsidP="005E3D52">
      <w:pPr>
        <w:keepNext/>
        <w:widowControl w:val="0"/>
        <w:autoSpaceDE w:val="0"/>
        <w:autoSpaceDN w:val="0"/>
        <w:adjustRightInd w:val="0"/>
        <w:spacing w:line="276" w:lineRule="auto"/>
        <w:jc w:val="both"/>
        <w:rPr>
          <w:rFonts w:ascii="Times New Roman" w:hAnsi="Times New Roman" w:cs="Times New Roman"/>
          <w:b/>
          <w:sz w:val="28"/>
          <w:szCs w:val="28"/>
          <w:lang w:val="nl-NL"/>
        </w:rPr>
      </w:pPr>
    </w:p>
    <w:p w14:paraId="02EC4605" w14:textId="77777777" w:rsidR="005E3D52" w:rsidRDefault="005E3D52" w:rsidP="005E3D52">
      <w:pPr>
        <w:keepNext/>
        <w:widowControl w:val="0"/>
        <w:autoSpaceDE w:val="0"/>
        <w:autoSpaceDN w:val="0"/>
        <w:adjustRightInd w:val="0"/>
        <w:spacing w:line="276" w:lineRule="auto"/>
        <w:jc w:val="both"/>
        <w:rPr>
          <w:b/>
          <w:sz w:val="28"/>
          <w:szCs w:val="28"/>
          <w:lang w:val="nl-NL"/>
        </w:rPr>
      </w:pPr>
    </w:p>
    <w:p w14:paraId="3D46E663" w14:textId="77777777" w:rsidR="005E3D52" w:rsidRDefault="005E3D52" w:rsidP="005E3D52">
      <w:pPr>
        <w:keepNext/>
        <w:widowControl w:val="0"/>
        <w:autoSpaceDE w:val="0"/>
        <w:autoSpaceDN w:val="0"/>
        <w:adjustRightInd w:val="0"/>
        <w:spacing w:line="276" w:lineRule="auto"/>
        <w:jc w:val="both"/>
        <w:rPr>
          <w:b/>
          <w:sz w:val="28"/>
          <w:szCs w:val="28"/>
          <w:lang w:val="nl-NL"/>
        </w:rPr>
      </w:pPr>
    </w:p>
    <w:p w14:paraId="1F790755" w14:textId="11B4F7FF" w:rsidR="005E3D52" w:rsidRPr="00D92333" w:rsidRDefault="005E3D52" w:rsidP="00D92333">
      <w:pPr>
        <w:keepNext/>
        <w:widowControl w:val="0"/>
        <w:autoSpaceDE w:val="0"/>
        <w:autoSpaceDN w:val="0"/>
        <w:adjustRightInd w:val="0"/>
        <w:spacing w:after="0" w:line="240" w:lineRule="auto"/>
        <w:jc w:val="center"/>
        <w:rPr>
          <w:rFonts w:ascii="Times New Roman" w:hAnsi="Times New Roman" w:cs="Times New Roman"/>
          <w:b/>
          <w:sz w:val="28"/>
          <w:szCs w:val="28"/>
          <w:lang w:val="nl-NL"/>
        </w:rPr>
      </w:pPr>
      <w:r w:rsidRPr="00D92333">
        <w:rPr>
          <w:rFonts w:ascii="Times New Roman" w:hAnsi="Times New Roman" w:cs="Times New Roman"/>
          <w:b/>
          <w:sz w:val="28"/>
          <w:szCs w:val="28"/>
          <w:lang w:val="nl-NL"/>
        </w:rPr>
        <w:t>D</w:t>
      </w:r>
      <w:r w:rsidR="00D92333" w:rsidRPr="00D92333">
        <w:rPr>
          <w:rFonts w:ascii="Times New Roman" w:hAnsi="Times New Roman" w:cs="Times New Roman"/>
          <w:b/>
          <w:sz w:val="28"/>
          <w:szCs w:val="28"/>
          <w:lang w:val="nl-NL"/>
        </w:rPr>
        <w:t>.</w:t>
      </w:r>
      <w:r w:rsidRPr="00D92333">
        <w:rPr>
          <w:rFonts w:ascii="Times New Roman" w:hAnsi="Times New Roman" w:cs="Times New Roman"/>
          <w:b/>
          <w:sz w:val="28"/>
          <w:szCs w:val="28"/>
          <w:lang w:val="nl-NL"/>
        </w:rPr>
        <w:t xml:space="preserve"> HOẠT ĐỘNG VẬN DỤNG</w:t>
      </w:r>
    </w:p>
    <w:p w14:paraId="011B0027" w14:textId="77777777" w:rsidR="005E3D52" w:rsidRPr="00D92333" w:rsidRDefault="005E3D52" w:rsidP="00D92333">
      <w:pPr>
        <w:keepNext/>
        <w:widowControl w:val="0"/>
        <w:spacing w:after="0" w:line="240" w:lineRule="auto"/>
        <w:jc w:val="both"/>
        <w:rPr>
          <w:rFonts w:ascii="Times New Roman" w:hAnsi="Times New Roman" w:cs="Times New Roman"/>
          <w:sz w:val="28"/>
          <w:szCs w:val="28"/>
          <w:lang w:val="nl-NL"/>
        </w:rPr>
      </w:pPr>
      <w:r w:rsidRPr="00D92333">
        <w:rPr>
          <w:rFonts w:ascii="Times New Roman" w:hAnsi="Times New Roman" w:cs="Times New Roman"/>
          <w:b/>
          <w:iCs/>
          <w:sz w:val="28"/>
          <w:szCs w:val="28"/>
          <w:lang w:val="nl-NL" w:eastAsia="vi-VN"/>
        </w:rPr>
        <w:t>a. Mục tiêu:</w:t>
      </w:r>
      <w:r w:rsidRPr="00D92333">
        <w:rPr>
          <w:rFonts w:ascii="Times New Roman" w:hAnsi="Times New Roman" w:cs="Times New Roman"/>
          <w:sz w:val="28"/>
          <w:szCs w:val="28"/>
          <w:lang w:val="nl-NL" w:eastAsia="vi-VN"/>
        </w:rPr>
        <w:t xml:space="preserve"> </w:t>
      </w:r>
      <w:r w:rsidRPr="00D92333">
        <w:rPr>
          <w:rFonts w:ascii="Times New Roman" w:hAnsi="Times New Roman" w:cs="Times New Roman"/>
          <w:sz w:val="28"/>
          <w:szCs w:val="28"/>
          <w:bdr w:val="none" w:sz="0" w:space="0" w:color="auto" w:frame="1"/>
          <w:lang w:val="nl-NL"/>
        </w:rPr>
        <w:t>Vận dụng kiến thức mới mà HS đã được lĩnh hội để giải quyết những vấn đề mới trong học tập.</w:t>
      </w:r>
    </w:p>
    <w:p w14:paraId="332854DA" w14:textId="68B335FA" w:rsidR="005E3D52" w:rsidRPr="00D92333" w:rsidRDefault="00D92333" w:rsidP="00D92333">
      <w:pPr>
        <w:shd w:val="clear" w:color="auto" w:fill="FFFFFF"/>
        <w:spacing w:after="0" w:line="240" w:lineRule="auto"/>
        <w:jc w:val="both"/>
        <w:rPr>
          <w:rFonts w:ascii="Times New Roman" w:hAnsi="Times New Roman" w:cs="Times New Roman"/>
          <w:sz w:val="28"/>
          <w:szCs w:val="28"/>
          <w:lang w:val="vi-VN"/>
        </w:rPr>
      </w:pPr>
      <w:r>
        <w:rPr>
          <w:rFonts w:ascii="Times New Roman" w:hAnsi="Times New Roman" w:cs="Times New Roman"/>
          <w:b/>
          <w:bCs/>
          <w:sz w:val="28"/>
          <w:szCs w:val="28"/>
        </w:rPr>
        <w:t>b</w:t>
      </w:r>
      <w:r w:rsidR="005E3D52" w:rsidRPr="00D92333">
        <w:rPr>
          <w:rFonts w:ascii="Times New Roman" w:hAnsi="Times New Roman" w:cs="Times New Roman"/>
          <w:b/>
          <w:bCs/>
          <w:sz w:val="28"/>
          <w:szCs w:val="28"/>
          <w:lang w:val="vi-VN"/>
        </w:rPr>
        <w:t>. Tổ chức thực hiện:</w:t>
      </w:r>
    </w:p>
    <w:p w14:paraId="2D4C06C4" w14:textId="77777777" w:rsidR="005E3D52" w:rsidRPr="00D92333" w:rsidRDefault="005E3D52" w:rsidP="00D92333">
      <w:pPr>
        <w:shd w:val="clear" w:color="auto" w:fill="FFFFFF"/>
        <w:spacing w:after="0" w:line="240" w:lineRule="auto"/>
        <w:jc w:val="both"/>
        <w:rPr>
          <w:rFonts w:ascii="Times New Roman" w:hAnsi="Times New Roman" w:cs="Times New Roman"/>
          <w:iCs/>
          <w:sz w:val="28"/>
          <w:szCs w:val="28"/>
          <w:lang w:val="vi-VN"/>
        </w:rPr>
      </w:pPr>
      <w:r w:rsidRPr="00D92333">
        <w:rPr>
          <w:rFonts w:ascii="Times New Roman" w:hAnsi="Times New Roman" w:cs="Times New Roman"/>
          <w:iCs/>
          <w:sz w:val="28"/>
          <w:szCs w:val="28"/>
          <w:lang w:val="vi-VN"/>
        </w:rPr>
        <w:t xml:space="preserve">- GV yêu cầu HS </w:t>
      </w:r>
    </w:p>
    <w:p w14:paraId="58AC595E" w14:textId="77777777" w:rsidR="005E3D52" w:rsidRPr="00D92333" w:rsidRDefault="005E3D52" w:rsidP="00D92333">
      <w:pPr>
        <w:shd w:val="clear" w:color="auto" w:fill="FFFFFF"/>
        <w:spacing w:after="0" w:line="240" w:lineRule="auto"/>
        <w:rPr>
          <w:rFonts w:ascii="Times New Roman" w:hAnsi="Times New Roman" w:cs="Times New Roman"/>
          <w:b/>
          <w:bCs/>
          <w:i/>
          <w:iCs/>
          <w:color w:val="000000"/>
          <w:sz w:val="28"/>
          <w:szCs w:val="28"/>
        </w:rPr>
      </w:pPr>
      <w:r w:rsidRPr="00D92333">
        <w:rPr>
          <w:rFonts w:ascii="Times New Roman" w:hAnsi="Times New Roman" w:cs="Times New Roman"/>
          <w:i/>
          <w:iCs/>
          <w:color w:val="000000"/>
          <w:sz w:val="28"/>
          <w:szCs w:val="28"/>
          <w:lang w:val="vi-VN"/>
        </w:rPr>
        <w:t xml:space="preserve">?  </w:t>
      </w:r>
      <w:r w:rsidRPr="00D92333">
        <w:rPr>
          <w:rFonts w:ascii="Times New Roman" w:hAnsi="Times New Roman" w:cs="Times New Roman"/>
          <w:b/>
          <w:bCs/>
          <w:i/>
          <w:iCs/>
          <w:color w:val="000000"/>
          <w:sz w:val="28"/>
          <w:szCs w:val="28"/>
          <w:lang w:val="x-none"/>
        </w:rPr>
        <w:t>Nhà nước thành bang Hy Lạp và nhà nước để chế La Mã có điểm gì khác nhau?</w:t>
      </w:r>
    </w:p>
    <w:p w14:paraId="66ED4A45" w14:textId="77777777" w:rsidR="005E3D52" w:rsidRPr="00D92333" w:rsidRDefault="005E3D52" w:rsidP="00D92333">
      <w:pPr>
        <w:shd w:val="clear" w:color="auto" w:fill="FFFFFF"/>
        <w:spacing w:after="0" w:line="240" w:lineRule="auto"/>
        <w:jc w:val="both"/>
        <w:rPr>
          <w:rFonts w:ascii="Times New Roman" w:hAnsi="Times New Roman" w:cs="Times New Roman"/>
          <w:color w:val="000000"/>
          <w:spacing w:val="-6"/>
          <w:sz w:val="28"/>
          <w:szCs w:val="28"/>
          <w:lang w:val="vi-VN"/>
        </w:rPr>
      </w:pPr>
      <w:r w:rsidRPr="00D92333">
        <w:rPr>
          <w:rFonts w:ascii="Times New Roman" w:hAnsi="Times New Roman" w:cs="Times New Roman"/>
          <w:b/>
          <w:bCs/>
          <w:i/>
          <w:iCs/>
          <w:color w:val="000000"/>
          <w:sz w:val="28"/>
          <w:szCs w:val="28"/>
          <w:lang w:val="vi-VN"/>
        </w:rPr>
        <w:t xml:space="preserve"> </w:t>
      </w:r>
      <w:r w:rsidRPr="00D92333">
        <w:rPr>
          <w:rFonts w:ascii="Times New Roman" w:hAnsi="Times New Roman" w:cs="Times New Roman"/>
          <w:b/>
          <w:bCs/>
          <w:color w:val="000000"/>
          <w:spacing w:val="-6"/>
          <w:sz w:val="28"/>
          <w:szCs w:val="28"/>
          <w:lang w:val="vi-VN"/>
        </w:rPr>
        <w:t xml:space="preserve">- </w:t>
      </w:r>
      <w:r w:rsidRPr="00D92333">
        <w:rPr>
          <w:rFonts w:ascii="Times New Roman" w:hAnsi="Times New Roman" w:cs="Times New Roman"/>
          <w:iCs/>
          <w:color w:val="000000"/>
          <w:spacing w:val="-6"/>
          <w:sz w:val="28"/>
          <w:szCs w:val="28"/>
          <w:lang w:val="vi-VN"/>
        </w:rPr>
        <w:t>HS tiếp nhận nhiệm vụ, về nhà hoàn thành, trình bày với giáo viên vào tiết học sau.</w:t>
      </w:r>
    </w:p>
    <w:p w14:paraId="3847166E" w14:textId="77777777" w:rsidR="005E3D52" w:rsidRPr="00D92333" w:rsidRDefault="005E3D52" w:rsidP="00D92333">
      <w:pPr>
        <w:shd w:val="clear" w:color="auto" w:fill="FFFFFF"/>
        <w:spacing w:after="0" w:line="240" w:lineRule="auto"/>
        <w:jc w:val="both"/>
        <w:rPr>
          <w:rFonts w:ascii="Times New Roman" w:hAnsi="Times New Roman" w:cs="Times New Roman"/>
          <w:iCs/>
          <w:color w:val="000000"/>
          <w:spacing w:val="-6"/>
          <w:sz w:val="28"/>
          <w:szCs w:val="28"/>
          <w:lang w:val="vi-VN"/>
        </w:rPr>
      </w:pPr>
      <w:r w:rsidRPr="00D92333">
        <w:rPr>
          <w:rFonts w:ascii="Times New Roman" w:hAnsi="Times New Roman" w:cs="Times New Roman"/>
          <w:iCs/>
          <w:color w:val="000000"/>
          <w:spacing w:val="-6"/>
          <w:sz w:val="28"/>
          <w:szCs w:val="28"/>
          <w:lang w:val="vi-VN"/>
        </w:rPr>
        <w:t>- GV nhận xét, đánh giá giờ dạy và dặn dò HS chuẩn bị bài học cho giờ học tiếp theo.</w:t>
      </w:r>
    </w:p>
    <w:p w14:paraId="1A3439E1" w14:textId="77777777" w:rsidR="005E3D52" w:rsidRPr="00D92333" w:rsidRDefault="005E3D52" w:rsidP="00D92333">
      <w:pPr>
        <w:keepNext/>
        <w:widowControl w:val="0"/>
        <w:tabs>
          <w:tab w:val="center" w:pos="4674"/>
        </w:tabs>
        <w:spacing w:after="0" w:line="240" w:lineRule="auto"/>
        <w:jc w:val="both"/>
        <w:rPr>
          <w:rFonts w:ascii="Times New Roman" w:hAnsi="Times New Roman" w:cs="Times New Roman"/>
          <w:sz w:val="28"/>
          <w:szCs w:val="28"/>
          <w:lang w:val="nl-NL"/>
        </w:rPr>
      </w:pPr>
    </w:p>
    <w:p w14:paraId="609D1DE4" w14:textId="77777777" w:rsidR="005E3D52" w:rsidRPr="000A1C67" w:rsidRDefault="005E3D52" w:rsidP="005E3D52">
      <w:pPr>
        <w:shd w:val="clear" w:color="auto" w:fill="FFFFFF"/>
        <w:spacing w:line="276" w:lineRule="auto"/>
        <w:jc w:val="both"/>
        <w:rPr>
          <w:color w:val="000000"/>
          <w:sz w:val="28"/>
          <w:szCs w:val="28"/>
          <w:lang w:val="vi-VN"/>
        </w:rPr>
      </w:pPr>
    </w:p>
    <w:p w14:paraId="069093AA" w14:textId="77777777" w:rsidR="005E3D52" w:rsidRPr="00315E97" w:rsidRDefault="005E3D52" w:rsidP="005E3D52">
      <w:pPr>
        <w:spacing w:line="276" w:lineRule="auto"/>
        <w:jc w:val="center"/>
        <w:rPr>
          <w:sz w:val="28"/>
          <w:szCs w:val="28"/>
          <w:lang w:val="vi-VN"/>
        </w:rPr>
      </w:pPr>
      <w:r w:rsidRPr="00315E97">
        <w:rPr>
          <w:b/>
          <w:bCs/>
          <w:sz w:val="28"/>
          <w:szCs w:val="28"/>
          <w:lang w:val="vi-VN"/>
        </w:rPr>
        <w:t>******************************</w:t>
      </w:r>
    </w:p>
    <w:p w14:paraId="5C46E439" w14:textId="4E370E4F" w:rsidR="00835139" w:rsidRPr="007733E9" w:rsidRDefault="007733E9" w:rsidP="00A26E6E">
      <w:pPr>
        <w:pStyle w:val="Tiu20"/>
        <w:keepNext/>
        <w:keepLines/>
        <w:spacing w:after="0" w:line="276" w:lineRule="auto"/>
        <w:ind w:left="0"/>
        <w:rPr>
          <w:rFonts w:ascii="Times New Roman" w:hAnsi="Times New Roman" w:cs="Times New Roman"/>
          <w:i/>
          <w:iCs/>
          <w:color w:val="0070C0"/>
          <w:sz w:val="28"/>
          <w:szCs w:val="28"/>
          <w:lang w:val="vi-VN"/>
        </w:rPr>
      </w:pPr>
      <w:r w:rsidRPr="007733E9">
        <w:rPr>
          <w:rFonts w:ascii="Times New Roman" w:hAnsi="Times New Roman" w:cs="Times New Roman"/>
          <w:i/>
          <w:iCs/>
          <w:color w:val="0070C0"/>
          <w:sz w:val="28"/>
          <w:szCs w:val="28"/>
          <w:lang w:val="nl-NL"/>
        </w:rPr>
        <w:lastRenderedPageBreak/>
        <w:t>Ngày</w:t>
      </w:r>
      <w:r w:rsidRPr="007733E9">
        <w:rPr>
          <w:rFonts w:ascii="Times New Roman" w:hAnsi="Times New Roman" w:cs="Times New Roman"/>
          <w:i/>
          <w:iCs/>
          <w:color w:val="0070C0"/>
          <w:sz w:val="28"/>
          <w:szCs w:val="28"/>
          <w:lang w:val="vi-VN"/>
        </w:rPr>
        <w:t xml:space="preserve"> dạy: 20/12/2022</w:t>
      </w:r>
    </w:p>
    <w:p w14:paraId="6FDB42D8" w14:textId="77777777" w:rsidR="007733E9" w:rsidRDefault="007733E9" w:rsidP="005E3D52">
      <w:pPr>
        <w:pStyle w:val="Tiu20"/>
        <w:keepNext/>
        <w:keepLines/>
        <w:spacing w:after="0" w:line="276" w:lineRule="auto"/>
        <w:ind w:left="0"/>
        <w:jc w:val="center"/>
        <w:rPr>
          <w:rFonts w:ascii="Times New Roman" w:hAnsi="Times New Roman" w:cs="Times New Roman"/>
          <w:color w:val="0070C0"/>
          <w:sz w:val="28"/>
          <w:szCs w:val="28"/>
          <w:lang w:val="nl-NL"/>
        </w:rPr>
      </w:pPr>
    </w:p>
    <w:p w14:paraId="255748C0" w14:textId="77777777" w:rsidR="007733E9" w:rsidRDefault="005E3D52" w:rsidP="005E3D52">
      <w:pPr>
        <w:pStyle w:val="Tiu20"/>
        <w:keepNext/>
        <w:keepLines/>
        <w:spacing w:after="0" w:line="276" w:lineRule="auto"/>
        <w:ind w:left="0"/>
        <w:jc w:val="center"/>
        <w:rPr>
          <w:rFonts w:ascii="Times New Roman" w:hAnsi="Times New Roman" w:cs="Times New Roman"/>
          <w:color w:val="0070C0"/>
          <w:sz w:val="28"/>
          <w:szCs w:val="28"/>
          <w:lang w:val="nl-NL"/>
        </w:rPr>
      </w:pPr>
      <w:r w:rsidRPr="000A1C67">
        <w:rPr>
          <w:rFonts w:ascii="Times New Roman" w:hAnsi="Times New Roman" w:cs="Times New Roman"/>
          <w:color w:val="0070C0"/>
          <w:sz w:val="28"/>
          <w:szCs w:val="28"/>
          <w:lang w:val="nl-NL"/>
        </w:rPr>
        <w:t xml:space="preserve">BÀI 10. </w:t>
      </w:r>
    </w:p>
    <w:p w14:paraId="35811E64" w14:textId="49A04A82" w:rsidR="005E3D52" w:rsidRPr="000A1C67" w:rsidRDefault="005E3D52" w:rsidP="005E3D52">
      <w:pPr>
        <w:pStyle w:val="Tiu20"/>
        <w:keepNext/>
        <w:keepLines/>
        <w:spacing w:after="0" w:line="276" w:lineRule="auto"/>
        <w:ind w:left="0"/>
        <w:jc w:val="center"/>
        <w:rPr>
          <w:rFonts w:ascii="Times New Roman" w:hAnsi="Times New Roman" w:cs="Times New Roman"/>
          <w:color w:val="0070C0"/>
          <w:sz w:val="28"/>
          <w:szCs w:val="28"/>
          <w:lang w:val="nl-NL"/>
        </w:rPr>
      </w:pPr>
      <w:r w:rsidRPr="000A1C67">
        <w:rPr>
          <w:rFonts w:ascii="Times New Roman" w:hAnsi="Times New Roman" w:cs="Times New Roman"/>
          <w:color w:val="0070C0"/>
          <w:sz w:val="28"/>
          <w:szCs w:val="28"/>
          <w:lang w:val="nl-NL"/>
        </w:rPr>
        <w:t>HY LẠP VÀ LA MÃ CỔ ĐẠI</w:t>
      </w:r>
      <w:r>
        <w:rPr>
          <w:rFonts w:ascii="Times New Roman" w:hAnsi="Times New Roman" w:cs="Times New Roman"/>
          <w:color w:val="0070C0"/>
          <w:sz w:val="28"/>
          <w:szCs w:val="28"/>
          <w:lang w:val="nl-NL"/>
        </w:rPr>
        <w:t xml:space="preserve"> (Tiết 3)</w:t>
      </w:r>
    </w:p>
    <w:p w14:paraId="3577A83D" w14:textId="10771084" w:rsidR="005E3D52" w:rsidRPr="00835139" w:rsidRDefault="005E3D52" w:rsidP="00835139">
      <w:pPr>
        <w:pStyle w:val="Tiu30"/>
        <w:keepNext/>
        <w:keepLines/>
        <w:spacing w:after="0" w:line="240" w:lineRule="auto"/>
        <w:jc w:val="both"/>
        <w:rPr>
          <w:rFonts w:ascii="Times New Roman" w:hAnsi="Times New Roman" w:cs="Times New Roman"/>
          <w:color w:val="0070C0"/>
          <w:sz w:val="28"/>
          <w:szCs w:val="28"/>
          <w:lang w:val="nl-NL"/>
        </w:rPr>
      </w:pPr>
      <w:r w:rsidRPr="00835139">
        <w:rPr>
          <w:rFonts w:ascii="Times New Roman" w:hAnsi="Times New Roman" w:cs="Times New Roman"/>
          <w:color w:val="0070C0"/>
          <w:sz w:val="28"/>
          <w:szCs w:val="28"/>
          <w:lang w:val="nl-NL"/>
        </w:rPr>
        <w:t xml:space="preserve">I. </w:t>
      </w:r>
      <w:r w:rsidR="00835139" w:rsidRPr="00835139">
        <w:rPr>
          <w:rFonts w:ascii="Times New Roman" w:hAnsi="Times New Roman" w:cs="Times New Roman"/>
          <w:color w:val="0070C0"/>
          <w:sz w:val="28"/>
          <w:szCs w:val="28"/>
          <w:lang w:val="nl-NL"/>
        </w:rPr>
        <w:t xml:space="preserve">MỤC TIÊU: </w:t>
      </w:r>
    </w:p>
    <w:p w14:paraId="5CAE02B8" w14:textId="77777777" w:rsidR="005E3D52" w:rsidRPr="00835139" w:rsidRDefault="005E3D52" w:rsidP="00835139">
      <w:pPr>
        <w:pStyle w:val="Tiu30"/>
        <w:keepNext/>
        <w:keepLines/>
        <w:tabs>
          <w:tab w:val="left" w:pos="833"/>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1. Về kiến thức</w:t>
      </w:r>
    </w:p>
    <w:p w14:paraId="1AAB2A82"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Nêu được một số thành tựu văn hoá tiêu biểu của Hy Lạp và La Mã.</w:t>
      </w:r>
    </w:p>
    <w:p w14:paraId="338A72A7" w14:textId="77777777" w:rsidR="005E3D52" w:rsidRPr="00835139" w:rsidRDefault="005E3D52" w:rsidP="00835139">
      <w:pPr>
        <w:pStyle w:val="Tiu30"/>
        <w:keepNext/>
        <w:keepLines/>
        <w:tabs>
          <w:tab w:val="left" w:pos="847"/>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2. Về năng lực</w:t>
      </w:r>
    </w:p>
    <w:p w14:paraId="615D37B3" w14:textId="77777777" w:rsidR="005E3D52" w:rsidRPr="00835139" w:rsidRDefault="005E3D52" w:rsidP="00835139">
      <w:pPr>
        <w:shd w:val="clear" w:color="auto" w:fill="FFFFFF"/>
        <w:spacing w:after="0" w:line="240" w:lineRule="auto"/>
        <w:jc w:val="both"/>
        <w:rPr>
          <w:rFonts w:ascii="Times New Roman" w:hAnsi="Times New Roman" w:cs="Times New Roman"/>
          <w:sz w:val="28"/>
          <w:szCs w:val="28"/>
          <w:lang w:val="vi-VN"/>
        </w:rPr>
      </w:pPr>
      <w:r w:rsidRPr="00835139">
        <w:rPr>
          <w:rFonts w:ascii="Times New Roman" w:hAnsi="Times New Roman" w:cs="Times New Roman"/>
          <w:b/>
          <w:bCs/>
          <w:sz w:val="28"/>
          <w:szCs w:val="28"/>
          <w:lang w:val="vi-VN"/>
        </w:rPr>
        <w:t>- Năng lực chung:</w:t>
      </w:r>
      <w:r w:rsidRPr="00835139">
        <w:rPr>
          <w:rFonts w:ascii="Times New Roman" w:hAnsi="Times New Roman" w:cs="Times New Roman"/>
          <w:sz w:val="28"/>
          <w:szCs w:val="28"/>
          <w:lang w:val="vi-VN"/>
        </w:rPr>
        <w:t xml:space="preserve"> Tự học và tự chủ, giải quyết vấn đề và sáng tạo, giao tiếp và hợp tác. </w:t>
      </w:r>
    </w:p>
    <w:p w14:paraId="502EAF5C" w14:textId="77777777" w:rsidR="005E3D52" w:rsidRPr="00835139" w:rsidRDefault="005E3D52" w:rsidP="00835139">
      <w:pPr>
        <w:pStyle w:val="Tiu30"/>
        <w:keepNext/>
        <w:keepLines/>
        <w:tabs>
          <w:tab w:val="left" w:pos="847"/>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b w:val="0"/>
          <w:bCs w:val="0"/>
          <w:color w:val="auto"/>
          <w:sz w:val="28"/>
          <w:szCs w:val="28"/>
          <w:lang w:val="vi-VN"/>
        </w:rPr>
        <w:t>-</w:t>
      </w:r>
      <w:r w:rsidRPr="00835139">
        <w:rPr>
          <w:rFonts w:ascii="Times New Roman" w:hAnsi="Times New Roman" w:cs="Times New Roman"/>
          <w:b w:val="0"/>
          <w:bCs w:val="0"/>
          <w:sz w:val="28"/>
          <w:szCs w:val="28"/>
          <w:lang w:val="vi-VN"/>
        </w:rPr>
        <w:t xml:space="preserve"> </w:t>
      </w:r>
      <w:r w:rsidRPr="00835139">
        <w:rPr>
          <w:rFonts w:ascii="Times New Roman" w:hAnsi="Times New Roman" w:cs="Times New Roman"/>
          <w:color w:val="auto"/>
          <w:sz w:val="28"/>
          <w:szCs w:val="28"/>
          <w:lang w:val="vi-VN"/>
        </w:rPr>
        <w:t>Năng lực riêng:</w:t>
      </w:r>
    </w:p>
    <w:p w14:paraId="2A0A3464"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Đọc và chỉ ra được thông tin quan trọng trên lược đồ.</w:t>
      </w:r>
    </w:p>
    <w:p w14:paraId="64889D3E" w14:textId="77777777" w:rsidR="005E3D52" w:rsidRPr="00835139" w:rsidRDefault="005E3D52" w:rsidP="00835139">
      <w:pPr>
        <w:pStyle w:val="Vnbnnidung0"/>
        <w:keepNext/>
        <w:tabs>
          <w:tab w:val="left" w:pos="771"/>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Khai thác và sử dụng được một số tư liệu lịch sử trong bài học dưới sự hướng dẫn của GV.</w:t>
      </w:r>
    </w:p>
    <w:p w14:paraId="68054736"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Tìm kiếm, sưu tầm được tư liệu đê’ phục vụ cho bài học và thực hiện các hoạt động thực hành, vận dụng.</w:t>
      </w:r>
    </w:p>
    <w:p w14:paraId="2D89CDD7" w14:textId="77777777" w:rsidR="005E3D52" w:rsidRPr="00835139" w:rsidRDefault="005E3D52" w:rsidP="00835139">
      <w:pPr>
        <w:pStyle w:val="Tiu30"/>
        <w:keepNext/>
        <w:keepLines/>
        <w:tabs>
          <w:tab w:val="left" w:pos="847"/>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3. Về phẩm chất</w:t>
      </w:r>
    </w:p>
    <w:p w14:paraId="1AAA882D" w14:textId="77777777" w:rsidR="005E3D52" w:rsidRPr="00835139" w:rsidRDefault="005E3D52" w:rsidP="00835139">
      <w:pPr>
        <w:pStyle w:val="Tiu30"/>
        <w:keepNext/>
        <w:keepLines/>
        <w:tabs>
          <w:tab w:val="left" w:pos="847"/>
        </w:tabs>
        <w:spacing w:after="0" w:line="240" w:lineRule="auto"/>
        <w:jc w:val="both"/>
        <w:rPr>
          <w:rFonts w:ascii="Times New Roman" w:hAnsi="Times New Roman" w:cs="Times New Roman"/>
          <w:b w:val="0"/>
          <w:color w:val="auto"/>
          <w:sz w:val="28"/>
          <w:szCs w:val="28"/>
          <w:lang w:val="nl-NL"/>
        </w:rPr>
      </w:pPr>
      <w:r w:rsidRPr="00835139">
        <w:rPr>
          <w:rFonts w:ascii="Times New Roman" w:hAnsi="Times New Roman" w:cs="Times New Roman"/>
          <w:b w:val="0"/>
          <w:color w:val="auto"/>
          <w:sz w:val="28"/>
          <w:szCs w:val="28"/>
          <w:lang w:val="nl-NL"/>
        </w:rPr>
        <w:t>- Trân trọng những si sản của nền văn minh Hi Lạp và La Mã để lại cho nhân loại.</w:t>
      </w:r>
    </w:p>
    <w:p w14:paraId="1B36DC60" w14:textId="1F487351" w:rsidR="005E3D52" w:rsidRPr="0004530C" w:rsidRDefault="005E3D52" w:rsidP="005E3D52">
      <w:pPr>
        <w:pStyle w:val="Vnbnnidung30"/>
        <w:keepNext/>
        <w:spacing w:line="276" w:lineRule="auto"/>
        <w:jc w:val="both"/>
        <w:rPr>
          <w:rFonts w:ascii="Times New Roman" w:hAnsi="Times New Roman" w:cs="Times New Roman"/>
          <w:b/>
          <w:sz w:val="28"/>
          <w:szCs w:val="28"/>
          <w:lang w:val="nl-NL"/>
        </w:rPr>
      </w:pPr>
      <w:r w:rsidRPr="0004530C">
        <w:rPr>
          <w:rFonts w:ascii="Times New Roman" w:hAnsi="Times New Roman" w:cs="Times New Roman"/>
          <w:b/>
          <w:sz w:val="28"/>
          <w:szCs w:val="28"/>
          <w:lang w:val="nl-NL"/>
        </w:rPr>
        <w:t xml:space="preserve">II. </w:t>
      </w:r>
      <w:r w:rsidR="00835139">
        <w:rPr>
          <w:rFonts w:ascii="Times New Roman" w:hAnsi="Times New Roman" w:cs="Times New Roman"/>
          <w:b/>
          <w:sz w:val="28"/>
          <w:szCs w:val="28"/>
          <w:lang w:val="nl-NL"/>
        </w:rPr>
        <w:t>THIẾT BỊ VÀ HỌC LIỆU</w:t>
      </w:r>
    </w:p>
    <w:p w14:paraId="22B100EE" w14:textId="77777777" w:rsidR="005E3D52" w:rsidRPr="00835139" w:rsidRDefault="005E3D52" w:rsidP="00835139">
      <w:pPr>
        <w:pStyle w:val="Tiu30"/>
        <w:keepNext/>
        <w:keepLines/>
        <w:tabs>
          <w:tab w:val="left" w:pos="833"/>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1. Giáo viên</w:t>
      </w:r>
    </w:p>
    <w:p w14:paraId="7B7D6AD2"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Giáo án soạn theo định hướng phát triển năng lực, Phiếu học tập dành cho HS.</w:t>
      </w:r>
    </w:p>
    <w:p w14:paraId="1577FB9E" w14:textId="77777777" w:rsidR="005E3D52" w:rsidRPr="00835139" w:rsidRDefault="005E3D52" w:rsidP="00835139">
      <w:pPr>
        <w:pStyle w:val="Vnbnnidung0"/>
        <w:keepNext/>
        <w:tabs>
          <w:tab w:val="left" w:pos="762"/>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Lược đồ Hy Lạp thời cổ đại, Lược đổ Hy Lạp hiện nay, Lược đồ đế quốc La Mã thế kỉ II (phóng to).</w:t>
      </w:r>
    </w:p>
    <w:p w14:paraId="36FCA3A8" w14:textId="77777777" w:rsidR="005E3D52" w:rsidRPr="00835139" w:rsidRDefault="005E3D52" w:rsidP="00835139">
      <w:pPr>
        <w:pStyle w:val="Vnbnnidung0"/>
        <w:keepNext/>
        <w:tabs>
          <w:tab w:val="left" w:pos="78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Máy tính, máy chiếu (nếu có).</w:t>
      </w:r>
    </w:p>
    <w:p w14:paraId="151F33E8" w14:textId="77777777" w:rsidR="005E3D52" w:rsidRPr="00835139" w:rsidRDefault="005E3D52" w:rsidP="00835139">
      <w:pPr>
        <w:pStyle w:val="Tiu30"/>
        <w:keepNext/>
        <w:keepLines/>
        <w:tabs>
          <w:tab w:val="left" w:pos="842"/>
        </w:tabs>
        <w:spacing w:after="0" w:line="240" w:lineRule="auto"/>
        <w:jc w:val="both"/>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2. Học sinh</w:t>
      </w:r>
    </w:p>
    <w:p w14:paraId="691716E2" w14:textId="77777777" w:rsidR="005E3D52" w:rsidRPr="00835139" w:rsidRDefault="005E3D52" w:rsidP="00835139">
      <w:pPr>
        <w:pStyle w:val="Vnbnnidung0"/>
        <w:keepNext/>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SGK.</w:t>
      </w:r>
    </w:p>
    <w:p w14:paraId="35D5C082"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Tranh, ảnh và dụng cụ học tập theo yêu cầu của GV.</w:t>
      </w:r>
    </w:p>
    <w:p w14:paraId="6446FDFC" w14:textId="77777777" w:rsidR="005E3D52" w:rsidRPr="00835139" w:rsidRDefault="005E3D52" w:rsidP="00835139">
      <w:pPr>
        <w:pStyle w:val="Vnbnnidung0"/>
        <w:keepNext/>
        <w:tabs>
          <w:tab w:val="left" w:pos="766"/>
        </w:tabs>
        <w:spacing w:after="0" w:line="240" w:lineRule="auto"/>
        <w:ind w:firstLine="0"/>
        <w:jc w:val="both"/>
        <w:rPr>
          <w:rFonts w:ascii="Times New Roman" w:hAnsi="Times New Roman" w:cs="Times New Roman"/>
          <w:b/>
          <w:sz w:val="28"/>
          <w:szCs w:val="28"/>
          <w:lang w:val="nl-NL"/>
        </w:rPr>
      </w:pPr>
      <w:r w:rsidRPr="00835139">
        <w:rPr>
          <w:rFonts w:ascii="Times New Roman" w:hAnsi="Times New Roman" w:cs="Times New Roman"/>
          <w:b/>
          <w:sz w:val="28"/>
          <w:szCs w:val="28"/>
          <w:lang w:val="nl-NL"/>
        </w:rPr>
        <w:t>III. TIẾN TÌNH DẠY HỌC</w:t>
      </w:r>
    </w:p>
    <w:p w14:paraId="11DD600A" w14:textId="77777777" w:rsidR="00A26E6E" w:rsidRDefault="00A26E6E" w:rsidP="00835139">
      <w:pPr>
        <w:keepNext/>
        <w:widowControl w:val="0"/>
        <w:spacing w:after="0" w:line="240" w:lineRule="auto"/>
        <w:jc w:val="center"/>
        <w:rPr>
          <w:rFonts w:ascii="Times New Roman" w:hAnsi="Times New Roman" w:cs="Times New Roman"/>
          <w:b/>
          <w:sz w:val="28"/>
          <w:szCs w:val="28"/>
          <w:lang w:val="nl-NL"/>
        </w:rPr>
      </w:pPr>
    </w:p>
    <w:p w14:paraId="128AA6AF" w14:textId="2EBC88EB" w:rsidR="005E3D52" w:rsidRPr="00835139" w:rsidRDefault="005E3D52" w:rsidP="00835139">
      <w:pPr>
        <w:keepNext/>
        <w:widowControl w:val="0"/>
        <w:spacing w:after="0" w:line="240" w:lineRule="auto"/>
        <w:jc w:val="center"/>
        <w:rPr>
          <w:rFonts w:ascii="Times New Roman" w:hAnsi="Times New Roman" w:cs="Times New Roman"/>
          <w:b/>
          <w:sz w:val="28"/>
          <w:szCs w:val="28"/>
          <w:lang w:val="nl-NL"/>
        </w:rPr>
      </w:pPr>
      <w:r w:rsidRPr="00835139">
        <w:rPr>
          <w:rFonts w:ascii="Times New Roman" w:hAnsi="Times New Roman" w:cs="Times New Roman"/>
          <w:b/>
          <w:sz w:val="28"/>
          <w:szCs w:val="28"/>
          <w:lang w:val="nl-NL"/>
        </w:rPr>
        <w:t>A</w:t>
      </w:r>
      <w:r w:rsidR="00835139">
        <w:rPr>
          <w:rFonts w:ascii="Times New Roman" w:hAnsi="Times New Roman" w:cs="Times New Roman"/>
          <w:b/>
          <w:sz w:val="28"/>
          <w:szCs w:val="28"/>
          <w:lang w:val="nl-NL"/>
        </w:rPr>
        <w:t>.</w:t>
      </w:r>
      <w:r w:rsidRPr="00835139">
        <w:rPr>
          <w:rFonts w:ascii="Times New Roman" w:hAnsi="Times New Roman" w:cs="Times New Roman"/>
          <w:b/>
          <w:sz w:val="28"/>
          <w:szCs w:val="28"/>
          <w:lang w:val="nl-NL"/>
        </w:rPr>
        <w:t xml:space="preserve"> </w:t>
      </w:r>
      <w:r w:rsidR="00835139">
        <w:rPr>
          <w:rFonts w:ascii="Times New Roman" w:hAnsi="Times New Roman" w:cs="Times New Roman"/>
          <w:b/>
          <w:sz w:val="28"/>
          <w:szCs w:val="28"/>
          <w:lang w:val="nl-NL"/>
        </w:rPr>
        <w:t xml:space="preserve">HOẠT ĐỘNG </w:t>
      </w:r>
      <w:r w:rsidRPr="00835139">
        <w:rPr>
          <w:rFonts w:ascii="Times New Roman" w:hAnsi="Times New Roman" w:cs="Times New Roman"/>
          <w:b/>
          <w:sz w:val="28"/>
          <w:szCs w:val="28"/>
          <w:lang w:val="nl-NL"/>
        </w:rPr>
        <w:t>KHỞI ĐỘNG</w:t>
      </w:r>
    </w:p>
    <w:p w14:paraId="6C293DE5" w14:textId="77777777" w:rsidR="005E3D52" w:rsidRPr="00835139" w:rsidRDefault="005E3D52" w:rsidP="00835139">
      <w:pPr>
        <w:keepNext/>
        <w:widowControl w:val="0"/>
        <w:spacing w:after="0" w:line="240" w:lineRule="auto"/>
        <w:jc w:val="both"/>
        <w:rPr>
          <w:rFonts w:ascii="Times New Roman" w:hAnsi="Times New Roman" w:cs="Times New Roman"/>
          <w:b/>
          <w:iCs/>
          <w:sz w:val="28"/>
          <w:szCs w:val="28"/>
          <w:lang w:val="nl-NL"/>
        </w:rPr>
      </w:pPr>
      <w:r w:rsidRPr="00835139">
        <w:rPr>
          <w:rFonts w:ascii="Times New Roman" w:hAnsi="Times New Roman" w:cs="Times New Roman"/>
          <w:b/>
          <w:bCs/>
          <w:sz w:val="28"/>
          <w:szCs w:val="28"/>
          <w:lang w:val="nl-NL"/>
        </w:rPr>
        <w:t>a. Mục tiêu:</w:t>
      </w:r>
      <w:r w:rsidRPr="00835139">
        <w:rPr>
          <w:rFonts w:ascii="Times New Roman" w:hAnsi="Times New Roman" w:cs="Times New Roman"/>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6E28728F" w14:textId="68213274" w:rsidR="005E3D52" w:rsidRPr="00835139" w:rsidRDefault="00835139" w:rsidP="00835139">
      <w:pPr>
        <w:keepNext/>
        <w:widowControl w:val="0"/>
        <w:shd w:val="clear" w:color="auto" w:fill="FFFFFF"/>
        <w:spacing w:after="0" w:line="240" w:lineRule="auto"/>
        <w:jc w:val="both"/>
        <w:rPr>
          <w:rFonts w:ascii="Times New Roman" w:hAnsi="Times New Roman" w:cs="Times New Roman"/>
          <w:b/>
          <w:bCs/>
          <w:sz w:val="28"/>
          <w:szCs w:val="28"/>
          <w:lang w:val="nl-NL"/>
        </w:rPr>
      </w:pPr>
      <w:r w:rsidRPr="00835139">
        <w:rPr>
          <w:rFonts w:ascii="Times New Roman" w:hAnsi="Times New Roman" w:cs="Times New Roman"/>
          <w:b/>
          <w:bCs/>
          <w:sz w:val="28"/>
          <w:szCs w:val="28"/>
          <w:lang w:val="nl-NL"/>
        </w:rPr>
        <w:t>b</w:t>
      </w:r>
      <w:r w:rsidR="005E3D52" w:rsidRPr="00835139">
        <w:rPr>
          <w:rFonts w:ascii="Times New Roman" w:hAnsi="Times New Roman" w:cs="Times New Roman"/>
          <w:b/>
          <w:bCs/>
          <w:sz w:val="28"/>
          <w:szCs w:val="28"/>
          <w:lang w:val="nl-NL"/>
        </w:rPr>
        <w:t>. Tổ chức thực hiện:</w:t>
      </w:r>
    </w:p>
    <w:p w14:paraId="20BFB756" w14:textId="60B67A5A" w:rsidR="005E3D52" w:rsidRDefault="005E3D52" w:rsidP="00835139">
      <w:pPr>
        <w:pStyle w:val="Vnbnnidung0"/>
        <w:keepNext/>
        <w:spacing w:after="0" w:line="240" w:lineRule="auto"/>
        <w:ind w:firstLine="0"/>
        <w:jc w:val="both"/>
        <w:rPr>
          <w:rFonts w:ascii="Times New Roman" w:hAnsi="Times New Roman" w:cs="Times New Roman"/>
          <w:sz w:val="28"/>
          <w:szCs w:val="28"/>
          <w:lang w:val="nl-NL"/>
        </w:rPr>
      </w:pPr>
      <w:r w:rsidRPr="00835139">
        <w:rPr>
          <w:rFonts w:ascii="Times New Roman" w:hAnsi="Times New Roman" w:cs="Times New Roman"/>
          <w:sz w:val="28"/>
          <w:szCs w:val="28"/>
          <w:lang w:val="nl-NL"/>
        </w:rPr>
        <w:t xml:space="preserve">GV cho HS xem đoạn video và hỏi: Em biết gì về công trình kiến trúc vừa được nhắc tới trong video. </w:t>
      </w:r>
    </w:p>
    <w:p w14:paraId="20149B03" w14:textId="77777777" w:rsidR="00A26E6E" w:rsidRDefault="00A26E6E" w:rsidP="00835139">
      <w:pPr>
        <w:keepNext/>
        <w:widowControl w:val="0"/>
        <w:spacing w:after="0" w:line="240" w:lineRule="auto"/>
        <w:jc w:val="center"/>
        <w:rPr>
          <w:rFonts w:ascii="Times New Roman" w:hAnsi="Times New Roman" w:cs="Times New Roman"/>
          <w:b/>
          <w:sz w:val="28"/>
          <w:szCs w:val="28"/>
          <w:lang w:val="nl-NL"/>
        </w:rPr>
      </w:pPr>
    </w:p>
    <w:p w14:paraId="75E91A8E" w14:textId="37F955DB" w:rsidR="005E3D52" w:rsidRPr="00835139" w:rsidRDefault="005E3D52" w:rsidP="00835139">
      <w:pPr>
        <w:keepNext/>
        <w:widowControl w:val="0"/>
        <w:spacing w:after="0" w:line="240" w:lineRule="auto"/>
        <w:jc w:val="center"/>
        <w:rPr>
          <w:rFonts w:ascii="Times New Roman" w:hAnsi="Times New Roman" w:cs="Times New Roman"/>
          <w:b/>
          <w:sz w:val="28"/>
          <w:szCs w:val="28"/>
          <w:lang w:val="nl-NL"/>
        </w:rPr>
      </w:pPr>
      <w:r w:rsidRPr="00835139">
        <w:rPr>
          <w:rFonts w:ascii="Times New Roman" w:hAnsi="Times New Roman" w:cs="Times New Roman"/>
          <w:b/>
          <w:sz w:val="28"/>
          <w:szCs w:val="28"/>
          <w:lang w:val="nl-NL"/>
        </w:rPr>
        <w:t>B</w:t>
      </w:r>
      <w:r w:rsidR="00835139" w:rsidRPr="00835139">
        <w:rPr>
          <w:rFonts w:ascii="Times New Roman" w:hAnsi="Times New Roman" w:cs="Times New Roman"/>
          <w:b/>
          <w:sz w:val="28"/>
          <w:szCs w:val="28"/>
          <w:lang w:val="nl-NL"/>
        </w:rPr>
        <w:t xml:space="preserve">. </w:t>
      </w:r>
      <w:r w:rsidR="00835139">
        <w:rPr>
          <w:rFonts w:ascii="Times New Roman" w:hAnsi="Times New Roman" w:cs="Times New Roman"/>
          <w:b/>
          <w:sz w:val="28"/>
          <w:szCs w:val="28"/>
          <w:lang w:val="nl-NL"/>
        </w:rPr>
        <w:t xml:space="preserve">HOẠT ĐỘNG </w:t>
      </w:r>
      <w:r w:rsidRPr="00835139">
        <w:rPr>
          <w:rFonts w:ascii="Times New Roman" w:hAnsi="Times New Roman" w:cs="Times New Roman"/>
          <w:b/>
          <w:sz w:val="28"/>
          <w:szCs w:val="28"/>
          <w:lang w:val="nl-NL"/>
        </w:rPr>
        <w:t>HÌNH THÀNH KIẾN THỨC</w:t>
      </w:r>
    </w:p>
    <w:p w14:paraId="0AACC242" w14:textId="77777777" w:rsidR="005E3D52" w:rsidRPr="00835139" w:rsidRDefault="005E3D52" w:rsidP="00835139">
      <w:pPr>
        <w:pStyle w:val="Tiu30"/>
        <w:keepNext/>
        <w:keepLines/>
        <w:spacing w:after="0" w:line="240" w:lineRule="auto"/>
        <w:jc w:val="center"/>
        <w:rPr>
          <w:rFonts w:ascii="Times New Roman" w:hAnsi="Times New Roman" w:cs="Times New Roman"/>
          <w:color w:val="auto"/>
          <w:sz w:val="28"/>
          <w:szCs w:val="28"/>
          <w:lang w:val="nl-NL"/>
        </w:rPr>
      </w:pPr>
      <w:r w:rsidRPr="00835139">
        <w:rPr>
          <w:rFonts w:ascii="Times New Roman" w:hAnsi="Times New Roman" w:cs="Times New Roman"/>
          <w:color w:val="auto"/>
          <w:sz w:val="28"/>
          <w:szCs w:val="28"/>
          <w:lang w:val="nl-NL"/>
        </w:rPr>
        <w:t>4. MỘT SỐ THÀNH TỰU VĂN HÓA TIÊU BIỂU CỦA HI LẠP, LA MÃ</w:t>
      </w:r>
    </w:p>
    <w:p w14:paraId="20A51D71" w14:textId="77777777" w:rsidR="005E3D52" w:rsidRPr="00835139" w:rsidRDefault="005E3D52" w:rsidP="00835139">
      <w:pPr>
        <w:keepNext/>
        <w:widowControl w:val="0"/>
        <w:shd w:val="clear" w:color="auto" w:fill="FFFFFF"/>
        <w:spacing w:after="0" w:line="240" w:lineRule="auto"/>
        <w:jc w:val="both"/>
        <w:rPr>
          <w:rFonts w:ascii="Times New Roman" w:hAnsi="Times New Roman" w:cs="Times New Roman"/>
          <w:sz w:val="28"/>
          <w:szCs w:val="28"/>
          <w:lang w:val="nl-NL"/>
        </w:rPr>
      </w:pPr>
      <w:r w:rsidRPr="00835139">
        <w:rPr>
          <w:rFonts w:ascii="Times New Roman" w:hAnsi="Times New Roman" w:cs="Times New Roman"/>
          <w:b/>
          <w:bCs/>
          <w:sz w:val="28"/>
          <w:szCs w:val="28"/>
          <w:lang w:val="nl-NL"/>
        </w:rPr>
        <w:t>a. Mục tiêu:</w:t>
      </w:r>
      <w:r w:rsidRPr="00835139">
        <w:rPr>
          <w:rFonts w:ascii="Times New Roman" w:hAnsi="Times New Roman" w:cs="Times New Roman"/>
          <w:sz w:val="28"/>
          <w:szCs w:val="28"/>
          <w:lang w:val="nl-NL"/>
        </w:rPr>
        <w:t xml:space="preserve"> HS nêu được một số di sản tiêu biểu của văn minh Hy Lạp, La Mã và tự tin </w:t>
      </w:r>
      <w:r w:rsidRPr="00835139">
        <w:rPr>
          <w:rFonts w:ascii="Times New Roman" w:hAnsi="Times New Roman" w:cs="Times New Roman"/>
          <w:sz w:val="28"/>
          <w:szCs w:val="28"/>
          <w:lang w:val="nl-NL"/>
        </w:rPr>
        <w:lastRenderedPageBreak/>
        <w:t>trình bày được trước lớp.</w:t>
      </w:r>
    </w:p>
    <w:p w14:paraId="51575362" w14:textId="2BC58029" w:rsidR="005E3D52" w:rsidRDefault="00835139" w:rsidP="00835139">
      <w:pPr>
        <w:keepNext/>
        <w:widowControl w:val="0"/>
        <w:shd w:val="clear" w:color="auto" w:fill="FFFFFF"/>
        <w:spacing w:after="0" w:line="240" w:lineRule="auto"/>
        <w:jc w:val="both"/>
        <w:rPr>
          <w:rFonts w:ascii="Times New Roman" w:hAnsi="Times New Roman" w:cs="Times New Roman"/>
          <w:b/>
          <w:bCs/>
          <w:sz w:val="28"/>
          <w:szCs w:val="28"/>
          <w:lang w:val="nl-NL"/>
        </w:rPr>
      </w:pPr>
      <w:r>
        <w:rPr>
          <w:rFonts w:ascii="Times New Roman" w:hAnsi="Times New Roman" w:cs="Times New Roman"/>
          <w:b/>
          <w:bCs/>
          <w:sz w:val="28"/>
          <w:szCs w:val="28"/>
          <w:lang w:val="nl-NL"/>
        </w:rPr>
        <w:t>b</w:t>
      </w:r>
      <w:r w:rsidR="005E3D52" w:rsidRPr="00835139">
        <w:rPr>
          <w:rFonts w:ascii="Times New Roman" w:hAnsi="Times New Roman" w:cs="Times New Roman"/>
          <w:b/>
          <w:bCs/>
          <w:sz w:val="28"/>
          <w:szCs w:val="28"/>
          <w:lang w:val="nl-NL"/>
        </w:rPr>
        <w:t>. Tổ chức thực hiện:</w:t>
      </w:r>
    </w:p>
    <w:tbl>
      <w:tblPr>
        <w:tblStyle w:val="TableGrid"/>
        <w:tblW w:w="0" w:type="auto"/>
        <w:tblLook w:val="04A0" w:firstRow="1" w:lastRow="0" w:firstColumn="1" w:lastColumn="0" w:noHBand="0" w:noVBand="1"/>
      </w:tblPr>
      <w:tblGrid>
        <w:gridCol w:w="6232"/>
        <w:gridCol w:w="4013"/>
      </w:tblGrid>
      <w:tr w:rsidR="00A26E6E" w14:paraId="5E43DC30" w14:textId="77777777" w:rsidTr="00993A95">
        <w:tc>
          <w:tcPr>
            <w:tcW w:w="6232" w:type="dxa"/>
          </w:tcPr>
          <w:p w14:paraId="12D8AFE8" w14:textId="36671C55" w:rsidR="00A26E6E" w:rsidRDefault="00A26E6E" w:rsidP="00A26E6E">
            <w:pPr>
              <w:keepNext/>
              <w:widowControl w:val="0"/>
              <w:jc w:val="center"/>
              <w:rPr>
                <w:rFonts w:ascii="Times New Roman" w:hAnsi="Times New Roman" w:cs="Times New Roman"/>
                <w:b/>
                <w:bCs/>
                <w:sz w:val="28"/>
                <w:szCs w:val="28"/>
                <w:lang w:val="nl-NL"/>
              </w:rPr>
            </w:pPr>
            <w:r w:rsidRPr="005E3D52">
              <w:rPr>
                <w:rFonts w:ascii="Times New Roman" w:hAnsi="Times New Roman" w:cs="Times New Roman"/>
                <w:b/>
                <w:sz w:val="28"/>
                <w:szCs w:val="28"/>
                <w:lang w:val="nl-NL"/>
              </w:rPr>
              <w:t>Hoạt động dạy – học</w:t>
            </w:r>
          </w:p>
        </w:tc>
        <w:tc>
          <w:tcPr>
            <w:tcW w:w="4013" w:type="dxa"/>
          </w:tcPr>
          <w:p w14:paraId="1DE11087" w14:textId="2CB6CC03" w:rsidR="00A26E6E" w:rsidRDefault="00A26E6E" w:rsidP="00A26E6E">
            <w:pPr>
              <w:keepNext/>
              <w:widowControl w:val="0"/>
              <w:jc w:val="center"/>
              <w:rPr>
                <w:rFonts w:ascii="Times New Roman" w:hAnsi="Times New Roman" w:cs="Times New Roman"/>
                <w:b/>
                <w:bCs/>
                <w:sz w:val="28"/>
                <w:szCs w:val="28"/>
                <w:lang w:val="nl-NL"/>
              </w:rPr>
            </w:pPr>
            <w:r w:rsidRPr="005E3D52">
              <w:rPr>
                <w:rFonts w:ascii="Times New Roman" w:hAnsi="Times New Roman" w:cs="Times New Roman"/>
                <w:b/>
                <w:sz w:val="28"/>
                <w:szCs w:val="28"/>
                <w:lang w:val="nl-NL"/>
              </w:rPr>
              <w:t>Sản phẩm dự kiến</w:t>
            </w:r>
          </w:p>
        </w:tc>
      </w:tr>
      <w:tr w:rsidR="00A26E6E" w14:paraId="7802EC91" w14:textId="77777777" w:rsidTr="00993A95">
        <w:tc>
          <w:tcPr>
            <w:tcW w:w="6232" w:type="dxa"/>
          </w:tcPr>
          <w:p w14:paraId="2F0F7052" w14:textId="77777777" w:rsidR="00A26E6E" w:rsidRPr="00A26E6E" w:rsidRDefault="00A26E6E" w:rsidP="00A26E6E">
            <w:pPr>
              <w:pStyle w:val="Heading51"/>
              <w:keepNext/>
              <w:spacing w:after="0" w:line="240" w:lineRule="auto"/>
              <w:ind w:firstLine="0"/>
              <w:jc w:val="both"/>
              <w:rPr>
                <w:rFonts w:ascii="Times New Roman" w:eastAsia="Calibri" w:hAnsi="Times New Roman" w:cs="Times New Roman"/>
                <w:b w:val="0"/>
                <w:color w:val="auto"/>
                <w:sz w:val="28"/>
                <w:szCs w:val="28"/>
                <w:lang w:val="nl-NL"/>
              </w:rPr>
            </w:pPr>
            <w:r w:rsidRPr="00A26E6E">
              <w:rPr>
                <w:rFonts w:ascii="Times New Roman" w:hAnsi="Times New Roman" w:cs="Times New Roman"/>
                <w:bCs w:val="0"/>
                <w:color w:val="auto"/>
                <w:sz w:val="28"/>
                <w:szCs w:val="28"/>
                <w:shd w:val="clear" w:color="auto" w:fill="FFFFFF"/>
                <w:lang w:val="nl-NL"/>
              </w:rPr>
              <w:t>Bước 1:</w:t>
            </w:r>
            <w:r w:rsidRPr="00A26E6E">
              <w:rPr>
                <w:rFonts w:ascii="Times New Roman" w:eastAsia="Calibri" w:hAnsi="Times New Roman" w:cs="Times New Roman"/>
                <w:color w:val="auto"/>
                <w:sz w:val="28"/>
                <w:szCs w:val="28"/>
                <w:lang w:val="nl-NL"/>
              </w:rPr>
              <w:t xml:space="preserve"> </w:t>
            </w:r>
            <w:r w:rsidRPr="00A26E6E">
              <w:rPr>
                <w:rFonts w:ascii="Times New Roman" w:eastAsia="Calibri" w:hAnsi="Times New Roman" w:cs="Times New Roman"/>
                <w:b w:val="0"/>
                <w:color w:val="auto"/>
                <w:sz w:val="28"/>
                <w:szCs w:val="28"/>
                <w:lang w:val="nl-NL"/>
              </w:rPr>
              <w:t>GV chuyển giao nhiệm vụ học tập.</w:t>
            </w:r>
          </w:p>
          <w:p w14:paraId="7E54D81F" w14:textId="77777777" w:rsidR="00A26E6E" w:rsidRPr="00A26E6E" w:rsidRDefault="00A26E6E" w:rsidP="00A26E6E">
            <w:pPr>
              <w:pStyle w:val="Vnbnnidung0"/>
              <w:keepNext/>
              <w:numPr>
                <w:ilvl w:val="0"/>
                <w:numId w:val="17"/>
              </w:numPr>
              <w:tabs>
                <w:tab w:val="left" w:pos="706"/>
              </w:tabs>
              <w:spacing w:after="0" w:line="240" w:lineRule="auto"/>
              <w:ind w:firstLine="460"/>
              <w:jc w:val="both"/>
              <w:rPr>
                <w:rFonts w:ascii="Times New Roman" w:hAnsi="Times New Roman" w:cs="Times New Roman"/>
                <w:sz w:val="28"/>
                <w:szCs w:val="28"/>
              </w:rPr>
            </w:pPr>
            <w:r w:rsidRPr="00A26E6E">
              <w:rPr>
                <w:rFonts w:ascii="Times New Roman" w:hAnsi="Times New Roman" w:cs="Times New Roman"/>
                <w:bCs/>
                <w:sz w:val="28"/>
                <w:szCs w:val="28"/>
              </w:rPr>
              <w:t>GV chia lớp</w:t>
            </w:r>
            <w:r w:rsidRPr="00A26E6E">
              <w:rPr>
                <w:rFonts w:ascii="Times New Roman" w:hAnsi="Times New Roman" w:cs="Times New Roman"/>
                <w:bCs/>
                <w:sz w:val="28"/>
                <w:szCs w:val="28"/>
                <w:lang w:val="x-none"/>
              </w:rPr>
              <w:t xml:space="preserve"> thành 5 nhóm mỗi nhóm tương ứng với 1 thành tựu </w:t>
            </w:r>
            <w:r w:rsidRPr="00A26E6E">
              <w:rPr>
                <w:rFonts w:ascii="Times New Roman" w:hAnsi="Times New Roman" w:cs="Times New Roman"/>
                <w:bCs/>
                <w:sz w:val="28"/>
                <w:szCs w:val="28"/>
              </w:rPr>
              <w:t>văn hóa tiêu biểu của Hy Lạp, La Mã</w:t>
            </w:r>
          </w:p>
          <w:p w14:paraId="17F41167" w14:textId="77777777" w:rsidR="00A26E6E" w:rsidRPr="00A26E6E" w:rsidRDefault="00A26E6E" w:rsidP="00A26E6E">
            <w:pPr>
              <w:pStyle w:val="Vnbnnidung0"/>
              <w:keepNext/>
              <w:tabs>
                <w:tab w:val="left" w:pos="706"/>
              </w:tabs>
              <w:spacing w:after="0" w:line="240" w:lineRule="auto"/>
              <w:ind w:firstLine="0"/>
              <w:jc w:val="both"/>
              <w:rPr>
                <w:rFonts w:ascii="Times New Roman" w:hAnsi="Times New Roman" w:cs="Times New Roman"/>
                <w:sz w:val="28"/>
                <w:szCs w:val="28"/>
              </w:rPr>
            </w:pPr>
            <w:r w:rsidRPr="00A26E6E">
              <w:rPr>
                <w:rFonts w:ascii="Times New Roman" w:hAnsi="Times New Roman" w:cs="Times New Roman"/>
                <w:sz w:val="28"/>
                <w:szCs w:val="28"/>
              </w:rPr>
              <w:t>Các thành tựu: Chữ viết, văn học, lịch, khoa học, kiến trúc</w:t>
            </w:r>
          </w:p>
          <w:p w14:paraId="2B9A2A10" w14:textId="77777777" w:rsidR="00A26E6E" w:rsidRPr="00A26E6E" w:rsidRDefault="00A26E6E" w:rsidP="00A26E6E">
            <w:pPr>
              <w:pStyle w:val="Heading51"/>
              <w:keepNext/>
              <w:spacing w:after="0" w:line="240" w:lineRule="auto"/>
              <w:ind w:firstLine="0"/>
              <w:jc w:val="both"/>
              <w:rPr>
                <w:rFonts w:ascii="Times New Roman" w:hAnsi="Times New Roman" w:cs="Times New Roman"/>
                <w:bCs w:val="0"/>
                <w:color w:val="auto"/>
                <w:sz w:val="28"/>
                <w:szCs w:val="28"/>
                <w:shd w:val="clear" w:color="auto" w:fill="FFFFFF"/>
                <w:lang w:val="nl-NL"/>
              </w:rPr>
            </w:pPr>
            <w:r w:rsidRPr="00A26E6E">
              <w:rPr>
                <w:rFonts w:ascii="Times New Roman" w:hAnsi="Times New Roman" w:cs="Times New Roman"/>
                <w:bCs w:val="0"/>
                <w:color w:val="auto"/>
                <w:sz w:val="28"/>
                <w:szCs w:val="28"/>
                <w:shd w:val="clear" w:color="auto" w:fill="FFFFFF"/>
                <w:lang w:val="nl-NL"/>
              </w:rPr>
              <w:t xml:space="preserve">Bước 2: </w:t>
            </w:r>
            <w:r w:rsidRPr="00A26E6E">
              <w:rPr>
                <w:rFonts w:ascii="Times New Roman" w:hAnsi="Times New Roman" w:cs="Times New Roman"/>
                <w:color w:val="auto"/>
                <w:sz w:val="28"/>
                <w:szCs w:val="28"/>
                <w:lang w:val="nl-NL"/>
              </w:rPr>
              <w:t>HS thực hiện nhiệm vụ học tập</w:t>
            </w:r>
          </w:p>
          <w:p w14:paraId="544C6BD9" w14:textId="77777777" w:rsidR="00A26E6E" w:rsidRPr="00A26E6E" w:rsidRDefault="00A26E6E" w:rsidP="00A26E6E">
            <w:pPr>
              <w:pStyle w:val="Vnbnnidung0"/>
              <w:keepNext/>
              <w:tabs>
                <w:tab w:val="left" w:pos="706"/>
              </w:tabs>
              <w:spacing w:after="0" w:line="240" w:lineRule="auto"/>
              <w:ind w:firstLine="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 Có thể cho một số HS trình bày trước lớp. Sau đó, GV nên giới thiệu và phân tích kĩ một số thành tựu để HS hiểu rõ giá trị lớn lao mà nền văn minh Hy Lạp, La Mã cổ đại để lại cho nhân loại, GV hướng dẫn HS trình theo dạng sơ đồ tư duy.</w:t>
            </w:r>
          </w:p>
          <w:p w14:paraId="262D45D0" w14:textId="77777777" w:rsidR="00A26E6E" w:rsidRPr="00A26E6E" w:rsidRDefault="00A26E6E" w:rsidP="00A26E6E">
            <w:pPr>
              <w:pStyle w:val="Vnbnnidung0"/>
              <w:keepNext/>
              <w:spacing w:after="0" w:line="240" w:lineRule="auto"/>
              <w:ind w:firstLine="48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 Về chữ viết: Trên cơ sở học tập chữ viết của người phương Đông, người Hy Lạp và La Mã đã sáng tạo ra chữ cái La-tinh, trở thành chữ viết của nhiều quốc gia trên thế giới hiện nay.</w:t>
            </w:r>
          </w:p>
          <w:p w14:paraId="51AA92D6" w14:textId="77777777" w:rsidR="00A26E6E" w:rsidRPr="00A26E6E" w:rsidRDefault="00A26E6E" w:rsidP="00A26E6E">
            <w:pPr>
              <w:pStyle w:val="Vnbnnidung0"/>
              <w:keepNext/>
              <w:spacing w:after="0" w:line="240" w:lineRule="auto"/>
              <w:ind w:firstLine="480"/>
              <w:jc w:val="both"/>
              <w:rPr>
                <w:rFonts w:ascii="Times New Roman" w:hAnsi="Times New Roman" w:cs="Times New Roman"/>
                <w:sz w:val="28"/>
                <w:szCs w:val="28"/>
              </w:rPr>
            </w:pPr>
            <w:r w:rsidRPr="00A26E6E">
              <w:rPr>
                <w:rFonts w:ascii="Times New Roman" w:hAnsi="Times New Roman" w:cs="Times New Roman"/>
                <w:sz w:val="28"/>
                <w:szCs w:val="28"/>
                <w:lang w:val="x-none"/>
              </w:rPr>
              <w:t>Hệ thống chữ  La tinh ra đời dựa trên cơ sở tiếp thu chữ cái của người Hy Lạp</w:t>
            </w:r>
          </w:p>
          <w:p w14:paraId="17CFF49C" w14:textId="77777777" w:rsidR="00A26E6E" w:rsidRPr="00A26E6E" w:rsidRDefault="00A26E6E" w:rsidP="00A26E6E">
            <w:pPr>
              <w:pStyle w:val="Vnbnnidung0"/>
              <w:keepNext/>
              <w:spacing w:after="0" w:line="240" w:lineRule="auto"/>
              <w:ind w:firstLine="480"/>
              <w:jc w:val="both"/>
              <w:rPr>
                <w:rFonts w:ascii="Times New Roman" w:hAnsi="Times New Roman" w:cs="Times New Roman"/>
                <w:sz w:val="28"/>
                <w:szCs w:val="28"/>
              </w:rPr>
            </w:pPr>
            <w:r w:rsidRPr="00A26E6E">
              <w:rPr>
                <w:rFonts w:ascii="Times New Roman" w:hAnsi="Times New Roman" w:cs="Times New Roman"/>
                <w:sz w:val="28"/>
                <w:szCs w:val="28"/>
                <w:lang w:val="x-none"/>
              </w:rPr>
              <w:t>Người La Mã còn tạo ra hệ thống chữ số với 7 chữ cơ bản, gọi là chữ số La Mã.</w:t>
            </w:r>
          </w:p>
          <w:p w14:paraId="11D8EAFA" w14:textId="1B0093F1" w:rsidR="00A26E6E" w:rsidRDefault="00A26E6E" w:rsidP="00A26E6E">
            <w:pPr>
              <w:keepNext/>
              <w:widowControl w:val="0"/>
              <w:jc w:val="both"/>
              <w:rPr>
                <w:rFonts w:ascii="Times New Roman" w:hAnsi="Times New Roman" w:cs="Times New Roman"/>
                <w:b/>
                <w:bCs/>
                <w:sz w:val="28"/>
                <w:szCs w:val="28"/>
                <w:lang w:val="nl-NL"/>
              </w:rPr>
            </w:pPr>
            <w:r w:rsidRPr="00A26E6E">
              <w:rPr>
                <w:rFonts w:ascii="Times New Roman" w:hAnsi="Times New Roman" w:cs="Times New Roman"/>
                <w:noProof/>
                <w:sz w:val="28"/>
                <w:szCs w:val="28"/>
              </w:rPr>
              <w:drawing>
                <wp:inline distT="0" distB="0" distL="0" distR="0" wp14:anchorId="4F36CA51" wp14:editId="03FC5D8C">
                  <wp:extent cx="2990850" cy="1866900"/>
                  <wp:effectExtent l="0" t="0" r="0" b="0"/>
                  <wp:docPr id="30" name="Picture 30" descr="Số La Mã: Các ký tự, quy tắc viết và bảng số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ố La Mã: Các ký tự, quy tắc viết và bảng số chi tiế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90850" cy="1866900"/>
                          </a:xfrm>
                          <a:prstGeom prst="rect">
                            <a:avLst/>
                          </a:prstGeom>
                          <a:noFill/>
                          <a:ln>
                            <a:noFill/>
                          </a:ln>
                        </pic:spPr>
                      </pic:pic>
                    </a:graphicData>
                  </a:graphic>
                </wp:inline>
              </w:drawing>
            </w:r>
          </w:p>
          <w:p w14:paraId="1AE80887" w14:textId="77777777" w:rsidR="00A26E6E" w:rsidRPr="00A26E6E" w:rsidRDefault="00A26E6E" w:rsidP="00A26E6E">
            <w:pPr>
              <w:pStyle w:val="Vnbnnidung0"/>
              <w:keepNext/>
              <w:spacing w:after="0" w:line="240" w:lineRule="auto"/>
              <w:jc w:val="both"/>
              <w:rPr>
                <w:rFonts w:ascii="Times New Roman" w:hAnsi="Times New Roman" w:cs="Times New Roman"/>
                <w:i/>
                <w:sz w:val="28"/>
                <w:szCs w:val="28"/>
                <w:lang w:val="nl-NL"/>
              </w:rPr>
            </w:pPr>
            <w:r w:rsidRPr="00A26E6E">
              <w:rPr>
                <w:rFonts w:ascii="Times New Roman" w:hAnsi="Times New Roman" w:cs="Times New Roman"/>
                <w:i/>
                <w:sz w:val="28"/>
                <w:szCs w:val="28"/>
                <w:lang w:val="nl-NL"/>
              </w:rPr>
              <w:t>Hình 9: Bảng chữ số La Mã</w:t>
            </w:r>
          </w:p>
          <w:p w14:paraId="529BF204" w14:textId="77777777" w:rsidR="00A26E6E" w:rsidRPr="00A26E6E" w:rsidRDefault="00A26E6E" w:rsidP="00A26E6E">
            <w:pPr>
              <w:pStyle w:val="Vnbnnidung0"/>
              <w:keepNext/>
              <w:spacing w:after="0" w:line="240" w:lineRule="auto"/>
              <w:jc w:val="both"/>
              <w:rPr>
                <w:rFonts w:ascii="Times New Roman" w:hAnsi="Times New Roman" w:cs="Times New Roman"/>
                <w:i/>
                <w:sz w:val="28"/>
                <w:szCs w:val="28"/>
              </w:rPr>
            </w:pPr>
            <w:r w:rsidRPr="00A26E6E">
              <w:rPr>
                <w:rFonts w:ascii="Times New Roman" w:hAnsi="Times New Roman" w:cs="Times New Roman"/>
                <w:i/>
                <w:sz w:val="28"/>
                <w:szCs w:val="28"/>
                <w:lang w:val="nl-NL"/>
              </w:rPr>
              <w:t xml:space="preserve">+ Về văn học : 2 tác phẩm nổi tiếng là </w:t>
            </w:r>
            <w:r w:rsidRPr="00A26E6E">
              <w:rPr>
                <w:rFonts w:ascii="Times New Roman" w:hAnsi="Times New Roman" w:cs="Times New Roman"/>
                <w:i/>
                <w:iCs/>
                <w:sz w:val="28"/>
                <w:szCs w:val="28"/>
                <w:lang w:val="nl-NL"/>
              </w:rPr>
              <w:t xml:space="preserve">I-li-át và Ô-đi-xê </w:t>
            </w:r>
          </w:p>
          <w:p w14:paraId="7CBCFA2B" w14:textId="77777777" w:rsidR="00A26E6E" w:rsidRPr="00A26E6E" w:rsidRDefault="00A26E6E" w:rsidP="00A26E6E">
            <w:pPr>
              <w:pStyle w:val="Vnbnnidung0"/>
              <w:keepNext/>
              <w:spacing w:after="0" w:line="240" w:lineRule="auto"/>
              <w:ind w:firstLine="48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 Về khoa học: Người Hy Lạp đã khái quát thành những định lí, định đề đặt nền móng cho sự ra đời của các khoa học sau này.</w:t>
            </w:r>
          </w:p>
          <w:p w14:paraId="0038430C" w14:textId="65359974" w:rsidR="00A26E6E" w:rsidRDefault="00A26E6E" w:rsidP="00A26E6E">
            <w:pPr>
              <w:keepNext/>
              <w:widowControl w:val="0"/>
              <w:jc w:val="both"/>
              <w:rPr>
                <w:rFonts w:ascii="Times New Roman" w:hAnsi="Times New Roman" w:cs="Times New Roman"/>
                <w:b/>
                <w:bCs/>
                <w:sz w:val="28"/>
                <w:szCs w:val="28"/>
                <w:lang w:val="nl-NL"/>
              </w:rPr>
            </w:pPr>
            <w:r w:rsidRPr="00A26E6E">
              <w:rPr>
                <w:rFonts w:ascii="Times New Roman" w:hAnsi="Times New Roman" w:cs="Times New Roman"/>
                <w:sz w:val="28"/>
                <w:szCs w:val="28"/>
                <w:lang w:val="nl-NL"/>
              </w:rPr>
              <w:t>GV cũng có thề mở rộng, kể thêm về một sổ nhà bác học như Pi-ta-go, Ta-lét, Ác-si-mét,</w:t>
            </w:r>
            <w:r w:rsidR="00993A95">
              <w:rPr>
                <w:rFonts w:ascii="Times New Roman" w:hAnsi="Times New Roman" w:cs="Times New Roman"/>
                <w:sz w:val="28"/>
                <w:szCs w:val="28"/>
                <w:lang w:val="nl-NL"/>
              </w:rPr>
              <w:t xml:space="preserve"> Hê-rô-đốt...</w:t>
            </w:r>
          </w:p>
          <w:p w14:paraId="2FAA2E3C" w14:textId="36467F3B" w:rsidR="00A26E6E" w:rsidRDefault="00993A95" w:rsidP="00A26E6E">
            <w:pPr>
              <w:keepNext/>
              <w:widowControl w:val="0"/>
              <w:jc w:val="both"/>
              <w:rPr>
                <w:rFonts w:ascii="Times New Roman" w:hAnsi="Times New Roman" w:cs="Times New Roman"/>
                <w:b/>
                <w:bCs/>
                <w:sz w:val="28"/>
                <w:szCs w:val="28"/>
                <w:lang w:val="nl-NL"/>
              </w:rPr>
            </w:pPr>
            <w:r w:rsidRPr="00A26E6E">
              <w:rPr>
                <w:rFonts w:ascii="Times New Roman" w:hAnsi="Times New Roman" w:cs="Times New Roman"/>
                <w:sz w:val="28"/>
                <w:szCs w:val="28"/>
                <w:lang w:val="nl-NL"/>
              </w:rPr>
              <w:t xml:space="preserve">      + Về lịch:</w:t>
            </w:r>
            <w:r>
              <w:rPr>
                <w:rFonts w:ascii="Times New Roman" w:hAnsi="Times New Roman" w:cs="Times New Roman"/>
                <w:sz w:val="28"/>
                <w:szCs w:val="28"/>
                <w:lang w:val="nl-NL"/>
              </w:rPr>
              <w:t xml:space="preserve"> </w:t>
            </w:r>
            <w:r w:rsidRPr="00A26E6E">
              <w:rPr>
                <w:rFonts w:ascii="Times New Roman" w:hAnsi="Times New Roman" w:cs="Times New Roman"/>
                <w:sz w:val="28"/>
                <w:szCs w:val="28"/>
                <w:lang w:val="nl-NL"/>
              </w:rPr>
              <w:t>GV chỉ cần định hướng</w:t>
            </w:r>
            <w:r>
              <w:rPr>
                <w:rFonts w:ascii="Times New Roman" w:hAnsi="Times New Roman" w:cs="Times New Roman"/>
                <w:sz w:val="28"/>
                <w:szCs w:val="28"/>
                <w:lang w:val="nl-NL"/>
              </w:rPr>
              <w:t xml:space="preserve"> </w:t>
            </w:r>
            <w:r w:rsidRPr="00A26E6E">
              <w:rPr>
                <w:rFonts w:ascii="Times New Roman" w:hAnsi="Times New Roman" w:cs="Times New Roman"/>
                <w:sz w:val="28"/>
                <w:szCs w:val="28"/>
                <w:lang w:val="nl-NL"/>
              </w:rPr>
              <w:t>cho HS hiểu</w:t>
            </w:r>
          </w:p>
          <w:p w14:paraId="6C6312C6" w14:textId="49BB409A" w:rsidR="00A26E6E" w:rsidRDefault="00A26E6E" w:rsidP="00A26E6E">
            <w:pPr>
              <w:keepNext/>
              <w:widowControl w:val="0"/>
              <w:jc w:val="both"/>
              <w:rPr>
                <w:rFonts w:ascii="Times New Roman" w:hAnsi="Times New Roman" w:cs="Times New Roman"/>
                <w:b/>
                <w:bCs/>
                <w:sz w:val="28"/>
                <w:szCs w:val="28"/>
                <w:lang w:val="nl-NL"/>
              </w:rPr>
            </w:pPr>
          </w:p>
        </w:tc>
        <w:tc>
          <w:tcPr>
            <w:tcW w:w="4013" w:type="dxa"/>
          </w:tcPr>
          <w:p w14:paraId="74FA14CF" w14:textId="13F6E069" w:rsidR="00993A95" w:rsidRDefault="00993A95" w:rsidP="00993A95">
            <w:pPr>
              <w:pStyle w:val="Tiu30"/>
              <w:keepNext/>
              <w:keepLines/>
              <w:spacing w:after="0" w:line="240" w:lineRule="auto"/>
              <w:jc w:val="both"/>
              <w:rPr>
                <w:rFonts w:ascii="Times New Roman" w:hAnsi="Times New Roman" w:cs="Times New Roman"/>
                <w:color w:val="auto"/>
                <w:sz w:val="28"/>
                <w:szCs w:val="28"/>
                <w:lang w:val="nl-NL"/>
              </w:rPr>
            </w:pPr>
            <w:r w:rsidRPr="00993A95">
              <w:rPr>
                <w:rFonts w:ascii="Times New Roman" w:hAnsi="Times New Roman" w:cs="Times New Roman"/>
                <w:b w:val="0"/>
                <w:bCs w:val="0"/>
                <w:color w:val="auto"/>
                <w:sz w:val="28"/>
                <w:szCs w:val="28"/>
                <w:lang w:val="nl-NL"/>
              </w:rPr>
              <w:t>4.</w:t>
            </w:r>
            <w:r>
              <w:rPr>
                <w:rFonts w:ascii="Times New Roman" w:hAnsi="Times New Roman" w:cs="Times New Roman"/>
                <w:color w:val="auto"/>
                <w:sz w:val="28"/>
                <w:szCs w:val="28"/>
                <w:lang w:val="nl-NL"/>
              </w:rPr>
              <w:t xml:space="preserve"> </w:t>
            </w:r>
            <w:r w:rsidRPr="00993A95">
              <w:rPr>
                <w:rFonts w:ascii="Times New Roman" w:hAnsi="Times New Roman" w:cs="Times New Roman"/>
                <w:color w:val="auto"/>
                <w:sz w:val="28"/>
                <w:szCs w:val="28"/>
                <w:lang w:val="nl-NL"/>
              </w:rPr>
              <w:t xml:space="preserve">Một số thành tựu văn hóa tiêu </w:t>
            </w:r>
            <w:r>
              <w:rPr>
                <w:rFonts w:ascii="Times New Roman" w:hAnsi="Times New Roman" w:cs="Times New Roman"/>
                <w:color w:val="auto"/>
                <w:sz w:val="28"/>
                <w:szCs w:val="28"/>
                <w:lang w:val="nl-NL"/>
              </w:rPr>
              <w:t>biểu</w:t>
            </w:r>
            <w:r w:rsidRPr="00993A95">
              <w:rPr>
                <w:rFonts w:ascii="Times New Roman" w:hAnsi="Times New Roman" w:cs="Times New Roman"/>
                <w:color w:val="auto"/>
                <w:sz w:val="28"/>
                <w:szCs w:val="28"/>
                <w:lang w:val="nl-NL"/>
              </w:rPr>
              <w:t xml:space="preserve"> của Hi Lạp La Mã</w:t>
            </w:r>
          </w:p>
          <w:p w14:paraId="33D0E47A" w14:textId="77777777" w:rsidR="00993A95" w:rsidRPr="00993A95" w:rsidRDefault="00993A95" w:rsidP="00993A95">
            <w:pPr>
              <w:pStyle w:val="Tiu30"/>
              <w:keepNext/>
              <w:keepLines/>
              <w:spacing w:after="0" w:line="240" w:lineRule="auto"/>
              <w:jc w:val="both"/>
              <w:rPr>
                <w:rFonts w:ascii="Times New Roman" w:hAnsi="Times New Roman" w:cs="Times New Roman"/>
                <w:color w:val="auto"/>
                <w:sz w:val="28"/>
                <w:szCs w:val="28"/>
                <w:lang w:val="nl-NL"/>
              </w:rPr>
            </w:pPr>
          </w:p>
          <w:p w14:paraId="38FD3565" w14:textId="77777777" w:rsidR="00993A95" w:rsidRPr="00993A95" w:rsidRDefault="00993A95" w:rsidP="00993A95">
            <w:pPr>
              <w:pStyle w:val="Vnbnnidung0"/>
              <w:keepNext/>
              <w:spacing w:after="0" w:line="240" w:lineRule="auto"/>
              <w:ind w:firstLine="0"/>
              <w:jc w:val="both"/>
              <w:rPr>
                <w:rFonts w:ascii="Times New Roman" w:hAnsi="Times New Roman" w:cs="Times New Roman"/>
                <w:sz w:val="28"/>
                <w:szCs w:val="28"/>
                <w:lang w:val="nl-NL"/>
              </w:rPr>
            </w:pPr>
            <w:r w:rsidRPr="00993A95">
              <w:rPr>
                <w:rFonts w:ascii="Times New Roman" w:hAnsi="Times New Roman" w:cs="Times New Roman"/>
                <w:sz w:val="28"/>
                <w:szCs w:val="28"/>
                <w:lang w:val="nl-NL"/>
              </w:rPr>
              <w:t>- Dựa trên sự tiến bộ và trình độ phát triển cao về kinh tế công thương nghiệp và thể chế dân chủ, cư dân Hy Lạp và La Mã cổ đại đã để lại rất nhiều di sản có giá trị cho nhân loại trên nhiều lĩnh vực: chữ viết, văn học, khoa học tự nhiên, lịch, luật pháp, kiến trúc và điêu khắc,...</w:t>
            </w:r>
          </w:p>
          <w:p w14:paraId="2FD42101" w14:textId="77777777" w:rsidR="00A26E6E" w:rsidRDefault="00A26E6E" w:rsidP="00A26E6E">
            <w:pPr>
              <w:keepNext/>
              <w:widowControl w:val="0"/>
              <w:jc w:val="both"/>
              <w:rPr>
                <w:rFonts w:ascii="Times New Roman" w:hAnsi="Times New Roman" w:cs="Times New Roman"/>
                <w:b/>
                <w:bCs/>
                <w:sz w:val="28"/>
                <w:szCs w:val="28"/>
                <w:lang w:val="nl-NL"/>
              </w:rPr>
            </w:pPr>
          </w:p>
        </w:tc>
      </w:tr>
    </w:tbl>
    <w:p w14:paraId="52D2682E" w14:textId="77777777" w:rsidR="00A26E6E" w:rsidRPr="00835139" w:rsidRDefault="00A26E6E" w:rsidP="00835139">
      <w:pPr>
        <w:keepNext/>
        <w:widowControl w:val="0"/>
        <w:shd w:val="clear" w:color="auto" w:fill="FFFFFF"/>
        <w:spacing w:after="0" w:line="240" w:lineRule="auto"/>
        <w:jc w:val="both"/>
        <w:rPr>
          <w:rFonts w:ascii="Times New Roman" w:hAnsi="Times New Roman" w:cs="Times New Roman"/>
          <w:b/>
          <w:bCs/>
          <w:sz w:val="28"/>
          <w:szCs w:val="28"/>
          <w:lang w:val="nl-NL"/>
        </w:rPr>
      </w:pPr>
    </w:p>
    <w:p w14:paraId="1E26B550" w14:textId="77777777" w:rsidR="005E3D52" w:rsidRPr="0004530C" w:rsidRDefault="005E3D52" w:rsidP="005E3D52">
      <w:pPr>
        <w:keepNext/>
        <w:widowControl w:val="0"/>
        <w:shd w:val="clear" w:color="auto" w:fill="FFFFFF"/>
        <w:spacing w:line="276" w:lineRule="auto"/>
        <w:jc w:val="both"/>
        <w:rPr>
          <w:b/>
          <w:bCs/>
          <w:sz w:val="28"/>
          <w:szCs w:val="28"/>
          <w:lang w:val="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3"/>
        <w:gridCol w:w="3737"/>
      </w:tblGrid>
      <w:tr w:rsidR="005E3D52" w:rsidRPr="00B92C5A" w14:paraId="01B00D8C" w14:textId="77777777" w:rsidTr="00993A95">
        <w:tc>
          <w:tcPr>
            <w:tcW w:w="5983" w:type="dxa"/>
            <w:tcBorders>
              <w:top w:val="single" w:sz="4" w:space="0" w:color="auto"/>
              <w:left w:val="single" w:sz="4" w:space="0" w:color="auto"/>
              <w:bottom w:val="single" w:sz="4" w:space="0" w:color="auto"/>
              <w:right w:val="single" w:sz="4" w:space="0" w:color="auto"/>
            </w:tcBorders>
          </w:tcPr>
          <w:p w14:paraId="0D18D9F8" w14:textId="50955C44" w:rsidR="005E3D52" w:rsidRPr="00A26E6E" w:rsidRDefault="005E3D52" w:rsidP="00A26E6E">
            <w:pPr>
              <w:pStyle w:val="Vnbnnidung0"/>
              <w:keepNext/>
              <w:spacing w:after="0" w:line="240" w:lineRule="auto"/>
              <w:ind w:firstLine="0"/>
              <w:jc w:val="both"/>
              <w:rPr>
                <w:rFonts w:ascii="Times New Roman" w:hAnsi="Times New Roman" w:cs="Times New Roman"/>
                <w:sz w:val="28"/>
                <w:szCs w:val="28"/>
                <w:lang w:val="nl-NL"/>
              </w:rPr>
            </w:pPr>
          </w:p>
          <w:p w14:paraId="0D6ECA2D" w14:textId="498BCB48" w:rsidR="005E3D52" w:rsidRPr="00A26E6E" w:rsidRDefault="005E3D52" w:rsidP="00A26E6E">
            <w:pPr>
              <w:pStyle w:val="Vnbnnidung0"/>
              <w:keepNext/>
              <w:spacing w:after="0" w:line="240" w:lineRule="auto"/>
              <w:ind w:firstLine="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 xml:space="preserve">      được người Hy Lạp và La Mã biết rút kinh nghiệm, nâng cao hiểu biết, làm lịch chính xác hơn gọi là dương lịch.</w:t>
            </w:r>
          </w:p>
          <w:p w14:paraId="6E4ED3F9" w14:textId="77777777" w:rsidR="005E3D52" w:rsidRPr="00A26E6E" w:rsidRDefault="005E3D52" w:rsidP="00A26E6E">
            <w:pPr>
              <w:pStyle w:val="Vnbnnidung0"/>
              <w:keepNext/>
              <w:spacing w:after="0" w:line="240" w:lineRule="auto"/>
              <w:jc w:val="both"/>
              <w:rPr>
                <w:rFonts w:ascii="Times New Roman" w:hAnsi="Times New Roman" w:cs="Times New Roman"/>
                <w:sz w:val="28"/>
                <w:szCs w:val="28"/>
              </w:rPr>
            </w:pPr>
            <w:r w:rsidRPr="00A26E6E">
              <w:rPr>
                <w:rFonts w:ascii="Times New Roman" w:hAnsi="Times New Roman" w:cs="Times New Roman"/>
                <w:sz w:val="28"/>
                <w:szCs w:val="28"/>
                <w:lang w:val="nl-NL"/>
              </w:rPr>
              <w:t>+</w:t>
            </w:r>
            <w:r w:rsidRPr="00A26E6E">
              <w:rPr>
                <w:rFonts w:ascii="Times New Roman" w:eastAsia="Calibri" w:hAnsi="Times New Roman" w:cs="Times New Roman"/>
                <w:kern w:val="24"/>
                <w:sz w:val="28"/>
                <w:szCs w:val="28"/>
                <w:lang w:val="nl-NL"/>
              </w:rPr>
              <w:t xml:space="preserve"> Về kiến tríc điêu khắc: </w:t>
            </w:r>
            <w:r w:rsidRPr="00A26E6E">
              <w:rPr>
                <w:rFonts w:ascii="Times New Roman" w:hAnsi="Times New Roman" w:cs="Times New Roman"/>
                <w:sz w:val="28"/>
                <w:szCs w:val="28"/>
                <w:lang w:val="nl-NL"/>
              </w:rPr>
              <w:t xml:space="preserve">Kiến trúc điêu khắc Hy lạp: </w:t>
            </w:r>
            <w:r w:rsidRPr="00A26E6E">
              <w:rPr>
                <w:rFonts w:ascii="Times New Roman" w:hAnsi="Times New Roman" w:cs="Times New Roman"/>
                <w:iCs/>
                <w:sz w:val="28"/>
                <w:szCs w:val="28"/>
                <w:lang w:val="nl-NL"/>
              </w:rPr>
              <w:t>đền Pác-tê-nông, đền A-tê-na, nhà hát Đi-ô-ni-xốt, tượng thần Dớt, tượng nữ thần A-tê-na, tượng Vệ nữ thành Mi-lô.</w:t>
            </w:r>
          </w:p>
          <w:p w14:paraId="6126D710" w14:textId="77777777" w:rsidR="005E3D52" w:rsidRPr="00A26E6E" w:rsidRDefault="005E3D52" w:rsidP="00A26E6E">
            <w:pPr>
              <w:pStyle w:val="Heading51"/>
              <w:keepNext/>
              <w:spacing w:after="0" w:line="240" w:lineRule="auto"/>
              <w:ind w:firstLine="0"/>
              <w:jc w:val="both"/>
              <w:rPr>
                <w:rFonts w:ascii="Times New Roman" w:hAnsi="Times New Roman" w:cs="Times New Roman"/>
                <w:bCs w:val="0"/>
                <w:color w:val="auto"/>
                <w:sz w:val="28"/>
                <w:szCs w:val="28"/>
                <w:shd w:val="clear" w:color="auto" w:fill="FFFFFF"/>
                <w:lang w:val="nl-NL"/>
              </w:rPr>
            </w:pPr>
            <w:r w:rsidRPr="00A26E6E">
              <w:rPr>
                <w:rFonts w:ascii="Times New Roman" w:hAnsi="Times New Roman" w:cs="Times New Roman"/>
                <w:bCs w:val="0"/>
                <w:color w:val="auto"/>
                <w:sz w:val="28"/>
                <w:szCs w:val="28"/>
                <w:shd w:val="clear" w:color="auto" w:fill="FFFFFF"/>
                <w:lang w:val="nl-NL"/>
              </w:rPr>
              <w:t xml:space="preserve">Bước 3: </w:t>
            </w:r>
            <w:r w:rsidRPr="00A26E6E">
              <w:rPr>
                <w:rFonts w:ascii="Times New Roman" w:hAnsi="Times New Roman" w:cs="Times New Roman"/>
                <w:b w:val="0"/>
                <w:color w:val="auto"/>
                <w:sz w:val="28"/>
                <w:szCs w:val="28"/>
                <w:lang w:val="nl-NL"/>
              </w:rPr>
              <w:t>Báo cáo kết quả hoạt động và thảo luận.</w:t>
            </w:r>
          </w:p>
          <w:p w14:paraId="2A157853" w14:textId="77777777" w:rsidR="005E3D52" w:rsidRPr="00A26E6E" w:rsidRDefault="005E3D52" w:rsidP="00A26E6E">
            <w:pPr>
              <w:pStyle w:val="Vnbnnidung0"/>
              <w:keepNext/>
              <w:spacing w:after="0" w:line="240" w:lineRule="auto"/>
              <w:ind w:firstLine="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 xml:space="preserve">GV có thể đặt câu hỏi để rèn luyện thêm kĩ năng nhận xét, trình bày cho HS: </w:t>
            </w:r>
            <w:r w:rsidRPr="00A26E6E">
              <w:rPr>
                <w:rFonts w:ascii="Times New Roman" w:hAnsi="Times New Roman" w:cs="Times New Roman"/>
                <w:i/>
                <w:iCs/>
                <w:sz w:val="28"/>
                <w:szCs w:val="28"/>
                <w:lang w:val="nl-NL"/>
              </w:rPr>
              <w:t>Em ấn tượng với thành tựu nào nhất? Vì sao?</w:t>
            </w:r>
            <w:r w:rsidRPr="00A26E6E">
              <w:rPr>
                <w:rFonts w:ascii="Times New Roman" w:hAnsi="Times New Roman" w:cs="Times New Roman"/>
                <w:sz w:val="28"/>
                <w:szCs w:val="28"/>
                <w:lang w:val="nl-NL"/>
              </w:rPr>
              <w:t xml:space="preserve"> HS có thể trả lời và giải thích lí do theo cách hiểu của mình. GV cần khuyến khích, động viên HS.</w:t>
            </w:r>
          </w:p>
          <w:p w14:paraId="14B5D721" w14:textId="77777777" w:rsidR="005E3D52" w:rsidRPr="00A26E6E" w:rsidRDefault="005E3D52" w:rsidP="00A26E6E">
            <w:pPr>
              <w:pStyle w:val="Vnbnnidung0"/>
              <w:keepNext/>
              <w:spacing w:after="0" w:line="240" w:lineRule="auto"/>
              <w:ind w:firstLine="0"/>
              <w:jc w:val="both"/>
              <w:rPr>
                <w:rFonts w:ascii="Times New Roman" w:hAnsi="Times New Roman" w:cs="Times New Roman"/>
                <w:sz w:val="28"/>
                <w:szCs w:val="28"/>
                <w:lang w:val="nl-NL"/>
              </w:rPr>
            </w:pPr>
            <w:r w:rsidRPr="00A26E6E">
              <w:rPr>
                <w:rFonts w:ascii="Times New Roman" w:hAnsi="Times New Roman" w:cs="Times New Roman"/>
                <w:sz w:val="28"/>
                <w:szCs w:val="28"/>
                <w:lang w:val="nl-NL"/>
              </w:rPr>
              <w:t>HS nêu được một số di sản tiêu biểu của văn minh Hy Lạp, La Mã và tự tin trình bày được trước lớp.</w:t>
            </w:r>
          </w:p>
          <w:p w14:paraId="1F0AD1B3" w14:textId="77777777" w:rsidR="005E3D52" w:rsidRPr="00A26E6E" w:rsidRDefault="005E3D52" w:rsidP="00A26E6E">
            <w:pPr>
              <w:spacing w:after="0" w:line="240" w:lineRule="auto"/>
              <w:jc w:val="both"/>
              <w:rPr>
                <w:rFonts w:ascii="Times New Roman" w:hAnsi="Times New Roman" w:cs="Times New Roman"/>
                <w:b/>
                <w:sz w:val="28"/>
                <w:szCs w:val="28"/>
                <w:lang w:val="nl-NL"/>
              </w:rPr>
            </w:pPr>
            <w:r w:rsidRPr="00A26E6E">
              <w:rPr>
                <w:rFonts w:ascii="Times New Roman" w:hAnsi="Times New Roman" w:cs="Times New Roman"/>
                <w:sz w:val="28"/>
                <w:szCs w:val="28"/>
                <w:shd w:val="clear" w:color="auto" w:fill="FFFFFF"/>
                <w:lang w:val="nl-NL"/>
              </w:rPr>
              <w:t xml:space="preserve">Bước 4: </w:t>
            </w:r>
            <w:r w:rsidRPr="00A26E6E">
              <w:rPr>
                <w:rFonts w:ascii="Times New Roman" w:hAnsi="Times New Roman" w:cs="Times New Roman"/>
                <w:b/>
                <w:sz w:val="28"/>
                <w:szCs w:val="28"/>
                <w:lang w:val="nl-NL"/>
              </w:rPr>
              <w:t>Đánh giá kết quả, thực hiện nhiệm vụ học tập.</w:t>
            </w:r>
          </w:p>
          <w:p w14:paraId="7D1B8927" w14:textId="77777777" w:rsidR="005E3D52" w:rsidRPr="0004530C" w:rsidRDefault="005E3D52" w:rsidP="00A26E6E">
            <w:pPr>
              <w:keepNext/>
              <w:widowControl w:val="0"/>
              <w:spacing w:after="0" w:line="240" w:lineRule="auto"/>
              <w:jc w:val="both"/>
              <w:rPr>
                <w:sz w:val="28"/>
                <w:szCs w:val="28"/>
                <w:lang w:val="nl-NL" w:eastAsia="vi-VN" w:bidi="vi-VN"/>
              </w:rPr>
            </w:pPr>
            <w:r w:rsidRPr="00A26E6E">
              <w:rPr>
                <w:rFonts w:ascii="Times New Roman" w:hAnsi="Times New Roman" w:cs="Times New Roman"/>
                <w:noProof/>
                <w:sz w:val="28"/>
                <w:szCs w:val="28"/>
                <w:lang w:val="nl-NL"/>
              </w:rPr>
              <w:t>GV đánh giá kết quả hoạt động của HS.</w:t>
            </w:r>
            <w:r w:rsidRPr="00A26E6E">
              <w:rPr>
                <w:rFonts w:ascii="Times New Roman" w:hAnsi="Times New Roman" w:cs="Times New Roman"/>
                <w:bCs/>
                <w:sz w:val="28"/>
                <w:szCs w:val="28"/>
                <w:lang w:val="nl-NL"/>
              </w:rPr>
              <w:t xml:space="preserve"> Chính xác hóa các kiến thức đã hình thành cho học sinh.</w:t>
            </w:r>
          </w:p>
        </w:tc>
        <w:tc>
          <w:tcPr>
            <w:tcW w:w="3737" w:type="dxa"/>
            <w:tcBorders>
              <w:top w:val="single" w:sz="4" w:space="0" w:color="auto"/>
              <w:left w:val="single" w:sz="4" w:space="0" w:color="auto"/>
              <w:bottom w:val="single" w:sz="4" w:space="0" w:color="auto"/>
              <w:right w:val="single" w:sz="4" w:space="0" w:color="auto"/>
            </w:tcBorders>
          </w:tcPr>
          <w:p w14:paraId="326FAF97" w14:textId="77777777" w:rsidR="005E3D52" w:rsidRPr="0004530C" w:rsidRDefault="005E3D52" w:rsidP="00993A95">
            <w:pPr>
              <w:pStyle w:val="Vnbnnidung0"/>
              <w:keepNext/>
              <w:spacing w:after="0" w:line="276" w:lineRule="auto"/>
              <w:ind w:firstLine="0"/>
              <w:jc w:val="both"/>
              <w:rPr>
                <w:sz w:val="28"/>
                <w:szCs w:val="28"/>
                <w:lang w:val="nl-NL" w:eastAsia="vi-VN" w:bidi="vi-VN"/>
              </w:rPr>
            </w:pPr>
          </w:p>
        </w:tc>
      </w:tr>
    </w:tbl>
    <w:p w14:paraId="5A047798" w14:textId="36B4E7A2" w:rsidR="005E3D52" w:rsidRDefault="005E3D52" w:rsidP="00993A95">
      <w:pPr>
        <w:keepNext/>
        <w:widowControl w:val="0"/>
        <w:spacing w:after="0" w:line="240" w:lineRule="auto"/>
        <w:jc w:val="both"/>
        <w:rPr>
          <w:rFonts w:ascii="Times New Roman" w:hAnsi="Times New Roman" w:cs="Times New Roman"/>
          <w:b/>
          <w:bCs/>
          <w:sz w:val="28"/>
          <w:szCs w:val="28"/>
          <w:lang w:val="nl-NL"/>
        </w:rPr>
      </w:pPr>
      <w:r w:rsidRPr="00993A95">
        <w:rPr>
          <w:rFonts w:ascii="Times New Roman" w:hAnsi="Times New Roman" w:cs="Times New Roman"/>
          <w:b/>
          <w:bCs/>
          <w:sz w:val="28"/>
          <w:szCs w:val="28"/>
          <w:lang w:val="nl-NL"/>
        </w:rPr>
        <w:t>C. HOẠT ĐỘNG LUYỆN TẬP</w:t>
      </w:r>
    </w:p>
    <w:p w14:paraId="63B70D2B" w14:textId="5C4FB9E4" w:rsidR="00993A95" w:rsidRPr="00993A95" w:rsidRDefault="00993A95" w:rsidP="00993A95">
      <w:pPr>
        <w:keepNext/>
        <w:widowControl w:val="0"/>
        <w:spacing w:after="0" w:line="240" w:lineRule="auto"/>
        <w:jc w:val="both"/>
        <w:rPr>
          <w:rFonts w:ascii="Times New Roman" w:hAnsi="Times New Roman" w:cs="Times New Roman"/>
          <w:sz w:val="28"/>
          <w:szCs w:val="28"/>
          <w:lang w:val="nl-NL"/>
        </w:rPr>
      </w:pPr>
      <w:r w:rsidRPr="00993A95">
        <w:rPr>
          <w:rFonts w:ascii="Times New Roman" w:hAnsi="Times New Roman" w:cs="Times New Roman"/>
          <w:b/>
          <w:bCs/>
          <w:sz w:val="28"/>
          <w:szCs w:val="28"/>
          <w:lang w:val="nl-NL" w:eastAsia="vi-VN"/>
        </w:rPr>
        <w:t>a. Mục tiêu</w:t>
      </w:r>
      <w:r>
        <w:rPr>
          <w:rFonts w:ascii="Times New Roman" w:hAnsi="Times New Roman" w:cs="Times New Roman"/>
          <w:sz w:val="28"/>
          <w:szCs w:val="28"/>
          <w:lang w:val="nl-NL" w:eastAsia="vi-VN"/>
        </w:rPr>
        <w:t xml:space="preserve">: Giúp hs củng cố hoàn thiện kiến thức </w:t>
      </w:r>
      <w:r w:rsidRPr="00993A95">
        <w:rPr>
          <w:rFonts w:ascii="Times New Roman" w:hAnsi="Times New Roman" w:cs="Times New Roman"/>
          <w:sz w:val="28"/>
          <w:szCs w:val="28"/>
          <w:lang w:val="nl-NL" w:eastAsia="vi-VN"/>
        </w:rPr>
        <w:t xml:space="preserve">ở hoạt động hình thành kiến thức </w:t>
      </w:r>
    </w:p>
    <w:p w14:paraId="190C5330" w14:textId="77777777" w:rsidR="00993A95" w:rsidRPr="0004530C" w:rsidRDefault="00993A95" w:rsidP="00993A95">
      <w:pPr>
        <w:pStyle w:val="NormalWeb"/>
        <w:keepNext/>
        <w:widowControl w:val="0"/>
        <w:shd w:val="clear" w:color="auto" w:fill="FFFFFF"/>
        <w:spacing w:before="0" w:beforeAutospacing="0" w:after="0" w:afterAutospacing="0" w:line="276" w:lineRule="auto"/>
        <w:jc w:val="both"/>
        <w:outlineLvl w:val="2"/>
        <w:rPr>
          <w:b/>
          <w:iCs/>
          <w:sz w:val="28"/>
          <w:szCs w:val="28"/>
          <w:lang w:val="nl-NL" w:eastAsia="vi-VN"/>
        </w:rPr>
      </w:pPr>
      <w:r w:rsidRPr="0004530C">
        <w:rPr>
          <w:b/>
          <w:iCs/>
          <w:sz w:val="28"/>
          <w:szCs w:val="28"/>
          <w:lang w:val="nl-NL" w:eastAsia="vi-VN"/>
        </w:rPr>
        <w:t>d. Tổ chức thực hiện:</w:t>
      </w:r>
    </w:p>
    <w:p w14:paraId="5526FB6E" w14:textId="799B4427" w:rsidR="00993A95" w:rsidRPr="00B05433" w:rsidRDefault="00993A95" w:rsidP="00B05433">
      <w:pPr>
        <w:pStyle w:val="Vnbnnidung0"/>
        <w:keepNext/>
        <w:spacing w:after="0" w:line="276" w:lineRule="auto"/>
        <w:ind w:firstLine="0"/>
        <w:jc w:val="both"/>
        <w:rPr>
          <w:rFonts w:ascii="Times New Roman" w:hAnsi="Times New Roman" w:cs="Times New Roman"/>
          <w:sz w:val="28"/>
          <w:szCs w:val="28"/>
          <w:lang w:val="nl-NL"/>
        </w:rPr>
      </w:pPr>
      <w:r w:rsidRPr="00993A95">
        <w:rPr>
          <w:rFonts w:ascii="Times New Roman" w:hAnsi="Times New Roman" w:cs="Times New Roman"/>
          <w:sz w:val="28"/>
          <w:szCs w:val="28"/>
          <w:lang w:val="nl-NL"/>
        </w:rPr>
        <w:t>Hãy ghép nhân vật lịch sử với lĩnh vực khoa học mà họ có nhiều cống hiến</w:t>
      </w:r>
    </w:p>
    <w:p w14:paraId="397DA593" w14:textId="77777777" w:rsidR="00993A95" w:rsidRDefault="00993A95" w:rsidP="00993A95">
      <w:pPr>
        <w:keepNext/>
        <w:widowControl w:val="0"/>
        <w:spacing w:after="0" w:line="240" w:lineRule="auto"/>
        <w:jc w:val="both"/>
        <w:rPr>
          <w:rFonts w:ascii="Times New Roman" w:hAnsi="Times New Roman" w:cs="Times New Roman"/>
          <w:b/>
          <w:bCs/>
          <w:sz w:val="28"/>
          <w:szCs w:val="28"/>
          <w:lang w:val="nl-NL"/>
        </w:rPr>
      </w:pPr>
    </w:p>
    <w:p w14:paraId="27678A31" w14:textId="2FBD1C81" w:rsidR="00993A95" w:rsidRPr="00993A95" w:rsidRDefault="00993A95" w:rsidP="00993A95">
      <w:pPr>
        <w:keepNext/>
        <w:widowControl w:val="0"/>
        <w:spacing w:after="0" w:line="240" w:lineRule="auto"/>
        <w:jc w:val="both"/>
        <w:rPr>
          <w:rFonts w:ascii="Times New Roman" w:eastAsia="MS Mincho" w:hAnsi="Times New Roman" w:cs="Times New Roman"/>
          <w:bCs/>
          <w:i/>
          <w:iCs/>
          <w:sz w:val="28"/>
          <w:szCs w:val="28"/>
          <w:lang w:val="nl-NL" w:eastAsia="ja-JP"/>
        </w:rPr>
      </w:pPr>
      <w:r w:rsidRPr="006A2D57">
        <w:rPr>
          <w:rFonts w:ascii="Times New Roman" w:hAnsi="Times New Roman" w:cs="Times New Roman"/>
          <w:noProof/>
          <w:szCs w:val="28"/>
        </w:rPr>
        <w:drawing>
          <wp:inline distT="0" distB="0" distL="0" distR="0" wp14:anchorId="04FB5A68" wp14:editId="6878F0A5">
            <wp:extent cx="6172765" cy="3472180"/>
            <wp:effectExtent l="0" t="0" r="0" b="5080"/>
            <wp:docPr id="31" name="Picture 2">
              <a:extLst xmlns:a="http://schemas.openxmlformats.org/drawingml/2006/main">
                <a:ext uri="{FF2B5EF4-FFF2-40B4-BE49-F238E27FC236}">
                  <a16:creationId xmlns:a16="http://schemas.microsoft.com/office/drawing/2014/main" id="{C2A474D3-3AF5-BDEC-B3CB-F9529E689A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2A474D3-3AF5-BDEC-B3CB-F9529E689A69}"/>
                        </a:ext>
                      </a:extLst>
                    </pic:cNvPr>
                    <pic:cNvPicPr>
                      <a:picLocks noChangeAspect="1"/>
                    </pic:cNvPicPr>
                  </pic:nvPicPr>
                  <pic:blipFill>
                    <a:blip r:embed="rId33"/>
                    <a:stretch>
                      <a:fillRect/>
                    </a:stretch>
                  </pic:blipFill>
                  <pic:spPr>
                    <a:xfrm>
                      <a:off x="0" y="0"/>
                      <a:ext cx="6172765" cy="3472180"/>
                    </a:xfrm>
                    <a:prstGeom prst="rect">
                      <a:avLst/>
                    </a:prstGeom>
                  </pic:spPr>
                </pic:pic>
              </a:graphicData>
            </a:graphic>
          </wp:inline>
        </w:drawing>
      </w:r>
    </w:p>
    <w:p w14:paraId="0CAA77A6" w14:textId="1415D5C5" w:rsidR="005E3D52" w:rsidRPr="0004530C" w:rsidRDefault="005E3D52" w:rsidP="005E3D52">
      <w:pPr>
        <w:pStyle w:val="Vnbnnidung0"/>
        <w:keepNext/>
        <w:spacing w:after="0" w:line="276" w:lineRule="auto"/>
        <w:ind w:firstLine="0"/>
        <w:jc w:val="both"/>
        <w:rPr>
          <w:rFonts w:ascii="Times New Roman" w:hAnsi="Times New Roman" w:cs="Times New Roman"/>
          <w:szCs w:val="28"/>
          <w:lang w:val="nl-NL"/>
        </w:rPr>
      </w:pPr>
    </w:p>
    <w:p w14:paraId="02BCD96D" w14:textId="549294B0" w:rsidR="005E3D52" w:rsidRPr="00B05433" w:rsidRDefault="005E3D52" w:rsidP="00B05433">
      <w:pPr>
        <w:keepNext/>
        <w:widowControl w:val="0"/>
        <w:autoSpaceDE w:val="0"/>
        <w:autoSpaceDN w:val="0"/>
        <w:adjustRightInd w:val="0"/>
        <w:spacing w:after="0" w:line="240" w:lineRule="auto"/>
        <w:jc w:val="center"/>
        <w:rPr>
          <w:rFonts w:ascii="Times New Roman" w:hAnsi="Times New Roman" w:cs="Times New Roman"/>
          <w:b/>
          <w:sz w:val="28"/>
          <w:szCs w:val="28"/>
          <w:lang w:val="nl-NL"/>
        </w:rPr>
      </w:pPr>
      <w:r w:rsidRPr="00B05433">
        <w:rPr>
          <w:rFonts w:ascii="Times New Roman" w:hAnsi="Times New Roman" w:cs="Times New Roman"/>
          <w:b/>
          <w:sz w:val="28"/>
          <w:szCs w:val="28"/>
          <w:lang w:val="nl-NL"/>
        </w:rPr>
        <w:lastRenderedPageBreak/>
        <w:t>D</w:t>
      </w:r>
      <w:r w:rsidR="00B05433" w:rsidRPr="00B05433">
        <w:rPr>
          <w:rFonts w:ascii="Times New Roman" w:hAnsi="Times New Roman" w:cs="Times New Roman"/>
          <w:b/>
          <w:sz w:val="28"/>
          <w:szCs w:val="28"/>
          <w:lang w:val="nl-NL"/>
        </w:rPr>
        <w:t>.</w:t>
      </w:r>
      <w:r w:rsidRPr="00B05433">
        <w:rPr>
          <w:rFonts w:ascii="Times New Roman" w:hAnsi="Times New Roman" w:cs="Times New Roman"/>
          <w:b/>
          <w:sz w:val="28"/>
          <w:szCs w:val="28"/>
          <w:lang w:val="nl-NL"/>
        </w:rPr>
        <w:t xml:space="preserve"> HOẠT ĐỘNG VẬN DỤNG</w:t>
      </w:r>
    </w:p>
    <w:p w14:paraId="21EDCDF7" w14:textId="77777777" w:rsidR="005E3D52" w:rsidRPr="00B05433" w:rsidRDefault="005E3D52" w:rsidP="00B05433">
      <w:pPr>
        <w:keepNext/>
        <w:widowControl w:val="0"/>
        <w:spacing w:after="0" w:line="240" w:lineRule="auto"/>
        <w:jc w:val="both"/>
        <w:rPr>
          <w:rFonts w:ascii="Times New Roman" w:hAnsi="Times New Roman" w:cs="Times New Roman"/>
          <w:sz w:val="28"/>
          <w:szCs w:val="28"/>
          <w:lang w:val="nl-NL"/>
        </w:rPr>
      </w:pPr>
      <w:r w:rsidRPr="00B05433">
        <w:rPr>
          <w:rFonts w:ascii="Times New Roman" w:hAnsi="Times New Roman" w:cs="Times New Roman"/>
          <w:b/>
          <w:iCs/>
          <w:sz w:val="28"/>
          <w:szCs w:val="28"/>
          <w:lang w:val="nl-NL" w:eastAsia="vi-VN"/>
        </w:rPr>
        <w:t>a. Mục tiêu:</w:t>
      </w:r>
      <w:r w:rsidRPr="00B05433">
        <w:rPr>
          <w:rFonts w:ascii="Times New Roman" w:hAnsi="Times New Roman" w:cs="Times New Roman"/>
          <w:sz w:val="28"/>
          <w:szCs w:val="28"/>
          <w:lang w:val="nl-NL" w:eastAsia="vi-VN"/>
        </w:rPr>
        <w:t xml:space="preserve"> </w:t>
      </w:r>
      <w:r w:rsidRPr="00B05433">
        <w:rPr>
          <w:rFonts w:ascii="Times New Roman" w:hAnsi="Times New Roman" w:cs="Times New Roman"/>
          <w:sz w:val="28"/>
          <w:szCs w:val="28"/>
          <w:bdr w:val="none" w:sz="0" w:space="0" w:color="auto" w:frame="1"/>
          <w:lang w:val="nl-NL"/>
        </w:rPr>
        <w:t>Vận dụng kiến thức mới mà HS đã được lĩnh hội để giải quyết những vấn đề mới trong học tập.</w:t>
      </w:r>
    </w:p>
    <w:p w14:paraId="015586AD" w14:textId="77777777" w:rsidR="005E3D52" w:rsidRPr="00B05433" w:rsidRDefault="005E3D52" w:rsidP="00B05433">
      <w:pPr>
        <w:shd w:val="clear" w:color="auto" w:fill="FFFFFF"/>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d. Tổ chức thực hiện:</w:t>
      </w:r>
    </w:p>
    <w:p w14:paraId="491C5D4F" w14:textId="77777777" w:rsidR="005E3D52" w:rsidRPr="00B05433" w:rsidRDefault="005E3D52" w:rsidP="00B05433">
      <w:pPr>
        <w:shd w:val="clear" w:color="auto" w:fill="FFFFFF"/>
        <w:spacing w:after="0" w:line="240" w:lineRule="auto"/>
        <w:jc w:val="both"/>
        <w:rPr>
          <w:rFonts w:ascii="Times New Roman" w:hAnsi="Times New Roman" w:cs="Times New Roman"/>
          <w:iCs/>
          <w:sz w:val="28"/>
          <w:szCs w:val="28"/>
          <w:lang w:val="vi-VN"/>
        </w:rPr>
      </w:pPr>
      <w:r w:rsidRPr="00B05433">
        <w:rPr>
          <w:rFonts w:ascii="Times New Roman" w:hAnsi="Times New Roman" w:cs="Times New Roman"/>
          <w:iCs/>
          <w:sz w:val="28"/>
          <w:szCs w:val="28"/>
          <w:lang w:val="vi-VN"/>
        </w:rPr>
        <w:t xml:space="preserve">- GV yêu cầu HS </w:t>
      </w:r>
    </w:p>
    <w:p w14:paraId="60347DF5" w14:textId="77777777" w:rsidR="005E3D52" w:rsidRPr="00B05433" w:rsidRDefault="005E3D52" w:rsidP="00B05433">
      <w:pPr>
        <w:shd w:val="clear" w:color="auto" w:fill="FFFFFF"/>
        <w:spacing w:after="0" w:line="240" w:lineRule="auto"/>
        <w:rPr>
          <w:rFonts w:ascii="Times New Roman" w:hAnsi="Times New Roman" w:cs="Times New Roman"/>
          <w:b/>
          <w:bCs/>
          <w:i/>
          <w:iCs/>
          <w:color w:val="000000"/>
          <w:sz w:val="28"/>
          <w:szCs w:val="28"/>
        </w:rPr>
      </w:pPr>
      <w:r w:rsidRPr="00B05433">
        <w:rPr>
          <w:rFonts w:ascii="Times New Roman" w:hAnsi="Times New Roman" w:cs="Times New Roman"/>
          <w:i/>
          <w:iCs/>
          <w:color w:val="000000"/>
          <w:sz w:val="28"/>
          <w:szCs w:val="28"/>
          <w:lang w:val="vi-VN"/>
        </w:rPr>
        <w:t xml:space="preserve">?  </w:t>
      </w:r>
      <w:r w:rsidRPr="00B05433">
        <w:rPr>
          <w:rFonts w:ascii="Times New Roman" w:hAnsi="Times New Roman" w:cs="Times New Roman"/>
          <w:b/>
          <w:bCs/>
          <w:i/>
          <w:iCs/>
          <w:color w:val="000000"/>
          <w:sz w:val="28"/>
          <w:szCs w:val="28"/>
        </w:rPr>
        <w:t>Em ấn tượng nhất với thành tựu nào của văn minh Hy Lạp – La Mã cổ đại. Hãy chia sẻ với cả lớp và nêu lí do</w:t>
      </w:r>
    </w:p>
    <w:p w14:paraId="58D118A3" w14:textId="77777777" w:rsidR="005E3D52" w:rsidRPr="00B05433" w:rsidRDefault="005E3D52" w:rsidP="00B05433">
      <w:pPr>
        <w:shd w:val="clear" w:color="auto" w:fill="FFFFFF"/>
        <w:spacing w:after="0" w:line="240" w:lineRule="auto"/>
        <w:rPr>
          <w:rFonts w:ascii="Times New Roman" w:hAnsi="Times New Roman" w:cs="Times New Roman"/>
          <w:color w:val="000000"/>
          <w:spacing w:val="-6"/>
          <w:sz w:val="28"/>
          <w:szCs w:val="28"/>
          <w:lang w:val="vi-VN"/>
        </w:rPr>
      </w:pPr>
      <w:r w:rsidRPr="00B05433">
        <w:rPr>
          <w:rFonts w:ascii="Times New Roman" w:hAnsi="Times New Roman" w:cs="Times New Roman"/>
          <w:b/>
          <w:bCs/>
          <w:i/>
          <w:iCs/>
          <w:color w:val="000000"/>
          <w:sz w:val="28"/>
          <w:szCs w:val="28"/>
          <w:lang w:val="vi-VN"/>
        </w:rPr>
        <w:t xml:space="preserve"> </w:t>
      </w:r>
      <w:r w:rsidRPr="00B05433">
        <w:rPr>
          <w:rFonts w:ascii="Times New Roman" w:hAnsi="Times New Roman" w:cs="Times New Roman"/>
          <w:b/>
          <w:bCs/>
          <w:color w:val="000000"/>
          <w:spacing w:val="-6"/>
          <w:sz w:val="28"/>
          <w:szCs w:val="28"/>
          <w:lang w:val="vi-VN"/>
        </w:rPr>
        <w:t xml:space="preserve">- </w:t>
      </w:r>
      <w:r w:rsidRPr="00B05433">
        <w:rPr>
          <w:rFonts w:ascii="Times New Roman" w:hAnsi="Times New Roman" w:cs="Times New Roman"/>
          <w:iCs/>
          <w:color w:val="000000"/>
          <w:spacing w:val="-6"/>
          <w:sz w:val="28"/>
          <w:szCs w:val="28"/>
          <w:lang w:val="vi-VN"/>
        </w:rPr>
        <w:t>HS tiếp nhận nhiệm vụ, về nhà hoàn thành, trình bày với giáo viên vào tiết học sau.</w:t>
      </w:r>
    </w:p>
    <w:p w14:paraId="68AB0FFC" w14:textId="00B1705E" w:rsidR="005E3D52" w:rsidRDefault="005E3D52" w:rsidP="00B05433">
      <w:pPr>
        <w:shd w:val="clear" w:color="auto" w:fill="FFFFFF"/>
        <w:spacing w:after="0" w:line="240" w:lineRule="auto"/>
        <w:jc w:val="both"/>
        <w:rPr>
          <w:rFonts w:ascii="Times New Roman" w:hAnsi="Times New Roman" w:cs="Times New Roman"/>
          <w:iCs/>
          <w:color w:val="000000"/>
          <w:spacing w:val="-6"/>
          <w:sz w:val="28"/>
          <w:szCs w:val="28"/>
          <w:lang w:val="vi-VN"/>
        </w:rPr>
      </w:pPr>
      <w:r w:rsidRPr="00B05433">
        <w:rPr>
          <w:rFonts w:ascii="Times New Roman" w:hAnsi="Times New Roman" w:cs="Times New Roman"/>
          <w:iCs/>
          <w:color w:val="000000"/>
          <w:spacing w:val="-6"/>
          <w:sz w:val="28"/>
          <w:szCs w:val="28"/>
          <w:lang w:val="vi-VN"/>
        </w:rPr>
        <w:t>- GV nhận xét, đánh giá giờ dạy và dặn dò HS chuẩn bị bài học cho giờ học tiếp theo.</w:t>
      </w:r>
    </w:p>
    <w:p w14:paraId="32306FE2" w14:textId="0741119D" w:rsidR="00B05433" w:rsidRDefault="00B05433" w:rsidP="00B05433">
      <w:pPr>
        <w:shd w:val="clear" w:color="auto" w:fill="FFFFFF"/>
        <w:spacing w:after="0" w:line="240" w:lineRule="auto"/>
        <w:jc w:val="both"/>
        <w:rPr>
          <w:rFonts w:ascii="Times New Roman" w:hAnsi="Times New Roman" w:cs="Times New Roman"/>
          <w:iCs/>
          <w:color w:val="000000"/>
          <w:spacing w:val="-6"/>
          <w:sz w:val="28"/>
          <w:szCs w:val="28"/>
          <w:lang w:val="vi-VN"/>
        </w:rPr>
      </w:pPr>
    </w:p>
    <w:p w14:paraId="664D7136" w14:textId="77777777" w:rsidR="00B05433" w:rsidRDefault="00B05433" w:rsidP="00B05433">
      <w:pPr>
        <w:shd w:val="clear" w:color="auto" w:fill="FFFFFF"/>
        <w:spacing w:after="0" w:line="240" w:lineRule="auto"/>
        <w:jc w:val="both"/>
        <w:rPr>
          <w:rFonts w:ascii="Times New Roman" w:hAnsi="Times New Roman" w:cs="Times New Roman"/>
          <w:iCs/>
          <w:color w:val="000000"/>
          <w:spacing w:val="-6"/>
          <w:sz w:val="28"/>
          <w:szCs w:val="28"/>
          <w:lang w:val="vi-VN"/>
        </w:rPr>
      </w:pPr>
    </w:p>
    <w:p w14:paraId="2E5800FE" w14:textId="012AD177" w:rsidR="00B05433" w:rsidRDefault="00B05433" w:rsidP="00B05433">
      <w:pPr>
        <w:shd w:val="clear" w:color="auto" w:fill="FFFFFF"/>
        <w:spacing w:after="0" w:line="240" w:lineRule="auto"/>
        <w:jc w:val="both"/>
        <w:rPr>
          <w:rFonts w:ascii="Times New Roman" w:hAnsi="Times New Roman" w:cs="Times New Roman"/>
          <w:iCs/>
          <w:color w:val="000000"/>
          <w:spacing w:val="-6"/>
          <w:sz w:val="28"/>
          <w:szCs w:val="28"/>
          <w:lang w:val="vi-VN"/>
        </w:rPr>
      </w:pPr>
    </w:p>
    <w:p w14:paraId="62B276C1" w14:textId="37CAF8A4" w:rsidR="00B05433" w:rsidRPr="00B05433" w:rsidRDefault="00B05433" w:rsidP="00B05433">
      <w:pPr>
        <w:shd w:val="clear" w:color="auto" w:fill="FFFFFF"/>
        <w:spacing w:after="0" w:line="240" w:lineRule="auto"/>
        <w:jc w:val="center"/>
        <w:rPr>
          <w:rFonts w:ascii="Times New Roman" w:hAnsi="Times New Roman" w:cs="Times New Roman"/>
          <w:iCs/>
          <w:color w:val="000000"/>
          <w:spacing w:val="-6"/>
          <w:sz w:val="28"/>
          <w:szCs w:val="28"/>
        </w:rPr>
      </w:pPr>
      <w:r>
        <w:rPr>
          <w:rFonts w:ascii="Times New Roman" w:hAnsi="Times New Roman" w:cs="Times New Roman"/>
          <w:iCs/>
          <w:color w:val="000000"/>
          <w:spacing w:val="-6"/>
          <w:sz w:val="28"/>
          <w:szCs w:val="28"/>
        </w:rPr>
        <w:t>********************</w:t>
      </w:r>
    </w:p>
    <w:p w14:paraId="05913089" w14:textId="77777777" w:rsidR="005E3D52" w:rsidRPr="00B05433" w:rsidRDefault="005E3D52" w:rsidP="00B05433">
      <w:pPr>
        <w:spacing w:after="0" w:line="240" w:lineRule="auto"/>
        <w:ind w:left="720"/>
        <w:jc w:val="center"/>
        <w:rPr>
          <w:rFonts w:ascii="Times New Roman" w:hAnsi="Times New Roman" w:cs="Times New Roman"/>
          <w:b/>
          <w:bCs/>
          <w:color w:val="C00000"/>
          <w:sz w:val="32"/>
          <w:szCs w:val="32"/>
        </w:rPr>
      </w:pPr>
    </w:p>
    <w:p w14:paraId="2DFFA028" w14:textId="77777777" w:rsidR="005E3D52" w:rsidRPr="0004530C" w:rsidRDefault="005E3D52" w:rsidP="005E3D52">
      <w:pPr>
        <w:pStyle w:val="Vnbnnidung0"/>
        <w:keepNext/>
        <w:spacing w:after="0" w:line="276" w:lineRule="auto"/>
        <w:ind w:firstLine="0"/>
        <w:jc w:val="both"/>
        <w:rPr>
          <w:rFonts w:ascii="Times New Roman" w:hAnsi="Times New Roman" w:cs="Times New Roman"/>
          <w:b/>
          <w:bCs/>
          <w:szCs w:val="28"/>
          <w:lang w:val="nl-NL"/>
        </w:rPr>
      </w:pPr>
    </w:p>
    <w:p w14:paraId="42AFF4B3" w14:textId="77777777" w:rsidR="005E3D52" w:rsidRDefault="005E3D52" w:rsidP="005E3D52">
      <w:pPr>
        <w:pStyle w:val="Vnbnnidung0"/>
        <w:keepNext/>
        <w:spacing w:after="0" w:line="276" w:lineRule="auto"/>
        <w:jc w:val="both"/>
        <w:rPr>
          <w:rFonts w:ascii="Times New Roman" w:hAnsi="Times New Roman" w:cs="Times New Roman"/>
          <w:szCs w:val="28"/>
          <w:lang w:val="nl-NL"/>
        </w:rPr>
      </w:pPr>
    </w:p>
    <w:p w14:paraId="6D59805F" w14:textId="77777777" w:rsidR="00B05433" w:rsidRDefault="00B05433" w:rsidP="005E3D52">
      <w:pPr>
        <w:spacing w:line="276" w:lineRule="auto"/>
        <w:ind w:left="720"/>
        <w:jc w:val="center"/>
        <w:rPr>
          <w:rFonts w:ascii="Times New Roman" w:hAnsi="Times New Roman" w:cs="Times New Roman"/>
          <w:b/>
          <w:sz w:val="28"/>
          <w:szCs w:val="28"/>
          <w:lang w:val="vi-VN"/>
        </w:rPr>
      </w:pPr>
      <w:r w:rsidRPr="005A6680">
        <w:rPr>
          <w:rFonts w:ascii="Times New Roman" w:hAnsi="Times New Roman" w:cs="Times New Roman"/>
          <w:b/>
          <w:sz w:val="28"/>
          <w:szCs w:val="28"/>
          <w:lang w:val="vi-VN"/>
        </w:rPr>
        <w:t xml:space="preserve">CHƯƠNG IV: </w:t>
      </w:r>
    </w:p>
    <w:p w14:paraId="734B4C85" w14:textId="062FA855" w:rsidR="005E3D52" w:rsidRPr="00B05433" w:rsidRDefault="00B05433" w:rsidP="005E3D52">
      <w:pPr>
        <w:spacing w:line="276" w:lineRule="auto"/>
        <w:ind w:left="720"/>
        <w:jc w:val="center"/>
        <w:rPr>
          <w:rFonts w:ascii="Times New Roman" w:hAnsi="Times New Roman" w:cs="Times New Roman"/>
          <w:b/>
          <w:bCs/>
          <w:sz w:val="32"/>
          <w:szCs w:val="32"/>
          <w:lang w:val="vi-VN"/>
        </w:rPr>
      </w:pPr>
      <w:r w:rsidRPr="00B05433">
        <w:rPr>
          <w:rFonts w:ascii="Times New Roman" w:hAnsi="Times New Roman" w:cs="Times New Roman"/>
          <w:b/>
          <w:sz w:val="32"/>
          <w:szCs w:val="32"/>
          <w:lang w:val="vi-VN"/>
        </w:rPr>
        <w:t>ĐÔNG NAM Á TỪ NHỮNG THẾ KỈ TIẾP GIÁP ĐẦU CÔNG NGUYÊN ĐẾN THẾ KỈ X</w:t>
      </w:r>
      <w:r w:rsidRPr="00B05433">
        <w:rPr>
          <w:rFonts w:ascii="Times New Roman" w:hAnsi="Times New Roman" w:cs="Times New Roman"/>
          <w:b/>
          <w:bCs/>
          <w:sz w:val="32"/>
          <w:szCs w:val="32"/>
          <w:lang w:val="vi-VN"/>
        </w:rPr>
        <w:t xml:space="preserve"> </w:t>
      </w:r>
    </w:p>
    <w:p w14:paraId="20264D81" w14:textId="72F50F64" w:rsidR="005E3D52" w:rsidRPr="002D7523" w:rsidRDefault="00B05433" w:rsidP="00B05433">
      <w:pPr>
        <w:spacing w:after="0" w:line="240" w:lineRule="auto"/>
        <w:rPr>
          <w:rFonts w:ascii="Times New Roman" w:hAnsi="Times New Roman" w:cs="Times New Roman"/>
          <w:b/>
          <w:bCs/>
          <w:i/>
          <w:iCs/>
          <w:color w:val="0070C0"/>
          <w:sz w:val="28"/>
          <w:szCs w:val="28"/>
          <w:lang w:val="vi-VN"/>
        </w:rPr>
      </w:pPr>
      <w:r>
        <w:rPr>
          <w:rFonts w:ascii="Times New Roman" w:hAnsi="Times New Roman" w:cs="Times New Roman"/>
          <w:b/>
          <w:bCs/>
          <w:i/>
          <w:iCs/>
          <w:color w:val="0070C0"/>
          <w:sz w:val="28"/>
          <w:szCs w:val="28"/>
        </w:rPr>
        <w:t>Ngày soạn:</w:t>
      </w:r>
      <w:r w:rsidR="002D7523">
        <w:rPr>
          <w:rFonts w:ascii="Times New Roman" w:hAnsi="Times New Roman" w:cs="Times New Roman"/>
          <w:b/>
          <w:bCs/>
          <w:i/>
          <w:iCs/>
          <w:color w:val="0070C0"/>
          <w:sz w:val="28"/>
          <w:szCs w:val="28"/>
          <w:lang w:val="vi-VN"/>
        </w:rPr>
        <w:t xml:space="preserve"> </w:t>
      </w:r>
      <w:r w:rsidR="002D7523">
        <w:rPr>
          <w:rFonts w:ascii="Times New Roman" w:hAnsi="Times New Roman" w:cs="Times New Roman"/>
          <w:b/>
          <w:bCs/>
          <w:i/>
          <w:iCs/>
          <w:color w:val="0070C0"/>
          <w:sz w:val="28"/>
          <w:szCs w:val="28"/>
        </w:rPr>
        <w:t>19</w:t>
      </w:r>
      <w:r w:rsidR="002D7523">
        <w:rPr>
          <w:rFonts w:ascii="Times New Roman" w:hAnsi="Times New Roman" w:cs="Times New Roman"/>
          <w:b/>
          <w:bCs/>
          <w:i/>
          <w:iCs/>
          <w:color w:val="0070C0"/>
          <w:sz w:val="28"/>
          <w:szCs w:val="28"/>
          <w:lang w:val="vi-VN"/>
        </w:rPr>
        <w:t>/12/2022</w:t>
      </w:r>
    </w:p>
    <w:p w14:paraId="2BEAF7FE" w14:textId="022BB808" w:rsidR="00B05433" w:rsidRDefault="00B05433" w:rsidP="00B05433">
      <w:pPr>
        <w:spacing w:after="0" w:line="240" w:lineRule="auto"/>
        <w:rPr>
          <w:rFonts w:ascii="Times New Roman" w:hAnsi="Times New Roman" w:cs="Times New Roman"/>
          <w:b/>
          <w:bCs/>
          <w:i/>
          <w:iCs/>
          <w:color w:val="0070C0"/>
          <w:sz w:val="28"/>
          <w:szCs w:val="28"/>
          <w:lang w:val="vi-VN"/>
        </w:rPr>
      </w:pPr>
      <w:r>
        <w:rPr>
          <w:rFonts w:ascii="Times New Roman" w:hAnsi="Times New Roman" w:cs="Times New Roman"/>
          <w:b/>
          <w:bCs/>
          <w:i/>
          <w:iCs/>
          <w:color w:val="0070C0"/>
          <w:sz w:val="28"/>
          <w:szCs w:val="28"/>
        </w:rPr>
        <w:t>Ngày dạy:</w:t>
      </w:r>
      <w:r w:rsidR="002D7523">
        <w:rPr>
          <w:rFonts w:ascii="Times New Roman" w:hAnsi="Times New Roman" w:cs="Times New Roman"/>
          <w:b/>
          <w:bCs/>
          <w:i/>
          <w:iCs/>
          <w:color w:val="0070C0"/>
          <w:sz w:val="28"/>
          <w:szCs w:val="28"/>
          <w:lang w:val="vi-VN"/>
        </w:rPr>
        <w:t xml:space="preserve"> 20/12/2022</w:t>
      </w:r>
    </w:p>
    <w:p w14:paraId="623FC952" w14:textId="2FEF8D4E" w:rsidR="002D7523" w:rsidRPr="002D7523" w:rsidRDefault="002D7523" w:rsidP="00B05433">
      <w:pPr>
        <w:spacing w:after="0" w:line="240" w:lineRule="auto"/>
        <w:rPr>
          <w:rFonts w:ascii="Times New Roman" w:hAnsi="Times New Roman" w:cs="Times New Roman"/>
          <w:b/>
          <w:bCs/>
          <w:i/>
          <w:iCs/>
          <w:color w:val="0070C0"/>
          <w:sz w:val="28"/>
          <w:szCs w:val="28"/>
          <w:lang w:val="vi-VN"/>
        </w:rPr>
      </w:pPr>
      <w:r>
        <w:rPr>
          <w:rFonts w:ascii="Times New Roman" w:hAnsi="Times New Roman" w:cs="Times New Roman"/>
          <w:b/>
          <w:bCs/>
          <w:i/>
          <w:iCs/>
          <w:color w:val="0070C0"/>
          <w:sz w:val="28"/>
          <w:szCs w:val="28"/>
          <w:lang w:val="vi-VN"/>
        </w:rPr>
        <w:t xml:space="preserve">                 </w:t>
      </w:r>
    </w:p>
    <w:p w14:paraId="78780588" w14:textId="541DF6AB" w:rsidR="005E3D52" w:rsidRPr="00CF53A3" w:rsidRDefault="00B05433" w:rsidP="005E3D52">
      <w:pPr>
        <w:spacing w:line="276" w:lineRule="auto"/>
        <w:ind w:left="720"/>
        <w:jc w:val="center"/>
        <w:rPr>
          <w:b/>
          <w:bCs/>
          <w:color w:val="0070C0"/>
          <w:sz w:val="32"/>
          <w:szCs w:val="32"/>
          <w:lang w:val="vi-VN"/>
        </w:rPr>
      </w:pPr>
      <w:r>
        <w:rPr>
          <w:rFonts w:ascii="Times New Roman" w:hAnsi="Times New Roman" w:cs="Times New Roman"/>
          <w:b/>
          <w:bCs/>
          <w:color w:val="0070C0"/>
          <w:sz w:val="28"/>
          <w:szCs w:val="28"/>
        </w:rPr>
        <w:t xml:space="preserve">Tiết 22 – Bài 11: </w:t>
      </w:r>
    </w:p>
    <w:p w14:paraId="2F793109" w14:textId="58D82AD8" w:rsidR="005E3D52" w:rsidRPr="00B05433" w:rsidRDefault="002D7523" w:rsidP="005E3D52">
      <w:pPr>
        <w:spacing w:line="276" w:lineRule="auto"/>
        <w:ind w:left="142"/>
        <w:jc w:val="center"/>
        <w:rPr>
          <w:rFonts w:ascii="Times New Roman" w:hAnsi="Times New Roman" w:cs="Times New Roman"/>
          <w:b/>
          <w:bCs/>
          <w:color w:val="4472C4" w:themeColor="accent1"/>
          <w:sz w:val="28"/>
          <w:szCs w:val="28"/>
        </w:rPr>
      </w:pPr>
      <w:r>
        <w:rPr>
          <w:rFonts w:ascii="Times New Roman" w:hAnsi="Times New Roman" w:cs="Times New Roman"/>
          <w:b/>
          <w:color w:val="4472C4" w:themeColor="accent1"/>
          <w:sz w:val="32"/>
          <w:szCs w:val="32"/>
          <w:lang w:val="vi-VN"/>
        </w:rPr>
        <w:t xml:space="preserve"> </w:t>
      </w:r>
      <w:r w:rsidR="005E3D52" w:rsidRPr="00B05433">
        <w:rPr>
          <w:rFonts w:ascii="Times New Roman" w:hAnsi="Times New Roman" w:cs="Times New Roman"/>
          <w:b/>
          <w:color w:val="4472C4" w:themeColor="accent1"/>
          <w:sz w:val="32"/>
          <w:szCs w:val="32"/>
          <w:lang w:val="vi-VN"/>
        </w:rPr>
        <w:t xml:space="preserve">CÁC QUỐC GIA SƠ KÌ Ở ĐÔNG NAM Á </w:t>
      </w:r>
      <w:r>
        <w:rPr>
          <w:rFonts w:ascii="Times New Roman" w:hAnsi="Times New Roman" w:cs="Times New Roman"/>
          <w:b/>
          <w:color w:val="4472C4" w:themeColor="accent1"/>
          <w:sz w:val="32"/>
          <w:szCs w:val="32"/>
          <w:lang w:val="vi-VN"/>
        </w:rPr>
        <w:t>(Tiết 1)</w:t>
      </w:r>
    </w:p>
    <w:p w14:paraId="58FD8565"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I. MỤC TIÊU </w:t>
      </w:r>
      <w:r w:rsidRPr="00B05433">
        <w:rPr>
          <w:rFonts w:ascii="Times New Roman" w:hAnsi="Times New Roman" w:cs="Times New Roman"/>
          <w:sz w:val="28"/>
          <w:szCs w:val="28"/>
          <w:lang w:val="vi-VN"/>
        </w:rPr>
        <w:t>(Học xong bài học, học sinh sẽ đạt được)</w:t>
      </w:r>
    </w:p>
    <w:p w14:paraId="10F3582C" w14:textId="77777777" w:rsidR="005E3D52" w:rsidRPr="00B05433" w:rsidRDefault="005E3D52" w:rsidP="00B05433">
      <w:pPr>
        <w:spacing w:after="0" w:line="240" w:lineRule="auto"/>
        <w:ind w:firstLine="540"/>
        <w:jc w:val="both"/>
        <w:rPr>
          <w:rFonts w:ascii="Times New Roman" w:hAnsi="Times New Roman" w:cs="Times New Roman"/>
          <w:iCs/>
          <w:sz w:val="28"/>
          <w:szCs w:val="28"/>
          <w:lang w:val="vi-VN"/>
        </w:rPr>
      </w:pPr>
      <w:r w:rsidRPr="00B05433">
        <w:rPr>
          <w:rFonts w:ascii="Times New Roman" w:hAnsi="Times New Roman" w:cs="Times New Roman"/>
          <w:b/>
          <w:bCs/>
          <w:iCs/>
          <w:sz w:val="28"/>
          <w:szCs w:val="28"/>
        </w:rPr>
        <w:t>1. Về kiến thức</w:t>
      </w:r>
      <w:r w:rsidRPr="00B05433">
        <w:rPr>
          <w:rFonts w:ascii="Times New Roman" w:hAnsi="Times New Roman" w:cs="Times New Roman"/>
          <w:b/>
          <w:bCs/>
          <w:iCs/>
          <w:sz w:val="28"/>
          <w:szCs w:val="28"/>
          <w:lang w:val="vi-VN"/>
        </w:rPr>
        <w:t xml:space="preserve">: </w:t>
      </w:r>
    </w:p>
    <w:p w14:paraId="628A59B6" w14:textId="77777777" w:rsidR="005E3D52" w:rsidRPr="00B05433" w:rsidRDefault="005E3D52" w:rsidP="00B05433">
      <w:pPr>
        <w:pStyle w:val="Vnbnnidung0"/>
        <w:keepNext/>
        <w:tabs>
          <w:tab w:val="left" w:pos="766"/>
        </w:tabs>
        <w:spacing w:after="0" w:line="240" w:lineRule="auto"/>
        <w:ind w:left="460" w:firstLine="0"/>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Trình bày được sơ lược vị trí địa lí của khu vực Đông Nam Á.</w:t>
      </w:r>
    </w:p>
    <w:p w14:paraId="70A09120" w14:textId="77777777" w:rsidR="005E3D52" w:rsidRPr="00B05433" w:rsidRDefault="005E3D52" w:rsidP="00B05433">
      <w:pPr>
        <w:pStyle w:val="Vnbnnidung0"/>
        <w:keepNext/>
        <w:tabs>
          <w:tab w:val="left" w:pos="762"/>
        </w:tabs>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Trình bày được quá trình xuất hiện và sự giao lưu thương mại của các quốc gia sơ kì ở Đông Nam Á từ đầu Công nguyên đến thế kỉ VII.</w:t>
      </w:r>
    </w:p>
    <w:p w14:paraId="5AEC7C0C" w14:textId="77777777" w:rsidR="005E3D52" w:rsidRPr="00B05433" w:rsidRDefault="005E3D52" w:rsidP="00B05433">
      <w:pPr>
        <w:spacing w:after="0" w:line="240" w:lineRule="auto"/>
        <w:ind w:firstLine="540"/>
        <w:jc w:val="both"/>
        <w:rPr>
          <w:rFonts w:ascii="Times New Roman" w:hAnsi="Times New Roman" w:cs="Times New Roman"/>
          <w:iCs/>
          <w:sz w:val="28"/>
          <w:szCs w:val="28"/>
        </w:rPr>
      </w:pPr>
      <w:r w:rsidRPr="00B05433">
        <w:rPr>
          <w:rFonts w:ascii="Times New Roman" w:hAnsi="Times New Roman" w:cs="Times New Roman"/>
          <w:b/>
          <w:bCs/>
          <w:iCs/>
          <w:sz w:val="28"/>
          <w:szCs w:val="28"/>
          <w:lang w:val="vi-VN"/>
        </w:rPr>
        <w:t>2. Về năng lực:</w:t>
      </w:r>
      <w:r w:rsidRPr="00B05433">
        <w:rPr>
          <w:rFonts w:ascii="Times New Roman" w:hAnsi="Times New Roman" w:cs="Times New Roman"/>
          <w:iCs/>
          <w:sz w:val="28"/>
          <w:szCs w:val="28"/>
          <w:lang w:val="vi-VN"/>
        </w:rPr>
        <w:t xml:space="preserve"> </w:t>
      </w:r>
    </w:p>
    <w:p w14:paraId="3D5FC947"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B05433">
        <w:rPr>
          <w:rFonts w:ascii="Times New Roman" w:hAnsi="Times New Roman" w:cs="Times New Roman"/>
          <w:b w:val="0"/>
          <w:bCs w:val="0"/>
          <w:color w:val="000000" w:themeColor="text1"/>
          <w:sz w:val="28"/>
          <w:szCs w:val="28"/>
          <w:lang w:val="vi-VN"/>
        </w:rPr>
        <w:lastRenderedPageBreak/>
        <w:t>-</w:t>
      </w:r>
      <w:r w:rsidRPr="00B05433">
        <w:rPr>
          <w:rFonts w:ascii="Times New Roman" w:hAnsi="Times New Roman" w:cs="Times New Roman"/>
          <w:color w:val="000000" w:themeColor="text1"/>
          <w:sz w:val="28"/>
          <w:szCs w:val="28"/>
          <w:lang w:val="vi-VN"/>
        </w:rPr>
        <w:t xml:space="preserve"> Năng lực chung</w:t>
      </w:r>
    </w:p>
    <w:p w14:paraId="1EB9785F"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Tự chủ và tự học: Tự đặt được mục tiêu học tập để nỗ lực phấn đấu thực hiện.</w:t>
      </w:r>
    </w:p>
    <w:p w14:paraId="4C4B843E"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Giao tiếp và hợp tác: Hiểu rõ nhiệm vụ cá nhân, nhóm; đánh giá được khả năng của mình và tự nhận công việc phù hợp bản thân.</w:t>
      </w:r>
    </w:p>
    <w:p w14:paraId="081D0D0D"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Giải quyết vấn đề sáng tạo: Phân tích, tóm tắt những thông tin từ nhiều nguồn khác nhau để hoàn thành nhiệm vụ.</w:t>
      </w:r>
    </w:p>
    <w:p w14:paraId="5D8A6CFC"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B05433">
        <w:rPr>
          <w:rFonts w:ascii="Times New Roman" w:hAnsi="Times New Roman" w:cs="Times New Roman"/>
          <w:b w:val="0"/>
          <w:bCs w:val="0"/>
          <w:color w:val="000000" w:themeColor="text1"/>
          <w:sz w:val="28"/>
          <w:szCs w:val="28"/>
          <w:lang w:val="vi-VN"/>
        </w:rPr>
        <w:t>-</w:t>
      </w:r>
      <w:r w:rsidRPr="00B05433">
        <w:rPr>
          <w:rFonts w:ascii="Times New Roman" w:hAnsi="Times New Roman" w:cs="Times New Roman"/>
          <w:b w:val="0"/>
          <w:color w:val="000000" w:themeColor="text1"/>
          <w:sz w:val="28"/>
          <w:szCs w:val="28"/>
          <w:lang w:val="vi-VN"/>
        </w:rPr>
        <w:t xml:space="preserve"> </w:t>
      </w:r>
      <w:r w:rsidRPr="00B05433">
        <w:rPr>
          <w:rFonts w:ascii="Times New Roman" w:hAnsi="Times New Roman" w:cs="Times New Roman"/>
          <w:color w:val="000000" w:themeColor="text1"/>
          <w:sz w:val="28"/>
          <w:szCs w:val="28"/>
          <w:lang w:val="vi-VN"/>
        </w:rPr>
        <w:t>Năng lực riêng</w:t>
      </w:r>
    </w:p>
    <w:p w14:paraId="2283E168"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sz w:val="28"/>
          <w:szCs w:val="28"/>
          <w:lang w:val="vi-VN"/>
        </w:rPr>
      </w:pPr>
      <w:r w:rsidRPr="00B05433">
        <w:rPr>
          <w:rFonts w:ascii="Times New Roman" w:hAnsi="Times New Roman" w:cs="Times New Roman"/>
          <w:b w:val="0"/>
          <w:color w:val="000000" w:themeColor="text1"/>
          <w:sz w:val="28"/>
          <w:szCs w:val="28"/>
          <w:lang w:val="vi-VN"/>
        </w:rPr>
        <w:t>+ Tìm hiểu lịch sử: Khai thác các thông tin có trong hình ảnh, tư liệu, đọc bản đồ xác định mối liên hệ giữa các quốc gia Đông Nam Á thời cổ với các nước Đông Nam Á hiện tại.</w:t>
      </w:r>
    </w:p>
    <w:p w14:paraId="386B0ECD" w14:textId="77777777" w:rsidR="005E3D52" w:rsidRPr="00B05433" w:rsidRDefault="005E3D52" w:rsidP="00B05433">
      <w:pPr>
        <w:spacing w:after="0" w:line="240" w:lineRule="auto"/>
        <w:ind w:firstLine="426"/>
        <w:jc w:val="both"/>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Nhận thức và tư duy lịch sử: Nêu được vị trí địa lý của khu vực. Miêu tả được sự xuất hiện của các vương quốc cổ ở Đông Nam Á. Nêu được sự hình thành và phát triển ban đầu của các quốc gia Đông Nam Á.</w:t>
      </w:r>
    </w:p>
    <w:p w14:paraId="7E2394E7" w14:textId="77777777" w:rsidR="005E3D52" w:rsidRPr="00B05433" w:rsidRDefault="005E3D52" w:rsidP="00B05433">
      <w:pPr>
        <w:pStyle w:val="Vnbnnidung0"/>
        <w:keepNext/>
        <w:tabs>
          <w:tab w:val="left" w:pos="766"/>
        </w:tabs>
        <w:spacing w:after="0" w:line="240" w:lineRule="auto"/>
        <w:ind w:firstLine="426"/>
        <w:jc w:val="both"/>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Vận dụng kiến thức đã học để liên hệ với tình hình hiện tại.</w:t>
      </w:r>
    </w:p>
    <w:p w14:paraId="3614583B" w14:textId="77777777" w:rsidR="005E3D52" w:rsidRPr="00B05433" w:rsidRDefault="005E3D52" w:rsidP="00B05433">
      <w:pPr>
        <w:spacing w:after="0" w:line="240" w:lineRule="auto"/>
        <w:ind w:firstLine="540"/>
        <w:jc w:val="both"/>
        <w:rPr>
          <w:rFonts w:ascii="Times New Roman" w:hAnsi="Times New Roman" w:cs="Times New Roman"/>
          <w:iCs/>
          <w:sz w:val="28"/>
          <w:szCs w:val="28"/>
          <w:lang w:val="vi-VN"/>
        </w:rPr>
      </w:pPr>
      <w:r w:rsidRPr="00B05433">
        <w:rPr>
          <w:rFonts w:ascii="Times New Roman" w:hAnsi="Times New Roman" w:cs="Times New Roman"/>
          <w:b/>
          <w:bCs/>
          <w:iCs/>
          <w:sz w:val="28"/>
          <w:szCs w:val="28"/>
          <w:lang w:val="vi-VN"/>
        </w:rPr>
        <w:t>3. Về phẩm chất:</w:t>
      </w:r>
      <w:r w:rsidRPr="00B05433">
        <w:rPr>
          <w:rFonts w:ascii="Times New Roman" w:hAnsi="Times New Roman" w:cs="Times New Roman"/>
          <w:iCs/>
          <w:sz w:val="28"/>
          <w:szCs w:val="28"/>
          <w:lang w:val="vi-VN"/>
        </w:rPr>
        <w:t xml:space="preserve"> </w:t>
      </w:r>
    </w:p>
    <w:p w14:paraId="4589A214" w14:textId="77777777" w:rsidR="005E3D52" w:rsidRPr="00B05433" w:rsidRDefault="005E3D52" w:rsidP="00B05433">
      <w:pPr>
        <w:pStyle w:val="Vnbnnidung0"/>
        <w:keepNext/>
        <w:spacing w:after="0" w:line="240" w:lineRule="auto"/>
        <w:ind w:left="460" w:firstLine="0"/>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Nhân ái, biết tôn trọng sự khác biệt giữa các nền văn hóa, học hỏi để hòa nhập.</w:t>
      </w:r>
    </w:p>
    <w:p w14:paraId="4C1BC084" w14:textId="77777777" w:rsidR="005E3D52" w:rsidRPr="00B05433" w:rsidRDefault="005E3D52" w:rsidP="00B05433">
      <w:pPr>
        <w:pStyle w:val="Vnbnnidung0"/>
        <w:keepNext/>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Có ý thức bảo tồn và phát huy những giá trị văn hóa chung của khu vực ĐNÁ.</w:t>
      </w:r>
    </w:p>
    <w:p w14:paraId="5FB56D54" w14:textId="77777777" w:rsidR="005E3D52" w:rsidRPr="00B05433" w:rsidRDefault="005E3D52" w:rsidP="00B05433">
      <w:pPr>
        <w:pStyle w:val="Vnbnnidung0"/>
        <w:keepNext/>
        <w:spacing w:after="0" w:line="240" w:lineRule="auto"/>
        <w:jc w:val="both"/>
        <w:rPr>
          <w:rFonts w:ascii="Times New Roman" w:hAnsi="Times New Roman" w:cs="Times New Roman"/>
          <w:b/>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 xml:space="preserve">Giáo dục tinh thần chung thống nhất của khu vực và hướng tới cộng đồng chung ASEAN </w:t>
      </w:r>
    </w:p>
    <w:p w14:paraId="4E302680" w14:textId="77777777" w:rsidR="005E3D52" w:rsidRPr="00B05433" w:rsidRDefault="005E3D52" w:rsidP="00B05433">
      <w:pPr>
        <w:spacing w:after="0" w:line="240" w:lineRule="auto"/>
        <w:ind w:firstLine="540"/>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II. THIẾT BỊ DẠY HỌC VÀ HỌC LIỆU</w:t>
      </w:r>
    </w:p>
    <w:p w14:paraId="2841E76D" w14:textId="77777777" w:rsidR="005E3D52" w:rsidRPr="00B05433" w:rsidRDefault="005E3D52" w:rsidP="00B05433">
      <w:pPr>
        <w:spacing w:after="0" w:line="240" w:lineRule="auto"/>
        <w:ind w:firstLine="540"/>
        <w:jc w:val="both"/>
        <w:rPr>
          <w:rFonts w:ascii="Times New Roman" w:hAnsi="Times New Roman" w:cs="Times New Roman"/>
          <w:b/>
          <w:sz w:val="28"/>
          <w:szCs w:val="28"/>
          <w:lang w:val="vi-VN"/>
        </w:rPr>
      </w:pPr>
      <w:r w:rsidRPr="00B05433">
        <w:rPr>
          <w:rFonts w:ascii="Times New Roman" w:hAnsi="Times New Roman" w:cs="Times New Roman"/>
          <w:b/>
          <w:sz w:val="28"/>
          <w:szCs w:val="28"/>
        </w:rPr>
        <w:t>1.</w:t>
      </w:r>
      <w:r w:rsidRPr="00B05433">
        <w:rPr>
          <w:rFonts w:ascii="Times New Roman" w:hAnsi="Times New Roman" w:cs="Times New Roman"/>
          <w:b/>
          <w:sz w:val="28"/>
          <w:szCs w:val="28"/>
          <w:lang w:val="vi-VN"/>
        </w:rPr>
        <w:t xml:space="preserve"> GV.</w:t>
      </w:r>
    </w:p>
    <w:p w14:paraId="0357FBCC"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Một số video, tranh ảnh liên quan đến nội dung bài học.</w:t>
      </w:r>
    </w:p>
    <w:p w14:paraId="61636140"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Máy chiếu, máy tính</w:t>
      </w:r>
    </w:p>
    <w:p w14:paraId="3C96D188"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Giấy A1 hoặc bảng phụ để HS làm việc nhóm.</w:t>
      </w:r>
    </w:p>
    <w:p w14:paraId="00F11CDC" w14:textId="77777777" w:rsidR="005E3D52" w:rsidRPr="00B05433" w:rsidRDefault="005E3D52" w:rsidP="00B05433">
      <w:pPr>
        <w:spacing w:after="0" w:line="240" w:lineRule="auto"/>
        <w:ind w:firstLine="540"/>
        <w:jc w:val="both"/>
        <w:rPr>
          <w:rFonts w:ascii="Times New Roman" w:hAnsi="Times New Roman" w:cs="Times New Roman"/>
          <w:sz w:val="28"/>
          <w:szCs w:val="28"/>
        </w:rPr>
      </w:pPr>
      <w:r w:rsidRPr="00B05433">
        <w:rPr>
          <w:rFonts w:ascii="Times New Roman" w:hAnsi="Times New Roman" w:cs="Times New Roman"/>
          <w:sz w:val="28"/>
          <w:szCs w:val="28"/>
          <w:lang w:val="vi-VN"/>
        </w:rPr>
        <w:t>- Phiếu học tập.</w:t>
      </w:r>
    </w:p>
    <w:p w14:paraId="3CECDE37" w14:textId="77777777" w:rsidR="005E3D52" w:rsidRPr="00B05433" w:rsidRDefault="005E3D52" w:rsidP="00B05433">
      <w:pPr>
        <w:spacing w:after="0" w:line="240" w:lineRule="auto"/>
        <w:ind w:firstLine="540"/>
        <w:jc w:val="both"/>
        <w:rPr>
          <w:rFonts w:ascii="Times New Roman" w:hAnsi="Times New Roman" w:cs="Times New Roman"/>
          <w:b/>
          <w:sz w:val="28"/>
          <w:szCs w:val="28"/>
        </w:rPr>
      </w:pPr>
      <w:r w:rsidRPr="00B05433">
        <w:rPr>
          <w:rFonts w:ascii="Times New Roman" w:hAnsi="Times New Roman" w:cs="Times New Roman"/>
          <w:b/>
          <w:sz w:val="28"/>
          <w:szCs w:val="28"/>
        </w:rPr>
        <w:t>2. HS</w:t>
      </w:r>
    </w:p>
    <w:p w14:paraId="6615C9F5" w14:textId="77777777" w:rsidR="005E3D52" w:rsidRPr="00B05433" w:rsidRDefault="005E3D52" w:rsidP="00B05433">
      <w:pPr>
        <w:spacing w:after="0" w:line="240" w:lineRule="auto"/>
        <w:ind w:firstLine="540"/>
        <w:jc w:val="both"/>
        <w:rPr>
          <w:rFonts w:ascii="Times New Roman" w:hAnsi="Times New Roman" w:cs="Times New Roman"/>
          <w:sz w:val="28"/>
          <w:szCs w:val="28"/>
        </w:rPr>
      </w:pPr>
      <w:r w:rsidRPr="00B05433">
        <w:rPr>
          <w:rFonts w:ascii="Times New Roman" w:hAnsi="Times New Roman" w:cs="Times New Roman"/>
          <w:sz w:val="28"/>
          <w:szCs w:val="28"/>
        </w:rPr>
        <w:t>- Tài liệu tranh ảnh theo sự hướng dẫn của GV</w:t>
      </w:r>
    </w:p>
    <w:p w14:paraId="6CF1A979" w14:textId="77777777" w:rsidR="005E3D52" w:rsidRPr="00B05433" w:rsidRDefault="005E3D52" w:rsidP="00B05433">
      <w:pPr>
        <w:snapToGrid w:val="0"/>
        <w:spacing w:after="0" w:line="240" w:lineRule="auto"/>
        <w:ind w:firstLine="540"/>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III. TIẾN TRÌNH DẠY HỌC</w:t>
      </w:r>
    </w:p>
    <w:p w14:paraId="0DFF6F43" w14:textId="77777777" w:rsidR="005E3D52" w:rsidRPr="00B05433" w:rsidRDefault="005E3D52" w:rsidP="00B05433">
      <w:pPr>
        <w:snapToGrid w:val="0"/>
        <w:spacing w:after="0" w:line="240" w:lineRule="auto"/>
        <w:ind w:firstLine="540"/>
        <w:jc w:val="both"/>
        <w:rPr>
          <w:rFonts w:ascii="Times New Roman" w:hAnsi="Times New Roman" w:cs="Times New Roman"/>
          <w:b/>
          <w:bCs/>
          <w:sz w:val="28"/>
          <w:szCs w:val="28"/>
        </w:rPr>
      </w:pPr>
      <w:r w:rsidRPr="00B05433">
        <w:rPr>
          <w:rFonts w:ascii="Times New Roman" w:hAnsi="Times New Roman" w:cs="Times New Roman"/>
          <w:b/>
          <w:bCs/>
          <w:sz w:val="28"/>
          <w:szCs w:val="28"/>
        </w:rPr>
        <w:t>A. KHỞI ĐỘNG</w:t>
      </w:r>
    </w:p>
    <w:tbl>
      <w:tblPr>
        <w:tblW w:w="9634" w:type="dxa"/>
        <w:tblLook w:val="04A0" w:firstRow="1" w:lastRow="0" w:firstColumn="1" w:lastColumn="0" w:noHBand="0" w:noVBand="1"/>
      </w:tblPr>
      <w:tblGrid>
        <w:gridCol w:w="9634"/>
      </w:tblGrid>
      <w:tr w:rsidR="005E3D52" w:rsidRPr="00B05433" w14:paraId="3BAEAF23" w14:textId="77777777" w:rsidTr="000402E5">
        <w:tc>
          <w:tcPr>
            <w:tcW w:w="9634" w:type="dxa"/>
          </w:tcPr>
          <w:p w14:paraId="1B5C0AD3"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a) Mục tiêu</w:t>
            </w:r>
            <w:r w:rsidRPr="00B05433">
              <w:rPr>
                <w:rFonts w:ascii="Times New Roman" w:hAnsi="Times New Roman" w:cs="Times New Roman"/>
                <w:sz w:val="28"/>
                <w:szCs w:val="28"/>
                <w:lang w:val="vi-VN"/>
              </w:rPr>
              <w:t>: Giúp HS</w:t>
            </w:r>
          </w:p>
          <w:p w14:paraId="3517FDF2"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Giúp học sinh nắm được các nội dung cơ bản bước đầu của bài học cần đạt được, đưa học sinh vào tìm hiểu nội dung bài học, tạo tâm thế cho học sinh đi vào tìm hiểu bài mới. </w:t>
            </w:r>
          </w:p>
          <w:p w14:paraId="7475F6B7"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sz w:val="28"/>
                <w:szCs w:val="28"/>
                <w:lang w:val="vi-VN"/>
              </w:rPr>
              <w:t>b) Nội dung</w:t>
            </w:r>
            <w:r w:rsidRPr="00B05433">
              <w:rPr>
                <w:rFonts w:ascii="Times New Roman" w:hAnsi="Times New Roman" w:cs="Times New Roman"/>
                <w:color w:val="000000" w:themeColor="text1"/>
                <w:sz w:val="28"/>
                <w:szCs w:val="28"/>
                <w:lang w:val="vi-VN"/>
              </w:rPr>
              <w:t xml:space="preserve">: </w:t>
            </w:r>
          </w:p>
          <w:p w14:paraId="6C86C775" w14:textId="77777777" w:rsidR="005E3D52" w:rsidRPr="00B05433" w:rsidRDefault="005E3D52" w:rsidP="00B05433">
            <w:pPr>
              <w:spacing w:after="0" w:line="240" w:lineRule="auto"/>
              <w:rPr>
                <w:rFonts w:ascii="Times New Roman" w:hAnsi="Times New Roman" w:cs="Times New Roman"/>
                <w:color w:val="000000" w:themeColor="text1"/>
                <w:sz w:val="28"/>
                <w:szCs w:val="28"/>
              </w:rPr>
            </w:pPr>
            <w:r w:rsidRPr="00B05433">
              <w:rPr>
                <w:rFonts w:ascii="Times New Roman" w:hAnsi="Times New Roman" w:cs="Times New Roman"/>
                <w:b/>
                <w:bCs/>
                <w:color w:val="000000" w:themeColor="text1"/>
                <w:sz w:val="28"/>
                <w:szCs w:val="28"/>
                <w:lang w:val="vi-VN"/>
              </w:rPr>
              <w:t xml:space="preserve">GV: </w:t>
            </w:r>
            <w:r w:rsidRPr="00B05433">
              <w:rPr>
                <w:rFonts w:ascii="Times New Roman" w:hAnsi="Times New Roman" w:cs="Times New Roman"/>
                <w:color w:val="000000" w:themeColor="text1"/>
                <w:sz w:val="28"/>
                <w:szCs w:val="28"/>
                <w:lang w:val="x-none"/>
              </w:rPr>
              <w:t>Nhìn vào hình lá cờ, trang phục, truyền thống đoán tên quốc gia</w:t>
            </w:r>
          </w:p>
          <w:p w14:paraId="099ED2D0"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color w:val="000000" w:themeColor="text1"/>
                <w:sz w:val="28"/>
                <w:szCs w:val="28"/>
                <w:lang w:val="vi-VN"/>
              </w:rPr>
              <w:t>HS</w:t>
            </w:r>
            <w:r w:rsidRPr="00B05433">
              <w:rPr>
                <w:rFonts w:ascii="Times New Roman" w:hAnsi="Times New Roman" w:cs="Times New Roman"/>
                <w:color w:val="000000" w:themeColor="text1"/>
                <w:sz w:val="28"/>
                <w:szCs w:val="28"/>
                <w:lang w:val="vi-VN"/>
              </w:rPr>
              <w:t xml:space="preserve"> quan sát hình ảnh, trao đổi để trả lời câu hỏi của GV</w:t>
            </w:r>
          </w:p>
          <w:p w14:paraId="2D0A1A0E" w14:textId="77777777" w:rsidR="005E3D52" w:rsidRPr="00B05433" w:rsidRDefault="005E3D52" w:rsidP="00B05433">
            <w:pPr>
              <w:keepNext/>
              <w:widowControl w:val="0"/>
              <w:shd w:val="clear" w:color="auto" w:fill="FFFFFF"/>
              <w:spacing w:after="0" w:line="240" w:lineRule="auto"/>
              <w:rPr>
                <w:rFonts w:ascii="Times New Roman" w:hAnsi="Times New Roman" w:cs="Times New Roman"/>
                <w:sz w:val="28"/>
                <w:szCs w:val="28"/>
              </w:rPr>
            </w:pPr>
            <w:r w:rsidRPr="00B05433">
              <w:rPr>
                <w:rFonts w:ascii="Times New Roman" w:hAnsi="Times New Roman" w:cs="Times New Roman"/>
                <w:b/>
                <w:bCs/>
                <w:sz w:val="28"/>
                <w:szCs w:val="28"/>
                <w:lang w:val="vi-VN"/>
              </w:rPr>
              <w:t xml:space="preserve">c) Sản phẩm: </w:t>
            </w:r>
            <w:r w:rsidRPr="00B05433">
              <w:rPr>
                <w:rFonts w:ascii="Times New Roman" w:hAnsi="Times New Roman" w:cs="Times New Roman"/>
                <w:b/>
                <w:bCs/>
                <w:sz w:val="28"/>
                <w:szCs w:val="28"/>
                <w:lang w:val="vi-VN"/>
              </w:rPr>
              <w:br/>
            </w:r>
            <w:r w:rsidRPr="00B05433">
              <w:rPr>
                <w:rFonts w:ascii="Times New Roman" w:hAnsi="Times New Roman" w:cs="Times New Roman"/>
                <w:sz w:val="28"/>
                <w:szCs w:val="28"/>
              </w:rPr>
              <w:t>Câu trả lời của HS</w:t>
            </w:r>
          </w:p>
          <w:p w14:paraId="7796502B"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d) Tổ chức thực hiện: </w:t>
            </w:r>
          </w:p>
          <w:p w14:paraId="5C8E6D97"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B1: Chuyển giao nhiệm vụ (GV)</w:t>
            </w:r>
          </w:p>
          <w:p w14:paraId="5F0F3051"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xml:space="preserve">- Chiếu </w:t>
            </w:r>
            <w:r w:rsidRPr="00B05433">
              <w:rPr>
                <w:rFonts w:ascii="Times New Roman" w:hAnsi="Times New Roman" w:cs="Times New Roman"/>
                <w:color w:val="000000" w:themeColor="text1"/>
                <w:sz w:val="28"/>
                <w:szCs w:val="28"/>
              </w:rPr>
              <w:t xml:space="preserve">hình ảnh các quốc gia </w:t>
            </w:r>
            <w:r w:rsidRPr="00B05433">
              <w:rPr>
                <w:rFonts w:ascii="Times New Roman" w:hAnsi="Times New Roman" w:cs="Times New Roman"/>
                <w:color w:val="000000" w:themeColor="text1"/>
                <w:sz w:val="28"/>
                <w:szCs w:val="28"/>
                <w:lang w:val="vi-VN"/>
              </w:rPr>
              <w:t>ĐNÁ ngày nay và đặt câu hỏi:</w:t>
            </w:r>
          </w:p>
          <w:p w14:paraId="64BD73EE"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lang w:val="x-none"/>
              </w:rPr>
              <w:t>Nhìn vào hình lá cờ, trang phục, truyền thống đoán tên quốc gia</w:t>
            </w:r>
          </w:p>
          <w:p w14:paraId="53156FDD"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B2: Thực hiện nhiệm vụ</w:t>
            </w:r>
          </w:p>
          <w:p w14:paraId="78715B88"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color w:val="000000" w:themeColor="text1"/>
                <w:sz w:val="28"/>
                <w:szCs w:val="28"/>
                <w:lang w:val="vi-VN"/>
              </w:rPr>
              <w:lastRenderedPageBreak/>
              <w:t>GV</w:t>
            </w:r>
            <w:r w:rsidRPr="00B05433">
              <w:rPr>
                <w:rFonts w:ascii="Times New Roman" w:hAnsi="Times New Roman" w:cs="Times New Roman"/>
                <w:color w:val="000000" w:themeColor="text1"/>
                <w:sz w:val="28"/>
                <w:szCs w:val="28"/>
                <w:lang w:val="vi-VN"/>
              </w:rPr>
              <w:t>: Hướng dẫn HS quan sát, chỉ lược đồ và trả lời câu hỏi.</w:t>
            </w:r>
          </w:p>
          <w:p w14:paraId="2FD15FFA"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color w:val="000000" w:themeColor="text1"/>
                <w:sz w:val="28"/>
                <w:szCs w:val="28"/>
                <w:lang w:val="vi-VN"/>
              </w:rPr>
              <w:t xml:space="preserve">HS: </w:t>
            </w:r>
            <w:r w:rsidRPr="00B05433">
              <w:rPr>
                <w:rFonts w:ascii="Times New Roman" w:hAnsi="Times New Roman" w:cs="Times New Roman"/>
                <w:color w:val="000000" w:themeColor="text1"/>
                <w:sz w:val="28"/>
                <w:szCs w:val="28"/>
                <w:lang w:val="vi-VN"/>
              </w:rPr>
              <w:t>Quan sát, chỉ lược đồ trả lời câu hỏi của GV.</w:t>
            </w:r>
          </w:p>
          <w:p w14:paraId="0E5BBF22"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B3: Báo cáo thảo luận</w:t>
            </w:r>
          </w:p>
          <w:p w14:paraId="70C02F80"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GV</w:t>
            </w:r>
            <w:r w:rsidRPr="00B05433">
              <w:rPr>
                <w:rFonts w:ascii="Times New Roman" w:hAnsi="Times New Roman" w:cs="Times New Roman"/>
                <w:sz w:val="28"/>
                <w:szCs w:val="28"/>
                <w:lang w:val="vi-VN"/>
              </w:rPr>
              <w:t>:</w:t>
            </w:r>
          </w:p>
          <w:p w14:paraId="17EB2B87"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Yêu cầu đại diện hs lên trình bày, </w:t>
            </w:r>
          </w:p>
          <w:p w14:paraId="33F18E6B"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sz w:val="28"/>
                <w:szCs w:val="28"/>
                <w:lang w:val="vi-VN"/>
              </w:rPr>
              <w:t>- Hướng dẫn HS báo cáo (nếu các em còn gặp khó khăn).</w:t>
            </w:r>
          </w:p>
          <w:p w14:paraId="54F1776F"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HS</w:t>
            </w:r>
            <w:r w:rsidRPr="00B05433">
              <w:rPr>
                <w:rFonts w:ascii="Times New Roman" w:hAnsi="Times New Roman" w:cs="Times New Roman"/>
                <w:color w:val="000000" w:themeColor="text1"/>
                <w:sz w:val="28"/>
                <w:szCs w:val="28"/>
                <w:lang w:val="vi-VN"/>
              </w:rPr>
              <w:t>:</w:t>
            </w:r>
          </w:p>
          <w:p w14:paraId="4E7FD1FD"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Trả lời câu hỏi, chỉ tên các nước trên lược đồ.</w:t>
            </w:r>
          </w:p>
          <w:p w14:paraId="18A7A9A2"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HS còn lại theo dõi, nhận xét, bổ sung cho nhóm bạn (nếu cần).</w:t>
            </w:r>
          </w:p>
          <w:p w14:paraId="732373B4"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B4: Kết luận, nhận định (GV)</w:t>
            </w:r>
          </w:p>
          <w:p w14:paraId="321AC803"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Nhận xét (hoạt động của HS và sản phẩm), chốt kiến thức, chuyển dẫn vào hoạt động hình thành kiến thức mới.</w:t>
            </w:r>
          </w:p>
          <w:p w14:paraId="4877EC3D"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Viết tên bài, nêu mục tiêu chung của bài và dẫn vào HĐ tiếp theo.</w:t>
            </w:r>
            <w:r w:rsidRPr="00B05433">
              <w:rPr>
                <w:rFonts w:ascii="Times New Roman" w:hAnsi="Times New Roman" w:cs="Times New Roman"/>
                <w:b/>
                <w:bCs/>
                <w:color w:val="000000" w:themeColor="text1"/>
                <w:sz w:val="28"/>
                <w:szCs w:val="28"/>
                <w:lang w:val="vi-VN"/>
              </w:rPr>
              <w:t xml:space="preserve"> </w:t>
            </w:r>
          </w:p>
        </w:tc>
      </w:tr>
    </w:tbl>
    <w:p w14:paraId="3781966D" w14:textId="77777777" w:rsidR="005E3D52" w:rsidRPr="00B05433" w:rsidRDefault="005E3D52">
      <w:pPr>
        <w:pStyle w:val="ListParagraph"/>
        <w:numPr>
          <w:ilvl w:val="0"/>
          <w:numId w:val="44"/>
        </w:numPr>
        <w:spacing w:after="0" w:line="240" w:lineRule="auto"/>
        <w:rPr>
          <w:rFonts w:ascii="Times New Roman" w:eastAsia="Brush Script MT" w:hAnsi="Times New Roman" w:cs="Times New Roman"/>
          <w:b/>
          <w:bCs/>
          <w:sz w:val="28"/>
          <w:szCs w:val="28"/>
        </w:rPr>
      </w:pPr>
      <w:r w:rsidRPr="00B05433">
        <w:rPr>
          <w:rFonts w:ascii="Times New Roman" w:hAnsi="Times New Roman" w:cs="Times New Roman"/>
          <w:b/>
          <w:bCs/>
          <w:sz w:val="28"/>
          <w:szCs w:val="28"/>
          <w:lang w:val="vi-VN"/>
        </w:rPr>
        <w:lastRenderedPageBreak/>
        <w:t>HÌNH THÀNH KIẾN THỨC MỚI</w:t>
      </w:r>
      <w:r w:rsidRPr="00B05433">
        <w:rPr>
          <w:rFonts w:ascii="Times New Roman" w:eastAsia="Brush Script MT" w:hAnsi="Times New Roman" w:cs="Times New Roman"/>
          <w:b/>
          <w:bCs/>
          <w:sz w:val="28"/>
          <w:szCs w:val="28"/>
          <w:lang w:val="vi-VN"/>
        </w:rPr>
        <w:t xml:space="preserve"> </w:t>
      </w:r>
    </w:p>
    <w:p w14:paraId="01749CBB" w14:textId="77777777" w:rsidR="005E3D52" w:rsidRPr="00B05433" w:rsidRDefault="005E3D52">
      <w:pPr>
        <w:pStyle w:val="ListParagraph"/>
        <w:numPr>
          <w:ilvl w:val="0"/>
          <w:numId w:val="45"/>
        </w:numPr>
        <w:spacing w:after="0" w:line="240" w:lineRule="auto"/>
        <w:rPr>
          <w:rFonts w:ascii="Times New Roman" w:hAnsi="Times New Roman" w:cs="Times New Roman"/>
          <w:b/>
          <w:bCs/>
          <w:sz w:val="28"/>
          <w:szCs w:val="28"/>
        </w:rPr>
      </w:pPr>
      <w:r w:rsidRPr="00B05433">
        <w:rPr>
          <w:rFonts w:ascii="Times New Roman" w:hAnsi="Times New Roman" w:cs="Times New Roman"/>
          <w:b/>
          <w:bCs/>
          <w:sz w:val="28"/>
          <w:szCs w:val="28"/>
          <w:lang w:val="vi-VN"/>
        </w:rPr>
        <w:t>“Cái nôi” của nền văn minh lúa nước</w:t>
      </w:r>
    </w:p>
    <w:p w14:paraId="71AD7032"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lang w:val="vi-VN"/>
        </w:rPr>
      </w:pPr>
      <w:r w:rsidRPr="00B05433">
        <w:rPr>
          <w:rFonts w:ascii="Times New Roman" w:eastAsia="Times New Roman" w:hAnsi="Times New Roman" w:cs="Times New Roman"/>
          <w:b/>
          <w:bCs/>
          <w:sz w:val="28"/>
          <w:szCs w:val="28"/>
          <w:lang w:val="vi-VN"/>
        </w:rPr>
        <w:t>a) Mục tiêu:</w:t>
      </w:r>
      <w:r w:rsidRPr="00B05433">
        <w:rPr>
          <w:rFonts w:ascii="Times New Roman" w:eastAsia="Times New Roman" w:hAnsi="Times New Roman" w:cs="Times New Roman"/>
          <w:sz w:val="28"/>
          <w:szCs w:val="28"/>
          <w:lang w:val="vi-VN"/>
        </w:rPr>
        <w:t xml:space="preserve"> </w:t>
      </w:r>
      <w:r w:rsidRPr="00B05433">
        <w:rPr>
          <w:rFonts w:ascii="Times New Roman" w:hAnsi="Times New Roman" w:cs="Times New Roman"/>
          <w:sz w:val="28"/>
          <w:szCs w:val="28"/>
          <w:lang w:val="vi-VN"/>
        </w:rPr>
        <w:t>HS nhận biết được vị trí địa lí của Đông Nam Á trên bản đồ. HS nhận biết được đặc điểm nổi bật về địa hình của Đông Nam Á.</w:t>
      </w:r>
    </w:p>
    <w:p w14:paraId="25B62C32" w14:textId="77777777" w:rsidR="005E3D52" w:rsidRPr="00B05433" w:rsidRDefault="005E3D52" w:rsidP="00B05433">
      <w:pPr>
        <w:pStyle w:val="ListParagraph"/>
        <w:keepNext/>
        <w:widowControl w:val="0"/>
        <w:shd w:val="clear" w:color="auto" w:fill="FFFFFF"/>
        <w:spacing w:after="0" w:line="240" w:lineRule="auto"/>
        <w:ind w:left="0"/>
        <w:rPr>
          <w:rFonts w:ascii="Times New Roman" w:hAnsi="Times New Roman" w:cs="Times New Roman"/>
          <w:sz w:val="28"/>
          <w:szCs w:val="28"/>
          <w:lang w:val="vi-VN"/>
        </w:rPr>
      </w:pPr>
      <w:r w:rsidRPr="00B05433">
        <w:rPr>
          <w:rFonts w:ascii="Times New Roman" w:hAnsi="Times New Roman" w:cs="Times New Roman"/>
          <w:b/>
          <w:bCs/>
          <w:sz w:val="28"/>
          <w:szCs w:val="28"/>
          <w:lang w:val="vi-VN"/>
        </w:rPr>
        <w:t>b) Nội dung:</w:t>
      </w:r>
      <w:r w:rsidRPr="00B05433">
        <w:rPr>
          <w:rFonts w:ascii="Times New Roman" w:hAnsi="Times New Roman" w:cs="Times New Roman"/>
          <w:sz w:val="28"/>
          <w:szCs w:val="28"/>
          <w:lang w:val="vi-VN"/>
        </w:rPr>
        <w:t xml:space="preserve"> GV yêu cẩu HS quan sát lược đồ hình 12.1 (tr.63), kết hợp khai thác thông tin trong SGK để khai thác</w:t>
      </w:r>
    </w:p>
    <w:p w14:paraId="58CA4D1C" w14:textId="77777777" w:rsidR="005E3D52" w:rsidRPr="00B05433" w:rsidRDefault="005E3D52" w:rsidP="00B05433">
      <w:pPr>
        <w:pStyle w:val="ListParagraph"/>
        <w:keepNext/>
        <w:widowControl w:val="0"/>
        <w:shd w:val="clear" w:color="auto" w:fill="FFFFFF"/>
        <w:spacing w:after="0" w:line="240" w:lineRule="auto"/>
        <w:ind w:left="0"/>
        <w:rPr>
          <w:rFonts w:ascii="Times New Roman" w:hAnsi="Times New Roman" w:cs="Times New Roman"/>
          <w:sz w:val="28"/>
          <w:szCs w:val="28"/>
          <w:lang w:val="vi-VN"/>
        </w:rPr>
      </w:pPr>
      <w:r w:rsidRPr="00B05433">
        <w:rPr>
          <w:rFonts w:ascii="Times New Roman" w:hAnsi="Times New Roman" w:cs="Times New Roman"/>
          <w:b/>
          <w:bCs/>
          <w:sz w:val="28"/>
          <w:szCs w:val="28"/>
          <w:lang w:val="vi-VN"/>
        </w:rPr>
        <w:t>c) Sản phẩm học tập:</w:t>
      </w:r>
      <w:r w:rsidRPr="00B05433">
        <w:rPr>
          <w:rFonts w:ascii="Times New Roman" w:hAnsi="Times New Roman" w:cs="Times New Roman"/>
          <w:sz w:val="28"/>
          <w:szCs w:val="28"/>
          <w:lang w:val="vi-VN"/>
        </w:rPr>
        <w:t xml:space="preserve"> </w:t>
      </w:r>
      <w:r w:rsidRPr="00B05433">
        <w:rPr>
          <w:rFonts w:ascii="Times New Roman" w:hAnsi="Times New Roman" w:cs="Times New Roman"/>
          <w:sz w:val="28"/>
          <w:szCs w:val="28"/>
          <w:lang w:val="nl-NL"/>
        </w:rPr>
        <w:t>trả lời được các câu hỏi của giáo viên</w:t>
      </w:r>
    </w:p>
    <w:p w14:paraId="63FD07EE" w14:textId="77777777" w:rsidR="005E3D52" w:rsidRPr="00B05433" w:rsidRDefault="005E3D52" w:rsidP="00B05433">
      <w:pPr>
        <w:pStyle w:val="ListParagraph"/>
        <w:spacing w:after="0" w:line="240" w:lineRule="auto"/>
        <w:ind w:left="0"/>
        <w:rPr>
          <w:rFonts w:ascii="Times New Roman" w:eastAsia="Brush Script MT" w:hAnsi="Times New Roman" w:cs="Times New Roman"/>
          <w:b/>
          <w:bCs/>
          <w:sz w:val="28"/>
          <w:szCs w:val="28"/>
        </w:rPr>
      </w:pPr>
      <w:r w:rsidRPr="00B05433">
        <w:rPr>
          <w:rFonts w:ascii="Times New Roman" w:hAnsi="Times New Roman" w:cs="Times New Roman"/>
          <w:b/>
          <w:bCs/>
          <w:sz w:val="28"/>
          <w:szCs w:val="28"/>
          <w:lang w:val="vi-VN"/>
        </w:rPr>
        <w:t>d) 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690"/>
      </w:tblGrid>
      <w:tr w:rsidR="005E3D52" w:rsidRPr="00B05433" w14:paraId="3C21E491" w14:textId="77777777" w:rsidTr="000402E5">
        <w:trPr>
          <w:trHeight w:val="327"/>
        </w:trPr>
        <w:tc>
          <w:tcPr>
            <w:tcW w:w="6091" w:type="dxa"/>
          </w:tcPr>
          <w:p w14:paraId="7D2630B7" w14:textId="77777777" w:rsidR="005E3D52" w:rsidRPr="00B05433" w:rsidRDefault="005E3D52" w:rsidP="00B05433">
            <w:pPr>
              <w:spacing w:after="0" w:line="240" w:lineRule="auto"/>
              <w:jc w:val="center"/>
              <w:rPr>
                <w:rFonts w:ascii="Times New Roman" w:hAnsi="Times New Roman" w:cs="Times New Roman"/>
                <w:b/>
                <w:bCs/>
                <w:sz w:val="28"/>
                <w:szCs w:val="28"/>
              </w:rPr>
            </w:pPr>
            <w:r w:rsidRPr="00B05433">
              <w:rPr>
                <w:rFonts w:ascii="Times New Roman" w:hAnsi="Times New Roman" w:cs="Times New Roman"/>
                <w:b/>
                <w:bCs/>
                <w:sz w:val="28"/>
                <w:szCs w:val="28"/>
              </w:rPr>
              <w:t>Hoạt động dạy – học</w:t>
            </w:r>
          </w:p>
        </w:tc>
        <w:tc>
          <w:tcPr>
            <w:tcW w:w="3690" w:type="dxa"/>
          </w:tcPr>
          <w:p w14:paraId="3D27D4F7" w14:textId="77777777" w:rsidR="005E3D52" w:rsidRPr="00B05433" w:rsidRDefault="005E3D52" w:rsidP="00B05433">
            <w:pPr>
              <w:spacing w:after="0" w:line="240" w:lineRule="auto"/>
              <w:jc w:val="center"/>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Sản phẩm dự kiến</w:t>
            </w:r>
          </w:p>
        </w:tc>
      </w:tr>
      <w:tr w:rsidR="005E3D52" w:rsidRPr="00B05433" w14:paraId="24950802" w14:textId="77777777" w:rsidTr="000402E5">
        <w:trPr>
          <w:trHeight w:val="41"/>
        </w:trPr>
        <w:tc>
          <w:tcPr>
            <w:tcW w:w="6091" w:type="dxa"/>
          </w:tcPr>
          <w:p w14:paraId="7B4A6A89"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B1: Chuyển giao nhiệm vụ (GV)</w:t>
            </w:r>
          </w:p>
          <w:p w14:paraId="70E5FE21" w14:textId="77777777" w:rsidR="005E3D52" w:rsidRPr="00B05433" w:rsidRDefault="005E3D52">
            <w:pPr>
              <w:pStyle w:val="Vnbnnidung0"/>
              <w:keepNext/>
              <w:numPr>
                <w:ilvl w:val="0"/>
                <w:numId w:val="21"/>
              </w:numPr>
              <w:tabs>
                <w:tab w:val="left" w:pos="742"/>
              </w:tabs>
              <w:spacing w:after="0" w:line="240" w:lineRule="auto"/>
              <w:ind w:firstLine="460"/>
              <w:jc w:val="both"/>
              <w:rPr>
                <w:rFonts w:ascii="Times New Roman" w:hAnsi="Times New Roman" w:cs="Times New Roman"/>
                <w:b/>
                <w:sz w:val="28"/>
                <w:szCs w:val="28"/>
                <w:lang w:val="vi-VN"/>
              </w:rPr>
            </w:pPr>
            <w:r w:rsidRPr="00B05433">
              <w:rPr>
                <w:rFonts w:ascii="Times New Roman" w:hAnsi="Times New Roman" w:cs="Times New Roman"/>
                <w:sz w:val="28"/>
                <w:szCs w:val="28"/>
                <w:lang w:val="vi-VN"/>
              </w:rPr>
              <w:t xml:space="preserve">GV yêu cẩu HS </w:t>
            </w:r>
            <w:r w:rsidRPr="00B05433">
              <w:rPr>
                <w:rFonts w:ascii="Times New Roman" w:hAnsi="Times New Roman" w:cs="Times New Roman"/>
                <w:sz w:val="28"/>
                <w:szCs w:val="28"/>
              </w:rPr>
              <w:t xml:space="preserve">hoạt động nhóm và trả lời câu hỏi: </w:t>
            </w:r>
          </w:p>
          <w:p w14:paraId="42533BA3" w14:textId="77777777" w:rsidR="005E3D52" w:rsidRPr="00B05433" w:rsidRDefault="005E3D52" w:rsidP="00B05433">
            <w:pPr>
              <w:pStyle w:val="Vnbnnidung0"/>
              <w:keepNext/>
              <w:tabs>
                <w:tab w:val="left" w:pos="742"/>
              </w:tabs>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 xml:space="preserve">  + Nhóm 1,2: Kể tên các quốc gia Đông Nam Á hiện nay. (Lục địa và hải đảo)</w:t>
            </w:r>
          </w:p>
          <w:p w14:paraId="0E23BB9A" w14:textId="77777777" w:rsidR="005E3D52" w:rsidRPr="00B05433" w:rsidRDefault="005E3D52" w:rsidP="00B05433">
            <w:pPr>
              <w:pStyle w:val="Vnbnnidung0"/>
              <w:keepNext/>
              <w:tabs>
                <w:tab w:val="left" w:pos="742"/>
              </w:tabs>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 xml:space="preserve">  + Nhóm 3, 4: Xác định vị trí địa lý của Đông Nam Á</w:t>
            </w:r>
          </w:p>
          <w:p w14:paraId="0BE0BF31" w14:textId="77777777" w:rsidR="005E3D52" w:rsidRPr="00B05433" w:rsidRDefault="005E3D52" w:rsidP="00B05433">
            <w:pPr>
              <w:pStyle w:val="Vnbnnidung0"/>
              <w:keepNext/>
              <w:tabs>
                <w:tab w:val="left" w:pos="742"/>
              </w:tabs>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 xml:space="preserve">? </w:t>
            </w:r>
            <w:r w:rsidRPr="00B05433">
              <w:rPr>
                <w:rFonts w:ascii="Times New Roman" w:hAnsi="Times New Roman" w:cs="Times New Roman"/>
                <w:bCs/>
                <w:sz w:val="28"/>
                <w:szCs w:val="28"/>
              </w:rPr>
              <w:t>Theo em, với vị trí nằm trong đới khí hậu nhiệt đới ở vùng Đông Nam Á có những loại cây trồng và gia vị nào? (Lúa nước, Gừng, Quế, Tiêu, Chuối, Mít)</w:t>
            </w:r>
          </w:p>
          <w:p w14:paraId="48136FC6"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B2: Thực hiện nhiệm vụ</w:t>
            </w:r>
          </w:p>
          <w:p w14:paraId="2CB3E8E1" w14:textId="77777777" w:rsidR="005E3D52" w:rsidRPr="00B05433" w:rsidRDefault="005E3D52" w:rsidP="00B05433">
            <w:pPr>
              <w:spacing w:after="0" w:line="240" w:lineRule="auto"/>
              <w:rPr>
                <w:rFonts w:ascii="Times New Roman" w:hAnsi="Times New Roman" w:cs="Times New Roman"/>
                <w:bCs/>
                <w:sz w:val="28"/>
                <w:szCs w:val="28"/>
                <w:lang w:val="vi-VN"/>
              </w:rPr>
            </w:pPr>
            <w:r w:rsidRPr="00B05433">
              <w:rPr>
                <w:rFonts w:ascii="Times New Roman" w:hAnsi="Times New Roman" w:cs="Times New Roman"/>
                <w:b/>
                <w:bCs/>
                <w:sz w:val="28"/>
                <w:szCs w:val="28"/>
                <w:lang w:val="vi-VN"/>
              </w:rPr>
              <w:t>GV</w:t>
            </w:r>
            <w:r w:rsidRPr="00B05433">
              <w:rPr>
                <w:rFonts w:ascii="Times New Roman" w:hAnsi="Times New Roman" w:cs="Times New Roman"/>
                <w:bCs/>
                <w:sz w:val="28"/>
                <w:szCs w:val="28"/>
                <w:lang w:val="vi-VN"/>
              </w:rPr>
              <w:t xml:space="preserve"> quan sát, theo dõi quá trình học sinh thực hiện, gợi ý nếu cần. </w:t>
            </w:r>
          </w:p>
          <w:p w14:paraId="0CF9D370"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HS:</w:t>
            </w:r>
          </w:p>
          <w:p w14:paraId="67311F0A"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Quan sát ngữ liệu trong SGK.</w:t>
            </w:r>
          </w:p>
          <w:p w14:paraId="6280BB0A" w14:textId="77777777" w:rsidR="005E3D52" w:rsidRPr="00B05433" w:rsidRDefault="005E3D52" w:rsidP="00B05433">
            <w:pPr>
              <w:tabs>
                <w:tab w:val="left" w:pos="142"/>
                <w:tab w:val="left" w:pos="284"/>
              </w:tabs>
              <w:autoSpaceDE w:val="0"/>
              <w:autoSpaceDN w:val="0"/>
              <w:adjustRightInd w:val="0"/>
              <w:spacing w:after="0" w:line="240" w:lineRule="auto"/>
              <w:jc w:val="both"/>
              <w:rPr>
                <w:rFonts w:ascii="Times New Roman" w:hAnsi="Times New Roman" w:cs="Times New Roman"/>
                <w:bCs/>
                <w:color w:val="000000"/>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bCs/>
                <w:color w:val="000000"/>
                <w:sz w:val="28"/>
                <w:szCs w:val="28"/>
                <w:lang w:val="vi-VN"/>
              </w:rPr>
              <w:t>Làm việc nhóm, suy nghĩ tìm câu trả lời.</w:t>
            </w:r>
          </w:p>
          <w:p w14:paraId="7F946ADC"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7BD48044"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GV </w:t>
            </w:r>
            <w:r w:rsidRPr="00B05433">
              <w:rPr>
                <w:rFonts w:ascii="Times New Roman" w:hAnsi="Times New Roman" w:cs="Times New Roman"/>
                <w:sz w:val="28"/>
                <w:szCs w:val="28"/>
                <w:lang w:val="vi-VN"/>
              </w:rPr>
              <w:t>mời HS 1 vài nhóm lên chỉ trên lược đổ và trình bày vị trí địa lí của Đông Nam Á</w:t>
            </w:r>
            <w:r w:rsidRPr="00B05433">
              <w:rPr>
                <w:rFonts w:ascii="Times New Roman" w:hAnsi="Times New Roman" w:cs="Times New Roman"/>
                <w:b/>
                <w:bCs/>
                <w:sz w:val="28"/>
                <w:szCs w:val="28"/>
                <w:lang w:val="vi-VN"/>
              </w:rPr>
              <w:t xml:space="preserve"> </w:t>
            </w:r>
          </w:p>
          <w:p w14:paraId="2249A4C5"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HS</w:t>
            </w:r>
            <w:r w:rsidRPr="00B05433">
              <w:rPr>
                <w:rFonts w:ascii="Times New Roman" w:hAnsi="Times New Roman" w:cs="Times New Roman"/>
                <w:sz w:val="28"/>
                <w:szCs w:val="28"/>
                <w:lang w:val="vi-VN"/>
              </w:rPr>
              <w:t xml:space="preserve"> nhận biết được vị trí địa lí của Đông Nam Á </w:t>
            </w:r>
            <w:r w:rsidRPr="00B05433">
              <w:rPr>
                <w:rFonts w:ascii="Times New Roman" w:hAnsi="Times New Roman" w:cs="Times New Roman"/>
                <w:sz w:val="28"/>
                <w:szCs w:val="28"/>
                <w:lang w:val="vi-VN"/>
              </w:rPr>
              <w:lastRenderedPageBreak/>
              <w:t>trên bản đồ.</w:t>
            </w:r>
          </w:p>
          <w:p w14:paraId="7E42DAFA"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B4: Kết luận, nhận định (GV)</w:t>
            </w:r>
          </w:p>
          <w:p w14:paraId="65D7989D"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Nhận xét câu trả lời của HS và và chốt kiến thức lên màn hình.</w:t>
            </w:r>
          </w:p>
          <w:p w14:paraId="1B06992D"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color w:val="000000"/>
                <w:sz w:val="28"/>
                <w:szCs w:val="28"/>
                <w:lang w:val="vi-VN"/>
              </w:rPr>
              <w:t xml:space="preserve">GV có </w:t>
            </w:r>
            <w:r w:rsidRPr="00B05433">
              <w:rPr>
                <w:rFonts w:ascii="Times New Roman" w:hAnsi="Times New Roman" w:cs="Times New Roman"/>
                <w:sz w:val="28"/>
                <w:szCs w:val="28"/>
                <w:lang w:val="vi-VN"/>
              </w:rPr>
              <w:t xml:space="preserve">thể mở rộng kiến thức </w:t>
            </w:r>
            <w:r w:rsidRPr="00B05433">
              <w:rPr>
                <w:rFonts w:ascii="Times New Roman" w:hAnsi="Times New Roman" w:cs="Times New Roman"/>
                <w:sz w:val="28"/>
                <w:szCs w:val="28"/>
                <w:shd w:val="clear" w:color="auto" w:fill="FFFFFF"/>
                <w:lang w:val="vi-VN"/>
              </w:rPr>
              <w:t>Đông Nam Á nằm ở "ngã tư đường" giữa </w:t>
            </w:r>
            <w:hyperlink r:id="rId34" w:tooltip="Châu Á" w:history="1">
              <w:r w:rsidRPr="00B05433">
                <w:rPr>
                  <w:rStyle w:val="Hyperlink"/>
                  <w:rFonts w:ascii="Times New Roman" w:hAnsi="Times New Roman" w:cs="Times New Roman"/>
                  <w:sz w:val="28"/>
                  <w:szCs w:val="28"/>
                  <w:bdr w:val="none" w:sz="0" w:space="0" w:color="auto" w:frame="1"/>
                  <w:shd w:val="clear" w:color="auto" w:fill="FFFFFF"/>
                  <w:lang w:val="vi-VN"/>
                </w:rPr>
                <w:t>châu Á</w:t>
              </w:r>
            </w:hyperlink>
            <w:r w:rsidRPr="00B05433">
              <w:rPr>
                <w:rFonts w:ascii="Times New Roman" w:hAnsi="Times New Roman" w:cs="Times New Roman"/>
                <w:sz w:val="28"/>
                <w:szCs w:val="28"/>
                <w:shd w:val="clear" w:color="auto" w:fill="FFFFFF"/>
                <w:lang w:val="vi-VN"/>
              </w:rPr>
              <w:t> và </w:t>
            </w:r>
            <w:hyperlink r:id="rId35" w:tooltip="Châu Đại Dương" w:history="1">
              <w:r w:rsidRPr="00B05433">
                <w:rPr>
                  <w:rStyle w:val="Hyperlink"/>
                  <w:rFonts w:ascii="Times New Roman" w:hAnsi="Times New Roman" w:cs="Times New Roman"/>
                  <w:sz w:val="28"/>
                  <w:szCs w:val="28"/>
                  <w:bdr w:val="none" w:sz="0" w:space="0" w:color="auto" w:frame="1"/>
                  <w:shd w:val="clear" w:color="auto" w:fill="FFFFFF"/>
                  <w:lang w:val="vi-VN"/>
                </w:rPr>
                <w:t>châu Đại Dương</w:t>
              </w:r>
            </w:hyperlink>
            <w:r w:rsidRPr="00B05433">
              <w:rPr>
                <w:rFonts w:ascii="Times New Roman" w:hAnsi="Times New Roman" w:cs="Times New Roman"/>
                <w:sz w:val="28"/>
                <w:szCs w:val="28"/>
                <w:shd w:val="clear" w:color="auto" w:fill="FFFFFF"/>
                <w:lang w:val="vi-VN"/>
              </w:rPr>
              <w:t>, </w:t>
            </w:r>
            <w:hyperlink r:id="rId36" w:history="1">
              <w:r w:rsidRPr="00B05433">
                <w:rPr>
                  <w:rStyle w:val="Hyperlink"/>
                  <w:rFonts w:ascii="Times New Roman" w:hAnsi="Times New Roman" w:cs="Times New Roman"/>
                  <w:sz w:val="28"/>
                  <w:szCs w:val="28"/>
                  <w:bdr w:val="none" w:sz="0" w:space="0" w:color="auto" w:frame="1"/>
                  <w:shd w:val="clear" w:color="auto" w:fill="FFFFFF"/>
                  <w:lang w:val="vi-VN"/>
                </w:rPr>
                <w:t>Thái Bình Dương</w:t>
              </w:r>
            </w:hyperlink>
            <w:r w:rsidRPr="00B05433">
              <w:rPr>
                <w:rFonts w:ascii="Times New Roman" w:hAnsi="Times New Roman" w:cs="Times New Roman"/>
                <w:sz w:val="28"/>
                <w:szCs w:val="28"/>
                <w:shd w:val="clear" w:color="auto" w:fill="FFFFFF"/>
                <w:lang w:val="vi-VN"/>
              </w:rPr>
              <w:t> và </w:t>
            </w:r>
            <w:hyperlink r:id="rId37" w:tooltip="Thái Bình Dương" w:history="1">
              <w:r w:rsidRPr="00B05433">
                <w:rPr>
                  <w:rStyle w:val="Hyperlink"/>
                  <w:rFonts w:ascii="Times New Roman" w:hAnsi="Times New Roman" w:cs="Times New Roman"/>
                  <w:sz w:val="28"/>
                  <w:szCs w:val="28"/>
                  <w:bdr w:val="none" w:sz="0" w:space="0" w:color="auto" w:frame="1"/>
                  <w:shd w:val="clear" w:color="auto" w:fill="FFFFFF"/>
                  <w:lang w:val="vi-VN"/>
                </w:rPr>
                <w:t>Ấn Độ Dương</w:t>
              </w:r>
            </w:hyperlink>
            <w:r w:rsidRPr="00B05433">
              <w:rPr>
                <w:rFonts w:ascii="Times New Roman" w:hAnsi="Times New Roman" w:cs="Times New Roman"/>
                <w:sz w:val="28"/>
                <w:szCs w:val="28"/>
                <w:shd w:val="clear" w:color="auto" w:fill="FFFFFF"/>
                <w:lang w:val="vi-VN"/>
              </w:rPr>
              <w:t>. </w:t>
            </w:r>
            <w:hyperlink r:id="rId38" w:tooltip="Lào" w:history="1">
              <w:r w:rsidRPr="00B05433">
                <w:rPr>
                  <w:rStyle w:val="Hyperlink"/>
                  <w:rFonts w:ascii="Times New Roman" w:hAnsi="Times New Roman" w:cs="Times New Roman"/>
                  <w:sz w:val="28"/>
                  <w:szCs w:val="28"/>
                  <w:bdr w:val="none" w:sz="0" w:space="0" w:color="auto" w:frame="1"/>
                  <w:shd w:val="clear" w:color="auto" w:fill="FFFFFF"/>
                </w:rPr>
                <w:t>Eo biển Ma-lắc-ca</w:t>
              </w:r>
            </w:hyperlink>
            <w:r w:rsidRPr="00B05433">
              <w:rPr>
                <w:rFonts w:ascii="Times New Roman" w:hAnsi="Times New Roman" w:cs="Times New Roman"/>
                <w:sz w:val="28"/>
                <w:szCs w:val="28"/>
                <w:shd w:val="clear" w:color="auto" w:fill="FFFFFF"/>
              </w:rPr>
              <w:t> chính là "yết hầu" của giao lộ này, địa vị chiến lược trọng yếu vô cùng. </w:t>
            </w:r>
          </w:p>
        </w:tc>
        <w:tc>
          <w:tcPr>
            <w:tcW w:w="3690" w:type="dxa"/>
          </w:tcPr>
          <w:p w14:paraId="672F1A87" w14:textId="77777777" w:rsidR="005E3D52" w:rsidRPr="00B05433" w:rsidRDefault="005E3D52">
            <w:pPr>
              <w:pStyle w:val="ListParagraph"/>
              <w:numPr>
                <w:ilvl w:val="0"/>
                <w:numId w:val="48"/>
              </w:numPr>
              <w:spacing w:after="0" w:line="240" w:lineRule="auto"/>
              <w:rPr>
                <w:rFonts w:ascii="Times New Roman" w:hAnsi="Times New Roman" w:cs="Times New Roman"/>
                <w:b/>
                <w:bCs/>
                <w:sz w:val="28"/>
                <w:szCs w:val="28"/>
              </w:rPr>
            </w:pPr>
            <w:r w:rsidRPr="00B05433">
              <w:rPr>
                <w:rFonts w:ascii="Times New Roman" w:hAnsi="Times New Roman" w:cs="Times New Roman"/>
                <w:b/>
                <w:bCs/>
                <w:sz w:val="28"/>
                <w:szCs w:val="28"/>
                <w:lang w:val="vi-VN"/>
              </w:rPr>
              <w:lastRenderedPageBreak/>
              <w:t>“Cái nôi” của nền văn minh lúa nước</w:t>
            </w:r>
          </w:p>
          <w:p w14:paraId="15199C50"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Đông Nam Á nằm ở phía đông nam của châu Á, cầu nối giữa Ấn Độ Dương với Thái Bình Dương; là cầu nối giữa Trung Quốc, Nhật Bản với Ấn Độ, Tây Á và Địa Trung Hải.</w:t>
            </w:r>
          </w:p>
          <w:p w14:paraId="128E78CA" w14:textId="77777777" w:rsidR="005E3D52" w:rsidRPr="00B05433" w:rsidRDefault="005E3D52" w:rsidP="00B05433">
            <w:pPr>
              <w:spacing w:after="0" w:line="240" w:lineRule="auto"/>
              <w:jc w:val="both"/>
              <w:rPr>
                <w:rFonts w:ascii="Times New Roman" w:hAnsi="Times New Roman" w:cs="Times New Roman"/>
                <w:sz w:val="28"/>
                <w:szCs w:val="28"/>
              </w:rPr>
            </w:pPr>
          </w:p>
          <w:p w14:paraId="7EBC9B0C"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color w:val="000000"/>
                <w:sz w:val="28"/>
                <w:szCs w:val="28"/>
                <w:lang w:val="vi-VN"/>
              </w:rPr>
              <w:t>Nằm trong vùng nhiệt đới gió mùa, lượng mưa lớn, thuận lợi trồng cây lúa nước.</w:t>
            </w:r>
          </w:p>
        </w:tc>
      </w:tr>
    </w:tbl>
    <w:p w14:paraId="0460F6E4" w14:textId="77777777" w:rsidR="005E3D52" w:rsidRPr="00B05433" w:rsidRDefault="005E3D52" w:rsidP="00B05433">
      <w:pPr>
        <w:spacing w:after="0" w:line="240" w:lineRule="auto"/>
        <w:rPr>
          <w:rFonts w:ascii="Times New Roman" w:hAnsi="Times New Roman" w:cs="Times New Roman"/>
          <w:b/>
          <w:bCs/>
          <w:color w:val="4472C4" w:themeColor="accent1"/>
          <w:sz w:val="28"/>
          <w:szCs w:val="28"/>
          <w:lang w:val="vi-VN"/>
        </w:rPr>
      </w:pPr>
      <w:r w:rsidRPr="00B05433">
        <w:rPr>
          <w:rFonts w:ascii="Times New Roman" w:hAnsi="Times New Roman" w:cs="Times New Roman"/>
          <w:b/>
          <w:bCs/>
          <w:sz w:val="28"/>
          <w:szCs w:val="28"/>
        </w:rPr>
        <w:t>C.</w:t>
      </w:r>
      <w:r w:rsidRPr="00B05433">
        <w:rPr>
          <w:rFonts w:ascii="Times New Roman" w:hAnsi="Times New Roman" w:cs="Times New Roman"/>
          <w:b/>
          <w:bCs/>
          <w:sz w:val="28"/>
          <w:szCs w:val="28"/>
          <w:lang w:val="vi-VN"/>
        </w:rPr>
        <w:t xml:space="preserve"> LUYỆN TẬP</w:t>
      </w:r>
    </w:p>
    <w:p w14:paraId="16EC4B38"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a) Mục tiêu: </w:t>
      </w:r>
      <w:r w:rsidRPr="00B05433">
        <w:rPr>
          <w:rFonts w:ascii="Times New Roman" w:hAnsi="Times New Roman" w:cs="Times New Roman"/>
          <w:sz w:val="28"/>
          <w:szCs w:val="28"/>
          <w:lang w:val="vi-VN"/>
        </w:rPr>
        <w:t>Vận dụng kiến thức của bài học vào việc làm bài tập cụ thể</w:t>
      </w:r>
    </w:p>
    <w:p w14:paraId="020E5447"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b) Nội dung: </w:t>
      </w:r>
      <w:r w:rsidRPr="00B05433">
        <w:rPr>
          <w:rFonts w:ascii="Times New Roman" w:hAnsi="Times New Roman" w:cs="Times New Roman"/>
          <w:sz w:val="28"/>
          <w:szCs w:val="28"/>
          <w:lang w:val="vi-VN"/>
        </w:rPr>
        <w:t>HS suy nghĩ cá nhân làm bài tập của GV giao</w:t>
      </w:r>
    </w:p>
    <w:p w14:paraId="7AC3CC5B"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c) Sản phẩm: </w:t>
      </w:r>
    </w:p>
    <w:p w14:paraId="4483B17A"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Bài tập 1: </w:t>
      </w:r>
      <w:r w:rsidRPr="00B05433">
        <w:rPr>
          <w:rFonts w:ascii="Times New Roman" w:hAnsi="Times New Roman" w:cs="Times New Roman"/>
          <w:sz w:val="28"/>
          <w:szCs w:val="28"/>
          <w:lang w:val="vi-VN"/>
        </w:rPr>
        <w:t>Đáp án đúng của bài tập.</w:t>
      </w:r>
    </w:p>
    <w:p w14:paraId="0B3C6DD0"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d) Tổ chức thực hiện</w:t>
      </w:r>
    </w:p>
    <w:p w14:paraId="284D8BE5"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B1: Chuyển giao nhiệm vụ</w:t>
      </w:r>
      <w:r w:rsidRPr="00B05433">
        <w:rPr>
          <w:rFonts w:ascii="Times New Roman" w:hAnsi="Times New Roman" w:cs="Times New Roman"/>
          <w:sz w:val="28"/>
          <w:szCs w:val="28"/>
          <w:lang w:val="vi-VN"/>
        </w:rPr>
        <w:t xml:space="preserve">: </w:t>
      </w:r>
    </w:p>
    <w:p w14:paraId="41FCA709"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u w:val="single"/>
          <w:lang w:val="vi-VN"/>
        </w:rPr>
        <w:t>Câu 1:</w:t>
      </w:r>
      <w:r w:rsidRPr="00B05433">
        <w:rPr>
          <w:rFonts w:ascii="Times New Roman" w:hAnsi="Times New Roman" w:cs="Times New Roman"/>
          <w:sz w:val="28"/>
          <w:szCs w:val="28"/>
          <w:lang w:val="vi-VN"/>
        </w:rPr>
        <w:t xml:space="preserve"> </w:t>
      </w:r>
      <w:r w:rsidRPr="00B05433">
        <w:rPr>
          <w:rFonts w:ascii="Times New Roman" w:hAnsi="Times New Roman" w:cs="Times New Roman"/>
          <w:b/>
          <w:bCs/>
          <w:sz w:val="28"/>
          <w:szCs w:val="28"/>
          <w:lang w:val="vi-VN"/>
        </w:rPr>
        <w:t>Đông Nam Á nằm trên con đường hàng hải nối liền giữa?</w:t>
      </w:r>
    </w:p>
    <w:p w14:paraId="14A0CBC1" w14:textId="77777777" w:rsidR="005E3D52" w:rsidRPr="00B05433" w:rsidRDefault="005E3D52">
      <w:pPr>
        <w:numPr>
          <w:ilvl w:val="0"/>
          <w:numId w:val="38"/>
        </w:num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rPr>
        <w:t>Đại Tây Dương và Thái Bình Dương</w:t>
      </w:r>
    </w:p>
    <w:p w14:paraId="77B56987" w14:textId="77777777" w:rsidR="005E3D52" w:rsidRPr="00B05433" w:rsidRDefault="005E3D52">
      <w:pPr>
        <w:numPr>
          <w:ilvl w:val="0"/>
          <w:numId w:val="38"/>
        </w:num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lang w:val="vi-VN"/>
        </w:rPr>
        <w:t>Đại Tây Dương và Ấn Độ Dương</w:t>
      </w:r>
    </w:p>
    <w:p w14:paraId="059E45A6" w14:textId="77777777" w:rsidR="005E3D52" w:rsidRPr="00B05433" w:rsidRDefault="005E3D52">
      <w:pPr>
        <w:numPr>
          <w:ilvl w:val="0"/>
          <w:numId w:val="38"/>
        </w:num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rPr>
        <w:t>Ấn Độ Dương và Bắc Băng Dương</w:t>
      </w:r>
    </w:p>
    <w:p w14:paraId="23E2B079" w14:textId="77777777" w:rsidR="005E3D52" w:rsidRPr="00B05433" w:rsidRDefault="005E3D52">
      <w:pPr>
        <w:numPr>
          <w:ilvl w:val="0"/>
          <w:numId w:val="38"/>
        </w:num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rPr>
        <w:t>Ấn Độ Dương và Thái Bình Dương</w:t>
      </w:r>
    </w:p>
    <w:p w14:paraId="4A98CA27"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u w:val="single"/>
          <w:lang w:val="vi-VN"/>
        </w:rPr>
        <w:t>Câu 2:</w:t>
      </w:r>
      <w:r w:rsidRPr="00B05433">
        <w:rPr>
          <w:rFonts w:ascii="Times New Roman" w:hAnsi="Times New Roman" w:cs="Times New Roman"/>
          <w:sz w:val="28"/>
          <w:szCs w:val="28"/>
          <w:lang w:val="vi-VN"/>
        </w:rPr>
        <w:t xml:space="preserve"> </w:t>
      </w:r>
      <w:r w:rsidRPr="00B05433">
        <w:rPr>
          <w:rFonts w:ascii="Times New Roman" w:hAnsi="Times New Roman" w:cs="Times New Roman"/>
          <w:b/>
          <w:bCs/>
          <w:sz w:val="28"/>
          <w:szCs w:val="28"/>
          <w:lang w:val="vi-VN"/>
        </w:rPr>
        <w:t>Đông Nam Á hiện nay gồm có bao nhiêu nước?</w:t>
      </w:r>
    </w:p>
    <w:p w14:paraId="62901CD9" w14:textId="77777777" w:rsidR="005E3D52" w:rsidRPr="00B05433" w:rsidRDefault="005E3D52">
      <w:pPr>
        <w:numPr>
          <w:ilvl w:val="0"/>
          <w:numId w:val="39"/>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8</w:t>
      </w:r>
    </w:p>
    <w:p w14:paraId="4DAF9323" w14:textId="77777777" w:rsidR="005E3D52" w:rsidRPr="00B05433" w:rsidRDefault="005E3D52">
      <w:pPr>
        <w:numPr>
          <w:ilvl w:val="0"/>
          <w:numId w:val="39"/>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9</w:t>
      </w:r>
    </w:p>
    <w:p w14:paraId="63AC8B8A" w14:textId="77777777" w:rsidR="005E3D52" w:rsidRPr="00B05433" w:rsidRDefault="005E3D52">
      <w:pPr>
        <w:numPr>
          <w:ilvl w:val="0"/>
          <w:numId w:val="39"/>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sz w:val="28"/>
          <w:szCs w:val="28"/>
        </w:rPr>
        <w:t>10</w:t>
      </w:r>
    </w:p>
    <w:p w14:paraId="6D722790" w14:textId="77777777" w:rsidR="005E3D52" w:rsidRPr="00B05433" w:rsidRDefault="005E3D52">
      <w:pPr>
        <w:numPr>
          <w:ilvl w:val="0"/>
          <w:numId w:val="39"/>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11</w:t>
      </w:r>
    </w:p>
    <w:p w14:paraId="4F64B7DF"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u w:val="single"/>
          <w:lang w:val="vi-VN"/>
        </w:rPr>
        <w:t>Câu 3:</w:t>
      </w:r>
      <w:r w:rsidRPr="00B05433">
        <w:rPr>
          <w:rFonts w:ascii="Times New Roman" w:hAnsi="Times New Roman" w:cs="Times New Roman"/>
          <w:sz w:val="28"/>
          <w:szCs w:val="28"/>
          <w:lang w:val="vi-VN"/>
        </w:rPr>
        <w:t xml:space="preserve"> </w:t>
      </w:r>
      <w:r w:rsidRPr="00B05433">
        <w:rPr>
          <w:rFonts w:ascii="Times New Roman" w:hAnsi="Times New Roman" w:cs="Times New Roman"/>
          <w:b/>
          <w:bCs/>
          <w:sz w:val="28"/>
          <w:szCs w:val="28"/>
        </w:rPr>
        <w:t>Đông Nam Á gồm mấy phần riêng biệt?</w:t>
      </w:r>
    </w:p>
    <w:p w14:paraId="65EEC9E4" w14:textId="77777777" w:rsidR="005E3D52" w:rsidRPr="00B05433" w:rsidRDefault="005E3D52">
      <w:pPr>
        <w:numPr>
          <w:ilvl w:val="0"/>
          <w:numId w:val="40"/>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5</w:t>
      </w:r>
    </w:p>
    <w:p w14:paraId="14C40E8A" w14:textId="77777777" w:rsidR="005E3D52" w:rsidRPr="00B05433" w:rsidRDefault="005E3D52">
      <w:pPr>
        <w:numPr>
          <w:ilvl w:val="0"/>
          <w:numId w:val="40"/>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sz w:val="28"/>
          <w:szCs w:val="28"/>
        </w:rPr>
        <w:t>4</w:t>
      </w:r>
    </w:p>
    <w:p w14:paraId="406E8E63" w14:textId="77777777" w:rsidR="005E3D52" w:rsidRPr="00B05433" w:rsidRDefault="005E3D52">
      <w:pPr>
        <w:numPr>
          <w:ilvl w:val="0"/>
          <w:numId w:val="40"/>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sz w:val="28"/>
          <w:szCs w:val="28"/>
        </w:rPr>
        <w:t>3</w:t>
      </w:r>
    </w:p>
    <w:p w14:paraId="6C594607" w14:textId="77777777" w:rsidR="005E3D52" w:rsidRPr="00B05433" w:rsidRDefault="005E3D52">
      <w:pPr>
        <w:numPr>
          <w:ilvl w:val="0"/>
          <w:numId w:val="40"/>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2</w:t>
      </w:r>
    </w:p>
    <w:p w14:paraId="37E0611F"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u w:val="single"/>
          <w:lang w:val="vi-VN"/>
        </w:rPr>
        <w:t>Câu 4:</w:t>
      </w:r>
      <w:r w:rsidRPr="00B05433">
        <w:rPr>
          <w:rFonts w:ascii="Times New Roman" w:hAnsi="Times New Roman" w:cs="Times New Roman"/>
          <w:sz w:val="28"/>
          <w:szCs w:val="28"/>
          <w:lang w:val="vi-VN"/>
        </w:rPr>
        <w:t xml:space="preserve"> </w:t>
      </w:r>
      <w:r w:rsidRPr="00B05433">
        <w:rPr>
          <w:rFonts w:ascii="Times New Roman" w:hAnsi="Times New Roman" w:cs="Times New Roman"/>
          <w:b/>
          <w:bCs/>
          <w:sz w:val="28"/>
          <w:szCs w:val="28"/>
        </w:rPr>
        <w:t>Đông Nam Á nằm trong khu vực khí hậu nào?</w:t>
      </w:r>
    </w:p>
    <w:p w14:paraId="35FAAF5D" w14:textId="77777777" w:rsidR="005E3D52" w:rsidRPr="00B05433" w:rsidRDefault="005E3D52">
      <w:pPr>
        <w:numPr>
          <w:ilvl w:val="0"/>
          <w:numId w:val="41"/>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Ôn đói</w:t>
      </w:r>
    </w:p>
    <w:p w14:paraId="6D26591A" w14:textId="77777777" w:rsidR="005E3D52" w:rsidRPr="00B05433" w:rsidRDefault="005E3D52">
      <w:pPr>
        <w:numPr>
          <w:ilvl w:val="0"/>
          <w:numId w:val="41"/>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Ôn đối lục địa</w:t>
      </w:r>
    </w:p>
    <w:p w14:paraId="73351DDF" w14:textId="77777777" w:rsidR="005E3D52" w:rsidRPr="00B05433" w:rsidRDefault="005E3D52">
      <w:pPr>
        <w:numPr>
          <w:ilvl w:val="0"/>
          <w:numId w:val="41"/>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Nhiệt đới gió mùa</w:t>
      </w:r>
    </w:p>
    <w:p w14:paraId="57C7F5B6" w14:textId="77777777" w:rsidR="005E3D52" w:rsidRPr="00B05433" w:rsidRDefault="005E3D52">
      <w:pPr>
        <w:numPr>
          <w:ilvl w:val="0"/>
          <w:numId w:val="41"/>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Cận nhiệt</w:t>
      </w:r>
    </w:p>
    <w:p w14:paraId="2D2A3124"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u w:val="single"/>
          <w:lang w:val="vi-VN"/>
        </w:rPr>
        <w:t>Câu 5:</w:t>
      </w:r>
      <w:r w:rsidRPr="00B05433">
        <w:rPr>
          <w:rFonts w:ascii="Times New Roman" w:hAnsi="Times New Roman" w:cs="Times New Roman"/>
          <w:sz w:val="28"/>
          <w:szCs w:val="28"/>
          <w:lang w:val="vi-VN"/>
        </w:rPr>
        <w:t xml:space="preserve"> </w:t>
      </w:r>
      <w:r w:rsidRPr="00B05433">
        <w:rPr>
          <w:rFonts w:ascii="Times New Roman" w:hAnsi="Times New Roman" w:cs="Times New Roman"/>
          <w:b/>
          <w:bCs/>
          <w:sz w:val="28"/>
          <w:szCs w:val="28"/>
        </w:rPr>
        <w:t>Việc nằm trong vùng khí hậu nhiệt đới gió mùa đã giúp khu vực Đông Nam Á thuận lợi cho việc trong loại cây nào?</w:t>
      </w:r>
    </w:p>
    <w:p w14:paraId="46AC0CBE" w14:textId="77777777" w:rsidR="005E3D52" w:rsidRPr="00B05433" w:rsidRDefault="005E3D52">
      <w:pPr>
        <w:numPr>
          <w:ilvl w:val="0"/>
          <w:numId w:val="42"/>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Cây ô liu</w:t>
      </w:r>
    </w:p>
    <w:p w14:paraId="5171A69F" w14:textId="77777777" w:rsidR="005E3D52" w:rsidRPr="00B05433" w:rsidRDefault="005E3D52">
      <w:pPr>
        <w:numPr>
          <w:ilvl w:val="0"/>
          <w:numId w:val="42"/>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Lúa mạch</w:t>
      </w:r>
    </w:p>
    <w:p w14:paraId="1011F430" w14:textId="77777777" w:rsidR="005E3D52" w:rsidRPr="00B05433" w:rsidRDefault="005E3D52">
      <w:pPr>
        <w:numPr>
          <w:ilvl w:val="0"/>
          <w:numId w:val="42"/>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Lúa nước</w:t>
      </w:r>
    </w:p>
    <w:p w14:paraId="1BD1816C" w14:textId="77777777" w:rsidR="005E3D52" w:rsidRPr="00B05433" w:rsidRDefault="005E3D52">
      <w:pPr>
        <w:numPr>
          <w:ilvl w:val="0"/>
          <w:numId w:val="42"/>
        </w:num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Các loại cây ôn đới</w:t>
      </w:r>
    </w:p>
    <w:p w14:paraId="4F5ED79D"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B2: Thực hiện nhiệm vụ</w:t>
      </w:r>
    </w:p>
    <w:p w14:paraId="0482718A"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lastRenderedPageBreak/>
        <w:t>- HS xác định yêu cầu của đề bài và suy nghĩ cá nhân để làm bài tập</w:t>
      </w:r>
    </w:p>
    <w:p w14:paraId="1B4A63E5"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cho HS tìm hiểu đề và làm bài tập</w:t>
      </w:r>
    </w:p>
    <w:p w14:paraId="0FE71AD7"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2FFD6AF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yêu cầu HS trình bày sản phẩm của mình.</w:t>
      </w:r>
    </w:p>
    <w:p w14:paraId="27FE77A7"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trình bày, theo dõi, nhận xét, đánh giá và bổ sung cho bài của bạn (nếu cần).</w:t>
      </w:r>
    </w:p>
    <w:p w14:paraId="6841124A"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B4: Kết luận, nhận định: </w:t>
      </w:r>
      <w:r w:rsidRPr="00B05433">
        <w:rPr>
          <w:rFonts w:ascii="Times New Roman" w:hAnsi="Times New Roman" w:cs="Times New Roman"/>
          <w:sz w:val="28"/>
          <w:szCs w:val="28"/>
          <w:lang w:val="vi-VN"/>
        </w:rPr>
        <w:t>GV nhận xét bài làm của HS.</w:t>
      </w:r>
    </w:p>
    <w:p w14:paraId="23678BCF"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rPr>
      </w:pPr>
      <w:r w:rsidRPr="00B05433">
        <w:rPr>
          <w:rFonts w:ascii="Times New Roman" w:hAnsi="Times New Roman" w:cs="Times New Roman"/>
          <w:sz w:val="28"/>
          <w:szCs w:val="28"/>
        </w:rPr>
        <w:t>Dự kiến sản phẩm</w:t>
      </w:r>
    </w:p>
    <w:tbl>
      <w:tblPr>
        <w:tblStyle w:val="TableGrid"/>
        <w:tblW w:w="0" w:type="auto"/>
        <w:tblLook w:val="04A0" w:firstRow="1" w:lastRow="0" w:firstColumn="1" w:lastColumn="0" w:noHBand="0" w:noVBand="1"/>
      </w:tblPr>
      <w:tblGrid>
        <w:gridCol w:w="1650"/>
        <w:gridCol w:w="1592"/>
        <w:gridCol w:w="1592"/>
        <w:gridCol w:w="1592"/>
        <w:gridCol w:w="1589"/>
        <w:gridCol w:w="1550"/>
      </w:tblGrid>
      <w:tr w:rsidR="005E3D52" w:rsidRPr="00B05433" w14:paraId="07C2580E" w14:textId="77777777" w:rsidTr="000402E5">
        <w:tc>
          <w:tcPr>
            <w:tcW w:w="1650" w:type="dxa"/>
          </w:tcPr>
          <w:p w14:paraId="566B3F64"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Câu hỏi</w:t>
            </w:r>
          </w:p>
        </w:tc>
        <w:tc>
          <w:tcPr>
            <w:tcW w:w="1592" w:type="dxa"/>
          </w:tcPr>
          <w:p w14:paraId="6B6BCC32"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1</w:t>
            </w:r>
          </w:p>
        </w:tc>
        <w:tc>
          <w:tcPr>
            <w:tcW w:w="1592" w:type="dxa"/>
          </w:tcPr>
          <w:p w14:paraId="21859772"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2</w:t>
            </w:r>
          </w:p>
        </w:tc>
        <w:tc>
          <w:tcPr>
            <w:tcW w:w="1592" w:type="dxa"/>
          </w:tcPr>
          <w:p w14:paraId="1D0FBEDE"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3</w:t>
            </w:r>
          </w:p>
        </w:tc>
        <w:tc>
          <w:tcPr>
            <w:tcW w:w="1589" w:type="dxa"/>
          </w:tcPr>
          <w:p w14:paraId="001A04F2"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4</w:t>
            </w:r>
          </w:p>
        </w:tc>
        <w:tc>
          <w:tcPr>
            <w:tcW w:w="1550" w:type="dxa"/>
          </w:tcPr>
          <w:p w14:paraId="013C7788"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5</w:t>
            </w:r>
          </w:p>
        </w:tc>
      </w:tr>
      <w:tr w:rsidR="005E3D52" w:rsidRPr="00B05433" w14:paraId="797DED17" w14:textId="77777777" w:rsidTr="000402E5">
        <w:tc>
          <w:tcPr>
            <w:tcW w:w="1650" w:type="dxa"/>
          </w:tcPr>
          <w:p w14:paraId="45B8C30D"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Đáp án</w:t>
            </w:r>
          </w:p>
        </w:tc>
        <w:tc>
          <w:tcPr>
            <w:tcW w:w="1592" w:type="dxa"/>
          </w:tcPr>
          <w:p w14:paraId="5C1F9E17" w14:textId="77777777" w:rsidR="005E3D52" w:rsidRPr="00B05433" w:rsidRDefault="005E3D52" w:rsidP="00B05433">
            <w:pPr>
              <w:pStyle w:val="Vnbnnidung0"/>
              <w:keepNext/>
              <w:spacing w:after="0" w:line="240" w:lineRule="auto"/>
              <w:ind w:firstLine="0"/>
              <w:jc w:val="center"/>
              <w:rPr>
                <w:rFonts w:ascii="Times New Roman" w:hAnsi="Times New Roman" w:cs="Times New Roman"/>
                <w:sz w:val="28"/>
                <w:szCs w:val="28"/>
              </w:rPr>
            </w:pPr>
            <w:r w:rsidRPr="00B05433">
              <w:rPr>
                <w:rFonts w:ascii="Times New Roman" w:hAnsi="Times New Roman" w:cs="Times New Roman"/>
                <w:sz w:val="28"/>
                <w:szCs w:val="28"/>
              </w:rPr>
              <w:t>D</w:t>
            </w:r>
          </w:p>
        </w:tc>
        <w:tc>
          <w:tcPr>
            <w:tcW w:w="1592" w:type="dxa"/>
          </w:tcPr>
          <w:p w14:paraId="4400C66D"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D</w:t>
            </w:r>
          </w:p>
        </w:tc>
        <w:tc>
          <w:tcPr>
            <w:tcW w:w="1592" w:type="dxa"/>
          </w:tcPr>
          <w:p w14:paraId="6CC916EA"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D</w:t>
            </w:r>
          </w:p>
        </w:tc>
        <w:tc>
          <w:tcPr>
            <w:tcW w:w="1589" w:type="dxa"/>
          </w:tcPr>
          <w:p w14:paraId="79810E9C"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C</w:t>
            </w:r>
          </w:p>
        </w:tc>
        <w:tc>
          <w:tcPr>
            <w:tcW w:w="1550" w:type="dxa"/>
          </w:tcPr>
          <w:p w14:paraId="671A5D66"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r w:rsidRPr="00B05433">
              <w:rPr>
                <w:rFonts w:ascii="Times New Roman" w:hAnsi="Times New Roman" w:cs="Times New Roman"/>
                <w:sz w:val="28"/>
                <w:szCs w:val="28"/>
              </w:rPr>
              <w:t>C</w:t>
            </w:r>
          </w:p>
        </w:tc>
      </w:tr>
    </w:tbl>
    <w:p w14:paraId="6EFD7FCB"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rPr>
      </w:pPr>
    </w:p>
    <w:p w14:paraId="0E1C7314" w14:textId="77777777" w:rsidR="005E3D52" w:rsidRPr="00B05433" w:rsidRDefault="005E3D52" w:rsidP="00B05433">
      <w:pPr>
        <w:spacing w:after="0" w:line="240" w:lineRule="auto"/>
        <w:rPr>
          <w:rFonts w:ascii="Times New Roman" w:hAnsi="Times New Roman" w:cs="Times New Roman"/>
          <w:b/>
          <w:bCs/>
          <w:i/>
          <w:iCs/>
          <w:sz w:val="28"/>
          <w:szCs w:val="28"/>
          <w:lang w:val="vi-VN"/>
        </w:rPr>
      </w:pPr>
      <w:r w:rsidRPr="00B05433">
        <w:rPr>
          <w:rFonts w:ascii="Times New Roman" w:hAnsi="Times New Roman" w:cs="Times New Roman"/>
          <w:b/>
          <w:bCs/>
          <w:sz w:val="28"/>
          <w:szCs w:val="28"/>
        </w:rPr>
        <w:t>D.</w:t>
      </w:r>
      <w:r w:rsidRPr="00B05433">
        <w:rPr>
          <w:rFonts w:ascii="Times New Roman" w:hAnsi="Times New Roman" w:cs="Times New Roman"/>
          <w:b/>
          <w:bCs/>
          <w:sz w:val="28"/>
          <w:szCs w:val="28"/>
          <w:lang w:val="vi-VN"/>
        </w:rPr>
        <w:t xml:space="preserve"> VẬN DỤNG</w:t>
      </w:r>
    </w:p>
    <w:p w14:paraId="74778221"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a) Mục tiêu: </w:t>
      </w:r>
      <w:r w:rsidRPr="00B05433">
        <w:rPr>
          <w:rFonts w:ascii="Times New Roman" w:hAnsi="Times New Roman" w:cs="Times New Roman"/>
          <w:sz w:val="28"/>
          <w:szCs w:val="28"/>
          <w:lang w:val="vi-VN"/>
        </w:rPr>
        <w:t>Củng cố và mở rộng kiến thức nội dung của bài học cho HS</w:t>
      </w:r>
    </w:p>
    <w:p w14:paraId="27C83136"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b) Nội dung: </w:t>
      </w:r>
      <w:r w:rsidRPr="00B05433">
        <w:rPr>
          <w:rFonts w:ascii="Times New Roman" w:hAnsi="Times New Roman" w:cs="Times New Roman"/>
          <w:sz w:val="28"/>
          <w:szCs w:val="28"/>
          <w:lang w:val="vi-VN"/>
        </w:rPr>
        <w:t>GV giao nhiệm vụ, HS thực hiện nhiệm vụ.</w:t>
      </w:r>
    </w:p>
    <w:p w14:paraId="4614BCF5"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c) Sản phẩm: </w:t>
      </w:r>
      <w:r w:rsidRPr="00B05433">
        <w:rPr>
          <w:rFonts w:ascii="Times New Roman" w:hAnsi="Times New Roman" w:cs="Times New Roman"/>
          <w:sz w:val="28"/>
          <w:szCs w:val="28"/>
          <w:lang w:val="vi-VN"/>
        </w:rPr>
        <w:t>Bài làm của HS (HS sưu tầm sự hình thành và phát triển của một vương quốc).</w:t>
      </w:r>
    </w:p>
    <w:p w14:paraId="24A1E2C4"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d) Tổ chức thực hiện</w:t>
      </w:r>
    </w:p>
    <w:p w14:paraId="718531EC"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B1: Chuyển giao nhiệm vụ</w:t>
      </w:r>
      <w:r w:rsidRPr="00B05433">
        <w:rPr>
          <w:rFonts w:ascii="Times New Roman" w:hAnsi="Times New Roman" w:cs="Times New Roman"/>
          <w:sz w:val="28"/>
          <w:szCs w:val="28"/>
          <w:lang w:val="vi-VN"/>
        </w:rPr>
        <w:t>: (GV giao bài tập)</w:t>
      </w:r>
    </w:p>
    <w:p w14:paraId="1DD917D5" w14:textId="77777777" w:rsidR="005E3D52" w:rsidRPr="00B05433" w:rsidRDefault="005E3D52" w:rsidP="00B05433">
      <w:pPr>
        <w:pStyle w:val="Vnbnnidung0"/>
        <w:keepNext/>
        <w:spacing w:after="0" w:line="240" w:lineRule="auto"/>
        <w:ind w:firstLine="0"/>
        <w:jc w:val="both"/>
        <w:rPr>
          <w:rFonts w:ascii="Times New Roman" w:hAnsi="Times New Roman" w:cs="Times New Roman"/>
          <w:bCs/>
          <w:sz w:val="28"/>
          <w:szCs w:val="28"/>
        </w:rPr>
      </w:pPr>
      <w:r w:rsidRPr="00B05433">
        <w:rPr>
          <w:rFonts w:ascii="Times New Roman" w:hAnsi="Times New Roman" w:cs="Times New Roman"/>
          <w:b/>
          <w:bCs/>
          <w:sz w:val="28"/>
          <w:szCs w:val="28"/>
          <w:lang w:val="vi-VN"/>
        </w:rPr>
        <w:t xml:space="preserve">Câu </w:t>
      </w:r>
      <w:r w:rsidRPr="00B05433">
        <w:rPr>
          <w:rFonts w:ascii="Times New Roman" w:hAnsi="Times New Roman" w:cs="Times New Roman"/>
          <w:b/>
          <w:bCs/>
          <w:sz w:val="28"/>
          <w:szCs w:val="28"/>
        </w:rPr>
        <w:t>1</w:t>
      </w:r>
      <w:r w:rsidRPr="00B05433">
        <w:rPr>
          <w:rFonts w:ascii="Times New Roman" w:eastAsiaTheme="minorEastAsia" w:hAnsi="Times New Roman" w:cs="Times New Roman"/>
          <w:bCs/>
          <w:color w:val="203864"/>
          <w:kern w:val="24"/>
          <w:position w:val="1"/>
          <w:sz w:val="28"/>
          <w:szCs w:val="28"/>
          <w:lang w:val="vi-VN"/>
          <w14:textFill>
            <w14:solidFill>
              <w14:srgbClr w14:val="203864">
                <w14:lumMod w14:val="50000"/>
              </w14:srgbClr>
            </w14:solidFill>
          </w14:textFill>
        </w:rPr>
        <w:t xml:space="preserve"> </w:t>
      </w:r>
      <w:r w:rsidRPr="00B05433">
        <w:rPr>
          <w:rFonts w:ascii="Times New Roman" w:hAnsi="Times New Roman" w:cs="Times New Roman"/>
          <w:bCs/>
          <w:sz w:val="28"/>
          <w:szCs w:val="28"/>
          <w:lang w:val="vi-VN"/>
        </w:rPr>
        <w:t>Nếu chọn hai thành tựu nổi bật nhất của các gia sơ kì Đông Nam Á, em sẽ lựa chọn những thành tựu nào? Vì sao?</w:t>
      </w:r>
    </w:p>
    <w:p w14:paraId="2C740BD7"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Câu </w:t>
      </w:r>
      <w:r w:rsidRPr="00B05433">
        <w:rPr>
          <w:rFonts w:ascii="Times New Roman" w:hAnsi="Times New Roman" w:cs="Times New Roman"/>
          <w:b/>
          <w:bCs/>
          <w:sz w:val="28"/>
          <w:szCs w:val="28"/>
        </w:rPr>
        <w:t>2</w:t>
      </w:r>
      <w:r w:rsidRPr="00B05433">
        <w:rPr>
          <w:rFonts w:ascii="Times New Roman" w:hAnsi="Times New Roman" w:cs="Times New Roman"/>
          <w:b/>
          <w:bCs/>
          <w:sz w:val="28"/>
          <w:szCs w:val="28"/>
          <w:lang w:val="vi-VN"/>
        </w:rPr>
        <w:t xml:space="preserve">. </w:t>
      </w:r>
      <w:r w:rsidRPr="00B05433">
        <w:rPr>
          <w:rFonts w:ascii="Times New Roman" w:hAnsi="Times New Roman" w:cs="Times New Roman"/>
          <w:sz w:val="28"/>
          <w:szCs w:val="28"/>
          <w:lang w:val="vi-VN"/>
        </w:rPr>
        <w:t>Sưu tầm những câu thành ngữ, tục ngữ của người Việt liên quan đến lúa, gạo.</w:t>
      </w:r>
    </w:p>
    <w:p w14:paraId="7AF6F930"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B2: Thực hiện nhiệm vụ</w:t>
      </w:r>
    </w:p>
    <w:p w14:paraId="6FC2AE94"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các em tìm hiểu yêu cầu của đề.</w:t>
      </w:r>
    </w:p>
    <w:p w14:paraId="1AB0659E"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đọc và xác định yêu cầu của bài tập.</w:t>
      </w:r>
    </w:p>
    <w:p w14:paraId="7C372FFE"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6C391C0E"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các em cách nộp sản phẩm cho GV sau khi hoàn thành.</w:t>
      </w:r>
    </w:p>
    <w:p w14:paraId="65F63DCB"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GV hướng dẫn HS tìm thông tin cơ bản: Thời gian tồn tại của các quốc gia đó, bộ máy nhà nước được tổ chức thế nào, hoạt động kinh tế nổi bật là gì,...</w:t>
      </w:r>
    </w:p>
    <w:p w14:paraId="32AD8690"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HS làm bài tập ra giấy và nộp lại cho GV qua hệ thống CNTT đã hướng dẫn. </w:t>
      </w:r>
    </w:p>
    <w:p w14:paraId="461018C8"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B4: Kết luận, nhận định (GV)</w:t>
      </w:r>
    </w:p>
    <w:p w14:paraId="72937BA8"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Nhận xét ý thức làm bài của HS, nhắc nhở những HS không nộp bài hoặc nộp bài không đúng qui định (nếu có). </w:t>
      </w:r>
    </w:p>
    <w:p w14:paraId="1EFBD56B" w14:textId="77777777" w:rsidR="005E3D52" w:rsidRPr="00B05433" w:rsidRDefault="005E3D52" w:rsidP="00B05433">
      <w:pPr>
        <w:spacing w:after="0" w:line="240" w:lineRule="auto"/>
        <w:jc w:val="both"/>
        <w:rPr>
          <w:rFonts w:ascii="Times New Roman" w:hAnsi="Times New Roman" w:cs="Times New Roman"/>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5E3D52" w:rsidRPr="00B05433" w14:paraId="4B7C1067" w14:textId="77777777" w:rsidTr="000402E5">
        <w:tc>
          <w:tcPr>
            <w:tcW w:w="4508" w:type="dxa"/>
          </w:tcPr>
          <w:p w14:paraId="3E37273D" w14:textId="77777777" w:rsidR="005E3D52" w:rsidRPr="00B05433" w:rsidRDefault="005E3D52" w:rsidP="00B05433">
            <w:pPr>
              <w:pStyle w:val="Vnbnnidung0"/>
              <w:numPr>
                <w:ilvl w:val="0"/>
                <w:numId w:val="19"/>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Chuột sa chĩnh gạo</w:t>
            </w:r>
          </w:p>
          <w:p w14:paraId="64E91FEE" w14:textId="77777777" w:rsidR="005E3D52" w:rsidRPr="00B05433" w:rsidRDefault="005E3D52" w:rsidP="00B05433">
            <w:pPr>
              <w:pStyle w:val="Vnbnnidung0"/>
              <w:numPr>
                <w:ilvl w:val="0"/>
                <w:numId w:val="19"/>
              </w:numPr>
              <w:tabs>
                <w:tab w:val="left" w:pos="187"/>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Gạo đổ bốc chẳng đầy thưng</w:t>
            </w:r>
          </w:p>
          <w:p w14:paraId="5E7AE652" w14:textId="77777777" w:rsidR="005E3D52" w:rsidRPr="00B05433" w:rsidRDefault="005E3D52" w:rsidP="00B05433">
            <w:pPr>
              <w:pStyle w:val="Vnbnnidung0"/>
              <w:numPr>
                <w:ilvl w:val="0"/>
                <w:numId w:val="19"/>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Gạo thóc về ngài, tấm cám vê tôi</w:t>
            </w:r>
          </w:p>
          <w:p w14:paraId="2BE2B11B" w14:textId="77777777" w:rsidR="005E3D52" w:rsidRPr="00B05433" w:rsidRDefault="005E3D52" w:rsidP="00B05433">
            <w:pPr>
              <w:pStyle w:val="Vnbnnidung0"/>
              <w:numPr>
                <w:ilvl w:val="0"/>
                <w:numId w:val="19"/>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hẩm cà thiu</w:t>
            </w:r>
          </w:p>
          <w:p w14:paraId="32B12011" w14:textId="77777777" w:rsidR="005E3D52" w:rsidRPr="00B05433" w:rsidRDefault="005E3D52" w:rsidP="00B05433">
            <w:pPr>
              <w:pStyle w:val="Vnbnnidung0"/>
              <w:numPr>
                <w:ilvl w:val="0"/>
                <w:numId w:val="19"/>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hàng cháo chợ</w:t>
            </w:r>
          </w:p>
          <w:p w14:paraId="5027FC0C" w14:textId="77777777" w:rsidR="005E3D52" w:rsidRPr="00B05433" w:rsidRDefault="005E3D52" w:rsidP="00B05433">
            <w:pPr>
              <w:pStyle w:val="Vnbnnidung0"/>
              <w:numPr>
                <w:ilvl w:val="0"/>
                <w:numId w:val="19"/>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hẩm ăn với rau dưa</w:t>
            </w:r>
          </w:p>
          <w:p w14:paraId="28FD4A54" w14:textId="77777777" w:rsidR="005E3D52" w:rsidRPr="00B05433" w:rsidRDefault="005E3D52" w:rsidP="00B05433">
            <w:pPr>
              <w:pStyle w:val="Vnbnnidung0"/>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Quan họ làm khách em chưa hài lòng</w:t>
            </w:r>
          </w:p>
          <w:p w14:paraId="1819368F"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rPr>
            </w:pPr>
          </w:p>
        </w:tc>
        <w:tc>
          <w:tcPr>
            <w:tcW w:w="4508" w:type="dxa"/>
          </w:tcPr>
          <w:p w14:paraId="1A4ECEB7" w14:textId="77777777" w:rsidR="005E3D52" w:rsidRPr="00B05433" w:rsidRDefault="005E3D52" w:rsidP="00B05433">
            <w:pPr>
              <w:pStyle w:val="Vnbnnidung0"/>
              <w:numPr>
                <w:ilvl w:val="0"/>
                <w:numId w:val="20"/>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khô là cơm thảo</w:t>
            </w:r>
          </w:p>
          <w:p w14:paraId="5C5CEFE3" w14:textId="77777777" w:rsidR="005E3D52" w:rsidRPr="00B05433" w:rsidRDefault="005E3D52" w:rsidP="00B05433">
            <w:pPr>
              <w:pStyle w:val="Vnbnnidung0"/>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nhão là cơm hà tiện</w:t>
            </w:r>
          </w:p>
          <w:p w14:paraId="746BB426" w14:textId="77777777" w:rsidR="005E3D52" w:rsidRPr="00B05433" w:rsidRDefault="005E3D52" w:rsidP="00B05433">
            <w:pPr>
              <w:pStyle w:val="Vnbnnidung0"/>
              <w:numPr>
                <w:ilvl w:val="0"/>
                <w:numId w:val="20"/>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không ăn gạo còn đó</w:t>
            </w:r>
          </w:p>
          <w:p w14:paraId="62EB0A17" w14:textId="77777777" w:rsidR="005E3D52" w:rsidRPr="00B05433" w:rsidRDefault="005E3D52" w:rsidP="00B05433">
            <w:pPr>
              <w:pStyle w:val="Vnbnnidung0"/>
              <w:numPr>
                <w:ilvl w:val="0"/>
                <w:numId w:val="20"/>
              </w:numPr>
              <w:tabs>
                <w:tab w:val="left" w:pos="182"/>
              </w:tabs>
              <w:spacing w:after="0" w:line="240" w:lineRule="auto"/>
              <w:ind w:firstLine="0"/>
              <w:rPr>
                <w:rFonts w:ascii="Times New Roman" w:hAnsi="Times New Roman" w:cs="Times New Roman"/>
                <w:sz w:val="28"/>
                <w:szCs w:val="28"/>
                <w:lang w:val="fr-FR"/>
              </w:rPr>
            </w:pPr>
            <w:r w:rsidRPr="00B05433">
              <w:rPr>
                <w:rFonts w:ascii="Times New Roman" w:hAnsi="Times New Roman" w:cs="Times New Roman"/>
                <w:i/>
                <w:iCs/>
                <w:sz w:val="28"/>
                <w:szCs w:val="28"/>
                <w:lang w:val="fr-FR"/>
              </w:rPr>
              <w:t>Cơm là gạo áo là tiền</w:t>
            </w:r>
          </w:p>
          <w:p w14:paraId="6DEF10F5" w14:textId="77777777" w:rsidR="005E3D52" w:rsidRPr="00B05433" w:rsidRDefault="005E3D52" w:rsidP="00B05433">
            <w:pPr>
              <w:pStyle w:val="Vnbnnidung0"/>
              <w:numPr>
                <w:ilvl w:val="0"/>
                <w:numId w:val="20"/>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lạnh canh nguội</w:t>
            </w:r>
          </w:p>
          <w:p w14:paraId="076A89D5" w14:textId="77777777" w:rsidR="005E3D52" w:rsidRPr="00B05433" w:rsidRDefault="005E3D52" w:rsidP="00B05433">
            <w:pPr>
              <w:pStyle w:val="Vnbnnidung0"/>
              <w:numPr>
                <w:ilvl w:val="0"/>
                <w:numId w:val="20"/>
              </w:numPr>
              <w:tabs>
                <w:tab w:val="left" w:pos="182"/>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nắm muối vừng</w:t>
            </w:r>
          </w:p>
          <w:p w14:paraId="1D36698D" w14:textId="77777777" w:rsidR="005E3D52" w:rsidRPr="00B05433" w:rsidRDefault="005E3D52" w:rsidP="00B05433">
            <w:pPr>
              <w:pStyle w:val="Vnbnnidung0"/>
              <w:numPr>
                <w:ilvl w:val="0"/>
                <w:numId w:val="20"/>
              </w:numPr>
              <w:tabs>
                <w:tab w:val="left" w:pos="187"/>
              </w:tabs>
              <w:spacing w:after="0" w:line="240" w:lineRule="auto"/>
              <w:ind w:firstLine="0"/>
              <w:rPr>
                <w:rFonts w:ascii="Times New Roman" w:hAnsi="Times New Roman" w:cs="Times New Roman"/>
                <w:sz w:val="28"/>
                <w:szCs w:val="28"/>
              </w:rPr>
            </w:pPr>
            <w:r w:rsidRPr="00B05433">
              <w:rPr>
                <w:rFonts w:ascii="Times New Roman" w:hAnsi="Times New Roman" w:cs="Times New Roman"/>
                <w:i/>
                <w:iCs/>
                <w:sz w:val="28"/>
                <w:szCs w:val="28"/>
              </w:rPr>
              <w:t>Cơm sôi bớt lửa chồng giận bớt lời</w:t>
            </w:r>
          </w:p>
        </w:tc>
      </w:tr>
    </w:tbl>
    <w:p w14:paraId="718E1283" w14:textId="77777777" w:rsidR="005E3D52" w:rsidRPr="00B05433" w:rsidRDefault="005E3D52" w:rsidP="00B05433">
      <w:pPr>
        <w:spacing w:after="0" w:line="240" w:lineRule="auto"/>
        <w:jc w:val="center"/>
        <w:rPr>
          <w:rFonts w:ascii="Times New Roman" w:hAnsi="Times New Roman" w:cs="Times New Roman"/>
          <w:b/>
          <w:bCs/>
          <w:sz w:val="28"/>
          <w:szCs w:val="28"/>
        </w:rPr>
      </w:pPr>
    </w:p>
    <w:p w14:paraId="72691649" w14:textId="77777777" w:rsidR="005E3D52" w:rsidRPr="00B05433" w:rsidRDefault="005E3D52" w:rsidP="00B05433">
      <w:pPr>
        <w:spacing w:after="0" w:line="240" w:lineRule="auto"/>
        <w:jc w:val="center"/>
        <w:rPr>
          <w:rFonts w:ascii="Times New Roman" w:hAnsi="Times New Roman" w:cs="Times New Roman"/>
          <w:b/>
          <w:bCs/>
          <w:sz w:val="28"/>
          <w:szCs w:val="28"/>
        </w:rPr>
      </w:pPr>
    </w:p>
    <w:p w14:paraId="4488E189" w14:textId="77777777" w:rsidR="005E3D52" w:rsidRPr="00B05433" w:rsidRDefault="005E3D52" w:rsidP="00B05433">
      <w:pPr>
        <w:spacing w:after="0" w:line="240" w:lineRule="auto"/>
        <w:jc w:val="center"/>
        <w:rPr>
          <w:rFonts w:ascii="Times New Roman" w:hAnsi="Times New Roman" w:cs="Times New Roman"/>
          <w:sz w:val="28"/>
          <w:szCs w:val="28"/>
          <w:lang w:val="vi-VN"/>
        </w:rPr>
      </w:pPr>
      <w:r w:rsidRPr="00B05433">
        <w:rPr>
          <w:rFonts w:ascii="Times New Roman" w:hAnsi="Times New Roman" w:cs="Times New Roman"/>
          <w:b/>
          <w:bCs/>
          <w:sz w:val="28"/>
          <w:szCs w:val="28"/>
          <w:lang w:val="vi-VN"/>
        </w:rPr>
        <w:t>******************************</w:t>
      </w:r>
    </w:p>
    <w:p w14:paraId="65E14492" w14:textId="77777777" w:rsidR="002F2CD2" w:rsidRDefault="002F2CD2" w:rsidP="00B05433">
      <w:pPr>
        <w:spacing w:after="0" w:line="240" w:lineRule="auto"/>
        <w:ind w:left="720"/>
        <w:jc w:val="center"/>
        <w:rPr>
          <w:rFonts w:ascii="Times New Roman" w:hAnsi="Times New Roman" w:cs="Times New Roman"/>
          <w:b/>
          <w:bCs/>
          <w:color w:val="0070C0"/>
          <w:sz w:val="28"/>
          <w:szCs w:val="28"/>
          <w:lang w:val="vi-VN"/>
        </w:rPr>
      </w:pPr>
    </w:p>
    <w:p w14:paraId="4AAC8A4A" w14:textId="20211356" w:rsidR="002F2CD2" w:rsidRPr="002F2CD2" w:rsidRDefault="002F2CD2" w:rsidP="002F2CD2">
      <w:pPr>
        <w:spacing w:after="0" w:line="240" w:lineRule="auto"/>
        <w:rPr>
          <w:rFonts w:ascii="Times New Roman" w:hAnsi="Times New Roman" w:cs="Times New Roman"/>
          <w:b/>
          <w:bCs/>
          <w:i/>
          <w:iCs/>
          <w:color w:val="0070C0"/>
          <w:sz w:val="28"/>
          <w:szCs w:val="28"/>
          <w:lang w:val="vi-VN"/>
        </w:rPr>
      </w:pPr>
      <w:r w:rsidRPr="002F2CD2">
        <w:rPr>
          <w:rFonts w:ascii="Times New Roman" w:hAnsi="Times New Roman" w:cs="Times New Roman"/>
          <w:b/>
          <w:bCs/>
          <w:i/>
          <w:iCs/>
          <w:color w:val="0070C0"/>
          <w:sz w:val="28"/>
          <w:szCs w:val="28"/>
          <w:lang w:val="vi-VN"/>
        </w:rPr>
        <w:lastRenderedPageBreak/>
        <w:t>Ngày soạn:</w:t>
      </w:r>
      <w:r w:rsidR="002D7523">
        <w:rPr>
          <w:rFonts w:ascii="Times New Roman" w:hAnsi="Times New Roman" w:cs="Times New Roman"/>
          <w:b/>
          <w:bCs/>
          <w:i/>
          <w:iCs/>
          <w:color w:val="0070C0"/>
          <w:sz w:val="28"/>
          <w:szCs w:val="28"/>
          <w:lang w:val="vi-VN"/>
        </w:rPr>
        <w:t>19/12/2022</w:t>
      </w:r>
    </w:p>
    <w:p w14:paraId="6347BFD4" w14:textId="7D238D56" w:rsidR="002D7523" w:rsidRPr="002D7523" w:rsidRDefault="002F2CD2" w:rsidP="002D7523">
      <w:pPr>
        <w:spacing w:after="0" w:line="240" w:lineRule="auto"/>
        <w:rPr>
          <w:rFonts w:ascii="Times New Roman" w:hAnsi="Times New Roman" w:cs="Times New Roman"/>
          <w:b/>
          <w:bCs/>
          <w:i/>
          <w:iCs/>
          <w:color w:val="0070C0"/>
          <w:sz w:val="28"/>
          <w:szCs w:val="28"/>
          <w:lang w:val="vi-VN"/>
        </w:rPr>
      </w:pPr>
      <w:r w:rsidRPr="002F2CD2">
        <w:rPr>
          <w:rFonts w:ascii="Times New Roman" w:hAnsi="Times New Roman" w:cs="Times New Roman"/>
          <w:b/>
          <w:bCs/>
          <w:i/>
          <w:iCs/>
          <w:color w:val="0070C0"/>
          <w:sz w:val="28"/>
          <w:szCs w:val="28"/>
          <w:lang w:val="vi-VN"/>
        </w:rPr>
        <w:t>Ngày dạy:</w:t>
      </w:r>
      <w:r w:rsidR="002D7523">
        <w:rPr>
          <w:rFonts w:ascii="Times New Roman" w:hAnsi="Times New Roman" w:cs="Times New Roman"/>
          <w:b/>
          <w:bCs/>
          <w:i/>
          <w:iCs/>
          <w:color w:val="0070C0"/>
          <w:sz w:val="28"/>
          <w:szCs w:val="28"/>
          <w:lang w:val="vi-VN"/>
        </w:rPr>
        <w:t xml:space="preserve">  </w:t>
      </w:r>
      <w:r w:rsidR="007733E9">
        <w:rPr>
          <w:rFonts w:ascii="Times New Roman" w:hAnsi="Times New Roman" w:cs="Times New Roman"/>
          <w:b/>
          <w:bCs/>
          <w:i/>
          <w:iCs/>
          <w:color w:val="0070C0"/>
          <w:sz w:val="28"/>
          <w:szCs w:val="28"/>
          <w:lang w:val="vi-VN"/>
        </w:rPr>
        <w:t>24</w:t>
      </w:r>
      <w:r w:rsidR="002D7523">
        <w:rPr>
          <w:rFonts w:ascii="Times New Roman" w:hAnsi="Times New Roman" w:cs="Times New Roman"/>
          <w:b/>
          <w:bCs/>
          <w:i/>
          <w:iCs/>
          <w:color w:val="0070C0"/>
          <w:sz w:val="28"/>
          <w:szCs w:val="28"/>
          <w:lang w:val="vi-VN"/>
        </w:rPr>
        <w:t>/12/</w:t>
      </w:r>
      <w:r w:rsidR="007733E9">
        <w:rPr>
          <w:rFonts w:ascii="Times New Roman" w:hAnsi="Times New Roman" w:cs="Times New Roman"/>
          <w:b/>
          <w:bCs/>
          <w:i/>
          <w:iCs/>
          <w:color w:val="0070C0"/>
          <w:sz w:val="28"/>
          <w:szCs w:val="28"/>
          <w:lang w:val="vi-VN"/>
        </w:rPr>
        <w:t>2022 ( Dạy bù ct)</w:t>
      </w:r>
    </w:p>
    <w:p w14:paraId="386834AA" w14:textId="77777777" w:rsidR="007733E9" w:rsidRDefault="007733E9" w:rsidP="002D7523">
      <w:pPr>
        <w:spacing w:after="0" w:line="240" w:lineRule="auto"/>
        <w:jc w:val="center"/>
        <w:rPr>
          <w:rFonts w:ascii="Times New Roman" w:hAnsi="Times New Roman" w:cs="Times New Roman"/>
          <w:b/>
          <w:bCs/>
          <w:color w:val="0070C0"/>
          <w:sz w:val="28"/>
          <w:szCs w:val="28"/>
          <w:lang w:val="vi-VN"/>
        </w:rPr>
      </w:pPr>
      <w:r>
        <w:rPr>
          <w:rFonts w:ascii="Times New Roman" w:hAnsi="Times New Roman" w:cs="Times New Roman"/>
          <w:b/>
          <w:bCs/>
          <w:color w:val="0070C0"/>
          <w:sz w:val="28"/>
          <w:szCs w:val="28"/>
        </w:rPr>
        <w:t>Tiết</w:t>
      </w:r>
      <w:r>
        <w:rPr>
          <w:rFonts w:ascii="Times New Roman" w:hAnsi="Times New Roman" w:cs="Times New Roman"/>
          <w:b/>
          <w:bCs/>
          <w:color w:val="0070C0"/>
          <w:sz w:val="28"/>
          <w:szCs w:val="28"/>
          <w:lang w:val="vi-VN"/>
        </w:rPr>
        <w:t xml:space="preserve"> 26 </w:t>
      </w:r>
    </w:p>
    <w:p w14:paraId="62D9EF93" w14:textId="77777777" w:rsidR="007733E9" w:rsidRPr="007733E9" w:rsidRDefault="007733E9" w:rsidP="002D7523">
      <w:pPr>
        <w:spacing w:after="0" w:line="240" w:lineRule="auto"/>
        <w:jc w:val="center"/>
        <w:rPr>
          <w:rFonts w:ascii="Times New Roman" w:hAnsi="Times New Roman" w:cs="Times New Roman"/>
          <w:b/>
          <w:bCs/>
          <w:color w:val="0070C0"/>
          <w:sz w:val="36"/>
          <w:szCs w:val="36"/>
          <w:lang w:val="vi-VN"/>
        </w:rPr>
      </w:pPr>
      <w:r w:rsidRPr="007733E9">
        <w:rPr>
          <w:rFonts w:ascii="Times New Roman" w:hAnsi="Times New Roman" w:cs="Times New Roman"/>
          <w:b/>
          <w:bCs/>
          <w:color w:val="0070C0"/>
          <w:sz w:val="36"/>
          <w:szCs w:val="36"/>
          <w:lang w:val="vi-VN"/>
        </w:rPr>
        <w:t>ÔN TẬP CUỐI KỲ ( Đẩy tiết)</w:t>
      </w:r>
    </w:p>
    <w:p w14:paraId="0CD7690D" w14:textId="77777777" w:rsidR="00937E1E" w:rsidRPr="00937E1E" w:rsidRDefault="00937E1E" w:rsidP="00937E1E">
      <w:pPr>
        <w:pStyle w:val="Tiu30"/>
        <w:keepNext/>
        <w:keepLines/>
        <w:spacing w:after="0" w:line="240" w:lineRule="auto"/>
        <w:jc w:val="both"/>
        <w:rPr>
          <w:rFonts w:ascii="Times New Roman" w:hAnsi="Times New Roman" w:cs="Times New Roman"/>
          <w:color w:val="auto"/>
          <w:sz w:val="28"/>
          <w:szCs w:val="28"/>
        </w:rPr>
      </w:pPr>
      <w:r w:rsidRPr="00937E1E">
        <w:rPr>
          <w:rFonts w:ascii="Times New Roman" w:hAnsi="Times New Roman" w:cs="Times New Roman"/>
          <w:color w:val="auto"/>
          <w:sz w:val="28"/>
          <w:szCs w:val="28"/>
        </w:rPr>
        <w:t>I. MỤC TIÊU</w:t>
      </w:r>
    </w:p>
    <w:p w14:paraId="3EE5D28B" w14:textId="77777777" w:rsidR="00937E1E" w:rsidRPr="00937E1E" w:rsidRDefault="00937E1E" w:rsidP="00937E1E">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1. Kiến thức ôn tập</w:t>
      </w:r>
    </w:p>
    <w:p w14:paraId="11CAE887"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Lịch sử là gì, cách tính thời gian trong lịch sử. Dựa vào đâu để biết và phục dựng lại lịch sử</w:t>
      </w:r>
    </w:p>
    <w:p w14:paraId="30474834"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Xã hội nguyên thuỷ.</w:t>
      </w:r>
    </w:p>
    <w:p w14:paraId="39A9BF78"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Trung Quốc , Ai Cập, Lưỡng Hà, và Ấn Độ cổ đai</w:t>
      </w:r>
    </w:p>
    <w:p w14:paraId="40232A7F" w14:textId="77777777" w:rsidR="00937E1E" w:rsidRPr="00937E1E" w:rsidRDefault="00937E1E" w:rsidP="00937E1E">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2. Năng lực</w:t>
      </w:r>
    </w:p>
    <w:p w14:paraId="2022240E" w14:textId="77777777" w:rsidR="00937E1E" w:rsidRPr="00937E1E" w:rsidRDefault="00937E1E" w:rsidP="00937E1E">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2.1. Năng lực nhận thức và tư duy:</w:t>
      </w:r>
    </w:p>
    <w:p w14:paraId="58CDDF5D"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Trình bày sự xuất hiện của con người trên Trái Đất; Các giai đoạn phát triển của thời nguyên thuỷ thông qua lao động sản xuất; Lý giải nguyên nhân tan rã của xã hội nguyên thuỷ</w:t>
      </w:r>
    </w:p>
    <w:p w14:paraId="6CFEC80D"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ml:space="preserve">+ Trình bày được tác động điều kiện tự nhiên đã hình thành nên các quốc gia cổ đại; </w:t>
      </w:r>
    </w:p>
    <w:p w14:paraId="054D8FB1"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Trình bày và đánh giá những thành tựu văn hoá lớn thời cổ đại.</w:t>
      </w:r>
    </w:p>
    <w:p w14:paraId="0B8E1B3F"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Biết so sánh, khái quát và đánh giá các sự kiện lịch sử tiêu biểu</w:t>
      </w:r>
    </w:p>
    <w:p w14:paraId="65B7FE3A" w14:textId="77777777" w:rsidR="00937E1E" w:rsidRPr="00937E1E" w:rsidRDefault="00937E1E" w:rsidP="00937E1E">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 xml:space="preserve">2.2. Năng lực chung: </w:t>
      </w:r>
      <w:r w:rsidRPr="00937E1E">
        <w:rPr>
          <w:rFonts w:ascii="Times New Roman" w:eastAsia="Arial" w:hAnsi="Times New Roman" w:cs="Times New Roman"/>
          <w:sz w:val="28"/>
          <w:szCs w:val="28"/>
          <w:lang w:val="en-GB" w:eastAsia="en-GB"/>
        </w:rPr>
        <w:t>Năng lực giao tiếp và hợp tác; tự học; giải quyết vấn đề.</w:t>
      </w:r>
      <w:r w:rsidRPr="00937E1E">
        <w:rPr>
          <w:rFonts w:ascii="Times New Roman" w:eastAsia="Arial" w:hAnsi="Times New Roman" w:cs="Times New Roman"/>
          <w:b/>
          <w:bCs/>
          <w:sz w:val="28"/>
          <w:szCs w:val="28"/>
          <w:lang w:val="en-GB" w:eastAsia="en-GB"/>
        </w:rPr>
        <w:t xml:space="preserve"> </w:t>
      </w:r>
    </w:p>
    <w:p w14:paraId="5EA0D5B4" w14:textId="77777777" w:rsidR="00937E1E" w:rsidRPr="00937E1E" w:rsidRDefault="00937E1E" w:rsidP="00937E1E">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3. Phẩm chất</w:t>
      </w:r>
    </w:p>
    <w:p w14:paraId="5B33440A"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Giáo dục lòng tự hào ngưỡng mộ sự sáng tạo của con người ở thời đại cổ đại</w:t>
      </w:r>
    </w:p>
    <w:p w14:paraId="58C611D1"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II. THIẾT BỊ DẠY HỌC VÀ HỌC LIỆU</w:t>
      </w:r>
    </w:p>
    <w:p w14:paraId="41A66521" w14:textId="77777777" w:rsidR="00937E1E" w:rsidRPr="00937E1E" w:rsidRDefault="00937E1E" w:rsidP="00937E1E">
      <w:pPr>
        <w:spacing w:after="0" w:line="240" w:lineRule="auto"/>
        <w:jc w:val="both"/>
        <w:rPr>
          <w:rFonts w:ascii="Times New Roman" w:hAnsi="Times New Roman" w:cs="Times New Roman"/>
          <w:b/>
          <w:bCs/>
          <w:sz w:val="28"/>
          <w:szCs w:val="28"/>
        </w:rPr>
      </w:pPr>
      <w:r w:rsidRPr="00937E1E">
        <w:rPr>
          <w:rFonts w:ascii="Times New Roman" w:hAnsi="Times New Roman" w:cs="Times New Roman"/>
          <w:b/>
          <w:sz w:val="28"/>
          <w:szCs w:val="28"/>
        </w:rPr>
        <w:t xml:space="preserve">1. </w:t>
      </w:r>
      <w:r w:rsidRPr="00937E1E">
        <w:rPr>
          <w:rFonts w:ascii="Times New Roman" w:hAnsi="Times New Roman" w:cs="Times New Roman"/>
          <w:b/>
          <w:bCs/>
          <w:sz w:val="28"/>
          <w:szCs w:val="28"/>
        </w:rPr>
        <w:t>Giáo viên</w:t>
      </w:r>
    </w:p>
    <w:p w14:paraId="2782738A" w14:textId="77777777" w:rsidR="00937E1E" w:rsidRPr="00937E1E" w:rsidRDefault="00937E1E" w:rsidP="00937E1E">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Giáo án soạn theo định hướng phát triển năng lực, Phiếu học tập dành cho HS.</w:t>
      </w:r>
    </w:p>
    <w:p w14:paraId="529732B9" w14:textId="77777777" w:rsidR="00937E1E" w:rsidRPr="00937E1E" w:rsidRDefault="00937E1E" w:rsidP="00937E1E">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Lược đồ Trung Quốc, Ấn Độ, Ai Cập, Lưỡng Hà cổ đại.</w:t>
      </w:r>
    </w:p>
    <w:p w14:paraId="0D81C8E3" w14:textId="77777777" w:rsidR="00937E1E" w:rsidRPr="00937E1E" w:rsidRDefault="00937E1E" w:rsidP="00937E1E">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Máy tính, máy chiếu (nếu có).</w:t>
      </w:r>
    </w:p>
    <w:p w14:paraId="47047299" w14:textId="77777777" w:rsidR="00937E1E" w:rsidRPr="00937E1E" w:rsidRDefault="00937E1E" w:rsidP="00937E1E">
      <w:pPr>
        <w:spacing w:after="0" w:line="240" w:lineRule="auto"/>
        <w:jc w:val="both"/>
        <w:rPr>
          <w:rFonts w:ascii="Times New Roman" w:hAnsi="Times New Roman" w:cs="Times New Roman"/>
          <w:b/>
          <w:bCs/>
          <w:sz w:val="28"/>
          <w:szCs w:val="28"/>
        </w:rPr>
      </w:pPr>
      <w:r w:rsidRPr="00937E1E">
        <w:rPr>
          <w:rFonts w:ascii="Times New Roman" w:hAnsi="Times New Roman" w:cs="Times New Roman"/>
          <w:b/>
          <w:bCs/>
          <w:sz w:val="28"/>
          <w:szCs w:val="28"/>
        </w:rPr>
        <w:t>2. Học sinh</w:t>
      </w:r>
    </w:p>
    <w:p w14:paraId="10AD3206" w14:textId="77777777" w:rsidR="00937E1E" w:rsidRPr="00937E1E" w:rsidRDefault="00937E1E" w:rsidP="00937E1E">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SGK.</w:t>
      </w:r>
    </w:p>
    <w:p w14:paraId="5F64CCDF" w14:textId="77777777" w:rsidR="00937E1E" w:rsidRPr="00937E1E" w:rsidRDefault="00937E1E" w:rsidP="00937E1E">
      <w:pPr>
        <w:pStyle w:val="Vnbnnidung0"/>
        <w:keepNext/>
        <w:tabs>
          <w:tab w:val="left" w:pos="766"/>
        </w:tabs>
        <w:spacing w:after="0" w:line="240" w:lineRule="auto"/>
        <w:ind w:firstLine="0"/>
        <w:jc w:val="both"/>
        <w:rPr>
          <w:rFonts w:ascii="Times New Roman" w:hAnsi="Times New Roman" w:cs="Times New Roman"/>
          <w:sz w:val="28"/>
          <w:szCs w:val="28"/>
        </w:rPr>
      </w:pPr>
      <w:r w:rsidRPr="00937E1E">
        <w:rPr>
          <w:rFonts w:ascii="Times New Roman" w:hAnsi="Times New Roman" w:cs="Times New Roman"/>
          <w:sz w:val="28"/>
          <w:szCs w:val="28"/>
        </w:rPr>
        <w:t>- Tranh, ảnh và dụng cụ học tập theo yêu cầu của GV.</w:t>
      </w:r>
    </w:p>
    <w:p w14:paraId="391465CC"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III. TIẾN TRÌNH DẠY HỌC.</w:t>
      </w:r>
    </w:p>
    <w:p w14:paraId="5E921455"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1. Hoạt động 1: Mở đầu (3’)</w:t>
      </w:r>
    </w:p>
    <w:p w14:paraId="2522D6D3"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
          <w:sz w:val="28"/>
          <w:szCs w:val="28"/>
        </w:rPr>
        <w:t xml:space="preserve">a. Mục tiêu: </w:t>
      </w:r>
      <w:r w:rsidRPr="00937E1E">
        <w:rPr>
          <w:rFonts w:ascii="Times New Roman" w:hAnsi="Times New Roman" w:cs="Times New Roman"/>
          <w:bCs/>
          <w:sz w:val="28"/>
          <w:szCs w:val="28"/>
        </w:rPr>
        <w:t>Giới thiệu cho HS biết những nội dung cần ôn tập.</w:t>
      </w:r>
    </w:p>
    <w:p w14:paraId="44981D3E"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b. Nội dung:</w:t>
      </w:r>
      <w:r w:rsidRPr="00937E1E">
        <w:rPr>
          <w:rFonts w:ascii="Times New Roman" w:hAnsi="Times New Roman" w:cs="Times New Roman"/>
          <w:bCs/>
          <w:sz w:val="28"/>
          <w:szCs w:val="28"/>
        </w:rPr>
        <w:t xml:space="preserve"> GV cho hs ôn tập lại lí thuyết và làm bài tập trắc nghiệm</w:t>
      </w:r>
      <w:r w:rsidRPr="00937E1E">
        <w:rPr>
          <w:rFonts w:ascii="Times New Roman" w:hAnsi="Times New Roman" w:cs="Times New Roman"/>
          <w:b/>
          <w:sz w:val="28"/>
          <w:szCs w:val="28"/>
        </w:rPr>
        <w:t>.</w:t>
      </w:r>
    </w:p>
    <w:p w14:paraId="1AA69D08"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
          <w:sz w:val="28"/>
          <w:szCs w:val="28"/>
        </w:rPr>
        <w:t>c. Sản phẩm:</w:t>
      </w:r>
      <w:r w:rsidRPr="00937E1E">
        <w:rPr>
          <w:rFonts w:ascii="Times New Roman" w:hAnsi="Times New Roman" w:cs="Times New Roman"/>
          <w:bCs/>
          <w:sz w:val="28"/>
          <w:szCs w:val="28"/>
        </w:rPr>
        <w:t xml:space="preserve"> câu trả lời và bài tập hs làm.</w:t>
      </w:r>
    </w:p>
    <w:p w14:paraId="04E2F6A7"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d. Tổ chức thực hiện:</w:t>
      </w:r>
    </w:p>
    <w:p w14:paraId="121D27BB"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*GV giới thiệu nội dung ôn tập gồm:</w:t>
      </w:r>
    </w:p>
    <w:p w14:paraId="0389FA38"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Lịch sử là gì, cách tính thời gian trong lịch sử. Dựa vào đâu để biết và phục dựng lại lịch sử</w:t>
      </w:r>
    </w:p>
    <w:p w14:paraId="5F50DC2E"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Xã hội nguyên thuỷ.</w:t>
      </w:r>
    </w:p>
    <w:p w14:paraId="3C1BC680" w14:textId="77777777" w:rsidR="00937E1E" w:rsidRPr="00937E1E" w:rsidRDefault="00937E1E" w:rsidP="00937E1E">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Trung Quốc, Ai Cập, Lưỡng Hà, và Ấn Độ cổ đại</w:t>
      </w:r>
    </w:p>
    <w:p w14:paraId="109AE4A9" w14:textId="77777777" w:rsidR="00937E1E" w:rsidRP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 xml:space="preserve">2. Hoạt động 2: Ôn tập </w:t>
      </w:r>
    </w:p>
    <w:p w14:paraId="2142D7CD" w14:textId="1001BD4E" w:rsidR="00937E1E" w:rsidRDefault="00937E1E" w:rsidP="00937E1E">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2.1. Hoạt động 2.1. Phần lý thuyết (12’).</w:t>
      </w:r>
    </w:p>
    <w:p w14:paraId="2DC81714" w14:textId="78E889B4" w:rsidR="001B3809" w:rsidRPr="001B3809" w:rsidRDefault="001B3809" w:rsidP="00937E1E">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 Phần Lịch sử</w:t>
      </w:r>
    </w:p>
    <w:p w14:paraId="1C5D93FD"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 GV yêu cầu HS xác định vị trí các nước trên lược đồ.</w:t>
      </w:r>
    </w:p>
    <w:p w14:paraId="4D031372"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lastRenderedPageBreak/>
        <w:t>- Sơ kết, ôn tập lại những nội dung lí thuyết có liên quan, cụ thể:</w:t>
      </w:r>
    </w:p>
    <w:p w14:paraId="0A0DE1A5"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 Lịch sử là gì? Vì sao phải học lịch sử.</w:t>
      </w:r>
    </w:p>
    <w:p w14:paraId="519639A0" w14:textId="77777777" w:rsidR="00937E1E" w:rsidRP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 Dựa vào những loại tư liệu nào để biết và phục dựng lại lịch sử.</w:t>
      </w:r>
    </w:p>
    <w:p w14:paraId="0B2DA24B" w14:textId="3ECB73D7" w:rsidR="00937E1E" w:rsidRDefault="00937E1E" w:rsidP="00937E1E">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 Những nét nổi bật ở Ấn Độ, Trung Quốc, Ai Cập, Lưỡng Hà cổ đại.</w:t>
      </w:r>
    </w:p>
    <w:p w14:paraId="65E31C45" w14:textId="54C8F047" w:rsidR="00937E1E" w:rsidRDefault="00937E1E" w:rsidP="00937E1E">
      <w:pPr>
        <w:spacing w:after="0" w:line="276" w:lineRule="auto"/>
        <w:ind w:left="45" w:right="45"/>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Pr="00A2131A">
        <w:rPr>
          <w:rFonts w:ascii="Times New Roman" w:eastAsia="Times New Roman" w:hAnsi="Times New Roman"/>
          <w:color w:val="000000" w:themeColor="text1"/>
          <w:sz w:val="28"/>
          <w:szCs w:val="28"/>
        </w:rPr>
        <w:t xml:space="preserve">Trình bày những thành tựu về chữ viết, toán học, </w:t>
      </w:r>
      <w:r>
        <w:rPr>
          <w:rFonts w:ascii="Times New Roman" w:eastAsia="Times New Roman" w:hAnsi="Times New Roman"/>
          <w:color w:val="000000" w:themeColor="text1"/>
          <w:sz w:val="28"/>
          <w:szCs w:val="28"/>
        </w:rPr>
        <w:t xml:space="preserve">y học, </w:t>
      </w:r>
      <w:r w:rsidRPr="00A2131A">
        <w:rPr>
          <w:rFonts w:ascii="Times New Roman" w:eastAsia="Times New Roman" w:hAnsi="Times New Roman"/>
          <w:color w:val="000000" w:themeColor="text1"/>
          <w:sz w:val="28"/>
          <w:szCs w:val="28"/>
        </w:rPr>
        <w:t>thiên văn học</w:t>
      </w:r>
      <w:r>
        <w:rPr>
          <w:rFonts w:ascii="Times New Roman" w:eastAsia="Times New Roman" w:hAnsi="Times New Roman"/>
          <w:color w:val="000000" w:themeColor="text1"/>
          <w:sz w:val="28"/>
          <w:szCs w:val="28"/>
        </w:rPr>
        <w:t>,</w:t>
      </w:r>
      <w:r w:rsidRPr="00A2131A">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kiến trúc</w:t>
      </w:r>
      <w:r w:rsidRPr="00A2131A">
        <w:rPr>
          <w:rFonts w:ascii="Times New Roman" w:hAnsi="Times New Roman"/>
          <w:color w:val="000000" w:themeColor="text1"/>
          <w:sz w:val="28"/>
          <w:szCs w:val="28"/>
        </w:rPr>
        <w:t xml:space="preserve"> </w:t>
      </w:r>
      <w:r w:rsidRPr="00A2131A">
        <w:rPr>
          <w:rFonts w:ascii="Times New Roman" w:eastAsia="Times New Roman" w:hAnsi="Times New Roman"/>
          <w:color w:val="000000" w:themeColor="text1"/>
          <w:sz w:val="28"/>
          <w:szCs w:val="28"/>
        </w:rPr>
        <w:t xml:space="preserve">mà cư </w:t>
      </w:r>
      <w:r>
        <w:rPr>
          <w:rFonts w:ascii="Times New Roman" w:eastAsia="Times New Roman" w:hAnsi="Times New Roman"/>
          <w:color w:val="000000" w:themeColor="text1"/>
          <w:sz w:val="28"/>
          <w:szCs w:val="28"/>
        </w:rPr>
        <w:t xml:space="preserve">dân ở Ai Cập cổ đại </w:t>
      </w:r>
    </w:p>
    <w:p w14:paraId="54C0648C" w14:textId="3FE5EF7E" w:rsidR="00937E1E" w:rsidRPr="00A2131A" w:rsidRDefault="00937E1E" w:rsidP="00937E1E">
      <w:pPr>
        <w:spacing w:after="0" w:line="276" w:lineRule="auto"/>
        <w:ind w:left="45" w:right="45"/>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Pr="00A2131A">
        <w:rPr>
          <w:rFonts w:ascii="Times New Roman" w:eastAsia="Times New Roman" w:hAnsi="Times New Roman"/>
          <w:color w:val="000000" w:themeColor="text1"/>
          <w:sz w:val="28"/>
          <w:szCs w:val="28"/>
        </w:rPr>
        <w:t>Trình bày những thành tựu về chữ viết,</w:t>
      </w:r>
      <w:r>
        <w:rPr>
          <w:rFonts w:ascii="Times New Roman" w:eastAsia="Times New Roman" w:hAnsi="Times New Roman"/>
          <w:color w:val="000000" w:themeColor="text1"/>
          <w:sz w:val="28"/>
          <w:szCs w:val="28"/>
        </w:rPr>
        <w:t xml:space="preserve"> văn học, khoa học tự nhiên</w:t>
      </w:r>
      <w:r w:rsidRPr="00A2131A">
        <w:rPr>
          <w:rFonts w:ascii="Times New Roman" w:eastAsia="Times New Roman" w:hAnsi="Times New Roman"/>
          <w:color w:val="000000" w:themeColor="text1"/>
          <w:sz w:val="28"/>
          <w:szCs w:val="28"/>
        </w:rPr>
        <w:t>, thiên văn học</w:t>
      </w:r>
      <w:r>
        <w:rPr>
          <w:rFonts w:ascii="Times New Roman" w:eastAsia="Times New Roman" w:hAnsi="Times New Roman"/>
          <w:color w:val="000000" w:themeColor="text1"/>
          <w:sz w:val="28"/>
          <w:szCs w:val="28"/>
        </w:rPr>
        <w:t>,</w:t>
      </w:r>
      <w:r w:rsidRPr="00A2131A">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kiến trúc- điêu khắc</w:t>
      </w:r>
      <w:r w:rsidRPr="00A2131A">
        <w:rPr>
          <w:rFonts w:ascii="Times New Roman" w:hAnsi="Times New Roman"/>
          <w:color w:val="000000" w:themeColor="text1"/>
          <w:sz w:val="28"/>
          <w:szCs w:val="28"/>
        </w:rPr>
        <w:t xml:space="preserve"> </w:t>
      </w:r>
      <w:r w:rsidRPr="00A2131A">
        <w:rPr>
          <w:rFonts w:ascii="Times New Roman" w:eastAsia="Times New Roman" w:hAnsi="Times New Roman"/>
          <w:color w:val="000000" w:themeColor="text1"/>
          <w:sz w:val="28"/>
          <w:szCs w:val="28"/>
        </w:rPr>
        <w:t xml:space="preserve">mà cư </w:t>
      </w:r>
      <w:r>
        <w:rPr>
          <w:rFonts w:ascii="Times New Roman" w:eastAsia="Times New Roman" w:hAnsi="Times New Roman"/>
          <w:color w:val="000000" w:themeColor="text1"/>
          <w:sz w:val="28"/>
          <w:szCs w:val="28"/>
        </w:rPr>
        <w:t xml:space="preserve">dân ở Hi Lạp và La Mã cổ đại </w:t>
      </w:r>
    </w:p>
    <w:p w14:paraId="73DE34C2" w14:textId="0BF7BA8D" w:rsidR="00937E1E" w:rsidRDefault="00937E1E" w:rsidP="00937E1E">
      <w:pPr>
        <w:spacing w:after="0" w:line="276" w:lineRule="auto"/>
        <w:ind w:left="45" w:right="45"/>
        <w:jc w:val="both"/>
        <w:rPr>
          <w:rStyle w:val="Hyperlink"/>
          <w:rFonts w:ascii="Times New Roman" w:hAnsi="Times New Roman"/>
          <w:color w:val="000000" w:themeColor="text1"/>
          <w:sz w:val="28"/>
          <w:szCs w:val="28"/>
          <w:u w:val="none"/>
          <w:lang w:val="vi-VN"/>
        </w:rPr>
      </w:pPr>
      <w:r>
        <w:rPr>
          <w:rStyle w:val="Hyperlink"/>
          <w:rFonts w:ascii="Times New Roman" w:hAnsi="Times New Roman"/>
          <w:color w:val="000000" w:themeColor="text1"/>
          <w:sz w:val="28"/>
          <w:szCs w:val="28"/>
          <w:u w:val="none"/>
          <w:lang w:val="vi-VN"/>
        </w:rPr>
        <w:t xml:space="preserve">+ </w:t>
      </w:r>
      <w:r w:rsidRPr="00937E1E">
        <w:rPr>
          <w:rStyle w:val="Hyperlink"/>
          <w:rFonts w:ascii="Times New Roman" w:hAnsi="Times New Roman"/>
          <w:color w:val="000000" w:themeColor="text1"/>
          <w:sz w:val="28"/>
          <w:szCs w:val="28"/>
          <w:u w:val="none"/>
        </w:rPr>
        <w:t xml:space="preserve">Sau khi thống nhất lãnh thổ, Tần Thủy Hoàng đã thực hiện những chính sách gì để cai trị đất </w:t>
      </w:r>
      <w:r w:rsidR="001B3809">
        <w:rPr>
          <w:rStyle w:val="Hyperlink"/>
          <w:rFonts w:ascii="Times New Roman" w:hAnsi="Times New Roman"/>
          <w:color w:val="000000" w:themeColor="text1"/>
          <w:sz w:val="28"/>
          <w:szCs w:val="28"/>
          <w:u w:val="none"/>
        </w:rPr>
        <w:t>nước</w:t>
      </w:r>
      <w:r w:rsidR="001B3809">
        <w:rPr>
          <w:rStyle w:val="Hyperlink"/>
          <w:rFonts w:ascii="Times New Roman" w:hAnsi="Times New Roman"/>
          <w:color w:val="000000" w:themeColor="text1"/>
          <w:sz w:val="28"/>
          <w:szCs w:val="28"/>
          <w:u w:val="none"/>
          <w:lang w:val="vi-VN"/>
        </w:rPr>
        <w:t>.</w:t>
      </w:r>
    </w:p>
    <w:p w14:paraId="39BC65F3" w14:textId="3E8310A2" w:rsidR="001B3809" w:rsidRDefault="001B3809" w:rsidP="001B3809">
      <w:pPr>
        <w:spacing w:after="0" w:line="276" w:lineRule="auto"/>
        <w:ind w:left="45" w:right="45"/>
        <w:jc w:val="both"/>
        <w:rPr>
          <w:rStyle w:val="Hyperlink"/>
          <w:rFonts w:ascii="Times New Roman" w:hAnsi="Times New Roman"/>
          <w:b/>
          <w:bCs/>
          <w:color w:val="000000" w:themeColor="text1"/>
          <w:sz w:val="28"/>
          <w:szCs w:val="28"/>
          <w:u w:val="none"/>
          <w:lang w:val="vi-VN"/>
        </w:rPr>
      </w:pPr>
      <w:r w:rsidRPr="001B3809">
        <w:rPr>
          <w:rStyle w:val="Hyperlink"/>
          <w:rFonts w:ascii="Times New Roman" w:hAnsi="Times New Roman"/>
          <w:b/>
          <w:bCs/>
          <w:color w:val="000000" w:themeColor="text1"/>
          <w:sz w:val="28"/>
          <w:szCs w:val="28"/>
          <w:u w:val="none"/>
          <w:lang w:val="vi-VN"/>
        </w:rPr>
        <w:t xml:space="preserve">* </w:t>
      </w:r>
      <w:r>
        <w:rPr>
          <w:rStyle w:val="Hyperlink"/>
          <w:rFonts w:ascii="Times New Roman" w:hAnsi="Times New Roman"/>
          <w:b/>
          <w:bCs/>
          <w:color w:val="000000" w:themeColor="text1"/>
          <w:sz w:val="28"/>
          <w:szCs w:val="28"/>
          <w:u w:val="none"/>
          <w:lang w:val="vi-VN"/>
        </w:rPr>
        <w:t>Phần Địa lý:</w:t>
      </w:r>
    </w:p>
    <w:p w14:paraId="232662EC" w14:textId="4267F587" w:rsidR="001B3809" w:rsidRPr="00A2131A" w:rsidRDefault="001B3809" w:rsidP="001B3809">
      <w:pPr>
        <w:spacing w:after="0" w:line="276" w:lineRule="auto"/>
        <w:ind w:left="45" w:right="45"/>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w:t>
      </w:r>
      <w:r w:rsidRPr="00A2131A">
        <w:rPr>
          <w:rFonts w:ascii="Times New Roman" w:eastAsia="Times New Roman" w:hAnsi="Times New Roman"/>
          <w:color w:val="000000" w:themeColor="text1"/>
          <w:sz w:val="28"/>
          <w:szCs w:val="28"/>
        </w:rPr>
        <w:t xml:space="preserve"> Trái Đất được cấu tạo bởi mấy lớp? Hãy kể tên.</w:t>
      </w:r>
    </w:p>
    <w:p w14:paraId="12ADC7E9" w14:textId="3E6BFF7B" w:rsidR="001B3809" w:rsidRPr="001B3809" w:rsidRDefault="001B3809" w:rsidP="001B3809">
      <w:pPr>
        <w:spacing w:after="0" w:line="276" w:lineRule="auto"/>
        <w:ind w:left="45" w:right="45"/>
        <w:jc w:val="both"/>
        <w:rPr>
          <w:rFonts w:ascii="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Pr="00A2131A">
        <w:rPr>
          <w:rFonts w:ascii="Times New Roman" w:eastAsia="Times New Roman" w:hAnsi="Times New Roman"/>
          <w:color w:val="000000" w:themeColor="text1"/>
          <w:sz w:val="28"/>
          <w:szCs w:val="28"/>
        </w:rPr>
        <w:t xml:space="preserve">Trong các lớp cấu tạo nên Trái Đất, lớp nào quan trọng nhất, vì </w:t>
      </w:r>
      <w:r>
        <w:rPr>
          <w:rFonts w:ascii="Times New Roman" w:eastAsia="Times New Roman" w:hAnsi="Times New Roman"/>
          <w:color w:val="000000" w:themeColor="text1"/>
          <w:sz w:val="28"/>
          <w:szCs w:val="28"/>
        </w:rPr>
        <w:t>sao</w:t>
      </w:r>
      <w:r>
        <w:rPr>
          <w:rFonts w:ascii="Times New Roman" w:eastAsia="Times New Roman" w:hAnsi="Times New Roman"/>
          <w:color w:val="000000" w:themeColor="text1"/>
          <w:sz w:val="28"/>
          <w:szCs w:val="28"/>
          <w:lang w:val="vi-VN"/>
        </w:rPr>
        <w:t>.</w:t>
      </w:r>
    </w:p>
    <w:p w14:paraId="2FDAF6C2" w14:textId="28590734" w:rsidR="001B3809" w:rsidRPr="001B3809" w:rsidRDefault="001B3809" w:rsidP="001B3809">
      <w:pPr>
        <w:spacing w:after="0" w:line="276" w:lineRule="auto"/>
        <w:ind w:left="45" w:right="45"/>
        <w:jc w:val="both"/>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Pr="00A2131A">
        <w:rPr>
          <w:rFonts w:ascii="Times New Roman" w:eastAsia="Times New Roman" w:hAnsi="Times New Roman"/>
          <w:color w:val="000000" w:themeColor="text1"/>
          <w:sz w:val="28"/>
          <w:szCs w:val="28"/>
        </w:rPr>
        <w:t xml:space="preserve">Hãy nêu sự khác nhau giữa cao nguyên và đồng </w:t>
      </w:r>
      <w:r>
        <w:rPr>
          <w:rFonts w:ascii="Times New Roman" w:eastAsia="Times New Roman" w:hAnsi="Times New Roman"/>
          <w:color w:val="000000" w:themeColor="text1"/>
          <w:sz w:val="28"/>
          <w:szCs w:val="28"/>
        </w:rPr>
        <w:t>bằng</w:t>
      </w:r>
      <w:r>
        <w:rPr>
          <w:rFonts w:ascii="Times New Roman" w:eastAsia="Times New Roman" w:hAnsi="Times New Roman"/>
          <w:color w:val="000000" w:themeColor="text1"/>
          <w:sz w:val="28"/>
          <w:szCs w:val="28"/>
          <w:lang w:val="vi-VN"/>
        </w:rPr>
        <w:t>.</w:t>
      </w:r>
    </w:p>
    <w:p w14:paraId="7E394465" w14:textId="2B2613BA" w:rsidR="001B3809" w:rsidRPr="001B3809" w:rsidRDefault="001B3809" w:rsidP="001B3809">
      <w:pPr>
        <w:spacing w:after="0" w:line="276" w:lineRule="auto"/>
        <w:rPr>
          <w:rStyle w:val="Hyperlink"/>
          <w:rFonts w:ascii="Times New Roman" w:hAnsi="Times New Roman"/>
          <w:color w:val="000000" w:themeColor="text1"/>
          <w:sz w:val="28"/>
          <w:szCs w:val="28"/>
          <w:u w:val="none"/>
          <w:lang w:val="vi-VN"/>
        </w:rPr>
      </w:pPr>
      <w:r>
        <w:rPr>
          <w:rStyle w:val="Hyperlink"/>
          <w:rFonts w:ascii="Times New Roman" w:hAnsi="Times New Roman"/>
          <w:color w:val="000000" w:themeColor="text1"/>
          <w:sz w:val="28"/>
          <w:szCs w:val="28"/>
          <w:u w:val="none"/>
          <w:lang w:val="vi-VN"/>
        </w:rPr>
        <w:t xml:space="preserve"> + </w:t>
      </w:r>
      <w:r w:rsidRPr="001B3809">
        <w:rPr>
          <w:rStyle w:val="Hyperlink"/>
          <w:rFonts w:ascii="Times New Roman" w:hAnsi="Times New Roman"/>
          <w:color w:val="000000" w:themeColor="text1"/>
          <w:sz w:val="28"/>
          <w:szCs w:val="28"/>
          <w:u w:val="none"/>
        </w:rPr>
        <w:t xml:space="preserve">Hãy nêu sự khác nhau giữa núi và </w:t>
      </w:r>
      <w:r>
        <w:rPr>
          <w:rStyle w:val="Hyperlink"/>
          <w:rFonts w:ascii="Times New Roman" w:hAnsi="Times New Roman"/>
          <w:color w:val="000000" w:themeColor="text1"/>
          <w:sz w:val="28"/>
          <w:szCs w:val="28"/>
          <w:u w:val="none"/>
        </w:rPr>
        <w:t>đồi</w:t>
      </w:r>
      <w:r>
        <w:rPr>
          <w:rStyle w:val="Hyperlink"/>
          <w:rFonts w:ascii="Times New Roman" w:hAnsi="Times New Roman"/>
          <w:color w:val="000000" w:themeColor="text1"/>
          <w:sz w:val="28"/>
          <w:szCs w:val="28"/>
          <w:u w:val="none"/>
          <w:lang w:val="vi-VN"/>
        </w:rPr>
        <w:t>.</w:t>
      </w:r>
    </w:p>
    <w:p w14:paraId="5BCFB069" w14:textId="49AF87A2" w:rsidR="001B3809" w:rsidRPr="001B3809" w:rsidRDefault="00937E1E">
      <w:pPr>
        <w:pStyle w:val="ListParagraph"/>
        <w:numPr>
          <w:ilvl w:val="1"/>
          <w:numId w:val="35"/>
        </w:numPr>
        <w:spacing w:after="0" w:line="240" w:lineRule="auto"/>
        <w:jc w:val="both"/>
        <w:rPr>
          <w:rFonts w:ascii="Times New Roman" w:hAnsi="Times New Roman" w:cs="Times New Roman"/>
          <w:b/>
          <w:sz w:val="28"/>
          <w:szCs w:val="28"/>
        </w:rPr>
      </w:pPr>
      <w:r w:rsidRPr="001B3809">
        <w:rPr>
          <w:rFonts w:ascii="Times New Roman" w:hAnsi="Times New Roman" w:cs="Times New Roman"/>
          <w:b/>
          <w:sz w:val="28"/>
          <w:szCs w:val="28"/>
        </w:rPr>
        <w:t>Hoạt động 2.2. Phần bài tập trắc nghiệm (25’).</w:t>
      </w:r>
    </w:p>
    <w:p w14:paraId="27FCCDA6" w14:textId="187BAE05" w:rsidR="00937E1E" w:rsidRPr="001B3809" w:rsidRDefault="00937E1E" w:rsidP="001B3809">
      <w:pPr>
        <w:spacing w:after="0" w:line="240" w:lineRule="auto"/>
        <w:ind w:left="142"/>
        <w:jc w:val="both"/>
        <w:rPr>
          <w:rFonts w:ascii="Times New Roman" w:hAnsi="Times New Roman" w:cs="Times New Roman"/>
          <w:b/>
          <w:sz w:val="28"/>
          <w:szCs w:val="28"/>
        </w:rPr>
      </w:pPr>
      <w:r w:rsidRPr="001B3809">
        <w:rPr>
          <w:rFonts w:ascii="Times New Roman" w:eastAsia="sans-serif" w:hAnsi="Times New Roman" w:cs="Times New Roman"/>
          <w:b/>
          <w:bCs/>
          <w:color w:val="000000" w:themeColor="text1"/>
          <w:sz w:val="28"/>
          <w:szCs w:val="28"/>
        </w:rPr>
        <w:t xml:space="preserve">Câu 1: </w:t>
      </w:r>
      <w:r w:rsidRPr="001B3809">
        <w:rPr>
          <w:rFonts w:ascii="Times New Roman" w:eastAsia="sans-serif" w:hAnsi="Times New Roman" w:cs="Times New Roman"/>
          <w:b/>
          <w:color w:val="000000" w:themeColor="text1"/>
          <w:sz w:val="28"/>
          <w:szCs w:val="28"/>
        </w:rPr>
        <w:t>Lịch sử là những gì:</w:t>
      </w:r>
    </w:p>
    <w:p w14:paraId="286A1D7E" w14:textId="77777777" w:rsidR="00937E1E" w:rsidRDefault="00937E1E" w:rsidP="001B3809">
      <w:pPr>
        <w:pStyle w:val="NormalWeb"/>
        <w:spacing w:before="0" w:beforeAutospacing="0" w:after="0" w:afterAutospacing="0"/>
        <w:jc w:val="both"/>
        <w:rPr>
          <w:rFonts w:eastAsia="sans-serif"/>
          <w:color w:val="000000" w:themeColor="text1"/>
          <w:sz w:val="28"/>
          <w:szCs w:val="28"/>
        </w:rPr>
      </w:pPr>
      <w:r>
        <w:rPr>
          <w:rFonts w:eastAsia="sans-serif"/>
          <w:color w:val="000000" w:themeColor="text1"/>
          <w:sz w:val="28"/>
          <w:szCs w:val="28"/>
        </w:rPr>
        <w:t xml:space="preserve"> </w:t>
      </w:r>
      <w:r w:rsidRPr="00B43B44">
        <w:rPr>
          <w:rFonts w:eastAsia="sans-serif"/>
          <w:color w:val="000000" w:themeColor="text1"/>
          <w:sz w:val="28"/>
          <w:szCs w:val="28"/>
        </w:rPr>
        <w:t>A. đang diễn ra</w:t>
      </w:r>
      <w:r w:rsidRPr="00B43B44">
        <w:rPr>
          <w:color w:val="000000" w:themeColor="text1"/>
          <w:sz w:val="28"/>
          <w:szCs w:val="28"/>
        </w:rPr>
        <w:t xml:space="preserve">       </w:t>
      </w:r>
      <w:r>
        <w:rPr>
          <w:color w:val="000000" w:themeColor="text1"/>
          <w:sz w:val="28"/>
          <w:szCs w:val="28"/>
        </w:rPr>
        <w:t xml:space="preserve">                  </w:t>
      </w:r>
      <w:r w:rsidRPr="00B43B44">
        <w:rPr>
          <w:rFonts w:eastAsia="sans-serif"/>
          <w:color w:val="000000" w:themeColor="text1"/>
          <w:sz w:val="28"/>
          <w:szCs w:val="28"/>
        </w:rPr>
        <w:t xml:space="preserve">B. đã diễn ra trong quá khứ </w:t>
      </w:r>
    </w:p>
    <w:p w14:paraId="09FA297E" w14:textId="77777777" w:rsidR="00937E1E" w:rsidRPr="00B43B44" w:rsidRDefault="00937E1E" w:rsidP="00937E1E">
      <w:pPr>
        <w:pStyle w:val="NormalWeb"/>
        <w:spacing w:before="0" w:beforeAutospacing="0" w:after="0" w:afterAutospacing="0" w:line="276" w:lineRule="auto"/>
        <w:jc w:val="both"/>
        <w:rPr>
          <w:color w:val="000000" w:themeColor="text1"/>
          <w:sz w:val="28"/>
          <w:szCs w:val="28"/>
        </w:rPr>
      </w:pPr>
      <w:r w:rsidRPr="00B43B44">
        <w:rPr>
          <w:rFonts w:eastAsia="sans-serif"/>
          <w:color w:val="000000" w:themeColor="text1"/>
          <w:sz w:val="28"/>
          <w:szCs w:val="28"/>
        </w:rPr>
        <w:t xml:space="preserve"> C. chưa diễn ra</w:t>
      </w:r>
      <w:r w:rsidRPr="00B43B44">
        <w:rPr>
          <w:color w:val="000000" w:themeColor="text1"/>
          <w:sz w:val="28"/>
          <w:szCs w:val="28"/>
        </w:rPr>
        <w:t xml:space="preserve">       </w:t>
      </w:r>
      <w:r>
        <w:rPr>
          <w:color w:val="000000" w:themeColor="text1"/>
          <w:sz w:val="28"/>
          <w:szCs w:val="28"/>
        </w:rPr>
        <w:t xml:space="preserve">                   </w:t>
      </w:r>
      <w:r w:rsidRPr="00B43B44">
        <w:rPr>
          <w:rFonts w:eastAsia="sans-serif"/>
          <w:color w:val="000000" w:themeColor="text1"/>
          <w:sz w:val="28"/>
          <w:szCs w:val="28"/>
        </w:rPr>
        <w:t>D. đã và đang diễn ra</w:t>
      </w:r>
    </w:p>
    <w:p w14:paraId="5D167B86" w14:textId="77777777" w:rsidR="00937E1E" w:rsidRPr="008E5D92" w:rsidRDefault="00937E1E" w:rsidP="00937E1E">
      <w:pPr>
        <w:spacing w:after="0" w:line="276" w:lineRule="auto"/>
        <w:rPr>
          <w:rFonts w:ascii="Times New Roman" w:eastAsia="Times New Roman" w:hAnsi="Times New Roman"/>
          <w:b/>
          <w:iCs/>
          <w:color w:val="000000"/>
          <w:sz w:val="28"/>
          <w:szCs w:val="28"/>
          <w:lang w:val="vi-VN"/>
        </w:rPr>
      </w:pPr>
      <w:r w:rsidRPr="00087F4C">
        <w:rPr>
          <w:rFonts w:ascii="Times New Roman" w:eastAsia="sans-serif" w:hAnsi="Times New Roman"/>
          <w:b/>
          <w:bCs/>
          <w:color w:val="000000" w:themeColor="text1"/>
          <w:sz w:val="28"/>
          <w:szCs w:val="28"/>
        </w:rPr>
        <w:t xml:space="preserve">Câu 2: </w:t>
      </w:r>
      <w:r w:rsidRPr="008E5D92">
        <w:rPr>
          <w:rFonts w:ascii="Times New Roman" w:eastAsia="Times New Roman" w:hAnsi="Times New Roman"/>
          <w:b/>
          <w:iCs/>
          <w:color w:val="000000"/>
          <w:sz w:val="28"/>
          <w:szCs w:val="28"/>
        </w:rPr>
        <w:t>Trống đồng Ngọc Lũ thuộc loại tư liệu nào sau đây?</w:t>
      </w:r>
    </w:p>
    <w:tbl>
      <w:tblPr>
        <w:tblW w:w="0" w:type="auto"/>
        <w:tblLook w:val="04A0" w:firstRow="1" w:lastRow="0" w:firstColumn="1" w:lastColumn="0" w:noHBand="0" w:noVBand="1"/>
      </w:tblPr>
      <w:tblGrid>
        <w:gridCol w:w="4510"/>
        <w:gridCol w:w="4562"/>
      </w:tblGrid>
      <w:tr w:rsidR="00937E1E" w:rsidRPr="00087F4C" w14:paraId="31F0F24C" w14:textId="77777777" w:rsidTr="00203D04">
        <w:tc>
          <w:tcPr>
            <w:tcW w:w="4510" w:type="dxa"/>
          </w:tcPr>
          <w:p w14:paraId="428D98B9" w14:textId="77777777" w:rsidR="00937E1E" w:rsidRPr="00087F4C" w:rsidRDefault="00937E1E" w:rsidP="00203D04">
            <w:pPr>
              <w:spacing w:after="0" w:line="276" w:lineRule="auto"/>
              <w:rPr>
                <w:rFonts w:eastAsia="Times New Roman"/>
                <w:b/>
                <w:i/>
                <w:iCs/>
                <w:color w:val="000000"/>
                <w:sz w:val="28"/>
                <w:szCs w:val="28"/>
                <w:lang w:val="vi-VN"/>
              </w:rPr>
            </w:pPr>
            <w:r w:rsidRPr="00087F4C">
              <w:rPr>
                <w:rFonts w:ascii="Times New Roman" w:eastAsia="Times New Roman" w:hAnsi="Times New Roman"/>
                <w:iCs/>
                <w:color w:val="000000"/>
                <w:sz w:val="28"/>
                <w:szCs w:val="28"/>
              </w:rPr>
              <w:t xml:space="preserve">A. Tư liệu chữ viết                   </w:t>
            </w:r>
          </w:p>
        </w:tc>
        <w:tc>
          <w:tcPr>
            <w:tcW w:w="4562" w:type="dxa"/>
          </w:tcPr>
          <w:p w14:paraId="4D28D144" w14:textId="77777777" w:rsidR="00937E1E" w:rsidRPr="00087F4C" w:rsidRDefault="00937E1E" w:rsidP="00203D04">
            <w:pPr>
              <w:spacing w:after="0" w:line="276" w:lineRule="auto"/>
              <w:rPr>
                <w:rFonts w:ascii="Times New Roman" w:eastAsia="Times New Roman" w:hAnsi="Times New Roman"/>
                <w:iCs/>
                <w:color w:val="000000"/>
                <w:sz w:val="28"/>
                <w:szCs w:val="28"/>
                <w:lang w:val="vi-VN"/>
              </w:rPr>
            </w:pPr>
            <w:r w:rsidRPr="00087F4C">
              <w:rPr>
                <w:rFonts w:ascii="Times New Roman" w:eastAsia="Times New Roman" w:hAnsi="Times New Roman"/>
                <w:iCs/>
                <w:color w:val="000000"/>
                <w:sz w:val="28"/>
                <w:szCs w:val="28"/>
              </w:rPr>
              <w:t>C. Tư liệu truyền miệng</w:t>
            </w:r>
          </w:p>
        </w:tc>
      </w:tr>
      <w:tr w:rsidR="00937E1E" w:rsidRPr="00087F4C" w14:paraId="35F9BB1F" w14:textId="77777777" w:rsidTr="00203D04">
        <w:tc>
          <w:tcPr>
            <w:tcW w:w="4510" w:type="dxa"/>
          </w:tcPr>
          <w:p w14:paraId="038C2A3A" w14:textId="77777777" w:rsidR="00937E1E" w:rsidRPr="00087F4C" w:rsidRDefault="00937E1E" w:rsidP="00203D04">
            <w:pPr>
              <w:spacing w:after="0" w:line="276" w:lineRule="auto"/>
              <w:rPr>
                <w:rFonts w:eastAsia="Times New Roman"/>
                <w:b/>
                <w:i/>
                <w:iCs/>
                <w:color w:val="000000"/>
                <w:sz w:val="28"/>
                <w:szCs w:val="28"/>
                <w:lang w:val="vi-VN"/>
              </w:rPr>
            </w:pPr>
            <w:r w:rsidRPr="00087F4C">
              <w:rPr>
                <w:rFonts w:ascii="Times New Roman" w:eastAsia="Times New Roman" w:hAnsi="Times New Roman"/>
                <w:iCs/>
                <w:color w:val="000000"/>
                <w:sz w:val="28"/>
                <w:szCs w:val="28"/>
              </w:rPr>
              <w:t xml:space="preserve">B. Tư liệu hiện vật                    </w:t>
            </w:r>
          </w:p>
        </w:tc>
        <w:tc>
          <w:tcPr>
            <w:tcW w:w="4562" w:type="dxa"/>
          </w:tcPr>
          <w:p w14:paraId="333C93AA" w14:textId="77777777" w:rsidR="00937E1E" w:rsidRPr="00087F4C" w:rsidRDefault="00937E1E" w:rsidP="00203D04">
            <w:pPr>
              <w:spacing w:after="0" w:line="276" w:lineRule="auto"/>
              <w:rPr>
                <w:rFonts w:ascii="Times New Roman" w:eastAsia="Times New Roman" w:hAnsi="Times New Roman"/>
                <w:iCs/>
                <w:color w:val="000000"/>
                <w:sz w:val="28"/>
                <w:szCs w:val="28"/>
                <w:lang w:val="vi-VN"/>
              </w:rPr>
            </w:pPr>
            <w:r w:rsidRPr="00087F4C">
              <w:rPr>
                <w:rFonts w:ascii="Times New Roman" w:eastAsia="Times New Roman" w:hAnsi="Times New Roman"/>
                <w:iCs/>
                <w:color w:val="000000"/>
                <w:sz w:val="28"/>
                <w:szCs w:val="28"/>
              </w:rPr>
              <w:t>D. Không thuộc loại tư liệu nào</w:t>
            </w:r>
          </w:p>
        </w:tc>
      </w:tr>
    </w:tbl>
    <w:p w14:paraId="488C7059" w14:textId="77777777" w:rsidR="00937E1E" w:rsidRPr="00572D77" w:rsidRDefault="00937E1E" w:rsidP="00937E1E">
      <w:pPr>
        <w:shd w:val="clear" w:color="auto" w:fill="FFFFFF"/>
        <w:spacing w:after="0" w:line="240" w:lineRule="auto"/>
        <w:jc w:val="both"/>
        <w:rPr>
          <w:rFonts w:ascii="Times New Roman" w:eastAsia="Times New Roman" w:hAnsi="Times New Roman"/>
          <w:b/>
          <w:sz w:val="28"/>
          <w:szCs w:val="28"/>
          <w:lang w:eastAsia="vi-VN"/>
        </w:rPr>
      </w:pPr>
      <w:r w:rsidRPr="00572D77">
        <w:rPr>
          <w:rFonts w:ascii="Times New Roman" w:eastAsia="Times New Roman" w:hAnsi="Times New Roman"/>
          <w:b/>
          <w:bCs/>
          <w:sz w:val="28"/>
          <w:szCs w:val="28"/>
          <w:bdr w:val="none" w:sz="0" w:space="0" w:color="auto" w:frame="1"/>
          <w:lang w:val="vi-VN" w:eastAsia="vi-VN"/>
        </w:rPr>
        <w:t xml:space="preserve">Câu </w:t>
      </w:r>
      <w:r>
        <w:rPr>
          <w:rFonts w:ascii="Times New Roman" w:eastAsia="Times New Roman" w:hAnsi="Times New Roman"/>
          <w:b/>
          <w:bCs/>
          <w:sz w:val="28"/>
          <w:szCs w:val="28"/>
          <w:bdr w:val="none" w:sz="0" w:space="0" w:color="auto" w:frame="1"/>
          <w:lang w:eastAsia="vi-VN"/>
        </w:rPr>
        <w:t>3</w:t>
      </w:r>
      <w:r w:rsidRPr="00572D77">
        <w:rPr>
          <w:rFonts w:ascii="Times New Roman" w:eastAsia="Times New Roman" w:hAnsi="Times New Roman"/>
          <w:b/>
          <w:bCs/>
          <w:sz w:val="28"/>
          <w:szCs w:val="28"/>
          <w:bdr w:val="none" w:sz="0" w:space="0" w:color="auto" w:frame="1"/>
          <w:lang w:val="vi-VN" w:eastAsia="vi-VN"/>
        </w:rPr>
        <w:t>:</w:t>
      </w:r>
      <w:r w:rsidRPr="00572D77">
        <w:rPr>
          <w:rFonts w:ascii="Times New Roman" w:eastAsia="Times New Roman" w:hAnsi="Times New Roman"/>
          <w:sz w:val="28"/>
          <w:szCs w:val="28"/>
          <w:lang w:val="vi-VN" w:eastAsia="vi-VN"/>
        </w:rPr>
        <w:t> </w:t>
      </w:r>
      <w:r w:rsidRPr="00572D77">
        <w:rPr>
          <w:rFonts w:ascii="Times New Roman" w:eastAsia="Times New Roman" w:hAnsi="Times New Roman"/>
          <w:b/>
          <w:sz w:val="28"/>
          <w:szCs w:val="28"/>
          <w:lang w:val="vi-VN" w:eastAsia="vi-VN"/>
        </w:rPr>
        <w:t>Hiện nay trên thế giới sử dụng một thứ lịch chung</w:t>
      </w:r>
      <w:r w:rsidRPr="00572D77">
        <w:rPr>
          <w:rFonts w:ascii="Times New Roman" w:eastAsia="Times New Roman" w:hAnsi="Times New Roman"/>
          <w:b/>
          <w:sz w:val="28"/>
          <w:szCs w:val="28"/>
          <w:lang w:eastAsia="vi-VN"/>
        </w:rPr>
        <w:t xml:space="preserve"> nào?</w:t>
      </w:r>
    </w:p>
    <w:tbl>
      <w:tblPr>
        <w:tblW w:w="9072" w:type="dxa"/>
        <w:tblLook w:val="04A0" w:firstRow="1" w:lastRow="0" w:firstColumn="1" w:lastColumn="0" w:noHBand="0" w:noVBand="1"/>
      </w:tblPr>
      <w:tblGrid>
        <w:gridCol w:w="4953"/>
        <w:gridCol w:w="4119"/>
      </w:tblGrid>
      <w:tr w:rsidR="00937E1E" w:rsidRPr="00572D77" w14:paraId="514F1831" w14:textId="77777777" w:rsidTr="00203D04">
        <w:trPr>
          <w:trHeight w:val="319"/>
        </w:trPr>
        <w:tc>
          <w:tcPr>
            <w:tcW w:w="4953" w:type="dxa"/>
          </w:tcPr>
          <w:p w14:paraId="4EBEE93D" w14:textId="77777777" w:rsidR="00937E1E" w:rsidRPr="00572D77" w:rsidRDefault="00937E1E" w:rsidP="00203D04">
            <w:pPr>
              <w:spacing w:after="0" w:line="240" w:lineRule="auto"/>
              <w:rPr>
                <w:rFonts w:ascii="Times New Roman" w:eastAsia="Times New Roman" w:hAnsi="Times New Roman"/>
                <w:i/>
                <w:iCs/>
                <w:color w:val="000000"/>
                <w:sz w:val="28"/>
                <w:szCs w:val="28"/>
                <w:lang w:val="vi-VN"/>
              </w:rPr>
            </w:pPr>
            <w:r w:rsidRPr="00572D77">
              <w:rPr>
                <w:rFonts w:ascii="Times New Roman" w:eastAsia="Times New Roman" w:hAnsi="Times New Roman"/>
                <w:sz w:val="28"/>
                <w:szCs w:val="28"/>
                <w:lang w:val="vi-VN" w:eastAsia="vi-VN"/>
              </w:rPr>
              <w:t xml:space="preserve">A. Dương lịch và âm lịch.                          </w:t>
            </w:r>
          </w:p>
        </w:tc>
        <w:tc>
          <w:tcPr>
            <w:tcW w:w="4119" w:type="dxa"/>
          </w:tcPr>
          <w:p w14:paraId="0D069A03" w14:textId="77777777" w:rsidR="00937E1E" w:rsidRPr="00572D77" w:rsidRDefault="00937E1E" w:rsidP="00203D04">
            <w:pPr>
              <w:spacing w:after="0" w:line="240" w:lineRule="auto"/>
              <w:rPr>
                <w:rFonts w:ascii="Times New Roman" w:eastAsia="Times New Roman" w:hAnsi="Times New Roman"/>
                <w:i/>
                <w:iCs/>
                <w:color w:val="000000"/>
                <w:sz w:val="28"/>
                <w:szCs w:val="28"/>
                <w:lang w:val="vi-VN"/>
              </w:rPr>
            </w:pPr>
            <w:r w:rsidRPr="00572D77">
              <w:rPr>
                <w:rFonts w:ascii="Times New Roman" w:eastAsia="Times New Roman" w:hAnsi="Times New Roman"/>
                <w:sz w:val="28"/>
                <w:szCs w:val="28"/>
                <w:lang w:val="vi-VN" w:eastAsia="vi-VN"/>
              </w:rPr>
              <w:t xml:space="preserve">C. Âm lịch.                                                </w:t>
            </w:r>
          </w:p>
        </w:tc>
      </w:tr>
      <w:tr w:rsidR="00937E1E" w:rsidRPr="00572D77" w14:paraId="32EF6D6B" w14:textId="77777777" w:rsidTr="00203D04">
        <w:trPr>
          <w:trHeight w:val="307"/>
        </w:trPr>
        <w:tc>
          <w:tcPr>
            <w:tcW w:w="4953" w:type="dxa"/>
          </w:tcPr>
          <w:p w14:paraId="625FE4FE" w14:textId="77777777" w:rsidR="00937E1E" w:rsidRPr="00572D77" w:rsidRDefault="00937E1E" w:rsidP="00203D04">
            <w:pPr>
              <w:shd w:val="clear" w:color="auto" w:fill="FFFFFF"/>
              <w:spacing w:after="0" w:line="240" w:lineRule="auto"/>
              <w:jc w:val="both"/>
              <w:rPr>
                <w:rFonts w:ascii="Times New Roman" w:eastAsia="Times New Roman" w:hAnsi="Times New Roman"/>
                <w:sz w:val="28"/>
                <w:szCs w:val="28"/>
                <w:lang w:eastAsia="vi-VN"/>
              </w:rPr>
            </w:pPr>
            <w:r w:rsidRPr="00572D77">
              <w:rPr>
                <w:rFonts w:ascii="Times New Roman" w:eastAsia="Times New Roman" w:hAnsi="Times New Roman"/>
                <w:sz w:val="28"/>
                <w:szCs w:val="28"/>
                <w:lang w:val="vi-VN" w:eastAsia="vi-VN"/>
              </w:rPr>
              <w:t>B. Dương lịch.</w:t>
            </w:r>
            <w:r w:rsidRPr="00572D77">
              <w:rPr>
                <w:rFonts w:ascii="Times New Roman" w:eastAsia="Times New Roman" w:hAnsi="Times New Roman"/>
                <w:sz w:val="28"/>
                <w:szCs w:val="28"/>
                <w:lang w:eastAsia="vi-VN"/>
              </w:rPr>
              <w:t xml:space="preserve"> </w:t>
            </w:r>
          </w:p>
        </w:tc>
        <w:tc>
          <w:tcPr>
            <w:tcW w:w="4119" w:type="dxa"/>
          </w:tcPr>
          <w:p w14:paraId="13E0D245" w14:textId="77777777" w:rsidR="00937E1E" w:rsidRPr="00572D77" w:rsidRDefault="00937E1E" w:rsidP="00203D04">
            <w:pPr>
              <w:shd w:val="clear" w:color="auto" w:fill="FFFFFF"/>
              <w:spacing w:after="0" w:line="240" w:lineRule="auto"/>
              <w:jc w:val="both"/>
              <w:rPr>
                <w:rFonts w:ascii="Times New Roman" w:eastAsia="Times New Roman" w:hAnsi="Times New Roman"/>
                <w:color w:val="FF0000"/>
                <w:sz w:val="28"/>
                <w:szCs w:val="28"/>
                <w:lang w:val="vi-VN" w:eastAsia="vi-VN"/>
              </w:rPr>
            </w:pPr>
            <w:r w:rsidRPr="00572D77">
              <w:rPr>
                <w:rFonts w:ascii="Times New Roman" w:eastAsia="Times New Roman" w:hAnsi="Times New Roman"/>
                <w:sz w:val="28"/>
                <w:szCs w:val="28"/>
                <w:lang w:val="vi-VN" w:eastAsia="vi-VN"/>
              </w:rPr>
              <w:t xml:space="preserve">D. </w:t>
            </w:r>
            <w:r w:rsidRPr="00572D77">
              <w:rPr>
                <w:rFonts w:ascii="Times New Roman" w:eastAsia="Times New Roman" w:hAnsi="Times New Roman"/>
                <w:bCs/>
                <w:sz w:val="28"/>
                <w:szCs w:val="28"/>
                <w:bdr w:val="none" w:sz="0" w:space="0" w:color="auto" w:frame="1"/>
                <w:lang w:val="vi-VN" w:eastAsia="vi-VN"/>
              </w:rPr>
              <w:t>Công lịch.</w:t>
            </w:r>
          </w:p>
        </w:tc>
      </w:tr>
    </w:tbl>
    <w:p w14:paraId="26457F3C" w14:textId="77777777" w:rsidR="00937E1E" w:rsidRPr="00982937" w:rsidRDefault="00937E1E" w:rsidP="00937E1E">
      <w:pPr>
        <w:widowControl w:val="0"/>
        <w:spacing w:after="0" w:line="276" w:lineRule="auto"/>
        <w:rPr>
          <w:rFonts w:ascii="Times New Roman" w:eastAsia="Arial" w:hAnsi="Times New Roman"/>
          <w:b/>
          <w:sz w:val="28"/>
          <w:szCs w:val="28"/>
        </w:rPr>
      </w:pPr>
      <w:r w:rsidRPr="00982937">
        <w:rPr>
          <w:rFonts w:ascii="Times New Roman" w:eastAsia="Arial" w:hAnsi="Times New Roman"/>
          <w:b/>
          <w:sz w:val="28"/>
          <w:szCs w:val="28"/>
        </w:rPr>
        <w:t xml:space="preserve">Câu 4: Nguyên nhân sâu xa nào dẫn đến sự tan rã của xã hội nguyên thủy? </w:t>
      </w:r>
    </w:p>
    <w:p w14:paraId="532EE0B6" w14:textId="77777777" w:rsidR="00937E1E" w:rsidRPr="00982937" w:rsidRDefault="00937E1E" w:rsidP="00937E1E">
      <w:pPr>
        <w:widowControl w:val="0"/>
        <w:spacing w:after="0" w:line="276" w:lineRule="auto"/>
        <w:rPr>
          <w:rFonts w:ascii="Times New Roman" w:eastAsia="Arial" w:hAnsi="Times New Roman"/>
          <w:sz w:val="28"/>
          <w:szCs w:val="28"/>
        </w:rPr>
      </w:pPr>
      <w:r w:rsidRPr="00982937">
        <w:rPr>
          <w:rFonts w:ascii="Times New Roman" w:eastAsia="Arial" w:hAnsi="Times New Roman"/>
          <w:sz w:val="28"/>
          <w:szCs w:val="28"/>
        </w:rPr>
        <w:t>A. Sự xuất hiện của công cụ kim loại.</w:t>
      </w:r>
    </w:p>
    <w:p w14:paraId="486F7DA2" w14:textId="77777777" w:rsidR="00937E1E" w:rsidRPr="00982937" w:rsidRDefault="00937E1E" w:rsidP="00937E1E">
      <w:pPr>
        <w:widowControl w:val="0"/>
        <w:spacing w:after="0" w:line="276" w:lineRule="auto"/>
        <w:rPr>
          <w:rFonts w:ascii="Times New Roman" w:eastAsia="Arial" w:hAnsi="Times New Roman"/>
          <w:sz w:val="28"/>
          <w:szCs w:val="28"/>
        </w:rPr>
      </w:pPr>
      <w:r w:rsidRPr="00982937">
        <w:rPr>
          <w:rFonts w:ascii="Times New Roman" w:eastAsia="Arial" w:hAnsi="Times New Roman"/>
          <w:sz w:val="28"/>
          <w:szCs w:val="28"/>
        </w:rPr>
        <w:t>B. Sự xuất hiện của chế độ tư hữu.</w:t>
      </w:r>
    </w:p>
    <w:p w14:paraId="78338FAF" w14:textId="77777777" w:rsidR="00937E1E" w:rsidRPr="00982937" w:rsidRDefault="00937E1E" w:rsidP="00937E1E">
      <w:pPr>
        <w:widowControl w:val="0"/>
        <w:spacing w:after="0" w:line="276" w:lineRule="auto"/>
        <w:rPr>
          <w:rFonts w:ascii="Times New Roman" w:eastAsia="Arial" w:hAnsi="Times New Roman"/>
          <w:sz w:val="28"/>
          <w:szCs w:val="28"/>
        </w:rPr>
      </w:pPr>
      <w:r w:rsidRPr="00982937">
        <w:rPr>
          <w:rFonts w:ascii="Times New Roman" w:eastAsia="Arial" w:hAnsi="Times New Roman"/>
          <w:sz w:val="28"/>
          <w:szCs w:val="28"/>
        </w:rPr>
        <w:t>C. Gia đình phụ hệ xuất hiện thay thế cho gia đình mẫu hệ.</w:t>
      </w:r>
    </w:p>
    <w:p w14:paraId="6D1C12A0" w14:textId="77777777" w:rsidR="00937E1E" w:rsidRPr="00982937" w:rsidRDefault="00937E1E" w:rsidP="00937E1E">
      <w:pPr>
        <w:widowControl w:val="0"/>
        <w:spacing w:after="0" w:line="276" w:lineRule="auto"/>
        <w:rPr>
          <w:rFonts w:ascii="Times New Roman" w:eastAsia="Arial" w:hAnsi="Times New Roman"/>
          <w:sz w:val="28"/>
          <w:szCs w:val="28"/>
        </w:rPr>
      </w:pPr>
      <w:r w:rsidRPr="00982937">
        <w:rPr>
          <w:rFonts w:ascii="Times New Roman" w:eastAsia="Arial" w:hAnsi="Times New Roman"/>
          <w:sz w:val="28"/>
          <w:szCs w:val="28"/>
        </w:rPr>
        <w:t>D. Năng suất lao động tăng nhanh.</w:t>
      </w:r>
    </w:p>
    <w:p w14:paraId="69036D3F" w14:textId="77777777" w:rsidR="00937E1E" w:rsidRPr="008E5D92" w:rsidRDefault="00937E1E" w:rsidP="00937E1E">
      <w:pPr>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bdr w:val="none" w:sz="0" w:space="0" w:color="auto" w:frame="1"/>
        </w:rPr>
        <w:t>Câu 5</w:t>
      </w:r>
      <w:r w:rsidRPr="00B43B44">
        <w:rPr>
          <w:rFonts w:ascii="Times New Roman" w:eastAsia="Times New Roman" w:hAnsi="Times New Roman"/>
          <w:b/>
          <w:bCs/>
          <w:color w:val="000000" w:themeColor="text1"/>
          <w:sz w:val="28"/>
          <w:szCs w:val="28"/>
          <w:bdr w:val="none" w:sz="0" w:space="0" w:color="auto" w:frame="1"/>
        </w:rPr>
        <w:t>:</w:t>
      </w:r>
      <w:r w:rsidRPr="00B43B44">
        <w:rPr>
          <w:rFonts w:ascii="Times New Roman" w:eastAsia="Times New Roman" w:hAnsi="Times New Roman"/>
          <w:color w:val="000000" w:themeColor="text1"/>
          <w:sz w:val="28"/>
          <w:szCs w:val="28"/>
        </w:rPr>
        <w:t> </w:t>
      </w:r>
      <w:r w:rsidRPr="008E5D92">
        <w:rPr>
          <w:rFonts w:ascii="Times New Roman" w:eastAsia="Times New Roman" w:hAnsi="Times New Roman"/>
          <w:b/>
          <w:color w:val="000000" w:themeColor="text1"/>
          <w:sz w:val="28"/>
          <w:szCs w:val="28"/>
        </w:rPr>
        <w:t>Quốc gia cổ đại nào đã dùng thân cây pa-pi-rut để tạo ra giấy?</w:t>
      </w:r>
    </w:p>
    <w:tbl>
      <w:tblPr>
        <w:tblW w:w="0" w:type="auto"/>
        <w:tblLook w:val="04A0" w:firstRow="1" w:lastRow="0" w:firstColumn="1" w:lastColumn="0" w:noHBand="0" w:noVBand="1"/>
      </w:tblPr>
      <w:tblGrid>
        <w:gridCol w:w="2684"/>
        <w:gridCol w:w="2847"/>
        <w:gridCol w:w="2047"/>
        <w:gridCol w:w="2677"/>
      </w:tblGrid>
      <w:tr w:rsidR="00937E1E" w:rsidRPr="00B43B44" w14:paraId="5B7B7EF4" w14:textId="77777777" w:rsidTr="00203D04">
        <w:trPr>
          <w:trHeight w:val="124"/>
        </w:trPr>
        <w:tc>
          <w:tcPr>
            <w:tcW w:w="2802" w:type="dxa"/>
            <w:shd w:val="clear" w:color="auto" w:fill="auto"/>
          </w:tcPr>
          <w:p w14:paraId="43830418"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A. Hi Lạp</w:t>
            </w:r>
          </w:p>
        </w:tc>
        <w:tc>
          <w:tcPr>
            <w:tcW w:w="2976" w:type="dxa"/>
            <w:shd w:val="clear" w:color="auto" w:fill="auto"/>
          </w:tcPr>
          <w:p w14:paraId="1440F060"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B. Rô-ma</w:t>
            </w:r>
          </w:p>
        </w:tc>
        <w:tc>
          <w:tcPr>
            <w:tcW w:w="2127" w:type="dxa"/>
            <w:shd w:val="clear" w:color="auto" w:fill="auto"/>
          </w:tcPr>
          <w:p w14:paraId="1A525CAF"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C. Ai Cập</w:t>
            </w:r>
          </w:p>
        </w:tc>
        <w:tc>
          <w:tcPr>
            <w:tcW w:w="2800" w:type="dxa"/>
            <w:shd w:val="clear" w:color="auto" w:fill="auto"/>
          </w:tcPr>
          <w:p w14:paraId="64BA55D3"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D. Ấn Độ</w:t>
            </w:r>
          </w:p>
        </w:tc>
      </w:tr>
    </w:tbl>
    <w:p w14:paraId="2BC247C9" w14:textId="77777777" w:rsidR="00937E1E" w:rsidRPr="008E5D92" w:rsidRDefault="00937E1E" w:rsidP="00937E1E">
      <w:pPr>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bdr w:val="none" w:sz="0" w:space="0" w:color="auto" w:frame="1"/>
        </w:rPr>
        <w:t>Câu 6</w:t>
      </w:r>
      <w:r w:rsidRPr="00B43B44">
        <w:rPr>
          <w:rFonts w:ascii="Times New Roman" w:eastAsia="Times New Roman" w:hAnsi="Times New Roman"/>
          <w:b/>
          <w:bCs/>
          <w:color w:val="000000" w:themeColor="text1"/>
          <w:sz w:val="28"/>
          <w:szCs w:val="28"/>
          <w:bdr w:val="none" w:sz="0" w:space="0" w:color="auto" w:frame="1"/>
        </w:rPr>
        <w:t>:</w:t>
      </w:r>
      <w:r w:rsidRPr="00B43B44">
        <w:rPr>
          <w:rFonts w:ascii="Times New Roman" w:eastAsia="Times New Roman" w:hAnsi="Times New Roman"/>
          <w:color w:val="000000" w:themeColor="text1"/>
          <w:sz w:val="28"/>
          <w:szCs w:val="28"/>
        </w:rPr>
        <w:t> </w:t>
      </w:r>
      <w:r w:rsidRPr="008E5D92">
        <w:rPr>
          <w:rFonts w:ascii="Times New Roman" w:eastAsia="Times New Roman" w:hAnsi="Times New Roman"/>
          <w:b/>
          <w:color w:val="000000" w:themeColor="text1"/>
          <w:sz w:val="28"/>
          <w:szCs w:val="28"/>
        </w:rPr>
        <w:t>Đâu là kiến trúc nổi tiếng của Hi Lạp và La Mã cổ đại?</w:t>
      </w:r>
    </w:p>
    <w:tbl>
      <w:tblPr>
        <w:tblW w:w="9072" w:type="dxa"/>
        <w:tblLook w:val="04A0" w:firstRow="1" w:lastRow="0" w:firstColumn="1" w:lastColumn="0" w:noHBand="0" w:noVBand="1"/>
      </w:tblPr>
      <w:tblGrid>
        <w:gridCol w:w="5039"/>
        <w:gridCol w:w="4033"/>
      </w:tblGrid>
      <w:tr w:rsidR="00937E1E" w:rsidRPr="00B43B44" w14:paraId="21EEB511" w14:textId="77777777" w:rsidTr="00203D04">
        <w:tc>
          <w:tcPr>
            <w:tcW w:w="5039" w:type="dxa"/>
            <w:shd w:val="clear" w:color="auto" w:fill="auto"/>
          </w:tcPr>
          <w:p w14:paraId="5748A822"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A. Vườn treo Ba-bi-lon  </w:t>
            </w:r>
          </w:p>
        </w:tc>
        <w:tc>
          <w:tcPr>
            <w:tcW w:w="4033" w:type="dxa"/>
            <w:shd w:val="clear" w:color="auto" w:fill="auto"/>
          </w:tcPr>
          <w:p w14:paraId="19671072"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C.  Cột đá Asoca    </w:t>
            </w:r>
          </w:p>
        </w:tc>
      </w:tr>
      <w:tr w:rsidR="00937E1E" w:rsidRPr="00B43B44" w14:paraId="734A244A" w14:textId="77777777" w:rsidTr="00203D04">
        <w:tc>
          <w:tcPr>
            <w:tcW w:w="5039" w:type="dxa"/>
            <w:shd w:val="clear" w:color="auto" w:fill="auto"/>
          </w:tcPr>
          <w:p w14:paraId="5DA503DF"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B. </w:t>
            </w:r>
            <w:r>
              <w:rPr>
                <w:rFonts w:ascii="Times New Roman" w:eastAsia="Times New Roman" w:hAnsi="Times New Roman"/>
                <w:color w:val="000000" w:themeColor="text1"/>
                <w:sz w:val="28"/>
                <w:szCs w:val="28"/>
              </w:rPr>
              <w:t>Đấu trường Cô</w:t>
            </w:r>
            <w:r w:rsidRPr="00B43B44">
              <w:rPr>
                <w:rFonts w:ascii="Times New Roman" w:eastAsia="Times New Roman" w:hAnsi="Times New Roman"/>
                <w:color w:val="000000" w:themeColor="text1"/>
                <w:sz w:val="28"/>
                <w:szCs w:val="28"/>
              </w:rPr>
              <w:t>-li-dê</w:t>
            </w:r>
          </w:p>
        </w:tc>
        <w:tc>
          <w:tcPr>
            <w:tcW w:w="4033" w:type="dxa"/>
            <w:shd w:val="clear" w:color="auto" w:fill="auto"/>
          </w:tcPr>
          <w:p w14:paraId="1E9272C8"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D. </w:t>
            </w:r>
            <w:r w:rsidRPr="00B43B44">
              <w:rPr>
                <w:rFonts w:ascii="Times New Roman" w:eastAsia="Times New Roman" w:hAnsi="Times New Roman"/>
                <w:color w:val="000000" w:themeColor="text1"/>
                <w:sz w:val="28"/>
                <w:szCs w:val="28"/>
              </w:rPr>
              <w:t>Vạn Lí Trường Thành</w:t>
            </w:r>
          </w:p>
        </w:tc>
      </w:tr>
    </w:tbl>
    <w:p w14:paraId="7E5F2F94" w14:textId="77777777" w:rsidR="00937E1E" w:rsidRPr="008E5D92" w:rsidRDefault="00937E1E" w:rsidP="00937E1E">
      <w:pPr>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bdr w:val="none" w:sz="0" w:space="0" w:color="auto" w:frame="1"/>
        </w:rPr>
        <w:t>Câu 7</w:t>
      </w:r>
      <w:r w:rsidRPr="00B43B44">
        <w:rPr>
          <w:rFonts w:ascii="Times New Roman" w:eastAsia="Times New Roman" w:hAnsi="Times New Roman"/>
          <w:b/>
          <w:bCs/>
          <w:color w:val="000000" w:themeColor="text1"/>
          <w:sz w:val="28"/>
          <w:szCs w:val="28"/>
          <w:bdr w:val="none" w:sz="0" w:space="0" w:color="auto" w:frame="1"/>
        </w:rPr>
        <w:t>:</w:t>
      </w:r>
      <w:r w:rsidRPr="00B43B44">
        <w:rPr>
          <w:rFonts w:ascii="Times New Roman" w:eastAsia="Times New Roman" w:hAnsi="Times New Roman"/>
          <w:color w:val="000000" w:themeColor="text1"/>
          <w:sz w:val="28"/>
          <w:szCs w:val="28"/>
        </w:rPr>
        <w:t> </w:t>
      </w:r>
      <w:r w:rsidRPr="008E5D92">
        <w:rPr>
          <w:rFonts w:ascii="Times New Roman" w:eastAsia="Times New Roman" w:hAnsi="Times New Roman"/>
          <w:b/>
          <w:color w:val="000000" w:themeColor="text1"/>
          <w:sz w:val="28"/>
          <w:szCs w:val="28"/>
        </w:rPr>
        <w:t>Đâu là kiến trúc nổi tiếng của Trung Quốc cổ đại?</w:t>
      </w:r>
    </w:p>
    <w:tbl>
      <w:tblPr>
        <w:tblW w:w="9072" w:type="dxa"/>
        <w:tblLook w:val="04A0" w:firstRow="1" w:lastRow="0" w:firstColumn="1" w:lastColumn="0" w:noHBand="0" w:noVBand="1"/>
      </w:tblPr>
      <w:tblGrid>
        <w:gridCol w:w="5039"/>
        <w:gridCol w:w="4033"/>
      </w:tblGrid>
      <w:tr w:rsidR="00937E1E" w:rsidRPr="00B43B44" w14:paraId="670058F5" w14:textId="77777777" w:rsidTr="00203D04">
        <w:tc>
          <w:tcPr>
            <w:tcW w:w="5039" w:type="dxa"/>
            <w:shd w:val="clear" w:color="auto" w:fill="auto"/>
          </w:tcPr>
          <w:p w14:paraId="24B134FB"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A. Vườn treo Ba-bi-lon  </w:t>
            </w:r>
          </w:p>
        </w:tc>
        <w:tc>
          <w:tcPr>
            <w:tcW w:w="4033" w:type="dxa"/>
            <w:shd w:val="clear" w:color="auto" w:fill="auto"/>
          </w:tcPr>
          <w:p w14:paraId="3D4A5088"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rPr>
              <w:t>C.</w:t>
            </w:r>
            <w:r w:rsidRPr="00B43B44">
              <w:rPr>
                <w:rFonts w:ascii="Times New Roman" w:eastAsia="Times New Roman" w:hAnsi="Times New Roman"/>
                <w:color w:val="000000" w:themeColor="text1"/>
                <w:sz w:val="28"/>
                <w:szCs w:val="28"/>
              </w:rPr>
              <w:t xml:space="preserve"> Cột đá Asoca    </w:t>
            </w:r>
          </w:p>
        </w:tc>
      </w:tr>
      <w:tr w:rsidR="00937E1E" w:rsidRPr="00B43B44" w14:paraId="687240EF" w14:textId="77777777" w:rsidTr="00203D04">
        <w:tc>
          <w:tcPr>
            <w:tcW w:w="5039" w:type="dxa"/>
            <w:shd w:val="clear" w:color="auto" w:fill="auto"/>
          </w:tcPr>
          <w:p w14:paraId="136189E5"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B. </w:t>
            </w:r>
            <w:r>
              <w:rPr>
                <w:rFonts w:ascii="Times New Roman" w:eastAsia="Times New Roman" w:hAnsi="Times New Roman"/>
                <w:color w:val="000000" w:themeColor="text1"/>
                <w:sz w:val="28"/>
                <w:szCs w:val="28"/>
              </w:rPr>
              <w:t>Đấu trường Cô</w:t>
            </w:r>
            <w:r w:rsidRPr="00B43B44">
              <w:rPr>
                <w:rFonts w:ascii="Times New Roman" w:eastAsia="Times New Roman" w:hAnsi="Times New Roman"/>
                <w:color w:val="000000" w:themeColor="text1"/>
                <w:sz w:val="28"/>
                <w:szCs w:val="28"/>
              </w:rPr>
              <w:t>-li-dê</w:t>
            </w:r>
          </w:p>
        </w:tc>
        <w:tc>
          <w:tcPr>
            <w:tcW w:w="4033" w:type="dxa"/>
            <w:shd w:val="clear" w:color="auto" w:fill="auto"/>
          </w:tcPr>
          <w:p w14:paraId="1FF3D655"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w:t>
            </w:r>
            <w:r w:rsidRPr="00B43B44">
              <w:rPr>
                <w:rFonts w:ascii="Times New Roman" w:eastAsia="Times New Roman" w:hAnsi="Times New Roman"/>
                <w:color w:val="000000" w:themeColor="text1"/>
                <w:sz w:val="28"/>
                <w:szCs w:val="28"/>
              </w:rPr>
              <w:t xml:space="preserve"> Vạn Lí Trường Thành</w:t>
            </w:r>
          </w:p>
        </w:tc>
      </w:tr>
    </w:tbl>
    <w:p w14:paraId="02320AA9" w14:textId="77777777" w:rsidR="00937E1E" w:rsidRPr="008E5D92" w:rsidRDefault="00937E1E" w:rsidP="00937E1E">
      <w:pPr>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bdr w:val="none" w:sz="0" w:space="0" w:color="auto" w:frame="1"/>
        </w:rPr>
        <w:t>Câu 8</w:t>
      </w:r>
      <w:r w:rsidRPr="00B43B44">
        <w:rPr>
          <w:rFonts w:ascii="Times New Roman" w:eastAsia="Times New Roman" w:hAnsi="Times New Roman"/>
          <w:b/>
          <w:bCs/>
          <w:color w:val="000000" w:themeColor="text1"/>
          <w:sz w:val="28"/>
          <w:szCs w:val="28"/>
          <w:bdr w:val="none" w:sz="0" w:space="0" w:color="auto" w:frame="1"/>
        </w:rPr>
        <w:t>:</w:t>
      </w:r>
      <w:r w:rsidRPr="00B43B44">
        <w:rPr>
          <w:rFonts w:ascii="Times New Roman" w:eastAsia="Times New Roman" w:hAnsi="Times New Roman"/>
          <w:color w:val="000000" w:themeColor="text1"/>
          <w:sz w:val="28"/>
          <w:szCs w:val="28"/>
        </w:rPr>
        <w:t> </w:t>
      </w:r>
      <w:r w:rsidRPr="008E5D92">
        <w:rPr>
          <w:rFonts w:ascii="Times New Roman" w:eastAsia="Times New Roman" w:hAnsi="Times New Roman"/>
          <w:b/>
          <w:color w:val="000000" w:themeColor="text1"/>
          <w:sz w:val="28"/>
          <w:szCs w:val="28"/>
        </w:rPr>
        <w:t>Lễ hội tắm nước sông Hằng là của quốc gia nào?</w:t>
      </w:r>
    </w:p>
    <w:tbl>
      <w:tblPr>
        <w:tblW w:w="0" w:type="auto"/>
        <w:tblLook w:val="04A0" w:firstRow="1" w:lastRow="0" w:firstColumn="1" w:lastColumn="0" w:noHBand="0" w:noVBand="1"/>
      </w:tblPr>
      <w:tblGrid>
        <w:gridCol w:w="2684"/>
        <w:gridCol w:w="2847"/>
        <w:gridCol w:w="2047"/>
        <w:gridCol w:w="2677"/>
      </w:tblGrid>
      <w:tr w:rsidR="00937E1E" w:rsidRPr="00B43B44" w14:paraId="3875A1DF" w14:textId="77777777" w:rsidTr="00203D04">
        <w:trPr>
          <w:trHeight w:val="124"/>
        </w:trPr>
        <w:tc>
          <w:tcPr>
            <w:tcW w:w="2802" w:type="dxa"/>
            <w:shd w:val="clear" w:color="auto" w:fill="auto"/>
          </w:tcPr>
          <w:p w14:paraId="54CFB635"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lastRenderedPageBreak/>
              <w:t>A. Hi Lạp</w:t>
            </w:r>
          </w:p>
        </w:tc>
        <w:tc>
          <w:tcPr>
            <w:tcW w:w="2976" w:type="dxa"/>
            <w:shd w:val="clear" w:color="auto" w:fill="auto"/>
          </w:tcPr>
          <w:p w14:paraId="3F8DEDAB"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B. Rô-ma</w:t>
            </w:r>
          </w:p>
        </w:tc>
        <w:tc>
          <w:tcPr>
            <w:tcW w:w="2127" w:type="dxa"/>
            <w:shd w:val="clear" w:color="auto" w:fill="auto"/>
          </w:tcPr>
          <w:p w14:paraId="42E37E81"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C. Ai Cập</w:t>
            </w:r>
          </w:p>
        </w:tc>
        <w:tc>
          <w:tcPr>
            <w:tcW w:w="2800" w:type="dxa"/>
            <w:shd w:val="clear" w:color="auto" w:fill="auto"/>
          </w:tcPr>
          <w:p w14:paraId="2C78FC59"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nl-NL"/>
              </w:rPr>
            </w:pPr>
            <w:r w:rsidRPr="00B43B44">
              <w:rPr>
                <w:rFonts w:ascii="Times New Roman" w:eastAsia="Times New Roman" w:hAnsi="Times New Roman"/>
                <w:color w:val="000000" w:themeColor="text1"/>
                <w:sz w:val="28"/>
                <w:szCs w:val="28"/>
                <w:lang w:val="fr-FR"/>
              </w:rPr>
              <w:t>D. Ấn Độ</w:t>
            </w:r>
          </w:p>
        </w:tc>
      </w:tr>
    </w:tbl>
    <w:p w14:paraId="13CFC30D" w14:textId="77777777" w:rsidR="00937E1E" w:rsidRPr="008E5D92" w:rsidRDefault="00937E1E" w:rsidP="00937E1E">
      <w:pPr>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bdr w:val="none" w:sz="0" w:space="0" w:color="auto" w:frame="1"/>
        </w:rPr>
        <w:t>Câu 9:</w:t>
      </w:r>
      <w:r w:rsidRPr="00B43B44">
        <w:rPr>
          <w:rFonts w:ascii="Times New Roman" w:eastAsia="Times New Roman" w:hAnsi="Times New Roman"/>
          <w:b/>
          <w:bCs/>
          <w:color w:val="000000" w:themeColor="text1"/>
          <w:sz w:val="28"/>
          <w:szCs w:val="28"/>
          <w:bdr w:val="none" w:sz="0" w:space="0" w:color="auto" w:frame="1"/>
        </w:rPr>
        <w:t xml:space="preserve">  </w:t>
      </w:r>
      <w:r>
        <w:rPr>
          <w:rFonts w:ascii="Times New Roman" w:eastAsia="Times New Roman" w:hAnsi="Times New Roman"/>
          <w:b/>
          <w:color w:val="000000" w:themeColor="text1"/>
          <w:sz w:val="28"/>
          <w:szCs w:val="28"/>
        </w:rPr>
        <w:t>Người Lưỡng Hà</w:t>
      </w:r>
      <w:r w:rsidRPr="008E5D92">
        <w:rPr>
          <w:rFonts w:ascii="Times New Roman" w:eastAsia="Times New Roman" w:hAnsi="Times New Roman"/>
          <w:b/>
          <w:color w:val="000000" w:themeColor="text1"/>
          <w:sz w:val="28"/>
          <w:szCs w:val="28"/>
        </w:rPr>
        <w:t xml:space="preserve"> đã phát minh ra?</w:t>
      </w:r>
    </w:p>
    <w:tbl>
      <w:tblPr>
        <w:tblW w:w="0" w:type="auto"/>
        <w:tblLook w:val="04A0" w:firstRow="1" w:lastRow="0" w:firstColumn="1" w:lastColumn="0" w:noHBand="0" w:noVBand="1"/>
      </w:tblPr>
      <w:tblGrid>
        <w:gridCol w:w="5179"/>
        <w:gridCol w:w="5076"/>
      </w:tblGrid>
      <w:tr w:rsidR="00937E1E" w:rsidRPr="00B43B44" w14:paraId="3C21581A" w14:textId="77777777" w:rsidTr="00203D04">
        <w:tc>
          <w:tcPr>
            <w:tcW w:w="5353" w:type="dxa"/>
            <w:shd w:val="clear" w:color="auto" w:fill="auto"/>
          </w:tcPr>
          <w:p w14:paraId="247A97CD"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sidRPr="00B43B44">
              <w:rPr>
                <w:rFonts w:ascii="Times New Roman" w:eastAsia="Times New Roman" w:hAnsi="Times New Roman"/>
                <w:color w:val="000000" w:themeColor="text1"/>
                <w:sz w:val="28"/>
                <w:szCs w:val="28"/>
              </w:rPr>
              <w:t>A. Bánh xe                     B. Cái cày</w:t>
            </w:r>
          </w:p>
        </w:tc>
        <w:tc>
          <w:tcPr>
            <w:tcW w:w="5245" w:type="dxa"/>
            <w:shd w:val="clear" w:color="auto" w:fill="auto"/>
          </w:tcPr>
          <w:p w14:paraId="0E1E514B"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C. La bàn       </w:t>
            </w:r>
            <w:r w:rsidRPr="00B43B44">
              <w:rPr>
                <w:rFonts w:ascii="Times New Roman" w:eastAsia="Times New Roman" w:hAnsi="Times New Roman"/>
                <w:color w:val="000000" w:themeColor="text1"/>
                <w:sz w:val="28"/>
                <w:szCs w:val="28"/>
              </w:rPr>
              <w:t>D. Bánh xe và la bàn</w:t>
            </w:r>
          </w:p>
        </w:tc>
      </w:tr>
    </w:tbl>
    <w:p w14:paraId="663DBD94" w14:textId="77777777" w:rsidR="00937E1E" w:rsidRPr="00F22BB2" w:rsidRDefault="00937E1E" w:rsidP="00937E1E">
      <w:pPr>
        <w:shd w:val="clear" w:color="auto" w:fill="FFFFFF"/>
        <w:spacing w:after="0" w:line="276" w:lineRule="auto"/>
        <w:jc w:val="both"/>
        <w:rPr>
          <w:rFonts w:ascii="Times New Roman" w:eastAsia="Times New Roman" w:hAnsi="Times New Roman"/>
          <w:b/>
          <w:color w:val="000000" w:themeColor="text1"/>
          <w:sz w:val="28"/>
          <w:szCs w:val="28"/>
        </w:rPr>
      </w:pPr>
      <w:r w:rsidRPr="00B43B44">
        <w:rPr>
          <w:rFonts w:ascii="Times New Roman" w:eastAsia="Times New Roman" w:hAnsi="Times New Roman"/>
          <w:b/>
          <w:bCs/>
          <w:color w:val="000000" w:themeColor="text1"/>
          <w:sz w:val="28"/>
          <w:szCs w:val="28"/>
          <w:bdr w:val="none" w:sz="0" w:space="0" w:color="auto" w:frame="1"/>
        </w:rPr>
        <w:t>Câu 8:</w:t>
      </w:r>
      <w:r w:rsidRPr="00B43B44">
        <w:rPr>
          <w:rFonts w:ascii="Times New Roman" w:eastAsia="Times New Roman" w:hAnsi="Times New Roman"/>
          <w:color w:val="000000" w:themeColor="text1"/>
          <w:sz w:val="28"/>
          <w:szCs w:val="28"/>
        </w:rPr>
        <w:t> </w:t>
      </w:r>
      <w:r w:rsidRPr="00F22BB2">
        <w:rPr>
          <w:rFonts w:ascii="Times New Roman" w:eastAsia="Times New Roman" w:hAnsi="Times New Roman"/>
          <w:b/>
          <w:color w:val="000000" w:themeColor="text1"/>
          <w:sz w:val="28"/>
          <w:szCs w:val="28"/>
        </w:rPr>
        <w:t>Kinh Thi là tập thơ nổi tiếng của quốc gia nào?</w:t>
      </w:r>
    </w:p>
    <w:tbl>
      <w:tblPr>
        <w:tblW w:w="0" w:type="auto"/>
        <w:tblLook w:val="04A0" w:firstRow="1" w:lastRow="0" w:firstColumn="1" w:lastColumn="0" w:noHBand="0" w:noVBand="1"/>
      </w:tblPr>
      <w:tblGrid>
        <w:gridCol w:w="5042"/>
        <w:gridCol w:w="5213"/>
      </w:tblGrid>
      <w:tr w:rsidR="00937E1E" w:rsidRPr="00B43B44" w14:paraId="1EC82910" w14:textId="77777777" w:rsidTr="00203D04">
        <w:tc>
          <w:tcPr>
            <w:tcW w:w="5070" w:type="dxa"/>
            <w:shd w:val="clear" w:color="auto" w:fill="auto"/>
          </w:tcPr>
          <w:p w14:paraId="699EB253"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Hi Lạp                       B. Trung Quốc</w:t>
            </w:r>
          </w:p>
        </w:tc>
        <w:tc>
          <w:tcPr>
            <w:tcW w:w="5244" w:type="dxa"/>
            <w:shd w:val="clear" w:color="auto" w:fill="auto"/>
          </w:tcPr>
          <w:p w14:paraId="082C1902"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          C. Ai Cập              D. Ấn Độ</w:t>
            </w:r>
          </w:p>
        </w:tc>
      </w:tr>
    </w:tbl>
    <w:p w14:paraId="7FDBFB4A" w14:textId="77777777" w:rsidR="00937E1E" w:rsidRPr="00F22BB2" w:rsidRDefault="00937E1E" w:rsidP="00937E1E">
      <w:pPr>
        <w:shd w:val="clear" w:color="auto" w:fill="FFFFFF"/>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rPr>
        <w:t>Câu 10</w:t>
      </w:r>
      <w:r w:rsidRPr="00B43B44">
        <w:rPr>
          <w:rFonts w:ascii="Times New Roman" w:eastAsia="Times New Roman" w:hAnsi="Times New Roman"/>
          <w:b/>
          <w:bCs/>
          <w:color w:val="000000" w:themeColor="text1"/>
          <w:sz w:val="28"/>
          <w:szCs w:val="28"/>
        </w:rPr>
        <w:t>:</w:t>
      </w:r>
      <w:r w:rsidRPr="00B43B44">
        <w:rPr>
          <w:rFonts w:ascii="Times New Roman" w:eastAsia="Times New Roman" w:hAnsi="Times New Roman"/>
          <w:color w:val="000000" w:themeColor="text1"/>
          <w:sz w:val="28"/>
          <w:szCs w:val="28"/>
        </w:rPr>
        <w:t xml:space="preserve"> </w:t>
      </w:r>
      <w:r w:rsidRPr="00F22BB2">
        <w:rPr>
          <w:rFonts w:ascii="Times New Roman" w:eastAsia="Times New Roman" w:hAnsi="Times New Roman"/>
          <w:b/>
          <w:color w:val="000000" w:themeColor="text1"/>
          <w:sz w:val="28"/>
          <w:szCs w:val="28"/>
        </w:rPr>
        <w:t>Tổ chức chính trị nào có vai trò bầu cử và cử ra các cơ quan nhà nước, quyết định mọi công việc ở Aten</w:t>
      </w:r>
      <w:r>
        <w:rPr>
          <w:rFonts w:ascii="Times New Roman" w:eastAsia="Times New Roman" w:hAnsi="Times New Roman"/>
          <w:b/>
          <w:color w:val="000000" w:themeColor="text1"/>
          <w:sz w:val="28"/>
          <w:szCs w:val="28"/>
        </w:rPr>
        <w:t>?</w:t>
      </w:r>
    </w:p>
    <w:tbl>
      <w:tblPr>
        <w:tblW w:w="0" w:type="auto"/>
        <w:tblLook w:val="04A0" w:firstRow="1" w:lastRow="0" w:firstColumn="1" w:lastColumn="0" w:noHBand="0" w:noVBand="1"/>
      </w:tblPr>
      <w:tblGrid>
        <w:gridCol w:w="5778"/>
        <w:gridCol w:w="4076"/>
      </w:tblGrid>
      <w:tr w:rsidR="00937E1E" w:rsidRPr="00B43B44" w14:paraId="3F3A3AAD" w14:textId="77777777" w:rsidTr="00203D04">
        <w:tc>
          <w:tcPr>
            <w:tcW w:w="5778" w:type="dxa"/>
            <w:shd w:val="clear" w:color="auto" w:fill="auto"/>
          </w:tcPr>
          <w:p w14:paraId="354433BB"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A. Đại hội nhân dân      B. </w:t>
            </w:r>
            <w:r w:rsidRPr="00B43B44">
              <w:rPr>
                <w:rFonts w:ascii="Times New Roman" w:eastAsia="Times New Roman" w:hAnsi="Times New Roman"/>
                <w:color w:val="000000" w:themeColor="text1"/>
                <w:sz w:val="28"/>
                <w:szCs w:val="28"/>
                <w:lang w:val="vi-VN"/>
              </w:rPr>
              <w:t>Viện nguyên lão</w:t>
            </w:r>
          </w:p>
        </w:tc>
        <w:tc>
          <w:tcPr>
            <w:tcW w:w="4076" w:type="dxa"/>
            <w:shd w:val="clear" w:color="auto" w:fill="auto"/>
          </w:tcPr>
          <w:p w14:paraId="14814B80"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sidRPr="00B43B44">
              <w:rPr>
                <w:rFonts w:ascii="Times New Roman" w:eastAsia="Times New Roman" w:hAnsi="Times New Roman"/>
                <w:color w:val="000000" w:themeColor="text1"/>
                <w:sz w:val="28"/>
                <w:szCs w:val="28"/>
              </w:rPr>
              <w:t xml:space="preserve">C. </w:t>
            </w:r>
            <w:r w:rsidRPr="00B43B44">
              <w:rPr>
                <w:rFonts w:ascii="Times New Roman" w:eastAsia="Times New Roman" w:hAnsi="Times New Roman"/>
                <w:color w:val="000000" w:themeColor="text1"/>
                <w:sz w:val="28"/>
                <w:szCs w:val="28"/>
                <w:lang w:val="vi-VN"/>
              </w:rPr>
              <w:t>Quý tộc</w:t>
            </w:r>
            <w:r w:rsidRPr="00B43B44">
              <w:rPr>
                <w:rFonts w:ascii="Times New Roman" w:eastAsia="Times New Roman" w:hAnsi="Times New Roman"/>
                <w:color w:val="000000" w:themeColor="text1"/>
                <w:sz w:val="28"/>
                <w:szCs w:val="28"/>
              </w:rPr>
              <w:t xml:space="preserve">            D. </w:t>
            </w:r>
            <w:r w:rsidRPr="00B43B44">
              <w:rPr>
                <w:rFonts w:ascii="Times New Roman" w:eastAsia="Times New Roman" w:hAnsi="Times New Roman"/>
                <w:color w:val="000000" w:themeColor="text1"/>
                <w:sz w:val="28"/>
                <w:szCs w:val="28"/>
                <w:lang w:val="vi-VN"/>
              </w:rPr>
              <w:t>Hoàng Đế</w:t>
            </w:r>
          </w:p>
        </w:tc>
      </w:tr>
    </w:tbl>
    <w:p w14:paraId="37E9DC22" w14:textId="77777777" w:rsidR="00937E1E" w:rsidRPr="00B43B44" w:rsidRDefault="00937E1E" w:rsidP="00937E1E">
      <w:pPr>
        <w:shd w:val="clear" w:color="auto" w:fill="FFFFFF"/>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b/>
          <w:bCs/>
          <w:color w:val="000000" w:themeColor="text1"/>
          <w:sz w:val="28"/>
          <w:szCs w:val="28"/>
        </w:rPr>
        <w:t>Câu 11</w:t>
      </w:r>
      <w:r w:rsidRPr="00B43B44">
        <w:rPr>
          <w:rFonts w:ascii="Times New Roman" w:eastAsia="Times New Roman" w:hAnsi="Times New Roman"/>
          <w:color w:val="000000" w:themeColor="text1"/>
          <w:sz w:val="28"/>
          <w:szCs w:val="28"/>
        </w:rPr>
        <w:t xml:space="preserve">: </w:t>
      </w:r>
      <w:r w:rsidRPr="00F22BB2">
        <w:rPr>
          <w:rFonts w:ascii="Times New Roman" w:eastAsia="Times New Roman" w:hAnsi="Times New Roman"/>
          <w:b/>
          <w:color w:val="000000" w:themeColor="text1"/>
          <w:sz w:val="28"/>
          <w:szCs w:val="28"/>
        </w:rPr>
        <w:t>Ac-si-met, Pi-ta-go là các nhà khoa học nổi tiếng của quốc gia nào?</w:t>
      </w:r>
    </w:p>
    <w:tbl>
      <w:tblPr>
        <w:tblW w:w="0" w:type="auto"/>
        <w:tblLook w:val="04A0" w:firstRow="1" w:lastRow="0" w:firstColumn="1" w:lastColumn="0" w:noHBand="0" w:noVBand="1"/>
      </w:tblPr>
      <w:tblGrid>
        <w:gridCol w:w="4419"/>
        <w:gridCol w:w="4653"/>
      </w:tblGrid>
      <w:tr w:rsidR="00937E1E" w:rsidRPr="00B43B44" w14:paraId="0FCE605E" w14:textId="77777777" w:rsidTr="00203D04">
        <w:tc>
          <w:tcPr>
            <w:tcW w:w="4419" w:type="dxa"/>
            <w:shd w:val="clear" w:color="auto" w:fill="auto"/>
          </w:tcPr>
          <w:p w14:paraId="21AEE3AA"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Hy Lạp                     B. Trung Quốc</w:t>
            </w:r>
          </w:p>
        </w:tc>
        <w:tc>
          <w:tcPr>
            <w:tcW w:w="4653" w:type="dxa"/>
            <w:shd w:val="clear" w:color="auto" w:fill="auto"/>
          </w:tcPr>
          <w:p w14:paraId="4D60A608"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 xml:space="preserve">              C. Ai Cập              D. Ấn Độ</w:t>
            </w:r>
          </w:p>
        </w:tc>
      </w:tr>
    </w:tbl>
    <w:p w14:paraId="7B53B95B" w14:textId="77777777" w:rsidR="00937E1E" w:rsidRDefault="00937E1E" w:rsidP="00937E1E">
      <w:pPr>
        <w:pStyle w:val="NormalWeb"/>
        <w:shd w:val="clear" w:color="auto" w:fill="FFFFFF"/>
        <w:spacing w:before="0" w:beforeAutospacing="0" w:after="0" w:afterAutospacing="0"/>
        <w:rPr>
          <w:b/>
          <w:sz w:val="27"/>
          <w:szCs w:val="27"/>
        </w:rPr>
      </w:pPr>
      <w:r w:rsidRPr="00424802">
        <w:rPr>
          <w:b/>
          <w:bCs/>
          <w:sz w:val="28"/>
          <w:szCs w:val="28"/>
        </w:rPr>
        <w:t>Câu 12:</w:t>
      </w:r>
      <w:r w:rsidRPr="00424802">
        <w:rPr>
          <w:b/>
          <w:sz w:val="27"/>
          <w:szCs w:val="27"/>
        </w:rPr>
        <w:t> Đặc điểm nổi bật về điều kiện tự nhiên của Ai Cập và Lưỡng Hà cổ đại là gì?</w:t>
      </w:r>
    </w:p>
    <w:p w14:paraId="55FAD5A3" w14:textId="77777777" w:rsidR="00937E1E" w:rsidRPr="00424802" w:rsidRDefault="00937E1E" w:rsidP="00937E1E">
      <w:pPr>
        <w:pStyle w:val="NormalWeb"/>
        <w:shd w:val="clear" w:color="auto" w:fill="FFFFFF"/>
        <w:spacing w:before="0" w:beforeAutospacing="0" w:after="0" w:afterAutospacing="0"/>
        <w:rPr>
          <w:b/>
          <w:sz w:val="27"/>
          <w:szCs w:val="27"/>
        </w:rPr>
      </w:pPr>
      <w:r w:rsidRPr="00424802">
        <w:rPr>
          <w:rFonts w:eastAsia="Arial"/>
          <w:sz w:val="28"/>
          <w:szCs w:val="28"/>
        </w:rPr>
        <w:t xml:space="preserve">A. </w:t>
      </w:r>
      <w:r w:rsidRPr="00424802">
        <w:rPr>
          <w:bCs/>
          <w:sz w:val="28"/>
          <w:szCs w:val="28"/>
        </w:rPr>
        <w:t>Nằm ở lưu vực các dòng sông lớn (sông Nin, sông Ơ-phơ-rát, sông Ti-gơ-rơ)</w:t>
      </w:r>
    </w:p>
    <w:p w14:paraId="12E2B88B" w14:textId="77777777" w:rsidR="00937E1E" w:rsidRPr="00424802" w:rsidRDefault="00937E1E" w:rsidP="00937E1E">
      <w:pPr>
        <w:widowControl w:val="0"/>
        <w:spacing w:after="0" w:line="276" w:lineRule="auto"/>
        <w:rPr>
          <w:rFonts w:ascii="Times New Roman" w:eastAsia="Arial" w:hAnsi="Times New Roman"/>
          <w:sz w:val="28"/>
          <w:szCs w:val="28"/>
        </w:rPr>
      </w:pPr>
      <w:r w:rsidRPr="00424802">
        <w:rPr>
          <w:rFonts w:ascii="Times New Roman" w:eastAsia="Arial" w:hAnsi="Times New Roman"/>
          <w:sz w:val="28"/>
          <w:szCs w:val="28"/>
        </w:rPr>
        <w:t xml:space="preserve">B. </w:t>
      </w:r>
      <w:r w:rsidRPr="00424802">
        <w:rPr>
          <w:rFonts w:ascii="Times New Roman" w:eastAsia="Times New Roman" w:hAnsi="Times New Roman"/>
          <w:sz w:val="28"/>
          <w:szCs w:val="28"/>
        </w:rPr>
        <w:t>Có khí hậu nhiệt đới ẩm gió mùa</w:t>
      </w:r>
    </w:p>
    <w:p w14:paraId="1ECE564F" w14:textId="77777777" w:rsidR="00937E1E" w:rsidRPr="00424802" w:rsidRDefault="00937E1E" w:rsidP="00937E1E">
      <w:pPr>
        <w:widowControl w:val="0"/>
        <w:spacing w:after="0" w:line="276" w:lineRule="auto"/>
        <w:rPr>
          <w:rFonts w:ascii="Times New Roman" w:eastAsia="Arial" w:hAnsi="Times New Roman"/>
          <w:sz w:val="28"/>
          <w:szCs w:val="28"/>
        </w:rPr>
      </w:pPr>
      <w:r w:rsidRPr="00424802">
        <w:rPr>
          <w:rFonts w:ascii="Times New Roman" w:eastAsia="Arial" w:hAnsi="Times New Roman"/>
          <w:sz w:val="28"/>
          <w:szCs w:val="28"/>
        </w:rPr>
        <w:t xml:space="preserve">C. </w:t>
      </w:r>
      <w:r w:rsidRPr="00424802">
        <w:rPr>
          <w:rFonts w:ascii="Times New Roman" w:eastAsia="Times New Roman" w:hAnsi="Times New Roman"/>
          <w:sz w:val="28"/>
          <w:szCs w:val="28"/>
        </w:rPr>
        <w:t>Nằm ở gần biển, có nhiều vũng vịnh</w:t>
      </w:r>
    </w:p>
    <w:p w14:paraId="6CD1D5CF" w14:textId="77777777" w:rsidR="00937E1E" w:rsidRDefault="00937E1E" w:rsidP="00937E1E">
      <w:pPr>
        <w:widowControl w:val="0"/>
        <w:spacing w:after="0" w:line="276" w:lineRule="auto"/>
        <w:rPr>
          <w:rFonts w:ascii="Times New Roman" w:eastAsia="Times New Roman" w:hAnsi="Times New Roman"/>
          <w:sz w:val="28"/>
          <w:szCs w:val="28"/>
        </w:rPr>
      </w:pPr>
      <w:r w:rsidRPr="00424802">
        <w:rPr>
          <w:rFonts w:ascii="Times New Roman" w:eastAsia="Arial" w:hAnsi="Times New Roman"/>
          <w:sz w:val="28"/>
          <w:szCs w:val="28"/>
        </w:rPr>
        <w:t xml:space="preserve">D. </w:t>
      </w:r>
      <w:r w:rsidRPr="00424802">
        <w:rPr>
          <w:rFonts w:ascii="Times New Roman" w:eastAsia="Times New Roman" w:hAnsi="Times New Roman"/>
          <w:sz w:val="28"/>
          <w:szCs w:val="28"/>
        </w:rPr>
        <w:t>Đất đai cằn cỗi, khô hạn</w:t>
      </w:r>
    </w:p>
    <w:p w14:paraId="4904607B" w14:textId="77777777" w:rsidR="00937E1E" w:rsidRPr="00552BFD" w:rsidRDefault="00937E1E" w:rsidP="00937E1E">
      <w:pPr>
        <w:pStyle w:val="NormalWeb"/>
        <w:spacing w:before="0" w:beforeAutospacing="0" w:after="0" w:afterAutospacing="0" w:line="276" w:lineRule="auto"/>
        <w:ind w:left="45" w:right="45"/>
        <w:jc w:val="both"/>
        <w:rPr>
          <w:b/>
          <w:color w:val="000000"/>
          <w:sz w:val="28"/>
          <w:szCs w:val="28"/>
        </w:rPr>
      </w:pPr>
      <w:r w:rsidRPr="00B45FAD">
        <w:rPr>
          <w:rStyle w:val="Strong"/>
          <w:color w:val="000000"/>
          <w:sz w:val="28"/>
          <w:szCs w:val="28"/>
        </w:rPr>
        <w:t>Câu 13.</w:t>
      </w:r>
      <w:r w:rsidRPr="00B45FAD">
        <w:rPr>
          <w:color w:val="000000"/>
          <w:sz w:val="28"/>
          <w:szCs w:val="28"/>
        </w:rPr>
        <w:t> </w:t>
      </w:r>
      <w:r w:rsidRPr="00552BFD">
        <w:rPr>
          <w:b/>
          <w:color w:val="000000"/>
          <w:sz w:val="28"/>
          <w:szCs w:val="28"/>
        </w:rPr>
        <w:t>Thành tựu nào dưới đây là phát minh của cư dân Ấn Độ cổ đại?</w:t>
      </w:r>
    </w:p>
    <w:p w14:paraId="47F6394E" w14:textId="77777777" w:rsidR="00937E1E" w:rsidRPr="00B45FAD" w:rsidRDefault="00937E1E" w:rsidP="00937E1E">
      <w:pPr>
        <w:pStyle w:val="NormalWeb"/>
        <w:spacing w:before="0" w:beforeAutospacing="0" w:after="0" w:afterAutospacing="0" w:line="276" w:lineRule="auto"/>
        <w:ind w:left="45" w:right="45"/>
        <w:jc w:val="both"/>
        <w:rPr>
          <w:color w:val="000000"/>
          <w:sz w:val="28"/>
          <w:szCs w:val="28"/>
        </w:rPr>
      </w:pPr>
      <w:r w:rsidRPr="00B45FAD">
        <w:rPr>
          <w:color w:val="000000"/>
          <w:sz w:val="28"/>
          <w:szCs w:val="28"/>
        </w:rPr>
        <w:t>A. Hệ thống 10 chữ số.</w:t>
      </w:r>
      <w:r>
        <w:rPr>
          <w:color w:val="000000"/>
          <w:sz w:val="28"/>
          <w:szCs w:val="28"/>
        </w:rPr>
        <w:t xml:space="preserve">                           </w:t>
      </w:r>
      <w:r w:rsidRPr="00B45FAD">
        <w:rPr>
          <w:color w:val="000000"/>
          <w:sz w:val="28"/>
          <w:szCs w:val="28"/>
        </w:rPr>
        <w:t>B. Hệ chữ cái La-tinh.</w:t>
      </w:r>
    </w:p>
    <w:p w14:paraId="4C015162" w14:textId="77777777" w:rsidR="00937E1E" w:rsidRPr="00552BFD" w:rsidRDefault="00937E1E" w:rsidP="00937E1E">
      <w:pPr>
        <w:pStyle w:val="NormalWeb"/>
        <w:spacing w:before="0" w:beforeAutospacing="0" w:after="0" w:afterAutospacing="0" w:line="276" w:lineRule="auto"/>
        <w:ind w:left="45" w:right="45"/>
        <w:jc w:val="both"/>
        <w:rPr>
          <w:color w:val="000000"/>
          <w:sz w:val="28"/>
          <w:szCs w:val="28"/>
        </w:rPr>
      </w:pPr>
      <w:r w:rsidRPr="00B45FAD">
        <w:rPr>
          <w:color w:val="000000"/>
          <w:sz w:val="28"/>
          <w:szCs w:val="28"/>
        </w:rPr>
        <w:t xml:space="preserve">C. Hệ </w:t>
      </w:r>
      <w:r w:rsidRPr="00552BFD">
        <w:rPr>
          <w:color w:val="000000"/>
          <w:sz w:val="28"/>
          <w:szCs w:val="28"/>
        </w:rPr>
        <w:t>đếm lấy số 60 làm cơ sở.              D. Hệ đếm lấy số 10 làm cơ sở.</w:t>
      </w:r>
    </w:p>
    <w:p w14:paraId="699BF397" w14:textId="77777777" w:rsidR="00937E1E" w:rsidRPr="00AD16DB" w:rsidRDefault="00937E1E" w:rsidP="00937E1E">
      <w:pPr>
        <w:pStyle w:val="NormalWeb"/>
        <w:shd w:val="clear" w:color="auto" w:fill="FFFFFF"/>
        <w:spacing w:before="0" w:beforeAutospacing="0" w:after="0" w:afterAutospacing="0" w:line="276" w:lineRule="auto"/>
        <w:rPr>
          <w:sz w:val="28"/>
          <w:szCs w:val="28"/>
        </w:rPr>
      </w:pPr>
      <w:r w:rsidRPr="00AD16DB">
        <w:rPr>
          <w:b/>
          <w:bCs/>
          <w:sz w:val="28"/>
          <w:szCs w:val="28"/>
        </w:rPr>
        <w:t>Câu 14:</w:t>
      </w:r>
      <w:r w:rsidRPr="00AD16DB">
        <w:rPr>
          <w:sz w:val="28"/>
          <w:szCs w:val="28"/>
        </w:rPr>
        <w:t> </w:t>
      </w:r>
      <w:r w:rsidRPr="00AD16DB">
        <w:rPr>
          <w:b/>
          <w:sz w:val="28"/>
          <w:szCs w:val="28"/>
        </w:rPr>
        <w:t>Người Hy Lạp, La Mã cổ đại đã sáng tạo ra loại chữ viết nào?</w:t>
      </w:r>
    </w:p>
    <w:p w14:paraId="1EDCE3A4" w14:textId="77777777" w:rsidR="00937E1E" w:rsidRPr="00AD16DB" w:rsidRDefault="00937E1E" w:rsidP="00937E1E">
      <w:pPr>
        <w:pStyle w:val="NormalWeb"/>
        <w:shd w:val="clear" w:color="auto" w:fill="FFFFFF"/>
        <w:spacing w:before="0" w:beforeAutospacing="0" w:after="0" w:afterAutospacing="0" w:line="276" w:lineRule="auto"/>
        <w:rPr>
          <w:sz w:val="28"/>
          <w:szCs w:val="28"/>
        </w:rPr>
      </w:pPr>
      <w:r w:rsidRPr="00AD16DB">
        <w:rPr>
          <w:bCs/>
          <w:sz w:val="28"/>
          <w:szCs w:val="28"/>
        </w:rPr>
        <w:t xml:space="preserve">A. </w:t>
      </w:r>
      <w:r>
        <w:rPr>
          <w:bCs/>
          <w:sz w:val="28"/>
          <w:szCs w:val="28"/>
        </w:rPr>
        <w:t xml:space="preserve">Chữ Phạn                                         </w:t>
      </w:r>
      <w:r w:rsidRPr="00AD16DB">
        <w:rPr>
          <w:sz w:val="28"/>
          <w:szCs w:val="28"/>
        </w:rPr>
        <w:t>B. Chữ hình nêm</w:t>
      </w:r>
    </w:p>
    <w:p w14:paraId="1B15C0C1" w14:textId="77777777" w:rsidR="00937E1E" w:rsidRPr="00AD16DB" w:rsidRDefault="00937E1E" w:rsidP="00937E1E">
      <w:pPr>
        <w:shd w:val="clear" w:color="auto" w:fill="FFFFFF"/>
        <w:spacing w:after="0" w:line="276" w:lineRule="auto"/>
        <w:rPr>
          <w:rFonts w:ascii="Times New Roman" w:eastAsia="Times New Roman" w:hAnsi="Times New Roman"/>
          <w:sz w:val="28"/>
          <w:szCs w:val="28"/>
        </w:rPr>
      </w:pPr>
      <w:r w:rsidRPr="00AD16DB">
        <w:rPr>
          <w:rFonts w:ascii="Times New Roman" w:eastAsia="Times New Roman" w:hAnsi="Times New Roman"/>
          <w:sz w:val="28"/>
          <w:szCs w:val="28"/>
        </w:rPr>
        <w:t>C.</w:t>
      </w:r>
      <w:r w:rsidRPr="00AD16DB">
        <w:rPr>
          <w:rFonts w:ascii="Times New Roman" w:eastAsia="Times New Roman" w:hAnsi="Times New Roman"/>
          <w:bCs/>
          <w:sz w:val="28"/>
          <w:szCs w:val="28"/>
        </w:rPr>
        <w:t xml:space="preserve"> Hệ chữ cái La-tinh</w:t>
      </w:r>
      <w:r>
        <w:rPr>
          <w:bCs/>
          <w:sz w:val="28"/>
          <w:szCs w:val="28"/>
        </w:rPr>
        <w:t xml:space="preserve">                             </w:t>
      </w:r>
      <w:r w:rsidRPr="00AD16DB">
        <w:rPr>
          <w:rFonts w:ascii="Times New Roman" w:eastAsia="Times New Roman" w:hAnsi="Times New Roman"/>
          <w:sz w:val="28"/>
          <w:szCs w:val="28"/>
        </w:rPr>
        <w:t xml:space="preserve"> </w:t>
      </w:r>
      <w:r>
        <w:rPr>
          <w:rFonts w:ascii="Times New Roman" w:eastAsia="Times New Roman" w:hAnsi="Times New Roman"/>
          <w:sz w:val="28"/>
          <w:szCs w:val="28"/>
        </w:rPr>
        <w:t xml:space="preserve">D. </w:t>
      </w:r>
      <w:r w:rsidRPr="00AD16DB">
        <w:rPr>
          <w:rFonts w:ascii="Times New Roman" w:eastAsia="Times New Roman" w:hAnsi="Times New Roman"/>
          <w:sz w:val="28"/>
          <w:szCs w:val="28"/>
        </w:rPr>
        <w:t>Chữ tượng hình</w:t>
      </w:r>
      <w:r>
        <w:rPr>
          <w:rFonts w:ascii="Times New Roman" w:eastAsia="Times New Roman" w:hAnsi="Times New Roman"/>
          <w:sz w:val="28"/>
          <w:szCs w:val="28"/>
        </w:rPr>
        <w:t xml:space="preserve">                                  </w:t>
      </w:r>
    </w:p>
    <w:p w14:paraId="2C906C1B" w14:textId="77777777" w:rsidR="00937E1E" w:rsidRPr="00552BFD" w:rsidRDefault="00937E1E" w:rsidP="00937E1E">
      <w:pPr>
        <w:shd w:val="clear" w:color="auto" w:fill="FFFFFF"/>
        <w:spacing w:after="0" w:line="276" w:lineRule="auto"/>
        <w:rPr>
          <w:rFonts w:ascii="Times New Roman" w:eastAsia="Times New Roman" w:hAnsi="Times New Roman"/>
          <w:sz w:val="28"/>
          <w:szCs w:val="28"/>
        </w:rPr>
      </w:pPr>
      <w:r w:rsidRPr="00552BFD">
        <w:rPr>
          <w:rFonts w:ascii="Times New Roman" w:eastAsia="Times New Roman" w:hAnsi="Times New Roman"/>
          <w:b/>
          <w:bCs/>
          <w:sz w:val="28"/>
          <w:szCs w:val="28"/>
        </w:rPr>
        <w:t>Câu 15:</w:t>
      </w:r>
      <w:r w:rsidRPr="00552BFD">
        <w:rPr>
          <w:rFonts w:ascii="Times New Roman" w:eastAsia="Times New Roman" w:hAnsi="Times New Roman"/>
          <w:b/>
          <w:sz w:val="28"/>
          <w:szCs w:val="28"/>
        </w:rPr>
        <w:t> Nhà nước Hy Lạp cổ đại được tổ chức theo kiểu:</w:t>
      </w:r>
    </w:p>
    <w:p w14:paraId="3B8FFFEE" w14:textId="77777777" w:rsidR="00937E1E" w:rsidRPr="00552BFD" w:rsidRDefault="00937E1E" w:rsidP="00937E1E">
      <w:pPr>
        <w:shd w:val="clear" w:color="auto" w:fill="FFFFFF"/>
        <w:spacing w:after="0" w:line="276" w:lineRule="auto"/>
        <w:rPr>
          <w:rFonts w:ascii="Times New Roman" w:eastAsia="Times New Roman" w:hAnsi="Times New Roman"/>
          <w:sz w:val="28"/>
          <w:szCs w:val="28"/>
        </w:rPr>
      </w:pPr>
      <w:r w:rsidRPr="00552BFD">
        <w:rPr>
          <w:rFonts w:ascii="Times New Roman" w:eastAsia="Times New Roman" w:hAnsi="Times New Roman"/>
          <w:sz w:val="28"/>
          <w:szCs w:val="28"/>
        </w:rPr>
        <w:t>A.  Nhà nước cộng hòa</w:t>
      </w:r>
      <w:r>
        <w:rPr>
          <w:rFonts w:ascii="Times New Roman" w:eastAsia="Times New Roman" w:hAnsi="Times New Roman"/>
          <w:sz w:val="28"/>
          <w:szCs w:val="28"/>
        </w:rPr>
        <w:t xml:space="preserve">                            </w:t>
      </w:r>
      <w:r w:rsidRPr="00552BFD">
        <w:rPr>
          <w:rFonts w:ascii="Times New Roman" w:eastAsia="Times New Roman" w:hAnsi="Times New Roman"/>
          <w:bCs/>
          <w:sz w:val="28"/>
          <w:szCs w:val="28"/>
        </w:rPr>
        <w:t>B.  Nhà nước thành bang</w:t>
      </w:r>
    </w:p>
    <w:p w14:paraId="1E5A292D" w14:textId="77777777" w:rsidR="00937E1E" w:rsidRPr="00552BFD" w:rsidRDefault="00937E1E" w:rsidP="00937E1E">
      <w:pPr>
        <w:shd w:val="clear" w:color="auto" w:fill="FFFFFF"/>
        <w:spacing w:after="0" w:line="276" w:lineRule="auto"/>
        <w:rPr>
          <w:rFonts w:ascii="Times New Roman" w:eastAsia="Times New Roman" w:hAnsi="Times New Roman"/>
          <w:sz w:val="28"/>
          <w:szCs w:val="28"/>
        </w:rPr>
      </w:pPr>
      <w:r w:rsidRPr="00552BFD">
        <w:rPr>
          <w:rFonts w:ascii="Times New Roman" w:eastAsia="Times New Roman" w:hAnsi="Times New Roman"/>
          <w:sz w:val="28"/>
          <w:szCs w:val="28"/>
        </w:rPr>
        <w:t>C.  Nhà nước quân chủ chuyên chế</w:t>
      </w:r>
      <w:r>
        <w:rPr>
          <w:rFonts w:ascii="Times New Roman" w:eastAsia="Times New Roman" w:hAnsi="Times New Roman"/>
          <w:sz w:val="28"/>
          <w:szCs w:val="28"/>
        </w:rPr>
        <w:t xml:space="preserve">         </w:t>
      </w:r>
      <w:r w:rsidRPr="00552BFD">
        <w:rPr>
          <w:rFonts w:ascii="Times New Roman" w:eastAsia="Times New Roman" w:hAnsi="Times New Roman"/>
          <w:sz w:val="28"/>
          <w:szCs w:val="28"/>
        </w:rPr>
        <w:t>D.  Nhà nước phong kiến</w:t>
      </w:r>
    </w:p>
    <w:p w14:paraId="03EA636A" w14:textId="77777777" w:rsidR="00937E1E" w:rsidRPr="00B43B44" w:rsidRDefault="00937E1E" w:rsidP="00937E1E">
      <w:pPr>
        <w:tabs>
          <w:tab w:val="left" w:pos="0"/>
          <w:tab w:val="left" w:pos="2552"/>
          <w:tab w:val="left" w:pos="5103"/>
          <w:tab w:val="left" w:pos="7655"/>
        </w:tabs>
        <w:spacing w:after="0" w:line="276" w:lineRule="auto"/>
        <w:jc w:val="both"/>
        <w:rPr>
          <w:rFonts w:ascii="Times New Roman" w:hAnsi="Times New Roman"/>
          <w:b/>
          <w:color w:val="000000" w:themeColor="text1"/>
          <w:w w:val="90"/>
          <w:sz w:val="28"/>
          <w:szCs w:val="28"/>
        </w:rPr>
      </w:pPr>
      <w:r w:rsidRPr="00B43B44">
        <w:rPr>
          <w:rFonts w:ascii="Times New Roman" w:hAnsi="Times New Roman"/>
          <w:b/>
          <w:color w:val="000000" w:themeColor="text1"/>
          <w:w w:val="90"/>
          <w:sz w:val="28"/>
          <w:szCs w:val="28"/>
        </w:rPr>
        <w:t>II. TỰ LUẬ</w:t>
      </w:r>
      <w:r>
        <w:rPr>
          <w:rFonts w:ascii="Times New Roman" w:hAnsi="Times New Roman"/>
          <w:b/>
          <w:color w:val="000000" w:themeColor="text1"/>
          <w:w w:val="90"/>
          <w:sz w:val="28"/>
          <w:szCs w:val="28"/>
        </w:rPr>
        <w:t>N:</w:t>
      </w:r>
    </w:p>
    <w:p w14:paraId="51F49899" w14:textId="77777777" w:rsidR="00937E1E" w:rsidRDefault="00937E1E" w:rsidP="00937E1E">
      <w:pPr>
        <w:spacing w:after="0" w:line="276" w:lineRule="auto"/>
        <w:ind w:left="45" w:right="45"/>
        <w:jc w:val="both"/>
        <w:rPr>
          <w:rFonts w:ascii="Times New Roman" w:eastAsia="Times New Roman" w:hAnsi="Times New Roman"/>
          <w:color w:val="000000" w:themeColor="text1"/>
          <w:sz w:val="28"/>
          <w:szCs w:val="28"/>
        </w:rPr>
      </w:pPr>
      <w:r>
        <w:rPr>
          <w:rStyle w:val="Hyperlink"/>
          <w:rFonts w:ascii="Times New Roman" w:hAnsi="Times New Roman"/>
          <w:b/>
          <w:color w:val="000000" w:themeColor="text1"/>
          <w:sz w:val="28"/>
          <w:szCs w:val="28"/>
        </w:rPr>
        <w:t>Câu 1</w:t>
      </w:r>
      <w:r w:rsidRPr="00A2131A">
        <w:rPr>
          <w:rStyle w:val="Hyperlink"/>
          <w:rFonts w:ascii="Times New Roman" w:hAnsi="Times New Roman"/>
          <w:b/>
          <w:color w:val="000000" w:themeColor="text1"/>
          <w:sz w:val="28"/>
          <w:szCs w:val="28"/>
        </w:rPr>
        <w:t>:</w:t>
      </w:r>
      <w:r w:rsidRPr="00A2131A">
        <w:rPr>
          <w:rStyle w:val="Hyperlink"/>
          <w:rFonts w:ascii="Times New Roman" w:hAnsi="Times New Roman"/>
          <w:color w:val="000000" w:themeColor="text1"/>
          <w:sz w:val="28"/>
          <w:szCs w:val="28"/>
        </w:rPr>
        <w:t xml:space="preserve"> </w:t>
      </w:r>
      <w:r w:rsidRPr="00A2131A">
        <w:rPr>
          <w:rFonts w:ascii="Times New Roman" w:eastAsia="Times New Roman" w:hAnsi="Times New Roman"/>
          <w:color w:val="000000" w:themeColor="text1"/>
          <w:sz w:val="28"/>
          <w:szCs w:val="28"/>
        </w:rPr>
        <w:t xml:space="preserve">Trình bày những thành tựu về chữ viết, toán học, </w:t>
      </w:r>
      <w:r>
        <w:rPr>
          <w:rFonts w:ascii="Times New Roman" w:eastAsia="Times New Roman" w:hAnsi="Times New Roman"/>
          <w:color w:val="000000" w:themeColor="text1"/>
          <w:sz w:val="28"/>
          <w:szCs w:val="28"/>
        </w:rPr>
        <w:t xml:space="preserve">y học, </w:t>
      </w:r>
      <w:r w:rsidRPr="00A2131A">
        <w:rPr>
          <w:rFonts w:ascii="Times New Roman" w:eastAsia="Times New Roman" w:hAnsi="Times New Roman"/>
          <w:color w:val="000000" w:themeColor="text1"/>
          <w:sz w:val="28"/>
          <w:szCs w:val="28"/>
        </w:rPr>
        <w:t>thiên văn học</w:t>
      </w:r>
      <w:r>
        <w:rPr>
          <w:rFonts w:ascii="Times New Roman" w:eastAsia="Times New Roman" w:hAnsi="Times New Roman"/>
          <w:color w:val="000000" w:themeColor="text1"/>
          <w:sz w:val="28"/>
          <w:szCs w:val="28"/>
        </w:rPr>
        <w:t>,</w:t>
      </w:r>
      <w:r w:rsidRPr="00A2131A">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kiến trúc</w:t>
      </w:r>
      <w:r w:rsidRPr="00A2131A">
        <w:rPr>
          <w:rFonts w:ascii="Times New Roman" w:hAnsi="Times New Roman"/>
          <w:color w:val="000000" w:themeColor="text1"/>
          <w:sz w:val="28"/>
          <w:szCs w:val="28"/>
        </w:rPr>
        <w:t xml:space="preserve"> </w:t>
      </w:r>
      <w:r w:rsidRPr="00A2131A">
        <w:rPr>
          <w:rFonts w:ascii="Times New Roman" w:eastAsia="Times New Roman" w:hAnsi="Times New Roman"/>
          <w:color w:val="000000" w:themeColor="text1"/>
          <w:sz w:val="28"/>
          <w:szCs w:val="28"/>
        </w:rPr>
        <w:t xml:space="preserve">mà cư </w:t>
      </w:r>
      <w:r>
        <w:rPr>
          <w:rFonts w:ascii="Times New Roman" w:eastAsia="Times New Roman" w:hAnsi="Times New Roman"/>
          <w:color w:val="000000" w:themeColor="text1"/>
          <w:sz w:val="28"/>
          <w:szCs w:val="28"/>
        </w:rPr>
        <w:t>dân ở Ai Cập cổ đại đạt được?</w:t>
      </w:r>
    </w:p>
    <w:p w14:paraId="2F8EFD2D" w14:textId="77777777" w:rsidR="00937E1E" w:rsidRPr="00A2131A" w:rsidRDefault="00937E1E" w:rsidP="00937E1E">
      <w:pPr>
        <w:spacing w:after="0" w:line="276" w:lineRule="auto"/>
        <w:ind w:left="45" w:right="45"/>
        <w:jc w:val="both"/>
        <w:rPr>
          <w:rFonts w:ascii="Times New Roman" w:eastAsia="Times New Roman" w:hAnsi="Times New Roman"/>
          <w:color w:val="000000" w:themeColor="text1"/>
          <w:sz w:val="28"/>
          <w:szCs w:val="28"/>
        </w:rPr>
      </w:pPr>
      <w:r>
        <w:rPr>
          <w:rStyle w:val="Hyperlink"/>
          <w:rFonts w:ascii="Times New Roman" w:hAnsi="Times New Roman"/>
          <w:b/>
          <w:color w:val="000000" w:themeColor="text1"/>
          <w:sz w:val="28"/>
          <w:szCs w:val="28"/>
        </w:rPr>
        <w:t>Câu 2</w:t>
      </w:r>
      <w:r w:rsidRPr="00A2131A">
        <w:rPr>
          <w:rStyle w:val="Hyperlink"/>
          <w:rFonts w:ascii="Times New Roman" w:hAnsi="Times New Roman"/>
          <w:b/>
          <w:color w:val="000000" w:themeColor="text1"/>
          <w:sz w:val="28"/>
          <w:szCs w:val="28"/>
        </w:rPr>
        <w:t>:</w:t>
      </w:r>
      <w:r w:rsidRPr="00A2131A">
        <w:rPr>
          <w:rFonts w:ascii="Times New Roman" w:eastAsia="Times New Roman" w:hAnsi="Times New Roman"/>
          <w:color w:val="000000" w:themeColor="text1"/>
          <w:sz w:val="28"/>
          <w:szCs w:val="28"/>
        </w:rPr>
        <w:t xml:space="preserve"> Trình bày những thành tựu về chữ viết,</w:t>
      </w:r>
      <w:r>
        <w:rPr>
          <w:rFonts w:ascii="Times New Roman" w:eastAsia="Times New Roman" w:hAnsi="Times New Roman"/>
          <w:color w:val="000000" w:themeColor="text1"/>
          <w:sz w:val="28"/>
          <w:szCs w:val="28"/>
        </w:rPr>
        <w:t xml:space="preserve"> văn học, khoa học tự nhiên</w:t>
      </w:r>
      <w:r w:rsidRPr="00A2131A">
        <w:rPr>
          <w:rFonts w:ascii="Times New Roman" w:eastAsia="Times New Roman" w:hAnsi="Times New Roman"/>
          <w:color w:val="000000" w:themeColor="text1"/>
          <w:sz w:val="28"/>
          <w:szCs w:val="28"/>
        </w:rPr>
        <w:t>, thiên văn học</w:t>
      </w:r>
      <w:r>
        <w:rPr>
          <w:rFonts w:ascii="Times New Roman" w:eastAsia="Times New Roman" w:hAnsi="Times New Roman"/>
          <w:color w:val="000000" w:themeColor="text1"/>
          <w:sz w:val="28"/>
          <w:szCs w:val="28"/>
        </w:rPr>
        <w:t>,</w:t>
      </w:r>
      <w:r w:rsidRPr="00A2131A">
        <w:rPr>
          <w:rFonts w:ascii="Times New Roman" w:eastAsia="Times New Roman" w:hAnsi="Times New Roman"/>
          <w:color w:val="000000" w:themeColor="text1"/>
          <w:sz w:val="28"/>
          <w:szCs w:val="28"/>
        </w:rPr>
        <w:t xml:space="preserve"> </w:t>
      </w:r>
      <w:r>
        <w:rPr>
          <w:rFonts w:ascii="Times New Roman" w:eastAsia="Times New Roman" w:hAnsi="Times New Roman"/>
          <w:color w:val="000000" w:themeColor="text1"/>
          <w:sz w:val="28"/>
          <w:szCs w:val="28"/>
        </w:rPr>
        <w:t>kiến trúc- điêu khắc</w:t>
      </w:r>
      <w:r w:rsidRPr="00A2131A">
        <w:rPr>
          <w:rFonts w:ascii="Times New Roman" w:hAnsi="Times New Roman"/>
          <w:color w:val="000000" w:themeColor="text1"/>
          <w:sz w:val="28"/>
          <w:szCs w:val="28"/>
        </w:rPr>
        <w:t xml:space="preserve"> </w:t>
      </w:r>
      <w:r w:rsidRPr="00A2131A">
        <w:rPr>
          <w:rFonts w:ascii="Times New Roman" w:eastAsia="Times New Roman" w:hAnsi="Times New Roman"/>
          <w:color w:val="000000" w:themeColor="text1"/>
          <w:sz w:val="28"/>
          <w:szCs w:val="28"/>
        </w:rPr>
        <w:t xml:space="preserve">mà cư </w:t>
      </w:r>
      <w:r>
        <w:rPr>
          <w:rFonts w:ascii="Times New Roman" w:eastAsia="Times New Roman" w:hAnsi="Times New Roman"/>
          <w:color w:val="000000" w:themeColor="text1"/>
          <w:sz w:val="28"/>
          <w:szCs w:val="28"/>
        </w:rPr>
        <w:t>dân ở Hi Lạp và La Mã cổ đại đạt được?</w:t>
      </w:r>
    </w:p>
    <w:p w14:paraId="1B9367CA" w14:textId="77777777" w:rsidR="00937E1E" w:rsidRDefault="00937E1E" w:rsidP="00937E1E">
      <w:pPr>
        <w:spacing w:after="0" w:line="276" w:lineRule="auto"/>
        <w:ind w:left="45" w:right="45"/>
        <w:jc w:val="both"/>
        <w:rPr>
          <w:rStyle w:val="Hyperlink"/>
          <w:rFonts w:ascii="Times New Roman" w:hAnsi="Times New Roman"/>
          <w:color w:val="000000" w:themeColor="text1"/>
          <w:sz w:val="28"/>
          <w:szCs w:val="28"/>
        </w:rPr>
      </w:pPr>
      <w:r>
        <w:rPr>
          <w:rStyle w:val="Hyperlink"/>
          <w:rFonts w:ascii="Times New Roman" w:hAnsi="Times New Roman"/>
          <w:b/>
          <w:color w:val="000000" w:themeColor="text1"/>
          <w:sz w:val="28"/>
          <w:szCs w:val="28"/>
        </w:rPr>
        <w:t>Câu 3</w:t>
      </w:r>
      <w:r w:rsidRPr="00A2131A">
        <w:rPr>
          <w:rStyle w:val="Hyperlink"/>
          <w:rFonts w:ascii="Times New Roman" w:hAnsi="Times New Roman"/>
          <w:b/>
          <w:color w:val="000000" w:themeColor="text1"/>
          <w:sz w:val="28"/>
          <w:szCs w:val="28"/>
        </w:rPr>
        <w:t>:</w:t>
      </w:r>
      <w:r w:rsidRPr="00A2131A">
        <w:rPr>
          <w:rStyle w:val="Hyperlink"/>
          <w:rFonts w:ascii="Times New Roman" w:hAnsi="Times New Roman"/>
          <w:color w:val="000000" w:themeColor="text1"/>
          <w:sz w:val="28"/>
          <w:szCs w:val="28"/>
        </w:rPr>
        <w:t xml:space="preserve"> Sau khi thống nhất lãnh thổ, Tần Thủy Hoàng đã thực hiện những chính sách gì để cai trị đất nước?</w:t>
      </w:r>
    </w:p>
    <w:p w14:paraId="01016BF4" w14:textId="77777777" w:rsidR="00937E1E" w:rsidRPr="00451A97" w:rsidRDefault="00937E1E" w:rsidP="00937E1E">
      <w:pPr>
        <w:spacing w:after="0" w:line="276" w:lineRule="auto"/>
        <w:ind w:left="45" w:right="45"/>
        <w:jc w:val="both"/>
        <w:rPr>
          <w:rFonts w:ascii="Times New Roman" w:hAnsi="Times New Roman"/>
          <w:color w:val="000000" w:themeColor="text1"/>
          <w:sz w:val="28"/>
          <w:szCs w:val="28"/>
        </w:rPr>
      </w:pPr>
    </w:p>
    <w:p w14:paraId="2E9732A1" w14:textId="77777777" w:rsidR="00937E1E" w:rsidRPr="00451A97" w:rsidRDefault="00937E1E" w:rsidP="00937E1E">
      <w:pPr>
        <w:tabs>
          <w:tab w:val="left" w:pos="2552"/>
          <w:tab w:val="left" w:pos="5103"/>
          <w:tab w:val="left" w:pos="7655"/>
        </w:tabs>
        <w:spacing w:before="80" w:after="60" w:line="276" w:lineRule="auto"/>
        <w:jc w:val="center"/>
        <w:rPr>
          <w:rFonts w:ascii="Times New Roman" w:hAnsi="Times New Roman"/>
          <w:b/>
          <w:color w:val="C00000"/>
          <w:w w:val="90"/>
          <w:sz w:val="28"/>
          <w:szCs w:val="28"/>
        </w:rPr>
      </w:pPr>
      <w:r w:rsidRPr="00451A97">
        <w:rPr>
          <w:rFonts w:ascii="Times New Roman" w:hAnsi="Times New Roman"/>
          <w:b/>
          <w:color w:val="C00000"/>
          <w:w w:val="90"/>
          <w:sz w:val="28"/>
          <w:szCs w:val="28"/>
        </w:rPr>
        <w:t>B.  PHẦN ĐỊA LÍ:</w:t>
      </w:r>
    </w:p>
    <w:p w14:paraId="73BDF04B" w14:textId="77777777" w:rsidR="00937E1E" w:rsidRPr="00F22BB2" w:rsidRDefault="00937E1E" w:rsidP="00937E1E">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Câu 1</w:t>
      </w:r>
      <w:r w:rsidRPr="00B43B44">
        <w:rPr>
          <w:rFonts w:ascii="Times New Roman" w:hAnsi="Times New Roman"/>
          <w:b/>
          <w:color w:val="000000" w:themeColor="text1"/>
          <w:sz w:val="28"/>
          <w:szCs w:val="28"/>
        </w:rPr>
        <w:t>:</w:t>
      </w:r>
      <w:r w:rsidRPr="00B43B44">
        <w:rPr>
          <w:rFonts w:ascii="Times New Roman" w:hAnsi="Times New Roman"/>
          <w:color w:val="000000" w:themeColor="text1"/>
          <w:sz w:val="28"/>
          <w:szCs w:val="28"/>
        </w:rPr>
        <w:t xml:space="preserve"> </w:t>
      </w:r>
      <w:r w:rsidRPr="00F22BB2">
        <w:rPr>
          <w:rFonts w:ascii="Times New Roman" w:hAnsi="Times New Roman"/>
          <w:b/>
          <w:color w:val="000000" w:themeColor="text1"/>
          <w:sz w:val="28"/>
          <w:szCs w:val="28"/>
        </w:rPr>
        <w:t>Trên quả Địa cầu, vĩ tuyến gốc được ghi số độ là</w:t>
      </w:r>
    </w:p>
    <w:p w14:paraId="58B87158" w14:textId="77777777" w:rsidR="00937E1E" w:rsidRPr="00B43B44" w:rsidRDefault="00937E1E" w:rsidP="00937E1E">
      <w:pPr>
        <w:spacing w:after="0" w:line="276" w:lineRule="auto"/>
        <w:ind w:firstLine="720"/>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A. 0</w:t>
      </w:r>
      <w:r w:rsidRPr="00B43B44">
        <w:rPr>
          <w:rFonts w:ascii="Times New Roman" w:hAnsi="Times New Roman"/>
          <w:color w:val="000000" w:themeColor="text1"/>
          <w:sz w:val="28"/>
          <w:szCs w:val="28"/>
          <w:vertAlign w:val="superscript"/>
        </w:rPr>
        <w:t>0</w:t>
      </w:r>
      <w:r w:rsidRPr="00B43B44">
        <w:rPr>
          <w:rFonts w:ascii="Times New Roman" w:hAnsi="Times New Roman"/>
          <w:color w:val="000000" w:themeColor="text1"/>
          <w:sz w:val="28"/>
          <w:szCs w:val="28"/>
        </w:rPr>
        <w:t xml:space="preserve">                  B. 30</w:t>
      </w:r>
      <w:r w:rsidRPr="00B43B44">
        <w:rPr>
          <w:rFonts w:ascii="Times New Roman" w:hAnsi="Times New Roman"/>
          <w:color w:val="000000" w:themeColor="text1"/>
          <w:sz w:val="28"/>
          <w:szCs w:val="28"/>
          <w:vertAlign w:val="superscript"/>
        </w:rPr>
        <w:t>0</w:t>
      </w:r>
      <w:r w:rsidRPr="00B43B44">
        <w:rPr>
          <w:rFonts w:ascii="Times New Roman" w:hAnsi="Times New Roman"/>
          <w:color w:val="000000" w:themeColor="text1"/>
          <w:sz w:val="28"/>
          <w:szCs w:val="28"/>
        </w:rPr>
        <w:t xml:space="preserve">                                 C. 60</w:t>
      </w:r>
      <w:r w:rsidRPr="00B43B44">
        <w:rPr>
          <w:rFonts w:ascii="Times New Roman" w:hAnsi="Times New Roman"/>
          <w:color w:val="000000" w:themeColor="text1"/>
          <w:sz w:val="28"/>
          <w:szCs w:val="28"/>
          <w:vertAlign w:val="superscript"/>
        </w:rPr>
        <w:t>0</w:t>
      </w:r>
      <w:r w:rsidRPr="00B43B44">
        <w:rPr>
          <w:rFonts w:ascii="Times New Roman" w:hAnsi="Times New Roman"/>
          <w:color w:val="000000" w:themeColor="text1"/>
          <w:sz w:val="28"/>
          <w:szCs w:val="28"/>
        </w:rPr>
        <w:t xml:space="preserve">                   D. 90</w:t>
      </w:r>
      <w:r w:rsidRPr="00B43B44">
        <w:rPr>
          <w:rFonts w:ascii="Times New Roman" w:hAnsi="Times New Roman"/>
          <w:color w:val="000000" w:themeColor="text1"/>
          <w:sz w:val="28"/>
          <w:szCs w:val="28"/>
          <w:vertAlign w:val="superscript"/>
        </w:rPr>
        <w:t>0</w:t>
      </w:r>
    </w:p>
    <w:p w14:paraId="36E11FCD" w14:textId="77777777" w:rsidR="00937E1E" w:rsidRPr="00B43B44" w:rsidRDefault="00937E1E" w:rsidP="00937E1E">
      <w:pPr>
        <w:spacing w:after="0" w:line="276" w:lineRule="auto"/>
        <w:jc w:val="both"/>
        <w:rPr>
          <w:rFonts w:ascii="Times New Roman" w:hAnsi="Times New Roman"/>
          <w:color w:val="000000" w:themeColor="text1"/>
          <w:sz w:val="28"/>
          <w:szCs w:val="28"/>
        </w:rPr>
      </w:pPr>
      <w:r>
        <w:rPr>
          <w:rFonts w:ascii="Times New Roman" w:hAnsi="Times New Roman"/>
          <w:b/>
          <w:color w:val="000000" w:themeColor="text1"/>
          <w:sz w:val="28"/>
          <w:szCs w:val="28"/>
        </w:rPr>
        <w:t>Câu 2</w:t>
      </w:r>
      <w:r w:rsidRPr="00B43B44">
        <w:rPr>
          <w:rFonts w:ascii="Times New Roman" w:hAnsi="Times New Roman"/>
          <w:b/>
          <w:color w:val="000000" w:themeColor="text1"/>
          <w:sz w:val="28"/>
          <w:szCs w:val="28"/>
        </w:rPr>
        <w:t>:</w:t>
      </w:r>
      <w:r w:rsidRPr="00B43B44">
        <w:rPr>
          <w:rFonts w:ascii="Times New Roman" w:hAnsi="Times New Roman"/>
          <w:color w:val="000000" w:themeColor="text1"/>
          <w:sz w:val="28"/>
          <w:szCs w:val="28"/>
        </w:rPr>
        <w:t xml:space="preserve"> </w:t>
      </w:r>
      <w:r w:rsidRPr="00F22BB2">
        <w:rPr>
          <w:rFonts w:ascii="Times New Roman" w:hAnsi="Times New Roman"/>
          <w:b/>
          <w:color w:val="000000" w:themeColor="text1"/>
          <w:sz w:val="28"/>
          <w:szCs w:val="28"/>
        </w:rPr>
        <w:t>Theo thứ tự xa dần Mặt Trời, Trái Đất nằm ở vị trí thứ</w:t>
      </w:r>
      <w:r w:rsidRPr="00B43B44">
        <w:rPr>
          <w:rFonts w:ascii="Times New Roman" w:hAnsi="Times New Roman"/>
          <w:color w:val="000000" w:themeColor="text1"/>
          <w:sz w:val="28"/>
          <w:szCs w:val="28"/>
        </w:rPr>
        <w:t xml:space="preserve"> </w:t>
      </w:r>
    </w:p>
    <w:p w14:paraId="758DC559" w14:textId="77777777" w:rsidR="00937E1E" w:rsidRPr="00B43B44" w:rsidRDefault="00937E1E" w:rsidP="00937E1E">
      <w:pPr>
        <w:spacing w:after="0" w:line="276" w:lineRule="auto"/>
        <w:ind w:firstLine="720"/>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A. 2                    B. 3                                     C. 4                     D. 5</w:t>
      </w:r>
    </w:p>
    <w:p w14:paraId="5AD8EB48" w14:textId="77777777" w:rsidR="00937E1E" w:rsidRPr="00F22BB2" w:rsidRDefault="00937E1E" w:rsidP="00937E1E">
      <w:pPr>
        <w:spacing w:after="0" w:line="276" w:lineRule="auto"/>
        <w:jc w:val="both"/>
        <w:rPr>
          <w:rFonts w:ascii="Times New Roman" w:hAnsi="Times New Roman"/>
          <w:b/>
          <w:color w:val="000000" w:themeColor="text1"/>
          <w:sz w:val="28"/>
          <w:szCs w:val="28"/>
        </w:rPr>
      </w:pPr>
      <w:r>
        <w:rPr>
          <w:rFonts w:ascii="Times New Roman" w:hAnsi="Times New Roman"/>
          <w:b/>
          <w:bCs/>
          <w:color w:val="000000" w:themeColor="text1"/>
          <w:sz w:val="28"/>
          <w:szCs w:val="28"/>
        </w:rPr>
        <w:lastRenderedPageBreak/>
        <w:t xml:space="preserve">Câu </w:t>
      </w:r>
      <w:r w:rsidRPr="00B43B44">
        <w:rPr>
          <w:rFonts w:ascii="Times New Roman" w:hAnsi="Times New Roman"/>
          <w:b/>
          <w:bCs/>
          <w:color w:val="000000" w:themeColor="text1"/>
          <w:sz w:val="28"/>
          <w:szCs w:val="28"/>
        </w:rPr>
        <w:t>3:</w:t>
      </w:r>
      <w:r w:rsidRPr="00B43B44">
        <w:rPr>
          <w:rFonts w:ascii="Times New Roman" w:hAnsi="Times New Roman"/>
          <w:color w:val="000000" w:themeColor="text1"/>
          <w:sz w:val="28"/>
          <w:szCs w:val="28"/>
        </w:rPr>
        <w:t> </w:t>
      </w:r>
      <w:r w:rsidRPr="00F22BB2">
        <w:rPr>
          <w:rFonts w:ascii="Times New Roman" w:hAnsi="Times New Roman"/>
          <w:b/>
          <w:color w:val="000000" w:themeColor="text1"/>
          <w:sz w:val="28"/>
          <w:szCs w:val="28"/>
        </w:rPr>
        <w:t>Tỉ lệ bản đồ 1:</w:t>
      </w:r>
      <w:r>
        <w:rPr>
          <w:rFonts w:ascii="Times New Roman" w:hAnsi="Times New Roman"/>
          <w:b/>
          <w:color w:val="000000" w:themeColor="text1"/>
          <w:sz w:val="28"/>
          <w:szCs w:val="28"/>
        </w:rPr>
        <w:t xml:space="preserve"> </w:t>
      </w:r>
      <w:r w:rsidRPr="00F22BB2">
        <w:rPr>
          <w:rFonts w:ascii="Times New Roman" w:hAnsi="Times New Roman"/>
          <w:b/>
          <w:color w:val="000000" w:themeColor="text1"/>
          <w:sz w:val="28"/>
          <w:szCs w:val="28"/>
        </w:rPr>
        <w:t>5.000.000 có nghĩa là:</w:t>
      </w:r>
    </w:p>
    <w:tbl>
      <w:tblPr>
        <w:tblW w:w="5481" w:type="dxa"/>
        <w:tblInd w:w="48" w:type="dxa"/>
        <w:tblLook w:val="04A0" w:firstRow="1" w:lastRow="0" w:firstColumn="1" w:lastColumn="0" w:noHBand="0" w:noVBand="1"/>
      </w:tblPr>
      <w:tblGrid>
        <w:gridCol w:w="5481"/>
      </w:tblGrid>
      <w:tr w:rsidR="00937E1E" w:rsidRPr="00B43B44" w14:paraId="430D0AD8" w14:textId="77777777" w:rsidTr="00203D04">
        <w:tc>
          <w:tcPr>
            <w:tcW w:w="5481" w:type="dxa"/>
            <w:shd w:val="clear" w:color="auto" w:fill="auto"/>
          </w:tcPr>
          <w:p w14:paraId="4EC6FE0D" w14:textId="77777777" w:rsidR="00937E1E" w:rsidRPr="00B43B44"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A. 1cm trên bản đồ bằng 50</w:t>
            </w:r>
            <w:r>
              <w:rPr>
                <w:rFonts w:ascii="Times New Roman" w:hAnsi="Times New Roman"/>
                <w:color w:val="000000" w:themeColor="text1"/>
                <w:sz w:val="28"/>
                <w:szCs w:val="28"/>
              </w:rPr>
              <w:t xml:space="preserve"> </w:t>
            </w:r>
            <w:r w:rsidRPr="00B43B44">
              <w:rPr>
                <w:rFonts w:ascii="Times New Roman" w:hAnsi="Times New Roman"/>
                <w:color w:val="000000" w:themeColor="text1"/>
                <w:sz w:val="28"/>
                <w:szCs w:val="28"/>
              </w:rPr>
              <w:t>km trên thực địa</w:t>
            </w:r>
          </w:p>
        </w:tc>
      </w:tr>
      <w:tr w:rsidR="00937E1E" w:rsidRPr="00B43B44" w14:paraId="6CE7D532" w14:textId="77777777" w:rsidTr="00203D04">
        <w:tc>
          <w:tcPr>
            <w:tcW w:w="5481" w:type="dxa"/>
            <w:shd w:val="clear" w:color="auto" w:fill="auto"/>
          </w:tcPr>
          <w:p w14:paraId="6665DD4E" w14:textId="77777777" w:rsidR="00937E1E" w:rsidRPr="00B43B44" w:rsidRDefault="00937E1E" w:rsidP="00203D04">
            <w:pPr>
              <w:spacing w:after="0"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B. 1cm t</w:t>
            </w:r>
            <w:r w:rsidRPr="00B43B44">
              <w:rPr>
                <w:rFonts w:ascii="Times New Roman" w:hAnsi="Times New Roman"/>
                <w:color w:val="000000" w:themeColor="text1"/>
                <w:sz w:val="28"/>
                <w:szCs w:val="28"/>
              </w:rPr>
              <w:t>rên bản đồ bằ</w:t>
            </w:r>
            <w:r>
              <w:rPr>
                <w:rFonts w:ascii="Times New Roman" w:hAnsi="Times New Roman"/>
                <w:color w:val="000000" w:themeColor="text1"/>
                <w:sz w:val="28"/>
                <w:szCs w:val="28"/>
              </w:rPr>
              <w:t xml:space="preserve">ng 500 </w:t>
            </w:r>
            <w:r w:rsidRPr="00B43B44">
              <w:rPr>
                <w:rFonts w:ascii="Times New Roman" w:hAnsi="Times New Roman"/>
                <w:color w:val="000000" w:themeColor="text1"/>
                <w:sz w:val="28"/>
                <w:szCs w:val="28"/>
              </w:rPr>
              <w:t>m trên thực địa</w:t>
            </w:r>
          </w:p>
        </w:tc>
      </w:tr>
      <w:tr w:rsidR="00937E1E" w:rsidRPr="00B43B44" w14:paraId="0FC1BF55" w14:textId="77777777" w:rsidTr="00203D04">
        <w:tc>
          <w:tcPr>
            <w:tcW w:w="5481" w:type="dxa"/>
            <w:shd w:val="clear" w:color="auto" w:fill="auto"/>
          </w:tcPr>
          <w:p w14:paraId="14EAD388" w14:textId="77777777" w:rsidR="00937E1E"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C. 1cm trên bản đồ</w:t>
            </w:r>
            <w:r>
              <w:rPr>
                <w:rFonts w:ascii="Times New Roman" w:hAnsi="Times New Roman"/>
                <w:color w:val="000000" w:themeColor="text1"/>
                <w:sz w:val="28"/>
                <w:szCs w:val="28"/>
              </w:rPr>
              <w:t xml:space="preserve"> b</w:t>
            </w:r>
            <w:r w:rsidRPr="00B43B44">
              <w:rPr>
                <w:rFonts w:ascii="Times New Roman" w:hAnsi="Times New Roman"/>
                <w:color w:val="000000" w:themeColor="text1"/>
                <w:sz w:val="28"/>
                <w:szCs w:val="28"/>
              </w:rPr>
              <w:t>ằ</w:t>
            </w:r>
            <w:r>
              <w:rPr>
                <w:rFonts w:ascii="Times New Roman" w:hAnsi="Times New Roman"/>
                <w:color w:val="000000" w:themeColor="text1"/>
                <w:sz w:val="28"/>
                <w:szCs w:val="28"/>
              </w:rPr>
              <w:t xml:space="preserve">ng 50 </w:t>
            </w:r>
            <w:r w:rsidRPr="00B43B44">
              <w:rPr>
                <w:rFonts w:ascii="Times New Roman" w:hAnsi="Times New Roman"/>
                <w:color w:val="000000" w:themeColor="text1"/>
                <w:sz w:val="28"/>
                <w:szCs w:val="28"/>
              </w:rPr>
              <w:t>m trên thực địa</w:t>
            </w:r>
          </w:p>
        </w:tc>
      </w:tr>
      <w:tr w:rsidR="00937E1E" w:rsidRPr="00B43B44" w14:paraId="24EBF24B" w14:textId="77777777" w:rsidTr="00203D04">
        <w:tc>
          <w:tcPr>
            <w:tcW w:w="5481" w:type="dxa"/>
            <w:shd w:val="clear" w:color="auto" w:fill="auto"/>
          </w:tcPr>
          <w:p w14:paraId="16D5D8D4" w14:textId="77777777" w:rsidR="00937E1E"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D. 1cm trên hản đồ bằng 5</w:t>
            </w:r>
            <w:r>
              <w:rPr>
                <w:rFonts w:ascii="Times New Roman" w:hAnsi="Times New Roman"/>
                <w:color w:val="000000" w:themeColor="text1"/>
                <w:sz w:val="28"/>
                <w:szCs w:val="28"/>
              </w:rPr>
              <w:t xml:space="preserve"> </w:t>
            </w:r>
            <w:r w:rsidRPr="00B43B44">
              <w:rPr>
                <w:rFonts w:ascii="Times New Roman" w:hAnsi="Times New Roman"/>
                <w:color w:val="000000" w:themeColor="text1"/>
                <w:sz w:val="28"/>
                <w:szCs w:val="28"/>
              </w:rPr>
              <w:t>km trên thực địa</w:t>
            </w:r>
          </w:p>
        </w:tc>
      </w:tr>
    </w:tbl>
    <w:p w14:paraId="0ABAE058" w14:textId="77777777" w:rsidR="00937E1E" w:rsidRPr="00B43B44" w:rsidRDefault="00937E1E" w:rsidP="00937E1E">
      <w:pPr>
        <w:spacing w:after="0" w:line="276" w:lineRule="auto"/>
        <w:jc w:val="both"/>
        <w:rPr>
          <w:rFonts w:ascii="Times New Roman" w:hAnsi="Times New Roman"/>
          <w:color w:val="000000" w:themeColor="text1"/>
          <w:sz w:val="28"/>
          <w:szCs w:val="28"/>
        </w:rPr>
      </w:pPr>
      <w:r>
        <w:rPr>
          <w:rFonts w:ascii="Times New Roman" w:hAnsi="Times New Roman"/>
          <w:b/>
          <w:bCs/>
          <w:color w:val="000000" w:themeColor="text1"/>
          <w:sz w:val="28"/>
          <w:szCs w:val="28"/>
        </w:rPr>
        <w:t>Câu 4</w:t>
      </w:r>
      <w:r w:rsidRPr="00B43B44">
        <w:rPr>
          <w:rFonts w:ascii="Times New Roman" w:hAnsi="Times New Roman"/>
          <w:b/>
          <w:bCs/>
          <w:color w:val="000000" w:themeColor="text1"/>
          <w:sz w:val="28"/>
          <w:szCs w:val="28"/>
        </w:rPr>
        <w:t>:</w:t>
      </w:r>
      <w:r w:rsidRPr="00B43B44">
        <w:rPr>
          <w:rFonts w:ascii="Times New Roman" w:hAnsi="Times New Roman"/>
          <w:color w:val="000000" w:themeColor="text1"/>
          <w:sz w:val="28"/>
          <w:szCs w:val="28"/>
        </w:rPr>
        <w:t xml:space="preserve"> </w:t>
      </w:r>
      <w:r w:rsidRPr="00F22BB2">
        <w:rPr>
          <w:rFonts w:ascii="Times New Roman" w:hAnsi="Times New Roman"/>
          <w:b/>
          <w:color w:val="000000" w:themeColor="text1"/>
          <w:sz w:val="28"/>
          <w:szCs w:val="28"/>
        </w:rPr>
        <w:t>Khi khu vực giờ gốc là 7 giờ thì nước ta là mấy giờ?</w:t>
      </w:r>
    </w:p>
    <w:tbl>
      <w:tblPr>
        <w:tblW w:w="8964" w:type="dxa"/>
        <w:tblInd w:w="108" w:type="dxa"/>
        <w:tblLook w:val="04A0" w:firstRow="1" w:lastRow="0" w:firstColumn="1" w:lastColumn="0" w:noHBand="0" w:noVBand="1"/>
      </w:tblPr>
      <w:tblGrid>
        <w:gridCol w:w="1877"/>
        <w:gridCol w:w="1984"/>
        <w:gridCol w:w="1985"/>
        <w:gridCol w:w="3118"/>
      </w:tblGrid>
      <w:tr w:rsidR="00937E1E" w:rsidRPr="00B43B44" w14:paraId="5DABE868" w14:textId="77777777" w:rsidTr="00203D04">
        <w:tc>
          <w:tcPr>
            <w:tcW w:w="1877" w:type="dxa"/>
            <w:shd w:val="clear" w:color="auto" w:fill="auto"/>
          </w:tcPr>
          <w:p w14:paraId="3E3D532E" w14:textId="77777777" w:rsidR="00937E1E" w:rsidRPr="00B43B44"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A. 7</w:t>
            </w:r>
          </w:p>
        </w:tc>
        <w:tc>
          <w:tcPr>
            <w:tcW w:w="1984" w:type="dxa"/>
            <w:shd w:val="clear" w:color="auto" w:fill="auto"/>
          </w:tcPr>
          <w:p w14:paraId="51ACE2ED" w14:textId="77777777" w:rsidR="00937E1E" w:rsidRPr="00B43B44"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 xml:space="preserve">B. 14                </w:t>
            </w:r>
          </w:p>
        </w:tc>
        <w:tc>
          <w:tcPr>
            <w:tcW w:w="1985" w:type="dxa"/>
            <w:shd w:val="clear" w:color="auto" w:fill="auto"/>
          </w:tcPr>
          <w:p w14:paraId="708A886B" w14:textId="77777777" w:rsidR="00937E1E" w:rsidRPr="00B43B44"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 xml:space="preserve">C. 12        </w:t>
            </w:r>
          </w:p>
        </w:tc>
        <w:tc>
          <w:tcPr>
            <w:tcW w:w="3118" w:type="dxa"/>
            <w:shd w:val="clear" w:color="auto" w:fill="auto"/>
          </w:tcPr>
          <w:p w14:paraId="0DA06769" w14:textId="77777777" w:rsidR="00937E1E" w:rsidRPr="00B43B44" w:rsidRDefault="00937E1E" w:rsidP="00203D04">
            <w:pPr>
              <w:spacing w:after="0" w:line="276" w:lineRule="auto"/>
              <w:jc w:val="both"/>
              <w:rPr>
                <w:rFonts w:ascii="Times New Roman" w:hAnsi="Times New Roman"/>
                <w:color w:val="000000" w:themeColor="text1"/>
                <w:sz w:val="28"/>
                <w:szCs w:val="28"/>
              </w:rPr>
            </w:pPr>
            <w:r w:rsidRPr="00B43B44">
              <w:rPr>
                <w:rFonts w:ascii="Times New Roman" w:hAnsi="Times New Roman"/>
                <w:color w:val="000000" w:themeColor="text1"/>
                <w:sz w:val="28"/>
                <w:szCs w:val="28"/>
              </w:rPr>
              <w:t>D. 19</w:t>
            </w:r>
          </w:p>
        </w:tc>
      </w:tr>
    </w:tbl>
    <w:p w14:paraId="26FFBFA4" w14:textId="77777777" w:rsidR="00937E1E" w:rsidRPr="00F22BB2" w:rsidRDefault="00937E1E" w:rsidP="00937E1E">
      <w:pPr>
        <w:shd w:val="clear" w:color="auto" w:fill="FFFFFF"/>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rPr>
        <w:t>Câu 6</w:t>
      </w:r>
      <w:r w:rsidRPr="00B43B44">
        <w:rPr>
          <w:rFonts w:ascii="Times New Roman" w:eastAsia="Times New Roman" w:hAnsi="Times New Roman"/>
          <w:b/>
          <w:bCs/>
          <w:color w:val="000000" w:themeColor="text1"/>
          <w:sz w:val="28"/>
          <w:szCs w:val="28"/>
        </w:rPr>
        <w:t>:</w:t>
      </w:r>
      <w:r w:rsidRPr="00B43B44">
        <w:rPr>
          <w:rFonts w:ascii="Times New Roman" w:eastAsia="Times New Roman" w:hAnsi="Times New Roman"/>
          <w:color w:val="000000" w:themeColor="text1"/>
          <w:sz w:val="28"/>
          <w:szCs w:val="28"/>
        </w:rPr>
        <w:t> </w:t>
      </w:r>
      <w:r w:rsidRPr="00F22BB2">
        <w:rPr>
          <w:rFonts w:ascii="Times New Roman" w:eastAsia="Times New Roman" w:hAnsi="Times New Roman"/>
          <w:b/>
          <w:color w:val="000000" w:themeColor="text1"/>
          <w:sz w:val="28"/>
          <w:szCs w:val="28"/>
        </w:rPr>
        <w:t>Nội lực tạo ra hiện tượng gì?</w:t>
      </w:r>
    </w:p>
    <w:tbl>
      <w:tblPr>
        <w:tblW w:w="0" w:type="auto"/>
        <w:tblLook w:val="04A0" w:firstRow="1" w:lastRow="0" w:firstColumn="1" w:lastColumn="0" w:noHBand="0" w:noVBand="1"/>
      </w:tblPr>
      <w:tblGrid>
        <w:gridCol w:w="4786"/>
        <w:gridCol w:w="5068"/>
      </w:tblGrid>
      <w:tr w:rsidR="00937E1E" w:rsidRPr="00B43B44" w14:paraId="0D928F68" w14:textId="77777777" w:rsidTr="00203D04">
        <w:tc>
          <w:tcPr>
            <w:tcW w:w="4786" w:type="dxa"/>
            <w:shd w:val="clear" w:color="auto" w:fill="auto"/>
          </w:tcPr>
          <w:p w14:paraId="3C67B299"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Động đất, núi lửa          B. Hạn hán</w:t>
            </w:r>
          </w:p>
        </w:tc>
        <w:tc>
          <w:tcPr>
            <w:tcW w:w="5068" w:type="dxa"/>
            <w:shd w:val="clear" w:color="auto" w:fill="auto"/>
          </w:tcPr>
          <w:p w14:paraId="713B5E03"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rPr>
              <w:t xml:space="preserve">         </w:t>
            </w:r>
            <w:r w:rsidRPr="00B43B44">
              <w:rPr>
                <w:rFonts w:ascii="Times New Roman" w:eastAsia="Times New Roman" w:hAnsi="Times New Roman"/>
                <w:color w:val="000000" w:themeColor="text1"/>
                <w:sz w:val="28"/>
                <w:szCs w:val="28"/>
              </w:rPr>
              <w:t>C.  Lũ lụt                   D. Phong hóa</w:t>
            </w:r>
          </w:p>
        </w:tc>
      </w:tr>
    </w:tbl>
    <w:p w14:paraId="4A943510" w14:textId="77777777" w:rsidR="00937E1E" w:rsidRPr="00F22BB2" w:rsidRDefault="00937E1E" w:rsidP="00937E1E">
      <w:pPr>
        <w:shd w:val="clear" w:color="auto" w:fill="FFFFFF"/>
        <w:spacing w:after="0" w:line="276" w:lineRule="auto"/>
        <w:jc w:val="both"/>
        <w:rPr>
          <w:rFonts w:ascii="Times New Roman" w:eastAsia="Times New Roman" w:hAnsi="Times New Roman"/>
          <w:b/>
          <w:color w:val="000000" w:themeColor="text1"/>
          <w:sz w:val="28"/>
          <w:szCs w:val="28"/>
        </w:rPr>
      </w:pPr>
      <w:r>
        <w:rPr>
          <w:rFonts w:ascii="Times New Roman" w:eastAsia="Times New Roman" w:hAnsi="Times New Roman"/>
          <w:b/>
          <w:bCs/>
          <w:color w:val="000000" w:themeColor="text1"/>
          <w:sz w:val="28"/>
          <w:szCs w:val="28"/>
        </w:rPr>
        <w:t>Câu 7</w:t>
      </w:r>
      <w:r w:rsidRPr="00B43B44">
        <w:rPr>
          <w:rFonts w:ascii="Times New Roman" w:eastAsia="Times New Roman" w:hAnsi="Times New Roman"/>
          <w:color w:val="000000" w:themeColor="text1"/>
          <w:sz w:val="28"/>
          <w:szCs w:val="28"/>
        </w:rPr>
        <w:t xml:space="preserve">: </w:t>
      </w:r>
      <w:r w:rsidRPr="00F22BB2">
        <w:rPr>
          <w:rFonts w:ascii="Times New Roman" w:eastAsia="Times New Roman" w:hAnsi="Times New Roman"/>
          <w:b/>
          <w:color w:val="000000" w:themeColor="text1"/>
          <w:sz w:val="28"/>
          <w:szCs w:val="28"/>
        </w:rPr>
        <w:t>Quốc gia nào sau đây thường xuyên chịu ảnh hưởng nặng nề nhất của các trận động đất, núi lửa?</w:t>
      </w:r>
    </w:p>
    <w:tbl>
      <w:tblPr>
        <w:tblW w:w="0" w:type="auto"/>
        <w:tblLook w:val="04A0" w:firstRow="1" w:lastRow="0" w:firstColumn="1" w:lastColumn="0" w:noHBand="0" w:noVBand="1"/>
      </w:tblPr>
      <w:tblGrid>
        <w:gridCol w:w="5495"/>
        <w:gridCol w:w="4359"/>
      </w:tblGrid>
      <w:tr w:rsidR="00937E1E" w:rsidRPr="00B43B44" w14:paraId="1FEDE56D" w14:textId="77777777" w:rsidTr="00203D04">
        <w:tc>
          <w:tcPr>
            <w:tcW w:w="5495" w:type="dxa"/>
            <w:shd w:val="clear" w:color="auto" w:fill="auto"/>
          </w:tcPr>
          <w:p w14:paraId="32C48E11"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Thái Lan                  B. Việt Nam</w:t>
            </w:r>
          </w:p>
        </w:tc>
        <w:tc>
          <w:tcPr>
            <w:tcW w:w="4359" w:type="dxa"/>
            <w:shd w:val="clear" w:color="auto" w:fill="auto"/>
          </w:tcPr>
          <w:p w14:paraId="398AE131"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C.  Nhật Bản            D. Anh</w:t>
            </w:r>
          </w:p>
        </w:tc>
      </w:tr>
    </w:tbl>
    <w:p w14:paraId="04874B29" w14:textId="77777777" w:rsidR="00937E1E" w:rsidRPr="00B43B44" w:rsidRDefault="00937E1E" w:rsidP="00937E1E">
      <w:pPr>
        <w:shd w:val="clear" w:color="auto" w:fill="FFFFFF"/>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b/>
          <w:bCs/>
          <w:color w:val="000000" w:themeColor="text1"/>
          <w:sz w:val="28"/>
          <w:szCs w:val="28"/>
        </w:rPr>
        <w:t>Câu 8</w:t>
      </w:r>
      <w:r w:rsidRPr="00B43B44">
        <w:rPr>
          <w:rFonts w:ascii="Times New Roman" w:eastAsia="Times New Roman" w:hAnsi="Times New Roman"/>
          <w:color w:val="000000" w:themeColor="text1"/>
          <w:sz w:val="28"/>
          <w:szCs w:val="28"/>
        </w:rPr>
        <w:t xml:space="preserve">: </w:t>
      </w:r>
      <w:r w:rsidRPr="00F22BB2">
        <w:rPr>
          <w:rFonts w:ascii="Times New Roman" w:eastAsia="Times New Roman" w:hAnsi="Times New Roman"/>
          <w:b/>
          <w:color w:val="000000" w:themeColor="text1"/>
          <w:sz w:val="28"/>
          <w:szCs w:val="28"/>
        </w:rPr>
        <w:t>Dạng địa hình được hình thành do quá trình ngoại lực là</w:t>
      </w:r>
    </w:p>
    <w:tbl>
      <w:tblPr>
        <w:tblW w:w="0" w:type="auto"/>
        <w:tblLook w:val="04A0" w:firstRow="1" w:lastRow="0" w:firstColumn="1" w:lastColumn="0" w:noHBand="0" w:noVBand="1"/>
      </w:tblPr>
      <w:tblGrid>
        <w:gridCol w:w="5495"/>
        <w:gridCol w:w="4359"/>
      </w:tblGrid>
      <w:tr w:rsidR="00937E1E" w:rsidRPr="00B43B44" w14:paraId="43D0A434" w14:textId="77777777" w:rsidTr="00203D04">
        <w:tc>
          <w:tcPr>
            <w:tcW w:w="5495" w:type="dxa"/>
            <w:shd w:val="clear" w:color="auto" w:fill="auto"/>
          </w:tcPr>
          <w:p w14:paraId="555B1F16"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Các hang động caxtơ</w:t>
            </w:r>
          </w:p>
        </w:tc>
        <w:tc>
          <w:tcPr>
            <w:tcW w:w="4359" w:type="dxa"/>
            <w:shd w:val="clear" w:color="auto" w:fill="auto"/>
          </w:tcPr>
          <w:p w14:paraId="23C47BDD"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C.  Núi lửa</w:t>
            </w:r>
          </w:p>
        </w:tc>
      </w:tr>
      <w:tr w:rsidR="00937E1E" w:rsidRPr="00B43B44" w14:paraId="6A914751" w14:textId="77777777" w:rsidTr="00203D04">
        <w:tc>
          <w:tcPr>
            <w:tcW w:w="5495" w:type="dxa"/>
            <w:shd w:val="clear" w:color="auto" w:fill="auto"/>
          </w:tcPr>
          <w:p w14:paraId="36382D57"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B. Đỉnh núi cao</w:t>
            </w:r>
          </w:p>
        </w:tc>
        <w:tc>
          <w:tcPr>
            <w:tcW w:w="4359" w:type="dxa"/>
            <w:shd w:val="clear" w:color="auto" w:fill="auto"/>
          </w:tcPr>
          <w:p w14:paraId="24304344"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rPr>
            </w:pPr>
            <w:r w:rsidRPr="00B43B44">
              <w:rPr>
                <w:rFonts w:ascii="Times New Roman" w:eastAsia="Times New Roman" w:hAnsi="Times New Roman"/>
                <w:color w:val="000000" w:themeColor="text1"/>
                <w:sz w:val="28"/>
                <w:szCs w:val="28"/>
              </w:rPr>
              <w:t>D. Vực thẳm dưới đáy đại dương</w:t>
            </w:r>
          </w:p>
        </w:tc>
      </w:tr>
    </w:tbl>
    <w:p w14:paraId="6269D06E" w14:textId="77777777" w:rsidR="00937E1E" w:rsidRPr="00206B13" w:rsidRDefault="00937E1E" w:rsidP="00937E1E">
      <w:pPr>
        <w:pStyle w:val="NormalWeb"/>
        <w:spacing w:before="0" w:beforeAutospacing="0" w:after="0" w:afterAutospacing="0" w:line="276" w:lineRule="auto"/>
        <w:ind w:left="48" w:right="48"/>
        <w:jc w:val="both"/>
        <w:rPr>
          <w:b/>
          <w:color w:val="000000"/>
          <w:sz w:val="28"/>
          <w:szCs w:val="28"/>
        </w:rPr>
      </w:pPr>
      <w:r>
        <w:rPr>
          <w:b/>
          <w:bCs/>
          <w:color w:val="000000" w:themeColor="text1"/>
          <w:sz w:val="28"/>
          <w:szCs w:val="28"/>
        </w:rPr>
        <w:t>Câu 9</w:t>
      </w:r>
      <w:r w:rsidRPr="0020635C">
        <w:rPr>
          <w:b/>
          <w:bCs/>
          <w:color w:val="000000" w:themeColor="text1"/>
          <w:sz w:val="28"/>
          <w:szCs w:val="28"/>
        </w:rPr>
        <w:t>:</w:t>
      </w:r>
      <w:r w:rsidRPr="0020635C">
        <w:rPr>
          <w:color w:val="000000" w:themeColor="text1"/>
          <w:sz w:val="28"/>
          <w:szCs w:val="28"/>
        </w:rPr>
        <w:t> </w:t>
      </w:r>
      <w:r w:rsidRPr="00206B13">
        <w:rPr>
          <w:b/>
          <w:color w:val="000000"/>
          <w:sz w:val="28"/>
          <w:szCs w:val="28"/>
        </w:rPr>
        <w:t>Dạng địa hình nào sau đây thuận lợi cho trồng cây lương thực và thực phẩm?</w:t>
      </w:r>
    </w:p>
    <w:tbl>
      <w:tblPr>
        <w:tblW w:w="0" w:type="auto"/>
        <w:tblLook w:val="04A0" w:firstRow="1" w:lastRow="0" w:firstColumn="1" w:lastColumn="0" w:noHBand="0" w:noVBand="1"/>
      </w:tblPr>
      <w:tblGrid>
        <w:gridCol w:w="5495"/>
        <w:gridCol w:w="4359"/>
      </w:tblGrid>
      <w:tr w:rsidR="00937E1E" w:rsidRPr="0020635C" w14:paraId="0E3D6B08" w14:textId="77777777" w:rsidTr="00203D04">
        <w:tc>
          <w:tcPr>
            <w:tcW w:w="5495" w:type="dxa"/>
            <w:shd w:val="clear" w:color="auto" w:fill="auto"/>
          </w:tcPr>
          <w:p w14:paraId="106DFC48" w14:textId="77777777" w:rsidR="00937E1E" w:rsidRPr="0020635C" w:rsidRDefault="00937E1E" w:rsidP="00203D04">
            <w:pPr>
              <w:spacing w:after="0" w:line="276" w:lineRule="auto"/>
              <w:jc w:val="both"/>
              <w:rPr>
                <w:rFonts w:ascii="Times New Roman" w:eastAsia="Times New Roman" w:hAnsi="Times New Roman"/>
                <w:color w:val="000000" w:themeColor="text1"/>
                <w:sz w:val="28"/>
                <w:szCs w:val="28"/>
                <w:lang w:val="vi-VN"/>
              </w:rPr>
            </w:pPr>
            <w:r w:rsidRPr="0020635C">
              <w:rPr>
                <w:rFonts w:ascii="Times New Roman" w:eastAsia="Times New Roman" w:hAnsi="Times New Roman"/>
                <w:color w:val="000000" w:themeColor="text1"/>
                <w:sz w:val="28"/>
                <w:szCs w:val="28"/>
              </w:rPr>
              <w:t xml:space="preserve">A. </w:t>
            </w:r>
            <w:r w:rsidRPr="0020635C">
              <w:rPr>
                <w:rFonts w:ascii="Times New Roman" w:hAnsi="Times New Roman"/>
                <w:color w:val="000000"/>
                <w:sz w:val="28"/>
                <w:szCs w:val="28"/>
              </w:rPr>
              <w:t>Cao nguyên</w:t>
            </w:r>
          </w:p>
        </w:tc>
        <w:tc>
          <w:tcPr>
            <w:tcW w:w="4359" w:type="dxa"/>
            <w:shd w:val="clear" w:color="auto" w:fill="auto"/>
          </w:tcPr>
          <w:p w14:paraId="66741458" w14:textId="77777777" w:rsidR="00937E1E" w:rsidRPr="0020635C" w:rsidRDefault="00937E1E" w:rsidP="00203D04">
            <w:pPr>
              <w:spacing w:after="0" w:line="276" w:lineRule="auto"/>
              <w:jc w:val="both"/>
              <w:rPr>
                <w:rFonts w:ascii="Times New Roman" w:eastAsia="Times New Roman" w:hAnsi="Times New Roman"/>
                <w:color w:val="000000" w:themeColor="text1"/>
                <w:sz w:val="28"/>
                <w:szCs w:val="28"/>
                <w:lang w:val="vi-VN"/>
              </w:rPr>
            </w:pPr>
            <w:r w:rsidRPr="0020635C">
              <w:rPr>
                <w:rFonts w:ascii="Times New Roman" w:eastAsia="Times New Roman" w:hAnsi="Times New Roman"/>
                <w:color w:val="000000" w:themeColor="text1"/>
                <w:sz w:val="28"/>
                <w:szCs w:val="28"/>
              </w:rPr>
              <w:t xml:space="preserve">C. </w:t>
            </w:r>
            <w:r w:rsidRPr="0020635C">
              <w:rPr>
                <w:rFonts w:ascii="Times New Roman" w:hAnsi="Times New Roman"/>
                <w:color w:val="000000"/>
                <w:sz w:val="28"/>
                <w:szCs w:val="28"/>
              </w:rPr>
              <w:t>Đồng bằng.</w:t>
            </w:r>
          </w:p>
        </w:tc>
      </w:tr>
      <w:tr w:rsidR="00937E1E" w:rsidRPr="0020635C" w14:paraId="5E08A7B8" w14:textId="77777777" w:rsidTr="00203D04">
        <w:tc>
          <w:tcPr>
            <w:tcW w:w="5495" w:type="dxa"/>
            <w:shd w:val="clear" w:color="auto" w:fill="auto"/>
          </w:tcPr>
          <w:p w14:paraId="653FDD6F" w14:textId="77777777" w:rsidR="00937E1E" w:rsidRPr="0020635C" w:rsidRDefault="00937E1E" w:rsidP="00203D04">
            <w:pPr>
              <w:spacing w:after="0" w:line="276" w:lineRule="auto"/>
              <w:jc w:val="both"/>
              <w:rPr>
                <w:rFonts w:ascii="Times New Roman" w:eastAsia="Times New Roman" w:hAnsi="Times New Roman"/>
                <w:color w:val="000000" w:themeColor="text1"/>
                <w:sz w:val="28"/>
                <w:szCs w:val="28"/>
                <w:lang w:val="vi-VN"/>
              </w:rPr>
            </w:pPr>
            <w:r w:rsidRPr="0020635C">
              <w:rPr>
                <w:rFonts w:ascii="Times New Roman" w:eastAsia="Times New Roman" w:hAnsi="Times New Roman"/>
                <w:color w:val="000000" w:themeColor="text1"/>
                <w:sz w:val="28"/>
                <w:szCs w:val="28"/>
              </w:rPr>
              <w:t xml:space="preserve">B. </w:t>
            </w:r>
            <w:r w:rsidRPr="0020635C">
              <w:rPr>
                <w:rFonts w:ascii="Times New Roman" w:hAnsi="Times New Roman"/>
                <w:color w:val="000000"/>
                <w:sz w:val="28"/>
                <w:szCs w:val="28"/>
              </w:rPr>
              <w:t>Đồi</w:t>
            </w:r>
          </w:p>
        </w:tc>
        <w:tc>
          <w:tcPr>
            <w:tcW w:w="4359" w:type="dxa"/>
            <w:shd w:val="clear" w:color="auto" w:fill="auto"/>
          </w:tcPr>
          <w:p w14:paraId="5E1EC8C2" w14:textId="77777777" w:rsidR="00937E1E" w:rsidRPr="0020635C" w:rsidRDefault="00937E1E" w:rsidP="00203D04">
            <w:pPr>
              <w:spacing w:after="0" w:line="276" w:lineRule="auto"/>
              <w:jc w:val="both"/>
              <w:rPr>
                <w:rFonts w:ascii="Times New Roman" w:eastAsia="Times New Roman" w:hAnsi="Times New Roman"/>
                <w:color w:val="000000" w:themeColor="text1"/>
                <w:sz w:val="28"/>
                <w:szCs w:val="28"/>
              </w:rPr>
            </w:pPr>
            <w:r w:rsidRPr="0020635C">
              <w:rPr>
                <w:rFonts w:ascii="Times New Roman" w:eastAsia="Times New Roman" w:hAnsi="Times New Roman"/>
                <w:color w:val="000000" w:themeColor="text1"/>
                <w:sz w:val="28"/>
                <w:szCs w:val="28"/>
              </w:rPr>
              <w:t xml:space="preserve">D. </w:t>
            </w:r>
            <w:r w:rsidRPr="0020635C">
              <w:rPr>
                <w:rFonts w:ascii="Times New Roman" w:hAnsi="Times New Roman"/>
                <w:color w:val="000000"/>
                <w:sz w:val="28"/>
                <w:szCs w:val="28"/>
              </w:rPr>
              <w:t>Núi.</w:t>
            </w:r>
          </w:p>
        </w:tc>
      </w:tr>
    </w:tbl>
    <w:p w14:paraId="0D17379B" w14:textId="77777777" w:rsidR="00937E1E" w:rsidRPr="00206B13" w:rsidRDefault="00937E1E" w:rsidP="00937E1E">
      <w:pPr>
        <w:pStyle w:val="NormalWeb"/>
        <w:spacing w:before="0" w:beforeAutospacing="0" w:after="0" w:afterAutospacing="0" w:line="276" w:lineRule="auto"/>
        <w:ind w:left="45" w:right="45"/>
        <w:jc w:val="both"/>
        <w:rPr>
          <w:b/>
          <w:sz w:val="28"/>
          <w:szCs w:val="28"/>
        </w:rPr>
      </w:pPr>
      <w:r w:rsidRPr="00300826">
        <w:rPr>
          <w:b/>
          <w:bCs/>
          <w:sz w:val="28"/>
          <w:szCs w:val="28"/>
        </w:rPr>
        <w:t>Câu 10:</w:t>
      </w:r>
      <w:r w:rsidRPr="00300826">
        <w:rPr>
          <w:sz w:val="28"/>
          <w:szCs w:val="28"/>
        </w:rPr>
        <w:t> </w:t>
      </w:r>
      <w:r w:rsidRPr="00300826">
        <w:rPr>
          <w:rStyle w:val="Strong"/>
          <w:sz w:val="28"/>
          <w:szCs w:val="28"/>
        </w:rPr>
        <w:t> </w:t>
      </w:r>
      <w:r w:rsidRPr="00206B13">
        <w:rPr>
          <w:b/>
          <w:sz w:val="28"/>
          <w:szCs w:val="28"/>
        </w:rPr>
        <w:t xml:space="preserve">Sự luân phiên ngày, đêm là hệ quả của: </w:t>
      </w:r>
    </w:p>
    <w:p w14:paraId="4EBCEF27" w14:textId="77777777" w:rsidR="00937E1E" w:rsidRPr="00300826" w:rsidRDefault="00937E1E" w:rsidP="00937E1E">
      <w:pPr>
        <w:pStyle w:val="NormalWeb"/>
        <w:spacing w:before="0" w:beforeAutospacing="0" w:after="0" w:afterAutospacing="0" w:line="276" w:lineRule="auto"/>
        <w:ind w:left="45" w:right="45"/>
        <w:jc w:val="both"/>
        <w:rPr>
          <w:sz w:val="28"/>
          <w:szCs w:val="28"/>
        </w:rPr>
      </w:pPr>
      <w:r w:rsidRPr="00300826">
        <w:rPr>
          <w:sz w:val="28"/>
          <w:szCs w:val="28"/>
        </w:rPr>
        <w:t xml:space="preserve">A. </w:t>
      </w:r>
      <w:r>
        <w:rPr>
          <w:sz w:val="28"/>
          <w:szCs w:val="28"/>
        </w:rPr>
        <w:t>chuyển động</w:t>
      </w:r>
      <w:r w:rsidRPr="00300826">
        <w:rPr>
          <w:sz w:val="28"/>
          <w:szCs w:val="28"/>
        </w:rPr>
        <w:t xml:space="preserve"> tự quay quanh trục của Trái Đất.</w:t>
      </w:r>
    </w:p>
    <w:p w14:paraId="412F8DB3" w14:textId="77777777" w:rsidR="00937E1E" w:rsidRPr="00300826" w:rsidRDefault="00937E1E" w:rsidP="00937E1E">
      <w:pPr>
        <w:pStyle w:val="NormalWeb"/>
        <w:spacing w:before="0" w:beforeAutospacing="0" w:after="0" w:afterAutospacing="0" w:line="276" w:lineRule="auto"/>
        <w:ind w:left="45" w:right="45"/>
        <w:jc w:val="both"/>
        <w:rPr>
          <w:sz w:val="28"/>
          <w:szCs w:val="28"/>
        </w:rPr>
      </w:pPr>
      <w:r w:rsidRPr="00300826">
        <w:rPr>
          <w:sz w:val="28"/>
          <w:szCs w:val="28"/>
        </w:rPr>
        <w:t xml:space="preserve">B. chuyển động  </w:t>
      </w:r>
      <w:r>
        <w:rPr>
          <w:sz w:val="28"/>
          <w:szCs w:val="28"/>
        </w:rPr>
        <w:t>trên bề mặt Trái Đất đều bị lệch hướng.</w:t>
      </w:r>
    </w:p>
    <w:p w14:paraId="585BE065" w14:textId="77777777" w:rsidR="00937E1E" w:rsidRPr="00300826" w:rsidRDefault="00937E1E" w:rsidP="00937E1E">
      <w:pPr>
        <w:pStyle w:val="NormalWeb"/>
        <w:spacing w:before="0" w:beforeAutospacing="0" w:after="0" w:afterAutospacing="0" w:line="276" w:lineRule="auto"/>
        <w:ind w:left="45" w:right="45"/>
        <w:jc w:val="both"/>
        <w:rPr>
          <w:sz w:val="28"/>
          <w:szCs w:val="28"/>
        </w:rPr>
      </w:pPr>
      <w:r w:rsidRPr="00300826">
        <w:rPr>
          <w:sz w:val="28"/>
          <w:szCs w:val="28"/>
        </w:rPr>
        <w:t>C. chuyển động xung quanh các hành tinh của Trái Đất.</w:t>
      </w:r>
    </w:p>
    <w:p w14:paraId="57BC70C3" w14:textId="77777777" w:rsidR="00937E1E" w:rsidRPr="00300826" w:rsidRDefault="00937E1E" w:rsidP="00937E1E">
      <w:pPr>
        <w:pStyle w:val="NormalWeb"/>
        <w:spacing w:before="0" w:beforeAutospacing="0" w:after="0" w:afterAutospacing="0" w:line="276" w:lineRule="auto"/>
        <w:ind w:left="45" w:right="45"/>
        <w:jc w:val="both"/>
        <w:rPr>
          <w:sz w:val="28"/>
          <w:szCs w:val="28"/>
        </w:rPr>
      </w:pPr>
      <w:r w:rsidRPr="00300826">
        <w:rPr>
          <w:sz w:val="28"/>
          <w:szCs w:val="28"/>
        </w:rPr>
        <w:t>D. chuyển động của Trái Đất quanh Mặt Trời.</w:t>
      </w:r>
    </w:p>
    <w:p w14:paraId="733EBC28" w14:textId="77777777" w:rsidR="00937E1E" w:rsidRPr="00B43B44" w:rsidRDefault="00937E1E" w:rsidP="00937E1E">
      <w:pPr>
        <w:spacing w:after="0" w:line="276" w:lineRule="auto"/>
        <w:ind w:left="48" w:right="48"/>
        <w:jc w:val="both"/>
        <w:rPr>
          <w:rFonts w:ascii="Times New Roman" w:eastAsia="Times New Roman" w:hAnsi="Times New Roman"/>
          <w:color w:val="000000" w:themeColor="text1"/>
          <w:sz w:val="28"/>
          <w:szCs w:val="28"/>
        </w:rPr>
      </w:pPr>
      <w:r w:rsidRPr="00B43B44">
        <w:rPr>
          <w:rFonts w:ascii="Times New Roman" w:eastAsia="Times New Roman" w:hAnsi="Times New Roman"/>
          <w:b/>
          <w:bCs/>
          <w:color w:val="000000" w:themeColor="text1"/>
          <w:sz w:val="28"/>
          <w:szCs w:val="28"/>
        </w:rPr>
        <w:t>C</w:t>
      </w:r>
      <w:r>
        <w:rPr>
          <w:rFonts w:ascii="Times New Roman" w:eastAsia="Times New Roman" w:hAnsi="Times New Roman"/>
          <w:b/>
          <w:bCs/>
          <w:color w:val="000000" w:themeColor="text1"/>
          <w:sz w:val="28"/>
          <w:szCs w:val="28"/>
        </w:rPr>
        <w:t>âu 11</w:t>
      </w:r>
      <w:r w:rsidRPr="00B43B44">
        <w:rPr>
          <w:rFonts w:ascii="Times New Roman" w:eastAsia="Times New Roman" w:hAnsi="Times New Roman"/>
          <w:b/>
          <w:bCs/>
          <w:color w:val="000000" w:themeColor="text1"/>
          <w:sz w:val="28"/>
          <w:szCs w:val="28"/>
        </w:rPr>
        <w:t>:</w:t>
      </w:r>
      <w:r w:rsidRPr="00B43B44">
        <w:rPr>
          <w:rFonts w:ascii="Times New Roman" w:eastAsia="Times New Roman" w:hAnsi="Times New Roman"/>
          <w:color w:val="000000" w:themeColor="text1"/>
          <w:sz w:val="28"/>
          <w:szCs w:val="28"/>
        </w:rPr>
        <w:t> </w:t>
      </w:r>
      <w:r w:rsidRPr="00F22BB2">
        <w:rPr>
          <w:rFonts w:ascii="Times New Roman" w:eastAsia="Times New Roman" w:hAnsi="Times New Roman"/>
          <w:b/>
          <w:color w:val="000000" w:themeColor="text1"/>
          <w:sz w:val="28"/>
          <w:szCs w:val="28"/>
        </w:rPr>
        <w:t>Các khoáng sản như dầu mỏ, khí đốt, than đá thuộc nhóm khoáng sản nào sau đây?</w:t>
      </w:r>
    </w:p>
    <w:tbl>
      <w:tblPr>
        <w:tblW w:w="0" w:type="auto"/>
        <w:tblLook w:val="04A0" w:firstRow="1" w:lastRow="0" w:firstColumn="1" w:lastColumn="0" w:noHBand="0" w:noVBand="1"/>
      </w:tblPr>
      <w:tblGrid>
        <w:gridCol w:w="4417"/>
        <w:gridCol w:w="4655"/>
      </w:tblGrid>
      <w:tr w:rsidR="00937E1E" w:rsidRPr="00B43B44" w14:paraId="1CFC973B" w14:textId="77777777" w:rsidTr="00203D04">
        <w:tc>
          <w:tcPr>
            <w:tcW w:w="4417" w:type="dxa"/>
            <w:shd w:val="clear" w:color="auto" w:fill="auto"/>
          </w:tcPr>
          <w:p w14:paraId="48C54A22"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A. Phi kim loại            B. Nhiên liệu</w:t>
            </w:r>
          </w:p>
        </w:tc>
        <w:tc>
          <w:tcPr>
            <w:tcW w:w="4655" w:type="dxa"/>
            <w:shd w:val="clear" w:color="auto" w:fill="auto"/>
          </w:tcPr>
          <w:p w14:paraId="53B9E114" w14:textId="77777777" w:rsidR="00937E1E" w:rsidRPr="00B43B44" w:rsidRDefault="00937E1E" w:rsidP="00203D04">
            <w:pPr>
              <w:spacing w:after="0" w:line="276" w:lineRule="auto"/>
              <w:jc w:val="both"/>
              <w:rPr>
                <w:rFonts w:ascii="Times New Roman" w:eastAsia="Times New Roman" w:hAnsi="Times New Roman"/>
                <w:color w:val="000000" w:themeColor="text1"/>
                <w:sz w:val="28"/>
                <w:szCs w:val="28"/>
                <w:lang w:val="vi-VN"/>
              </w:rPr>
            </w:pPr>
            <w:r w:rsidRPr="00B43B44">
              <w:rPr>
                <w:rFonts w:ascii="Times New Roman" w:eastAsia="Times New Roman" w:hAnsi="Times New Roman"/>
                <w:color w:val="000000" w:themeColor="text1"/>
                <w:sz w:val="28"/>
                <w:szCs w:val="28"/>
              </w:rPr>
              <w:t>C. Kim loại màu         D. Kim loại đen</w:t>
            </w:r>
          </w:p>
        </w:tc>
      </w:tr>
    </w:tbl>
    <w:p w14:paraId="2142798B" w14:textId="77777777" w:rsidR="00937E1E" w:rsidRPr="0099288C" w:rsidRDefault="00937E1E" w:rsidP="00937E1E">
      <w:pPr>
        <w:pStyle w:val="NormalWeb"/>
        <w:shd w:val="clear" w:color="auto" w:fill="FFFFFF"/>
        <w:spacing w:before="0" w:beforeAutospacing="0" w:after="0" w:afterAutospacing="0" w:line="276" w:lineRule="auto"/>
        <w:rPr>
          <w:sz w:val="28"/>
          <w:szCs w:val="28"/>
        </w:rPr>
      </w:pPr>
      <w:r w:rsidRPr="0099288C">
        <w:rPr>
          <w:rStyle w:val="Strong"/>
          <w:sz w:val="28"/>
          <w:szCs w:val="28"/>
        </w:rPr>
        <w:t>Câu 12</w:t>
      </w:r>
      <w:r>
        <w:rPr>
          <w:rStyle w:val="Strong"/>
          <w:sz w:val="28"/>
          <w:szCs w:val="28"/>
        </w:rPr>
        <w:t>.</w:t>
      </w:r>
      <w:r w:rsidRPr="0099288C">
        <w:rPr>
          <w:rStyle w:val="Strong"/>
          <w:sz w:val="28"/>
          <w:szCs w:val="28"/>
          <w:bdr w:val="none" w:sz="0" w:space="0" w:color="auto" w:frame="1"/>
        </w:rPr>
        <w:t> </w:t>
      </w:r>
      <w:r w:rsidRPr="0099288C">
        <w:rPr>
          <w:b/>
          <w:sz w:val="28"/>
          <w:szCs w:val="28"/>
        </w:rPr>
        <w:t>Tính nhiệt độ trung bình ngày tại điểm A, biết rằng ngày hôm đó người ta đo</w:t>
      </w:r>
      <w:r>
        <w:rPr>
          <w:b/>
          <w:sz w:val="28"/>
          <w:szCs w:val="28"/>
        </w:rPr>
        <w:t xml:space="preserve"> ở 4 thời điểm trong ngày lúc 1 giờ</w:t>
      </w:r>
      <w:r w:rsidRPr="0099288C">
        <w:rPr>
          <w:b/>
          <w:sz w:val="28"/>
          <w:szCs w:val="28"/>
        </w:rPr>
        <w:t xml:space="preserve"> là 16</w:t>
      </w:r>
      <w:r w:rsidRPr="0099288C">
        <w:rPr>
          <w:b/>
          <w:sz w:val="28"/>
          <w:szCs w:val="28"/>
          <w:bdr w:val="none" w:sz="0" w:space="0" w:color="auto" w:frame="1"/>
          <w:vertAlign w:val="superscript"/>
        </w:rPr>
        <w:t>0</w:t>
      </w:r>
      <w:r>
        <w:rPr>
          <w:b/>
          <w:sz w:val="28"/>
          <w:szCs w:val="28"/>
        </w:rPr>
        <w:t xml:space="preserve">C, 7 giờ </w:t>
      </w:r>
      <w:r w:rsidRPr="0099288C">
        <w:rPr>
          <w:b/>
          <w:sz w:val="28"/>
          <w:szCs w:val="28"/>
        </w:rPr>
        <w:t>là 18</w:t>
      </w:r>
      <w:r w:rsidRPr="0099288C">
        <w:rPr>
          <w:b/>
          <w:sz w:val="28"/>
          <w:szCs w:val="28"/>
          <w:bdr w:val="none" w:sz="0" w:space="0" w:color="auto" w:frame="1"/>
          <w:vertAlign w:val="superscript"/>
        </w:rPr>
        <w:t>0</w:t>
      </w:r>
      <w:r>
        <w:rPr>
          <w:b/>
          <w:sz w:val="28"/>
          <w:szCs w:val="28"/>
        </w:rPr>
        <w:t>C, 13 giờ</w:t>
      </w:r>
      <w:r w:rsidRPr="0099288C">
        <w:rPr>
          <w:b/>
          <w:sz w:val="28"/>
          <w:szCs w:val="28"/>
        </w:rPr>
        <w:t xml:space="preserve"> là 22</w:t>
      </w:r>
      <w:r w:rsidRPr="0099288C">
        <w:rPr>
          <w:b/>
          <w:sz w:val="28"/>
          <w:szCs w:val="28"/>
          <w:bdr w:val="none" w:sz="0" w:space="0" w:color="auto" w:frame="1"/>
          <w:vertAlign w:val="superscript"/>
        </w:rPr>
        <w:t>0</w:t>
      </w:r>
      <w:r w:rsidRPr="0099288C">
        <w:rPr>
          <w:b/>
          <w:sz w:val="28"/>
          <w:szCs w:val="28"/>
        </w:rPr>
        <w:t>C, 19</w:t>
      </w:r>
      <w:r>
        <w:rPr>
          <w:b/>
          <w:sz w:val="28"/>
          <w:szCs w:val="28"/>
        </w:rPr>
        <w:t xml:space="preserve"> giờ</w:t>
      </w:r>
      <w:r w:rsidRPr="0099288C">
        <w:rPr>
          <w:b/>
          <w:sz w:val="28"/>
          <w:szCs w:val="28"/>
        </w:rPr>
        <w:t xml:space="preserve"> là</w:t>
      </w:r>
      <w:r w:rsidRPr="0099288C">
        <w:rPr>
          <w:sz w:val="28"/>
          <w:szCs w:val="28"/>
        </w:rPr>
        <w:t xml:space="preserve"> </w:t>
      </w:r>
      <w:r w:rsidRPr="00FE7CD6">
        <w:rPr>
          <w:b/>
          <w:sz w:val="28"/>
          <w:szCs w:val="28"/>
        </w:rPr>
        <w:t>20</w:t>
      </w:r>
      <w:r w:rsidRPr="00FE7CD6">
        <w:rPr>
          <w:b/>
          <w:sz w:val="28"/>
          <w:szCs w:val="28"/>
          <w:bdr w:val="none" w:sz="0" w:space="0" w:color="auto" w:frame="1"/>
          <w:vertAlign w:val="superscript"/>
        </w:rPr>
        <w:t>0</w:t>
      </w:r>
      <w:r w:rsidRPr="00FE7CD6">
        <w:rPr>
          <w:b/>
          <w:sz w:val="28"/>
          <w:szCs w:val="28"/>
        </w:rPr>
        <w:t>C</w:t>
      </w:r>
      <w:r w:rsidRPr="0099288C">
        <w:rPr>
          <w:sz w:val="28"/>
          <w:szCs w:val="28"/>
        </w:rPr>
        <w:t>.</w:t>
      </w:r>
    </w:p>
    <w:p w14:paraId="0E3D8B70" w14:textId="3EBF580A" w:rsidR="00937E1E" w:rsidRDefault="00937E1E" w:rsidP="00937E1E">
      <w:pPr>
        <w:pStyle w:val="NormalWeb"/>
        <w:shd w:val="clear" w:color="auto" w:fill="FFFFFF"/>
        <w:spacing w:before="0" w:beforeAutospacing="0" w:after="0" w:afterAutospacing="0" w:line="276" w:lineRule="auto"/>
        <w:rPr>
          <w:sz w:val="28"/>
          <w:szCs w:val="28"/>
        </w:rPr>
      </w:pPr>
      <w:r w:rsidRPr="0099288C">
        <w:rPr>
          <w:sz w:val="28"/>
          <w:szCs w:val="28"/>
        </w:rPr>
        <w:t>A. 18 </w:t>
      </w:r>
      <w:r w:rsidRPr="0099288C">
        <w:rPr>
          <w:sz w:val="28"/>
          <w:szCs w:val="28"/>
          <w:bdr w:val="none" w:sz="0" w:space="0" w:color="auto" w:frame="1"/>
          <w:vertAlign w:val="superscript"/>
        </w:rPr>
        <w:t>0</w:t>
      </w:r>
      <w:r w:rsidRPr="0099288C">
        <w:rPr>
          <w:sz w:val="28"/>
          <w:szCs w:val="28"/>
        </w:rPr>
        <w:t>C.                      B. 19 </w:t>
      </w:r>
      <w:r w:rsidRPr="0099288C">
        <w:rPr>
          <w:sz w:val="28"/>
          <w:szCs w:val="28"/>
          <w:bdr w:val="none" w:sz="0" w:space="0" w:color="auto" w:frame="1"/>
          <w:vertAlign w:val="superscript"/>
        </w:rPr>
        <w:t>0</w:t>
      </w:r>
      <w:r w:rsidRPr="0099288C">
        <w:rPr>
          <w:sz w:val="28"/>
          <w:szCs w:val="28"/>
        </w:rPr>
        <w:t>C.</w:t>
      </w:r>
      <w:r w:rsidR="001B3809">
        <w:rPr>
          <w:sz w:val="28"/>
          <w:szCs w:val="28"/>
          <w:lang w:val="vi-VN"/>
        </w:rPr>
        <w:t xml:space="preserve">                      </w:t>
      </w:r>
      <w:r w:rsidRPr="0099288C">
        <w:rPr>
          <w:sz w:val="28"/>
          <w:szCs w:val="28"/>
        </w:rPr>
        <w:t>C. 20 </w:t>
      </w:r>
      <w:r w:rsidRPr="0099288C">
        <w:rPr>
          <w:sz w:val="28"/>
          <w:szCs w:val="28"/>
          <w:bdr w:val="none" w:sz="0" w:space="0" w:color="auto" w:frame="1"/>
          <w:vertAlign w:val="superscript"/>
        </w:rPr>
        <w:t>0</w:t>
      </w:r>
      <w:r w:rsidRPr="0099288C">
        <w:rPr>
          <w:sz w:val="28"/>
          <w:szCs w:val="28"/>
        </w:rPr>
        <w:t>C.                            D. 21 </w:t>
      </w:r>
      <w:r w:rsidRPr="0099288C">
        <w:rPr>
          <w:sz w:val="28"/>
          <w:szCs w:val="28"/>
          <w:bdr w:val="none" w:sz="0" w:space="0" w:color="auto" w:frame="1"/>
          <w:vertAlign w:val="superscript"/>
        </w:rPr>
        <w:t>0</w:t>
      </w:r>
      <w:r w:rsidRPr="0099288C">
        <w:rPr>
          <w:sz w:val="28"/>
          <w:szCs w:val="28"/>
        </w:rPr>
        <w:t>C</w:t>
      </w:r>
    </w:p>
    <w:p w14:paraId="6A1AF52B" w14:textId="77777777" w:rsidR="00937E1E" w:rsidRPr="00FF3B60" w:rsidRDefault="00937E1E" w:rsidP="00937E1E">
      <w:pPr>
        <w:pStyle w:val="NormalWeb"/>
        <w:spacing w:before="0" w:beforeAutospacing="0" w:after="0" w:afterAutospacing="0" w:line="276" w:lineRule="auto"/>
        <w:ind w:left="45" w:right="45"/>
        <w:jc w:val="both"/>
        <w:rPr>
          <w:b/>
          <w:sz w:val="28"/>
          <w:szCs w:val="28"/>
        </w:rPr>
      </w:pPr>
      <w:r w:rsidRPr="00FF3B60">
        <w:rPr>
          <w:rStyle w:val="Strong"/>
          <w:sz w:val="28"/>
          <w:szCs w:val="28"/>
        </w:rPr>
        <w:t>Câu 13.</w:t>
      </w:r>
      <w:r w:rsidRPr="00FF3B60">
        <w:rPr>
          <w:sz w:val="28"/>
          <w:szCs w:val="28"/>
        </w:rPr>
        <w:t> </w:t>
      </w:r>
      <w:r w:rsidRPr="00FF3B60">
        <w:rPr>
          <w:b/>
          <w:sz w:val="28"/>
          <w:szCs w:val="28"/>
        </w:rPr>
        <w:t>Trong tầng đối lưu, trung bình cứ lên cao 100m, thì nhiệt độ giảm đi</w:t>
      </w:r>
    </w:p>
    <w:p w14:paraId="50C6AB99" w14:textId="7982C6B6" w:rsidR="00937E1E" w:rsidRPr="00FF3B60" w:rsidRDefault="00937E1E" w:rsidP="001B3809">
      <w:pPr>
        <w:pStyle w:val="NormalWeb"/>
        <w:spacing w:before="0" w:beforeAutospacing="0" w:after="0" w:afterAutospacing="0" w:line="276" w:lineRule="auto"/>
        <w:ind w:left="45" w:right="45"/>
        <w:jc w:val="both"/>
        <w:rPr>
          <w:sz w:val="28"/>
          <w:szCs w:val="28"/>
        </w:rPr>
      </w:pPr>
      <w:r w:rsidRPr="00FF3B60">
        <w:rPr>
          <w:sz w:val="28"/>
          <w:szCs w:val="28"/>
        </w:rPr>
        <w:t>A. 0,4</w:t>
      </w:r>
      <w:r w:rsidRPr="00FF3B60">
        <w:rPr>
          <w:sz w:val="28"/>
          <w:szCs w:val="28"/>
          <w:vertAlign w:val="superscript"/>
        </w:rPr>
        <w:t>0</w:t>
      </w:r>
      <w:r w:rsidRPr="00FF3B60">
        <w:rPr>
          <w:sz w:val="28"/>
          <w:szCs w:val="28"/>
        </w:rPr>
        <w:t>C.                          B. 0,8</w:t>
      </w:r>
      <w:r w:rsidRPr="00FF3B60">
        <w:rPr>
          <w:sz w:val="28"/>
          <w:szCs w:val="28"/>
          <w:vertAlign w:val="superscript"/>
        </w:rPr>
        <w:t>0</w:t>
      </w:r>
      <w:r w:rsidRPr="00FF3B60">
        <w:rPr>
          <w:sz w:val="28"/>
          <w:szCs w:val="28"/>
        </w:rPr>
        <w:t>C.</w:t>
      </w:r>
      <w:r w:rsidR="001B3809">
        <w:rPr>
          <w:sz w:val="28"/>
          <w:szCs w:val="28"/>
          <w:lang w:val="vi-VN"/>
        </w:rPr>
        <w:t xml:space="preserve">               </w:t>
      </w:r>
      <w:r w:rsidRPr="00FF3B60">
        <w:rPr>
          <w:sz w:val="28"/>
          <w:szCs w:val="28"/>
        </w:rPr>
        <w:t>C. 1,0</w:t>
      </w:r>
      <w:r w:rsidRPr="00FF3B60">
        <w:rPr>
          <w:sz w:val="28"/>
          <w:szCs w:val="28"/>
          <w:vertAlign w:val="superscript"/>
        </w:rPr>
        <w:t>0</w:t>
      </w:r>
      <w:r w:rsidRPr="00FF3B60">
        <w:rPr>
          <w:sz w:val="28"/>
          <w:szCs w:val="28"/>
        </w:rPr>
        <w:t>C.                           D. 0,6</w:t>
      </w:r>
      <w:r w:rsidRPr="00FF3B60">
        <w:rPr>
          <w:sz w:val="28"/>
          <w:szCs w:val="28"/>
          <w:vertAlign w:val="superscript"/>
        </w:rPr>
        <w:t>0</w:t>
      </w:r>
      <w:r w:rsidRPr="00FF3B60">
        <w:rPr>
          <w:sz w:val="28"/>
          <w:szCs w:val="28"/>
        </w:rPr>
        <w:t>C.</w:t>
      </w:r>
    </w:p>
    <w:p w14:paraId="70B1E332" w14:textId="77777777" w:rsidR="00937E1E" w:rsidRPr="00FF3B60" w:rsidRDefault="00937E1E" w:rsidP="00937E1E">
      <w:pPr>
        <w:pStyle w:val="NormalWeb"/>
        <w:spacing w:before="0" w:beforeAutospacing="0" w:after="0" w:afterAutospacing="0" w:line="276" w:lineRule="auto"/>
        <w:ind w:left="45" w:right="45"/>
        <w:jc w:val="both"/>
        <w:rPr>
          <w:sz w:val="28"/>
          <w:szCs w:val="28"/>
        </w:rPr>
      </w:pPr>
      <w:r w:rsidRPr="00FF3B60">
        <w:rPr>
          <w:rStyle w:val="Strong"/>
          <w:sz w:val="28"/>
          <w:szCs w:val="28"/>
        </w:rPr>
        <w:t>Câu 14.</w:t>
      </w:r>
      <w:r w:rsidRPr="00FF3B60">
        <w:rPr>
          <w:sz w:val="28"/>
          <w:szCs w:val="28"/>
        </w:rPr>
        <w:t> </w:t>
      </w:r>
      <w:r w:rsidRPr="00FF3B60">
        <w:rPr>
          <w:b/>
          <w:sz w:val="28"/>
          <w:szCs w:val="28"/>
        </w:rPr>
        <w:t>Để đo nhiệt độ không khí người ta dùng dụng cụ nào sau đây?</w:t>
      </w:r>
    </w:p>
    <w:p w14:paraId="7365F477" w14:textId="77777777" w:rsidR="00937E1E" w:rsidRPr="00FF3B60" w:rsidRDefault="00937E1E" w:rsidP="00937E1E">
      <w:pPr>
        <w:pStyle w:val="NormalWeb"/>
        <w:spacing w:before="0" w:beforeAutospacing="0" w:after="0" w:afterAutospacing="0" w:line="276" w:lineRule="auto"/>
        <w:ind w:left="45" w:right="45"/>
        <w:jc w:val="both"/>
        <w:rPr>
          <w:sz w:val="28"/>
          <w:szCs w:val="28"/>
        </w:rPr>
      </w:pPr>
      <w:r w:rsidRPr="00FF3B60">
        <w:rPr>
          <w:sz w:val="28"/>
          <w:szCs w:val="28"/>
        </w:rPr>
        <w:t>A. Áp kế.</w:t>
      </w:r>
      <w:r>
        <w:rPr>
          <w:sz w:val="28"/>
          <w:szCs w:val="28"/>
        </w:rPr>
        <w:t xml:space="preserve">                                </w:t>
      </w:r>
      <w:r w:rsidRPr="00FF3B60">
        <w:rPr>
          <w:sz w:val="28"/>
          <w:szCs w:val="28"/>
        </w:rPr>
        <w:t>B. Vũ kế.</w:t>
      </w:r>
      <w:r>
        <w:rPr>
          <w:sz w:val="28"/>
          <w:szCs w:val="28"/>
        </w:rPr>
        <w:t xml:space="preserve">                                </w:t>
      </w:r>
    </w:p>
    <w:p w14:paraId="29606A73" w14:textId="77777777" w:rsidR="00937E1E" w:rsidRDefault="00937E1E" w:rsidP="00937E1E">
      <w:pPr>
        <w:pStyle w:val="NormalWeb"/>
        <w:spacing w:before="0" w:beforeAutospacing="0" w:after="0" w:afterAutospacing="0" w:line="276" w:lineRule="auto"/>
        <w:ind w:left="45" w:right="45"/>
        <w:jc w:val="both"/>
        <w:rPr>
          <w:sz w:val="28"/>
          <w:szCs w:val="28"/>
        </w:rPr>
      </w:pPr>
      <w:r w:rsidRPr="00FF3B60">
        <w:rPr>
          <w:sz w:val="28"/>
          <w:szCs w:val="28"/>
        </w:rPr>
        <w:t>C. Nhiệt kế.</w:t>
      </w:r>
      <w:r>
        <w:rPr>
          <w:sz w:val="28"/>
          <w:szCs w:val="28"/>
        </w:rPr>
        <w:t xml:space="preserve">                            </w:t>
      </w:r>
      <w:r w:rsidRPr="00FF3B60">
        <w:rPr>
          <w:sz w:val="28"/>
          <w:szCs w:val="28"/>
        </w:rPr>
        <w:t>D. Ẩm kế.</w:t>
      </w:r>
    </w:p>
    <w:p w14:paraId="72E082EF" w14:textId="77777777" w:rsidR="00937E1E" w:rsidRPr="00B135F8" w:rsidRDefault="00937E1E" w:rsidP="00937E1E">
      <w:pPr>
        <w:shd w:val="clear" w:color="auto" w:fill="FFFFFF"/>
        <w:spacing w:after="0" w:line="276" w:lineRule="auto"/>
        <w:rPr>
          <w:rFonts w:ascii="Times New Roman" w:eastAsia="Times New Roman" w:hAnsi="Times New Roman"/>
          <w:sz w:val="28"/>
          <w:szCs w:val="28"/>
        </w:rPr>
      </w:pPr>
      <w:r w:rsidRPr="00B135F8">
        <w:rPr>
          <w:rFonts w:ascii="Times New Roman" w:eastAsia="Times New Roman" w:hAnsi="Times New Roman"/>
          <w:b/>
          <w:bCs/>
          <w:sz w:val="28"/>
          <w:szCs w:val="28"/>
        </w:rPr>
        <w:t>Câu 15:</w:t>
      </w:r>
      <w:r w:rsidRPr="00B135F8">
        <w:rPr>
          <w:rFonts w:ascii="Times New Roman" w:eastAsia="Times New Roman" w:hAnsi="Times New Roman"/>
          <w:sz w:val="28"/>
          <w:szCs w:val="28"/>
        </w:rPr>
        <w:t> Căn cứ vào đặc tính của lớp khí, người ta chia khí quyển ra?</w:t>
      </w:r>
    </w:p>
    <w:p w14:paraId="2A0BFDC4" w14:textId="77777777" w:rsidR="00937E1E" w:rsidRPr="00B135F8" w:rsidRDefault="00937E1E" w:rsidP="00937E1E">
      <w:pPr>
        <w:shd w:val="clear" w:color="auto" w:fill="FFFFFF"/>
        <w:spacing w:after="0" w:line="276" w:lineRule="auto"/>
        <w:rPr>
          <w:rFonts w:ascii="Times New Roman" w:eastAsia="Times New Roman" w:hAnsi="Times New Roman"/>
          <w:sz w:val="28"/>
          <w:szCs w:val="28"/>
        </w:rPr>
      </w:pPr>
      <w:r w:rsidRPr="00B135F8">
        <w:rPr>
          <w:rFonts w:ascii="Times New Roman" w:eastAsia="Times New Roman" w:hAnsi="Times New Roman"/>
          <w:sz w:val="28"/>
          <w:szCs w:val="28"/>
        </w:rPr>
        <w:t>A.</w:t>
      </w:r>
      <w:r>
        <w:rPr>
          <w:rFonts w:ascii="Times New Roman" w:eastAsia="Times New Roman" w:hAnsi="Times New Roman"/>
          <w:sz w:val="28"/>
          <w:szCs w:val="28"/>
        </w:rPr>
        <w:t xml:space="preserve"> </w:t>
      </w:r>
      <w:r w:rsidRPr="00B135F8">
        <w:rPr>
          <w:rFonts w:ascii="Times New Roman" w:eastAsia="Times New Roman" w:hAnsi="Times New Roman"/>
          <w:sz w:val="28"/>
          <w:szCs w:val="28"/>
        </w:rPr>
        <w:t xml:space="preserve">2 tầng                             </w:t>
      </w:r>
      <w:r>
        <w:rPr>
          <w:rFonts w:ascii="Times New Roman" w:eastAsia="Times New Roman" w:hAnsi="Times New Roman"/>
          <w:sz w:val="28"/>
          <w:szCs w:val="28"/>
        </w:rPr>
        <w:t xml:space="preserve">   </w:t>
      </w:r>
      <w:r w:rsidRPr="00B135F8">
        <w:rPr>
          <w:rFonts w:ascii="Times New Roman" w:eastAsia="Times New Roman" w:hAnsi="Times New Roman"/>
          <w:sz w:val="28"/>
          <w:szCs w:val="28"/>
        </w:rPr>
        <w:t xml:space="preserve"> B.</w:t>
      </w:r>
      <w:r>
        <w:rPr>
          <w:rFonts w:ascii="Times New Roman" w:eastAsia="Times New Roman" w:hAnsi="Times New Roman"/>
          <w:sz w:val="28"/>
          <w:szCs w:val="28"/>
        </w:rPr>
        <w:t xml:space="preserve"> </w:t>
      </w:r>
      <w:r w:rsidRPr="00B135F8">
        <w:rPr>
          <w:rFonts w:ascii="Times New Roman" w:eastAsia="Times New Roman" w:hAnsi="Times New Roman"/>
          <w:sz w:val="28"/>
          <w:szCs w:val="28"/>
        </w:rPr>
        <w:t>3 tầng</w:t>
      </w:r>
    </w:p>
    <w:p w14:paraId="29131442" w14:textId="77777777" w:rsidR="00937E1E" w:rsidRPr="00B135F8" w:rsidRDefault="00937E1E" w:rsidP="00937E1E">
      <w:pPr>
        <w:shd w:val="clear" w:color="auto" w:fill="FFFFFF"/>
        <w:spacing w:after="0" w:line="276" w:lineRule="auto"/>
        <w:rPr>
          <w:rFonts w:ascii="Times New Roman" w:eastAsia="Times New Roman" w:hAnsi="Times New Roman"/>
          <w:sz w:val="28"/>
          <w:szCs w:val="28"/>
        </w:rPr>
      </w:pPr>
      <w:r w:rsidRPr="00B135F8">
        <w:rPr>
          <w:rFonts w:ascii="Times New Roman" w:eastAsia="Times New Roman" w:hAnsi="Times New Roman"/>
          <w:sz w:val="28"/>
          <w:szCs w:val="28"/>
        </w:rPr>
        <w:lastRenderedPageBreak/>
        <w:t>C.</w:t>
      </w:r>
      <w:r>
        <w:rPr>
          <w:rFonts w:ascii="Times New Roman" w:eastAsia="Times New Roman" w:hAnsi="Times New Roman"/>
          <w:sz w:val="28"/>
          <w:szCs w:val="28"/>
        </w:rPr>
        <w:t xml:space="preserve"> </w:t>
      </w:r>
      <w:r w:rsidRPr="00B135F8">
        <w:rPr>
          <w:rFonts w:ascii="Times New Roman" w:eastAsia="Times New Roman" w:hAnsi="Times New Roman"/>
          <w:sz w:val="28"/>
          <w:szCs w:val="28"/>
        </w:rPr>
        <w:t xml:space="preserve"> </w:t>
      </w:r>
      <w:r>
        <w:rPr>
          <w:rFonts w:ascii="Times New Roman" w:eastAsia="Times New Roman" w:hAnsi="Times New Roman"/>
          <w:sz w:val="28"/>
          <w:szCs w:val="28"/>
        </w:rPr>
        <w:t xml:space="preserve">4 </w:t>
      </w:r>
      <w:r w:rsidRPr="00B135F8">
        <w:rPr>
          <w:rFonts w:ascii="Times New Roman" w:eastAsia="Times New Roman" w:hAnsi="Times New Roman"/>
          <w:sz w:val="28"/>
          <w:szCs w:val="28"/>
        </w:rPr>
        <w:t xml:space="preserve">tầng                             </w:t>
      </w:r>
      <w:r>
        <w:rPr>
          <w:rFonts w:ascii="Times New Roman" w:eastAsia="Times New Roman" w:hAnsi="Times New Roman"/>
          <w:sz w:val="28"/>
          <w:szCs w:val="28"/>
        </w:rPr>
        <w:t xml:space="preserve">   D.5</w:t>
      </w:r>
      <w:r w:rsidRPr="00B135F8">
        <w:rPr>
          <w:rFonts w:ascii="Times New Roman" w:eastAsia="Times New Roman" w:hAnsi="Times New Roman"/>
          <w:sz w:val="28"/>
          <w:szCs w:val="28"/>
        </w:rPr>
        <w:t xml:space="preserve"> tầng</w:t>
      </w:r>
    </w:p>
    <w:p w14:paraId="0FDA4A8C" w14:textId="77777777" w:rsidR="00937E1E" w:rsidRPr="00A2131A" w:rsidRDefault="00937E1E" w:rsidP="00937E1E">
      <w:pPr>
        <w:spacing w:before="80" w:after="60" w:line="276" w:lineRule="auto"/>
        <w:ind w:left="45" w:right="45"/>
        <w:jc w:val="both"/>
        <w:rPr>
          <w:rFonts w:ascii="Times New Roman" w:hAnsi="Times New Roman"/>
          <w:color w:val="000000" w:themeColor="text1"/>
          <w:sz w:val="28"/>
          <w:szCs w:val="28"/>
        </w:rPr>
      </w:pPr>
    </w:p>
    <w:p w14:paraId="446A84A5" w14:textId="0DC1727F" w:rsidR="00937E1E" w:rsidRPr="001B3809" w:rsidRDefault="001B3809" w:rsidP="001B3809">
      <w:pPr>
        <w:spacing w:after="0" w:line="240" w:lineRule="auto"/>
        <w:rPr>
          <w:rFonts w:ascii="Times New Roman" w:hAnsi="Times New Roman" w:cs="Times New Roman"/>
          <w:b/>
          <w:bCs/>
          <w:i/>
          <w:iCs/>
          <w:sz w:val="28"/>
          <w:szCs w:val="28"/>
          <w:lang w:val="vi-VN"/>
        </w:rPr>
      </w:pPr>
      <w:r w:rsidRPr="001B3809">
        <w:rPr>
          <w:rFonts w:ascii="Times New Roman" w:hAnsi="Times New Roman" w:cs="Times New Roman"/>
          <w:b/>
          <w:bCs/>
          <w:i/>
          <w:iCs/>
          <w:sz w:val="28"/>
          <w:szCs w:val="28"/>
        </w:rPr>
        <w:t>Ngày</w:t>
      </w:r>
      <w:r w:rsidRPr="001B3809">
        <w:rPr>
          <w:rFonts w:ascii="Times New Roman" w:hAnsi="Times New Roman" w:cs="Times New Roman"/>
          <w:b/>
          <w:bCs/>
          <w:i/>
          <w:iCs/>
          <w:sz w:val="28"/>
          <w:szCs w:val="28"/>
          <w:lang w:val="vi-VN"/>
        </w:rPr>
        <w:t xml:space="preserve"> soạn : 25/12/2022</w:t>
      </w:r>
    </w:p>
    <w:p w14:paraId="51522F81" w14:textId="2B3F6E2E" w:rsidR="001B3809" w:rsidRDefault="001B3809" w:rsidP="001B3809">
      <w:pPr>
        <w:spacing w:after="0" w:line="240" w:lineRule="auto"/>
        <w:rPr>
          <w:rFonts w:ascii="Times New Roman" w:hAnsi="Times New Roman" w:cs="Times New Roman"/>
          <w:b/>
          <w:bCs/>
          <w:i/>
          <w:iCs/>
          <w:sz w:val="28"/>
          <w:szCs w:val="28"/>
          <w:lang w:val="vi-VN"/>
        </w:rPr>
      </w:pPr>
      <w:r w:rsidRPr="001B3809">
        <w:rPr>
          <w:rFonts w:ascii="Times New Roman" w:hAnsi="Times New Roman" w:cs="Times New Roman"/>
          <w:b/>
          <w:bCs/>
          <w:i/>
          <w:iCs/>
          <w:sz w:val="28"/>
          <w:szCs w:val="28"/>
          <w:lang w:val="vi-VN"/>
        </w:rPr>
        <w:t>Ngày dạy: 27/12/2022</w:t>
      </w:r>
      <w:r w:rsidR="007E0CBB">
        <w:rPr>
          <w:rFonts w:ascii="Times New Roman" w:hAnsi="Times New Roman" w:cs="Times New Roman"/>
          <w:b/>
          <w:bCs/>
          <w:i/>
          <w:iCs/>
          <w:sz w:val="28"/>
          <w:szCs w:val="28"/>
          <w:lang w:val="vi-VN"/>
        </w:rPr>
        <w:t xml:space="preserve"> ( KT theo lịch chung của nhà trường)</w:t>
      </w:r>
    </w:p>
    <w:p w14:paraId="3B72B18E" w14:textId="77777777" w:rsidR="007E0CBB" w:rsidRDefault="007E0CBB" w:rsidP="001B3809">
      <w:pPr>
        <w:spacing w:after="0" w:line="240" w:lineRule="auto"/>
        <w:rPr>
          <w:rFonts w:ascii="Times New Roman" w:hAnsi="Times New Roman" w:cs="Times New Roman"/>
          <w:b/>
          <w:bCs/>
          <w:i/>
          <w:iCs/>
          <w:sz w:val="28"/>
          <w:szCs w:val="28"/>
          <w:lang w:val="vi-VN"/>
        </w:rPr>
      </w:pPr>
    </w:p>
    <w:p w14:paraId="3A70C2CB" w14:textId="5D9D8AD6" w:rsidR="001B3809" w:rsidRDefault="001B3809" w:rsidP="001B3809">
      <w:pPr>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lang w:val="vi-VN"/>
        </w:rPr>
        <w:t>Tiết 27</w:t>
      </w:r>
      <w:r w:rsidR="007E0CBB">
        <w:rPr>
          <w:rFonts w:ascii="Times New Roman" w:hAnsi="Times New Roman" w:cs="Times New Roman"/>
          <w:b/>
          <w:bCs/>
          <w:sz w:val="28"/>
          <w:szCs w:val="28"/>
          <w:lang w:val="vi-VN"/>
        </w:rPr>
        <w:t xml:space="preserve"> ( Đẩy tiết)</w:t>
      </w:r>
    </w:p>
    <w:p w14:paraId="07F4FDE5" w14:textId="77777777" w:rsidR="007E0CBB" w:rsidRDefault="007E0CBB" w:rsidP="001B3809">
      <w:pPr>
        <w:spacing w:after="0" w:line="240" w:lineRule="auto"/>
        <w:jc w:val="center"/>
        <w:rPr>
          <w:rFonts w:ascii="Times New Roman" w:hAnsi="Times New Roman" w:cs="Times New Roman"/>
          <w:b/>
          <w:bCs/>
          <w:sz w:val="32"/>
          <w:szCs w:val="32"/>
          <w:lang w:val="vi-VN"/>
        </w:rPr>
      </w:pPr>
    </w:p>
    <w:p w14:paraId="03F7DAA6" w14:textId="714BE74A" w:rsidR="001B3809" w:rsidRPr="001B3809" w:rsidRDefault="001B3809" w:rsidP="001B3809">
      <w:pPr>
        <w:spacing w:after="0" w:line="240" w:lineRule="auto"/>
        <w:jc w:val="center"/>
        <w:rPr>
          <w:rFonts w:ascii="Times New Roman" w:hAnsi="Times New Roman" w:cs="Times New Roman"/>
          <w:b/>
          <w:bCs/>
          <w:sz w:val="32"/>
          <w:szCs w:val="32"/>
          <w:lang w:val="vi-VN"/>
        </w:rPr>
      </w:pPr>
      <w:r w:rsidRPr="001B3809">
        <w:rPr>
          <w:rFonts w:ascii="Times New Roman" w:hAnsi="Times New Roman" w:cs="Times New Roman"/>
          <w:b/>
          <w:bCs/>
          <w:sz w:val="32"/>
          <w:szCs w:val="32"/>
          <w:lang w:val="vi-VN"/>
        </w:rPr>
        <w:t>KIỂM TRA CUỐI HỌC KỲ I</w:t>
      </w:r>
    </w:p>
    <w:p w14:paraId="11263A36" w14:textId="77777777" w:rsidR="001B3809" w:rsidRPr="001B3809" w:rsidRDefault="001B3809" w:rsidP="001B3809">
      <w:pPr>
        <w:pStyle w:val="Tiu30"/>
        <w:keepNext/>
        <w:keepLines/>
        <w:spacing w:after="0" w:line="240" w:lineRule="auto"/>
        <w:jc w:val="both"/>
        <w:rPr>
          <w:rFonts w:ascii="Times New Roman" w:hAnsi="Times New Roman" w:cs="Times New Roman"/>
          <w:color w:val="auto"/>
          <w:sz w:val="28"/>
          <w:szCs w:val="28"/>
        </w:rPr>
      </w:pPr>
      <w:r w:rsidRPr="001B3809">
        <w:rPr>
          <w:rFonts w:ascii="Times New Roman" w:hAnsi="Times New Roman" w:cs="Times New Roman"/>
          <w:color w:val="auto"/>
          <w:sz w:val="28"/>
          <w:szCs w:val="28"/>
        </w:rPr>
        <w:t>I. MỤC TIÊU</w:t>
      </w:r>
    </w:p>
    <w:p w14:paraId="0293D2C2" w14:textId="77777777" w:rsidR="001B3809" w:rsidRPr="001B3809" w:rsidRDefault="001B3809" w:rsidP="001B3809">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1. Kiến thức</w:t>
      </w:r>
    </w:p>
    <w:p w14:paraId="7C09053C" w14:textId="77777777" w:rsidR="001B3809" w:rsidRPr="001B3809" w:rsidRDefault="001B3809" w:rsidP="001B3809">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en-GB"/>
        </w:rPr>
        <w:t>-</w:t>
      </w:r>
      <w:r w:rsidRPr="001B3809">
        <w:rPr>
          <w:rFonts w:ascii="Times New Roman" w:hAnsi="Times New Roman" w:cs="Times New Roman"/>
          <w:sz w:val="28"/>
          <w:szCs w:val="28"/>
          <w:lang w:val="vi-VN"/>
        </w:rPr>
        <w:t xml:space="preserve"> Kiểm tra kiến thức trong </w:t>
      </w:r>
      <w:r w:rsidRPr="001B3809">
        <w:rPr>
          <w:rFonts w:ascii="Times New Roman" w:hAnsi="Times New Roman" w:cs="Times New Roman"/>
          <w:sz w:val="28"/>
          <w:szCs w:val="28"/>
          <w:lang w:val="en-GB"/>
        </w:rPr>
        <w:t xml:space="preserve">các </w:t>
      </w:r>
      <w:r w:rsidRPr="001B3809">
        <w:rPr>
          <w:rFonts w:ascii="Times New Roman" w:hAnsi="Times New Roman" w:cs="Times New Roman"/>
          <w:sz w:val="28"/>
          <w:szCs w:val="28"/>
          <w:lang w:val="vi-VN"/>
        </w:rPr>
        <w:t>bài đã học</w:t>
      </w:r>
    </w:p>
    <w:p w14:paraId="011AC7D0" w14:textId="77777777" w:rsidR="001B3809" w:rsidRPr="001B3809" w:rsidRDefault="001B3809" w:rsidP="001B3809">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en-GB"/>
        </w:rPr>
        <w:t>- Kiểm tra kiến thức của học sinh, từ đó đánh giá lại chất lượng dạy và học nhằm rút kinh nghiệm trong việc dạy và học.</w:t>
      </w:r>
      <w:r w:rsidRPr="001B3809">
        <w:rPr>
          <w:rFonts w:ascii="Times New Roman" w:hAnsi="Times New Roman" w:cs="Times New Roman"/>
          <w:sz w:val="28"/>
          <w:szCs w:val="28"/>
          <w:lang w:val="vi-VN"/>
        </w:rPr>
        <w:t xml:space="preserve"> </w:t>
      </w:r>
    </w:p>
    <w:p w14:paraId="7B702816" w14:textId="77777777" w:rsidR="001B3809" w:rsidRPr="001B3809" w:rsidRDefault="001B3809" w:rsidP="001B3809">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2. Năng lực</w:t>
      </w:r>
    </w:p>
    <w:p w14:paraId="18BED6AC" w14:textId="77777777" w:rsidR="001B3809" w:rsidRPr="001B3809" w:rsidRDefault="001B3809" w:rsidP="001B3809">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2.1. Năng lực nhận thức và tư duy:</w:t>
      </w:r>
    </w:p>
    <w:p w14:paraId="6C3E3B1B" w14:textId="77777777" w:rsidR="001B3809" w:rsidRPr="001B3809" w:rsidRDefault="001B3809" w:rsidP="001B3809">
      <w:pPr>
        <w:spacing w:after="0" w:line="240" w:lineRule="auto"/>
        <w:jc w:val="both"/>
        <w:rPr>
          <w:rFonts w:ascii="Times New Roman" w:hAnsi="Times New Roman" w:cs="Times New Roman"/>
          <w:sz w:val="28"/>
          <w:szCs w:val="28"/>
          <w:lang w:val="en-GB"/>
        </w:rPr>
      </w:pPr>
      <w:r w:rsidRPr="001B3809">
        <w:rPr>
          <w:rFonts w:ascii="Times New Roman" w:hAnsi="Times New Roman" w:cs="Times New Roman"/>
          <w:sz w:val="28"/>
          <w:szCs w:val="28"/>
          <w:lang w:val="en-GB"/>
        </w:rPr>
        <w:t>- Tái hiện kiến thức, phân tích, đánh giá, tổng hợp các sự kiện, nhận xét và vận dụng kiến thức đã học.</w:t>
      </w:r>
    </w:p>
    <w:p w14:paraId="2A6E649C" w14:textId="77777777" w:rsidR="001B3809" w:rsidRPr="001B3809" w:rsidRDefault="001B3809" w:rsidP="001B3809">
      <w:pPr>
        <w:spacing w:after="0" w:line="240" w:lineRule="auto"/>
        <w:jc w:val="both"/>
        <w:rPr>
          <w:rFonts w:ascii="Times New Roman" w:hAnsi="Times New Roman" w:cs="Times New Roman"/>
          <w:sz w:val="28"/>
          <w:szCs w:val="28"/>
          <w:lang w:val="en-GB"/>
        </w:rPr>
      </w:pPr>
      <w:r w:rsidRPr="001B3809">
        <w:rPr>
          <w:rFonts w:ascii="Times New Roman" w:hAnsi="Times New Roman" w:cs="Times New Roman"/>
          <w:sz w:val="28"/>
          <w:szCs w:val="28"/>
          <w:lang w:val="en-GB"/>
        </w:rPr>
        <w:t>- Rèn kĩ năng trình bày sự kiện lịch sử dưới dạng bài viết.</w:t>
      </w:r>
    </w:p>
    <w:p w14:paraId="68167A6E" w14:textId="77777777" w:rsidR="001B3809" w:rsidRPr="001B3809" w:rsidRDefault="001B3809" w:rsidP="001B3809">
      <w:pPr>
        <w:spacing w:after="0" w:line="240" w:lineRule="auto"/>
        <w:jc w:val="both"/>
        <w:rPr>
          <w:rFonts w:ascii="Times New Roman" w:hAnsi="Times New Roman" w:cs="Times New Roman"/>
          <w:sz w:val="28"/>
          <w:szCs w:val="28"/>
          <w:lang w:val="en-GB"/>
        </w:rPr>
      </w:pPr>
      <w:r w:rsidRPr="001B3809">
        <w:rPr>
          <w:rFonts w:ascii="Times New Roman" w:eastAsia="Arial" w:hAnsi="Times New Roman" w:cs="Times New Roman"/>
          <w:b/>
          <w:bCs/>
          <w:sz w:val="28"/>
          <w:szCs w:val="28"/>
          <w:lang w:val="en-GB" w:eastAsia="en-GB"/>
        </w:rPr>
        <w:t xml:space="preserve">2.2. Năng lực chung: </w:t>
      </w:r>
      <w:r w:rsidRPr="001B3809">
        <w:rPr>
          <w:rFonts w:ascii="Times New Roman" w:hAnsi="Times New Roman" w:cs="Times New Roman"/>
          <w:sz w:val="28"/>
          <w:szCs w:val="28"/>
          <w:lang w:val="en-GB"/>
        </w:rPr>
        <w:t xml:space="preserve"> Năng lực tự học, năng lực giải quyết vấn đề, sử dụng ngôn ngữ.</w:t>
      </w:r>
    </w:p>
    <w:p w14:paraId="4163ABEC" w14:textId="77777777" w:rsidR="001B3809" w:rsidRPr="001B3809" w:rsidRDefault="001B3809" w:rsidP="001B3809">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3. Phẩm chất</w:t>
      </w:r>
    </w:p>
    <w:p w14:paraId="27C74E09" w14:textId="77777777" w:rsidR="001B3809" w:rsidRPr="001B3809" w:rsidRDefault="001B3809" w:rsidP="001B3809">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vi-VN"/>
        </w:rPr>
        <w:t>- Giáo dục học sinh tính tự học, tự rèn, tính trung thực và tự giác trong kiểm tra. </w:t>
      </w:r>
    </w:p>
    <w:p w14:paraId="240965D2" w14:textId="77777777" w:rsidR="001B3809" w:rsidRPr="001B3809" w:rsidRDefault="001B3809" w:rsidP="001B3809">
      <w:pPr>
        <w:spacing w:after="0" w:line="240" w:lineRule="auto"/>
        <w:jc w:val="both"/>
        <w:rPr>
          <w:rFonts w:ascii="Times New Roman" w:hAnsi="Times New Roman" w:cs="Times New Roman"/>
          <w:b/>
          <w:sz w:val="28"/>
          <w:szCs w:val="28"/>
        </w:rPr>
      </w:pPr>
      <w:r w:rsidRPr="001B3809">
        <w:rPr>
          <w:rFonts w:ascii="Times New Roman" w:hAnsi="Times New Roman" w:cs="Times New Roman"/>
          <w:b/>
          <w:sz w:val="28"/>
          <w:szCs w:val="28"/>
        </w:rPr>
        <w:t>II. THIẾT BỊ DẠY HỌC VÀ HỌC LIỆU</w:t>
      </w:r>
    </w:p>
    <w:p w14:paraId="1793E5C2" w14:textId="77777777" w:rsidR="001B3809" w:rsidRPr="001B3809" w:rsidRDefault="001B3809" w:rsidP="001B3809">
      <w:pPr>
        <w:spacing w:after="0" w:line="240" w:lineRule="auto"/>
        <w:jc w:val="both"/>
        <w:rPr>
          <w:rFonts w:ascii="Times New Roman" w:hAnsi="Times New Roman" w:cs="Times New Roman"/>
          <w:b/>
          <w:bCs/>
          <w:sz w:val="28"/>
          <w:szCs w:val="28"/>
        </w:rPr>
      </w:pPr>
      <w:r w:rsidRPr="001B3809">
        <w:rPr>
          <w:rFonts w:ascii="Times New Roman" w:hAnsi="Times New Roman" w:cs="Times New Roman"/>
          <w:b/>
          <w:sz w:val="28"/>
          <w:szCs w:val="28"/>
        </w:rPr>
        <w:t xml:space="preserve">1. </w:t>
      </w:r>
      <w:r w:rsidRPr="001B3809">
        <w:rPr>
          <w:rFonts w:ascii="Times New Roman" w:hAnsi="Times New Roman" w:cs="Times New Roman"/>
          <w:b/>
          <w:bCs/>
          <w:sz w:val="28"/>
          <w:szCs w:val="28"/>
        </w:rPr>
        <w:t>Giáo viên</w:t>
      </w:r>
    </w:p>
    <w:p w14:paraId="1FE20D5C" w14:textId="5BDF68F8" w:rsidR="001B3809" w:rsidRPr="001B3809" w:rsidRDefault="001B3809" w:rsidP="001B3809">
      <w:pPr>
        <w:spacing w:after="0" w:line="240" w:lineRule="auto"/>
        <w:jc w:val="both"/>
        <w:rPr>
          <w:rFonts w:ascii="Times New Roman" w:hAnsi="Times New Roman" w:cs="Times New Roman"/>
          <w:sz w:val="28"/>
          <w:szCs w:val="28"/>
        </w:rPr>
      </w:pPr>
      <w:r w:rsidRPr="001B3809">
        <w:rPr>
          <w:rFonts w:ascii="Times New Roman" w:hAnsi="Times New Roman" w:cs="Times New Roman"/>
          <w:sz w:val="28"/>
          <w:szCs w:val="28"/>
        </w:rPr>
        <w:t xml:space="preserve">- Đề bài, đáp án, biểu điểm, </w:t>
      </w:r>
    </w:p>
    <w:p w14:paraId="3E2739A5" w14:textId="77777777" w:rsidR="001B3809" w:rsidRPr="001B3809" w:rsidRDefault="001B3809" w:rsidP="001B3809">
      <w:pPr>
        <w:spacing w:after="0" w:line="240" w:lineRule="auto"/>
        <w:jc w:val="both"/>
        <w:rPr>
          <w:rFonts w:ascii="Times New Roman" w:hAnsi="Times New Roman" w:cs="Times New Roman"/>
          <w:b/>
          <w:bCs/>
          <w:sz w:val="28"/>
          <w:szCs w:val="28"/>
        </w:rPr>
      </w:pPr>
      <w:r w:rsidRPr="001B3809">
        <w:rPr>
          <w:rFonts w:ascii="Times New Roman" w:hAnsi="Times New Roman" w:cs="Times New Roman"/>
          <w:b/>
          <w:bCs/>
          <w:sz w:val="28"/>
          <w:szCs w:val="28"/>
        </w:rPr>
        <w:t>2. Học sinh</w:t>
      </w:r>
    </w:p>
    <w:p w14:paraId="01DB43C4" w14:textId="3939063C" w:rsidR="001B3809" w:rsidRPr="00F66466" w:rsidRDefault="001B3809" w:rsidP="001B3809">
      <w:pPr>
        <w:pStyle w:val="Vnbnnidung0"/>
        <w:keepNext/>
        <w:tabs>
          <w:tab w:val="left" w:pos="766"/>
        </w:tabs>
        <w:spacing w:after="0" w:line="240" w:lineRule="auto"/>
        <w:ind w:firstLine="0"/>
        <w:jc w:val="both"/>
        <w:rPr>
          <w:rFonts w:ascii="Times New Roman" w:hAnsi="Times New Roman" w:cs="Times New Roman"/>
          <w:sz w:val="28"/>
          <w:szCs w:val="28"/>
          <w:lang w:val="vi-VN"/>
        </w:rPr>
      </w:pPr>
      <w:r w:rsidRPr="001B3809">
        <w:rPr>
          <w:rFonts w:ascii="Times New Roman" w:hAnsi="Times New Roman" w:cs="Times New Roman"/>
          <w:sz w:val="28"/>
          <w:szCs w:val="28"/>
        </w:rPr>
        <w:t xml:space="preserve">- </w:t>
      </w:r>
      <w:r w:rsidR="00F66466">
        <w:rPr>
          <w:rFonts w:ascii="Times New Roman" w:hAnsi="Times New Roman" w:cs="Times New Roman"/>
          <w:sz w:val="28"/>
          <w:szCs w:val="28"/>
        </w:rPr>
        <w:t>Ôn</w:t>
      </w:r>
      <w:r w:rsidR="00F66466">
        <w:rPr>
          <w:rFonts w:ascii="Times New Roman" w:hAnsi="Times New Roman" w:cs="Times New Roman"/>
          <w:sz w:val="28"/>
          <w:szCs w:val="28"/>
          <w:lang w:val="vi-VN"/>
        </w:rPr>
        <w:t xml:space="preserve"> tập theo sự hướng dẫn của gv</w:t>
      </w:r>
    </w:p>
    <w:p w14:paraId="53C35AFE" w14:textId="5BB0FDEB" w:rsidR="001B3809" w:rsidRDefault="001B3809" w:rsidP="001B3809">
      <w:pPr>
        <w:spacing w:after="0" w:line="240" w:lineRule="auto"/>
        <w:jc w:val="both"/>
        <w:rPr>
          <w:rFonts w:ascii="Times New Roman" w:hAnsi="Times New Roman" w:cs="Times New Roman"/>
          <w:b/>
          <w:sz w:val="28"/>
          <w:szCs w:val="28"/>
        </w:rPr>
      </w:pPr>
      <w:r w:rsidRPr="001B3809">
        <w:rPr>
          <w:rFonts w:ascii="Times New Roman" w:hAnsi="Times New Roman" w:cs="Times New Roman"/>
          <w:b/>
          <w:sz w:val="28"/>
          <w:szCs w:val="28"/>
        </w:rPr>
        <w:t>III. TIẾN TRÌNH KIỂM TRA.</w:t>
      </w:r>
    </w:p>
    <w:p w14:paraId="3009FD35" w14:textId="404B3810" w:rsidR="00F66466" w:rsidRPr="00F66466" w:rsidRDefault="00F66466" w:rsidP="001B3809">
      <w:pPr>
        <w:spacing w:after="0" w:line="240" w:lineRule="auto"/>
        <w:jc w:val="both"/>
        <w:rPr>
          <w:rFonts w:ascii="Times New Roman" w:hAnsi="Times New Roman" w:cs="Times New Roman"/>
          <w:bCs/>
          <w:sz w:val="28"/>
          <w:szCs w:val="28"/>
          <w:lang w:val="vi-VN"/>
        </w:rPr>
      </w:pPr>
      <w:r w:rsidRPr="00F66466">
        <w:rPr>
          <w:rFonts w:ascii="Times New Roman" w:hAnsi="Times New Roman" w:cs="Times New Roman"/>
          <w:bCs/>
          <w:sz w:val="28"/>
          <w:szCs w:val="28"/>
        </w:rPr>
        <w:t>Giáo</w:t>
      </w:r>
      <w:r w:rsidRPr="00F66466">
        <w:rPr>
          <w:rFonts w:ascii="Times New Roman" w:hAnsi="Times New Roman" w:cs="Times New Roman"/>
          <w:bCs/>
          <w:sz w:val="28"/>
          <w:szCs w:val="28"/>
          <w:lang w:val="vi-VN"/>
        </w:rPr>
        <w:t xml:space="preserve"> viên phát đề bài cho học sinh</w:t>
      </w:r>
    </w:p>
    <w:p w14:paraId="66F8C5CF" w14:textId="78E2E7FE" w:rsidR="00F66466" w:rsidRDefault="001B3809" w:rsidP="00F66466">
      <w:pPr>
        <w:spacing w:after="0" w:line="240" w:lineRule="auto"/>
        <w:jc w:val="both"/>
        <w:rPr>
          <w:rFonts w:ascii="Times New Roman" w:eastAsia="Times New Roman" w:hAnsi="Times New Roman"/>
          <w:b/>
          <w:bCs/>
          <w:w w:val="90"/>
          <w:sz w:val="28"/>
          <w:szCs w:val="28"/>
          <w:lang w:val="fr-FR"/>
        </w:rPr>
      </w:pPr>
      <w:r w:rsidRPr="001B3809">
        <w:rPr>
          <w:rFonts w:ascii="Times New Roman" w:hAnsi="Times New Roman" w:cs="Times New Roman"/>
          <w:b/>
          <w:sz w:val="28"/>
          <w:szCs w:val="28"/>
        </w:rPr>
        <w:t xml:space="preserve">IV. </w:t>
      </w:r>
      <w:r w:rsidR="00F66466">
        <w:rPr>
          <w:rFonts w:ascii="Times New Roman" w:hAnsi="Times New Roman" w:cs="Times New Roman"/>
          <w:b/>
          <w:sz w:val="28"/>
          <w:szCs w:val="28"/>
        </w:rPr>
        <w:t>MA</w:t>
      </w:r>
      <w:r w:rsidR="00F66466">
        <w:rPr>
          <w:rFonts w:ascii="Times New Roman" w:hAnsi="Times New Roman" w:cs="Times New Roman"/>
          <w:b/>
          <w:sz w:val="28"/>
          <w:szCs w:val="28"/>
          <w:lang w:val="vi-VN"/>
        </w:rPr>
        <w:t xml:space="preserve"> TRẬN, </w:t>
      </w:r>
      <w:r w:rsidRPr="001B3809">
        <w:rPr>
          <w:rFonts w:ascii="Times New Roman" w:hAnsi="Times New Roman" w:cs="Times New Roman"/>
          <w:b/>
          <w:sz w:val="28"/>
          <w:szCs w:val="28"/>
        </w:rPr>
        <w:t>ĐỀ BÀI VÀ ĐÁP ÁN, BIỂU ĐIỂM</w:t>
      </w:r>
    </w:p>
    <w:p w14:paraId="6D62DCF4" w14:textId="77777777" w:rsidR="007E0CBB" w:rsidRDefault="007E0CBB" w:rsidP="00F66466">
      <w:pPr>
        <w:spacing w:before="60" w:line="276" w:lineRule="auto"/>
        <w:ind w:firstLine="720"/>
        <w:jc w:val="center"/>
        <w:rPr>
          <w:rFonts w:ascii="Times New Roman" w:hAnsi="Times New Roman"/>
          <w:b/>
          <w:bCs/>
          <w:sz w:val="28"/>
          <w:szCs w:val="28"/>
        </w:rPr>
      </w:pPr>
    </w:p>
    <w:p w14:paraId="569CCA0D" w14:textId="77777777" w:rsidR="007E0CBB" w:rsidRDefault="007E0CBB" w:rsidP="00F66466">
      <w:pPr>
        <w:spacing w:before="60" w:line="276" w:lineRule="auto"/>
        <w:ind w:firstLine="720"/>
        <w:jc w:val="center"/>
        <w:rPr>
          <w:rFonts w:ascii="Times New Roman" w:hAnsi="Times New Roman"/>
          <w:b/>
          <w:bCs/>
          <w:sz w:val="28"/>
          <w:szCs w:val="28"/>
        </w:rPr>
      </w:pPr>
    </w:p>
    <w:p w14:paraId="1ABC33D7" w14:textId="77777777" w:rsidR="007E0CBB" w:rsidRDefault="007E0CBB" w:rsidP="00F66466">
      <w:pPr>
        <w:spacing w:before="60" w:line="276" w:lineRule="auto"/>
        <w:ind w:firstLine="720"/>
        <w:jc w:val="center"/>
        <w:rPr>
          <w:rFonts w:ascii="Times New Roman" w:hAnsi="Times New Roman"/>
          <w:b/>
          <w:bCs/>
          <w:sz w:val="28"/>
          <w:szCs w:val="28"/>
        </w:rPr>
      </w:pPr>
    </w:p>
    <w:p w14:paraId="23066130" w14:textId="77777777" w:rsidR="007E0CBB" w:rsidRDefault="007E0CBB" w:rsidP="00F66466">
      <w:pPr>
        <w:spacing w:before="60" w:line="276" w:lineRule="auto"/>
        <w:ind w:firstLine="720"/>
        <w:jc w:val="center"/>
        <w:rPr>
          <w:rFonts w:ascii="Times New Roman" w:hAnsi="Times New Roman"/>
          <w:b/>
          <w:bCs/>
          <w:sz w:val="28"/>
          <w:szCs w:val="28"/>
        </w:rPr>
      </w:pPr>
    </w:p>
    <w:p w14:paraId="7EC3476B" w14:textId="77777777" w:rsidR="007E0CBB" w:rsidRDefault="007E0CBB" w:rsidP="00F66466">
      <w:pPr>
        <w:spacing w:before="60" w:line="276" w:lineRule="auto"/>
        <w:ind w:firstLine="720"/>
        <w:jc w:val="center"/>
        <w:rPr>
          <w:rFonts w:ascii="Times New Roman" w:hAnsi="Times New Roman"/>
          <w:b/>
          <w:bCs/>
          <w:sz w:val="28"/>
          <w:szCs w:val="28"/>
        </w:rPr>
      </w:pPr>
    </w:p>
    <w:p w14:paraId="712DFD5F" w14:textId="77777777" w:rsidR="007E0CBB" w:rsidRDefault="007E0CBB" w:rsidP="00F66466">
      <w:pPr>
        <w:spacing w:before="60" w:line="276" w:lineRule="auto"/>
        <w:ind w:firstLine="720"/>
        <w:jc w:val="center"/>
        <w:rPr>
          <w:rFonts w:ascii="Times New Roman" w:hAnsi="Times New Roman"/>
          <w:b/>
          <w:bCs/>
          <w:sz w:val="28"/>
          <w:szCs w:val="28"/>
        </w:rPr>
      </w:pPr>
    </w:p>
    <w:p w14:paraId="1121E318" w14:textId="77777777" w:rsidR="007E0CBB" w:rsidRDefault="007E0CBB" w:rsidP="00F66466">
      <w:pPr>
        <w:spacing w:before="60" w:line="276" w:lineRule="auto"/>
        <w:ind w:firstLine="720"/>
        <w:jc w:val="center"/>
        <w:rPr>
          <w:rFonts w:ascii="Times New Roman" w:hAnsi="Times New Roman"/>
          <w:b/>
          <w:bCs/>
          <w:sz w:val="28"/>
          <w:szCs w:val="28"/>
        </w:rPr>
      </w:pPr>
    </w:p>
    <w:p w14:paraId="2F40D4EF" w14:textId="77777777" w:rsidR="007E0CBB" w:rsidRDefault="007E0CBB" w:rsidP="00F66466">
      <w:pPr>
        <w:spacing w:before="60" w:line="276" w:lineRule="auto"/>
        <w:ind w:firstLine="720"/>
        <w:jc w:val="center"/>
        <w:rPr>
          <w:rFonts w:ascii="Times New Roman" w:hAnsi="Times New Roman"/>
          <w:b/>
          <w:bCs/>
          <w:sz w:val="28"/>
          <w:szCs w:val="28"/>
        </w:rPr>
      </w:pPr>
    </w:p>
    <w:p w14:paraId="55BCF579" w14:textId="77777777" w:rsidR="007E0CBB" w:rsidRDefault="007E0CBB" w:rsidP="00F66466">
      <w:pPr>
        <w:spacing w:before="60" w:line="276" w:lineRule="auto"/>
        <w:ind w:firstLine="720"/>
        <w:jc w:val="center"/>
        <w:rPr>
          <w:rFonts w:ascii="Times New Roman" w:hAnsi="Times New Roman"/>
          <w:b/>
          <w:bCs/>
          <w:sz w:val="28"/>
          <w:szCs w:val="28"/>
        </w:rPr>
      </w:pPr>
    </w:p>
    <w:p w14:paraId="2F97E57E" w14:textId="77777777" w:rsidR="007E0CBB" w:rsidRDefault="007E0CBB" w:rsidP="00F66466">
      <w:pPr>
        <w:spacing w:before="60" w:line="276" w:lineRule="auto"/>
        <w:ind w:firstLine="720"/>
        <w:jc w:val="center"/>
        <w:rPr>
          <w:rFonts w:ascii="Times New Roman" w:hAnsi="Times New Roman"/>
          <w:b/>
          <w:bCs/>
          <w:sz w:val="28"/>
          <w:szCs w:val="28"/>
        </w:rPr>
      </w:pPr>
    </w:p>
    <w:p w14:paraId="38EFBAC9" w14:textId="4D22154C" w:rsidR="00F66466" w:rsidRPr="00AB6428" w:rsidRDefault="00F66466" w:rsidP="00F66466">
      <w:pPr>
        <w:spacing w:before="60" w:line="276" w:lineRule="auto"/>
        <w:ind w:firstLine="720"/>
        <w:jc w:val="center"/>
        <w:rPr>
          <w:rFonts w:ascii="Times New Roman" w:hAnsi="Times New Roman"/>
          <w:b/>
          <w:bCs/>
          <w:sz w:val="28"/>
          <w:szCs w:val="28"/>
        </w:rPr>
      </w:pPr>
      <w:r>
        <w:rPr>
          <w:rFonts w:ascii="Times New Roman" w:hAnsi="Times New Roman"/>
          <w:b/>
          <w:bCs/>
          <w:sz w:val="28"/>
          <w:szCs w:val="28"/>
        </w:rPr>
        <w:t xml:space="preserve">A. </w:t>
      </w:r>
      <w:r w:rsidRPr="00AB6428">
        <w:rPr>
          <w:rFonts w:ascii="Times New Roman" w:hAnsi="Times New Roman"/>
          <w:b/>
          <w:bCs/>
          <w:sz w:val="28"/>
          <w:szCs w:val="28"/>
        </w:rPr>
        <w:t>MA TRẬN ĐỀ KIỂM TRA CUỐI HỌC KÌ I  - LỚP 6</w:t>
      </w:r>
    </w:p>
    <w:p w14:paraId="5FDD8B62" w14:textId="77777777" w:rsidR="00F66466" w:rsidRPr="00AB6428" w:rsidRDefault="00F66466" w:rsidP="00F66466">
      <w:pPr>
        <w:spacing w:before="60" w:line="276" w:lineRule="auto"/>
        <w:ind w:firstLine="720"/>
        <w:jc w:val="center"/>
        <w:rPr>
          <w:rFonts w:ascii="Times New Roman" w:hAnsi="Times New Roman"/>
          <w:b/>
          <w:bCs/>
          <w:sz w:val="28"/>
          <w:szCs w:val="28"/>
        </w:rPr>
      </w:pPr>
      <w:r w:rsidRPr="00AB6428">
        <w:rPr>
          <w:rFonts w:ascii="Times New Roman" w:hAnsi="Times New Roman"/>
          <w:b/>
          <w:bCs/>
          <w:sz w:val="28"/>
          <w:szCs w:val="28"/>
        </w:rPr>
        <w:t>Thời gian: 60 phút</w:t>
      </w:r>
    </w:p>
    <w:tbl>
      <w:tblPr>
        <w:tblW w:w="538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378"/>
        <w:gridCol w:w="1391"/>
        <w:gridCol w:w="904"/>
        <w:gridCol w:w="767"/>
        <w:gridCol w:w="767"/>
        <w:gridCol w:w="767"/>
        <w:gridCol w:w="763"/>
        <w:gridCol w:w="767"/>
        <w:gridCol w:w="765"/>
        <w:gridCol w:w="772"/>
        <w:gridCol w:w="1215"/>
      </w:tblGrid>
      <w:tr w:rsidR="00F66466" w:rsidRPr="00AB6428" w14:paraId="3A8F015E" w14:textId="77777777" w:rsidTr="00203D04">
        <w:trPr>
          <w:trHeight w:val="96"/>
        </w:trPr>
        <w:tc>
          <w:tcPr>
            <w:tcW w:w="348" w:type="pct"/>
            <w:vMerge w:val="restart"/>
            <w:shd w:val="clear" w:color="auto" w:fill="auto"/>
            <w:vAlign w:val="center"/>
          </w:tcPr>
          <w:p w14:paraId="51390AB0"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TT</w:t>
            </w:r>
          </w:p>
        </w:tc>
        <w:tc>
          <w:tcPr>
            <w:tcW w:w="625" w:type="pct"/>
            <w:vMerge w:val="restart"/>
            <w:shd w:val="clear" w:color="auto" w:fill="auto"/>
            <w:vAlign w:val="center"/>
          </w:tcPr>
          <w:p w14:paraId="145BE4D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Chương/chủ đề</w:t>
            </w:r>
          </w:p>
        </w:tc>
        <w:tc>
          <w:tcPr>
            <w:tcW w:w="631" w:type="pct"/>
            <w:vMerge w:val="restart"/>
            <w:shd w:val="clear" w:color="auto" w:fill="auto"/>
            <w:vAlign w:val="center"/>
          </w:tcPr>
          <w:p w14:paraId="2467035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Nội dung/</w:t>
            </w:r>
          </w:p>
          <w:p w14:paraId="1EF713E4"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đơn vị kiến thức</w:t>
            </w:r>
          </w:p>
        </w:tc>
        <w:tc>
          <w:tcPr>
            <w:tcW w:w="2844" w:type="pct"/>
            <w:gridSpan w:val="8"/>
            <w:shd w:val="clear" w:color="auto" w:fill="auto"/>
            <w:vAlign w:val="center"/>
          </w:tcPr>
          <w:p w14:paraId="07C2E706" w14:textId="77777777" w:rsidR="00F66466" w:rsidRPr="00AB6428" w:rsidRDefault="00F66466" w:rsidP="00203D04">
            <w:pPr>
              <w:spacing w:before="40" w:after="40" w:line="276" w:lineRule="auto"/>
              <w:jc w:val="center"/>
              <w:rPr>
                <w:rFonts w:ascii="Times New Roman" w:hAnsi="Times New Roman"/>
                <w:b/>
                <w:spacing w:val="-8"/>
                <w:sz w:val="28"/>
                <w:szCs w:val="28"/>
              </w:rPr>
            </w:pPr>
            <w:r w:rsidRPr="00AB6428">
              <w:rPr>
                <w:rFonts w:ascii="Times New Roman" w:hAnsi="Times New Roman"/>
                <w:b/>
                <w:spacing w:val="-8"/>
                <w:sz w:val="28"/>
                <w:szCs w:val="28"/>
              </w:rPr>
              <w:t>Mức độ nhận thức</w:t>
            </w:r>
          </w:p>
        </w:tc>
        <w:tc>
          <w:tcPr>
            <w:tcW w:w="552" w:type="pct"/>
            <w:shd w:val="clear" w:color="auto" w:fill="auto"/>
            <w:vAlign w:val="center"/>
          </w:tcPr>
          <w:p w14:paraId="5B2598CF" w14:textId="77777777" w:rsidR="00F66466" w:rsidRPr="00AB6428" w:rsidRDefault="00F66466" w:rsidP="00203D04">
            <w:pPr>
              <w:spacing w:before="40" w:after="40" w:line="276" w:lineRule="auto"/>
              <w:jc w:val="center"/>
              <w:rPr>
                <w:rFonts w:ascii="Times New Roman" w:hAnsi="Times New Roman"/>
                <w:b/>
                <w:spacing w:val="-8"/>
                <w:sz w:val="28"/>
                <w:szCs w:val="28"/>
              </w:rPr>
            </w:pPr>
            <w:r w:rsidRPr="00AB6428">
              <w:rPr>
                <w:rFonts w:ascii="Times New Roman" w:hAnsi="Times New Roman"/>
                <w:b/>
                <w:spacing w:val="-8"/>
                <w:sz w:val="28"/>
                <w:szCs w:val="28"/>
              </w:rPr>
              <w:t>Tổng</w:t>
            </w:r>
          </w:p>
          <w:p w14:paraId="4C642FEA" w14:textId="77777777" w:rsidR="00F66466" w:rsidRPr="00AB6428" w:rsidRDefault="00F66466" w:rsidP="00203D04">
            <w:pPr>
              <w:spacing w:before="40" w:after="40" w:line="276" w:lineRule="auto"/>
              <w:jc w:val="center"/>
              <w:rPr>
                <w:rFonts w:ascii="Times New Roman" w:hAnsi="Times New Roman"/>
                <w:b/>
                <w:spacing w:val="-8"/>
                <w:sz w:val="28"/>
                <w:szCs w:val="28"/>
              </w:rPr>
            </w:pPr>
            <w:r w:rsidRPr="00AB6428">
              <w:rPr>
                <w:rFonts w:ascii="Times New Roman" w:hAnsi="Times New Roman"/>
                <w:b/>
                <w:spacing w:val="-8"/>
                <w:sz w:val="28"/>
                <w:szCs w:val="28"/>
              </w:rPr>
              <w:t>% điểm</w:t>
            </w:r>
          </w:p>
        </w:tc>
      </w:tr>
      <w:tr w:rsidR="00F66466" w:rsidRPr="00AB6428" w14:paraId="1F27FCF4" w14:textId="77777777" w:rsidTr="00203D04">
        <w:tc>
          <w:tcPr>
            <w:tcW w:w="348" w:type="pct"/>
            <w:vMerge/>
            <w:shd w:val="clear" w:color="auto" w:fill="auto"/>
            <w:vAlign w:val="center"/>
          </w:tcPr>
          <w:p w14:paraId="1B34596E"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4257821D"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vMerge/>
            <w:shd w:val="clear" w:color="auto" w:fill="auto"/>
            <w:vAlign w:val="center"/>
          </w:tcPr>
          <w:p w14:paraId="3227725F"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758" w:type="pct"/>
            <w:gridSpan w:val="2"/>
            <w:shd w:val="clear" w:color="auto" w:fill="auto"/>
            <w:vAlign w:val="center"/>
          </w:tcPr>
          <w:p w14:paraId="2E5B6634"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Nhận biết (TNKQ)</w:t>
            </w:r>
          </w:p>
        </w:tc>
        <w:tc>
          <w:tcPr>
            <w:tcW w:w="696" w:type="pct"/>
            <w:gridSpan w:val="2"/>
            <w:shd w:val="clear" w:color="auto" w:fill="auto"/>
            <w:vAlign w:val="center"/>
          </w:tcPr>
          <w:p w14:paraId="036C9B8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Thông hiểu</w:t>
            </w:r>
          </w:p>
          <w:p w14:paraId="789669B1"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694" w:type="pct"/>
            <w:gridSpan w:val="2"/>
            <w:shd w:val="clear" w:color="auto" w:fill="auto"/>
            <w:vAlign w:val="center"/>
          </w:tcPr>
          <w:p w14:paraId="3D61B698"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Vận dụng</w:t>
            </w:r>
          </w:p>
          <w:p w14:paraId="68A6B278"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697" w:type="pct"/>
            <w:gridSpan w:val="2"/>
            <w:shd w:val="clear" w:color="auto" w:fill="auto"/>
            <w:vAlign w:val="center"/>
          </w:tcPr>
          <w:p w14:paraId="5E1989D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Vận dụng cao</w:t>
            </w:r>
          </w:p>
          <w:p w14:paraId="14CA2506"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552" w:type="pct"/>
            <w:shd w:val="clear" w:color="auto" w:fill="auto"/>
            <w:vAlign w:val="center"/>
          </w:tcPr>
          <w:p w14:paraId="29FB0CD4" w14:textId="77777777" w:rsidR="00F66466" w:rsidRPr="00AB6428" w:rsidRDefault="00F66466" w:rsidP="00203D04">
            <w:pPr>
              <w:spacing w:after="0" w:line="276" w:lineRule="auto"/>
              <w:jc w:val="center"/>
              <w:rPr>
                <w:rFonts w:ascii="Times New Roman" w:hAnsi="Times New Roman"/>
                <w:b/>
                <w:spacing w:val="-8"/>
                <w:sz w:val="28"/>
                <w:szCs w:val="28"/>
              </w:rPr>
            </w:pPr>
          </w:p>
        </w:tc>
      </w:tr>
      <w:tr w:rsidR="00F66466" w:rsidRPr="00AB6428" w14:paraId="6DF7BC70" w14:textId="77777777" w:rsidTr="00203D04">
        <w:tc>
          <w:tcPr>
            <w:tcW w:w="348" w:type="pct"/>
            <w:vMerge/>
            <w:shd w:val="clear" w:color="auto" w:fill="auto"/>
            <w:vAlign w:val="center"/>
          </w:tcPr>
          <w:p w14:paraId="5C1FF19C"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5084C6C3"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vMerge/>
            <w:shd w:val="clear" w:color="auto" w:fill="auto"/>
            <w:vAlign w:val="center"/>
          </w:tcPr>
          <w:p w14:paraId="10C9FF8F"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410" w:type="pct"/>
            <w:shd w:val="clear" w:color="auto" w:fill="auto"/>
            <w:vAlign w:val="center"/>
          </w:tcPr>
          <w:p w14:paraId="305DC6D3"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18A1572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48" w:type="pct"/>
            <w:shd w:val="clear" w:color="auto" w:fill="auto"/>
            <w:vAlign w:val="center"/>
          </w:tcPr>
          <w:p w14:paraId="00987BF6"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348" w:type="pct"/>
            <w:shd w:val="clear" w:color="auto" w:fill="auto"/>
            <w:vAlign w:val="center"/>
          </w:tcPr>
          <w:p w14:paraId="74D8403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TNKQ</w:t>
            </w:r>
          </w:p>
        </w:tc>
        <w:tc>
          <w:tcPr>
            <w:tcW w:w="348" w:type="pct"/>
            <w:shd w:val="clear" w:color="auto" w:fill="auto"/>
            <w:vAlign w:val="center"/>
          </w:tcPr>
          <w:p w14:paraId="2724727F" w14:textId="77777777" w:rsidR="00F66466" w:rsidRPr="00AB6428" w:rsidRDefault="00F66466" w:rsidP="00203D04">
            <w:pPr>
              <w:spacing w:after="0" w:line="276" w:lineRule="auto"/>
              <w:rPr>
                <w:rFonts w:ascii="Times New Roman" w:hAnsi="Times New Roman"/>
                <w:b/>
                <w:spacing w:val="-8"/>
                <w:sz w:val="28"/>
                <w:szCs w:val="28"/>
              </w:rPr>
            </w:pPr>
            <w:r w:rsidRPr="00AB6428">
              <w:rPr>
                <w:rFonts w:ascii="Times New Roman" w:hAnsi="Times New Roman"/>
                <w:b/>
                <w:spacing w:val="-8"/>
                <w:sz w:val="28"/>
                <w:szCs w:val="28"/>
              </w:rPr>
              <w:t>TL</w:t>
            </w:r>
          </w:p>
        </w:tc>
        <w:tc>
          <w:tcPr>
            <w:tcW w:w="346" w:type="pct"/>
            <w:shd w:val="clear" w:color="auto" w:fill="auto"/>
            <w:vAlign w:val="center"/>
          </w:tcPr>
          <w:p w14:paraId="3C49428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618A57C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48" w:type="pct"/>
            <w:shd w:val="clear" w:color="auto" w:fill="auto"/>
            <w:vAlign w:val="center"/>
          </w:tcPr>
          <w:p w14:paraId="1356A7F1"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347" w:type="pct"/>
            <w:shd w:val="clear" w:color="auto" w:fill="auto"/>
            <w:vAlign w:val="center"/>
          </w:tcPr>
          <w:p w14:paraId="7E758DEE"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7ED2EB4D"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50" w:type="pct"/>
            <w:shd w:val="clear" w:color="auto" w:fill="auto"/>
            <w:vAlign w:val="center"/>
          </w:tcPr>
          <w:p w14:paraId="7C99F54F"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552" w:type="pct"/>
            <w:shd w:val="clear" w:color="auto" w:fill="auto"/>
            <w:vAlign w:val="center"/>
          </w:tcPr>
          <w:p w14:paraId="3964E025" w14:textId="77777777" w:rsidR="00F66466" w:rsidRPr="00AB6428" w:rsidRDefault="00F66466" w:rsidP="00203D04">
            <w:pPr>
              <w:spacing w:after="0" w:line="276" w:lineRule="auto"/>
              <w:jc w:val="center"/>
              <w:rPr>
                <w:rFonts w:ascii="Times New Roman" w:hAnsi="Times New Roman"/>
                <w:b/>
                <w:spacing w:val="-8"/>
                <w:sz w:val="28"/>
                <w:szCs w:val="28"/>
              </w:rPr>
            </w:pPr>
          </w:p>
        </w:tc>
      </w:tr>
      <w:tr w:rsidR="00F66466" w:rsidRPr="00AB6428" w14:paraId="5E47CB4E" w14:textId="77777777" w:rsidTr="00203D04">
        <w:tc>
          <w:tcPr>
            <w:tcW w:w="5000" w:type="pct"/>
            <w:gridSpan w:val="12"/>
            <w:shd w:val="clear" w:color="auto" w:fill="auto"/>
            <w:vAlign w:val="center"/>
          </w:tcPr>
          <w:p w14:paraId="5404FC16"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Lịch sử</w:t>
            </w:r>
          </w:p>
        </w:tc>
      </w:tr>
      <w:tr w:rsidR="00F66466" w:rsidRPr="00AB6428" w14:paraId="5AB5084A" w14:textId="77777777" w:rsidTr="00203D04">
        <w:trPr>
          <w:trHeight w:val="1046"/>
        </w:trPr>
        <w:tc>
          <w:tcPr>
            <w:tcW w:w="348" w:type="pct"/>
            <w:shd w:val="clear" w:color="auto" w:fill="auto"/>
            <w:vAlign w:val="center"/>
          </w:tcPr>
          <w:p w14:paraId="034F5E15"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w:t>
            </w:r>
          </w:p>
        </w:tc>
        <w:tc>
          <w:tcPr>
            <w:tcW w:w="625" w:type="pct"/>
            <w:shd w:val="clear" w:color="auto" w:fill="auto"/>
            <w:vAlign w:val="center"/>
          </w:tcPr>
          <w:p w14:paraId="16D910F1"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 xml:space="preserve">Chương 1: </w:t>
            </w:r>
            <w:r w:rsidRPr="00AB6428">
              <w:rPr>
                <w:rFonts w:ascii="Times New Roman" w:hAnsi="Times New Roman"/>
                <w:b/>
                <w:bCs/>
                <w:sz w:val="28"/>
                <w:szCs w:val="28"/>
              </w:rPr>
              <w:t>Vì sao phải học lịch sử</w:t>
            </w:r>
          </w:p>
        </w:tc>
        <w:tc>
          <w:tcPr>
            <w:tcW w:w="631" w:type="pct"/>
            <w:shd w:val="clear" w:color="auto" w:fill="auto"/>
            <w:vAlign w:val="center"/>
          </w:tcPr>
          <w:p w14:paraId="206BA1B5" w14:textId="77777777" w:rsidR="00F66466" w:rsidRPr="00AB6428" w:rsidRDefault="00F66466" w:rsidP="00203D04">
            <w:pPr>
              <w:tabs>
                <w:tab w:val="left" w:pos="284"/>
              </w:tabs>
              <w:spacing w:after="120" w:line="276" w:lineRule="auto"/>
              <w:jc w:val="both"/>
              <w:rPr>
                <w:rFonts w:ascii="Times New Roman" w:hAnsi="Times New Roman"/>
                <w:sz w:val="28"/>
                <w:szCs w:val="28"/>
              </w:rPr>
            </w:pPr>
            <w:r w:rsidRPr="00AB6428">
              <w:rPr>
                <w:rFonts w:ascii="Times New Roman" w:hAnsi="Times New Roman"/>
                <w:sz w:val="28"/>
                <w:szCs w:val="28"/>
              </w:rPr>
              <w:t>Lịch sử và cuộc sống</w:t>
            </w:r>
          </w:p>
          <w:p w14:paraId="5C27510D"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410" w:type="pct"/>
            <w:shd w:val="clear" w:color="auto" w:fill="auto"/>
            <w:vAlign w:val="center"/>
          </w:tcPr>
          <w:p w14:paraId="6B5D57AE"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76F9A6FE"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28856FB"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237DCD0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2C2E4F78"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7AB799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5864B59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2A97B8AD"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1994959F"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0,25đ</w:t>
            </w:r>
          </w:p>
          <w:p w14:paraId="743CC741"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(2,5%)</w:t>
            </w:r>
          </w:p>
        </w:tc>
      </w:tr>
      <w:tr w:rsidR="00F66466" w:rsidRPr="00AB6428" w14:paraId="0606CEF2" w14:textId="77777777" w:rsidTr="00203D04">
        <w:trPr>
          <w:trHeight w:val="565"/>
        </w:trPr>
        <w:tc>
          <w:tcPr>
            <w:tcW w:w="348" w:type="pct"/>
            <w:shd w:val="clear" w:color="auto" w:fill="auto"/>
            <w:vAlign w:val="center"/>
          </w:tcPr>
          <w:p w14:paraId="6E0BEC80"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2</w:t>
            </w:r>
          </w:p>
        </w:tc>
        <w:tc>
          <w:tcPr>
            <w:tcW w:w="625" w:type="pct"/>
            <w:shd w:val="clear" w:color="auto" w:fill="auto"/>
            <w:vAlign w:val="center"/>
          </w:tcPr>
          <w:p w14:paraId="5A7CE0BC"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 xml:space="preserve">Chương 2: </w:t>
            </w:r>
            <w:r w:rsidRPr="00AB6428">
              <w:rPr>
                <w:rFonts w:ascii="Times New Roman" w:hAnsi="Times New Roman"/>
                <w:b/>
                <w:bCs/>
                <w:sz w:val="28"/>
                <w:szCs w:val="28"/>
              </w:rPr>
              <w:t>Xã hội nguyên thuỷ</w:t>
            </w:r>
          </w:p>
        </w:tc>
        <w:tc>
          <w:tcPr>
            <w:tcW w:w="631" w:type="pct"/>
            <w:shd w:val="clear" w:color="auto" w:fill="auto"/>
            <w:vAlign w:val="center"/>
          </w:tcPr>
          <w:p w14:paraId="03C67E6B" w14:textId="77777777" w:rsidR="00F66466" w:rsidRPr="00AB6428" w:rsidRDefault="00F66466" w:rsidP="00203D04">
            <w:pPr>
              <w:spacing w:line="276" w:lineRule="auto"/>
              <w:rPr>
                <w:rFonts w:ascii="Times New Roman" w:hAnsi="Times New Roman"/>
                <w:spacing w:val="-8"/>
                <w:sz w:val="28"/>
                <w:szCs w:val="28"/>
              </w:rPr>
            </w:pPr>
            <w:r w:rsidRPr="00AB6428">
              <w:rPr>
                <w:rFonts w:ascii="Times New Roman" w:eastAsia="Times New Roman" w:hAnsi="Times New Roman"/>
                <w:bCs/>
                <w:spacing w:val="-8"/>
                <w:sz w:val="28"/>
                <w:szCs w:val="28"/>
              </w:rPr>
              <w:t>Xã hội nguyên thuỷ</w:t>
            </w:r>
          </w:p>
        </w:tc>
        <w:tc>
          <w:tcPr>
            <w:tcW w:w="410" w:type="pct"/>
            <w:shd w:val="clear" w:color="auto" w:fill="auto"/>
            <w:vAlign w:val="center"/>
          </w:tcPr>
          <w:p w14:paraId="70EC747C"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3A3D99EE"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847140E"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9D939B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6D874EFB"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7AEDF3E8"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15B30DE2"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112861A9"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5537399B"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0,25đ</w:t>
            </w:r>
          </w:p>
          <w:p w14:paraId="42A9C56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(2,5%)</w:t>
            </w:r>
          </w:p>
        </w:tc>
      </w:tr>
      <w:tr w:rsidR="00F66466" w:rsidRPr="00AB6428" w14:paraId="677EE4CF" w14:textId="77777777" w:rsidTr="00203D04">
        <w:trPr>
          <w:trHeight w:val="701"/>
        </w:trPr>
        <w:tc>
          <w:tcPr>
            <w:tcW w:w="348" w:type="pct"/>
            <w:vMerge w:val="restart"/>
            <w:shd w:val="clear" w:color="auto" w:fill="auto"/>
            <w:vAlign w:val="center"/>
          </w:tcPr>
          <w:p w14:paraId="4E3DDB2D"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3</w:t>
            </w:r>
          </w:p>
          <w:p w14:paraId="360E2F34"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val="restart"/>
            <w:shd w:val="clear" w:color="auto" w:fill="auto"/>
            <w:vAlign w:val="center"/>
          </w:tcPr>
          <w:p w14:paraId="5935C045" w14:textId="77777777" w:rsidR="00F66466" w:rsidRPr="00AB6428" w:rsidRDefault="00F66466" w:rsidP="00203D04">
            <w:pPr>
              <w:spacing w:after="0" w:line="276" w:lineRule="auto"/>
              <w:rPr>
                <w:rFonts w:ascii="Times New Roman" w:hAnsi="Times New Roman"/>
                <w:b/>
                <w:spacing w:val="-8"/>
                <w:sz w:val="28"/>
                <w:szCs w:val="28"/>
              </w:rPr>
            </w:pPr>
            <w:r w:rsidRPr="00AB6428">
              <w:rPr>
                <w:rFonts w:ascii="Times New Roman" w:hAnsi="Times New Roman"/>
                <w:b/>
                <w:sz w:val="28"/>
                <w:szCs w:val="28"/>
              </w:rPr>
              <w:t>Chương 3: Xã hội cổ đại</w:t>
            </w:r>
          </w:p>
          <w:p w14:paraId="7E1E03DC" w14:textId="77777777" w:rsidR="00F66466" w:rsidRPr="00AB6428" w:rsidRDefault="00F66466" w:rsidP="00203D04">
            <w:pPr>
              <w:spacing w:after="0" w:line="276" w:lineRule="auto"/>
              <w:jc w:val="center"/>
              <w:rPr>
                <w:rFonts w:ascii="Times New Roman" w:hAnsi="Times New Roman"/>
                <w:b/>
                <w:spacing w:val="-8"/>
                <w:sz w:val="28"/>
                <w:szCs w:val="28"/>
              </w:rPr>
            </w:pPr>
          </w:p>
          <w:p w14:paraId="6087053B"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shd w:val="clear" w:color="auto" w:fill="auto"/>
            <w:vAlign w:val="center"/>
          </w:tcPr>
          <w:p w14:paraId="36E0A172" w14:textId="77777777" w:rsidR="00F66466" w:rsidRDefault="00F66466" w:rsidP="00203D04">
            <w:pPr>
              <w:spacing w:after="0" w:line="276" w:lineRule="auto"/>
              <w:rPr>
                <w:rFonts w:ascii="Times New Roman" w:eastAsia="Times New Roman" w:hAnsi="Times New Roman"/>
                <w:bCs/>
                <w:spacing w:val="-8"/>
                <w:sz w:val="28"/>
                <w:szCs w:val="28"/>
              </w:rPr>
            </w:pPr>
            <w:r w:rsidRPr="00AB6428">
              <w:rPr>
                <w:rFonts w:ascii="Times New Roman" w:eastAsia="Times New Roman" w:hAnsi="Times New Roman"/>
                <w:bCs/>
                <w:spacing w:val="-8"/>
                <w:sz w:val="28"/>
                <w:szCs w:val="28"/>
              </w:rPr>
              <w:t>Ai Cập và Lưỡng Hà</w:t>
            </w:r>
          </w:p>
          <w:p w14:paraId="629E534D" w14:textId="77777777" w:rsidR="00F66466" w:rsidRPr="003B7414" w:rsidRDefault="00F66466" w:rsidP="00203D04">
            <w:pPr>
              <w:spacing w:after="0" w:line="276" w:lineRule="auto"/>
              <w:rPr>
                <w:rFonts w:ascii="Times New Roman" w:eastAsia="Times New Roman" w:hAnsi="Times New Roman"/>
                <w:bCs/>
                <w:spacing w:val="-8"/>
                <w:sz w:val="28"/>
                <w:szCs w:val="28"/>
              </w:rPr>
            </w:pPr>
          </w:p>
        </w:tc>
        <w:tc>
          <w:tcPr>
            <w:tcW w:w="410" w:type="pct"/>
            <w:shd w:val="clear" w:color="auto" w:fill="auto"/>
            <w:vAlign w:val="center"/>
          </w:tcPr>
          <w:p w14:paraId="6EEE9659"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520ACB51" w14:textId="77777777" w:rsidR="00F66466" w:rsidRPr="00AB6428" w:rsidRDefault="00F66466" w:rsidP="00203D04">
            <w:pPr>
              <w:spacing w:after="0" w:line="276" w:lineRule="auto"/>
              <w:jc w:val="center"/>
              <w:rPr>
                <w:rFonts w:ascii="Times New Roman" w:hAnsi="Times New Roman"/>
                <w:spacing w:val="-8"/>
                <w:sz w:val="24"/>
                <w:szCs w:val="24"/>
              </w:rPr>
            </w:pPr>
            <w:r w:rsidRPr="00AB6428">
              <w:rPr>
                <w:rFonts w:ascii="Times New Roman" w:hAnsi="Times New Roman"/>
                <w:spacing w:val="-8"/>
                <w:sz w:val="24"/>
                <w:szCs w:val="24"/>
              </w:rPr>
              <w:t>1TL</w:t>
            </w:r>
          </w:p>
        </w:tc>
        <w:tc>
          <w:tcPr>
            <w:tcW w:w="348" w:type="pct"/>
            <w:shd w:val="clear" w:color="auto" w:fill="auto"/>
            <w:vAlign w:val="center"/>
          </w:tcPr>
          <w:p w14:paraId="0326CD5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2A0B0E5"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69AEE156"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75078E28"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3DE578A3"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50" w:type="pct"/>
            <w:shd w:val="clear" w:color="auto" w:fill="auto"/>
            <w:vAlign w:val="center"/>
          </w:tcPr>
          <w:p w14:paraId="2751D278"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0904037D"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1,5đ</w:t>
            </w:r>
          </w:p>
          <w:p w14:paraId="7A06873B"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(15%)</w:t>
            </w:r>
          </w:p>
        </w:tc>
      </w:tr>
      <w:tr w:rsidR="00F66466" w:rsidRPr="00AB6428" w14:paraId="44EDA10C" w14:textId="77777777" w:rsidTr="00203D04">
        <w:trPr>
          <w:trHeight w:val="399"/>
        </w:trPr>
        <w:tc>
          <w:tcPr>
            <w:tcW w:w="348" w:type="pct"/>
            <w:vMerge/>
            <w:shd w:val="clear" w:color="auto" w:fill="auto"/>
            <w:vAlign w:val="center"/>
          </w:tcPr>
          <w:p w14:paraId="0A1CB524"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0A5DD4B0"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shd w:val="clear" w:color="auto" w:fill="auto"/>
            <w:vAlign w:val="center"/>
          </w:tcPr>
          <w:p w14:paraId="4CB516AA" w14:textId="77777777" w:rsidR="00F66466" w:rsidRDefault="00F66466" w:rsidP="00203D04">
            <w:pPr>
              <w:spacing w:after="0" w:line="276" w:lineRule="auto"/>
              <w:rPr>
                <w:rFonts w:ascii="Times New Roman" w:hAnsi="Times New Roman"/>
                <w:bCs/>
                <w:sz w:val="28"/>
                <w:szCs w:val="28"/>
              </w:rPr>
            </w:pPr>
            <w:r w:rsidRPr="00AB6428">
              <w:rPr>
                <w:rFonts w:ascii="Times New Roman" w:hAnsi="Times New Roman"/>
                <w:bCs/>
                <w:sz w:val="28"/>
                <w:szCs w:val="28"/>
              </w:rPr>
              <w:t>Ấn Độ cổ đại</w:t>
            </w:r>
          </w:p>
          <w:p w14:paraId="5A335079" w14:textId="77777777" w:rsidR="00F66466" w:rsidRPr="003B7414" w:rsidRDefault="00F66466" w:rsidP="00203D04">
            <w:pPr>
              <w:spacing w:after="0" w:line="276" w:lineRule="auto"/>
              <w:rPr>
                <w:rFonts w:ascii="Times New Roman" w:hAnsi="Times New Roman"/>
                <w:bCs/>
                <w:sz w:val="28"/>
                <w:szCs w:val="28"/>
              </w:rPr>
            </w:pPr>
          </w:p>
        </w:tc>
        <w:tc>
          <w:tcPr>
            <w:tcW w:w="410" w:type="pct"/>
            <w:shd w:val="clear" w:color="auto" w:fill="auto"/>
            <w:vAlign w:val="center"/>
          </w:tcPr>
          <w:p w14:paraId="7DA30E31"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73645EA4" w14:textId="77777777" w:rsidR="00F66466" w:rsidRPr="00AB6428" w:rsidRDefault="00F66466" w:rsidP="00203D04">
            <w:pPr>
              <w:spacing w:after="0" w:line="276" w:lineRule="auto"/>
              <w:jc w:val="center"/>
              <w:rPr>
                <w:rFonts w:ascii="Times New Roman" w:hAnsi="Times New Roman"/>
                <w:spacing w:val="-8"/>
                <w:sz w:val="24"/>
                <w:szCs w:val="24"/>
              </w:rPr>
            </w:pPr>
          </w:p>
        </w:tc>
        <w:tc>
          <w:tcPr>
            <w:tcW w:w="348" w:type="pct"/>
            <w:shd w:val="clear" w:color="auto" w:fill="auto"/>
            <w:vAlign w:val="center"/>
          </w:tcPr>
          <w:p w14:paraId="6C8FA8B2"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5E479CE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7C5AA3C7"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3C49F80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7CBD5D17"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07A923CF"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7ECF77C4"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0,5đ</w:t>
            </w:r>
          </w:p>
          <w:p w14:paraId="7832838D"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(5%)</w:t>
            </w:r>
          </w:p>
        </w:tc>
      </w:tr>
      <w:tr w:rsidR="00F66466" w:rsidRPr="00AB6428" w14:paraId="19BA5D2F" w14:textId="77777777" w:rsidTr="00203D04">
        <w:trPr>
          <w:trHeight w:val="2168"/>
        </w:trPr>
        <w:tc>
          <w:tcPr>
            <w:tcW w:w="348" w:type="pct"/>
            <w:vMerge/>
            <w:shd w:val="clear" w:color="auto" w:fill="auto"/>
            <w:vAlign w:val="center"/>
          </w:tcPr>
          <w:p w14:paraId="6B4827B1"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4A27A570"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shd w:val="clear" w:color="auto" w:fill="auto"/>
            <w:vAlign w:val="center"/>
          </w:tcPr>
          <w:p w14:paraId="6E02A881" w14:textId="77777777" w:rsidR="00F66466" w:rsidRPr="00AB6428" w:rsidRDefault="00F66466" w:rsidP="00203D04">
            <w:pPr>
              <w:autoSpaceDE w:val="0"/>
              <w:autoSpaceDN w:val="0"/>
              <w:adjustRightInd w:val="0"/>
              <w:spacing w:line="276" w:lineRule="auto"/>
              <w:rPr>
                <w:rFonts w:ascii="Times New Roman" w:hAnsi="Times New Roman"/>
                <w:sz w:val="28"/>
                <w:szCs w:val="28"/>
              </w:rPr>
            </w:pPr>
            <w:r w:rsidRPr="00AB6428">
              <w:rPr>
                <w:rFonts w:ascii="Times New Roman" w:hAnsi="Times New Roman"/>
                <w:bCs/>
                <w:sz w:val="28"/>
                <w:szCs w:val="28"/>
              </w:rPr>
              <w:t>Trung Quốc từ thời cổ đại đến thế kỷ VII</w:t>
            </w:r>
          </w:p>
        </w:tc>
        <w:tc>
          <w:tcPr>
            <w:tcW w:w="410" w:type="pct"/>
            <w:shd w:val="clear" w:color="auto" w:fill="auto"/>
            <w:vAlign w:val="center"/>
          </w:tcPr>
          <w:p w14:paraId="77074F8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E81DE67"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73E0DD5" w14:textId="77777777" w:rsidR="00F66466" w:rsidRPr="00AB6428"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AB6428">
              <w:rPr>
                <w:rFonts w:ascii="Times New Roman" w:hAnsi="Times New Roman"/>
                <w:spacing w:val="-8"/>
                <w:sz w:val="28"/>
                <w:szCs w:val="28"/>
              </w:rPr>
              <w:t>TN</w:t>
            </w:r>
          </w:p>
        </w:tc>
        <w:tc>
          <w:tcPr>
            <w:tcW w:w="348" w:type="pct"/>
            <w:shd w:val="clear" w:color="auto" w:fill="auto"/>
            <w:vAlign w:val="center"/>
          </w:tcPr>
          <w:p w14:paraId="72A553F5"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4B92C4F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589AB4A8" w14:textId="77777777" w:rsidR="00F66466" w:rsidRPr="00AB6428" w:rsidRDefault="00F66466" w:rsidP="00203D04">
            <w:pPr>
              <w:spacing w:after="0" w:line="276" w:lineRule="auto"/>
              <w:jc w:val="center"/>
              <w:rPr>
                <w:rFonts w:ascii="Times New Roman" w:hAnsi="Times New Roman"/>
                <w:spacing w:val="-8"/>
                <w:sz w:val="26"/>
                <w:szCs w:val="26"/>
              </w:rPr>
            </w:pPr>
            <w:r w:rsidRPr="00AB6428">
              <w:rPr>
                <w:rFonts w:ascii="Times New Roman" w:hAnsi="Times New Roman"/>
                <w:spacing w:val="-8"/>
                <w:sz w:val="26"/>
                <w:szCs w:val="26"/>
              </w:rPr>
              <w:t>1TL</w:t>
            </w:r>
          </w:p>
        </w:tc>
        <w:tc>
          <w:tcPr>
            <w:tcW w:w="347" w:type="pct"/>
            <w:shd w:val="clear" w:color="auto" w:fill="auto"/>
            <w:vAlign w:val="center"/>
          </w:tcPr>
          <w:p w14:paraId="4211801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346B3A16"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10A02806"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2đ</w:t>
            </w:r>
          </w:p>
          <w:p w14:paraId="6B2C3356"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(20%)</w:t>
            </w:r>
          </w:p>
        </w:tc>
      </w:tr>
      <w:tr w:rsidR="00F66466" w:rsidRPr="00AB6428" w14:paraId="7868D472" w14:textId="77777777" w:rsidTr="00203D04">
        <w:tc>
          <w:tcPr>
            <w:tcW w:w="348" w:type="pct"/>
            <w:vMerge/>
            <w:shd w:val="clear" w:color="auto" w:fill="auto"/>
            <w:vAlign w:val="center"/>
          </w:tcPr>
          <w:p w14:paraId="1D95A021"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102CD37B"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31" w:type="pct"/>
            <w:shd w:val="clear" w:color="auto" w:fill="auto"/>
            <w:vAlign w:val="center"/>
          </w:tcPr>
          <w:p w14:paraId="22B9BFB8" w14:textId="77777777" w:rsidR="00F66466" w:rsidRPr="00AB6428" w:rsidRDefault="00F66466" w:rsidP="00203D04">
            <w:pPr>
              <w:autoSpaceDE w:val="0"/>
              <w:autoSpaceDN w:val="0"/>
              <w:adjustRightInd w:val="0"/>
              <w:spacing w:line="276" w:lineRule="auto"/>
              <w:rPr>
                <w:rFonts w:ascii="Times New Roman" w:hAnsi="Times New Roman"/>
                <w:bCs/>
                <w:sz w:val="28"/>
                <w:szCs w:val="28"/>
              </w:rPr>
            </w:pPr>
            <w:r w:rsidRPr="00AB6428">
              <w:rPr>
                <w:rFonts w:ascii="Times New Roman" w:hAnsi="Times New Roman"/>
                <w:bCs/>
                <w:sz w:val="28"/>
                <w:szCs w:val="28"/>
              </w:rPr>
              <w:t>Hy Lạp và La Mã cổ đại</w:t>
            </w:r>
          </w:p>
        </w:tc>
        <w:tc>
          <w:tcPr>
            <w:tcW w:w="410" w:type="pct"/>
            <w:shd w:val="clear" w:color="auto" w:fill="auto"/>
            <w:vAlign w:val="center"/>
          </w:tcPr>
          <w:p w14:paraId="4AFCCBDC" w14:textId="77777777" w:rsidR="00F66466" w:rsidRDefault="00F66466" w:rsidP="00203D04">
            <w:pPr>
              <w:spacing w:after="0" w:line="276" w:lineRule="auto"/>
              <w:jc w:val="center"/>
              <w:rPr>
                <w:rFonts w:ascii="Times New Roman" w:hAnsi="Times New Roman"/>
                <w:spacing w:val="-8"/>
                <w:sz w:val="28"/>
                <w:szCs w:val="28"/>
              </w:rPr>
            </w:pPr>
          </w:p>
          <w:p w14:paraId="5F25A4D7" w14:textId="77777777" w:rsidR="00F66466" w:rsidRDefault="00F66466" w:rsidP="00203D04">
            <w:pPr>
              <w:spacing w:after="0" w:line="276" w:lineRule="auto"/>
              <w:jc w:val="center"/>
              <w:rPr>
                <w:rFonts w:ascii="Times New Roman" w:hAnsi="Times New Roman"/>
                <w:spacing w:val="-8"/>
                <w:sz w:val="28"/>
                <w:szCs w:val="28"/>
              </w:rPr>
            </w:pPr>
          </w:p>
          <w:p w14:paraId="4231B7DA" w14:textId="77777777" w:rsidR="00F66466" w:rsidRDefault="00F66466" w:rsidP="00203D04">
            <w:pPr>
              <w:spacing w:after="0" w:line="276" w:lineRule="auto"/>
              <w:jc w:val="center"/>
              <w:rPr>
                <w:rFonts w:ascii="Times New Roman" w:hAnsi="Times New Roman"/>
                <w:spacing w:val="-8"/>
                <w:sz w:val="28"/>
                <w:szCs w:val="28"/>
              </w:rPr>
            </w:pPr>
          </w:p>
          <w:p w14:paraId="086707AE" w14:textId="77777777" w:rsidR="00F66466" w:rsidRPr="00AB6428" w:rsidRDefault="00F66466" w:rsidP="00203D04">
            <w:pPr>
              <w:spacing w:after="0" w:line="276" w:lineRule="auto"/>
              <w:rPr>
                <w:rFonts w:ascii="Times New Roman" w:hAnsi="Times New Roman"/>
                <w:spacing w:val="-8"/>
                <w:sz w:val="28"/>
                <w:szCs w:val="28"/>
              </w:rPr>
            </w:pPr>
          </w:p>
        </w:tc>
        <w:tc>
          <w:tcPr>
            <w:tcW w:w="348" w:type="pct"/>
            <w:shd w:val="clear" w:color="auto" w:fill="auto"/>
            <w:vAlign w:val="center"/>
          </w:tcPr>
          <w:p w14:paraId="739E5DBF"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1D7F69CA"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3C0A3889"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6F27A48D"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5EE0ABAF"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6C273928"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50" w:type="pct"/>
            <w:shd w:val="clear" w:color="auto" w:fill="auto"/>
            <w:vAlign w:val="center"/>
          </w:tcPr>
          <w:p w14:paraId="37C8928B"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552" w:type="pct"/>
            <w:shd w:val="clear" w:color="auto" w:fill="auto"/>
            <w:vAlign w:val="center"/>
          </w:tcPr>
          <w:p w14:paraId="24AA9E43"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0,5đ</w:t>
            </w:r>
          </w:p>
          <w:p w14:paraId="408639EB"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(5%)</w:t>
            </w:r>
          </w:p>
        </w:tc>
      </w:tr>
      <w:tr w:rsidR="00F66466" w:rsidRPr="00AB6428" w14:paraId="02FAA281" w14:textId="77777777" w:rsidTr="00203D04">
        <w:trPr>
          <w:trHeight w:val="540"/>
        </w:trPr>
        <w:tc>
          <w:tcPr>
            <w:tcW w:w="5000" w:type="pct"/>
            <w:gridSpan w:val="12"/>
            <w:shd w:val="clear" w:color="auto" w:fill="auto"/>
            <w:vAlign w:val="center"/>
          </w:tcPr>
          <w:p w14:paraId="68AAFEB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Địa lí</w:t>
            </w:r>
          </w:p>
        </w:tc>
      </w:tr>
      <w:tr w:rsidR="00F66466" w:rsidRPr="00AB6428" w14:paraId="3C2BF7FB" w14:textId="77777777" w:rsidTr="00203D04">
        <w:trPr>
          <w:trHeight w:val="776"/>
        </w:trPr>
        <w:tc>
          <w:tcPr>
            <w:tcW w:w="348" w:type="pct"/>
            <w:shd w:val="clear" w:color="auto" w:fill="auto"/>
            <w:vAlign w:val="center"/>
          </w:tcPr>
          <w:p w14:paraId="6438D12E"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1</w:t>
            </w:r>
          </w:p>
          <w:p w14:paraId="72BDB2E4"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shd w:val="clear" w:color="auto" w:fill="auto"/>
            <w:vAlign w:val="center"/>
          </w:tcPr>
          <w:p w14:paraId="7284DC39" w14:textId="77777777" w:rsidR="00F66466" w:rsidRPr="00AB6428" w:rsidRDefault="00F66466" w:rsidP="00203D04">
            <w:pPr>
              <w:spacing w:after="0" w:line="276" w:lineRule="auto"/>
              <w:rPr>
                <w:rFonts w:ascii="Times New Roman" w:hAnsi="Times New Roman"/>
                <w:b/>
                <w:sz w:val="28"/>
                <w:szCs w:val="28"/>
              </w:rPr>
            </w:pPr>
            <w:r w:rsidRPr="00AB6428">
              <w:rPr>
                <w:rFonts w:ascii="Times New Roman" w:hAnsi="Times New Roman"/>
                <w:b/>
                <w:sz w:val="28"/>
                <w:szCs w:val="28"/>
              </w:rPr>
              <w:t>Chương 1: Bản đồ. Phương tiện thể hiện bề</w:t>
            </w:r>
          </w:p>
          <w:p w14:paraId="6E01593C" w14:textId="77777777" w:rsidR="00F66466" w:rsidRPr="00AB6428" w:rsidRDefault="00F66466" w:rsidP="00203D04">
            <w:pPr>
              <w:spacing w:after="0" w:line="276" w:lineRule="auto"/>
              <w:rPr>
                <w:rFonts w:ascii="Times New Roman" w:hAnsi="Times New Roman"/>
                <w:spacing w:val="-8"/>
                <w:sz w:val="28"/>
                <w:szCs w:val="28"/>
              </w:rPr>
            </w:pPr>
            <w:r w:rsidRPr="00AB6428">
              <w:rPr>
                <w:rFonts w:ascii="Times New Roman" w:hAnsi="Times New Roman"/>
                <w:b/>
                <w:sz w:val="28"/>
                <w:szCs w:val="28"/>
              </w:rPr>
              <w:t>mặt TĐ</w:t>
            </w:r>
          </w:p>
        </w:tc>
        <w:tc>
          <w:tcPr>
            <w:tcW w:w="631" w:type="pct"/>
            <w:shd w:val="clear" w:color="auto" w:fill="auto"/>
            <w:vAlign w:val="center"/>
          </w:tcPr>
          <w:p w14:paraId="44C94D9B" w14:textId="77777777" w:rsidR="00F66466" w:rsidRPr="00F66466" w:rsidRDefault="00F66466" w:rsidP="00F66466">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 xml:space="preserve">Kinh, vĩ tuyến </w:t>
            </w:r>
          </w:p>
        </w:tc>
        <w:tc>
          <w:tcPr>
            <w:tcW w:w="410" w:type="pct"/>
            <w:shd w:val="clear" w:color="auto" w:fill="auto"/>
            <w:vAlign w:val="center"/>
          </w:tcPr>
          <w:p w14:paraId="79B3020E"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6362CF9D"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0C3B60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4F2B8F1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551CA5E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4714FB7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0AFEC8D7"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 TN</w:t>
            </w:r>
          </w:p>
        </w:tc>
        <w:tc>
          <w:tcPr>
            <w:tcW w:w="350" w:type="pct"/>
            <w:shd w:val="clear" w:color="auto" w:fill="auto"/>
            <w:vAlign w:val="center"/>
          </w:tcPr>
          <w:p w14:paraId="6B6B88B7"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1768BF8E"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0,5đ</w:t>
            </w:r>
          </w:p>
          <w:p w14:paraId="288973CB"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(5%)</w:t>
            </w:r>
          </w:p>
        </w:tc>
      </w:tr>
      <w:tr w:rsidR="00F66466" w:rsidRPr="00AB6428" w14:paraId="666F0227" w14:textId="77777777" w:rsidTr="00203D04">
        <w:trPr>
          <w:trHeight w:val="876"/>
        </w:trPr>
        <w:tc>
          <w:tcPr>
            <w:tcW w:w="348" w:type="pct"/>
            <w:vMerge w:val="restart"/>
            <w:shd w:val="clear" w:color="auto" w:fill="auto"/>
            <w:vAlign w:val="center"/>
          </w:tcPr>
          <w:p w14:paraId="7DD52BBA" w14:textId="77777777" w:rsidR="00F66466" w:rsidRPr="00AB6428" w:rsidRDefault="00F66466" w:rsidP="00203D04">
            <w:pPr>
              <w:spacing w:before="60" w:after="0" w:line="276" w:lineRule="auto"/>
              <w:jc w:val="center"/>
              <w:rPr>
                <w:rFonts w:ascii="Times New Roman" w:hAnsi="Times New Roman"/>
                <w:spacing w:val="-8"/>
                <w:sz w:val="28"/>
                <w:szCs w:val="28"/>
              </w:rPr>
            </w:pPr>
          </w:p>
          <w:p w14:paraId="75FB6CB6" w14:textId="77777777" w:rsidR="00F66466" w:rsidRPr="00AB6428" w:rsidRDefault="00F66466" w:rsidP="00203D04">
            <w:pPr>
              <w:spacing w:before="60" w:after="0" w:line="276" w:lineRule="auto"/>
              <w:jc w:val="center"/>
              <w:rPr>
                <w:rFonts w:ascii="Times New Roman" w:hAnsi="Times New Roman"/>
                <w:spacing w:val="-8"/>
                <w:sz w:val="28"/>
                <w:szCs w:val="28"/>
              </w:rPr>
            </w:pPr>
          </w:p>
          <w:p w14:paraId="498682EB"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2</w:t>
            </w:r>
          </w:p>
          <w:p w14:paraId="48595480" w14:textId="77777777" w:rsidR="00F66466" w:rsidRPr="00AB6428" w:rsidRDefault="00F66466" w:rsidP="00203D04">
            <w:pPr>
              <w:spacing w:after="0" w:line="276" w:lineRule="auto"/>
              <w:jc w:val="center"/>
              <w:rPr>
                <w:rFonts w:ascii="Times New Roman" w:hAnsi="Times New Roman"/>
                <w:b/>
                <w:spacing w:val="-8"/>
                <w:sz w:val="28"/>
                <w:szCs w:val="28"/>
              </w:rPr>
            </w:pPr>
          </w:p>
          <w:p w14:paraId="260B9841" w14:textId="77777777" w:rsidR="00F66466" w:rsidRPr="00AB6428" w:rsidRDefault="00F66466" w:rsidP="00203D04">
            <w:pPr>
              <w:spacing w:after="0" w:line="276" w:lineRule="auto"/>
              <w:jc w:val="center"/>
              <w:rPr>
                <w:rFonts w:ascii="Times New Roman" w:hAnsi="Times New Roman"/>
                <w:b/>
                <w:spacing w:val="-8"/>
                <w:sz w:val="28"/>
                <w:szCs w:val="28"/>
              </w:rPr>
            </w:pPr>
          </w:p>
          <w:p w14:paraId="25DCC2B7" w14:textId="77777777" w:rsidR="00F66466" w:rsidRPr="00AB6428" w:rsidRDefault="00F66466" w:rsidP="00203D04">
            <w:pPr>
              <w:spacing w:after="0" w:line="276" w:lineRule="auto"/>
              <w:jc w:val="center"/>
              <w:rPr>
                <w:rFonts w:ascii="Times New Roman" w:hAnsi="Times New Roman"/>
                <w:b/>
                <w:spacing w:val="-8"/>
                <w:sz w:val="28"/>
                <w:szCs w:val="28"/>
              </w:rPr>
            </w:pPr>
          </w:p>
          <w:p w14:paraId="6625C18A" w14:textId="77777777" w:rsidR="00F66466" w:rsidRPr="00AB6428" w:rsidRDefault="00F66466" w:rsidP="007E0CBB">
            <w:pPr>
              <w:spacing w:after="0" w:line="276" w:lineRule="auto"/>
              <w:rPr>
                <w:rFonts w:ascii="Times New Roman" w:hAnsi="Times New Roman"/>
                <w:b/>
                <w:spacing w:val="-8"/>
                <w:sz w:val="28"/>
                <w:szCs w:val="28"/>
              </w:rPr>
            </w:pPr>
          </w:p>
        </w:tc>
        <w:tc>
          <w:tcPr>
            <w:tcW w:w="625" w:type="pct"/>
            <w:vMerge w:val="restart"/>
            <w:shd w:val="clear" w:color="auto" w:fill="auto"/>
            <w:vAlign w:val="center"/>
          </w:tcPr>
          <w:p w14:paraId="517EA665" w14:textId="77777777" w:rsidR="00F66466" w:rsidRPr="00AB6428" w:rsidRDefault="00F66466" w:rsidP="00203D04">
            <w:pPr>
              <w:spacing w:after="0" w:line="276" w:lineRule="auto"/>
              <w:rPr>
                <w:rFonts w:ascii="Times New Roman" w:hAnsi="Times New Roman"/>
                <w:sz w:val="28"/>
                <w:szCs w:val="28"/>
              </w:rPr>
            </w:pPr>
            <w:r w:rsidRPr="00AB6428">
              <w:rPr>
                <w:rFonts w:ascii="Times New Roman" w:hAnsi="Times New Roman"/>
                <w:b/>
                <w:sz w:val="28"/>
                <w:szCs w:val="28"/>
              </w:rPr>
              <w:t>Chương 2:</w:t>
            </w:r>
            <w:r w:rsidRPr="00AB6428">
              <w:rPr>
                <w:rFonts w:ascii="Times New Roman" w:hAnsi="Times New Roman"/>
                <w:sz w:val="28"/>
                <w:szCs w:val="28"/>
              </w:rPr>
              <w:t xml:space="preserve"> </w:t>
            </w:r>
            <w:r w:rsidRPr="00AB6428">
              <w:rPr>
                <w:rFonts w:ascii="Times New Roman" w:hAnsi="Times New Roman"/>
                <w:b/>
                <w:sz w:val="28"/>
                <w:szCs w:val="28"/>
              </w:rPr>
              <w:t>trái đất – hành tinh của hệ mặt trời</w:t>
            </w:r>
          </w:p>
        </w:tc>
        <w:tc>
          <w:tcPr>
            <w:tcW w:w="631" w:type="pct"/>
            <w:shd w:val="clear" w:color="auto" w:fill="auto"/>
            <w:vAlign w:val="center"/>
          </w:tcPr>
          <w:p w14:paraId="02C253AD" w14:textId="77777777" w:rsidR="00F66466" w:rsidRPr="00F66466" w:rsidRDefault="00F66466" w:rsidP="00203D04">
            <w:pPr>
              <w:pStyle w:val="4-Bang"/>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Trái Đất trong hệ Mặt Trời</w:t>
            </w:r>
          </w:p>
        </w:tc>
        <w:tc>
          <w:tcPr>
            <w:tcW w:w="410" w:type="pct"/>
            <w:shd w:val="clear" w:color="auto" w:fill="auto"/>
            <w:vAlign w:val="center"/>
          </w:tcPr>
          <w:p w14:paraId="7410C54C"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48" w:type="pct"/>
            <w:shd w:val="clear" w:color="auto" w:fill="auto"/>
            <w:vAlign w:val="center"/>
          </w:tcPr>
          <w:p w14:paraId="426DF052"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EA9400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E08FB0C"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0993B3EF"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26A90A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4D3AF176"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694E2391"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75B77180"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0,25đ</w:t>
            </w:r>
          </w:p>
          <w:p w14:paraId="198A370F"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(2,5%)</w:t>
            </w:r>
          </w:p>
        </w:tc>
      </w:tr>
      <w:tr w:rsidR="00F66466" w:rsidRPr="00AB6428" w14:paraId="04198D81" w14:textId="77777777" w:rsidTr="007E0CBB">
        <w:trPr>
          <w:trHeight w:val="1841"/>
        </w:trPr>
        <w:tc>
          <w:tcPr>
            <w:tcW w:w="348" w:type="pct"/>
            <w:vMerge/>
            <w:shd w:val="clear" w:color="auto" w:fill="auto"/>
            <w:vAlign w:val="center"/>
          </w:tcPr>
          <w:p w14:paraId="4BB28BDA"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1BAC0370"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310C9FFA"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Chuyển động của Trái Đất và hệ quả địa lí.</w:t>
            </w:r>
          </w:p>
        </w:tc>
        <w:tc>
          <w:tcPr>
            <w:tcW w:w="410" w:type="pct"/>
            <w:shd w:val="clear" w:color="auto" w:fill="auto"/>
            <w:vAlign w:val="center"/>
          </w:tcPr>
          <w:p w14:paraId="4C620DD1" w14:textId="77777777" w:rsidR="00F66466" w:rsidRPr="00AB6428" w:rsidRDefault="00F66466" w:rsidP="00203D04">
            <w:pPr>
              <w:spacing w:after="0" w:line="276" w:lineRule="auto"/>
              <w:jc w:val="center"/>
              <w:rPr>
                <w:rFonts w:ascii="Times New Roman" w:hAnsi="Times New Roman"/>
                <w:spacing w:val="-8"/>
                <w:sz w:val="28"/>
                <w:szCs w:val="28"/>
              </w:rPr>
            </w:pPr>
          </w:p>
          <w:p w14:paraId="68B8D627" w14:textId="77777777" w:rsidR="00F66466" w:rsidRPr="00AB6428" w:rsidRDefault="00F66466" w:rsidP="00203D04">
            <w:pPr>
              <w:spacing w:after="0" w:line="276" w:lineRule="auto"/>
              <w:jc w:val="center"/>
              <w:rPr>
                <w:rFonts w:ascii="Times New Roman" w:hAnsi="Times New Roman"/>
                <w:spacing w:val="-8"/>
                <w:sz w:val="28"/>
                <w:szCs w:val="28"/>
              </w:rPr>
            </w:pPr>
          </w:p>
          <w:p w14:paraId="15FC7E19" w14:textId="77777777" w:rsidR="00F66466" w:rsidRPr="00AB6428" w:rsidRDefault="00F66466" w:rsidP="00203D04">
            <w:pPr>
              <w:spacing w:after="0" w:line="276" w:lineRule="auto"/>
              <w:jc w:val="center"/>
              <w:rPr>
                <w:rFonts w:ascii="Times New Roman" w:hAnsi="Times New Roman"/>
                <w:spacing w:val="-8"/>
                <w:sz w:val="28"/>
                <w:szCs w:val="28"/>
              </w:rPr>
            </w:pPr>
          </w:p>
          <w:p w14:paraId="127E3617"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EEDBBE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514DE1C2"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33DAB7B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68C6414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18C2B57B"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00B8F91E"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 TN</w:t>
            </w:r>
          </w:p>
        </w:tc>
        <w:tc>
          <w:tcPr>
            <w:tcW w:w="350" w:type="pct"/>
            <w:shd w:val="clear" w:color="auto" w:fill="auto"/>
            <w:vAlign w:val="center"/>
          </w:tcPr>
          <w:p w14:paraId="5339A7AC"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65E25F07"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0,25đ</w:t>
            </w:r>
          </w:p>
          <w:p w14:paraId="38648A47"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(2,5%)</w:t>
            </w:r>
          </w:p>
        </w:tc>
      </w:tr>
      <w:tr w:rsidR="00F66466" w:rsidRPr="00AB6428" w14:paraId="14EAC4E0" w14:textId="77777777" w:rsidTr="007E0CBB">
        <w:trPr>
          <w:trHeight w:val="1687"/>
        </w:trPr>
        <w:tc>
          <w:tcPr>
            <w:tcW w:w="348" w:type="pct"/>
            <w:vMerge w:val="restart"/>
            <w:shd w:val="clear" w:color="auto" w:fill="auto"/>
            <w:vAlign w:val="center"/>
          </w:tcPr>
          <w:p w14:paraId="63563AD2" w14:textId="77777777" w:rsidR="00F66466" w:rsidRPr="00AB6428" w:rsidRDefault="00F66466" w:rsidP="00203D04">
            <w:pPr>
              <w:spacing w:before="60" w:after="0" w:line="276" w:lineRule="auto"/>
              <w:jc w:val="center"/>
              <w:rPr>
                <w:rFonts w:ascii="Times New Roman" w:hAnsi="Times New Roman"/>
                <w:spacing w:val="-8"/>
                <w:sz w:val="28"/>
                <w:szCs w:val="28"/>
              </w:rPr>
            </w:pPr>
          </w:p>
          <w:p w14:paraId="7E1B6386" w14:textId="77777777" w:rsidR="00F66466" w:rsidRPr="00AB6428" w:rsidRDefault="00F66466" w:rsidP="00203D04">
            <w:pPr>
              <w:spacing w:before="60" w:after="0" w:line="276" w:lineRule="auto"/>
              <w:jc w:val="center"/>
              <w:rPr>
                <w:rFonts w:ascii="Times New Roman" w:hAnsi="Times New Roman"/>
                <w:spacing w:val="-8"/>
                <w:sz w:val="28"/>
                <w:szCs w:val="28"/>
              </w:rPr>
            </w:pPr>
            <w:r w:rsidRPr="00AB6428">
              <w:rPr>
                <w:rFonts w:ascii="Times New Roman" w:hAnsi="Times New Roman"/>
                <w:b/>
                <w:spacing w:val="-8"/>
                <w:sz w:val="28"/>
                <w:szCs w:val="28"/>
              </w:rPr>
              <w:t>3</w:t>
            </w:r>
          </w:p>
          <w:p w14:paraId="7BC618B1" w14:textId="77777777" w:rsidR="00F66466" w:rsidRPr="00AB6428" w:rsidRDefault="00F66466" w:rsidP="00203D04">
            <w:pPr>
              <w:spacing w:before="60" w:after="0" w:line="276" w:lineRule="auto"/>
              <w:jc w:val="center"/>
              <w:rPr>
                <w:rFonts w:ascii="Times New Roman" w:hAnsi="Times New Roman"/>
                <w:spacing w:val="-8"/>
                <w:sz w:val="28"/>
                <w:szCs w:val="28"/>
              </w:rPr>
            </w:pPr>
          </w:p>
          <w:p w14:paraId="79AE38CE" w14:textId="77777777" w:rsidR="00F66466" w:rsidRPr="00AB6428" w:rsidRDefault="00F66466" w:rsidP="00203D04">
            <w:pPr>
              <w:spacing w:before="60" w:after="0" w:line="276" w:lineRule="auto"/>
              <w:jc w:val="center"/>
              <w:rPr>
                <w:rFonts w:ascii="Times New Roman" w:hAnsi="Times New Roman"/>
                <w:spacing w:val="-8"/>
                <w:sz w:val="28"/>
                <w:szCs w:val="28"/>
              </w:rPr>
            </w:pPr>
          </w:p>
          <w:p w14:paraId="2BC63671"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val="restart"/>
            <w:shd w:val="clear" w:color="auto" w:fill="auto"/>
            <w:vAlign w:val="center"/>
          </w:tcPr>
          <w:p w14:paraId="6E234D69" w14:textId="77777777" w:rsidR="00F66466" w:rsidRPr="00AB6428" w:rsidRDefault="00F66466" w:rsidP="00203D04">
            <w:pPr>
              <w:spacing w:after="0" w:line="276" w:lineRule="auto"/>
              <w:jc w:val="center"/>
              <w:rPr>
                <w:rFonts w:ascii="Times New Roman" w:hAnsi="Times New Roman"/>
                <w:b/>
                <w:sz w:val="28"/>
                <w:szCs w:val="28"/>
              </w:rPr>
            </w:pPr>
            <w:r w:rsidRPr="00AB6428">
              <w:rPr>
                <w:rFonts w:ascii="Times New Roman" w:hAnsi="Times New Roman"/>
                <w:b/>
                <w:sz w:val="28"/>
                <w:szCs w:val="28"/>
              </w:rPr>
              <w:t>Chương 3:</w:t>
            </w:r>
            <w:r w:rsidRPr="00AB6428">
              <w:rPr>
                <w:rFonts w:ascii="Times New Roman" w:hAnsi="Times New Roman"/>
                <w:sz w:val="28"/>
                <w:szCs w:val="28"/>
              </w:rPr>
              <w:t xml:space="preserve"> </w:t>
            </w:r>
            <w:r w:rsidRPr="00AB6428">
              <w:rPr>
                <w:rFonts w:ascii="Times New Roman" w:hAnsi="Times New Roman"/>
                <w:b/>
                <w:sz w:val="28"/>
                <w:szCs w:val="28"/>
              </w:rPr>
              <w:t>Cấu tạo của Trái Đất. Vỏ Trái Đất</w:t>
            </w:r>
          </w:p>
          <w:p w14:paraId="5B5DB678"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352E0737"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Cấu tạo của Trái Đất. Các mảng kiến tạo</w:t>
            </w:r>
          </w:p>
        </w:tc>
        <w:tc>
          <w:tcPr>
            <w:tcW w:w="410" w:type="pct"/>
            <w:shd w:val="clear" w:color="auto" w:fill="auto"/>
            <w:vAlign w:val="center"/>
          </w:tcPr>
          <w:p w14:paraId="41D798DB" w14:textId="77777777" w:rsidR="00F66466" w:rsidRPr="00AB6428" w:rsidRDefault="00F66466" w:rsidP="00203D04">
            <w:pPr>
              <w:spacing w:after="0" w:line="276" w:lineRule="auto"/>
              <w:jc w:val="center"/>
              <w:rPr>
                <w:rFonts w:ascii="Times New Roman" w:hAnsi="Times New Roman"/>
                <w:spacing w:val="-8"/>
                <w:sz w:val="28"/>
                <w:szCs w:val="28"/>
              </w:rPr>
            </w:pPr>
          </w:p>
          <w:p w14:paraId="070FD52A" w14:textId="77777777" w:rsidR="00F66466" w:rsidRPr="00AB6428" w:rsidRDefault="00F66466" w:rsidP="00203D04">
            <w:pPr>
              <w:spacing w:after="0" w:line="276" w:lineRule="auto"/>
              <w:jc w:val="center"/>
              <w:rPr>
                <w:rFonts w:ascii="Times New Roman" w:hAnsi="Times New Roman"/>
                <w:spacing w:val="-8"/>
                <w:sz w:val="28"/>
                <w:szCs w:val="28"/>
              </w:rPr>
            </w:pPr>
          </w:p>
          <w:p w14:paraId="05716A4D" w14:textId="77777777" w:rsidR="00F66466" w:rsidRPr="00AB6428" w:rsidRDefault="00F66466" w:rsidP="00203D04">
            <w:pPr>
              <w:spacing w:after="0" w:line="276" w:lineRule="auto"/>
              <w:jc w:val="center"/>
              <w:rPr>
                <w:rFonts w:ascii="Times New Roman" w:hAnsi="Times New Roman"/>
                <w:spacing w:val="-8"/>
                <w:sz w:val="26"/>
                <w:szCs w:val="26"/>
              </w:rPr>
            </w:pPr>
            <w:r w:rsidRPr="00AB6428">
              <w:rPr>
                <w:rFonts w:ascii="Times New Roman" w:hAnsi="Times New Roman"/>
                <w:spacing w:val="-8"/>
                <w:sz w:val="26"/>
                <w:szCs w:val="26"/>
              </w:rPr>
              <w:t>1/2 TL</w:t>
            </w:r>
          </w:p>
          <w:p w14:paraId="6B07CEBB" w14:textId="77777777" w:rsidR="00F66466" w:rsidRPr="00AB6428" w:rsidRDefault="00F66466" w:rsidP="00203D04">
            <w:pPr>
              <w:spacing w:after="0" w:line="276" w:lineRule="auto"/>
              <w:rPr>
                <w:rFonts w:ascii="Times New Roman" w:hAnsi="Times New Roman"/>
                <w:spacing w:val="-8"/>
                <w:sz w:val="28"/>
                <w:szCs w:val="28"/>
              </w:rPr>
            </w:pPr>
          </w:p>
        </w:tc>
        <w:tc>
          <w:tcPr>
            <w:tcW w:w="348" w:type="pct"/>
            <w:shd w:val="clear" w:color="auto" w:fill="auto"/>
            <w:vAlign w:val="center"/>
          </w:tcPr>
          <w:p w14:paraId="2592D612"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D2B270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4B8479F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344753A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2F6097CA"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1/2TL</w:t>
            </w:r>
          </w:p>
          <w:p w14:paraId="27ABF8B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0B71B0F8"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239ED2D1"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1F0A62A9" w14:textId="77777777" w:rsidR="00F66466" w:rsidRPr="00AB6428" w:rsidRDefault="00F66466" w:rsidP="00203D04">
            <w:pPr>
              <w:spacing w:after="0" w:line="276" w:lineRule="auto"/>
              <w:jc w:val="center"/>
              <w:rPr>
                <w:rFonts w:ascii="Times New Roman" w:hAnsi="Times New Roman"/>
                <w:spacing w:val="-8"/>
                <w:sz w:val="28"/>
                <w:szCs w:val="28"/>
              </w:rPr>
            </w:pPr>
          </w:p>
          <w:p w14:paraId="6C77B2DA"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1,0đ</w:t>
            </w:r>
          </w:p>
          <w:p w14:paraId="47153DA5"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(10%)</w:t>
            </w:r>
          </w:p>
        </w:tc>
      </w:tr>
      <w:tr w:rsidR="00F66466" w:rsidRPr="00AB6428" w14:paraId="24E0DEA7" w14:textId="77777777" w:rsidTr="00203D04">
        <w:trPr>
          <w:trHeight w:val="96"/>
        </w:trPr>
        <w:tc>
          <w:tcPr>
            <w:tcW w:w="348" w:type="pct"/>
            <w:vMerge/>
            <w:shd w:val="clear" w:color="auto" w:fill="auto"/>
            <w:vAlign w:val="center"/>
          </w:tcPr>
          <w:p w14:paraId="0D8F885D"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vMerge/>
            <w:shd w:val="clear" w:color="auto" w:fill="auto"/>
            <w:vAlign w:val="center"/>
          </w:tcPr>
          <w:p w14:paraId="566F1A18"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7F490167"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Quá trình nội sinh và ngoại sinh.Núi lửa và động đất</w:t>
            </w:r>
          </w:p>
        </w:tc>
        <w:tc>
          <w:tcPr>
            <w:tcW w:w="410" w:type="pct"/>
            <w:shd w:val="clear" w:color="auto" w:fill="auto"/>
            <w:vAlign w:val="center"/>
          </w:tcPr>
          <w:p w14:paraId="2EC7C1D5"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3TN</w:t>
            </w:r>
          </w:p>
        </w:tc>
        <w:tc>
          <w:tcPr>
            <w:tcW w:w="348" w:type="pct"/>
            <w:shd w:val="clear" w:color="auto" w:fill="auto"/>
            <w:vAlign w:val="center"/>
          </w:tcPr>
          <w:p w14:paraId="4063D422"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50CDE85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656BF67"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48F9809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26C65D0C"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22EC6071"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613C82AD"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696E0674" w14:textId="77777777" w:rsidR="00F66466" w:rsidRPr="00AB6428" w:rsidRDefault="00F66466" w:rsidP="00203D04">
            <w:pPr>
              <w:spacing w:after="0" w:line="276" w:lineRule="auto"/>
              <w:jc w:val="center"/>
              <w:rPr>
                <w:rFonts w:ascii="Times New Roman" w:hAnsi="Times New Roman"/>
                <w:spacing w:val="-8"/>
                <w:sz w:val="28"/>
                <w:szCs w:val="28"/>
              </w:rPr>
            </w:pPr>
          </w:p>
          <w:p w14:paraId="3CFA87A7"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0,75đ</w:t>
            </w:r>
          </w:p>
          <w:p w14:paraId="7232E0A4"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(7,5%)</w:t>
            </w:r>
          </w:p>
        </w:tc>
      </w:tr>
      <w:tr w:rsidR="00F66466" w:rsidRPr="00AB6428" w14:paraId="0EC6E70F" w14:textId="77777777" w:rsidTr="00203D04">
        <w:trPr>
          <w:trHeight w:val="96"/>
        </w:trPr>
        <w:tc>
          <w:tcPr>
            <w:tcW w:w="348" w:type="pct"/>
            <w:shd w:val="clear" w:color="auto" w:fill="auto"/>
            <w:vAlign w:val="center"/>
          </w:tcPr>
          <w:p w14:paraId="61CA75DF"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shd w:val="clear" w:color="auto" w:fill="auto"/>
            <w:vAlign w:val="center"/>
          </w:tcPr>
          <w:p w14:paraId="2F18D79C"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67144F37"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Các dạng địa hình chính trên Trái Đất.</w:t>
            </w:r>
          </w:p>
          <w:p w14:paraId="112FDF21"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Khoáng sản</w:t>
            </w:r>
          </w:p>
        </w:tc>
        <w:tc>
          <w:tcPr>
            <w:tcW w:w="410" w:type="pct"/>
            <w:shd w:val="clear" w:color="auto" w:fill="auto"/>
            <w:vAlign w:val="center"/>
          </w:tcPr>
          <w:p w14:paraId="748FA8E9" w14:textId="77777777" w:rsidR="00F66466" w:rsidRPr="00AB6428" w:rsidRDefault="00F66466" w:rsidP="00203D04">
            <w:pPr>
              <w:spacing w:after="0" w:line="276" w:lineRule="auto"/>
              <w:jc w:val="center"/>
              <w:rPr>
                <w:rFonts w:ascii="Times New Roman" w:hAnsi="Times New Roman"/>
                <w:bCs/>
                <w:spacing w:val="-8"/>
                <w:sz w:val="28"/>
                <w:szCs w:val="28"/>
              </w:rPr>
            </w:pPr>
            <w:r w:rsidRPr="00AB6428">
              <w:rPr>
                <w:rFonts w:ascii="Times New Roman" w:hAnsi="Times New Roman"/>
                <w:bCs/>
                <w:spacing w:val="-8"/>
                <w:sz w:val="28"/>
                <w:szCs w:val="28"/>
              </w:rPr>
              <w:t>1TN</w:t>
            </w:r>
          </w:p>
        </w:tc>
        <w:tc>
          <w:tcPr>
            <w:tcW w:w="348" w:type="pct"/>
            <w:shd w:val="clear" w:color="auto" w:fill="auto"/>
            <w:vAlign w:val="center"/>
          </w:tcPr>
          <w:p w14:paraId="464FEE2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036F28A8"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1TL</w:t>
            </w:r>
          </w:p>
        </w:tc>
        <w:tc>
          <w:tcPr>
            <w:tcW w:w="348" w:type="pct"/>
            <w:shd w:val="clear" w:color="auto" w:fill="auto"/>
            <w:vAlign w:val="center"/>
          </w:tcPr>
          <w:p w14:paraId="5A775F24"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3089C511"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3059E09D"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030AACCC"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4B93C5B5"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7F14820D" w14:textId="77777777" w:rsidR="00F66466" w:rsidRPr="00AB6428"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1,7</w:t>
            </w:r>
            <w:r w:rsidRPr="00AB6428">
              <w:rPr>
                <w:rFonts w:ascii="Times New Roman" w:hAnsi="Times New Roman"/>
                <w:spacing w:val="-8"/>
                <w:sz w:val="28"/>
                <w:szCs w:val="28"/>
              </w:rPr>
              <w:t>5đ</w:t>
            </w:r>
          </w:p>
          <w:p w14:paraId="50CE20A3" w14:textId="77777777" w:rsidR="00F66466" w:rsidRPr="00AB6428"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(17,</w:t>
            </w:r>
            <w:r w:rsidRPr="00AB6428">
              <w:rPr>
                <w:rFonts w:ascii="Times New Roman" w:hAnsi="Times New Roman"/>
                <w:spacing w:val="-8"/>
                <w:sz w:val="28"/>
                <w:szCs w:val="28"/>
              </w:rPr>
              <w:t>5%)</w:t>
            </w:r>
          </w:p>
        </w:tc>
      </w:tr>
      <w:tr w:rsidR="00F66466" w:rsidRPr="00AB6428" w14:paraId="54AB77DD" w14:textId="77777777" w:rsidTr="00203D04">
        <w:trPr>
          <w:trHeight w:val="96"/>
        </w:trPr>
        <w:tc>
          <w:tcPr>
            <w:tcW w:w="348" w:type="pct"/>
            <w:shd w:val="clear" w:color="auto" w:fill="auto"/>
            <w:vAlign w:val="center"/>
          </w:tcPr>
          <w:p w14:paraId="7F9AD5C1"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shd w:val="clear" w:color="auto" w:fill="auto"/>
            <w:vAlign w:val="center"/>
          </w:tcPr>
          <w:p w14:paraId="72074CDD"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1D1CAEF3"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Lớp vỏ khí của Trái Đất. Khí áp và gió</w:t>
            </w:r>
          </w:p>
        </w:tc>
        <w:tc>
          <w:tcPr>
            <w:tcW w:w="410" w:type="pct"/>
            <w:shd w:val="clear" w:color="auto" w:fill="auto"/>
            <w:vAlign w:val="center"/>
          </w:tcPr>
          <w:p w14:paraId="70707312"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348" w:type="pct"/>
            <w:shd w:val="clear" w:color="auto" w:fill="auto"/>
            <w:vAlign w:val="center"/>
          </w:tcPr>
          <w:p w14:paraId="24FB6EBB"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5CD3B2B4" w14:textId="77777777" w:rsidR="00F66466" w:rsidRPr="00AB6428"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AB6428">
              <w:rPr>
                <w:rFonts w:ascii="Times New Roman" w:hAnsi="Times New Roman"/>
                <w:spacing w:val="-8"/>
                <w:sz w:val="28"/>
                <w:szCs w:val="28"/>
              </w:rPr>
              <w:t>TN</w:t>
            </w:r>
          </w:p>
          <w:p w14:paraId="407B9B20"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0FAFE81"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18027993"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31FEC6A8"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1617F519"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3022804C"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36A0B0A3" w14:textId="77777777" w:rsidR="00F66466"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0,25đ</w:t>
            </w:r>
          </w:p>
          <w:p w14:paraId="4DA52C90" w14:textId="77777777" w:rsidR="00F66466" w:rsidRPr="00AB6428"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(5%)</w:t>
            </w:r>
          </w:p>
        </w:tc>
      </w:tr>
      <w:tr w:rsidR="00F66466" w:rsidRPr="00AB6428" w14:paraId="1D35DEB8" w14:textId="77777777" w:rsidTr="00203D04">
        <w:trPr>
          <w:trHeight w:val="96"/>
        </w:trPr>
        <w:tc>
          <w:tcPr>
            <w:tcW w:w="348" w:type="pct"/>
            <w:shd w:val="clear" w:color="auto" w:fill="auto"/>
            <w:vAlign w:val="center"/>
          </w:tcPr>
          <w:p w14:paraId="5122342C"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625" w:type="pct"/>
            <w:shd w:val="clear" w:color="auto" w:fill="auto"/>
            <w:vAlign w:val="center"/>
          </w:tcPr>
          <w:p w14:paraId="2838627D" w14:textId="77777777" w:rsidR="00F66466" w:rsidRPr="00AB6428" w:rsidRDefault="00F66466" w:rsidP="00203D04">
            <w:pPr>
              <w:spacing w:after="0" w:line="276" w:lineRule="auto"/>
              <w:jc w:val="center"/>
              <w:rPr>
                <w:rFonts w:ascii="Times New Roman" w:hAnsi="Times New Roman"/>
                <w:spacing w:val="-8"/>
                <w:sz w:val="28"/>
                <w:szCs w:val="28"/>
              </w:rPr>
            </w:pPr>
          </w:p>
        </w:tc>
        <w:tc>
          <w:tcPr>
            <w:tcW w:w="631" w:type="pct"/>
            <w:shd w:val="clear" w:color="auto" w:fill="auto"/>
            <w:vAlign w:val="center"/>
          </w:tcPr>
          <w:p w14:paraId="16271B79" w14:textId="77777777" w:rsidR="00F66466" w:rsidRPr="00F66466" w:rsidRDefault="00F66466" w:rsidP="00203D04">
            <w:pPr>
              <w:pStyle w:val="4-Bang"/>
              <w:widowControl/>
              <w:suppressAutoHyphens/>
              <w:kinsoku w:val="0"/>
              <w:overflowPunct w:val="0"/>
              <w:autoSpaceDE w:val="0"/>
              <w:autoSpaceDN w:val="0"/>
              <w:adjustRightInd w:val="0"/>
              <w:snapToGrid w:val="0"/>
              <w:spacing w:before="60" w:after="0"/>
              <w:jc w:val="left"/>
              <w:rPr>
                <w:rFonts w:ascii="Times New Roman" w:hAnsi="Times New Roman" w:cs="Times New Roman"/>
                <w:szCs w:val="28"/>
              </w:rPr>
            </w:pPr>
            <w:r w:rsidRPr="00F66466">
              <w:rPr>
                <w:rFonts w:ascii="Times New Roman" w:hAnsi="Times New Roman" w:cs="Times New Roman"/>
                <w:szCs w:val="28"/>
              </w:rPr>
              <w:t>Nhiệt độ không khí. Mây và mưa</w:t>
            </w:r>
          </w:p>
        </w:tc>
        <w:tc>
          <w:tcPr>
            <w:tcW w:w="410" w:type="pct"/>
            <w:shd w:val="clear" w:color="auto" w:fill="auto"/>
            <w:vAlign w:val="center"/>
          </w:tcPr>
          <w:p w14:paraId="75559E10"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348" w:type="pct"/>
            <w:shd w:val="clear" w:color="auto" w:fill="auto"/>
            <w:vAlign w:val="center"/>
          </w:tcPr>
          <w:p w14:paraId="709DB2FC"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6CE87264" w14:textId="77777777" w:rsidR="00F66466"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1TN</w:t>
            </w:r>
          </w:p>
        </w:tc>
        <w:tc>
          <w:tcPr>
            <w:tcW w:w="348" w:type="pct"/>
            <w:shd w:val="clear" w:color="auto" w:fill="auto"/>
            <w:vAlign w:val="center"/>
          </w:tcPr>
          <w:p w14:paraId="2C79687B"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6" w:type="pct"/>
            <w:shd w:val="clear" w:color="auto" w:fill="auto"/>
            <w:vAlign w:val="center"/>
          </w:tcPr>
          <w:p w14:paraId="48A9FDCA"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8" w:type="pct"/>
            <w:shd w:val="clear" w:color="auto" w:fill="auto"/>
            <w:vAlign w:val="center"/>
          </w:tcPr>
          <w:p w14:paraId="3C7A16AF" w14:textId="77777777" w:rsidR="00F66466" w:rsidRPr="00AB6428" w:rsidRDefault="00F66466" w:rsidP="00203D04">
            <w:pPr>
              <w:spacing w:after="0" w:line="276" w:lineRule="auto"/>
              <w:jc w:val="center"/>
              <w:rPr>
                <w:rFonts w:ascii="Times New Roman" w:hAnsi="Times New Roman"/>
                <w:spacing w:val="-8"/>
                <w:sz w:val="28"/>
                <w:szCs w:val="28"/>
              </w:rPr>
            </w:pPr>
          </w:p>
        </w:tc>
        <w:tc>
          <w:tcPr>
            <w:tcW w:w="347" w:type="pct"/>
            <w:shd w:val="clear" w:color="auto" w:fill="auto"/>
            <w:vAlign w:val="center"/>
          </w:tcPr>
          <w:p w14:paraId="32C50B6C" w14:textId="77777777" w:rsidR="00F66466" w:rsidRPr="00AB6428" w:rsidRDefault="00F66466" w:rsidP="00203D04">
            <w:pPr>
              <w:spacing w:after="0" w:line="276" w:lineRule="auto"/>
              <w:jc w:val="center"/>
              <w:rPr>
                <w:rFonts w:ascii="Times New Roman" w:hAnsi="Times New Roman"/>
                <w:spacing w:val="-8"/>
                <w:sz w:val="28"/>
                <w:szCs w:val="28"/>
              </w:rPr>
            </w:pPr>
          </w:p>
        </w:tc>
        <w:tc>
          <w:tcPr>
            <w:tcW w:w="350" w:type="pct"/>
            <w:shd w:val="clear" w:color="auto" w:fill="auto"/>
            <w:vAlign w:val="center"/>
          </w:tcPr>
          <w:p w14:paraId="4C53EB86" w14:textId="77777777" w:rsidR="00F66466" w:rsidRPr="00AB6428" w:rsidRDefault="00F66466" w:rsidP="00203D04">
            <w:pPr>
              <w:spacing w:after="0" w:line="276" w:lineRule="auto"/>
              <w:jc w:val="center"/>
              <w:rPr>
                <w:rFonts w:ascii="Times New Roman" w:hAnsi="Times New Roman"/>
                <w:spacing w:val="-8"/>
                <w:sz w:val="28"/>
                <w:szCs w:val="28"/>
              </w:rPr>
            </w:pPr>
          </w:p>
        </w:tc>
        <w:tc>
          <w:tcPr>
            <w:tcW w:w="552" w:type="pct"/>
            <w:shd w:val="clear" w:color="auto" w:fill="auto"/>
            <w:vAlign w:val="center"/>
          </w:tcPr>
          <w:p w14:paraId="4A7F63D9" w14:textId="77777777" w:rsidR="00F66466"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0,25đ</w:t>
            </w:r>
          </w:p>
          <w:p w14:paraId="14265274" w14:textId="77777777" w:rsidR="00F66466" w:rsidRDefault="00F66466" w:rsidP="00203D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(5%)</w:t>
            </w:r>
          </w:p>
        </w:tc>
      </w:tr>
      <w:tr w:rsidR="00F66466" w:rsidRPr="00AB6428" w14:paraId="5C69B083" w14:textId="77777777" w:rsidTr="00203D04">
        <w:trPr>
          <w:trHeight w:val="467"/>
        </w:trPr>
        <w:tc>
          <w:tcPr>
            <w:tcW w:w="1604" w:type="pct"/>
            <w:gridSpan w:val="3"/>
            <w:shd w:val="clear" w:color="auto" w:fill="auto"/>
            <w:vAlign w:val="center"/>
          </w:tcPr>
          <w:p w14:paraId="36AE03A0"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Số câu/loại câu</w:t>
            </w:r>
          </w:p>
        </w:tc>
        <w:tc>
          <w:tcPr>
            <w:tcW w:w="758" w:type="pct"/>
            <w:gridSpan w:val="2"/>
            <w:shd w:val="clear" w:color="auto" w:fill="auto"/>
            <w:vAlign w:val="center"/>
          </w:tcPr>
          <w:p w14:paraId="4CCDCF3D"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10 TN</w:t>
            </w:r>
          </w:p>
          <w:p w14:paraId="0E94474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1,5 TL</w:t>
            </w:r>
          </w:p>
        </w:tc>
        <w:tc>
          <w:tcPr>
            <w:tcW w:w="696" w:type="pct"/>
            <w:gridSpan w:val="2"/>
            <w:shd w:val="clear" w:color="auto" w:fill="auto"/>
            <w:vAlign w:val="center"/>
          </w:tcPr>
          <w:p w14:paraId="697E5843"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6 TN</w:t>
            </w:r>
          </w:p>
          <w:p w14:paraId="2F0CDF6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 TL</w:t>
            </w:r>
          </w:p>
        </w:tc>
        <w:tc>
          <w:tcPr>
            <w:tcW w:w="694" w:type="pct"/>
            <w:gridSpan w:val="2"/>
            <w:shd w:val="clear" w:color="auto" w:fill="auto"/>
            <w:vAlign w:val="center"/>
          </w:tcPr>
          <w:p w14:paraId="1BE33CD3"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1,5 TL</w:t>
            </w:r>
          </w:p>
        </w:tc>
        <w:tc>
          <w:tcPr>
            <w:tcW w:w="697" w:type="pct"/>
            <w:gridSpan w:val="2"/>
            <w:shd w:val="clear" w:color="auto" w:fill="auto"/>
            <w:vAlign w:val="center"/>
          </w:tcPr>
          <w:p w14:paraId="77A12C4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4 TN</w:t>
            </w:r>
          </w:p>
        </w:tc>
        <w:tc>
          <w:tcPr>
            <w:tcW w:w="552" w:type="pct"/>
            <w:shd w:val="clear" w:color="auto" w:fill="auto"/>
            <w:vAlign w:val="center"/>
          </w:tcPr>
          <w:p w14:paraId="7D2CF13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20TN</w:t>
            </w:r>
          </w:p>
          <w:p w14:paraId="402EBF3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4 TL</w:t>
            </w:r>
          </w:p>
        </w:tc>
      </w:tr>
      <w:tr w:rsidR="00F66466" w:rsidRPr="00AB6428" w14:paraId="2C4501FF" w14:textId="77777777" w:rsidTr="00203D04">
        <w:trPr>
          <w:trHeight w:val="467"/>
        </w:trPr>
        <w:tc>
          <w:tcPr>
            <w:tcW w:w="1604" w:type="pct"/>
            <w:gridSpan w:val="3"/>
            <w:shd w:val="clear" w:color="auto" w:fill="auto"/>
            <w:vAlign w:val="center"/>
          </w:tcPr>
          <w:p w14:paraId="5DA57924"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lastRenderedPageBreak/>
              <w:t>Tỷ lệ</w:t>
            </w:r>
          </w:p>
        </w:tc>
        <w:tc>
          <w:tcPr>
            <w:tcW w:w="758" w:type="pct"/>
            <w:gridSpan w:val="2"/>
            <w:shd w:val="clear" w:color="auto" w:fill="auto"/>
            <w:vAlign w:val="center"/>
          </w:tcPr>
          <w:p w14:paraId="302534F8"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40%</w:t>
            </w:r>
          </w:p>
        </w:tc>
        <w:tc>
          <w:tcPr>
            <w:tcW w:w="696" w:type="pct"/>
            <w:gridSpan w:val="2"/>
            <w:shd w:val="clear" w:color="auto" w:fill="auto"/>
            <w:vAlign w:val="center"/>
          </w:tcPr>
          <w:p w14:paraId="1E6DCE3C"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30%</w:t>
            </w:r>
          </w:p>
        </w:tc>
        <w:tc>
          <w:tcPr>
            <w:tcW w:w="694" w:type="pct"/>
            <w:gridSpan w:val="2"/>
            <w:shd w:val="clear" w:color="auto" w:fill="auto"/>
            <w:vAlign w:val="center"/>
          </w:tcPr>
          <w:p w14:paraId="758D99DA"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10%</w:t>
            </w:r>
          </w:p>
        </w:tc>
        <w:tc>
          <w:tcPr>
            <w:tcW w:w="697" w:type="pct"/>
            <w:gridSpan w:val="2"/>
            <w:shd w:val="clear" w:color="auto" w:fill="auto"/>
            <w:vAlign w:val="center"/>
          </w:tcPr>
          <w:p w14:paraId="54543A07"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10%</w:t>
            </w:r>
          </w:p>
        </w:tc>
        <w:tc>
          <w:tcPr>
            <w:tcW w:w="552" w:type="pct"/>
            <w:shd w:val="clear" w:color="auto" w:fill="auto"/>
            <w:vAlign w:val="center"/>
          </w:tcPr>
          <w:p w14:paraId="3E4305DF"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100%</w:t>
            </w:r>
          </w:p>
        </w:tc>
      </w:tr>
    </w:tbl>
    <w:p w14:paraId="6E6A6023" w14:textId="77777777" w:rsidR="00F66466" w:rsidRPr="00AB6428" w:rsidRDefault="00F66466" w:rsidP="00F66466">
      <w:pPr>
        <w:spacing w:line="276" w:lineRule="auto"/>
        <w:rPr>
          <w:rFonts w:ascii="Times New Roman" w:hAnsi="Times New Roman"/>
          <w:sz w:val="28"/>
          <w:szCs w:val="28"/>
        </w:rPr>
      </w:pPr>
    </w:p>
    <w:p w14:paraId="01F70A04" w14:textId="77777777" w:rsidR="00F66466" w:rsidRPr="00AB6428" w:rsidRDefault="00F66466" w:rsidP="00F66466">
      <w:pPr>
        <w:spacing w:after="0" w:line="276" w:lineRule="auto"/>
        <w:rPr>
          <w:rFonts w:ascii="Times New Roman" w:hAnsi="Times New Roman"/>
          <w:b/>
          <w:bCs/>
          <w:sz w:val="28"/>
          <w:szCs w:val="28"/>
        </w:rPr>
      </w:pPr>
      <w:r w:rsidRPr="00AB6428">
        <w:rPr>
          <w:rFonts w:ascii="Times New Roman" w:hAnsi="Times New Roman"/>
          <w:b/>
          <w:bCs/>
          <w:sz w:val="28"/>
          <w:szCs w:val="28"/>
        </w:rPr>
        <w:t xml:space="preserve">                  </w:t>
      </w:r>
      <w:r>
        <w:rPr>
          <w:rFonts w:ascii="Times New Roman" w:hAnsi="Times New Roman"/>
          <w:b/>
          <w:bCs/>
          <w:sz w:val="28"/>
          <w:szCs w:val="28"/>
        </w:rPr>
        <w:t xml:space="preserve">B. </w:t>
      </w:r>
      <w:r w:rsidRPr="00AB6428">
        <w:rPr>
          <w:rFonts w:ascii="Times New Roman" w:hAnsi="Times New Roman"/>
          <w:b/>
          <w:bCs/>
          <w:sz w:val="28"/>
          <w:szCs w:val="28"/>
        </w:rPr>
        <w:t>BẢN ĐẶC TẢ ĐỀ KIỂM TRA CUỐI HỌC KÌ I LSĐL -LỚP 6</w:t>
      </w:r>
    </w:p>
    <w:p w14:paraId="7D47F31F" w14:textId="77777777" w:rsidR="00F66466" w:rsidRPr="00AB6428" w:rsidRDefault="00F66466" w:rsidP="00F66466">
      <w:pPr>
        <w:spacing w:before="60" w:line="276" w:lineRule="auto"/>
        <w:ind w:firstLine="720"/>
        <w:jc w:val="center"/>
        <w:rPr>
          <w:rFonts w:ascii="Times New Roman" w:hAnsi="Times New Roman"/>
          <w:b/>
          <w:bCs/>
          <w:sz w:val="28"/>
          <w:szCs w:val="28"/>
        </w:rPr>
      </w:pPr>
      <w:r w:rsidRPr="00AB6428">
        <w:rPr>
          <w:rFonts w:ascii="Times New Roman" w:hAnsi="Times New Roman"/>
          <w:b/>
          <w:bCs/>
          <w:sz w:val="28"/>
          <w:szCs w:val="28"/>
        </w:rPr>
        <w:t>Thời gian: 60 phút</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504"/>
        <w:gridCol w:w="1803"/>
        <w:gridCol w:w="2631"/>
        <w:gridCol w:w="879"/>
        <w:gridCol w:w="955"/>
        <w:gridCol w:w="828"/>
        <w:gridCol w:w="792"/>
      </w:tblGrid>
      <w:tr w:rsidR="00F66466" w:rsidRPr="00AB6428" w14:paraId="35E84C5B" w14:textId="77777777" w:rsidTr="007E0CBB">
        <w:trPr>
          <w:trHeight w:val="275"/>
          <w:jc w:val="center"/>
        </w:trPr>
        <w:tc>
          <w:tcPr>
            <w:tcW w:w="574" w:type="dxa"/>
            <w:vMerge w:val="restart"/>
            <w:shd w:val="clear" w:color="auto" w:fill="auto"/>
            <w:vAlign w:val="center"/>
          </w:tcPr>
          <w:p w14:paraId="4C46EAE4"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TT</w:t>
            </w:r>
          </w:p>
        </w:tc>
        <w:tc>
          <w:tcPr>
            <w:tcW w:w="1504" w:type="dxa"/>
            <w:vMerge w:val="restart"/>
            <w:shd w:val="clear" w:color="auto" w:fill="auto"/>
            <w:vAlign w:val="center"/>
          </w:tcPr>
          <w:p w14:paraId="57AE1CB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Chương/</w:t>
            </w:r>
          </w:p>
          <w:p w14:paraId="4D8FB9C5"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Chủ đề</w:t>
            </w:r>
          </w:p>
        </w:tc>
        <w:tc>
          <w:tcPr>
            <w:tcW w:w="1803" w:type="dxa"/>
            <w:vMerge w:val="restart"/>
            <w:shd w:val="clear" w:color="auto" w:fill="auto"/>
            <w:vAlign w:val="center"/>
          </w:tcPr>
          <w:p w14:paraId="1DD6A3FE"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Nội dung/Đơn vị kiến thức</w:t>
            </w:r>
          </w:p>
        </w:tc>
        <w:tc>
          <w:tcPr>
            <w:tcW w:w="2631" w:type="dxa"/>
            <w:vMerge w:val="restart"/>
            <w:shd w:val="clear" w:color="auto" w:fill="auto"/>
            <w:vAlign w:val="center"/>
          </w:tcPr>
          <w:p w14:paraId="4E5E108E"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 xml:space="preserve">Mức độ </w:t>
            </w:r>
          </w:p>
          <w:p w14:paraId="09ADE3CB"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đánh giá</w:t>
            </w:r>
          </w:p>
        </w:tc>
        <w:tc>
          <w:tcPr>
            <w:tcW w:w="3454" w:type="dxa"/>
            <w:gridSpan w:val="4"/>
            <w:shd w:val="clear" w:color="auto" w:fill="auto"/>
            <w:vAlign w:val="center"/>
          </w:tcPr>
          <w:p w14:paraId="6F088BCE" w14:textId="77777777" w:rsidR="00F66466" w:rsidRPr="0040253B" w:rsidRDefault="00F66466" w:rsidP="00203D04">
            <w:pPr>
              <w:spacing w:after="0" w:line="276" w:lineRule="auto"/>
              <w:jc w:val="center"/>
              <w:rPr>
                <w:rFonts w:ascii="Times New Roman" w:hAnsi="Times New Roman"/>
                <w:b/>
                <w:bCs/>
                <w:sz w:val="28"/>
                <w:szCs w:val="28"/>
              </w:rPr>
            </w:pPr>
            <w:r w:rsidRPr="0040253B">
              <w:rPr>
                <w:rFonts w:ascii="Times New Roman" w:hAnsi="Times New Roman"/>
                <w:b/>
                <w:bCs/>
                <w:spacing w:val="-8"/>
                <w:sz w:val="28"/>
                <w:szCs w:val="28"/>
              </w:rPr>
              <w:t>Số câu hỏi theo mức độ nhận thức</w:t>
            </w:r>
          </w:p>
        </w:tc>
      </w:tr>
      <w:tr w:rsidR="00F66466" w:rsidRPr="00AB6428" w14:paraId="4E149529" w14:textId="77777777" w:rsidTr="007E0CBB">
        <w:trPr>
          <w:trHeight w:val="275"/>
          <w:jc w:val="center"/>
        </w:trPr>
        <w:tc>
          <w:tcPr>
            <w:tcW w:w="574" w:type="dxa"/>
            <w:vMerge/>
            <w:shd w:val="clear" w:color="auto" w:fill="auto"/>
            <w:vAlign w:val="center"/>
          </w:tcPr>
          <w:p w14:paraId="2BC615E7" w14:textId="77777777" w:rsidR="00F66466" w:rsidRPr="00AB6428" w:rsidRDefault="00F66466" w:rsidP="00203D04">
            <w:pPr>
              <w:spacing w:after="0" w:line="276" w:lineRule="auto"/>
              <w:rPr>
                <w:rFonts w:ascii="Times New Roman" w:hAnsi="Times New Roman"/>
                <w:b/>
                <w:bCs/>
                <w:sz w:val="28"/>
                <w:szCs w:val="28"/>
              </w:rPr>
            </w:pPr>
          </w:p>
        </w:tc>
        <w:tc>
          <w:tcPr>
            <w:tcW w:w="1504" w:type="dxa"/>
            <w:vMerge/>
            <w:shd w:val="clear" w:color="auto" w:fill="auto"/>
            <w:vAlign w:val="center"/>
          </w:tcPr>
          <w:p w14:paraId="69430666" w14:textId="77777777" w:rsidR="00F66466" w:rsidRPr="00AB6428" w:rsidRDefault="00F66466" w:rsidP="00203D04">
            <w:pPr>
              <w:spacing w:after="0" w:line="276" w:lineRule="auto"/>
              <w:rPr>
                <w:rFonts w:ascii="Times New Roman" w:hAnsi="Times New Roman"/>
                <w:b/>
                <w:bCs/>
                <w:sz w:val="28"/>
                <w:szCs w:val="28"/>
              </w:rPr>
            </w:pPr>
          </w:p>
        </w:tc>
        <w:tc>
          <w:tcPr>
            <w:tcW w:w="1803" w:type="dxa"/>
            <w:vMerge/>
            <w:shd w:val="clear" w:color="auto" w:fill="auto"/>
            <w:vAlign w:val="center"/>
          </w:tcPr>
          <w:p w14:paraId="4B595BD5" w14:textId="77777777" w:rsidR="00F66466" w:rsidRPr="00AB6428" w:rsidRDefault="00F66466" w:rsidP="00203D04">
            <w:pPr>
              <w:spacing w:after="0" w:line="276" w:lineRule="auto"/>
              <w:rPr>
                <w:rFonts w:ascii="Times New Roman" w:hAnsi="Times New Roman"/>
                <w:b/>
                <w:bCs/>
                <w:sz w:val="28"/>
                <w:szCs w:val="28"/>
              </w:rPr>
            </w:pPr>
          </w:p>
        </w:tc>
        <w:tc>
          <w:tcPr>
            <w:tcW w:w="2631" w:type="dxa"/>
            <w:vMerge/>
            <w:shd w:val="clear" w:color="auto" w:fill="auto"/>
            <w:vAlign w:val="center"/>
          </w:tcPr>
          <w:p w14:paraId="3E24DFFB" w14:textId="77777777" w:rsidR="00F66466" w:rsidRPr="00AB6428" w:rsidRDefault="00F66466" w:rsidP="00203D04">
            <w:pPr>
              <w:spacing w:after="0" w:line="276" w:lineRule="auto"/>
              <w:rPr>
                <w:rFonts w:ascii="Times New Roman" w:hAnsi="Times New Roman"/>
                <w:b/>
                <w:bCs/>
                <w:sz w:val="28"/>
                <w:szCs w:val="28"/>
              </w:rPr>
            </w:pPr>
          </w:p>
        </w:tc>
        <w:tc>
          <w:tcPr>
            <w:tcW w:w="879" w:type="dxa"/>
            <w:shd w:val="clear" w:color="auto" w:fill="auto"/>
            <w:vAlign w:val="center"/>
          </w:tcPr>
          <w:p w14:paraId="27B185B7" w14:textId="77777777" w:rsidR="00F66466" w:rsidRPr="0040253B" w:rsidRDefault="00F66466" w:rsidP="00203D04">
            <w:pPr>
              <w:spacing w:after="0" w:line="276" w:lineRule="auto"/>
              <w:jc w:val="center"/>
              <w:rPr>
                <w:rFonts w:ascii="Times New Roman" w:hAnsi="Times New Roman"/>
                <w:b/>
                <w:bCs/>
                <w:sz w:val="28"/>
                <w:szCs w:val="28"/>
              </w:rPr>
            </w:pPr>
            <w:r w:rsidRPr="0040253B">
              <w:rPr>
                <w:rFonts w:ascii="Times New Roman" w:hAnsi="Times New Roman"/>
                <w:b/>
                <w:bCs/>
                <w:iCs/>
                <w:sz w:val="28"/>
                <w:szCs w:val="28"/>
              </w:rPr>
              <w:t>Nhận biết</w:t>
            </w:r>
          </w:p>
        </w:tc>
        <w:tc>
          <w:tcPr>
            <w:tcW w:w="955" w:type="dxa"/>
            <w:shd w:val="clear" w:color="auto" w:fill="auto"/>
            <w:vAlign w:val="center"/>
          </w:tcPr>
          <w:p w14:paraId="606375AD" w14:textId="77777777" w:rsidR="00F66466" w:rsidRPr="0040253B" w:rsidRDefault="00F66466" w:rsidP="00203D04">
            <w:pPr>
              <w:spacing w:after="0" w:line="276" w:lineRule="auto"/>
              <w:jc w:val="center"/>
              <w:rPr>
                <w:rFonts w:ascii="Times New Roman" w:hAnsi="Times New Roman"/>
                <w:b/>
                <w:bCs/>
                <w:iCs/>
                <w:spacing w:val="-8"/>
                <w:sz w:val="28"/>
                <w:szCs w:val="28"/>
              </w:rPr>
            </w:pPr>
            <w:r w:rsidRPr="0040253B">
              <w:rPr>
                <w:rFonts w:ascii="Times New Roman" w:hAnsi="Times New Roman"/>
                <w:b/>
                <w:bCs/>
                <w:iCs/>
                <w:spacing w:val="-8"/>
                <w:sz w:val="28"/>
                <w:szCs w:val="28"/>
              </w:rPr>
              <w:t>Thông hiểu</w:t>
            </w:r>
          </w:p>
        </w:tc>
        <w:tc>
          <w:tcPr>
            <w:tcW w:w="828" w:type="dxa"/>
            <w:shd w:val="clear" w:color="auto" w:fill="auto"/>
            <w:vAlign w:val="center"/>
          </w:tcPr>
          <w:p w14:paraId="62A65087" w14:textId="77777777" w:rsidR="00F66466" w:rsidRPr="0040253B" w:rsidRDefault="00F66466" w:rsidP="00203D04">
            <w:pPr>
              <w:spacing w:after="0" w:line="276" w:lineRule="auto"/>
              <w:jc w:val="center"/>
              <w:rPr>
                <w:rFonts w:ascii="Times New Roman" w:hAnsi="Times New Roman"/>
                <w:b/>
                <w:bCs/>
                <w:sz w:val="28"/>
                <w:szCs w:val="28"/>
              </w:rPr>
            </w:pPr>
            <w:r w:rsidRPr="0040253B">
              <w:rPr>
                <w:rFonts w:ascii="Times New Roman" w:hAnsi="Times New Roman"/>
                <w:b/>
                <w:bCs/>
                <w:iCs/>
                <w:spacing w:val="-8"/>
                <w:sz w:val="28"/>
                <w:szCs w:val="28"/>
              </w:rPr>
              <w:t>Vận dụng</w:t>
            </w:r>
          </w:p>
        </w:tc>
        <w:tc>
          <w:tcPr>
            <w:tcW w:w="792" w:type="dxa"/>
            <w:shd w:val="clear" w:color="auto" w:fill="auto"/>
            <w:vAlign w:val="center"/>
          </w:tcPr>
          <w:p w14:paraId="216C2D5A" w14:textId="77777777" w:rsidR="00F66466" w:rsidRPr="0040253B" w:rsidRDefault="00F66466" w:rsidP="00203D04">
            <w:pPr>
              <w:spacing w:after="0" w:line="276" w:lineRule="auto"/>
              <w:jc w:val="center"/>
              <w:rPr>
                <w:rFonts w:ascii="Times New Roman" w:hAnsi="Times New Roman"/>
                <w:b/>
                <w:bCs/>
                <w:sz w:val="28"/>
                <w:szCs w:val="28"/>
              </w:rPr>
            </w:pPr>
            <w:r w:rsidRPr="0040253B">
              <w:rPr>
                <w:rFonts w:ascii="Times New Roman" w:hAnsi="Times New Roman"/>
                <w:b/>
                <w:bCs/>
                <w:iCs/>
                <w:spacing w:val="-8"/>
                <w:sz w:val="28"/>
                <w:szCs w:val="28"/>
              </w:rPr>
              <w:t>Vận dụng cao</w:t>
            </w:r>
          </w:p>
        </w:tc>
      </w:tr>
      <w:tr w:rsidR="00F66466" w:rsidRPr="00AB6428" w14:paraId="6D0FEAED" w14:textId="77777777" w:rsidTr="00203D04">
        <w:trPr>
          <w:trHeight w:val="275"/>
          <w:jc w:val="center"/>
        </w:trPr>
        <w:tc>
          <w:tcPr>
            <w:tcW w:w="9966" w:type="dxa"/>
            <w:gridSpan w:val="8"/>
            <w:shd w:val="clear" w:color="auto" w:fill="auto"/>
            <w:vAlign w:val="center"/>
          </w:tcPr>
          <w:p w14:paraId="06AB19F8"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Lịch sử</w:t>
            </w:r>
          </w:p>
        </w:tc>
      </w:tr>
      <w:tr w:rsidR="00F66466" w:rsidRPr="00AB6428" w14:paraId="36231BFC" w14:textId="77777777" w:rsidTr="007E0CBB">
        <w:trPr>
          <w:trHeight w:val="655"/>
          <w:jc w:val="center"/>
        </w:trPr>
        <w:tc>
          <w:tcPr>
            <w:tcW w:w="574" w:type="dxa"/>
            <w:shd w:val="clear" w:color="auto" w:fill="auto"/>
            <w:vAlign w:val="center"/>
          </w:tcPr>
          <w:p w14:paraId="16B469E8"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w:t>
            </w:r>
          </w:p>
        </w:tc>
        <w:tc>
          <w:tcPr>
            <w:tcW w:w="1504" w:type="dxa"/>
            <w:shd w:val="clear" w:color="auto" w:fill="auto"/>
            <w:vAlign w:val="center"/>
          </w:tcPr>
          <w:p w14:paraId="224F9AA9"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 xml:space="preserve">Chương 1: </w:t>
            </w:r>
            <w:r w:rsidRPr="00AB6428">
              <w:rPr>
                <w:rFonts w:ascii="Times New Roman" w:hAnsi="Times New Roman"/>
                <w:b/>
                <w:bCs/>
                <w:sz w:val="28"/>
                <w:szCs w:val="28"/>
              </w:rPr>
              <w:t>Vì sao phải học lịch sử</w:t>
            </w:r>
          </w:p>
        </w:tc>
        <w:tc>
          <w:tcPr>
            <w:tcW w:w="1803" w:type="dxa"/>
            <w:shd w:val="clear" w:color="auto" w:fill="auto"/>
            <w:vAlign w:val="center"/>
          </w:tcPr>
          <w:p w14:paraId="62ED13C5" w14:textId="77777777" w:rsidR="00F66466" w:rsidRPr="00AB6428" w:rsidRDefault="00F66466" w:rsidP="00203D04">
            <w:pPr>
              <w:tabs>
                <w:tab w:val="left" w:pos="284"/>
              </w:tabs>
              <w:spacing w:after="0" w:line="276" w:lineRule="auto"/>
              <w:jc w:val="both"/>
              <w:rPr>
                <w:rFonts w:ascii="Times New Roman" w:hAnsi="Times New Roman"/>
                <w:sz w:val="28"/>
                <w:szCs w:val="28"/>
              </w:rPr>
            </w:pPr>
            <w:r w:rsidRPr="00AB6428">
              <w:rPr>
                <w:rFonts w:ascii="Times New Roman" w:hAnsi="Times New Roman"/>
                <w:sz w:val="28"/>
                <w:szCs w:val="28"/>
              </w:rPr>
              <w:t>Lịch sử và cuộc sống</w:t>
            </w:r>
          </w:p>
          <w:p w14:paraId="3C1C4642"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2631" w:type="dxa"/>
            <w:shd w:val="clear" w:color="auto" w:fill="auto"/>
            <w:vAlign w:val="center"/>
          </w:tcPr>
          <w:p w14:paraId="23C015B7" w14:textId="77777777" w:rsidR="00F66466" w:rsidRPr="00AB6428" w:rsidRDefault="00F66466" w:rsidP="00203D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 xml:space="preserve">Nhận biết: </w:t>
            </w:r>
          </w:p>
          <w:p w14:paraId="1B0DC8C0"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Nêu được khái niệm lịch sử.</w:t>
            </w:r>
          </w:p>
        </w:tc>
        <w:tc>
          <w:tcPr>
            <w:tcW w:w="879" w:type="dxa"/>
            <w:shd w:val="clear" w:color="auto" w:fill="auto"/>
            <w:vAlign w:val="center"/>
          </w:tcPr>
          <w:p w14:paraId="7ADB3B39" w14:textId="77777777" w:rsidR="00F66466" w:rsidRPr="00AB6428" w:rsidRDefault="00F66466" w:rsidP="00203D04">
            <w:pPr>
              <w:spacing w:after="0" w:line="276" w:lineRule="auto"/>
              <w:jc w:val="center"/>
              <w:rPr>
                <w:rFonts w:ascii="Times New Roman" w:hAnsi="Times New Roman"/>
                <w:bCs/>
                <w:iCs/>
                <w:sz w:val="28"/>
                <w:szCs w:val="28"/>
              </w:rPr>
            </w:pPr>
            <w:r w:rsidRPr="00AB6428">
              <w:rPr>
                <w:rFonts w:ascii="Times New Roman" w:hAnsi="Times New Roman"/>
                <w:bCs/>
                <w:iCs/>
                <w:sz w:val="28"/>
                <w:szCs w:val="28"/>
              </w:rPr>
              <w:t>1TN</w:t>
            </w:r>
          </w:p>
        </w:tc>
        <w:tc>
          <w:tcPr>
            <w:tcW w:w="955" w:type="dxa"/>
            <w:shd w:val="clear" w:color="auto" w:fill="auto"/>
            <w:vAlign w:val="center"/>
          </w:tcPr>
          <w:p w14:paraId="477BF2DE"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828" w:type="dxa"/>
            <w:shd w:val="clear" w:color="auto" w:fill="auto"/>
            <w:vAlign w:val="center"/>
          </w:tcPr>
          <w:p w14:paraId="7920FD8B"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01ABC7F8" w14:textId="77777777" w:rsidR="00F66466" w:rsidRPr="00AB6428" w:rsidRDefault="00F66466" w:rsidP="00203D04">
            <w:pPr>
              <w:spacing w:after="0" w:line="276" w:lineRule="auto"/>
              <w:jc w:val="center"/>
              <w:rPr>
                <w:rFonts w:ascii="Times New Roman" w:hAnsi="Times New Roman"/>
                <w:bCs/>
                <w:iCs/>
                <w:spacing w:val="-8"/>
                <w:sz w:val="28"/>
                <w:szCs w:val="28"/>
              </w:rPr>
            </w:pPr>
          </w:p>
        </w:tc>
      </w:tr>
      <w:tr w:rsidR="00F66466" w:rsidRPr="00AB6428" w14:paraId="73C3356E" w14:textId="77777777" w:rsidTr="007E0CBB">
        <w:trPr>
          <w:trHeight w:val="655"/>
          <w:jc w:val="center"/>
        </w:trPr>
        <w:tc>
          <w:tcPr>
            <w:tcW w:w="574" w:type="dxa"/>
            <w:shd w:val="clear" w:color="auto" w:fill="auto"/>
            <w:vAlign w:val="center"/>
          </w:tcPr>
          <w:p w14:paraId="7BF55070"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2</w:t>
            </w:r>
          </w:p>
        </w:tc>
        <w:tc>
          <w:tcPr>
            <w:tcW w:w="1504" w:type="dxa"/>
            <w:shd w:val="clear" w:color="auto" w:fill="auto"/>
            <w:vAlign w:val="center"/>
          </w:tcPr>
          <w:p w14:paraId="0D1BCAE2"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 xml:space="preserve">Chương 2: </w:t>
            </w:r>
            <w:r w:rsidRPr="00AB6428">
              <w:rPr>
                <w:rFonts w:ascii="Times New Roman" w:hAnsi="Times New Roman"/>
                <w:b/>
                <w:bCs/>
                <w:sz w:val="28"/>
                <w:szCs w:val="28"/>
              </w:rPr>
              <w:t>Xã hội nguyên thuỷ</w:t>
            </w:r>
          </w:p>
        </w:tc>
        <w:tc>
          <w:tcPr>
            <w:tcW w:w="1803" w:type="dxa"/>
            <w:shd w:val="clear" w:color="auto" w:fill="auto"/>
            <w:vAlign w:val="center"/>
          </w:tcPr>
          <w:p w14:paraId="7E42ECAE" w14:textId="77777777" w:rsidR="00F66466" w:rsidRPr="00AB6428" w:rsidRDefault="00F66466" w:rsidP="00203D04">
            <w:pPr>
              <w:spacing w:after="0" w:line="276" w:lineRule="auto"/>
              <w:rPr>
                <w:rFonts w:ascii="Times New Roman" w:hAnsi="Times New Roman"/>
                <w:b/>
                <w:spacing w:val="-8"/>
                <w:sz w:val="28"/>
                <w:szCs w:val="28"/>
              </w:rPr>
            </w:pPr>
            <w:r w:rsidRPr="00AB6428">
              <w:rPr>
                <w:rFonts w:ascii="Times New Roman" w:eastAsia="Times New Roman" w:hAnsi="Times New Roman"/>
                <w:bCs/>
                <w:spacing w:val="-8"/>
                <w:sz w:val="28"/>
                <w:szCs w:val="28"/>
              </w:rPr>
              <w:t>Xã hội nguyên thuỷ</w:t>
            </w:r>
          </w:p>
        </w:tc>
        <w:tc>
          <w:tcPr>
            <w:tcW w:w="2631" w:type="dxa"/>
            <w:shd w:val="clear" w:color="auto" w:fill="auto"/>
            <w:vAlign w:val="center"/>
          </w:tcPr>
          <w:p w14:paraId="687ED255" w14:textId="77777777" w:rsidR="00F66466" w:rsidRPr="00AB6428" w:rsidRDefault="00F66466" w:rsidP="00203D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 xml:space="preserve">Nhận biết: </w:t>
            </w:r>
          </w:p>
          <w:p w14:paraId="64580249"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w:t>
            </w:r>
            <w:r w:rsidRPr="00AB6428">
              <w:rPr>
                <w:rFonts w:ascii="Times New Roman" w:hAnsi="Times New Roman"/>
                <w:sz w:val="28"/>
                <w:szCs w:val="28"/>
              </w:rPr>
              <w:t xml:space="preserve">Nêu được </w:t>
            </w:r>
            <w:r w:rsidRPr="0028131E">
              <w:rPr>
                <w:rFonts w:ascii="Times New Roman" w:eastAsia="Arial" w:hAnsi="Times New Roman"/>
                <w:sz w:val="28"/>
                <w:szCs w:val="28"/>
              </w:rPr>
              <w:t>nguyên nhân sâu xa  dẫn đến sự tan rã của xã hội nguyên thủy</w:t>
            </w:r>
          </w:p>
        </w:tc>
        <w:tc>
          <w:tcPr>
            <w:tcW w:w="879" w:type="dxa"/>
            <w:shd w:val="clear" w:color="auto" w:fill="auto"/>
            <w:vAlign w:val="center"/>
          </w:tcPr>
          <w:p w14:paraId="1F5C8A94" w14:textId="77777777" w:rsidR="00F66466" w:rsidRPr="00AB6428" w:rsidRDefault="00F66466" w:rsidP="00203D04">
            <w:pPr>
              <w:spacing w:after="0" w:line="276" w:lineRule="auto"/>
              <w:jc w:val="center"/>
              <w:rPr>
                <w:rFonts w:ascii="Times New Roman" w:hAnsi="Times New Roman"/>
                <w:bCs/>
                <w:iCs/>
                <w:sz w:val="28"/>
                <w:szCs w:val="28"/>
              </w:rPr>
            </w:pPr>
            <w:r w:rsidRPr="00AB6428">
              <w:rPr>
                <w:rFonts w:ascii="Times New Roman" w:hAnsi="Times New Roman"/>
                <w:bCs/>
                <w:iCs/>
                <w:sz w:val="28"/>
                <w:szCs w:val="28"/>
              </w:rPr>
              <w:t>1TN</w:t>
            </w:r>
          </w:p>
        </w:tc>
        <w:tc>
          <w:tcPr>
            <w:tcW w:w="955" w:type="dxa"/>
            <w:shd w:val="clear" w:color="auto" w:fill="auto"/>
            <w:vAlign w:val="center"/>
          </w:tcPr>
          <w:p w14:paraId="3C3D245C"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828" w:type="dxa"/>
            <w:shd w:val="clear" w:color="auto" w:fill="auto"/>
            <w:vAlign w:val="center"/>
          </w:tcPr>
          <w:p w14:paraId="10A8BA09"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33F5B23A" w14:textId="77777777" w:rsidR="00F66466" w:rsidRPr="00AB6428" w:rsidRDefault="00F66466" w:rsidP="00203D04">
            <w:pPr>
              <w:spacing w:after="0" w:line="276" w:lineRule="auto"/>
              <w:jc w:val="center"/>
              <w:rPr>
                <w:rFonts w:ascii="Times New Roman" w:hAnsi="Times New Roman"/>
                <w:bCs/>
                <w:iCs/>
                <w:spacing w:val="-8"/>
                <w:sz w:val="28"/>
                <w:szCs w:val="28"/>
              </w:rPr>
            </w:pPr>
          </w:p>
        </w:tc>
      </w:tr>
      <w:tr w:rsidR="00F66466" w:rsidRPr="00AB6428" w14:paraId="168D2C0E" w14:textId="77777777" w:rsidTr="007E0CBB">
        <w:trPr>
          <w:trHeight w:val="849"/>
          <w:jc w:val="center"/>
        </w:trPr>
        <w:tc>
          <w:tcPr>
            <w:tcW w:w="574" w:type="dxa"/>
            <w:vMerge w:val="restart"/>
            <w:shd w:val="clear" w:color="auto" w:fill="auto"/>
            <w:vAlign w:val="center"/>
          </w:tcPr>
          <w:p w14:paraId="22E5BF6A"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3</w:t>
            </w:r>
          </w:p>
          <w:p w14:paraId="62ED021F"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1504" w:type="dxa"/>
            <w:vMerge w:val="restart"/>
            <w:shd w:val="clear" w:color="auto" w:fill="auto"/>
            <w:vAlign w:val="center"/>
          </w:tcPr>
          <w:p w14:paraId="39775D71"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Chương 3: Xã hội cổ đại</w:t>
            </w:r>
          </w:p>
          <w:p w14:paraId="33488D65" w14:textId="77777777" w:rsidR="00F66466" w:rsidRPr="00AB6428" w:rsidRDefault="00F66466" w:rsidP="00203D04">
            <w:pPr>
              <w:spacing w:after="0" w:line="276" w:lineRule="auto"/>
              <w:jc w:val="center"/>
              <w:rPr>
                <w:rFonts w:ascii="Times New Roman" w:hAnsi="Times New Roman"/>
                <w:b/>
                <w:spacing w:val="-8"/>
                <w:sz w:val="28"/>
                <w:szCs w:val="28"/>
              </w:rPr>
            </w:pPr>
          </w:p>
          <w:p w14:paraId="01653143" w14:textId="77777777" w:rsidR="00F66466" w:rsidRPr="00AB6428" w:rsidRDefault="00F66466" w:rsidP="00203D04">
            <w:pPr>
              <w:spacing w:after="0" w:line="276" w:lineRule="auto"/>
              <w:jc w:val="center"/>
              <w:rPr>
                <w:rFonts w:ascii="Times New Roman" w:hAnsi="Times New Roman"/>
                <w:b/>
                <w:spacing w:val="-8"/>
                <w:sz w:val="28"/>
                <w:szCs w:val="28"/>
              </w:rPr>
            </w:pPr>
          </w:p>
        </w:tc>
        <w:tc>
          <w:tcPr>
            <w:tcW w:w="1803" w:type="dxa"/>
            <w:shd w:val="clear" w:color="auto" w:fill="auto"/>
            <w:vAlign w:val="center"/>
          </w:tcPr>
          <w:p w14:paraId="221F9B74"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eastAsia="Times New Roman" w:hAnsi="Times New Roman"/>
                <w:bCs/>
                <w:spacing w:val="-8"/>
                <w:sz w:val="28"/>
                <w:szCs w:val="28"/>
              </w:rPr>
              <w:t>Ai Cập và Lưỡng Hà</w:t>
            </w:r>
          </w:p>
        </w:tc>
        <w:tc>
          <w:tcPr>
            <w:tcW w:w="2631" w:type="dxa"/>
            <w:shd w:val="clear" w:color="auto" w:fill="auto"/>
            <w:vAlign w:val="center"/>
          </w:tcPr>
          <w:p w14:paraId="319B68E4" w14:textId="77777777" w:rsidR="00F66466" w:rsidRPr="00AB6428" w:rsidRDefault="00F66466" w:rsidP="00203D04">
            <w:pPr>
              <w:autoSpaceDE w:val="0"/>
              <w:autoSpaceDN w:val="0"/>
              <w:adjustRightInd w:val="0"/>
              <w:spacing w:after="0" w:line="276" w:lineRule="auto"/>
              <w:jc w:val="both"/>
              <w:rPr>
                <w:rFonts w:ascii="Times New Roman" w:hAnsi="Times New Roman"/>
                <w:b/>
                <w:bCs/>
                <w:i/>
                <w:iCs/>
                <w:sz w:val="28"/>
                <w:szCs w:val="28"/>
              </w:rPr>
            </w:pPr>
            <w:r w:rsidRPr="00AB6428">
              <w:rPr>
                <w:rFonts w:ascii="Times New Roman" w:hAnsi="Times New Roman"/>
                <w:b/>
                <w:bCs/>
                <w:iCs/>
                <w:sz w:val="28"/>
                <w:szCs w:val="28"/>
              </w:rPr>
              <w:t>Nhận biết</w:t>
            </w:r>
            <w:r w:rsidRPr="00AB6428">
              <w:rPr>
                <w:rFonts w:ascii="Times New Roman" w:hAnsi="Times New Roman"/>
                <w:b/>
                <w:bCs/>
                <w:i/>
                <w:iCs/>
                <w:sz w:val="28"/>
                <w:szCs w:val="28"/>
              </w:rPr>
              <w:t xml:space="preserve">: </w:t>
            </w:r>
          </w:p>
          <w:p w14:paraId="3213B734" w14:textId="77777777" w:rsidR="00F66466" w:rsidRPr="0028131E" w:rsidRDefault="00F66466" w:rsidP="00203D04">
            <w:pPr>
              <w:autoSpaceDE w:val="0"/>
              <w:autoSpaceDN w:val="0"/>
              <w:adjustRightInd w:val="0"/>
              <w:spacing w:after="0" w:line="276" w:lineRule="auto"/>
              <w:jc w:val="both"/>
              <w:rPr>
                <w:rFonts w:ascii="Times New Roman" w:hAnsi="Times New Roman"/>
                <w:sz w:val="28"/>
                <w:szCs w:val="28"/>
              </w:rPr>
            </w:pPr>
            <w:r>
              <w:rPr>
                <w:rFonts w:ascii="Times New Roman" w:hAnsi="Times New Roman"/>
                <w:sz w:val="28"/>
                <w:szCs w:val="28"/>
              </w:rPr>
              <w:t xml:space="preserve">- </w:t>
            </w:r>
            <w:r w:rsidRPr="00AB6428">
              <w:rPr>
                <w:rFonts w:ascii="Times New Roman" w:hAnsi="Times New Roman"/>
                <w:sz w:val="28"/>
                <w:szCs w:val="28"/>
              </w:rPr>
              <w:t xml:space="preserve">Nêu được </w:t>
            </w:r>
            <w:r w:rsidRPr="0028131E">
              <w:rPr>
                <w:rFonts w:ascii="Times New Roman" w:hAnsi="Times New Roman"/>
                <w:sz w:val="28"/>
                <w:szCs w:val="28"/>
              </w:rPr>
              <w:t>đặc điểm nổi bật về điều kiện tự nhiên của Ai Cập và Lưỡng Hà cổ đại</w:t>
            </w:r>
          </w:p>
          <w:p w14:paraId="396802D8" w14:textId="77777777" w:rsidR="00F66466" w:rsidRPr="00AB6428" w:rsidRDefault="00F66466" w:rsidP="00203D04">
            <w:pPr>
              <w:autoSpaceDE w:val="0"/>
              <w:autoSpaceDN w:val="0"/>
              <w:adjustRightInd w:val="0"/>
              <w:spacing w:after="0" w:line="276" w:lineRule="auto"/>
              <w:jc w:val="both"/>
              <w:rPr>
                <w:rFonts w:ascii="Times New Roman" w:hAnsi="Times New Roman"/>
                <w:b/>
                <w:bCs/>
                <w:i/>
                <w:iCs/>
                <w:sz w:val="28"/>
                <w:szCs w:val="28"/>
              </w:rPr>
            </w:pPr>
            <w:r w:rsidRPr="00AB6428">
              <w:rPr>
                <w:rFonts w:ascii="Times New Roman" w:hAnsi="Times New Roman"/>
                <w:b/>
                <w:sz w:val="28"/>
                <w:szCs w:val="28"/>
              </w:rPr>
              <w:t>Vận dụng cao</w:t>
            </w:r>
            <w:r w:rsidRPr="00AB6428">
              <w:rPr>
                <w:rFonts w:ascii="Times New Roman" w:hAnsi="Times New Roman"/>
                <w:b/>
                <w:bCs/>
                <w:i/>
                <w:iCs/>
                <w:sz w:val="28"/>
                <w:szCs w:val="28"/>
              </w:rPr>
              <w:t>:</w:t>
            </w:r>
          </w:p>
          <w:p w14:paraId="6641FC75"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Nêu được thành tựu văn hóa tiêu biểu của Lưỡng Hà</w:t>
            </w:r>
          </w:p>
        </w:tc>
        <w:tc>
          <w:tcPr>
            <w:tcW w:w="879" w:type="dxa"/>
            <w:shd w:val="clear" w:color="auto" w:fill="auto"/>
            <w:vAlign w:val="center"/>
          </w:tcPr>
          <w:p w14:paraId="0C7F10E3" w14:textId="77777777" w:rsidR="00F66466" w:rsidRPr="00AB6428" w:rsidRDefault="00F66466" w:rsidP="00203D04">
            <w:pPr>
              <w:spacing w:after="0" w:line="276" w:lineRule="auto"/>
              <w:jc w:val="center"/>
              <w:rPr>
                <w:rFonts w:ascii="Times New Roman" w:hAnsi="Times New Roman"/>
                <w:bCs/>
                <w:iCs/>
                <w:spacing w:val="-8"/>
                <w:sz w:val="28"/>
                <w:szCs w:val="28"/>
              </w:rPr>
            </w:pPr>
            <w:r w:rsidRPr="00AB6428">
              <w:rPr>
                <w:rFonts w:ascii="Times New Roman" w:hAnsi="Times New Roman"/>
                <w:bCs/>
                <w:iCs/>
                <w:spacing w:val="-8"/>
                <w:sz w:val="28"/>
                <w:szCs w:val="28"/>
              </w:rPr>
              <w:t>1TL</w:t>
            </w:r>
          </w:p>
          <w:p w14:paraId="01B79C07" w14:textId="77777777" w:rsidR="00F66466" w:rsidRPr="00AB6428" w:rsidRDefault="00F66466" w:rsidP="00203D04">
            <w:pPr>
              <w:spacing w:after="0" w:line="276" w:lineRule="auto"/>
              <w:jc w:val="center"/>
              <w:rPr>
                <w:rFonts w:ascii="Times New Roman" w:hAnsi="Times New Roman"/>
                <w:bCs/>
                <w:iCs/>
                <w:sz w:val="28"/>
                <w:szCs w:val="28"/>
              </w:rPr>
            </w:pPr>
            <w:r w:rsidRPr="00AB6428">
              <w:rPr>
                <w:rFonts w:ascii="Times New Roman" w:hAnsi="Times New Roman"/>
                <w:bCs/>
                <w:iCs/>
                <w:spacing w:val="-8"/>
                <w:sz w:val="28"/>
                <w:szCs w:val="28"/>
              </w:rPr>
              <w:t>1TN</w:t>
            </w:r>
          </w:p>
        </w:tc>
        <w:tc>
          <w:tcPr>
            <w:tcW w:w="955" w:type="dxa"/>
            <w:shd w:val="clear" w:color="auto" w:fill="auto"/>
            <w:vAlign w:val="center"/>
          </w:tcPr>
          <w:p w14:paraId="7BE9578F"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828" w:type="dxa"/>
            <w:shd w:val="clear" w:color="auto" w:fill="auto"/>
            <w:vAlign w:val="center"/>
          </w:tcPr>
          <w:p w14:paraId="41D110CC"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0C7E38A8" w14:textId="77777777" w:rsidR="00F66466" w:rsidRDefault="00F66466" w:rsidP="00203D04">
            <w:pPr>
              <w:spacing w:after="0" w:line="276" w:lineRule="auto"/>
              <w:jc w:val="center"/>
              <w:rPr>
                <w:rFonts w:ascii="Times New Roman" w:hAnsi="Times New Roman"/>
                <w:bCs/>
                <w:iCs/>
                <w:spacing w:val="-8"/>
                <w:sz w:val="28"/>
                <w:szCs w:val="28"/>
              </w:rPr>
            </w:pPr>
          </w:p>
          <w:p w14:paraId="615030A3" w14:textId="77777777" w:rsidR="00F66466" w:rsidRDefault="00F66466" w:rsidP="00203D04">
            <w:pPr>
              <w:spacing w:after="0" w:line="276" w:lineRule="auto"/>
              <w:jc w:val="center"/>
              <w:rPr>
                <w:rFonts w:ascii="Times New Roman" w:hAnsi="Times New Roman"/>
                <w:bCs/>
                <w:iCs/>
                <w:spacing w:val="-8"/>
                <w:sz w:val="28"/>
                <w:szCs w:val="28"/>
              </w:rPr>
            </w:pPr>
          </w:p>
          <w:p w14:paraId="5C66D27A" w14:textId="77777777" w:rsidR="00F66466" w:rsidRDefault="00F66466" w:rsidP="00203D04">
            <w:pPr>
              <w:spacing w:after="0" w:line="276" w:lineRule="auto"/>
              <w:jc w:val="center"/>
              <w:rPr>
                <w:rFonts w:ascii="Times New Roman" w:hAnsi="Times New Roman"/>
                <w:bCs/>
                <w:iCs/>
                <w:spacing w:val="-8"/>
                <w:sz w:val="28"/>
                <w:szCs w:val="28"/>
              </w:rPr>
            </w:pPr>
          </w:p>
          <w:p w14:paraId="6FA5766C" w14:textId="77777777" w:rsidR="00F66466" w:rsidRDefault="00F66466" w:rsidP="00203D04">
            <w:pPr>
              <w:spacing w:after="0" w:line="276" w:lineRule="auto"/>
              <w:jc w:val="center"/>
              <w:rPr>
                <w:rFonts w:ascii="Times New Roman" w:hAnsi="Times New Roman"/>
                <w:bCs/>
                <w:iCs/>
                <w:spacing w:val="-8"/>
                <w:sz w:val="28"/>
                <w:szCs w:val="28"/>
              </w:rPr>
            </w:pPr>
          </w:p>
          <w:p w14:paraId="39BD00D9" w14:textId="77777777" w:rsidR="00F66466" w:rsidRDefault="00F66466" w:rsidP="00203D04">
            <w:pPr>
              <w:spacing w:after="0" w:line="276" w:lineRule="auto"/>
              <w:jc w:val="center"/>
              <w:rPr>
                <w:rFonts w:ascii="Times New Roman" w:hAnsi="Times New Roman"/>
                <w:bCs/>
                <w:iCs/>
                <w:spacing w:val="-8"/>
                <w:sz w:val="28"/>
                <w:szCs w:val="28"/>
              </w:rPr>
            </w:pPr>
          </w:p>
          <w:p w14:paraId="22D6692A" w14:textId="77777777" w:rsidR="00F66466" w:rsidRPr="00AB6428" w:rsidRDefault="00F66466" w:rsidP="00203D04">
            <w:pPr>
              <w:spacing w:after="0" w:line="276" w:lineRule="auto"/>
              <w:jc w:val="center"/>
              <w:rPr>
                <w:rFonts w:ascii="Times New Roman" w:hAnsi="Times New Roman"/>
                <w:bCs/>
                <w:iCs/>
                <w:spacing w:val="-8"/>
                <w:sz w:val="28"/>
                <w:szCs w:val="28"/>
              </w:rPr>
            </w:pPr>
            <w:r w:rsidRPr="00AB6428">
              <w:rPr>
                <w:rFonts w:ascii="Times New Roman" w:hAnsi="Times New Roman"/>
                <w:bCs/>
                <w:iCs/>
                <w:spacing w:val="-8"/>
                <w:sz w:val="28"/>
                <w:szCs w:val="28"/>
              </w:rPr>
              <w:t>1TN</w:t>
            </w:r>
          </w:p>
        </w:tc>
      </w:tr>
      <w:tr w:rsidR="00F66466" w:rsidRPr="00AB6428" w14:paraId="531227CE" w14:textId="77777777" w:rsidTr="007E0CBB">
        <w:trPr>
          <w:trHeight w:val="1144"/>
          <w:jc w:val="center"/>
        </w:trPr>
        <w:tc>
          <w:tcPr>
            <w:tcW w:w="574" w:type="dxa"/>
            <w:vMerge/>
            <w:shd w:val="clear" w:color="auto" w:fill="auto"/>
            <w:vAlign w:val="center"/>
          </w:tcPr>
          <w:p w14:paraId="40DFC69D" w14:textId="77777777" w:rsidR="00F66466" w:rsidRPr="00AB6428" w:rsidRDefault="00F66466" w:rsidP="00203D04">
            <w:pPr>
              <w:spacing w:after="0" w:line="276" w:lineRule="auto"/>
              <w:rPr>
                <w:rFonts w:ascii="Times New Roman" w:hAnsi="Times New Roman"/>
                <w:b/>
                <w:bCs/>
                <w:sz w:val="28"/>
                <w:szCs w:val="28"/>
              </w:rPr>
            </w:pPr>
          </w:p>
        </w:tc>
        <w:tc>
          <w:tcPr>
            <w:tcW w:w="1504" w:type="dxa"/>
            <w:vMerge/>
            <w:shd w:val="clear" w:color="auto" w:fill="auto"/>
            <w:vAlign w:val="center"/>
          </w:tcPr>
          <w:p w14:paraId="63D35158"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3CE494C8" w14:textId="77777777" w:rsidR="00F66466" w:rsidRPr="00AB6428" w:rsidRDefault="00F66466" w:rsidP="00203D04">
            <w:pPr>
              <w:spacing w:after="0" w:line="276" w:lineRule="auto"/>
              <w:rPr>
                <w:rFonts w:ascii="Times New Roman" w:hAnsi="Times New Roman"/>
                <w:bCs/>
                <w:sz w:val="28"/>
                <w:szCs w:val="28"/>
              </w:rPr>
            </w:pPr>
            <w:r w:rsidRPr="00AB6428">
              <w:rPr>
                <w:rFonts w:ascii="Times New Roman" w:hAnsi="Times New Roman"/>
                <w:bCs/>
                <w:sz w:val="28"/>
                <w:szCs w:val="28"/>
              </w:rPr>
              <w:t>Ấn Độ cổ đại</w:t>
            </w:r>
          </w:p>
        </w:tc>
        <w:tc>
          <w:tcPr>
            <w:tcW w:w="2631" w:type="dxa"/>
            <w:shd w:val="clear" w:color="auto" w:fill="auto"/>
            <w:vAlign w:val="center"/>
          </w:tcPr>
          <w:p w14:paraId="282C8124" w14:textId="77777777" w:rsidR="00F66466" w:rsidRPr="00AB6428" w:rsidRDefault="00F66466" w:rsidP="00203D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 xml:space="preserve">Nhận biết: </w:t>
            </w:r>
          </w:p>
          <w:p w14:paraId="4E631CAA"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Nêu được thành tựu văn hóa tiêu biểu của Ấn Độ</w:t>
            </w:r>
          </w:p>
          <w:p w14:paraId="4B4F96C0" w14:textId="77777777" w:rsidR="00F66466" w:rsidRPr="00AB6428" w:rsidRDefault="00F66466" w:rsidP="00203D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Thông hiểu:</w:t>
            </w:r>
          </w:p>
          <w:p w14:paraId="47571A4B"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Nêu được lễ hội ở Ấn Độ</w:t>
            </w:r>
          </w:p>
        </w:tc>
        <w:tc>
          <w:tcPr>
            <w:tcW w:w="879" w:type="dxa"/>
            <w:shd w:val="clear" w:color="auto" w:fill="auto"/>
            <w:vAlign w:val="center"/>
          </w:tcPr>
          <w:p w14:paraId="73988137" w14:textId="77777777" w:rsidR="00F66466" w:rsidRPr="00AB6428" w:rsidRDefault="00F66466" w:rsidP="00203D04">
            <w:pPr>
              <w:spacing w:after="0" w:line="276" w:lineRule="auto"/>
              <w:jc w:val="center"/>
              <w:rPr>
                <w:rFonts w:ascii="Times New Roman" w:hAnsi="Times New Roman"/>
                <w:bCs/>
                <w:iCs/>
                <w:sz w:val="28"/>
                <w:szCs w:val="28"/>
              </w:rPr>
            </w:pPr>
            <w:r w:rsidRPr="00AB6428">
              <w:rPr>
                <w:rFonts w:ascii="Times New Roman" w:hAnsi="Times New Roman"/>
                <w:bCs/>
                <w:iCs/>
                <w:sz w:val="28"/>
                <w:szCs w:val="28"/>
              </w:rPr>
              <w:t>1TN</w:t>
            </w:r>
          </w:p>
        </w:tc>
        <w:tc>
          <w:tcPr>
            <w:tcW w:w="955" w:type="dxa"/>
            <w:shd w:val="clear" w:color="auto" w:fill="auto"/>
            <w:vAlign w:val="center"/>
          </w:tcPr>
          <w:p w14:paraId="3CA2103E" w14:textId="77777777" w:rsidR="00F66466" w:rsidRPr="00AB6428" w:rsidRDefault="00F66466" w:rsidP="00203D04">
            <w:pPr>
              <w:spacing w:after="0" w:line="276" w:lineRule="auto"/>
              <w:jc w:val="center"/>
              <w:rPr>
                <w:rFonts w:ascii="Times New Roman" w:hAnsi="Times New Roman"/>
                <w:bCs/>
                <w:iCs/>
                <w:spacing w:val="-8"/>
                <w:sz w:val="28"/>
                <w:szCs w:val="28"/>
              </w:rPr>
            </w:pPr>
            <w:r w:rsidRPr="00AB6428">
              <w:rPr>
                <w:rFonts w:ascii="Times New Roman" w:hAnsi="Times New Roman"/>
                <w:bCs/>
                <w:iCs/>
                <w:sz w:val="28"/>
                <w:szCs w:val="28"/>
              </w:rPr>
              <w:t>1TN</w:t>
            </w:r>
          </w:p>
        </w:tc>
        <w:tc>
          <w:tcPr>
            <w:tcW w:w="828" w:type="dxa"/>
            <w:shd w:val="clear" w:color="auto" w:fill="auto"/>
            <w:vAlign w:val="center"/>
          </w:tcPr>
          <w:p w14:paraId="3055FEB4"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6E19139C" w14:textId="77777777" w:rsidR="00F66466" w:rsidRPr="00AB6428" w:rsidRDefault="00F66466" w:rsidP="00203D04">
            <w:pPr>
              <w:spacing w:after="0" w:line="276" w:lineRule="auto"/>
              <w:jc w:val="center"/>
              <w:rPr>
                <w:rFonts w:ascii="Times New Roman" w:hAnsi="Times New Roman"/>
                <w:bCs/>
                <w:iCs/>
                <w:spacing w:val="-8"/>
                <w:sz w:val="28"/>
                <w:szCs w:val="28"/>
              </w:rPr>
            </w:pPr>
          </w:p>
        </w:tc>
      </w:tr>
      <w:tr w:rsidR="00F66466" w:rsidRPr="00AB6428" w14:paraId="410476EF" w14:textId="77777777" w:rsidTr="007E0CBB">
        <w:trPr>
          <w:trHeight w:val="1144"/>
          <w:jc w:val="center"/>
        </w:trPr>
        <w:tc>
          <w:tcPr>
            <w:tcW w:w="574" w:type="dxa"/>
            <w:vMerge/>
            <w:shd w:val="clear" w:color="auto" w:fill="auto"/>
            <w:vAlign w:val="center"/>
          </w:tcPr>
          <w:p w14:paraId="7A8DE578" w14:textId="77777777" w:rsidR="00F66466" w:rsidRPr="00AB6428" w:rsidRDefault="00F66466" w:rsidP="00203D04">
            <w:pPr>
              <w:spacing w:after="0" w:line="276" w:lineRule="auto"/>
              <w:rPr>
                <w:rFonts w:ascii="Times New Roman" w:hAnsi="Times New Roman"/>
                <w:b/>
                <w:bCs/>
                <w:sz w:val="28"/>
                <w:szCs w:val="28"/>
              </w:rPr>
            </w:pPr>
          </w:p>
        </w:tc>
        <w:tc>
          <w:tcPr>
            <w:tcW w:w="1504" w:type="dxa"/>
            <w:vMerge/>
            <w:shd w:val="clear" w:color="auto" w:fill="auto"/>
            <w:vAlign w:val="center"/>
          </w:tcPr>
          <w:p w14:paraId="30A9326B"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65FFF63B" w14:textId="77777777" w:rsidR="00F66466" w:rsidRPr="00AB6428" w:rsidRDefault="00F66466" w:rsidP="00203D04">
            <w:pPr>
              <w:spacing w:after="0" w:line="276" w:lineRule="auto"/>
              <w:rPr>
                <w:rFonts w:ascii="Times New Roman" w:hAnsi="Times New Roman"/>
                <w:bCs/>
                <w:sz w:val="28"/>
                <w:szCs w:val="28"/>
              </w:rPr>
            </w:pPr>
            <w:r w:rsidRPr="00AB6428">
              <w:rPr>
                <w:rFonts w:ascii="Times New Roman" w:hAnsi="Times New Roman"/>
                <w:bCs/>
                <w:sz w:val="28"/>
                <w:szCs w:val="28"/>
              </w:rPr>
              <w:t>Trung Quốc từ thời cổ đại đến thế kỷ VII</w:t>
            </w:r>
          </w:p>
        </w:tc>
        <w:tc>
          <w:tcPr>
            <w:tcW w:w="2631" w:type="dxa"/>
            <w:shd w:val="clear" w:color="auto" w:fill="auto"/>
            <w:vAlign w:val="center"/>
          </w:tcPr>
          <w:p w14:paraId="27961A97" w14:textId="77777777" w:rsidR="00F66466" w:rsidRPr="00AB6428" w:rsidRDefault="00F66466" w:rsidP="00203D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Thông hiểu:</w:t>
            </w:r>
          </w:p>
          <w:p w14:paraId="4486CE93"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Nêu được những thành tựu cơ bản về văn minh ở Trung Quốc thời cổ đại đến thế kỷ VII.</w:t>
            </w:r>
          </w:p>
          <w:p w14:paraId="02AFAE54" w14:textId="77777777" w:rsidR="00F66466" w:rsidRPr="00AB6428" w:rsidRDefault="00F66466" w:rsidP="00203D04">
            <w:pPr>
              <w:autoSpaceDE w:val="0"/>
              <w:autoSpaceDN w:val="0"/>
              <w:adjustRightInd w:val="0"/>
              <w:spacing w:after="0" w:line="276" w:lineRule="auto"/>
              <w:jc w:val="both"/>
              <w:rPr>
                <w:rFonts w:ascii="Times New Roman" w:hAnsi="Times New Roman"/>
                <w:b/>
                <w:bCs/>
                <w:i/>
                <w:iCs/>
                <w:sz w:val="28"/>
                <w:szCs w:val="28"/>
              </w:rPr>
            </w:pPr>
            <w:r w:rsidRPr="00AB6428">
              <w:rPr>
                <w:rFonts w:ascii="Times New Roman" w:hAnsi="Times New Roman"/>
                <w:b/>
                <w:sz w:val="28"/>
                <w:szCs w:val="28"/>
              </w:rPr>
              <w:t>Vận dụng</w:t>
            </w:r>
            <w:r w:rsidRPr="00AB6428">
              <w:rPr>
                <w:rFonts w:ascii="Times New Roman" w:hAnsi="Times New Roman"/>
                <w:b/>
                <w:bCs/>
                <w:i/>
                <w:iCs/>
                <w:sz w:val="28"/>
                <w:szCs w:val="28"/>
              </w:rPr>
              <w:t>:</w:t>
            </w:r>
          </w:p>
          <w:p w14:paraId="28BF8696"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Sự xác lập chế độ phong kiến của Tần Thủy Hoàng</w:t>
            </w:r>
          </w:p>
        </w:tc>
        <w:tc>
          <w:tcPr>
            <w:tcW w:w="879" w:type="dxa"/>
            <w:shd w:val="clear" w:color="auto" w:fill="auto"/>
            <w:vAlign w:val="center"/>
          </w:tcPr>
          <w:p w14:paraId="569AF991" w14:textId="77777777" w:rsidR="00F66466" w:rsidRPr="00AB6428" w:rsidRDefault="00F66466" w:rsidP="00203D04">
            <w:pPr>
              <w:spacing w:after="0" w:line="276" w:lineRule="auto"/>
              <w:jc w:val="center"/>
              <w:rPr>
                <w:rFonts w:ascii="Times New Roman" w:hAnsi="Times New Roman"/>
                <w:bCs/>
                <w:iCs/>
                <w:sz w:val="28"/>
                <w:szCs w:val="28"/>
              </w:rPr>
            </w:pPr>
          </w:p>
        </w:tc>
        <w:tc>
          <w:tcPr>
            <w:tcW w:w="955" w:type="dxa"/>
            <w:shd w:val="clear" w:color="auto" w:fill="auto"/>
            <w:vAlign w:val="center"/>
          </w:tcPr>
          <w:p w14:paraId="12650EB0" w14:textId="77777777" w:rsidR="00F66466" w:rsidRPr="00AB6428" w:rsidRDefault="00F66466" w:rsidP="00203D04">
            <w:pPr>
              <w:spacing w:after="0" w:line="276" w:lineRule="auto"/>
              <w:jc w:val="center"/>
              <w:rPr>
                <w:rFonts w:ascii="Times New Roman" w:hAnsi="Times New Roman"/>
                <w:bCs/>
                <w:iCs/>
                <w:spacing w:val="-8"/>
                <w:sz w:val="28"/>
                <w:szCs w:val="28"/>
              </w:rPr>
            </w:pPr>
            <w:r>
              <w:rPr>
                <w:rFonts w:ascii="Times New Roman" w:hAnsi="Times New Roman"/>
                <w:bCs/>
                <w:iCs/>
                <w:sz w:val="28"/>
                <w:szCs w:val="28"/>
              </w:rPr>
              <w:t>1</w:t>
            </w:r>
            <w:r w:rsidRPr="00AB6428">
              <w:rPr>
                <w:rFonts w:ascii="Times New Roman" w:hAnsi="Times New Roman"/>
                <w:bCs/>
                <w:iCs/>
                <w:sz w:val="28"/>
                <w:szCs w:val="28"/>
              </w:rPr>
              <w:t>TN</w:t>
            </w:r>
          </w:p>
        </w:tc>
        <w:tc>
          <w:tcPr>
            <w:tcW w:w="828" w:type="dxa"/>
            <w:shd w:val="clear" w:color="auto" w:fill="auto"/>
            <w:vAlign w:val="center"/>
          </w:tcPr>
          <w:p w14:paraId="49F135B4" w14:textId="77777777" w:rsidR="00F66466" w:rsidRDefault="00F66466" w:rsidP="00203D04">
            <w:pPr>
              <w:spacing w:after="0" w:line="276" w:lineRule="auto"/>
              <w:jc w:val="center"/>
              <w:rPr>
                <w:rFonts w:ascii="Times New Roman" w:hAnsi="Times New Roman"/>
                <w:bCs/>
                <w:iCs/>
                <w:spacing w:val="-8"/>
                <w:sz w:val="28"/>
                <w:szCs w:val="28"/>
              </w:rPr>
            </w:pPr>
          </w:p>
          <w:p w14:paraId="45A603F8" w14:textId="77777777" w:rsidR="00F66466" w:rsidRDefault="00F66466" w:rsidP="00203D04">
            <w:pPr>
              <w:spacing w:after="0" w:line="276" w:lineRule="auto"/>
              <w:jc w:val="center"/>
              <w:rPr>
                <w:rFonts w:ascii="Times New Roman" w:hAnsi="Times New Roman"/>
                <w:bCs/>
                <w:iCs/>
                <w:spacing w:val="-8"/>
                <w:sz w:val="28"/>
                <w:szCs w:val="28"/>
              </w:rPr>
            </w:pPr>
          </w:p>
          <w:p w14:paraId="0CF3292C" w14:textId="77777777" w:rsidR="00F66466" w:rsidRDefault="00F66466" w:rsidP="00203D04">
            <w:pPr>
              <w:spacing w:after="0" w:line="276" w:lineRule="auto"/>
              <w:jc w:val="center"/>
              <w:rPr>
                <w:rFonts w:ascii="Times New Roman" w:hAnsi="Times New Roman"/>
                <w:bCs/>
                <w:iCs/>
                <w:spacing w:val="-8"/>
                <w:sz w:val="28"/>
                <w:szCs w:val="28"/>
              </w:rPr>
            </w:pPr>
          </w:p>
          <w:p w14:paraId="677F3BEC" w14:textId="77777777" w:rsidR="00F66466" w:rsidRDefault="00F66466" w:rsidP="00203D04">
            <w:pPr>
              <w:spacing w:after="0" w:line="276" w:lineRule="auto"/>
              <w:jc w:val="center"/>
              <w:rPr>
                <w:rFonts w:ascii="Times New Roman" w:hAnsi="Times New Roman"/>
                <w:bCs/>
                <w:iCs/>
                <w:spacing w:val="-8"/>
                <w:sz w:val="28"/>
                <w:szCs w:val="28"/>
              </w:rPr>
            </w:pPr>
          </w:p>
          <w:p w14:paraId="172ABCC1" w14:textId="77777777" w:rsidR="00F66466" w:rsidRDefault="00F66466" w:rsidP="00203D04">
            <w:pPr>
              <w:spacing w:after="0" w:line="276" w:lineRule="auto"/>
              <w:jc w:val="center"/>
              <w:rPr>
                <w:rFonts w:ascii="Times New Roman" w:hAnsi="Times New Roman"/>
                <w:bCs/>
                <w:iCs/>
                <w:spacing w:val="-8"/>
                <w:sz w:val="28"/>
                <w:szCs w:val="28"/>
              </w:rPr>
            </w:pPr>
          </w:p>
          <w:p w14:paraId="5D9800CB" w14:textId="77777777" w:rsidR="00F66466" w:rsidRDefault="00F66466" w:rsidP="00203D04">
            <w:pPr>
              <w:spacing w:after="0" w:line="276" w:lineRule="auto"/>
              <w:jc w:val="center"/>
              <w:rPr>
                <w:rFonts w:ascii="Times New Roman" w:hAnsi="Times New Roman"/>
                <w:bCs/>
                <w:iCs/>
                <w:spacing w:val="-8"/>
                <w:sz w:val="28"/>
                <w:szCs w:val="28"/>
              </w:rPr>
            </w:pPr>
          </w:p>
          <w:p w14:paraId="2B634CEE" w14:textId="77777777" w:rsidR="00F66466" w:rsidRPr="00AB6428" w:rsidRDefault="00F66466" w:rsidP="00203D04">
            <w:pPr>
              <w:spacing w:after="0" w:line="276" w:lineRule="auto"/>
              <w:jc w:val="center"/>
              <w:rPr>
                <w:rFonts w:ascii="Times New Roman" w:hAnsi="Times New Roman"/>
                <w:bCs/>
                <w:iCs/>
                <w:spacing w:val="-8"/>
                <w:sz w:val="28"/>
                <w:szCs w:val="28"/>
              </w:rPr>
            </w:pPr>
            <w:r w:rsidRPr="00AB6428">
              <w:rPr>
                <w:rFonts w:ascii="Times New Roman" w:hAnsi="Times New Roman"/>
                <w:bCs/>
                <w:iCs/>
                <w:spacing w:val="-8"/>
                <w:sz w:val="28"/>
                <w:szCs w:val="28"/>
              </w:rPr>
              <w:t>1TL</w:t>
            </w:r>
          </w:p>
        </w:tc>
        <w:tc>
          <w:tcPr>
            <w:tcW w:w="792" w:type="dxa"/>
            <w:shd w:val="clear" w:color="auto" w:fill="auto"/>
            <w:vAlign w:val="center"/>
          </w:tcPr>
          <w:p w14:paraId="1B8B107E" w14:textId="77777777" w:rsidR="00F66466" w:rsidRPr="00AB6428" w:rsidRDefault="00F66466" w:rsidP="00203D04">
            <w:pPr>
              <w:spacing w:after="0" w:line="276" w:lineRule="auto"/>
              <w:jc w:val="center"/>
              <w:rPr>
                <w:rFonts w:ascii="Times New Roman" w:hAnsi="Times New Roman"/>
                <w:bCs/>
                <w:iCs/>
                <w:spacing w:val="-8"/>
                <w:sz w:val="28"/>
                <w:szCs w:val="28"/>
              </w:rPr>
            </w:pPr>
          </w:p>
        </w:tc>
      </w:tr>
      <w:tr w:rsidR="00F66466" w:rsidRPr="00AB6428" w14:paraId="04B2AB1E" w14:textId="77777777" w:rsidTr="007E0CBB">
        <w:trPr>
          <w:trHeight w:val="1144"/>
          <w:jc w:val="center"/>
        </w:trPr>
        <w:tc>
          <w:tcPr>
            <w:tcW w:w="574" w:type="dxa"/>
            <w:shd w:val="clear" w:color="auto" w:fill="auto"/>
            <w:vAlign w:val="center"/>
          </w:tcPr>
          <w:p w14:paraId="63537B66" w14:textId="77777777" w:rsidR="00F66466" w:rsidRPr="00AB6428" w:rsidRDefault="00F66466" w:rsidP="00203D04">
            <w:pPr>
              <w:spacing w:after="0" w:line="276" w:lineRule="auto"/>
              <w:rPr>
                <w:rFonts w:ascii="Times New Roman" w:hAnsi="Times New Roman"/>
                <w:b/>
                <w:bCs/>
                <w:sz w:val="28"/>
                <w:szCs w:val="28"/>
              </w:rPr>
            </w:pPr>
          </w:p>
        </w:tc>
        <w:tc>
          <w:tcPr>
            <w:tcW w:w="1504" w:type="dxa"/>
            <w:vMerge/>
            <w:shd w:val="clear" w:color="auto" w:fill="auto"/>
            <w:vAlign w:val="center"/>
          </w:tcPr>
          <w:p w14:paraId="14B1EA53"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087725B5" w14:textId="77777777" w:rsidR="00F66466" w:rsidRPr="00AB6428" w:rsidRDefault="00F66466" w:rsidP="00203D04">
            <w:pPr>
              <w:spacing w:after="0" w:line="276" w:lineRule="auto"/>
              <w:rPr>
                <w:rFonts w:ascii="Times New Roman" w:hAnsi="Times New Roman"/>
                <w:bCs/>
                <w:sz w:val="28"/>
                <w:szCs w:val="28"/>
              </w:rPr>
            </w:pPr>
            <w:r w:rsidRPr="00AB6428">
              <w:rPr>
                <w:rFonts w:ascii="Times New Roman" w:hAnsi="Times New Roman"/>
                <w:bCs/>
                <w:sz w:val="28"/>
                <w:szCs w:val="28"/>
              </w:rPr>
              <w:t xml:space="preserve">Hy Lạp và La Mã cổ đại </w:t>
            </w:r>
          </w:p>
        </w:tc>
        <w:tc>
          <w:tcPr>
            <w:tcW w:w="2631" w:type="dxa"/>
            <w:shd w:val="clear" w:color="auto" w:fill="auto"/>
            <w:vAlign w:val="center"/>
          </w:tcPr>
          <w:p w14:paraId="5DEE4307" w14:textId="77777777" w:rsidR="00F66466" w:rsidRPr="00AB6428" w:rsidRDefault="00F66466" w:rsidP="00203D04">
            <w:pPr>
              <w:autoSpaceDE w:val="0"/>
              <w:autoSpaceDN w:val="0"/>
              <w:adjustRightInd w:val="0"/>
              <w:spacing w:after="0" w:line="276" w:lineRule="auto"/>
              <w:jc w:val="both"/>
              <w:rPr>
                <w:rFonts w:ascii="Times New Roman" w:hAnsi="Times New Roman"/>
                <w:b/>
                <w:sz w:val="28"/>
                <w:szCs w:val="28"/>
              </w:rPr>
            </w:pPr>
            <w:r w:rsidRPr="00AB6428">
              <w:rPr>
                <w:rFonts w:ascii="Times New Roman" w:hAnsi="Times New Roman"/>
                <w:b/>
                <w:sz w:val="28"/>
                <w:szCs w:val="28"/>
              </w:rPr>
              <w:t>Thông hiểu</w:t>
            </w:r>
          </w:p>
          <w:p w14:paraId="188E5F2D"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Giới thiệu một số thành tựu văn hoá tiêu biểu của Hy Lạp, La Mã.</w:t>
            </w:r>
          </w:p>
          <w:p w14:paraId="28E60FF3" w14:textId="77777777" w:rsidR="00F66466" w:rsidRPr="00AB6428" w:rsidRDefault="00F66466" w:rsidP="00203D04">
            <w:pPr>
              <w:autoSpaceDE w:val="0"/>
              <w:autoSpaceDN w:val="0"/>
              <w:adjustRightInd w:val="0"/>
              <w:spacing w:after="0" w:line="276" w:lineRule="auto"/>
              <w:jc w:val="both"/>
              <w:rPr>
                <w:rFonts w:ascii="Times New Roman" w:hAnsi="Times New Roman"/>
                <w:b/>
                <w:sz w:val="28"/>
                <w:szCs w:val="28"/>
              </w:rPr>
            </w:pPr>
            <w:r w:rsidRPr="00AB6428">
              <w:rPr>
                <w:rFonts w:ascii="Times New Roman" w:hAnsi="Times New Roman"/>
                <w:b/>
                <w:sz w:val="28"/>
                <w:szCs w:val="28"/>
              </w:rPr>
              <w:t>Vận dụng cao</w:t>
            </w:r>
          </w:p>
          <w:p w14:paraId="1CFEA583" w14:textId="77777777" w:rsidR="00F66466" w:rsidRPr="00AB6428" w:rsidRDefault="00F66466" w:rsidP="00203D04">
            <w:pPr>
              <w:autoSpaceDE w:val="0"/>
              <w:autoSpaceDN w:val="0"/>
              <w:adjustRightInd w:val="0"/>
              <w:spacing w:after="0" w:line="276" w:lineRule="auto"/>
              <w:jc w:val="both"/>
              <w:rPr>
                <w:rFonts w:ascii="Times New Roman" w:hAnsi="Times New Roman"/>
                <w:sz w:val="28"/>
                <w:szCs w:val="28"/>
              </w:rPr>
            </w:pPr>
            <w:r w:rsidRPr="00AB6428">
              <w:rPr>
                <w:rFonts w:ascii="Times New Roman" w:hAnsi="Times New Roman"/>
                <w:sz w:val="28"/>
                <w:szCs w:val="28"/>
              </w:rPr>
              <w:t xml:space="preserve">- Nhận xét được tổ chức nhà nước thành bang, ở Hy Lạp </w:t>
            </w:r>
          </w:p>
        </w:tc>
        <w:tc>
          <w:tcPr>
            <w:tcW w:w="879" w:type="dxa"/>
            <w:shd w:val="clear" w:color="auto" w:fill="auto"/>
            <w:vAlign w:val="center"/>
          </w:tcPr>
          <w:p w14:paraId="702049F6" w14:textId="77777777" w:rsidR="00F66466" w:rsidRPr="00AB6428" w:rsidRDefault="00F66466" w:rsidP="00203D04">
            <w:pPr>
              <w:spacing w:after="0" w:line="276" w:lineRule="auto"/>
              <w:jc w:val="center"/>
              <w:rPr>
                <w:rFonts w:ascii="Times New Roman" w:hAnsi="Times New Roman"/>
                <w:bCs/>
                <w:iCs/>
                <w:sz w:val="28"/>
                <w:szCs w:val="28"/>
              </w:rPr>
            </w:pPr>
          </w:p>
        </w:tc>
        <w:tc>
          <w:tcPr>
            <w:tcW w:w="955" w:type="dxa"/>
            <w:shd w:val="clear" w:color="auto" w:fill="auto"/>
            <w:vAlign w:val="center"/>
          </w:tcPr>
          <w:p w14:paraId="21C24520" w14:textId="77777777" w:rsidR="00F66466" w:rsidRPr="00AB6428" w:rsidRDefault="00F66466" w:rsidP="00203D04">
            <w:pPr>
              <w:spacing w:after="0" w:line="276" w:lineRule="auto"/>
              <w:rPr>
                <w:rFonts w:ascii="Times New Roman" w:hAnsi="Times New Roman"/>
                <w:bCs/>
                <w:iCs/>
                <w:spacing w:val="-8"/>
                <w:sz w:val="28"/>
                <w:szCs w:val="28"/>
              </w:rPr>
            </w:pPr>
            <w:r w:rsidRPr="00AB6428">
              <w:rPr>
                <w:rFonts w:ascii="Times New Roman" w:hAnsi="Times New Roman"/>
                <w:bCs/>
                <w:iCs/>
                <w:spacing w:val="-8"/>
                <w:sz w:val="28"/>
                <w:szCs w:val="28"/>
              </w:rPr>
              <w:t>1TN</w:t>
            </w:r>
          </w:p>
        </w:tc>
        <w:tc>
          <w:tcPr>
            <w:tcW w:w="828" w:type="dxa"/>
            <w:shd w:val="clear" w:color="auto" w:fill="auto"/>
            <w:vAlign w:val="center"/>
          </w:tcPr>
          <w:p w14:paraId="34E29FB0" w14:textId="77777777" w:rsidR="00F66466" w:rsidRPr="00AB6428" w:rsidRDefault="00F66466" w:rsidP="00203D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7514EC37" w14:textId="77777777" w:rsidR="00F66466" w:rsidRDefault="00F66466" w:rsidP="00203D04">
            <w:pPr>
              <w:spacing w:after="0" w:line="276" w:lineRule="auto"/>
              <w:jc w:val="center"/>
              <w:rPr>
                <w:rFonts w:ascii="Times New Roman" w:hAnsi="Times New Roman"/>
                <w:bCs/>
                <w:iCs/>
                <w:spacing w:val="-8"/>
                <w:sz w:val="28"/>
                <w:szCs w:val="28"/>
              </w:rPr>
            </w:pPr>
          </w:p>
          <w:p w14:paraId="3EB6EC8C" w14:textId="77777777" w:rsidR="00F66466" w:rsidRDefault="00F66466" w:rsidP="00203D04">
            <w:pPr>
              <w:spacing w:after="0" w:line="276" w:lineRule="auto"/>
              <w:jc w:val="center"/>
              <w:rPr>
                <w:rFonts w:ascii="Times New Roman" w:hAnsi="Times New Roman"/>
                <w:bCs/>
                <w:iCs/>
                <w:spacing w:val="-8"/>
                <w:sz w:val="28"/>
                <w:szCs w:val="28"/>
              </w:rPr>
            </w:pPr>
          </w:p>
          <w:p w14:paraId="0A9D865D" w14:textId="77777777" w:rsidR="00F66466" w:rsidRDefault="00F66466" w:rsidP="00203D04">
            <w:pPr>
              <w:spacing w:after="0" w:line="276" w:lineRule="auto"/>
              <w:jc w:val="center"/>
              <w:rPr>
                <w:rFonts w:ascii="Times New Roman" w:hAnsi="Times New Roman"/>
                <w:bCs/>
                <w:iCs/>
                <w:spacing w:val="-8"/>
                <w:sz w:val="28"/>
                <w:szCs w:val="28"/>
              </w:rPr>
            </w:pPr>
          </w:p>
          <w:p w14:paraId="5838468C" w14:textId="77777777" w:rsidR="00F66466" w:rsidRDefault="00F66466" w:rsidP="00203D04">
            <w:pPr>
              <w:spacing w:after="0" w:line="276" w:lineRule="auto"/>
              <w:jc w:val="center"/>
              <w:rPr>
                <w:rFonts w:ascii="Times New Roman" w:hAnsi="Times New Roman"/>
                <w:bCs/>
                <w:iCs/>
                <w:spacing w:val="-8"/>
                <w:sz w:val="28"/>
                <w:szCs w:val="28"/>
              </w:rPr>
            </w:pPr>
          </w:p>
          <w:p w14:paraId="01F73B82" w14:textId="77777777" w:rsidR="00F66466" w:rsidRPr="00AB6428" w:rsidRDefault="00F66466" w:rsidP="00203D04">
            <w:pPr>
              <w:spacing w:after="0" w:line="276" w:lineRule="auto"/>
              <w:jc w:val="center"/>
              <w:rPr>
                <w:rFonts w:ascii="Times New Roman" w:hAnsi="Times New Roman"/>
                <w:bCs/>
                <w:iCs/>
                <w:spacing w:val="-8"/>
                <w:sz w:val="28"/>
                <w:szCs w:val="28"/>
              </w:rPr>
            </w:pPr>
            <w:r w:rsidRPr="00AB6428">
              <w:rPr>
                <w:rFonts w:ascii="Times New Roman" w:hAnsi="Times New Roman"/>
                <w:bCs/>
                <w:iCs/>
                <w:spacing w:val="-8"/>
                <w:sz w:val="28"/>
                <w:szCs w:val="28"/>
              </w:rPr>
              <w:t>1TN</w:t>
            </w:r>
          </w:p>
        </w:tc>
      </w:tr>
      <w:tr w:rsidR="00F66466" w:rsidRPr="00AB6428" w14:paraId="2D0864A0" w14:textId="77777777" w:rsidTr="00203D04">
        <w:trPr>
          <w:trHeight w:val="275"/>
          <w:jc w:val="center"/>
        </w:trPr>
        <w:tc>
          <w:tcPr>
            <w:tcW w:w="9966" w:type="dxa"/>
            <w:gridSpan w:val="8"/>
            <w:shd w:val="clear" w:color="auto" w:fill="auto"/>
            <w:vAlign w:val="center"/>
          </w:tcPr>
          <w:p w14:paraId="555B5CEA"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Phân môn Địa lí</w:t>
            </w:r>
          </w:p>
        </w:tc>
      </w:tr>
      <w:tr w:rsidR="00F66466" w:rsidRPr="00AB6428" w14:paraId="2F830670" w14:textId="77777777" w:rsidTr="007E0CBB">
        <w:trPr>
          <w:trHeight w:val="2325"/>
          <w:jc w:val="center"/>
        </w:trPr>
        <w:tc>
          <w:tcPr>
            <w:tcW w:w="574" w:type="dxa"/>
            <w:shd w:val="clear" w:color="auto" w:fill="auto"/>
            <w:vAlign w:val="center"/>
          </w:tcPr>
          <w:p w14:paraId="360920B2"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1</w:t>
            </w:r>
          </w:p>
        </w:tc>
        <w:tc>
          <w:tcPr>
            <w:tcW w:w="1504" w:type="dxa"/>
            <w:shd w:val="clear" w:color="auto" w:fill="auto"/>
            <w:vAlign w:val="center"/>
          </w:tcPr>
          <w:p w14:paraId="17382CF3" w14:textId="77777777" w:rsidR="00F66466" w:rsidRPr="00AB6428" w:rsidRDefault="00F66466" w:rsidP="00203D04">
            <w:pPr>
              <w:spacing w:after="0" w:line="276" w:lineRule="auto"/>
              <w:jc w:val="center"/>
              <w:rPr>
                <w:rFonts w:ascii="Times New Roman" w:hAnsi="Times New Roman"/>
                <w:b/>
                <w:sz w:val="28"/>
                <w:szCs w:val="28"/>
              </w:rPr>
            </w:pPr>
            <w:r w:rsidRPr="00AB6428">
              <w:rPr>
                <w:rFonts w:ascii="Times New Roman" w:hAnsi="Times New Roman"/>
                <w:b/>
                <w:sz w:val="28"/>
                <w:szCs w:val="28"/>
              </w:rPr>
              <w:t>Chương 1</w:t>
            </w:r>
          </w:p>
          <w:p w14:paraId="61212969"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z w:val="28"/>
                <w:szCs w:val="28"/>
              </w:rPr>
              <w:t>Bản đồ- Phương tiện thể hiện bề mặt Trái Đất</w:t>
            </w:r>
          </w:p>
        </w:tc>
        <w:tc>
          <w:tcPr>
            <w:tcW w:w="1803" w:type="dxa"/>
            <w:shd w:val="clear" w:color="auto" w:fill="auto"/>
            <w:vAlign w:val="center"/>
          </w:tcPr>
          <w:p w14:paraId="503E97C1"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sz w:val="28"/>
                <w:szCs w:val="28"/>
              </w:rPr>
              <w:t>Bản đồ. Một số lưới kinh, vĩ tuyến, phương hướng trên bản đồ.</w:t>
            </w:r>
          </w:p>
        </w:tc>
        <w:tc>
          <w:tcPr>
            <w:tcW w:w="2631" w:type="dxa"/>
            <w:shd w:val="clear" w:color="auto" w:fill="auto"/>
            <w:vAlign w:val="center"/>
          </w:tcPr>
          <w:p w14:paraId="0C50B590"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b/>
                <w:bCs/>
                <w:sz w:val="28"/>
                <w:szCs w:val="28"/>
              </w:rPr>
              <w:t>Nhận biết</w:t>
            </w:r>
          </w:p>
          <w:p w14:paraId="0F51FEC0" w14:textId="77777777" w:rsidR="00F66466" w:rsidRPr="00AB6428" w:rsidRDefault="00F66466" w:rsidP="00203D04">
            <w:pPr>
              <w:spacing w:after="0" w:line="276" w:lineRule="auto"/>
              <w:rPr>
                <w:rFonts w:ascii="Times New Roman" w:hAnsi="Times New Roman"/>
                <w:bCs/>
                <w:sz w:val="28"/>
                <w:szCs w:val="28"/>
              </w:rPr>
            </w:pPr>
            <w:r w:rsidRPr="00AB6428">
              <w:rPr>
                <w:rFonts w:ascii="Times New Roman" w:hAnsi="Times New Roman"/>
                <w:b/>
                <w:sz w:val="28"/>
                <w:szCs w:val="28"/>
              </w:rPr>
              <w:t xml:space="preserve">- </w:t>
            </w:r>
            <w:r w:rsidRPr="00AB6428">
              <w:rPr>
                <w:rFonts w:ascii="Times New Roman" w:hAnsi="Times New Roman"/>
                <w:bCs/>
                <w:sz w:val="28"/>
                <w:szCs w:val="28"/>
              </w:rPr>
              <w:t>Xác định được các vĩ tuyến chính trên quả Địa Cầu</w:t>
            </w:r>
          </w:p>
          <w:p w14:paraId="57A6D062"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sz w:val="28"/>
                <w:szCs w:val="28"/>
              </w:rPr>
              <w:t>Vận dụng cao</w:t>
            </w:r>
          </w:p>
          <w:p w14:paraId="35952821"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b/>
                <w:bCs/>
                <w:sz w:val="28"/>
                <w:szCs w:val="28"/>
              </w:rPr>
              <w:t xml:space="preserve">- </w:t>
            </w:r>
            <w:r w:rsidRPr="00AB6428">
              <w:rPr>
                <w:rFonts w:ascii="Times New Roman" w:hAnsi="Times New Roman"/>
                <w:bCs/>
                <w:sz w:val="28"/>
                <w:szCs w:val="28"/>
              </w:rPr>
              <w:t>Tính tỉ lệ bản đồ</w:t>
            </w:r>
          </w:p>
        </w:tc>
        <w:tc>
          <w:tcPr>
            <w:tcW w:w="879" w:type="dxa"/>
            <w:shd w:val="clear" w:color="auto" w:fill="auto"/>
            <w:vAlign w:val="center"/>
          </w:tcPr>
          <w:p w14:paraId="36313C60"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 TN</w:t>
            </w:r>
          </w:p>
        </w:tc>
        <w:tc>
          <w:tcPr>
            <w:tcW w:w="955" w:type="dxa"/>
            <w:shd w:val="clear" w:color="auto" w:fill="auto"/>
            <w:vAlign w:val="center"/>
          </w:tcPr>
          <w:p w14:paraId="19E6062B" w14:textId="77777777" w:rsidR="00F66466" w:rsidRPr="00AB6428" w:rsidRDefault="00F66466" w:rsidP="00203D04">
            <w:pPr>
              <w:spacing w:after="0" w:line="276" w:lineRule="auto"/>
              <w:jc w:val="center"/>
              <w:rPr>
                <w:rFonts w:ascii="Times New Roman" w:hAnsi="Times New Roman"/>
                <w:b/>
                <w:bCs/>
                <w:sz w:val="28"/>
                <w:szCs w:val="28"/>
              </w:rPr>
            </w:pPr>
          </w:p>
        </w:tc>
        <w:tc>
          <w:tcPr>
            <w:tcW w:w="828" w:type="dxa"/>
            <w:shd w:val="clear" w:color="auto" w:fill="auto"/>
            <w:vAlign w:val="center"/>
          </w:tcPr>
          <w:p w14:paraId="28876A8D" w14:textId="77777777" w:rsidR="00F66466" w:rsidRPr="00AB6428" w:rsidRDefault="00F66466" w:rsidP="00203D04">
            <w:pPr>
              <w:spacing w:after="0" w:line="276" w:lineRule="auto"/>
              <w:jc w:val="center"/>
              <w:rPr>
                <w:rFonts w:ascii="Times New Roman" w:hAnsi="Times New Roman"/>
                <w:b/>
                <w:bCs/>
                <w:sz w:val="28"/>
                <w:szCs w:val="28"/>
              </w:rPr>
            </w:pPr>
          </w:p>
        </w:tc>
        <w:tc>
          <w:tcPr>
            <w:tcW w:w="792" w:type="dxa"/>
            <w:shd w:val="clear" w:color="auto" w:fill="auto"/>
            <w:vAlign w:val="center"/>
          </w:tcPr>
          <w:p w14:paraId="6E0F6F46" w14:textId="77777777" w:rsidR="00F66466" w:rsidRDefault="00F66466" w:rsidP="00203D04">
            <w:pPr>
              <w:spacing w:after="0" w:line="276" w:lineRule="auto"/>
              <w:jc w:val="center"/>
              <w:rPr>
                <w:rFonts w:ascii="Times New Roman" w:hAnsi="Times New Roman"/>
                <w:bCs/>
                <w:spacing w:val="-8"/>
                <w:sz w:val="28"/>
                <w:szCs w:val="28"/>
              </w:rPr>
            </w:pPr>
          </w:p>
          <w:p w14:paraId="612CB847" w14:textId="77777777" w:rsidR="00F66466" w:rsidRDefault="00F66466" w:rsidP="00203D04">
            <w:pPr>
              <w:spacing w:after="0" w:line="276" w:lineRule="auto"/>
              <w:jc w:val="center"/>
              <w:rPr>
                <w:rFonts w:ascii="Times New Roman" w:hAnsi="Times New Roman"/>
                <w:bCs/>
                <w:spacing w:val="-8"/>
                <w:sz w:val="28"/>
                <w:szCs w:val="28"/>
              </w:rPr>
            </w:pPr>
          </w:p>
          <w:p w14:paraId="0BA672B5" w14:textId="77777777" w:rsidR="00F66466" w:rsidRDefault="00F66466" w:rsidP="00203D04">
            <w:pPr>
              <w:spacing w:after="0" w:line="276" w:lineRule="auto"/>
              <w:jc w:val="center"/>
              <w:rPr>
                <w:rFonts w:ascii="Times New Roman" w:hAnsi="Times New Roman"/>
                <w:bCs/>
                <w:spacing w:val="-8"/>
                <w:sz w:val="28"/>
                <w:szCs w:val="28"/>
              </w:rPr>
            </w:pPr>
          </w:p>
          <w:p w14:paraId="0B8B4759" w14:textId="77777777" w:rsidR="00F66466" w:rsidRDefault="00F66466" w:rsidP="00203D04">
            <w:pPr>
              <w:spacing w:after="0" w:line="276" w:lineRule="auto"/>
              <w:jc w:val="center"/>
              <w:rPr>
                <w:rFonts w:ascii="Times New Roman" w:hAnsi="Times New Roman"/>
                <w:bCs/>
                <w:spacing w:val="-8"/>
                <w:sz w:val="28"/>
                <w:szCs w:val="28"/>
              </w:rPr>
            </w:pPr>
          </w:p>
          <w:p w14:paraId="793CE0A5"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1TN</w:t>
            </w:r>
          </w:p>
        </w:tc>
      </w:tr>
      <w:tr w:rsidR="00F66466" w:rsidRPr="00AB6428" w14:paraId="3FD2D368" w14:textId="77777777" w:rsidTr="007E0CBB">
        <w:trPr>
          <w:trHeight w:val="1104"/>
          <w:jc w:val="center"/>
        </w:trPr>
        <w:tc>
          <w:tcPr>
            <w:tcW w:w="574" w:type="dxa"/>
            <w:vMerge w:val="restart"/>
            <w:shd w:val="clear" w:color="auto" w:fill="auto"/>
            <w:vAlign w:val="center"/>
          </w:tcPr>
          <w:p w14:paraId="509AD120" w14:textId="77777777" w:rsidR="00F66466" w:rsidRPr="00AB6428" w:rsidRDefault="00F66466" w:rsidP="00203D04">
            <w:pPr>
              <w:spacing w:after="0" w:line="276" w:lineRule="auto"/>
              <w:jc w:val="center"/>
              <w:rPr>
                <w:rFonts w:ascii="Times New Roman" w:hAnsi="Times New Roman"/>
                <w:spacing w:val="-8"/>
                <w:sz w:val="28"/>
                <w:szCs w:val="28"/>
              </w:rPr>
            </w:pPr>
          </w:p>
          <w:p w14:paraId="5E559BAE" w14:textId="77777777" w:rsidR="00F66466" w:rsidRPr="00AB6428" w:rsidRDefault="00F66466" w:rsidP="00203D04">
            <w:pPr>
              <w:spacing w:after="0" w:line="276" w:lineRule="auto"/>
              <w:jc w:val="center"/>
              <w:rPr>
                <w:rFonts w:ascii="Times New Roman" w:hAnsi="Times New Roman"/>
                <w:spacing w:val="-8"/>
                <w:sz w:val="28"/>
                <w:szCs w:val="28"/>
              </w:rPr>
            </w:pPr>
          </w:p>
          <w:p w14:paraId="15424100" w14:textId="77777777" w:rsidR="00F66466" w:rsidRPr="00AB6428" w:rsidRDefault="00F66466" w:rsidP="00203D04">
            <w:pPr>
              <w:spacing w:after="0" w:line="276" w:lineRule="auto"/>
              <w:jc w:val="center"/>
              <w:rPr>
                <w:rFonts w:ascii="Times New Roman" w:hAnsi="Times New Roman"/>
                <w:spacing w:val="-8"/>
                <w:sz w:val="28"/>
                <w:szCs w:val="28"/>
              </w:rPr>
            </w:pPr>
          </w:p>
          <w:p w14:paraId="29C447DC" w14:textId="77777777" w:rsidR="00F66466" w:rsidRPr="00AB6428" w:rsidRDefault="00F66466" w:rsidP="00203D04">
            <w:pPr>
              <w:spacing w:after="0" w:line="276" w:lineRule="auto"/>
              <w:jc w:val="center"/>
              <w:rPr>
                <w:rFonts w:ascii="Times New Roman" w:hAnsi="Times New Roman"/>
                <w:spacing w:val="-8"/>
                <w:sz w:val="28"/>
                <w:szCs w:val="28"/>
              </w:rPr>
            </w:pPr>
          </w:p>
          <w:p w14:paraId="6A0598DD"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spacing w:val="-8"/>
                <w:sz w:val="28"/>
                <w:szCs w:val="28"/>
              </w:rPr>
              <w:t>2</w:t>
            </w:r>
          </w:p>
        </w:tc>
        <w:tc>
          <w:tcPr>
            <w:tcW w:w="1504" w:type="dxa"/>
            <w:vMerge w:val="restart"/>
            <w:shd w:val="clear" w:color="auto" w:fill="auto"/>
            <w:vAlign w:val="center"/>
          </w:tcPr>
          <w:p w14:paraId="73C63D3C" w14:textId="77777777" w:rsidR="00F66466" w:rsidRPr="00AB6428" w:rsidRDefault="00F66466" w:rsidP="00203D04">
            <w:pPr>
              <w:spacing w:after="0" w:line="276" w:lineRule="auto"/>
              <w:jc w:val="center"/>
              <w:rPr>
                <w:rFonts w:ascii="Times New Roman" w:hAnsi="Times New Roman"/>
                <w:b/>
                <w:sz w:val="28"/>
                <w:szCs w:val="28"/>
              </w:rPr>
            </w:pPr>
            <w:r w:rsidRPr="00AB6428">
              <w:rPr>
                <w:rFonts w:ascii="Times New Roman" w:hAnsi="Times New Roman"/>
                <w:b/>
                <w:sz w:val="28"/>
                <w:szCs w:val="28"/>
              </w:rPr>
              <w:t>Chương 2 Trái Đất – hành tinh của hệ Mặt Trời</w:t>
            </w:r>
          </w:p>
          <w:p w14:paraId="172816AB" w14:textId="77777777" w:rsidR="00F66466" w:rsidRPr="00AB6428" w:rsidRDefault="00F66466" w:rsidP="00203D04">
            <w:pPr>
              <w:spacing w:after="0" w:line="276" w:lineRule="auto"/>
              <w:jc w:val="center"/>
              <w:rPr>
                <w:rFonts w:ascii="Times New Roman" w:hAnsi="Times New Roman"/>
                <w:b/>
                <w:bCs/>
                <w:sz w:val="28"/>
                <w:szCs w:val="28"/>
              </w:rPr>
            </w:pPr>
          </w:p>
        </w:tc>
        <w:tc>
          <w:tcPr>
            <w:tcW w:w="1803" w:type="dxa"/>
            <w:shd w:val="clear" w:color="auto" w:fill="auto"/>
            <w:vAlign w:val="center"/>
          </w:tcPr>
          <w:p w14:paraId="77FA58F0"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sz w:val="28"/>
                <w:szCs w:val="28"/>
              </w:rPr>
              <w:t>Trái Đất trong hệ Mặt Trời</w:t>
            </w:r>
          </w:p>
        </w:tc>
        <w:tc>
          <w:tcPr>
            <w:tcW w:w="2631" w:type="dxa"/>
            <w:shd w:val="clear" w:color="auto" w:fill="auto"/>
            <w:vAlign w:val="center"/>
          </w:tcPr>
          <w:p w14:paraId="5A32DF94"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sz w:val="28"/>
                <w:szCs w:val="28"/>
              </w:rPr>
              <w:t>Nhận biết</w:t>
            </w:r>
          </w:p>
          <w:p w14:paraId="6CB81C49" w14:textId="77777777" w:rsidR="00F66466" w:rsidRPr="00AB6428" w:rsidRDefault="00F66466" w:rsidP="00203D04">
            <w:pPr>
              <w:spacing w:after="0" w:line="276" w:lineRule="auto"/>
              <w:jc w:val="both"/>
              <w:rPr>
                <w:rFonts w:ascii="Times New Roman" w:hAnsi="Times New Roman"/>
                <w:b/>
                <w:bCs/>
                <w:sz w:val="28"/>
                <w:szCs w:val="28"/>
              </w:rPr>
            </w:pPr>
            <w:r w:rsidRPr="00AB6428">
              <w:rPr>
                <w:rFonts w:ascii="Times New Roman" w:hAnsi="Times New Roman"/>
                <w:sz w:val="28"/>
                <w:szCs w:val="28"/>
              </w:rPr>
              <w:t>- Xác định được vị trí của Trái Đất trong hệ Mặt Trời.</w:t>
            </w:r>
          </w:p>
        </w:tc>
        <w:tc>
          <w:tcPr>
            <w:tcW w:w="879" w:type="dxa"/>
            <w:shd w:val="clear" w:color="auto" w:fill="auto"/>
            <w:vAlign w:val="center"/>
          </w:tcPr>
          <w:p w14:paraId="6E220F75" w14:textId="77777777" w:rsidR="00F66466" w:rsidRDefault="00F66466" w:rsidP="00203D04">
            <w:pPr>
              <w:spacing w:after="0" w:line="276" w:lineRule="auto"/>
              <w:jc w:val="center"/>
              <w:rPr>
                <w:rFonts w:ascii="Times New Roman" w:hAnsi="Times New Roman"/>
                <w:bCs/>
                <w:spacing w:val="-8"/>
                <w:sz w:val="28"/>
                <w:szCs w:val="28"/>
              </w:rPr>
            </w:pPr>
          </w:p>
          <w:p w14:paraId="2BB7EDEC" w14:textId="77777777" w:rsidR="00F66466" w:rsidRDefault="00F66466" w:rsidP="00203D04">
            <w:pPr>
              <w:spacing w:after="0" w:line="276" w:lineRule="auto"/>
              <w:jc w:val="center"/>
              <w:rPr>
                <w:rFonts w:ascii="Times New Roman" w:hAnsi="Times New Roman"/>
                <w:bCs/>
                <w:spacing w:val="-8"/>
                <w:sz w:val="28"/>
                <w:szCs w:val="28"/>
              </w:rPr>
            </w:pPr>
          </w:p>
          <w:p w14:paraId="4A2F384C" w14:textId="77777777" w:rsidR="00F66466" w:rsidRDefault="00F66466" w:rsidP="00203D04">
            <w:pPr>
              <w:spacing w:after="0" w:line="276" w:lineRule="auto"/>
              <w:jc w:val="center"/>
              <w:rPr>
                <w:rFonts w:ascii="Times New Roman" w:hAnsi="Times New Roman"/>
                <w:bCs/>
                <w:spacing w:val="-8"/>
                <w:sz w:val="28"/>
                <w:szCs w:val="28"/>
              </w:rPr>
            </w:pPr>
          </w:p>
          <w:p w14:paraId="108F92FB"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 TN</w:t>
            </w:r>
          </w:p>
        </w:tc>
        <w:tc>
          <w:tcPr>
            <w:tcW w:w="955" w:type="dxa"/>
            <w:shd w:val="clear" w:color="auto" w:fill="auto"/>
            <w:vAlign w:val="center"/>
          </w:tcPr>
          <w:p w14:paraId="6F0652B7" w14:textId="77777777" w:rsidR="00F66466" w:rsidRPr="00AB6428" w:rsidRDefault="00F66466" w:rsidP="00203D04">
            <w:pPr>
              <w:spacing w:after="0" w:line="276" w:lineRule="auto"/>
              <w:jc w:val="center"/>
              <w:rPr>
                <w:rFonts w:ascii="Times New Roman" w:hAnsi="Times New Roman"/>
                <w:b/>
                <w:bCs/>
                <w:sz w:val="28"/>
                <w:szCs w:val="28"/>
              </w:rPr>
            </w:pPr>
          </w:p>
        </w:tc>
        <w:tc>
          <w:tcPr>
            <w:tcW w:w="828" w:type="dxa"/>
            <w:shd w:val="clear" w:color="auto" w:fill="auto"/>
            <w:vAlign w:val="center"/>
          </w:tcPr>
          <w:p w14:paraId="60A024C6" w14:textId="77777777" w:rsidR="00F66466" w:rsidRPr="00AB6428" w:rsidRDefault="00F66466" w:rsidP="00203D04">
            <w:pPr>
              <w:spacing w:after="0" w:line="276" w:lineRule="auto"/>
              <w:jc w:val="center"/>
              <w:rPr>
                <w:rFonts w:ascii="Times New Roman" w:hAnsi="Times New Roman"/>
                <w:b/>
                <w:bCs/>
                <w:sz w:val="28"/>
                <w:szCs w:val="28"/>
              </w:rPr>
            </w:pPr>
          </w:p>
        </w:tc>
        <w:tc>
          <w:tcPr>
            <w:tcW w:w="792" w:type="dxa"/>
            <w:shd w:val="clear" w:color="auto" w:fill="auto"/>
            <w:vAlign w:val="center"/>
          </w:tcPr>
          <w:p w14:paraId="7AAFA827" w14:textId="77777777" w:rsidR="00F66466" w:rsidRPr="00AB6428" w:rsidRDefault="00F66466" w:rsidP="00203D04">
            <w:pPr>
              <w:spacing w:after="0" w:line="276" w:lineRule="auto"/>
              <w:jc w:val="center"/>
              <w:rPr>
                <w:rFonts w:ascii="Times New Roman" w:hAnsi="Times New Roman"/>
                <w:b/>
                <w:bCs/>
                <w:sz w:val="28"/>
                <w:szCs w:val="28"/>
              </w:rPr>
            </w:pPr>
          </w:p>
        </w:tc>
      </w:tr>
      <w:tr w:rsidR="00F66466" w:rsidRPr="00AB6428" w14:paraId="2087F1B1" w14:textId="77777777" w:rsidTr="007E0CBB">
        <w:trPr>
          <w:trHeight w:val="1347"/>
          <w:jc w:val="center"/>
        </w:trPr>
        <w:tc>
          <w:tcPr>
            <w:tcW w:w="574" w:type="dxa"/>
            <w:vMerge/>
            <w:shd w:val="clear" w:color="auto" w:fill="auto"/>
            <w:vAlign w:val="center"/>
          </w:tcPr>
          <w:p w14:paraId="160524B6" w14:textId="77777777" w:rsidR="00F66466" w:rsidRPr="00AB6428" w:rsidRDefault="00F66466" w:rsidP="00203D04">
            <w:pPr>
              <w:spacing w:after="0" w:line="276" w:lineRule="auto"/>
              <w:jc w:val="center"/>
              <w:rPr>
                <w:rFonts w:ascii="Times New Roman" w:hAnsi="Times New Roman"/>
                <w:spacing w:val="-8"/>
                <w:sz w:val="28"/>
                <w:szCs w:val="28"/>
              </w:rPr>
            </w:pPr>
          </w:p>
        </w:tc>
        <w:tc>
          <w:tcPr>
            <w:tcW w:w="1504" w:type="dxa"/>
            <w:vMerge/>
            <w:shd w:val="clear" w:color="auto" w:fill="auto"/>
            <w:vAlign w:val="center"/>
          </w:tcPr>
          <w:p w14:paraId="5E5E0B1E" w14:textId="77777777" w:rsidR="00F66466" w:rsidRPr="00AB6428" w:rsidRDefault="00F66466" w:rsidP="00203D04">
            <w:pPr>
              <w:spacing w:after="0" w:line="276" w:lineRule="auto"/>
              <w:jc w:val="center"/>
              <w:rPr>
                <w:rFonts w:ascii="Times New Roman" w:hAnsi="Times New Roman"/>
                <w:sz w:val="28"/>
                <w:szCs w:val="28"/>
              </w:rPr>
            </w:pPr>
          </w:p>
        </w:tc>
        <w:tc>
          <w:tcPr>
            <w:tcW w:w="1803" w:type="dxa"/>
            <w:shd w:val="clear" w:color="auto" w:fill="auto"/>
            <w:vAlign w:val="center"/>
          </w:tcPr>
          <w:p w14:paraId="58DD7628" w14:textId="77777777" w:rsidR="00F66466" w:rsidRPr="00AB6428" w:rsidRDefault="00F66466" w:rsidP="00203D04">
            <w:pPr>
              <w:spacing w:after="0" w:line="276" w:lineRule="auto"/>
              <w:rPr>
                <w:rFonts w:ascii="Times New Roman" w:hAnsi="Times New Roman"/>
                <w:sz w:val="28"/>
                <w:szCs w:val="28"/>
              </w:rPr>
            </w:pPr>
            <w:r w:rsidRPr="00AB6428">
              <w:rPr>
                <w:rFonts w:ascii="Times New Roman" w:hAnsi="Times New Roman"/>
                <w:sz w:val="28"/>
                <w:szCs w:val="28"/>
              </w:rPr>
              <w:t>Chuyển động của Trái Đất và hệ quả địa lí.</w:t>
            </w:r>
          </w:p>
        </w:tc>
        <w:tc>
          <w:tcPr>
            <w:tcW w:w="2631" w:type="dxa"/>
            <w:shd w:val="clear" w:color="auto" w:fill="auto"/>
            <w:vAlign w:val="center"/>
          </w:tcPr>
          <w:p w14:paraId="430ACAD3"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sz w:val="28"/>
                <w:szCs w:val="28"/>
              </w:rPr>
              <w:t>Vận dụng cao</w:t>
            </w:r>
          </w:p>
          <w:p w14:paraId="1013E8E1"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bCs/>
                <w:sz w:val="28"/>
                <w:szCs w:val="28"/>
              </w:rPr>
              <w:t xml:space="preserve">- </w:t>
            </w:r>
            <w:r w:rsidRPr="00AB6428">
              <w:rPr>
                <w:rFonts w:ascii="Times New Roman" w:hAnsi="Times New Roman"/>
                <w:bCs/>
                <w:sz w:val="28"/>
                <w:szCs w:val="28"/>
              </w:rPr>
              <w:t>Tính giờ trên Trái Đất</w:t>
            </w:r>
          </w:p>
        </w:tc>
        <w:tc>
          <w:tcPr>
            <w:tcW w:w="879" w:type="dxa"/>
            <w:shd w:val="clear" w:color="auto" w:fill="auto"/>
            <w:vAlign w:val="center"/>
          </w:tcPr>
          <w:p w14:paraId="66D9CC9D"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955" w:type="dxa"/>
            <w:shd w:val="clear" w:color="auto" w:fill="auto"/>
            <w:vAlign w:val="center"/>
          </w:tcPr>
          <w:p w14:paraId="4C8B8ACF" w14:textId="77777777" w:rsidR="00F66466" w:rsidRPr="00AB6428" w:rsidRDefault="00F66466" w:rsidP="00203D04">
            <w:pPr>
              <w:spacing w:after="0" w:line="276" w:lineRule="auto"/>
              <w:jc w:val="center"/>
              <w:rPr>
                <w:rFonts w:ascii="Times New Roman" w:hAnsi="Times New Roman"/>
                <w:b/>
                <w:bCs/>
                <w:sz w:val="28"/>
                <w:szCs w:val="28"/>
              </w:rPr>
            </w:pPr>
          </w:p>
        </w:tc>
        <w:tc>
          <w:tcPr>
            <w:tcW w:w="828" w:type="dxa"/>
            <w:shd w:val="clear" w:color="auto" w:fill="auto"/>
            <w:vAlign w:val="center"/>
          </w:tcPr>
          <w:p w14:paraId="205916FF" w14:textId="77777777" w:rsidR="00F66466" w:rsidRPr="00AB6428" w:rsidRDefault="00F66466" w:rsidP="00203D04">
            <w:pPr>
              <w:spacing w:after="0" w:line="276" w:lineRule="auto"/>
              <w:jc w:val="center"/>
              <w:rPr>
                <w:rFonts w:ascii="Times New Roman" w:hAnsi="Times New Roman"/>
                <w:b/>
                <w:bCs/>
                <w:sz w:val="28"/>
                <w:szCs w:val="28"/>
              </w:rPr>
            </w:pPr>
          </w:p>
        </w:tc>
        <w:tc>
          <w:tcPr>
            <w:tcW w:w="792" w:type="dxa"/>
            <w:shd w:val="clear" w:color="auto" w:fill="auto"/>
            <w:vAlign w:val="center"/>
          </w:tcPr>
          <w:p w14:paraId="14D3E86A"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1TN</w:t>
            </w:r>
          </w:p>
        </w:tc>
      </w:tr>
      <w:tr w:rsidR="00F66466" w:rsidRPr="00AB6428" w14:paraId="4B764C53" w14:textId="77777777" w:rsidTr="007E0CBB">
        <w:trPr>
          <w:trHeight w:val="1125"/>
          <w:jc w:val="center"/>
        </w:trPr>
        <w:tc>
          <w:tcPr>
            <w:tcW w:w="574" w:type="dxa"/>
            <w:vMerge w:val="restart"/>
            <w:shd w:val="clear" w:color="auto" w:fill="auto"/>
            <w:vAlign w:val="center"/>
          </w:tcPr>
          <w:p w14:paraId="1A4FDC35" w14:textId="77777777" w:rsidR="00F66466" w:rsidRPr="00AB6428" w:rsidRDefault="00F66466" w:rsidP="00203D04">
            <w:pPr>
              <w:spacing w:after="0" w:line="276" w:lineRule="auto"/>
              <w:jc w:val="center"/>
              <w:rPr>
                <w:rFonts w:ascii="Times New Roman" w:hAnsi="Times New Roman"/>
                <w:spacing w:val="-8"/>
                <w:sz w:val="28"/>
                <w:szCs w:val="28"/>
              </w:rPr>
            </w:pPr>
          </w:p>
          <w:p w14:paraId="04BFACFB" w14:textId="77777777" w:rsidR="00F66466" w:rsidRPr="00AB6428" w:rsidRDefault="00F66466" w:rsidP="00203D04">
            <w:pPr>
              <w:spacing w:after="0" w:line="276" w:lineRule="auto"/>
              <w:jc w:val="center"/>
              <w:rPr>
                <w:rFonts w:ascii="Times New Roman" w:hAnsi="Times New Roman"/>
                <w:spacing w:val="-8"/>
                <w:sz w:val="28"/>
                <w:szCs w:val="28"/>
              </w:rPr>
            </w:pPr>
          </w:p>
          <w:p w14:paraId="485BD6D9"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spacing w:val="-8"/>
                <w:sz w:val="28"/>
                <w:szCs w:val="28"/>
              </w:rPr>
              <w:t>3</w:t>
            </w:r>
          </w:p>
        </w:tc>
        <w:tc>
          <w:tcPr>
            <w:tcW w:w="1504" w:type="dxa"/>
            <w:vMerge w:val="restart"/>
            <w:shd w:val="clear" w:color="auto" w:fill="auto"/>
            <w:vAlign w:val="center"/>
          </w:tcPr>
          <w:p w14:paraId="064E2F7B" w14:textId="77777777" w:rsidR="00F66466" w:rsidRPr="00AB6428" w:rsidRDefault="00F66466" w:rsidP="00203D04">
            <w:pPr>
              <w:spacing w:after="0" w:line="276" w:lineRule="auto"/>
              <w:jc w:val="center"/>
              <w:rPr>
                <w:rFonts w:ascii="Times New Roman" w:hAnsi="Times New Roman"/>
                <w:b/>
                <w:sz w:val="28"/>
                <w:szCs w:val="28"/>
              </w:rPr>
            </w:pPr>
            <w:r w:rsidRPr="00AB6428">
              <w:rPr>
                <w:rFonts w:ascii="Times New Roman" w:hAnsi="Times New Roman"/>
                <w:b/>
                <w:sz w:val="28"/>
                <w:szCs w:val="28"/>
              </w:rPr>
              <w:t>Chương 3: Cấu tạo của Trái Đất. Vỏ Trái Đất</w:t>
            </w:r>
          </w:p>
          <w:p w14:paraId="008043B3" w14:textId="77777777" w:rsidR="00F66466" w:rsidRPr="00AB6428" w:rsidRDefault="00F66466" w:rsidP="00203D04">
            <w:pPr>
              <w:spacing w:after="0" w:line="276" w:lineRule="auto"/>
              <w:jc w:val="center"/>
              <w:rPr>
                <w:rFonts w:ascii="Times New Roman" w:hAnsi="Times New Roman"/>
                <w:b/>
                <w:sz w:val="28"/>
                <w:szCs w:val="28"/>
              </w:rPr>
            </w:pPr>
          </w:p>
          <w:p w14:paraId="53B1DE7A" w14:textId="77777777" w:rsidR="00F66466" w:rsidRPr="00AB6428" w:rsidRDefault="00F66466" w:rsidP="00203D04">
            <w:pPr>
              <w:spacing w:after="0" w:line="276" w:lineRule="auto"/>
              <w:jc w:val="center"/>
              <w:rPr>
                <w:rFonts w:ascii="Times New Roman" w:hAnsi="Times New Roman"/>
                <w:b/>
                <w:bCs/>
                <w:sz w:val="28"/>
                <w:szCs w:val="28"/>
              </w:rPr>
            </w:pPr>
          </w:p>
        </w:tc>
        <w:tc>
          <w:tcPr>
            <w:tcW w:w="1803" w:type="dxa"/>
            <w:shd w:val="clear" w:color="auto" w:fill="auto"/>
            <w:vAlign w:val="center"/>
          </w:tcPr>
          <w:p w14:paraId="69B0CDDA"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sz w:val="28"/>
                <w:szCs w:val="28"/>
              </w:rPr>
              <w:t>Cấu tạo của Trái Đất Các mảng kiến tạo</w:t>
            </w:r>
          </w:p>
        </w:tc>
        <w:tc>
          <w:tcPr>
            <w:tcW w:w="2631" w:type="dxa"/>
            <w:shd w:val="clear" w:color="auto" w:fill="auto"/>
            <w:vAlign w:val="center"/>
          </w:tcPr>
          <w:p w14:paraId="3ED62034"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sz w:val="28"/>
                <w:szCs w:val="28"/>
              </w:rPr>
              <w:t>Nhận biết</w:t>
            </w:r>
          </w:p>
          <w:p w14:paraId="379E35F8" w14:textId="77777777" w:rsidR="00F66466" w:rsidRPr="00AB6428" w:rsidRDefault="00F66466" w:rsidP="00203D04">
            <w:pPr>
              <w:suppressAutoHyphens/>
              <w:kinsoku w:val="0"/>
              <w:overflowPunct w:val="0"/>
              <w:autoSpaceDE w:val="0"/>
              <w:autoSpaceDN w:val="0"/>
              <w:adjustRightInd w:val="0"/>
              <w:snapToGrid w:val="0"/>
              <w:spacing w:after="0" w:line="276" w:lineRule="auto"/>
              <w:jc w:val="both"/>
              <w:rPr>
                <w:rFonts w:ascii="Times New Roman" w:hAnsi="Times New Roman"/>
                <w:spacing w:val="-6"/>
                <w:sz w:val="28"/>
                <w:szCs w:val="28"/>
              </w:rPr>
            </w:pPr>
            <w:r w:rsidRPr="00AB6428">
              <w:rPr>
                <w:rFonts w:ascii="Times New Roman" w:hAnsi="Times New Roman"/>
                <w:spacing w:val="-6"/>
                <w:sz w:val="28"/>
                <w:szCs w:val="28"/>
              </w:rPr>
              <w:t>- Trình bày được cấu tạo của Trái Đất gồm ba lớp.</w:t>
            </w:r>
          </w:p>
          <w:p w14:paraId="4B894515" w14:textId="77777777" w:rsidR="00F66466" w:rsidRPr="00AB6428" w:rsidRDefault="00F66466" w:rsidP="00203D04">
            <w:pPr>
              <w:suppressAutoHyphens/>
              <w:kinsoku w:val="0"/>
              <w:overflowPunct w:val="0"/>
              <w:autoSpaceDE w:val="0"/>
              <w:autoSpaceDN w:val="0"/>
              <w:adjustRightInd w:val="0"/>
              <w:snapToGrid w:val="0"/>
              <w:spacing w:after="0" w:line="276" w:lineRule="auto"/>
              <w:jc w:val="both"/>
              <w:rPr>
                <w:rFonts w:ascii="Times New Roman" w:hAnsi="Times New Roman"/>
                <w:b/>
                <w:sz w:val="28"/>
                <w:szCs w:val="28"/>
              </w:rPr>
            </w:pPr>
            <w:r w:rsidRPr="00AB6428">
              <w:rPr>
                <w:rFonts w:ascii="Times New Roman" w:hAnsi="Times New Roman"/>
                <w:b/>
                <w:sz w:val="28"/>
                <w:szCs w:val="28"/>
              </w:rPr>
              <w:t>Vận dụng</w:t>
            </w:r>
          </w:p>
          <w:p w14:paraId="6C2C163C" w14:textId="77777777" w:rsidR="00F66466" w:rsidRPr="00AB6428" w:rsidRDefault="00F66466" w:rsidP="00203D04">
            <w:pPr>
              <w:spacing w:after="0" w:line="276" w:lineRule="auto"/>
              <w:jc w:val="both"/>
              <w:rPr>
                <w:rFonts w:ascii="Times New Roman" w:hAnsi="Times New Roman"/>
                <w:b/>
                <w:bCs/>
                <w:sz w:val="28"/>
                <w:szCs w:val="28"/>
              </w:rPr>
            </w:pPr>
            <w:r w:rsidRPr="00AB6428">
              <w:rPr>
                <w:rFonts w:ascii="Times New Roman" w:hAnsi="Times New Roman"/>
                <w:sz w:val="28"/>
                <w:szCs w:val="28"/>
              </w:rPr>
              <w:t>- Giải thích được lớp nào là quan trọng nhất</w:t>
            </w:r>
          </w:p>
        </w:tc>
        <w:tc>
          <w:tcPr>
            <w:tcW w:w="879" w:type="dxa"/>
            <w:shd w:val="clear" w:color="auto" w:fill="auto"/>
            <w:vAlign w:val="center"/>
          </w:tcPr>
          <w:p w14:paraId="725DF34E" w14:textId="77777777" w:rsidR="00F66466" w:rsidRPr="00AB6428" w:rsidRDefault="00F66466" w:rsidP="00203D04">
            <w:pPr>
              <w:spacing w:after="0" w:line="276" w:lineRule="auto"/>
              <w:rPr>
                <w:rFonts w:ascii="Times New Roman" w:hAnsi="Times New Roman"/>
                <w:b/>
                <w:bCs/>
                <w:sz w:val="28"/>
                <w:szCs w:val="28"/>
              </w:rPr>
            </w:pPr>
            <w:r w:rsidRPr="00AB6428">
              <w:rPr>
                <w:rFonts w:ascii="Times New Roman" w:hAnsi="Times New Roman"/>
                <w:bCs/>
                <w:spacing w:val="-8"/>
                <w:sz w:val="28"/>
                <w:szCs w:val="28"/>
              </w:rPr>
              <w:t>½ TL</w:t>
            </w:r>
          </w:p>
        </w:tc>
        <w:tc>
          <w:tcPr>
            <w:tcW w:w="955" w:type="dxa"/>
            <w:shd w:val="clear" w:color="auto" w:fill="auto"/>
            <w:vAlign w:val="center"/>
          </w:tcPr>
          <w:p w14:paraId="194BECC0" w14:textId="77777777" w:rsidR="00F66466" w:rsidRPr="00AB6428" w:rsidRDefault="00F66466" w:rsidP="00203D04">
            <w:pPr>
              <w:spacing w:after="0" w:line="276" w:lineRule="auto"/>
              <w:jc w:val="center"/>
              <w:rPr>
                <w:rFonts w:ascii="Times New Roman" w:hAnsi="Times New Roman"/>
                <w:b/>
                <w:bCs/>
                <w:sz w:val="28"/>
                <w:szCs w:val="28"/>
              </w:rPr>
            </w:pPr>
          </w:p>
        </w:tc>
        <w:tc>
          <w:tcPr>
            <w:tcW w:w="828" w:type="dxa"/>
            <w:shd w:val="clear" w:color="auto" w:fill="auto"/>
            <w:vAlign w:val="center"/>
          </w:tcPr>
          <w:p w14:paraId="10C64D81" w14:textId="77777777" w:rsidR="00F66466" w:rsidRDefault="00F66466" w:rsidP="00203D04">
            <w:pPr>
              <w:spacing w:after="0" w:line="276" w:lineRule="auto"/>
              <w:jc w:val="center"/>
              <w:rPr>
                <w:rFonts w:ascii="Times New Roman" w:hAnsi="Times New Roman"/>
                <w:bCs/>
                <w:spacing w:val="-8"/>
                <w:sz w:val="28"/>
                <w:szCs w:val="28"/>
              </w:rPr>
            </w:pPr>
          </w:p>
          <w:p w14:paraId="229819D8" w14:textId="77777777" w:rsidR="00F66466" w:rsidRDefault="00F66466" w:rsidP="00203D04">
            <w:pPr>
              <w:spacing w:after="0" w:line="276" w:lineRule="auto"/>
              <w:jc w:val="center"/>
              <w:rPr>
                <w:rFonts w:ascii="Times New Roman" w:hAnsi="Times New Roman"/>
                <w:bCs/>
                <w:spacing w:val="-8"/>
                <w:sz w:val="28"/>
                <w:szCs w:val="28"/>
              </w:rPr>
            </w:pPr>
          </w:p>
          <w:p w14:paraId="40242DFD" w14:textId="77777777" w:rsidR="00F66466" w:rsidRDefault="00F66466" w:rsidP="00203D04">
            <w:pPr>
              <w:spacing w:after="0" w:line="276" w:lineRule="auto"/>
              <w:jc w:val="center"/>
              <w:rPr>
                <w:rFonts w:ascii="Times New Roman" w:hAnsi="Times New Roman"/>
                <w:bCs/>
                <w:spacing w:val="-8"/>
                <w:sz w:val="28"/>
                <w:szCs w:val="28"/>
              </w:rPr>
            </w:pPr>
          </w:p>
          <w:p w14:paraId="4705176E" w14:textId="77777777" w:rsidR="00F66466" w:rsidRDefault="00F66466" w:rsidP="00203D04">
            <w:pPr>
              <w:spacing w:after="0" w:line="276" w:lineRule="auto"/>
              <w:jc w:val="center"/>
              <w:rPr>
                <w:rFonts w:ascii="Times New Roman" w:hAnsi="Times New Roman"/>
                <w:bCs/>
                <w:spacing w:val="-8"/>
                <w:sz w:val="28"/>
                <w:szCs w:val="28"/>
              </w:rPr>
            </w:pPr>
          </w:p>
          <w:p w14:paraId="2960AC9B" w14:textId="77777777" w:rsidR="00F66466" w:rsidRDefault="00F66466" w:rsidP="00203D04">
            <w:pPr>
              <w:spacing w:after="0" w:line="276" w:lineRule="auto"/>
              <w:jc w:val="center"/>
              <w:rPr>
                <w:rFonts w:ascii="Times New Roman" w:hAnsi="Times New Roman"/>
                <w:bCs/>
                <w:spacing w:val="-8"/>
                <w:sz w:val="28"/>
                <w:szCs w:val="28"/>
              </w:rPr>
            </w:pPr>
          </w:p>
          <w:p w14:paraId="7CCA8162"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½ TL</w:t>
            </w:r>
          </w:p>
        </w:tc>
        <w:tc>
          <w:tcPr>
            <w:tcW w:w="792" w:type="dxa"/>
            <w:shd w:val="clear" w:color="auto" w:fill="auto"/>
            <w:vAlign w:val="center"/>
          </w:tcPr>
          <w:p w14:paraId="7FD28CF3" w14:textId="77777777" w:rsidR="00F66466" w:rsidRPr="00AB6428" w:rsidRDefault="00F66466" w:rsidP="00203D04">
            <w:pPr>
              <w:spacing w:after="0" w:line="276" w:lineRule="auto"/>
              <w:jc w:val="center"/>
              <w:rPr>
                <w:rFonts w:ascii="Times New Roman" w:hAnsi="Times New Roman"/>
                <w:b/>
                <w:bCs/>
                <w:sz w:val="28"/>
                <w:szCs w:val="28"/>
              </w:rPr>
            </w:pPr>
          </w:p>
        </w:tc>
      </w:tr>
      <w:tr w:rsidR="00F66466" w:rsidRPr="00AB6428" w14:paraId="1FCEA0CE" w14:textId="77777777" w:rsidTr="007E0CBB">
        <w:trPr>
          <w:trHeight w:val="3534"/>
          <w:jc w:val="center"/>
        </w:trPr>
        <w:tc>
          <w:tcPr>
            <w:tcW w:w="574" w:type="dxa"/>
            <w:vMerge/>
            <w:shd w:val="clear" w:color="auto" w:fill="auto"/>
            <w:vAlign w:val="center"/>
          </w:tcPr>
          <w:p w14:paraId="145AE459" w14:textId="77777777" w:rsidR="00F66466" w:rsidRPr="00AB6428" w:rsidRDefault="00F66466" w:rsidP="00203D04">
            <w:pPr>
              <w:spacing w:after="0" w:line="276" w:lineRule="auto"/>
              <w:jc w:val="center"/>
              <w:rPr>
                <w:rFonts w:ascii="Times New Roman" w:hAnsi="Times New Roman"/>
                <w:spacing w:val="-8"/>
                <w:sz w:val="28"/>
                <w:szCs w:val="28"/>
              </w:rPr>
            </w:pPr>
          </w:p>
        </w:tc>
        <w:tc>
          <w:tcPr>
            <w:tcW w:w="1504" w:type="dxa"/>
            <w:vMerge/>
            <w:shd w:val="clear" w:color="auto" w:fill="auto"/>
            <w:vAlign w:val="center"/>
          </w:tcPr>
          <w:p w14:paraId="7DF6D5C9" w14:textId="77777777" w:rsidR="00F66466" w:rsidRPr="00AB6428" w:rsidRDefault="00F66466" w:rsidP="00203D04">
            <w:pPr>
              <w:spacing w:after="0" w:line="276" w:lineRule="auto"/>
              <w:rPr>
                <w:rFonts w:ascii="Times New Roman" w:hAnsi="Times New Roman"/>
                <w:sz w:val="28"/>
                <w:szCs w:val="28"/>
              </w:rPr>
            </w:pPr>
          </w:p>
        </w:tc>
        <w:tc>
          <w:tcPr>
            <w:tcW w:w="1803" w:type="dxa"/>
            <w:shd w:val="clear" w:color="auto" w:fill="auto"/>
            <w:vAlign w:val="center"/>
          </w:tcPr>
          <w:p w14:paraId="01748DB7" w14:textId="77777777" w:rsidR="00F66466" w:rsidRPr="00AB6428" w:rsidRDefault="00F66466" w:rsidP="00203D04">
            <w:pPr>
              <w:spacing w:after="0" w:line="276" w:lineRule="auto"/>
              <w:rPr>
                <w:rFonts w:ascii="Times New Roman" w:hAnsi="Times New Roman"/>
                <w:sz w:val="28"/>
                <w:szCs w:val="28"/>
              </w:rPr>
            </w:pPr>
            <w:r w:rsidRPr="00AB6428">
              <w:rPr>
                <w:rFonts w:ascii="Times New Roman" w:hAnsi="Times New Roman"/>
                <w:sz w:val="28"/>
                <w:szCs w:val="28"/>
              </w:rPr>
              <w:t>Quá trình nội sinh và ngoại sinh.Núi lửa và động đất</w:t>
            </w:r>
          </w:p>
        </w:tc>
        <w:tc>
          <w:tcPr>
            <w:tcW w:w="2631" w:type="dxa"/>
            <w:shd w:val="clear" w:color="auto" w:fill="auto"/>
            <w:vAlign w:val="center"/>
          </w:tcPr>
          <w:p w14:paraId="6F6D452C"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AB6428">
              <w:rPr>
                <w:rFonts w:ascii="Times New Roman" w:hAnsi="Times New Roman"/>
                <w:b/>
                <w:sz w:val="28"/>
                <w:szCs w:val="28"/>
              </w:rPr>
              <w:t>Nhận biết</w:t>
            </w:r>
          </w:p>
          <w:p w14:paraId="4E03A2D2" w14:textId="77777777" w:rsidR="00F66466" w:rsidRPr="00AB6428" w:rsidRDefault="00F66466" w:rsidP="00203D04">
            <w:pPr>
              <w:suppressAutoHyphens/>
              <w:kinsoku w:val="0"/>
              <w:overflowPunct w:val="0"/>
              <w:autoSpaceDE w:val="0"/>
              <w:autoSpaceDN w:val="0"/>
              <w:adjustRightInd w:val="0"/>
              <w:snapToGrid w:val="0"/>
              <w:spacing w:after="0" w:line="276" w:lineRule="auto"/>
              <w:jc w:val="both"/>
              <w:rPr>
                <w:rFonts w:ascii="Times New Roman" w:hAnsi="Times New Roman"/>
                <w:b/>
                <w:sz w:val="28"/>
                <w:szCs w:val="28"/>
              </w:rPr>
            </w:pPr>
            <w:r w:rsidRPr="00AB6428">
              <w:rPr>
                <w:rFonts w:ascii="Times New Roman" w:hAnsi="Times New Roman"/>
                <w:b/>
                <w:sz w:val="28"/>
                <w:szCs w:val="28"/>
              </w:rPr>
              <w:t>-</w:t>
            </w:r>
            <w:r w:rsidRPr="00AB6428">
              <w:rPr>
                <w:rFonts w:ascii="Times New Roman" w:hAnsi="Times New Roman"/>
                <w:sz w:val="28"/>
                <w:szCs w:val="28"/>
              </w:rPr>
              <w:t>Tác động của quá trình nội sinh và quá trình ngoại sinh</w:t>
            </w:r>
          </w:p>
          <w:p w14:paraId="7C8A1EA3" w14:textId="77777777" w:rsidR="00F66466" w:rsidRPr="00AB6428" w:rsidRDefault="00F66466" w:rsidP="00203D04">
            <w:pPr>
              <w:suppressAutoHyphens/>
              <w:kinsoku w:val="0"/>
              <w:overflowPunct w:val="0"/>
              <w:autoSpaceDE w:val="0"/>
              <w:autoSpaceDN w:val="0"/>
              <w:adjustRightInd w:val="0"/>
              <w:snapToGrid w:val="0"/>
              <w:spacing w:after="0" w:line="276" w:lineRule="auto"/>
              <w:jc w:val="both"/>
              <w:rPr>
                <w:rFonts w:ascii="Times New Roman" w:hAnsi="Times New Roman"/>
                <w:b/>
                <w:sz w:val="28"/>
                <w:szCs w:val="28"/>
              </w:rPr>
            </w:pPr>
            <w:r w:rsidRPr="00AB6428">
              <w:rPr>
                <w:rFonts w:ascii="Times New Roman" w:hAnsi="Times New Roman"/>
                <w:sz w:val="28"/>
                <w:szCs w:val="28"/>
              </w:rPr>
              <w:t>- Tìm kiếm được thông tin về các thảm hoạ thiên nhiên do động đất và núi lửa gây ra.</w:t>
            </w:r>
          </w:p>
        </w:tc>
        <w:tc>
          <w:tcPr>
            <w:tcW w:w="879" w:type="dxa"/>
            <w:shd w:val="clear" w:color="auto" w:fill="auto"/>
            <w:vAlign w:val="center"/>
          </w:tcPr>
          <w:p w14:paraId="59C656F0" w14:textId="77777777" w:rsidR="00F66466" w:rsidRPr="00AB6428" w:rsidRDefault="00F66466" w:rsidP="00203D04">
            <w:pPr>
              <w:spacing w:after="0" w:line="276" w:lineRule="auto"/>
              <w:jc w:val="center"/>
              <w:rPr>
                <w:rFonts w:ascii="Times New Roman" w:hAnsi="Times New Roman"/>
                <w:bCs/>
                <w:spacing w:val="-8"/>
                <w:sz w:val="28"/>
                <w:szCs w:val="28"/>
              </w:rPr>
            </w:pPr>
            <w:r w:rsidRPr="00AB6428">
              <w:rPr>
                <w:rFonts w:ascii="Times New Roman" w:hAnsi="Times New Roman"/>
                <w:bCs/>
                <w:spacing w:val="-8"/>
                <w:sz w:val="28"/>
                <w:szCs w:val="28"/>
              </w:rPr>
              <w:t>3 TN</w:t>
            </w:r>
          </w:p>
        </w:tc>
        <w:tc>
          <w:tcPr>
            <w:tcW w:w="955" w:type="dxa"/>
            <w:shd w:val="clear" w:color="auto" w:fill="auto"/>
            <w:vAlign w:val="center"/>
          </w:tcPr>
          <w:p w14:paraId="29021B9E" w14:textId="77777777" w:rsidR="00F66466" w:rsidRPr="00AB6428" w:rsidRDefault="00F66466" w:rsidP="00203D04">
            <w:pPr>
              <w:spacing w:after="0" w:line="276" w:lineRule="auto"/>
              <w:rPr>
                <w:rFonts w:ascii="Times New Roman" w:hAnsi="Times New Roman"/>
                <w:b/>
                <w:bCs/>
                <w:sz w:val="28"/>
                <w:szCs w:val="28"/>
              </w:rPr>
            </w:pPr>
          </w:p>
        </w:tc>
        <w:tc>
          <w:tcPr>
            <w:tcW w:w="828" w:type="dxa"/>
            <w:shd w:val="clear" w:color="auto" w:fill="auto"/>
            <w:vAlign w:val="center"/>
          </w:tcPr>
          <w:p w14:paraId="50EA3B7D"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792" w:type="dxa"/>
            <w:shd w:val="clear" w:color="auto" w:fill="auto"/>
            <w:vAlign w:val="center"/>
          </w:tcPr>
          <w:p w14:paraId="44F90200" w14:textId="77777777" w:rsidR="00F66466" w:rsidRPr="00AB6428" w:rsidRDefault="00F66466" w:rsidP="00203D04">
            <w:pPr>
              <w:spacing w:after="0" w:line="276" w:lineRule="auto"/>
              <w:jc w:val="center"/>
              <w:rPr>
                <w:rFonts w:ascii="Times New Roman" w:hAnsi="Times New Roman"/>
                <w:b/>
                <w:bCs/>
                <w:sz w:val="28"/>
                <w:szCs w:val="28"/>
              </w:rPr>
            </w:pPr>
          </w:p>
        </w:tc>
      </w:tr>
      <w:tr w:rsidR="00F66466" w:rsidRPr="00AB6428" w14:paraId="60B45D8C" w14:textId="77777777" w:rsidTr="007E0CBB">
        <w:trPr>
          <w:trHeight w:val="1124"/>
          <w:jc w:val="center"/>
        </w:trPr>
        <w:tc>
          <w:tcPr>
            <w:tcW w:w="574" w:type="dxa"/>
            <w:vMerge/>
            <w:shd w:val="clear" w:color="auto" w:fill="auto"/>
            <w:vAlign w:val="center"/>
          </w:tcPr>
          <w:p w14:paraId="54FBBA67" w14:textId="77777777" w:rsidR="00F66466" w:rsidRPr="00AB6428" w:rsidRDefault="00F66466" w:rsidP="00203D04">
            <w:pPr>
              <w:spacing w:after="0" w:line="276" w:lineRule="auto"/>
              <w:rPr>
                <w:rFonts w:ascii="Times New Roman" w:hAnsi="Times New Roman"/>
                <w:b/>
                <w:bCs/>
                <w:sz w:val="28"/>
                <w:szCs w:val="28"/>
              </w:rPr>
            </w:pPr>
          </w:p>
        </w:tc>
        <w:tc>
          <w:tcPr>
            <w:tcW w:w="1504" w:type="dxa"/>
            <w:vMerge/>
            <w:shd w:val="clear" w:color="auto" w:fill="auto"/>
            <w:vAlign w:val="center"/>
          </w:tcPr>
          <w:p w14:paraId="582AEAC4"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017D49E2" w14:textId="77777777" w:rsidR="00F66466" w:rsidRPr="00AB6428" w:rsidRDefault="00F66466" w:rsidP="00203D04">
            <w:pPr>
              <w:spacing w:after="0" w:line="276" w:lineRule="auto"/>
              <w:rPr>
                <w:rFonts w:ascii="Times New Roman" w:hAnsi="Times New Roman"/>
                <w:b/>
                <w:bCs/>
                <w:sz w:val="28"/>
                <w:szCs w:val="28"/>
              </w:rPr>
            </w:pPr>
            <w:r>
              <w:rPr>
                <w:rFonts w:ascii="Times New Roman" w:hAnsi="Times New Roman"/>
                <w:sz w:val="28"/>
                <w:szCs w:val="28"/>
              </w:rPr>
              <w:t xml:space="preserve">Lớp vỏ khí của </w:t>
            </w:r>
            <w:r w:rsidRPr="00AB6428">
              <w:rPr>
                <w:rFonts w:ascii="Times New Roman" w:hAnsi="Times New Roman"/>
                <w:sz w:val="28"/>
                <w:szCs w:val="28"/>
              </w:rPr>
              <w:t xml:space="preserve">Trái Đất. </w:t>
            </w:r>
            <w:r>
              <w:rPr>
                <w:rFonts w:ascii="Times New Roman" w:hAnsi="Times New Roman"/>
                <w:sz w:val="28"/>
                <w:szCs w:val="28"/>
              </w:rPr>
              <w:t>Khí áp và gió</w:t>
            </w:r>
          </w:p>
        </w:tc>
        <w:tc>
          <w:tcPr>
            <w:tcW w:w="2631" w:type="dxa"/>
            <w:shd w:val="clear" w:color="auto" w:fill="auto"/>
            <w:vAlign w:val="center"/>
          </w:tcPr>
          <w:p w14:paraId="3E880D10"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bCs/>
                <w:sz w:val="28"/>
                <w:szCs w:val="28"/>
              </w:rPr>
            </w:pPr>
            <w:r w:rsidRPr="00AB6428">
              <w:rPr>
                <w:rFonts w:ascii="Times New Roman" w:hAnsi="Times New Roman"/>
                <w:b/>
                <w:bCs/>
                <w:sz w:val="28"/>
                <w:szCs w:val="28"/>
              </w:rPr>
              <w:t>Nhận biết:</w:t>
            </w:r>
          </w:p>
          <w:p w14:paraId="0469EDDE"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sz w:val="28"/>
                <w:szCs w:val="28"/>
              </w:rPr>
            </w:pPr>
            <w:r w:rsidRPr="00AB6428">
              <w:rPr>
                <w:rFonts w:ascii="Times New Roman" w:hAnsi="Times New Roman"/>
                <w:sz w:val="28"/>
                <w:szCs w:val="28"/>
              </w:rPr>
              <w:t xml:space="preserve">- Kể được tên một số loại khoáng sản. </w:t>
            </w:r>
          </w:p>
          <w:p w14:paraId="6ED70E6D"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bCs/>
                <w:sz w:val="28"/>
                <w:szCs w:val="28"/>
              </w:rPr>
            </w:pPr>
            <w:r w:rsidRPr="00AB6428">
              <w:rPr>
                <w:rFonts w:ascii="Times New Roman" w:hAnsi="Times New Roman"/>
                <w:b/>
                <w:bCs/>
                <w:sz w:val="28"/>
                <w:szCs w:val="28"/>
              </w:rPr>
              <w:t xml:space="preserve">Thông hiểu </w:t>
            </w:r>
          </w:p>
          <w:p w14:paraId="4B514EF4" w14:textId="77777777" w:rsidR="00F66466" w:rsidRPr="00AB6428" w:rsidRDefault="00F66466" w:rsidP="00203D04">
            <w:pPr>
              <w:spacing w:after="0" w:line="276" w:lineRule="auto"/>
              <w:jc w:val="both"/>
              <w:rPr>
                <w:rFonts w:ascii="Times New Roman" w:hAnsi="Times New Roman"/>
                <w:sz w:val="28"/>
                <w:szCs w:val="28"/>
              </w:rPr>
            </w:pPr>
            <w:r w:rsidRPr="00AB6428">
              <w:rPr>
                <w:rFonts w:ascii="Times New Roman" w:hAnsi="Times New Roman"/>
                <w:sz w:val="28"/>
                <w:szCs w:val="28"/>
              </w:rPr>
              <w:t>- Phân tích được sự giống nhau,  khác nhau giữa cao nguyên và đồng bằ</w:t>
            </w:r>
            <w:r>
              <w:rPr>
                <w:rFonts w:ascii="Times New Roman" w:hAnsi="Times New Roman"/>
                <w:sz w:val="28"/>
                <w:szCs w:val="28"/>
              </w:rPr>
              <w:t>ng.</w:t>
            </w:r>
          </w:p>
        </w:tc>
        <w:tc>
          <w:tcPr>
            <w:tcW w:w="879" w:type="dxa"/>
            <w:shd w:val="clear" w:color="auto" w:fill="auto"/>
            <w:vAlign w:val="center"/>
          </w:tcPr>
          <w:p w14:paraId="094EBB17"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 TN</w:t>
            </w:r>
          </w:p>
        </w:tc>
        <w:tc>
          <w:tcPr>
            <w:tcW w:w="955" w:type="dxa"/>
            <w:shd w:val="clear" w:color="auto" w:fill="auto"/>
            <w:vAlign w:val="center"/>
          </w:tcPr>
          <w:p w14:paraId="2C6C09AB"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Cs/>
                <w:sz w:val="28"/>
                <w:szCs w:val="28"/>
              </w:rPr>
              <w:t>1TL</w:t>
            </w:r>
          </w:p>
        </w:tc>
        <w:tc>
          <w:tcPr>
            <w:tcW w:w="828" w:type="dxa"/>
            <w:shd w:val="clear" w:color="auto" w:fill="auto"/>
            <w:vAlign w:val="center"/>
          </w:tcPr>
          <w:p w14:paraId="47BBB452" w14:textId="77777777" w:rsidR="00F66466" w:rsidRPr="00AB6428" w:rsidRDefault="00F66466" w:rsidP="00203D04">
            <w:pPr>
              <w:spacing w:after="0" w:line="276" w:lineRule="auto"/>
              <w:jc w:val="center"/>
              <w:rPr>
                <w:rFonts w:ascii="Times New Roman" w:hAnsi="Times New Roman"/>
                <w:bCs/>
                <w:sz w:val="28"/>
                <w:szCs w:val="28"/>
              </w:rPr>
            </w:pPr>
          </w:p>
        </w:tc>
        <w:tc>
          <w:tcPr>
            <w:tcW w:w="792" w:type="dxa"/>
            <w:shd w:val="clear" w:color="auto" w:fill="auto"/>
            <w:vAlign w:val="center"/>
          </w:tcPr>
          <w:p w14:paraId="07018768" w14:textId="77777777" w:rsidR="00F66466" w:rsidRPr="00AB6428" w:rsidRDefault="00F66466" w:rsidP="00203D04">
            <w:pPr>
              <w:spacing w:after="0" w:line="276" w:lineRule="auto"/>
              <w:jc w:val="center"/>
              <w:rPr>
                <w:rFonts w:ascii="Times New Roman" w:hAnsi="Times New Roman"/>
                <w:b/>
                <w:bCs/>
                <w:sz w:val="28"/>
                <w:szCs w:val="28"/>
              </w:rPr>
            </w:pPr>
          </w:p>
        </w:tc>
      </w:tr>
      <w:tr w:rsidR="00F66466" w:rsidRPr="00AB6428" w14:paraId="493DEDC9" w14:textId="77777777" w:rsidTr="007E0CBB">
        <w:trPr>
          <w:trHeight w:val="1267"/>
          <w:jc w:val="center"/>
        </w:trPr>
        <w:tc>
          <w:tcPr>
            <w:tcW w:w="574" w:type="dxa"/>
            <w:shd w:val="clear" w:color="auto" w:fill="auto"/>
            <w:vAlign w:val="center"/>
          </w:tcPr>
          <w:p w14:paraId="0275A99E" w14:textId="77777777" w:rsidR="00F66466" w:rsidRPr="00AB6428" w:rsidRDefault="00F66466" w:rsidP="00203D04">
            <w:pPr>
              <w:spacing w:after="0" w:line="276" w:lineRule="auto"/>
              <w:rPr>
                <w:rFonts w:ascii="Times New Roman" w:hAnsi="Times New Roman"/>
                <w:b/>
                <w:bCs/>
                <w:sz w:val="28"/>
                <w:szCs w:val="28"/>
              </w:rPr>
            </w:pPr>
          </w:p>
        </w:tc>
        <w:tc>
          <w:tcPr>
            <w:tcW w:w="1504" w:type="dxa"/>
            <w:shd w:val="clear" w:color="auto" w:fill="auto"/>
            <w:vAlign w:val="center"/>
          </w:tcPr>
          <w:p w14:paraId="76F8B922"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3EE34A09" w14:textId="77777777" w:rsidR="00F66466" w:rsidRDefault="00F66466" w:rsidP="00203D04">
            <w:pPr>
              <w:spacing w:after="0" w:line="276" w:lineRule="auto"/>
              <w:rPr>
                <w:rFonts w:ascii="Times New Roman" w:hAnsi="Times New Roman"/>
                <w:sz w:val="28"/>
                <w:szCs w:val="28"/>
              </w:rPr>
            </w:pPr>
            <w:r>
              <w:rPr>
                <w:rFonts w:ascii="Times New Roman" w:hAnsi="Times New Roman"/>
                <w:sz w:val="28"/>
                <w:szCs w:val="28"/>
              </w:rPr>
              <w:t xml:space="preserve">Lớp vỏ khí của </w:t>
            </w:r>
            <w:r w:rsidRPr="00AB6428">
              <w:rPr>
                <w:rFonts w:ascii="Times New Roman" w:hAnsi="Times New Roman"/>
                <w:sz w:val="28"/>
                <w:szCs w:val="28"/>
              </w:rPr>
              <w:t xml:space="preserve">Trái Đất. </w:t>
            </w:r>
            <w:r>
              <w:rPr>
                <w:rFonts w:ascii="Times New Roman" w:hAnsi="Times New Roman"/>
                <w:sz w:val="28"/>
                <w:szCs w:val="28"/>
              </w:rPr>
              <w:t>Khí áp và gió</w:t>
            </w:r>
          </w:p>
        </w:tc>
        <w:tc>
          <w:tcPr>
            <w:tcW w:w="2631" w:type="dxa"/>
            <w:shd w:val="clear" w:color="auto" w:fill="auto"/>
            <w:vAlign w:val="center"/>
          </w:tcPr>
          <w:p w14:paraId="309C0F6A" w14:textId="77777777" w:rsidR="00F66466" w:rsidRPr="003B7414" w:rsidRDefault="00F66466" w:rsidP="00203D04">
            <w:pPr>
              <w:suppressAutoHyphens/>
              <w:kinsoku w:val="0"/>
              <w:overflowPunct w:val="0"/>
              <w:autoSpaceDE w:val="0"/>
              <w:autoSpaceDN w:val="0"/>
              <w:adjustRightInd w:val="0"/>
              <w:snapToGrid w:val="0"/>
              <w:spacing w:after="0" w:line="276" w:lineRule="auto"/>
              <w:rPr>
                <w:rFonts w:ascii="Times New Roman" w:hAnsi="Times New Roman"/>
                <w:b/>
                <w:bCs/>
                <w:sz w:val="28"/>
                <w:szCs w:val="28"/>
              </w:rPr>
            </w:pPr>
            <w:r w:rsidRPr="003B7414">
              <w:rPr>
                <w:rFonts w:ascii="Times New Roman" w:hAnsi="Times New Roman"/>
                <w:b/>
                <w:bCs/>
                <w:sz w:val="28"/>
                <w:szCs w:val="28"/>
              </w:rPr>
              <w:t xml:space="preserve">Thông hiểu </w:t>
            </w:r>
          </w:p>
          <w:p w14:paraId="6E082EAC" w14:textId="77777777" w:rsidR="00F66466" w:rsidRPr="003B7414" w:rsidRDefault="00F66466" w:rsidP="00203D04">
            <w:pPr>
              <w:suppressAutoHyphens/>
              <w:kinsoku w:val="0"/>
              <w:overflowPunct w:val="0"/>
              <w:autoSpaceDE w:val="0"/>
              <w:autoSpaceDN w:val="0"/>
              <w:adjustRightInd w:val="0"/>
              <w:snapToGrid w:val="0"/>
              <w:spacing w:after="0" w:line="276" w:lineRule="auto"/>
              <w:rPr>
                <w:rFonts w:ascii="Times New Roman" w:hAnsi="Times New Roman"/>
                <w:bCs/>
                <w:sz w:val="28"/>
                <w:szCs w:val="28"/>
              </w:rPr>
            </w:pPr>
            <w:r>
              <w:rPr>
                <w:rFonts w:ascii="Times New Roman" w:hAnsi="Times New Roman"/>
                <w:bCs/>
                <w:sz w:val="28"/>
                <w:szCs w:val="28"/>
              </w:rPr>
              <w:t>Biết được sự thay đổi của nhiệt độ theo vĩ độ.</w:t>
            </w:r>
          </w:p>
        </w:tc>
        <w:tc>
          <w:tcPr>
            <w:tcW w:w="879" w:type="dxa"/>
            <w:shd w:val="clear" w:color="auto" w:fill="auto"/>
            <w:vAlign w:val="center"/>
          </w:tcPr>
          <w:p w14:paraId="4AF35C2B"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955" w:type="dxa"/>
            <w:shd w:val="clear" w:color="auto" w:fill="auto"/>
            <w:vAlign w:val="center"/>
          </w:tcPr>
          <w:p w14:paraId="7523B5CF" w14:textId="77777777" w:rsidR="00F66466" w:rsidRPr="00AB6428" w:rsidRDefault="00F66466" w:rsidP="00203D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AB6428">
              <w:rPr>
                <w:rFonts w:ascii="Times New Roman" w:hAnsi="Times New Roman"/>
                <w:spacing w:val="-8"/>
                <w:sz w:val="28"/>
                <w:szCs w:val="28"/>
              </w:rPr>
              <w:t>TN</w:t>
            </w:r>
          </w:p>
          <w:p w14:paraId="7602BE62"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828" w:type="dxa"/>
            <w:shd w:val="clear" w:color="auto" w:fill="auto"/>
            <w:vAlign w:val="center"/>
          </w:tcPr>
          <w:p w14:paraId="624E9CED" w14:textId="77777777" w:rsidR="00F66466" w:rsidRPr="00AB6428" w:rsidRDefault="00F66466" w:rsidP="00203D04">
            <w:pPr>
              <w:spacing w:after="0" w:line="276" w:lineRule="auto"/>
              <w:jc w:val="center"/>
              <w:rPr>
                <w:rFonts w:ascii="Times New Roman" w:hAnsi="Times New Roman"/>
                <w:bCs/>
                <w:sz w:val="28"/>
                <w:szCs w:val="28"/>
              </w:rPr>
            </w:pPr>
          </w:p>
        </w:tc>
        <w:tc>
          <w:tcPr>
            <w:tcW w:w="792" w:type="dxa"/>
            <w:shd w:val="clear" w:color="auto" w:fill="auto"/>
            <w:vAlign w:val="center"/>
          </w:tcPr>
          <w:p w14:paraId="7CE71C84" w14:textId="77777777" w:rsidR="00F66466" w:rsidRPr="00AB6428" w:rsidRDefault="00F66466" w:rsidP="00203D04">
            <w:pPr>
              <w:spacing w:after="0" w:line="276" w:lineRule="auto"/>
              <w:jc w:val="center"/>
              <w:rPr>
                <w:rFonts w:ascii="Times New Roman" w:hAnsi="Times New Roman"/>
                <w:b/>
                <w:bCs/>
                <w:sz w:val="28"/>
                <w:szCs w:val="28"/>
              </w:rPr>
            </w:pPr>
          </w:p>
        </w:tc>
      </w:tr>
      <w:tr w:rsidR="00F66466" w:rsidRPr="00AB6428" w14:paraId="09398123" w14:textId="77777777" w:rsidTr="007E0CBB">
        <w:trPr>
          <w:trHeight w:val="1267"/>
          <w:jc w:val="center"/>
        </w:trPr>
        <w:tc>
          <w:tcPr>
            <w:tcW w:w="574" w:type="dxa"/>
            <w:shd w:val="clear" w:color="auto" w:fill="auto"/>
            <w:vAlign w:val="center"/>
          </w:tcPr>
          <w:p w14:paraId="67D81F58" w14:textId="77777777" w:rsidR="00F66466" w:rsidRPr="00AB6428" w:rsidRDefault="00F66466" w:rsidP="00203D04">
            <w:pPr>
              <w:spacing w:after="0" w:line="276" w:lineRule="auto"/>
              <w:rPr>
                <w:rFonts w:ascii="Times New Roman" w:hAnsi="Times New Roman"/>
                <w:b/>
                <w:bCs/>
                <w:sz w:val="28"/>
                <w:szCs w:val="28"/>
              </w:rPr>
            </w:pPr>
          </w:p>
        </w:tc>
        <w:tc>
          <w:tcPr>
            <w:tcW w:w="1504" w:type="dxa"/>
            <w:shd w:val="clear" w:color="auto" w:fill="auto"/>
            <w:vAlign w:val="center"/>
          </w:tcPr>
          <w:p w14:paraId="69375F50" w14:textId="77777777" w:rsidR="00F66466" w:rsidRPr="00AB6428" w:rsidRDefault="00F66466" w:rsidP="00203D04">
            <w:pPr>
              <w:spacing w:after="0" w:line="276" w:lineRule="auto"/>
              <w:rPr>
                <w:rFonts w:ascii="Times New Roman" w:hAnsi="Times New Roman"/>
                <w:b/>
                <w:bCs/>
                <w:sz w:val="28"/>
                <w:szCs w:val="28"/>
              </w:rPr>
            </w:pPr>
          </w:p>
        </w:tc>
        <w:tc>
          <w:tcPr>
            <w:tcW w:w="1803" w:type="dxa"/>
            <w:shd w:val="clear" w:color="auto" w:fill="auto"/>
            <w:vAlign w:val="center"/>
          </w:tcPr>
          <w:p w14:paraId="0C5072EE" w14:textId="77777777" w:rsidR="00F66466" w:rsidRPr="00414CCD" w:rsidRDefault="00F66466" w:rsidP="00203D04">
            <w:pPr>
              <w:spacing w:after="0" w:line="276" w:lineRule="auto"/>
              <w:rPr>
                <w:rFonts w:ascii="Times New Roman" w:hAnsi="Times New Roman"/>
                <w:sz w:val="28"/>
                <w:szCs w:val="28"/>
              </w:rPr>
            </w:pPr>
            <w:r w:rsidRPr="00414CCD">
              <w:rPr>
                <w:rFonts w:ascii="Times New Roman" w:hAnsi="Times New Roman"/>
                <w:sz w:val="28"/>
                <w:szCs w:val="28"/>
              </w:rPr>
              <w:t>Nhiệt độ không khí. Mây và mưa</w:t>
            </w:r>
          </w:p>
        </w:tc>
        <w:tc>
          <w:tcPr>
            <w:tcW w:w="2631" w:type="dxa"/>
            <w:shd w:val="clear" w:color="auto" w:fill="auto"/>
            <w:vAlign w:val="center"/>
          </w:tcPr>
          <w:p w14:paraId="0555D966" w14:textId="77777777" w:rsidR="00F66466" w:rsidRPr="003B7414" w:rsidRDefault="00F66466" w:rsidP="00203D04">
            <w:pPr>
              <w:suppressAutoHyphens/>
              <w:kinsoku w:val="0"/>
              <w:overflowPunct w:val="0"/>
              <w:autoSpaceDE w:val="0"/>
              <w:autoSpaceDN w:val="0"/>
              <w:adjustRightInd w:val="0"/>
              <w:snapToGrid w:val="0"/>
              <w:spacing w:after="0" w:line="276" w:lineRule="auto"/>
              <w:rPr>
                <w:rFonts w:ascii="Times New Roman" w:hAnsi="Times New Roman"/>
                <w:b/>
                <w:bCs/>
                <w:sz w:val="28"/>
                <w:szCs w:val="28"/>
              </w:rPr>
            </w:pPr>
            <w:r w:rsidRPr="003B7414">
              <w:rPr>
                <w:rFonts w:ascii="Times New Roman" w:hAnsi="Times New Roman"/>
                <w:b/>
                <w:bCs/>
                <w:sz w:val="28"/>
                <w:szCs w:val="28"/>
              </w:rPr>
              <w:t xml:space="preserve">Thông hiểu </w:t>
            </w:r>
          </w:p>
          <w:p w14:paraId="4981D5BA" w14:textId="77777777" w:rsidR="00F66466" w:rsidRPr="00AB6428" w:rsidRDefault="00F66466" w:rsidP="00203D04">
            <w:pPr>
              <w:suppressAutoHyphens/>
              <w:kinsoku w:val="0"/>
              <w:overflowPunct w:val="0"/>
              <w:autoSpaceDE w:val="0"/>
              <w:autoSpaceDN w:val="0"/>
              <w:adjustRightInd w:val="0"/>
              <w:snapToGrid w:val="0"/>
              <w:spacing w:after="0" w:line="276" w:lineRule="auto"/>
              <w:rPr>
                <w:rFonts w:ascii="Times New Roman" w:hAnsi="Times New Roman"/>
                <w:b/>
                <w:bCs/>
                <w:sz w:val="28"/>
                <w:szCs w:val="28"/>
              </w:rPr>
            </w:pPr>
            <w:r w:rsidRPr="003B7414">
              <w:rPr>
                <w:rFonts w:ascii="Times New Roman" w:hAnsi="Times New Roman"/>
                <w:sz w:val="28"/>
                <w:szCs w:val="28"/>
              </w:rPr>
              <w:t>Tính nhiệt độ trung bình ngày</w:t>
            </w:r>
          </w:p>
        </w:tc>
        <w:tc>
          <w:tcPr>
            <w:tcW w:w="879" w:type="dxa"/>
            <w:shd w:val="clear" w:color="auto" w:fill="auto"/>
            <w:vAlign w:val="center"/>
          </w:tcPr>
          <w:p w14:paraId="14F118D7" w14:textId="77777777" w:rsidR="00F66466" w:rsidRPr="00AB6428" w:rsidRDefault="00F66466" w:rsidP="00203D04">
            <w:pPr>
              <w:spacing w:after="0" w:line="276" w:lineRule="auto"/>
              <w:jc w:val="center"/>
              <w:rPr>
                <w:rFonts w:ascii="Times New Roman" w:hAnsi="Times New Roman"/>
                <w:bCs/>
                <w:spacing w:val="-8"/>
                <w:sz w:val="28"/>
                <w:szCs w:val="28"/>
              </w:rPr>
            </w:pPr>
          </w:p>
        </w:tc>
        <w:tc>
          <w:tcPr>
            <w:tcW w:w="955" w:type="dxa"/>
            <w:shd w:val="clear" w:color="auto" w:fill="auto"/>
            <w:vAlign w:val="center"/>
          </w:tcPr>
          <w:p w14:paraId="0052A289" w14:textId="77777777" w:rsidR="00F66466" w:rsidRPr="00AB6428" w:rsidRDefault="00F66466" w:rsidP="00203D04">
            <w:pPr>
              <w:spacing w:after="0" w:line="276" w:lineRule="auto"/>
              <w:jc w:val="center"/>
              <w:rPr>
                <w:rFonts w:ascii="Times New Roman" w:hAnsi="Times New Roman"/>
                <w:spacing w:val="-8"/>
                <w:sz w:val="28"/>
                <w:szCs w:val="28"/>
              </w:rPr>
            </w:pPr>
            <w:r w:rsidRPr="00414CCD">
              <w:rPr>
                <w:rFonts w:ascii="Times New Roman" w:hAnsi="Times New Roman"/>
                <w:bCs/>
                <w:sz w:val="28"/>
                <w:szCs w:val="28"/>
              </w:rPr>
              <w:t>1TN</w:t>
            </w:r>
          </w:p>
        </w:tc>
        <w:tc>
          <w:tcPr>
            <w:tcW w:w="828" w:type="dxa"/>
            <w:shd w:val="clear" w:color="auto" w:fill="auto"/>
            <w:vAlign w:val="center"/>
          </w:tcPr>
          <w:p w14:paraId="7D321E9C" w14:textId="77777777" w:rsidR="00F66466" w:rsidRPr="00AB6428" w:rsidRDefault="00F66466" w:rsidP="00203D04">
            <w:pPr>
              <w:spacing w:after="0" w:line="276" w:lineRule="auto"/>
              <w:jc w:val="center"/>
              <w:rPr>
                <w:rFonts w:ascii="Times New Roman" w:hAnsi="Times New Roman"/>
                <w:bCs/>
                <w:sz w:val="28"/>
                <w:szCs w:val="28"/>
              </w:rPr>
            </w:pPr>
          </w:p>
        </w:tc>
        <w:tc>
          <w:tcPr>
            <w:tcW w:w="792" w:type="dxa"/>
            <w:shd w:val="clear" w:color="auto" w:fill="auto"/>
            <w:vAlign w:val="center"/>
          </w:tcPr>
          <w:p w14:paraId="06CD3366" w14:textId="77777777" w:rsidR="00F66466" w:rsidRPr="00414CCD" w:rsidRDefault="00F66466" w:rsidP="00203D04">
            <w:pPr>
              <w:spacing w:after="0" w:line="276" w:lineRule="auto"/>
              <w:jc w:val="center"/>
              <w:rPr>
                <w:rFonts w:ascii="Times New Roman" w:hAnsi="Times New Roman"/>
                <w:bCs/>
                <w:sz w:val="28"/>
                <w:szCs w:val="28"/>
              </w:rPr>
            </w:pPr>
          </w:p>
        </w:tc>
      </w:tr>
      <w:tr w:rsidR="00F66466" w:rsidRPr="00AB6428" w14:paraId="1F8C1018" w14:textId="77777777" w:rsidTr="007E0CBB">
        <w:trPr>
          <w:trHeight w:val="910"/>
          <w:jc w:val="center"/>
        </w:trPr>
        <w:tc>
          <w:tcPr>
            <w:tcW w:w="6512" w:type="dxa"/>
            <w:gridSpan w:val="4"/>
            <w:shd w:val="clear" w:color="auto" w:fill="auto"/>
            <w:vAlign w:val="center"/>
          </w:tcPr>
          <w:p w14:paraId="7E1BCE37"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Số câu/ loại câu</w:t>
            </w:r>
          </w:p>
        </w:tc>
        <w:tc>
          <w:tcPr>
            <w:tcW w:w="879" w:type="dxa"/>
            <w:shd w:val="clear" w:color="auto" w:fill="auto"/>
            <w:vAlign w:val="center"/>
          </w:tcPr>
          <w:p w14:paraId="0BC2FE28" w14:textId="77777777" w:rsidR="00F66466" w:rsidRPr="00AB6428" w:rsidRDefault="00F66466" w:rsidP="00203D04">
            <w:pPr>
              <w:spacing w:after="0" w:line="276" w:lineRule="auto"/>
              <w:jc w:val="center"/>
              <w:rPr>
                <w:rFonts w:ascii="Times New Roman" w:hAnsi="Times New Roman"/>
                <w:b/>
                <w:bCs/>
                <w:spacing w:val="-8"/>
                <w:sz w:val="28"/>
                <w:szCs w:val="28"/>
              </w:rPr>
            </w:pPr>
            <w:r w:rsidRPr="00AB6428">
              <w:rPr>
                <w:rFonts w:ascii="Times New Roman" w:hAnsi="Times New Roman"/>
                <w:b/>
                <w:bCs/>
                <w:spacing w:val="-8"/>
                <w:sz w:val="28"/>
                <w:szCs w:val="28"/>
              </w:rPr>
              <w:t>10TN</w:t>
            </w:r>
          </w:p>
          <w:p w14:paraId="529D06D8"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1.5 TL</w:t>
            </w:r>
          </w:p>
        </w:tc>
        <w:tc>
          <w:tcPr>
            <w:tcW w:w="955" w:type="dxa"/>
            <w:shd w:val="clear" w:color="auto" w:fill="auto"/>
            <w:vAlign w:val="center"/>
          </w:tcPr>
          <w:p w14:paraId="6D1C5CCA" w14:textId="77777777" w:rsidR="00F66466" w:rsidRPr="00AB6428" w:rsidRDefault="00F66466" w:rsidP="00203D04">
            <w:pPr>
              <w:spacing w:after="0" w:line="276" w:lineRule="auto"/>
              <w:jc w:val="center"/>
              <w:rPr>
                <w:rFonts w:ascii="Times New Roman" w:hAnsi="Times New Roman"/>
                <w:b/>
                <w:bCs/>
                <w:spacing w:val="-8"/>
                <w:sz w:val="28"/>
                <w:szCs w:val="28"/>
              </w:rPr>
            </w:pPr>
            <w:r w:rsidRPr="00AB6428">
              <w:rPr>
                <w:rFonts w:ascii="Times New Roman" w:hAnsi="Times New Roman"/>
                <w:b/>
                <w:bCs/>
                <w:spacing w:val="-8"/>
                <w:sz w:val="28"/>
                <w:szCs w:val="28"/>
              </w:rPr>
              <w:t>6 TN</w:t>
            </w:r>
          </w:p>
          <w:p w14:paraId="7420A6CB"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1TL</w:t>
            </w:r>
          </w:p>
        </w:tc>
        <w:tc>
          <w:tcPr>
            <w:tcW w:w="828" w:type="dxa"/>
            <w:shd w:val="clear" w:color="auto" w:fill="auto"/>
            <w:vAlign w:val="center"/>
          </w:tcPr>
          <w:p w14:paraId="23ABABDD"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1.5 TL</w:t>
            </w:r>
          </w:p>
        </w:tc>
        <w:tc>
          <w:tcPr>
            <w:tcW w:w="792" w:type="dxa"/>
            <w:shd w:val="clear" w:color="auto" w:fill="auto"/>
            <w:vAlign w:val="center"/>
          </w:tcPr>
          <w:p w14:paraId="0BED0957" w14:textId="77777777" w:rsidR="00F66466" w:rsidRPr="00AB6428" w:rsidRDefault="00F66466" w:rsidP="00203D04">
            <w:pPr>
              <w:spacing w:after="0" w:line="276" w:lineRule="auto"/>
              <w:jc w:val="center"/>
              <w:rPr>
                <w:rFonts w:ascii="Times New Roman" w:hAnsi="Times New Roman"/>
                <w:b/>
                <w:bCs/>
                <w:sz w:val="28"/>
                <w:szCs w:val="28"/>
              </w:rPr>
            </w:pPr>
            <w:r>
              <w:rPr>
                <w:rFonts w:ascii="Times New Roman" w:hAnsi="Times New Roman"/>
                <w:b/>
                <w:bCs/>
                <w:spacing w:val="-8"/>
                <w:sz w:val="28"/>
                <w:szCs w:val="28"/>
              </w:rPr>
              <w:t>4</w:t>
            </w:r>
            <w:r w:rsidRPr="00AB6428">
              <w:rPr>
                <w:rFonts w:ascii="Times New Roman" w:hAnsi="Times New Roman"/>
                <w:b/>
                <w:bCs/>
                <w:spacing w:val="-8"/>
                <w:sz w:val="28"/>
                <w:szCs w:val="28"/>
              </w:rPr>
              <w:t>TN</w:t>
            </w:r>
          </w:p>
        </w:tc>
      </w:tr>
      <w:tr w:rsidR="00F66466" w:rsidRPr="00AB6428" w14:paraId="298AF2F1" w14:textId="77777777" w:rsidTr="007E0CBB">
        <w:trPr>
          <w:trHeight w:val="580"/>
          <w:jc w:val="center"/>
        </w:trPr>
        <w:tc>
          <w:tcPr>
            <w:tcW w:w="6512" w:type="dxa"/>
            <w:gridSpan w:val="4"/>
            <w:shd w:val="clear" w:color="auto" w:fill="auto"/>
            <w:vAlign w:val="center"/>
          </w:tcPr>
          <w:p w14:paraId="5B52391E" w14:textId="77777777" w:rsidR="00F66466" w:rsidRPr="00AB6428" w:rsidRDefault="00F66466" w:rsidP="00203D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lastRenderedPageBreak/>
              <w:t>Tỉ lệ %</w:t>
            </w:r>
          </w:p>
        </w:tc>
        <w:tc>
          <w:tcPr>
            <w:tcW w:w="879" w:type="dxa"/>
            <w:shd w:val="clear" w:color="auto" w:fill="auto"/>
            <w:vAlign w:val="center"/>
          </w:tcPr>
          <w:p w14:paraId="7C6609EA"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40%</w:t>
            </w:r>
          </w:p>
        </w:tc>
        <w:tc>
          <w:tcPr>
            <w:tcW w:w="955" w:type="dxa"/>
            <w:shd w:val="clear" w:color="auto" w:fill="auto"/>
            <w:vAlign w:val="center"/>
          </w:tcPr>
          <w:p w14:paraId="719743ED"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30%</w:t>
            </w:r>
          </w:p>
        </w:tc>
        <w:tc>
          <w:tcPr>
            <w:tcW w:w="828" w:type="dxa"/>
            <w:shd w:val="clear" w:color="auto" w:fill="auto"/>
            <w:vAlign w:val="center"/>
          </w:tcPr>
          <w:p w14:paraId="5315C6EB"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pacing w:val="-8"/>
                <w:sz w:val="28"/>
                <w:szCs w:val="28"/>
              </w:rPr>
              <w:t>20%</w:t>
            </w:r>
          </w:p>
        </w:tc>
        <w:tc>
          <w:tcPr>
            <w:tcW w:w="792" w:type="dxa"/>
            <w:shd w:val="clear" w:color="auto" w:fill="auto"/>
            <w:vAlign w:val="center"/>
          </w:tcPr>
          <w:p w14:paraId="057D0DE6" w14:textId="77777777" w:rsidR="00F66466" w:rsidRPr="00AB6428" w:rsidRDefault="00F66466" w:rsidP="00203D04">
            <w:pPr>
              <w:spacing w:after="0" w:line="276" w:lineRule="auto"/>
              <w:jc w:val="center"/>
              <w:rPr>
                <w:rFonts w:ascii="Times New Roman" w:hAnsi="Times New Roman"/>
                <w:b/>
                <w:bCs/>
                <w:sz w:val="28"/>
                <w:szCs w:val="28"/>
              </w:rPr>
            </w:pPr>
            <w:r>
              <w:rPr>
                <w:rFonts w:ascii="Times New Roman" w:hAnsi="Times New Roman"/>
                <w:b/>
                <w:bCs/>
                <w:spacing w:val="-8"/>
                <w:sz w:val="28"/>
                <w:szCs w:val="28"/>
              </w:rPr>
              <w:t>10</w:t>
            </w:r>
            <w:r w:rsidRPr="00AB6428">
              <w:rPr>
                <w:rFonts w:ascii="Times New Roman" w:hAnsi="Times New Roman"/>
                <w:b/>
                <w:bCs/>
                <w:spacing w:val="-8"/>
                <w:sz w:val="28"/>
                <w:szCs w:val="28"/>
              </w:rPr>
              <w:t>%</w:t>
            </w:r>
          </w:p>
        </w:tc>
      </w:tr>
    </w:tbl>
    <w:p w14:paraId="5296DED7" w14:textId="77777777" w:rsidR="00F66466" w:rsidRDefault="00F66466" w:rsidP="00F66466">
      <w:pPr>
        <w:spacing w:line="276" w:lineRule="auto"/>
        <w:rPr>
          <w:rFonts w:ascii="Times New Roman" w:hAnsi="Times New Roman"/>
          <w:sz w:val="28"/>
          <w:szCs w:val="28"/>
        </w:rPr>
      </w:pPr>
    </w:p>
    <w:p w14:paraId="00EFCF67" w14:textId="77777777" w:rsidR="00F66466" w:rsidRPr="002A6AB7" w:rsidRDefault="00F66466" w:rsidP="00F66466">
      <w:pPr>
        <w:spacing w:line="276" w:lineRule="auto"/>
        <w:jc w:val="center"/>
        <w:rPr>
          <w:rFonts w:ascii="Times New Roman" w:hAnsi="Times New Roman"/>
          <w:b/>
          <w:sz w:val="28"/>
          <w:szCs w:val="28"/>
        </w:rPr>
      </w:pPr>
      <w:r w:rsidRPr="002A6AB7">
        <w:rPr>
          <w:rFonts w:ascii="Times New Roman" w:hAnsi="Times New Roman"/>
          <w:b/>
          <w:sz w:val="28"/>
          <w:szCs w:val="28"/>
        </w:rPr>
        <w:t>C. ĐỀ KIỂM TRA CUỐI HỌC KÌ  I MÔN LSĐL 6</w:t>
      </w:r>
    </w:p>
    <w:p w14:paraId="0AF4481C" w14:textId="77777777" w:rsidR="00F66466" w:rsidRPr="00EF4526" w:rsidRDefault="00F66466" w:rsidP="00F66466">
      <w:pPr>
        <w:tabs>
          <w:tab w:val="left" w:pos="2552"/>
          <w:tab w:val="left" w:pos="5103"/>
          <w:tab w:val="left" w:pos="7655"/>
        </w:tabs>
        <w:spacing w:before="80" w:after="60" w:line="276" w:lineRule="auto"/>
        <w:jc w:val="both"/>
        <w:rPr>
          <w:rFonts w:ascii="Times New Roman" w:eastAsia="Times New Roman" w:hAnsi="Times New Roman"/>
          <w:b/>
          <w:i/>
          <w:w w:val="90"/>
          <w:sz w:val="28"/>
          <w:szCs w:val="28"/>
          <w:lang w:eastAsia="vi-VN"/>
        </w:rPr>
      </w:pPr>
      <w:r w:rsidRPr="00EF4526">
        <w:rPr>
          <w:rFonts w:ascii="Times New Roman" w:hAnsi="Times New Roman"/>
          <w:b/>
          <w:w w:val="90"/>
          <w:sz w:val="28"/>
          <w:szCs w:val="28"/>
        </w:rPr>
        <w:t>I. TRẮC NGHIỆM: (5,0 điểm).</w:t>
      </w:r>
      <w:r w:rsidRPr="00EF4526">
        <w:rPr>
          <w:rFonts w:ascii="Times New Roman" w:eastAsia="Times New Roman" w:hAnsi="Times New Roman"/>
          <w:b/>
          <w:i/>
          <w:w w:val="90"/>
          <w:sz w:val="28"/>
          <w:szCs w:val="28"/>
          <w:lang w:eastAsia="vi-VN"/>
        </w:rPr>
        <w:t xml:space="preserve"> Khoanh tròn vào chữ cái trước câu trả lời đúng nhất.</w:t>
      </w:r>
    </w:p>
    <w:p w14:paraId="587F1BA9" w14:textId="77777777" w:rsidR="00F66466" w:rsidRPr="00EF4526" w:rsidRDefault="00F66466" w:rsidP="00F66466">
      <w:pPr>
        <w:pStyle w:val="NormalWeb"/>
        <w:spacing w:before="0" w:beforeAutospacing="0" w:after="0" w:afterAutospacing="0" w:line="276" w:lineRule="auto"/>
        <w:jc w:val="both"/>
        <w:rPr>
          <w:rFonts w:eastAsia="sans-serif"/>
          <w:b/>
          <w:sz w:val="28"/>
          <w:szCs w:val="28"/>
        </w:rPr>
      </w:pPr>
      <w:r w:rsidRPr="00EF4526">
        <w:rPr>
          <w:b/>
          <w:w w:val="90"/>
          <w:sz w:val="28"/>
          <w:szCs w:val="28"/>
        </w:rPr>
        <w:t xml:space="preserve"> </w:t>
      </w:r>
      <w:r w:rsidRPr="00EF4526">
        <w:rPr>
          <w:rFonts w:eastAsia="sans-serif"/>
          <w:b/>
          <w:bCs/>
          <w:sz w:val="28"/>
          <w:szCs w:val="28"/>
        </w:rPr>
        <w:t xml:space="preserve">Câu 1: </w:t>
      </w:r>
      <w:r w:rsidRPr="00EF4526">
        <w:rPr>
          <w:rFonts w:eastAsia="sans-serif"/>
          <w:b/>
          <w:sz w:val="28"/>
          <w:szCs w:val="28"/>
        </w:rPr>
        <w:t>Lịch sử là những gì:</w:t>
      </w:r>
    </w:p>
    <w:tbl>
      <w:tblPr>
        <w:tblW w:w="9498" w:type="dxa"/>
        <w:tblLook w:val="04A0" w:firstRow="1" w:lastRow="0" w:firstColumn="1" w:lastColumn="0" w:noHBand="0" w:noVBand="1"/>
      </w:tblPr>
      <w:tblGrid>
        <w:gridCol w:w="4536"/>
        <w:gridCol w:w="4962"/>
      </w:tblGrid>
      <w:tr w:rsidR="00F66466" w:rsidRPr="00EF4526" w14:paraId="631CB3E9" w14:textId="77777777" w:rsidTr="00203D04">
        <w:tc>
          <w:tcPr>
            <w:tcW w:w="4536" w:type="dxa"/>
            <w:shd w:val="clear" w:color="auto" w:fill="auto"/>
          </w:tcPr>
          <w:p w14:paraId="1F54FE4C"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A. </w:t>
            </w:r>
            <w:r w:rsidRPr="00EF4526">
              <w:rPr>
                <w:rFonts w:ascii="Times New Roman" w:eastAsia="sans-serif" w:hAnsi="Times New Roman"/>
                <w:sz w:val="28"/>
                <w:szCs w:val="28"/>
              </w:rPr>
              <w:t>đang diễn ra.</w:t>
            </w:r>
            <w:r w:rsidRPr="00EF4526">
              <w:rPr>
                <w:rFonts w:ascii="Times New Roman" w:hAnsi="Times New Roman"/>
                <w:sz w:val="28"/>
                <w:szCs w:val="28"/>
              </w:rPr>
              <w:t xml:space="preserve">                         </w:t>
            </w:r>
          </w:p>
        </w:tc>
        <w:tc>
          <w:tcPr>
            <w:tcW w:w="4962" w:type="dxa"/>
            <w:shd w:val="clear" w:color="auto" w:fill="auto"/>
          </w:tcPr>
          <w:p w14:paraId="1AAC67F4" w14:textId="77777777" w:rsidR="00F66466" w:rsidRPr="00EF4526" w:rsidRDefault="00F66466" w:rsidP="00203D04">
            <w:pPr>
              <w:pStyle w:val="NormalWeb"/>
              <w:spacing w:before="0" w:beforeAutospacing="0" w:after="0" w:afterAutospacing="0" w:line="276" w:lineRule="auto"/>
              <w:jc w:val="both"/>
              <w:rPr>
                <w:rFonts w:eastAsia="sans-serif"/>
                <w:sz w:val="28"/>
                <w:szCs w:val="28"/>
              </w:rPr>
            </w:pPr>
            <w:r>
              <w:rPr>
                <w:sz w:val="28"/>
                <w:szCs w:val="28"/>
              </w:rPr>
              <w:t>B</w:t>
            </w:r>
            <w:r w:rsidRPr="00EF4526">
              <w:rPr>
                <w:sz w:val="28"/>
                <w:szCs w:val="28"/>
              </w:rPr>
              <w:t xml:space="preserve">. </w:t>
            </w:r>
            <w:r w:rsidRPr="00EF4526">
              <w:rPr>
                <w:rFonts w:eastAsia="sans-serif"/>
                <w:sz w:val="28"/>
                <w:szCs w:val="28"/>
              </w:rPr>
              <w:t>đã diễn ra trong quá khứ.</w:t>
            </w:r>
          </w:p>
        </w:tc>
      </w:tr>
      <w:tr w:rsidR="00F66466" w:rsidRPr="00EF4526" w14:paraId="3F5A242A" w14:textId="77777777" w:rsidTr="00203D04">
        <w:tc>
          <w:tcPr>
            <w:tcW w:w="4536" w:type="dxa"/>
            <w:shd w:val="clear" w:color="auto" w:fill="auto"/>
          </w:tcPr>
          <w:p w14:paraId="5F2EDB4B"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C</w:t>
            </w:r>
            <w:r w:rsidRPr="00EF4526">
              <w:rPr>
                <w:rFonts w:ascii="Times New Roman" w:eastAsia="Times New Roman" w:hAnsi="Times New Roman"/>
                <w:sz w:val="28"/>
                <w:szCs w:val="28"/>
              </w:rPr>
              <w:t>.</w:t>
            </w:r>
            <w:r w:rsidRPr="00EF4526">
              <w:rPr>
                <w:rFonts w:ascii="Times New Roman" w:eastAsia="sans-serif" w:hAnsi="Times New Roman"/>
                <w:sz w:val="28"/>
                <w:szCs w:val="28"/>
              </w:rPr>
              <w:t xml:space="preserve"> chưa diễn ra.</w:t>
            </w:r>
            <w:r w:rsidRPr="00EF4526">
              <w:rPr>
                <w:rFonts w:ascii="Times New Roman" w:hAnsi="Times New Roman"/>
                <w:sz w:val="28"/>
                <w:szCs w:val="28"/>
              </w:rPr>
              <w:t xml:space="preserve">                         </w:t>
            </w:r>
          </w:p>
        </w:tc>
        <w:tc>
          <w:tcPr>
            <w:tcW w:w="4962" w:type="dxa"/>
            <w:shd w:val="clear" w:color="auto" w:fill="auto"/>
          </w:tcPr>
          <w:p w14:paraId="239FAA6F" w14:textId="77777777" w:rsidR="00F66466" w:rsidRPr="00EF4526" w:rsidRDefault="00F66466" w:rsidP="00203D04">
            <w:pPr>
              <w:spacing w:after="0" w:line="276" w:lineRule="auto"/>
              <w:jc w:val="both"/>
              <w:rPr>
                <w:rFonts w:ascii="Times New Roman" w:eastAsia="Times New Roman" w:hAnsi="Times New Roman"/>
                <w:sz w:val="28"/>
                <w:szCs w:val="28"/>
              </w:rPr>
            </w:pPr>
            <w:r w:rsidRPr="00EF4526">
              <w:rPr>
                <w:rFonts w:ascii="Times New Roman" w:eastAsia="Times New Roman" w:hAnsi="Times New Roman"/>
                <w:sz w:val="28"/>
                <w:szCs w:val="28"/>
              </w:rPr>
              <w:t xml:space="preserve">D. </w:t>
            </w:r>
            <w:r w:rsidRPr="00EF4526">
              <w:rPr>
                <w:rFonts w:ascii="Times New Roman" w:eastAsia="sans-serif" w:hAnsi="Times New Roman"/>
                <w:sz w:val="28"/>
                <w:szCs w:val="28"/>
              </w:rPr>
              <w:t>đã và đang diễn ra.</w:t>
            </w:r>
          </w:p>
        </w:tc>
      </w:tr>
    </w:tbl>
    <w:p w14:paraId="002A2FCF" w14:textId="77777777" w:rsidR="00F66466" w:rsidRPr="00EF4526" w:rsidRDefault="00F66466" w:rsidP="00F66466">
      <w:pPr>
        <w:widowControl w:val="0"/>
        <w:spacing w:after="0" w:line="276" w:lineRule="auto"/>
        <w:rPr>
          <w:rFonts w:ascii="Times New Roman" w:eastAsia="Arial" w:hAnsi="Times New Roman"/>
          <w:b/>
          <w:sz w:val="28"/>
          <w:szCs w:val="28"/>
        </w:rPr>
      </w:pPr>
      <w:r w:rsidRPr="00EF4526">
        <w:rPr>
          <w:rFonts w:ascii="Times New Roman" w:eastAsia="Arial" w:hAnsi="Times New Roman"/>
          <w:b/>
          <w:sz w:val="28"/>
          <w:szCs w:val="28"/>
        </w:rPr>
        <w:t xml:space="preserve">Câu 2: Nguyên nhân sâu xa nào dẫn đến sự tan rã của xã hội nguyên thủy? </w:t>
      </w:r>
    </w:p>
    <w:tbl>
      <w:tblPr>
        <w:tblW w:w="9450" w:type="dxa"/>
        <w:tblInd w:w="48" w:type="dxa"/>
        <w:tblLook w:val="04A0" w:firstRow="1" w:lastRow="0" w:firstColumn="1" w:lastColumn="0" w:noHBand="0" w:noVBand="1"/>
      </w:tblPr>
      <w:tblGrid>
        <w:gridCol w:w="9450"/>
      </w:tblGrid>
      <w:tr w:rsidR="00F66466" w:rsidRPr="00EF4526" w14:paraId="4FAE8C10" w14:textId="77777777" w:rsidTr="00203D04">
        <w:tc>
          <w:tcPr>
            <w:tcW w:w="9450" w:type="dxa"/>
            <w:shd w:val="clear" w:color="auto" w:fill="auto"/>
          </w:tcPr>
          <w:p w14:paraId="6D78D5CA"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A. </w:t>
            </w:r>
            <w:r w:rsidRPr="00EF4526">
              <w:rPr>
                <w:rFonts w:ascii="Times New Roman" w:eastAsia="Arial" w:hAnsi="Times New Roman"/>
                <w:sz w:val="28"/>
                <w:szCs w:val="28"/>
              </w:rPr>
              <w:t>Sự xuất hiện của công cụ kim loại.</w:t>
            </w:r>
          </w:p>
        </w:tc>
      </w:tr>
      <w:tr w:rsidR="00F66466" w:rsidRPr="00EF4526" w14:paraId="13A87065" w14:textId="77777777" w:rsidTr="00203D04">
        <w:tc>
          <w:tcPr>
            <w:tcW w:w="9450" w:type="dxa"/>
            <w:shd w:val="clear" w:color="auto" w:fill="auto"/>
          </w:tcPr>
          <w:p w14:paraId="76401667" w14:textId="77777777" w:rsidR="00F66466" w:rsidRPr="00EF4526" w:rsidRDefault="00F66466" w:rsidP="00203D04">
            <w:pPr>
              <w:widowControl w:val="0"/>
              <w:spacing w:after="0" w:line="276" w:lineRule="auto"/>
              <w:rPr>
                <w:rFonts w:ascii="Times New Roman" w:eastAsia="Arial" w:hAnsi="Times New Roman"/>
                <w:sz w:val="28"/>
                <w:szCs w:val="28"/>
              </w:rPr>
            </w:pPr>
            <w:r w:rsidRPr="00EF4526">
              <w:rPr>
                <w:rFonts w:ascii="Times New Roman" w:hAnsi="Times New Roman"/>
                <w:sz w:val="28"/>
                <w:szCs w:val="28"/>
              </w:rPr>
              <w:t xml:space="preserve">B. </w:t>
            </w:r>
            <w:r w:rsidRPr="00EF4526">
              <w:rPr>
                <w:rFonts w:ascii="Times New Roman" w:eastAsia="Arial" w:hAnsi="Times New Roman"/>
                <w:sz w:val="28"/>
                <w:szCs w:val="28"/>
              </w:rPr>
              <w:t>Sự xuất hiện của chế độ tư hữu.</w:t>
            </w:r>
          </w:p>
        </w:tc>
      </w:tr>
      <w:tr w:rsidR="00F66466" w:rsidRPr="00EF4526" w14:paraId="72CF4FAA" w14:textId="77777777" w:rsidTr="00203D04">
        <w:tc>
          <w:tcPr>
            <w:tcW w:w="9450" w:type="dxa"/>
            <w:shd w:val="clear" w:color="auto" w:fill="auto"/>
          </w:tcPr>
          <w:p w14:paraId="3FEC99A6"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C. </w:t>
            </w:r>
            <w:r w:rsidRPr="00EF4526">
              <w:rPr>
                <w:rFonts w:ascii="Times New Roman" w:eastAsia="Arial" w:hAnsi="Times New Roman"/>
                <w:sz w:val="28"/>
                <w:szCs w:val="28"/>
              </w:rPr>
              <w:t>Gia đình phụ hệ xuất hiện thay thế cho gia đình mẫu hệ.</w:t>
            </w:r>
          </w:p>
        </w:tc>
      </w:tr>
      <w:tr w:rsidR="00F66466" w:rsidRPr="00EF4526" w14:paraId="518FE73C" w14:textId="77777777" w:rsidTr="00203D04">
        <w:tc>
          <w:tcPr>
            <w:tcW w:w="9450" w:type="dxa"/>
            <w:shd w:val="clear" w:color="auto" w:fill="auto"/>
          </w:tcPr>
          <w:p w14:paraId="16302F36"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D. </w:t>
            </w:r>
            <w:r w:rsidRPr="00EF4526">
              <w:rPr>
                <w:rFonts w:ascii="Times New Roman" w:eastAsia="Arial" w:hAnsi="Times New Roman"/>
                <w:sz w:val="28"/>
                <w:szCs w:val="28"/>
              </w:rPr>
              <w:t>Năng suất lao động tăng nhanh.</w:t>
            </w:r>
          </w:p>
        </w:tc>
      </w:tr>
    </w:tbl>
    <w:p w14:paraId="18A6C09E" w14:textId="77777777" w:rsidR="00F66466" w:rsidRPr="00EF4526" w:rsidRDefault="00F66466" w:rsidP="00F66466">
      <w:pPr>
        <w:pStyle w:val="NormalWeb"/>
        <w:shd w:val="clear" w:color="auto" w:fill="FFFFFF"/>
        <w:spacing w:before="0" w:beforeAutospacing="0" w:after="0" w:afterAutospacing="0" w:line="276" w:lineRule="auto"/>
        <w:rPr>
          <w:b/>
          <w:sz w:val="27"/>
          <w:szCs w:val="27"/>
        </w:rPr>
      </w:pPr>
      <w:r w:rsidRPr="00EF4526">
        <w:rPr>
          <w:b/>
          <w:bCs/>
          <w:sz w:val="28"/>
          <w:szCs w:val="28"/>
        </w:rPr>
        <w:t>Câu 3:</w:t>
      </w:r>
      <w:r w:rsidRPr="00EF4526">
        <w:rPr>
          <w:b/>
          <w:sz w:val="27"/>
          <w:szCs w:val="27"/>
        </w:rPr>
        <w:t> Đặc điểm nổi bật về điều kiện tự nhiên của Ai Cập và Lưỡng Hà cổ đại là gì?</w:t>
      </w:r>
    </w:p>
    <w:tbl>
      <w:tblPr>
        <w:tblW w:w="9450" w:type="dxa"/>
        <w:tblInd w:w="48" w:type="dxa"/>
        <w:tblLook w:val="04A0" w:firstRow="1" w:lastRow="0" w:firstColumn="1" w:lastColumn="0" w:noHBand="0" w:noVBand="1"/>
      </w:tblPr>
      <w:tblGrid>
        <w:gridCol w:w="9450"/>
      </w:tblGrid>
      <w:tr w:rsidR="00F66466" w:rsidRPr="00EF4526" w14:paraId="13A58ACF" w14:textId="77777777" w:rsidTr="00203D04">
        <w:tc>
          <w:tcPr>
            <w:tcW w:w="9450" w:type="dxa"/>
            <w:shd w:val="clear" w:color="auto" w:fill="auto"/>
          </w:tcPr>
          <w:p w14:paraId="50381C61"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A. </w:t>
            </w:r>
            <w:r w:rsidRPr="00EF4526">
              <w:rPr>
                <w:rFonts w:ascii="Times New Roman" w:eastAsia="Times New Roman" w:hAnsi="Times New Roman"/>
                <w:sz w:val="28"/>
                <w:szCs w:val="28"/>
              </w:rPr>
              <w:t>Đất đai cằn cỗi, khô hạn.</w:t>
            </w:r>
          </w:p>
        </w:tc>
      </w:tr>
      <w:tr w:rsidR="00F66466" w:rsidRPr="00EF4526" w14:paraId="13B213D0" w14:textId="77777777" w:rsidTr="00203D04">
        <w:tc>
          <w:tcPr>
            <w:tcW w:w="9450" w:type="dxa"/>
            <w:shd w:val="clear" w:color="auto" w:fill="auto"/>
          </w:tcPr>
          <w:p w14:paraId="50CAEB4F" w14:textId="77777777" w:rsidR="00F66466" w:rsidRPr="00EF4526" w:rsidRDefault="00F66466" w:rsidP="00203D04">
            <w:pPr>
              <w:widowControl w:val="0"/>
              <w:spacing w:after="0" w:line="276" w:lineRule="auto"/>
              <w:rPr>
                <w:rFonts w:ascii="Times New Roman" w:eastAsia="Arial" w:hAnsi="Times New Roman"/>
                <w:sz w:val="28"/>
                <w:szCs w:val="28"/>
              </w:rPr>
            </w:pPr>
            <w:r w:rsidRPr="00EF4526">
              <w:rPr>
                <w:rFonts w:ascii="Times New Roman" w:hAnsi="Times New Roman"/>
                <w:sz w:val="28"/>
                <w:szCs w:val="28"/>
              </w:rPr>
              <w:t xml:space="preserve">B. </w:t>
            </w:r>
            <w:r w:rsidRPr="00EF4526">
              <w:rPr>
                <w:rFonts w:ascii="Times New Roman" w:eastAsia="Times New Roman" w:hAnsi="Times New Roman"/>
                <w:sz w:val="28"/>
                <w:szCs w:val="28"/>
              </w:rPr>
              <w:t>Có khí hậu nhiệt đới ẩm gió mùa.</w:t>
            </w:r>
          </w:p>
        </w:tc>
      </w:tr>
      <w:tr w:rsidR="00F66466" w:rsidRPr="00EF4526" w14:paraId="19BF35FF" w14:textId="77777777" w:rsidTr="00203D04">
        <w:tc>
          <w:tcPr>
            <w:tcW w:w="9450" w:type="dxa"/>
            <w:shd w:val="clear" w:color="auto" w:fill="auto"/>
          </w:tcPr>
          <w:p w14:paraId="31AECB6F"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C. </w:t>
            </w:r>
            <w:r w:rsidRPr="00EF4526">
              <w:rPr>
                <w:rFonts w:ascii="Times New Roman" w:eastAsia="Times New Roman" w:hAnsi="Times New Roman"/>
                <w:sz w:val="28"/>
                <w:szCs w:val="28"/>
              </w:rPr>
              <w:t>Nằm ở gần biển, có nhiều vũng vịnh.</w:t>
            </w:r>
          </w:p>
        </w:tc>
      </w:tr>
      <w:tr w:rsidR="00F66466" w:rsidRPr="00EF4526" w14:paraId="79037864" w14:textId="77777777" w:rsidTr="00203D04">
        <w:tc>
          <w:tcPr>
            <w:tcW w:w="9450" w:type="dxa"/>
            <w:shd w:val="clear" w:color="auto" w:fill="auto"/>
          </w:tcPr>
          <w:p w14:paraId="578734DA"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D. </w:t>
            </w:r>
            <w:r w:rsidRPr="00EF4526">
              <w:rPr>
                <w:rFonts w:ascii="Times New Roman" w:hAnsi="Times New Roman"/>
                <w:bCs/>
                <w:sz w:val="28"/>
                <w:szCs w:val="28"/>
              </w:rPr>
              <w:t>Nằm ở lưu vực các dòng sông lớn (sông Nin, sông Ơ-phơ-rát, sông Ti-gơ-rơ).</w:t>
            </w:r>
          </w:p>
        </w:tc>
      </w:tr>
    </w:tbl>
    <w:p w14:paraId="152E956F" w14:textId="77777777" w:rsidR="00F66466" w:rsidRPr="00EF4526" w:rsidRDefault="00F66466" w:rsidP="00F66466">
      <w:pPr>
        <w:spacing w:after="0" w:line="276" w:lineRule="auto"/>
        <w:jc w:val="both"/>
        <w:rPr>
          <w:rFonts w:ascii="Times New Roman" w:eastAsia="Times New Roman" w:hAnsi="Times New Roman"/>
          <w:b/>
          <w:sz w:val="28"/>
          <w:szCs w:val="28"/>
        </w:rPr>
      </w:pPr>
      <w:r w:rsidRPr="00EF4526">
        <w:rPr>
          <w:rFonts w:ascii="Times New Roman" w:hAnsi="Times New Roman"/>
          <w:b/>
          <w:bCs/>
          <w:sz w:val="28"/>
          <w:szCs w:val="28"/>
        </w:rPr>
        <w:t xml:space="preserve">Câu </w:t>
      </w:r>
      <w:r w:rsidRPr="00EF4526">
        <w:rPr>
          <w:rFonts w:ascii="Times New Roman" w:eastAsia="Times New Roman" w:hAnsi="Times New Roman"/>
          <w:b/>
          <w:bCs/>
          <w:sz w:val="28"/>
          <w:szCs w:val="28"/>
          <w:bdr w:val="none" w:sz="0" w:space="0" w:color="auto" w:frame="1"/>
        </w:rPr>
        <w:t xml:space="preserve">4: </w:t>
      </w:r>
      <w:r w:rsidRPr="00EF4526">
        <w:rPr>
          <w:rFonts w:ascii="Times New Roman" w:eastAsia="Times New Roman" w:hAnsi="Times New Roman"/>
          <w:b/>
          <w:sz w:val="28"/>
          <w:szCs w:val="28"/>
        </w:rPr>
        <w:t>Người Lưỡng Hà đã phát minh ra?</w:t>
      </w:r>
    </w:p>
    <w:tbl>
      <w:tblPr>
        <w:tblW w:w="0" w:type="auto"/>
        <w:tblLook w:val="04A0" w:firstRow="1" w:lastRow="0" w:firstColumn="1" w:lastColumn="0" w:noHBand="0" w:noVBand="1"/>
      </w:tblPr>
      <w:tblGrid>
        <w:gridCol w:w="4796"/>
        <w:gridCol w:w="4701"/>
      </w:tblGrid>
      <w:tr w:rsidR="00F66466" w:rsidRPr="00EF4526" w14:paraId="06128E96" w14:textId="77777777" w:rsidTr="00203D04">
        <w:tc>
          <w:tcPr>
            <w:tcW w:w="4796" w:type="dxa"/>
            <w:shd w:val="clear" w:color="auto" w:fill="auto"/>
          </w:tcPr>
          <w:p w14:paraId="3727759A" w14:textId="77777777" w:rsidR="00F66466" w:rsidRPr="00EF4526" w:rsidRDefault="00F66466" w:rsidP="00203D04">
            <w:pPr>
              <w:spacing w:after="0" w:line="276" w:lineRule="auto"/>
              <w:jc w:val="both"/>
              <w:rPr>
                <w:rFonts w:ascii="Times New Roman" w:eastAsia="Times New Roman" w:hAnsi="Times New Roman"/>
                <w:sz w:val="28"/>
                <w:szCs w:val="28"/>
              </w:rPr>
            </w:pPr>
            <w:r w:rsidRPr="00EF4526">
              <w:rPr>
                <w:rFonts w:ascii="Times New Roman" w:eastAsia="Times New Roman" w:hAnsi="Times New Roman"/>
                <w:sz w:val="28"/>
                <w:szCs w:val="28"/>
              </w:rPr>
              <w:t xml:space="preserve">A. Cái cày                 B. Bánh xe                     </w:t>
            </w:r>
          </w:p>
        </w:tc>
        <w:tc>
          <w:tcPr>
            <w:tcW w:w="4701" w:type="dxa"/>
            <w:shd w:val="clear" w:color="auto" w:fill="auto"/>
          </w:tcPr>
          <w:p w14:paraId="7FD76A36" w14:textId="77777777" w:rsidR="00F66466" w:rsidRPr="00EF4526" w:rsidRDefault="00F66466" w:rsidP="00203D04">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F4526">
              <w:rPr>
                <w:rFonts w:ascii="Times New Roman" w:eastAsia="Times New Roman" w:hAnsi="Times New Roman"/>
                <w:sz w:val="28"/>
                <w:szCs w:val="28"/>
              </w:rPr>
              <w:t xml:space="preserve">C. La bàn       </w:t>
            </w:r>
            <w:r>
              <w:rPr>
                <w:rFonts w:ascii="Times New Roman" w:eastAsia="Times New Roman" w:hAnsi="Times New Roman"/>
                <w:sz w:val="28"/>
                <w:szCs w:val="28"/>
              </w:rPr>
              <w:t xml:space="preserve">      </w:t>
            </w:r>
            <w:r w:rsidRPr="00EF4526">
              <w:rPr>
                <w:rFonts w:ascii="Times New Roman" w:eastAsia="Times New Roman" w:hAnsi="Times New Roman"/>
                <w:sz w:val="28"/>
                <w:szCs w:val="28"/>
              </w:rPr>
              <w:t>D. Bánh xe và la bàn</w:t>
            </w:r>
          </w:p>
        </w:tc>
      </w:tr>
    </w:tbl>
    <w:p w14:paraId="10F4B270" w14:textId="77777777" w:rsidR="00F66466" w:rsidRPr="00EF4526" w:rsidRDefault="00F66466" w:rsidP="00F66466">
      <w:pPr>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bdr w:val="none" w:sz="0" w:space="0" w:color="auto" w:frame="1"/>
        </w:rPr>
        <w:t>Câu 5:</w:t>
      </w:r>
      <w:r w:rsidRPr="00EF4526">
        <w:rPr>
          <w:rFonts w:ascii="Times New Roman" w:eastAsia="Times New Roman" w:hAnsi="Times New Roman"/>
          <w:sz w:val="28"/>
          <w:szCs w:val="28"/>
        </w:rPr>
        <w:t> </w:t>
      </w:r>
      <w:r w:rsidRPr="00EF4526">
        <w:rPr>
          <w:rFonts w:ascii="Times New Roman" w:eastAsia="Times New Roman" w:hAnsi="Times New Roman"/>
          <w:b/>
          <w:sz w:val="28"/>
          <w:szCs w:val="28"/>
        </w:rPr>
        <w:t>Lễ hội tắm nước sông Hằng là của quốc gia nào?</w:t>
      </w:r>
    </w:p>
    <w:tbl>
      <w:tblPr>
        <w:tblW w:w="0" w:type="auto"/>
        <w:tblLook w:val="04A0" w:firstRow="1" w:lastRow="0" w:firstColumn="1" w:lastColumn="0" w:noHBand="0" w:noVBand="1"/>
      </w:tblPr>
      <w:tblGrid>
        <w:gridCol w:w="2485"/>
        <w:gridCol w:w="2335"/>
        <w:gridCol w:w="2208"/>
        <w:gridCol w:w="2469"/>
      </w:tblGrid>
      <w:tr w:rsidR="00F66466" w:rsidRPr="00EF4526" w14:paraId="4CF6597E" w14:textId="77777777" w:rsidTr="00203D04">
        <w:trPr>
          <w:trHeight w:val="124"/>
        </w:trPr>
        <w:tc>
          <w:tcPr>
            <w:tcW w:w="2485" w:type="dxa"/>
            <w:shd w:val="clear" w:color="auto" w:fill="auto"/>
          </w:tcPr>
          <w:p w14:paraId="166E3108" w14:textId="77777777" w:rsidR="00F66466" w:rsidRPr="00EF4526" w:rsidRDefault="00F66466" w:rsidP="00203D04">
            <w:pPr>
              <w:spacing w:after="0" w:line="276" w:lineRule="auto"/>
              <w:jc w:val="both"/>
              <w:rPr>
                <w:rFonts w:ascii="Times New Roman" w:eastAsia="Times New Roman" w:hAnsi="Times New Roman"/>
                <w:sz w:val="28"/>
                <w:szCs w:val="28"/>
                <w:lang w:val="nl-NL"/>
              </w:rPr>
            </w:pPr>
            <w:r w:rsidRPr="00EF4526">
              <w:rPr>
                <w:rFonts w:ascii="Times New Roman" w:eastAsia="Times New Roman" w:hAnsi="Times New Roman"/>
                <w:sz w:val="28"/>
                <w:szCs w:val="28"/>
                <w:lang w:val="fr-FR"/>
              </w:rPr>
              <w:t>A. Hi Lạp</w:t>
            </w:r>
          </w:p>
        </w:tc>
        <w:tc>
          <w:tcPr>
            <w:tcW w:w="2335" w:type="dxa"/>
            <w:shd w:val="clear" w:color="auto" w:fill="auto"/>
          </w:tcPr>
          <w:p w14:paraId="1C5BB82E" w14:textId="77777777" w:rsidR="00F66466" w:rsidRPr="00EF4526" w:rsidRDefault="00F66466" w:rsidP="00203D04">
            <w:pPr>
              <w:spacing w:after="0" w:line="276" w:lineRule="auto"/>
              <w:jc w:val="both"/>
              <w:rPr>
                <w:rFonts w:ascii="Times New Roman" w:eastAsia="Times New Roman" w:hAnsi="Times New Roman"/>
                <w:sz w:val="28"/>
                <w:szCs w:val="28"/>
                <w:lang w:val="nl-NL"/>
              </w:rPr>
            </w:pPr>
            <w:r w:rsidRPr="00EF4526">
              <w:rPr>
                <w:rFonts w:ascii="Times New Roman" w:eastAsia="Times New Roman" w:hAnsi="Times New Roman"/>
                <w:sz w:val="28"/>
                <w:szCs w:val="28"/>
                <w:lang w:val="fr-FR"/>
              </w:rPr>
              <w:t>B. Rô-ma</w:t>
            </w:r>
          </w:p>
        </w:tc>
        <w:tc>
          <w:tcPr>
            <w:tcW w:w="2208" w:type="dxa"/>
            <w:shd w:val="clear" w:color="auto" w:fill="auto"/>
          </w:tcPr>
          <w:p w14:paraId="05B58000" w14:textId="77777777" w:rsidR="00F66466" w:rsidRPr="00EF4526" w:rsidRDefault="00F66466" w:rsidP="00203D04">
            <w:pPr>
              <w:spacing w:after="0" w:line="276" w:lineRule="auto"/>
              <w:jc w:val="both"/>
              <w:rPr>
                <w:rFonts w:ascii="Times New Roman" w:eastAsia="Times New Roman" w:hAnsi="Times New Roman"/>
                <w:sz w:val="28"/>
                <w:szCs w:val="28"/>
                <w:lang w:val="nl-NL"/>
              </w:rPr>
            </w:pPr>
            <w:r w:rsidRPr="00EF4526">
              <w:rPr>
                <w:rFonts w:ascii="Times New Roman" w:eastAsia="Times New Roman" w:hAnsi="Times New Roman"/>
                <w:sz w:val="28"/>
                <w:szCs w:val="28"/>
                <w:lang w:val="fr-FR"/>
              </w:rPr>
              <w:t xml:space="preserve">C. Ấn Độ </w:t>
            </w:r>
          </w:p>
        </w:tc>
        <w:tc>
          <w:tcPr>
            <w:tcW w:w="2469" w:type="dxa"/>
            <w:shd w:val="clear" w:color="auto" w:fill="auto"/>
          </w:tcPr>
          <w:p w14:paraId="1EFC37D3" w14:textId="77777777" w:rsidR="00F66466" w:rsidRPr="00EF4526" w:rsidRDefault="00F66466" w:rsidP="00203D04">
            <w:pPr>
              <w:spacing w:after="0" w:line="276" w:lineRule="auto"/>
              <w:jc w:val="both"/>
              <w:rPr>
                <w:rFonts w:ascii="Times New Roman" w:eastAsia="Times New Roman" w:hAnsi="Times New Roman"/>
                <w:sz w:val="28"/>
                <w:szCs w:val="28"/>
                <w:lang w:val="nl-NL"/>
              </w:rPr>
            </w:pPr>
            <w:r w:rsidRPr="00EF4526">
              <w:rPr>
                <w:rFonts w:ascii="Times New Roman" w:eastAsia="Times New Roman" w:hAnsi="Times New Roman"/>
                <w:sz w:val="28"/>
                <w:szCs w:val="28"/>
                <w:lang w:val="fr-FR"/>
              </w:rPr>
              <w:t>D. Ai Cập</w:t>
            </w:r>
          </w:p>
        </w:tc>
      </w:tr>
    </w:tbl>
    <w:p w14:paraId="21D40753" w14:textId="77777777" w:rsidR="00F66466" w:rsidRPr="00EF4526" w:rsidRDefault="00F66466" w:rsidP="00F66466">
      <w:pPr>
        <w:pStyle w:val="NormalWeb"/>
        <w:spacing w:before="0" w:beforeAutospacing="0" w:after="0" w:afterAutospacing="0" w:line="276" w:lineRule="auto"/>
        <w:ind w:left="45" w:right="45"/>
        <w:jc w:val="both"/>
        <w:rPr>
          <w:b/>
          <w:sz w:val="28"/>
          <w:szCs w:val="28"/>
        </w:rPr>
      </w:pPr>
      <w:r w:rsidRPr="00EF4526">
        <w:rPr>
          <w:rStyle w:val="Strong"/>
          <w:rFonts w:eastAsia="Calibri"/>
          <w:sz w:val="28"/>
          <w:szCs w:val="28"/>
        </w:rPr>
        <w:t>Câu 6:</w:t>
      </w:r>
      <w:r w:rsidRPr="00EF4526">
        <w:rPr>
          <w:sz w:val="28"/>
          <w:szCs w:val="28"/>
        </w:rPr>
        <w:t> </w:t>
      </w:r>
      <w:r w:rsidRPr="00EF4526">
        <w:rPr>
          <w:b/>
          <w:sz w:val="28"/>
          <w:szCs w:val="28"/>
        </w:rPr>
        <w:t>Thành tựu nào dưới đây là phát minh của cư dân Ấn Độ cổ đại?</w:t>
      </w:r>
    </w:p>
    <w:tbl>
      <w:tblPr>
        <w:tblW w:w="9498" w:type="dxa"/>
        <w:tblLook w:val="04A0" w:firstRow="1" w:lastRow="0" w:firstColumn="1" w:lastColumn="0" w:noHBand="0" w:noVBand="1"/>
      </w:tblPr>
      <w:tblGrid>
        <w:gridCol w:w="4536"/>
        <w:gridCol w:w="4962"/>
      </w:tblGrid>
      <w:tr w:rsidR="00F66466" w:rsidRPr="00EF4526" w14:paraId="20BC5D87" w14:textId="77777777" w:rsidTr="00203D04">
        <w:tc>
          <w:tcPr>
            <w:tcW w:w="4536" w:type="dxa"/>
            <w:shd w:val="clear" w:color="auto" w:fill="auto"/>
          </w:tcPr>
          <w:p w14:paraId="5E29B8BE"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A. </w:t>
            </w:r>
            <w:r w:rsidRPr="00EF4526">
              <w:rPr>
                <w:rFonts w:ascii="Times New Roman" w:hAnsi="Times New Roman"/>
                <w:sz w:val="28"/>
                <w:szCs w:val="28"/>
              </w:rPr>
              <w:t>Hệ thống 10 chữ số.</w:t>
            </w:r>
          </w:p>
        </w:tc>
        <w:tc>
          <w:tcPr>
            <w:tcW w:w="4962" w:type="dxa"/>
            <w:shd w:val="clear" w:color="auto" w:fill="auto"/>
          </w:tcPr>
          <w:p w14:paraId="01A136B5" w14:textId="77777777" w:rsidR="00F66466" w:rsidRPr="00EF4526" w:rsidRDefault="00F66466" w:rsidP="00203D04">
            <w:pPr>
              <w:pStyle w:val="NormalWeb"/>
              <w:spacing w:before="0" w:beforeAutospacing="0" w:after="0" w:afterAutospacing="0" w:line="276" w:lineRule="auto"/>
              <w:ind w:right="45"/>
              <w:jc w:val="both"/>
              <w:rPr>
                <w:sz w:val="28"/>
                <w:szCs w:val="28"/>
              </w:rPr>
            </w:pPr>
            <w:r>
              <w:rPr>
                <w:sz w:val="28"/>
                <w:szCs w:val="28"/>
              </w:rPr>
              <w:t>B</w:t>
            </w:r>
            <w:r w:rsidRPr="00EF4526">
              <w:rPr>
                <w:sz w:val="28"/>
                <w:szCs w:val="28"/>
              </w:rPr>
              <w:t>.  Hệ chữ cái La-tinh.</w:t>
            </w:r>
          </w:p>
        </w:tc>
      </w:tr>
      <w:tr w:rsidR="00F66466" w:rsidRPr="00EF4526" w14:paraId="6845609C" w14:textId="77777777" w:rsidTr="00203D04">
        <w:tc>
          <w:tcPr>
            <w:tcW w:w="4536" w:type="dxa"/>
            <w:shd w:val="clear" w:color="auto" w:fill="auto"/>
          </w:tcPr>
          <w:p w14:paraId="755CB81E" w14:textId="77777777" w:rsidR="00F66466" w:rsidRPr="00EF4526" w:rsidRDefault="00F66466" w:rsidP="00203D04">
            <w:pPr>
              <w:pStyle w:val="NormalWeb"/>
              <w:spacing w:before="0" w:beforeAutospacing="0" w:after="0" w:afterAutospacing="0" w:line="276" w:lineRule="auto"/>
              <w:ind w:left="45" w:right="45"/>
              <w:jc w:val="both"/>
              <w:rPr>
                <w:sz w:val="28"/>
                <w:szCs w:val="28"/>
              </w:rPr>
            </w:pPr>
            <w:r>
              <w:rPr>
                <w:sz w:val="28"/>
                <w:szCs w:val="28"/>
              </w:rPr>
              <w:t>C</w:t>
            </w:r>
            <w:r w:rsidRPr="00EF4526">
              <w:rPr>
                <w:sz w:val="28"/>
                <w:szCs w:val="28"/>
              </w:rPr>
              <w:t xml:space="preserve">. Hệ đếm lấy số 60 làm cơ sở.              </w:t>
            </w:r>
          </w:p>
        </w:tc>
        <w:tc>
          <w:tcPr>
            <w:tcW w:w="4962" w:type="dxa"/>
            <w:shd w:val="clear" w:color="auto" w:fill="auto"/>
          </w:tcPr>
          <w:p w14:paraId="01104576" w14:textId="77777777" w:rsidR="00F66466" w:rsidRPr="00EF4526" w:rsidRDefault="00F66466" w:rsidP="00203D04">
            <w:pPr>
              <w:pStyle w:val="NormalWeb"/>
              <w:spacing w:before="0" w:beforeAutospacing="0" w:after="0" w:afterAutospacing="0" w:line="276" w:lineRule="auto"/>
              <w:ind w:right="45"/>
              <w:jc w:val="both"/>
              <w:rPr>
                <w:sz w:val="28"/>
                <w:szCs w:val="28"/>
              </w:rPr>
            </w:pPr>
            <w:r w:rsidRPr="00EF4526">
              <w:rPr>
                <w:sz w:val="28"/>
                <w:szCs w:val="28"/>
              </w:rPr>
              <w:t>D. Hệ đếm lấy số 10 làm cơ sở.</w:t>
            </w:r>
          </w:p>
        </w:tc>
      </w:tr>
    </w:tbl>
    <w:p w14:paraId="489828F9" w14:textId="77777777" w:rsidR="00F66466" w:rsidRPr="00EF4526" w:rsidRDefault="00F66466" w:rsidP="00F66466">
      <w:pPr>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bdr w:val="none" w:sz="0" w:space="0" w:color="auto" w:frame="1"/>
        </w:rPr>
        <w:t>Câu 7:</w:t>
      </w:r>
      <w:r w:rsidRPr="00EF4526">
        <w:rPr>
          <w:rFonts w:ascii="Times New Roman" w:eastAsia="Times New Roman" w:hAnsi="Times New Roman"/>
          <w:sz w:val="28"/>
          <w:szCs w:val="28"/>
        </w:rPr>
        <w:t> </w:t>
      </w:r>
      <w:r w:rsidRPr="00EF4526">
        <w:rPr>
          <w:rFonts w:ascii="Times New Roman" w:eastAsia="Times New Roman" w:hAnsi="Times New Roman"/>
          <w:b/>
          <w:sz w:val="28"/>
          <w:szCs w:val="28"/>
        </w:rPr>
        <w:t>Đâu là kiến trúc nổi tiếng của Trung Quốc cổ đại?</w:t>
      </w:r>
    </w:p>
    <w:tbl>
      <w:tblPr>
        <w:tblW w:w="9498" w:type="dxa"/>
        <w:tblLook w:val="04A0" w:firstRow="1" w:lastRow="0" w:firstColumn="1" w:lastColumn="0" w:noHBand="0" w:noVBand="1"/>
      </w:tblPr>
      <w:tblGrid>
        <w:gridCol w:w="4536"/>
        <w:gridCol w:w="4962"/>
      </w:tblGrid>
      <w:tr w:rsidR="00F66466" w:rsidRPr="00EF4526" w14:paraId="7872D890" w14:textId="77777777" w:rsidTr="00203D04">
        <w:tc>
          <w:tcPr>
            <w:tcW w:w="4536" w:type="dxa"/>
            <w:shd w:val="clear" w:color="auto" w:fill="auto"/>
          </w:tcPr>
          <w:p w14:paraId="1068B7C5"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A. Vườn treo Ba-bi-lon  </w:t>
            </w:r>
          </w:p>
        </w:tc>
        <w:tc>
          <w:tcPr>
            <w:tcW w:w="4962" w:type="dxa"/>
            <w:shd w:val="clear" w:color="auto" w:fill="auto"/>
          </w:tcPr>
          <w:p w14:paraId="1C5EB5D8"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B</w:t>
            </w:r>
            <w:r w:rsidRPr="00EF4526">
              <w:rPr>
                <w:rFonts w:ascii="Times New Roman" w:eastAsia="Times New Roman" w:hAnsi="Times New Roman"/>
                <w:sz w:val="28"/>
                <w:szCs w:val="28"/>
              </w:rPr>
              <w:t xml:space="preserve">. Cột đá Asoca    </w:t>
            </w:r>
          </w:p>
        </w:tc>
      </w:tr>
      <w:tr w:rsidR="00F66466" w:rsidRPr="00EF4526" w14:paraId="120CC968" w14:textId="77777777" w:rsidTr="00203D04">
        <w:tc>
          <w:tcPr>
            <w:tcW w:w="4536" w:type="dxa"/>
            <w:shd w:val="clear" w:color="auto" w:fill="auto"/>
          </w:tcPr>
          <w:p w14:paraId="68EAF5E2"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C</w:t>
            </w:r>
            <w:r w:rsidRPr="00EF4526">
              <w:rPr>
                <w:rFonts w:ascii="Times New Roman" w:eastAsia="Times New Roman" w:hAnsi="Times New Roman"/>
                <w:sz w:val="28"/>
                <w:szCs w:val="28"/>
              </w:rPr>
              <w:t>. Đấu trường Cô-li-dê</w:t>
            </w:r>
          </w:p>
        </w:tc>
        <w:tc>
          <w:tcPr>
            <w:tcW w:w="4962" w:type="dxa"/>
            <w:shd w:val="clear" w:color="auto" w:fill="auto"/>
          </w:tcPr>
          <w:p w14:paraId="18E7DCC2" w14:textId="77777777" w:rsidR="00F66466" w:rsidRPr="00EF4526" w:rsidRDefault="00F66466" w:rsidP="00203D04">
            <w:pPr>
              <w:spacing w:after="0" w:line="276" w:lineRule="auto"/>
              <w:jc w:val="both"/>
              <w:rPr>
                <w:rFonts w:ascii="Times New Roman" w:eastAsia="Times New Roman" w:hAnsi="Times New Roman"/>
                <w:sz w:val="28"/>
                <w:szCs w:val="28"/>
              </w:rPr>
            </w:pPr>
            <w:r w:rsidRPr="00EF4526">
              <w:rPr>
                <w:rFonts w:ascii="Times New Roman" w:eastAsia="Times New Roman" w:hAnsi="Times New Roman"/>
                <w:sz w:val="28"/>
                <w:szCs w:val="28"/>
              </w:rPr>
              <w:t>D. Vạn Lí Trường Thành</w:t>
            </w:r>
          </w:p>
        </w:tc>
      </w:tr>
    </w:tbl>
    <w:p w14:paraId="0F9766D6" w14:textId="77777777" w:rsidR="00F66466" w:rsidRPr="00EF4526" w:rsidRDefault="00F66466" w:rsidP="00F66466">
      <w:pPr>
        <w:shd w:val="clear" w:color="auto" w:fill="FFFFFF"/>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bdr w:val="none" w:sz="0" w:space="0" w:color="auto" w:frame="1"/>
        </w:rPr>
        <w:t>Câu 8:</w:t>
      </w:r>
      <w:r w:rsidRPr="00EF4526">
        <w:rPr>
          <w:rFonts w:ascii="Times New Roman" w:eastAsia="Times New Roman" w:hAnsi="Times New Roman"/>
          <w:sz w:val="28"/>
          <w:szCs w:val="28"/>
        </w:rPr>
        <w:t> </w:t>
      </w:r>
      <w:r w:rsidRPr="00EF4526">
        <w:rPr>
          <w:rFonts w:ascii="Times New Roman" w:eastAsia="Times New Roman" w:hAnsi="Times New Roman"/>
          <w:b/>
          <w:sz w:val="28"/>
          <w:szCs w:val="28"/>
        </w:rPr>
        <w:t>Kinh Thi là tập thơ nổi tiếng của quốc gia nào?</w:t>
      </w:r>
    </w:p>
    <w:tbl>
      <w:tblPr>
        <w:tblW w:w="0" w:type="auto"/>
        <w:tblLook w:val="04A0" w:firstRow="1" w:lastRow="0" w:firstColumn="1" w:lastColumn="0" w:noHBand="0" w:noVBand="1"/>
      </w:tblPr>
      <w:tblGrid>
        <w:gridCol w:w="4681"/>
        <w:gridCol w:w="4816"/>
      </w:tblGrid>
      <w:tr w:rsidR="00F66466" w:rsidRPr="00EF4526" w14:paraId="2B721566" w14:textId="77777777" w:rsidTr="00203D04">
        <w:tc>
          <w:tcPr>
            <w:tcW w:w="4681" w:type="dxa"/>
            <w:shd w:val="clear" w:color="auto" w:fill="auto"/>
          </w:tcPr>
          <w:p w14:paraId="3E50E13B"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Hi Lạp                       B. Trung Quốc</w:t>
            </w:r>
          </w:p>
        </w:tc>
        <w:tc>
          <w:tcPr>
            <w:tcW w:w="4816" w:type="dxa"/>
            <w:shd w:val="clear" w:color="auto" w:fill="auto"/>
          </w:tcPr>
          <w:p w14:paraId="3FDD64D5"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          C. Ai Cập              D. Ấn Độ</w:t>
            </w:r>
          </w:p>
        </w:tc>
      </w:tr>
    </w:tbl>
    <w:p w14:paraId="52ABB19C" w14:textId="77777777" w:rsidR="00F66466" w:rsidRPr="00EF4526" w:rsidRDefault="00F66466" w:rsidP="00F66466">
      <w:pPr>
        <w:shd w:val="clear" w:color="auto" w:fill="FFFFFF"/>
        <w:spacing w:after="0" w:line="276" w:lineRule="auto"/>
        <w:jc w:val="both"/>
        <w:rPr>
          <w:rFonts w:ascii="Times New Roman" w:eastAsia="Times New Roman" w:hAnsi="Times New Roman"/>
          <w:sz w:val="28"/>
          <w:szCs w:val="28"/>
        </w:rPr>
      </w:pPr>
      <w:r w:rsidRPr="00EF4526">
        <w:rPr>
          <w:rFonts w:ascii="Times New Roman" w:eastAsia="Times New Roman" w:hAnsi="Times New Roman"/>
          <w:b/>
          <w:bCs/>
          <w:sz w:val="28"/>
          <w:szCs w:val="28"/>
        </w:rPr>
        <w:t>Câu 9</w:t>
      </w:r>
      <w:r>
        <w:rPr>
          <w:rFonts w:ascii="Times New Roman" w:eastAsia="Times New Roman" w:hAnsi="Times New Roman"/>
          <w:sz w:val="28"/>
          <w:szCs w:val="28"/>
        </w:rPr>
        <w:t xml:space="preserve">: </w:t>
      </w:r>
      <w:r w:rsidRPr="00EF4526">
        <w:rPr>
          <w:rFonts w:ascii="Times New Roman" w:eastAsia="Times New Roman" w:hAnsi="Times New Roman"/>
          <w:b/>
          <w:sz w:val="28"/>
          <w:szCs w:val="28"/>
        </w:rPr>
        <w:t>Ác-si-met, Pi-ta-go là các nhà khoa học nổi tiếng của quốc gia nào?</w:t>
      </w:r>
    </w:p>
    <w:tbl>
      <w:tblPr>
        <w:tblW w:w="9498" w:type="dxa"/>
        <w:tblLook w:val="04A0" w:firstRow="1" w:lastRow="0" w:firstColumn="1" w:lastColumn="0" w:noHBand="0" w:noVBand="1"/>
      </w:tblPr>
      <w:tblGrid>
        <w:gridCol w:w="4678"/>
        <w:gridCol w:w="4820"/>
      </w:tblGrid>
      <w:tr w:rsidR="00F66466" w:rsidRPr="00EF4526" w14:paraId="31958599" w14:textId="77777777" w:rsidTr="00203D04">
        <w:tc>
          <w:tcPr>
            <w:tcW w:w="4678" w:type="dxa"/>
            <w:shd w:val="clear" w:color="auto" w:fill="auto"/>
          </w:tcPr>
          <w:p w14:paraId="1FC9996C"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Ai Cập              B. Trung Quốc</w:t>
            </w:r>
          </w:p>
        </w:tc>
        <w:tc>
          <w:tcPr>
            <w:tcW w:w="4820" w:type="dxa"/>
            <w:shd w:val="clear" w:color="auto" w:fill="auto"/>
          </w:tcPr>
          <w:p w14:paraId="140F7F5B"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        C. Hy Lạp                     D. Ấn Độ</w:t>
            </w:r>
          </w:p>
        </w:tc>
      </w:tr>
    </w:tbl>
    <w:p w14:paraId="5033199F" w14:textId="77777777" w:rsidR="00F66466" w:rsidRPr="00EF4526" w:rsidRDefault="00F66466" w:rsidP="00F66466">
      <w:pPr>
        <w:shd w:val="clear" w:color="auto" w:fill="FFFFFF"/>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rPr>
        <w:t>Câu 10:</w:t>
      </w:r>
      <w:r w:rsidRPr="00EF4526">
        <w:rPr>
          <w:rFonts w:ascii="Times New Roman" w:eastAsia="Times New Roman" w:hAnsi="Times New Roman"/>
          <w:sz w:val="28"/>
          <w:szCs w:val="28"/>
        </w:rPr>
        <w:t xml:space="preserve"> </w:t>
      </w:r>
      <w:r w:rsidRPr="00EF4526">
        <w:rPr>
          <w:rFonts w:ascii="Times New Roman" w:eastAsia="Times New Roman" w:hAnsi="Times New Roman"/>
          <w:b/>
          <w:sz w:val="28"/>
          <w:szCs w:val="28"/>
        </w:rPr>
        <w:t>Tổ chức chính trị nào có vai trò bầu cử và cử ra các cơ quan nhà nước, quyết định mọi công việc ở Aten?</w:t>
      </w:r>
    </w:p>
    <w:tbl>
      <w:tblPr>
        <w:tblW w:w="0" w:type="auto"/>
        <w:tblLook w:val="04A0" w:firstRow="1" w:lastRow="0" w:firstColumn="1" w:lastColumn="0" w:noHBand="0" w:noVBand="1"/>
      </w:tblPr>
      <w:tblGrid>
        <w:gridCol w:w="5563"/>
        <w:gridCol w:w="3934"/>
      </w:tblGrid>
      <w:tr w:rsidR="00F66466" w:rsidRPr="00EF4526" w14:paraId="380A18F4" w14:textId="77777777" w:rsidTr="00203D04">
        <w:tc>
          <w:tcPr>
            <w:tcW w:w="5563" w:type="dxa"/>
            <w:shd w:val="clear" w:color="auto" w:fill="auto"/>
          </w:tcPr>
          <w:p w14:paraId="536AB6D6"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A. Đại hội nhân dân      B. </w:t>
            </w:r>
            <w:r w:rsidRPr="00EF4526">
              <w:rPr>
                <w:rFonts w:ascii="Times New Roman" w:eastAsia="Times New Roman" w:hAnsi="Times New Roman"/>
                <w:sz w:val="28"/>
                <w:szCs w:val="28"/>
                <w:lang w:val="vi-VN"/>
              </w:rPr>
              <w:t>Viện nguyên lão</w:t>
            </w:r>
          </w:p>
        </w:tc>
        <w:tc>
          <w:tcPr>
            <w:tcW w:w="3934" w:type="dxa"/>
            <w:shd w:val="clear" w:color="auto" w:fill="auto"/>
          </w:tcPr>
          <w:p w14:paraId="3FF513EC" w14:textId="77777777" w:rsidR="00F66466" w:rsidRPr="00EF4526" w:rsidRDefault="00F66466" w:rsidP="00203D04">
            <w:pPr>
              <w:spacing w:after="0" w:line="276" w:lineRule="auto"/>
              <w:jc w:val="both"/>
              <w:rPr>
                <w:rFonts w:ascii="Times New Roman" w:eastAsia="Times New Roman" w:hAnsi="Times New Roman"/>
                <w:sz w:val="28"/>
                <w:szCs w:val="28"/>
              </w:rPr>
            </w:pPr>
            <w:r w:rsidRPr="00EF4526">
              <w:rPr>
                <w:rFonts w:ascii="Times New Roman" w:eastAsia="Times New Roman" w:hAnsi="Times New Roman"/>
                <w:sz w:val="28"/>
                <w:szCs w:val="28"/>
              </w:rPr>
              <w:t xml:space="preserve">C. </w:t>
            </w:r>
            <w:r w:rsidRPr="00EF4526">
              <w:rPr>
                <w:rFonts w:ascii="Times New Roman" w:eastAsia="Times New Roman" w:hAnsi="Times New Roman"/>
                <w:sz w:val="28"/>
                <w:szCs w:val="28"/>
                <w:lang w:val="vi-VN"/>
              </w:rPr>
              <w:t>Quý tộc</w:t>
            </w:r>
            <w:r w:rsidRPr="00EF4526">
              <w:rPr>
                <w:rFonts w:ascii="Times New Roman" w:eastAsia="Times New Roman" w:hAnsi="Times New Roman"/>
                <w:sz w:val="28"/>
                <w:szCs w:val="28"/>
              </w:rPr>
              <w:t xml:space="preserve">            D. </w:t>
            </w:r>
            <w:r w:rsidRPr="00EF4526">
              <w:rPr>
                <w:rFonts w:ascii="Times New Roman" w:eastAsia="Times New Roman" w:hAnsi="Times New Roman"/>
                <w:sz w:val="28"/>
                <w:szCs w:val="28"/>
                <w:lang w:val="vi-VN"/>
              </w:rPr>
              <w:t>Hoàng Đế</w:t>
            </w:r>
          </w:p>
        </w:tc>
      </w:tr>
    </w:tbl>
    <w:p w14:paraId="766C28C5" w14:textId="77777777" w:rsidR="00F66466" w:rsidRPr="00EF4526" w:rsidRDefault="00F66466" w:rsidP="00F66466">
      <w:pPr>
        <w:spacing w:after="0" w:line="276" w:lineRule="auto"/>
        <w:jc w:val="both"/>
        <w:rPr>
          <w:rFonts w:ascii="Times New Roman" w:hAnsi="Times New Roman"/>
          <w:b/>
          <w:sz w:val="28"/>
          <w:szCs w:val="28"/>
        </w:rPr>
      </w:pPr>
      <w:r w:rsidRPr="00EF4526">
        <w:rPr>
          <w:rFonts w:ascii="Times New Roman" w:hAnsi="Times New Roman"/>
          <w:b/>
          <w:sz w:val="28"/>
          <w:szCs w:val="28"/>
        </w:rPr>
        <w:t>Câu 11:</w:t>
      </w:r>
      <w:r w:rsidRPr="00EF4526">
        <w:rPr>
          <w:rFonts w:ascii="Times New Roman" w:hAnsi="Times New Roman"/>
          <w:sz w:val="28"/>
          <w:szCs w:val="28"/>
        </w:rPr>
        <w:t xml:space="preserve"> </w:t>
      </w:r>
      <w:r w:rsidRPr="00EF4526">
        <w:rPr>
          <w:rFonts w:ascii="Times New Roman" w:hAnsi="Times New Roman"/>
          <w:b/>
          <w:sz w:val="28"/>
          <w:szCs w:val="28"/>
        </w:rPr>
        <w:t>Trên quả Địa cầu, vĩ tuyến gốc được ghi số độ là:</w:t>
      </w:r>
    </w:p>
    <w:tbl>
      <w:tblPr>
        <w:tblW w:w="9390" w:type="dxa"/>
        <w:tblInd w:w="108" w:type="dxa"/>
        <w:tblLook w:val="04A0" w:firstRow="1" w:lastRow="0" w:firstColumn="1" w:lastColumn="0" w:noHBand="0" w:noVBand="1"/>
      </w:tblPr>
      <w:tblGrid>
        <w:gridCol w:w="2160"/>
        <w:gridCol w:w="2552"/>
        <w:gridCol w:w="2268"/>
        <w:gridCol w:w="2410"/>
      </w:tblGrid>
      <w:tr w:rsidR="00F66466" w:rsidRPr="00EF4526" w14:paraId="5B90892A" w14:textId="77777777" w:rsidTr="00203D04">
        <w:tc>
          <w:tcPr>
            <w:tcW w:w="2160" w:type="dxa"/>
            <w:shd w:val="clear" w:color="auto" w:fill="auto"/>
          </w:tcPr>
          <w:p w14:paraId="2E650F7E"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A. </w:t>
            </w:r>
            <w:r w:rsidRPr="00EF4526">
              <w:rPr>
                <w:sz w:val="28"/>
                <w:szCs w:val="28"/>
              </w:rPr>
              <w:t>0 </w:t>
            </w:r>
            <w:r w:rsidRPr="00EF4526">
              <w:rPr>
                <w:sz w:val="28"/>
                <w:szCs w:val="28"/>
                <w:bdr w:val="none" w:sz="0" w:space="0" w:color="auto" w:frame="1"/>
                <w:vertAlign w:val="superscript"/>
              </w:rPr>
              <w:t>0</w:t>
            </w:r>
            <w:r w:rsidRPr="00EF4526">
              <w:rPr>
                <w:sz w:val="28"/>
                <w:szCs w:val="28"/>
              </w:rPr>
              <w:t xml:space="preserve">C                                         </w:t>
            </w:r>
          </w:p>
        </w:tc>
        <w:tc>
          <w:tcPr>
            <w:tcW w:w="2552" w:type="dxa"/>
            <w:shd w:val="clear" w:color="auto" w:fill="auto"/>
          </w:tcPr>
          <w:p w14:paraId="76102D69"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B. </w:t>
            </w:r>
            <w:r w:rsidRPr="00EF4526">
              <w:rPr>
                <w:sz w:val="28"/>
                <w:szCs w:val="28"/>
              </w:rPr>
              <w:t>30 </w:t>
            </w:r>
            <w:r w:rsidRPr="00EF4526">
              <w:rPr>
                <w:sz w:val="28"/>
                <w:szCs w:val="28"/>
                <w:bdr w:val="none" w:sz="0" w:space="0" w:color="auto" w:frame="1"/>
                <w:vertAlign w:val="superscript"/>
              </w:rPr>
              <w:t>0</w:t>
            </w:r>
            <w:r w:rsidRPr="00EF4526">
              <w:rPr>
                <w:sz w:val="28"/>
                <w:szCs w:val="28"/>
              </w:rPr>
              <w:t>C</w:t>
            </w:r>
            <w:r w:rsidRPr="00EF4526">
              <w:rPr>
                <w:rFonts w:ascii="Times New Roman" w:hAnsi="Times New Roman"/>
                <w:sz w:val="28"/>
                <w:szCs w:val="28"/>
              </w:rPr>
              <w:t xml:space="preserve">               </w:t>
            </w:r>
          </w:p>
        </w:tc>
        <w:tc>
          <w:tcPr>
            <w:tcW w:w="2268" w:type="dxa"/>
            <w:shd w:val="clear" w:color="auto" w:fill="auto"/>
          </w:tcPr>
          <w:p w14:paraId="65AB10C6"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C.   </w:t>
            </w:r>
            <w:r w:rsidRPr="00EF4526">
              <w:rPr>
                <w:sz w:val="28"/>
                <w:szCs w:val="28"/>
              </w:rPr>
              <w:t>60 </w:t>
            </w:r>
            <w:r w:rsidRPr="00EF4526">
              <w:rPr>
                <w:sz w:val="28"/>
                <w:szCs w:val="28"/>
                <w:bdr w:val="none" w:sz="0" w:space="0" w:color="auto" w:frame="1"/>
                <w:vertAlign w:val="superscript"/>
              </w:rPr>
              <w:t>0</w:t>
            </w:r>
            <w:r w:rsidRPr="00EF4526">
              <w:rPr>
                <w:sz w:val="28"/>
                <w:szCs w:val="28"/>
              </w:rPr>
              <w:t xml:space="preserve">C                                         </w:t>
            </w:r>
            <w:r w:rsidRPr="00EF4526">
              <w:rPr>
                <w:rFonts w:ascii="Times New Roman" w:hAnsi="Times New Roman"/>
                <w:sz w:val="28"/>
                <w:szCs w:val="28"/>
              </w:rPr>
              <w:t xml:space="preserve">    </w:t>
            </w:r>
          </w:p>
        </w:tc>
        <w:tc>
          <w:tcPr>
            <w:tcW w:w="2410" w:type="dxa"/>
            <w:shd w:val="clear" w:color="auto" w:fill="auto"/>
          </w:tcPr>
          <w:p w14:paraId="6EAF710A"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D. </w:t>
            </w:r>
            <w:r w:rsidRPr="00EF4526">
              <w:rPr>
                <w:sz w:val="28"/>
                <w:szCs w:val="28"/>
              </w:rPr>
              <w:t>90 </w:t>
            </w:r>
            <w:r w:rsidRPr="00EF4526">
              <w:rPr>
                <w:sz w:val="28"/>
                <w:szCs w:val="28"/>
                <w:bdr w:val="none" w:sz="0" w:space="0" w:color="auto" w:frame="1"/>
                <w:vertAlign w:val="superscript"/>
              </w:rPr>
              <w:t>0</w:t>
            </w:r>
            <w:r w:rsidRPr="00EF4526">
              <w:rPr>
                <w:sz w:val="28"/>
                <w:szCs w:val="28"/>
              </w:rPr>
              <w:t>C</w:t>
            </w:r>
          </w:p>
        </w:tc>
      </w:tr>
    </w:tbl>
    <w:p w14:paraId="52EAE5E6" w14:textId="77777777" w:rsidR="00F66466" w:rsidRPr="00EF4526" w:rsidRDefault="00F66466" w:rsidP="00F66466">
      <w:pPr>
        <w:spacing w:after="0" w:line="276" w:lineRule="auto"/>
        <w:jc w:val="both"/>
        <w:rPr>
          <w:rFonts w:ascii="Times New Roman" w:hAnsi="Times New Roman"/>
          <w:b/>
          <w:sz w:val="28"/>
          <w:szCs w:val="28"/>
        </w:rPr>
      </w:pPr>
      <w:r w:rsidRPr="00EF4526">
        <w:rPr>
          <w:rFonts w:ascii="Times New Roman" w:hAnsi="Times New Roman"/>
          <w:b/>
          <w:sz w:val="28"/>
          <w:szCs w:val="28"/>
        </w:rPr>
        <w:lastRenderedPageBreak/>
        <w:t>Câu 12:</w:t>
      </w:r>
      <w:r w:rsidRPr="00EF4526">
        <w:rPr>
          <w:rFonts w:ascii="Times New Roman" w:hAnsi="Times New Roman"/>
          <w:sz w:val="28"/>
          <w:szCs w:val="28"/>
        </w:rPr>
        <w:t xml:space="preserve"> </w:t>
      </w:r>
      <w:r w:rsidRPr="00EF4526">
        <w:rPr>
          <w:rFonts w:ascii="Times New Roman" w:hAnsi="Times New Roman"/>
          <w:b/>
          <w:sz w:val="28"/>
          <w:szCs w:val="28"/>
        </w:rPr>
        <w:t>Theo thứ tự xa dần Mặt Trời, Trái Đất nằm ở vị trí thứ</w:t>
      </w:r>
      <w:r>
        <w:rPr>
          <w:rFonts w:ascii="Times New Roman" w:hAnsi="Times New Roman"/>
          <w:b/>
          <w:sz w:val="28"/>
          <w:szCs w:val="28"/>
        </w:rPr>
        <w:t>:</w:t>
      </w:r>
    </w:p>
    <w:tbl>
      <w:tblPr>
        <w:tblW w:w="9390" w:type="dxa"/>
        <w:tblInd w:w="108" w:type="dxa"/>
        <w:tblLook w:val="04A0" w:firstRow="1" w:lastRow="0" w:firstColumn="1" w:lastColumn="0" w:noHBand="0" w:noVBand="1"/>
      </w:tblPr>
      <w:tblGrid>
        <w:gridCol w:w="2160"/>
        <w:gridCol w:w="2552"/>
        <w:gridCol w:w="2268"/>
        <w:gridCol w:w="2410"/>
      </w:tblGrid>
      <w:tr w:rsidR="00F66466" w:rsidRPr="00EF4526" w14:paraId="44606763" w14:textId="77777777" w:rsidTr="00203D04">
        <w:tc>
          <w:tcPr>
            <w:tcW w:w="2160" w:type="dxa"/>
            <w:shd w:val="clear" w:color="auto" w:fill="auto"/>
          </w:tcPr>
          <w:p w14:paraId="18829A00"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A. </w:t>
            </w:r>
            <w:r w:rsidRPr="00EF4526">
              <w:rPr>
                <w:sz w:val="28"/>
                <w:szCs w:val="28"/>
              </w:rPr>
              <w:t xml:space="preserve">2                                        </w:t>
            </w:r>
          </w:p>
        </w:tc>
        <w:tc>
          <w:tcPr>
            <w:tcW w:w="2552" w:type="dxa"/>
            <w:shd w:val="clear" w:color="auto" w:fill="auto"/>
          </w:tcPr>
          <w:p w14:paraId="655AA5A0"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B. 3              </w:t>
            </w:r>
          </w:p>
        </w:tc>
        <w:tc>
          <w:tcPr>
            <w:tcW w:w="2268" w:type="dxa"/>
            <w:shd w:val="clear" w:color="auto" w:fill="auto"/>
          </w:tcPr>
          <w:p w14:paraId="6190CABB"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C.  4</w:t>
            </w:r>
            <w:r w:rsidRPr="00EF4526">
              <w:rPr>
                <w:sz w:val="28"/>
                <w:szCs w:val="28"/>
              </w:rPr>
              <w:t xml:space="preserve">                                         </w:t>
            </w:r>
            <w:r w:rsidRPr="00EF4526">
              <w:rPr>
                <w:rFonts w:ascii="Times New Roman" w:hAnsi="Times New Roman"/>
                <w:sz w:val="28"/>
                <w:szCs w:val="28"/>
              </w:rPr>
              <w:t xml:space="preserve">    </w:t>
            </w:r>
          </w:p>
        </w:tc>
        <w:tc>
          <w:tcPr>
            <w:tcW w:w="2410" w:type="dxa"/>
            <w:shd w:val="clear" w:color="auto" w:fill="auto"/>
          </w:tcPr>
          <w:p w14:paraId="0ABE5F73"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D. 5</w:t>
            </w:r>
          </w:p>
        </w:tc>
      </w:tr>
    </w:tbl>
    <w:p w14:paraId="416B2C0A" w14:textId="77777777" w:rsidR="00F66466" w:rsidRPr="00EF4526" w:rsidRDefault="00F66466" w:rsidP="00F66466">
      <w:pPr>
        <w:spacing w:after="0" w:line="276" w:lineRule="auto"/>
        <w:jc w:val="both"/>
        <w:rPr>
          <w:rFonts w:ascii="Times New Roman" w:hAnsi="Times New Roman"/>
          <w:b/>
          <w:sz w:val="28"/>
          <w:szCs w:val="28"/>
        </w:rPr>
      </w:pPr>
      <w:r w:rsidRPr="00EF4526">
        <w:rPr>
          <w:rFonts w:ascii="Times New Roman" w:hAnsi="Times New Roman"/>
          <w:b/>
          <w:bCs/>
          <w:sz w:val="28"/>
          <w:szCs w:val="28"/>
        </w:rPr>
        <w:t>Câu 13:</w:t>
      </w:r>
      <w:r w:rsidRPr="00EF4526">
        <w:rPr>
          <w:rFonts w:ascii="Times New Roman" w:hAnsi="Times New Roman"/>
          <w:sz w:val="28"/>
          <w:szCs w:val="28"/>
        </w:rPr>
        <w:t> </w:t>
      </w:r>
      <w:r w:rsidRPr="00EF4526">
        <w:rPr>
          <w:rFonts w:ascii="Times New Roman" w:hAnsi="Times New Roman"/>
          <w:b/>
          <w:sz w:val="28"/>
          <w:szCs w:val="28"/>
        </w:rPr>
        <w:t>Tỉ lệ bản đồ 1: 5.000.000 có nghĩa là:</w:t>
      </w:r>
    </w:p>
    <w:tbl>
      <w:tblPr>
        <w:tblW w:w="5481" w:type="dxa"/>
        <w:tblInd w:w="48" w:type="dxa"/>
        <w:tblLook w:val="04A0" w:firstRow="1" w:lastRow="0" w:firstColumn="1" w:lastColumn="0" w:noHBand="0" w:noVBand="1"/>
      </w:tblPr>
      <w:tblGrid>
        <w:gridCol w:w="5481"/>
      </w:tblGrid>
      <w:tr w:rsidR="00F66466" w:rsidRPr="00EF4526" w14:paraId="5EABD178" w14:textId="77777777" w:rsidTr="00203D04">
        <w:tc>
          <w:tcPr>
            <w:tcW w:w="5481" w:type="dxa"/>
            <w:shd w:val="clear" w:color="auto" w:fill="auto"/>
          </w:tcPr>
          <w:p w14:paraId="478544C3"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A. 1cm trên bản đồ bằng 5 km trên thực địa</w:t>
            </w:r>
          </w:p>
        </w:tc>
      </w:tr>
      <w:tr w:rsidR="00F66466" w:rsidRPr="00EF4526" w14:paraId="25CF91C0" w14:textId="77777777" w:rsidTr="00203D04">
        <w:tc>
          <w:tcPr>
            <w:tcW w:w="5481" w:type="dxa"/>
            <w:shd w:val="clear" w:color="auto" w:fill="auto"/>
          </w:tcPr>
          <w:p w14:paraId="008FC044"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B. 1cm trên bản đồ bằng 500 m trên thực địa</w:t>
            </w:r>
          </w:p>
        </w:tc>
      </w:tr>
      <w:tr w:rsidR="00F66466" w:rsidRPr="00EF4526" w14:paraId="3EBAB564" w14:textId="77777777" w:rsidTr="00203D04">
        <w:tc>
          <w:tcPr>
            <w:tcW w:w="5481" w:type="dxa"/>
            <w:shd w:val="clear" w:color="auto" w:fill="auto"/>
          </w:tcPr>
          <w:p w14:paraId="27172A33"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C. 1cm trên bản đồ bằng 50 m trên thực địa</w:t>
            </w:r>
          </w:p>
        </w:tc>
      </w:tr>
      <w:tr w:rsidR="00F66466" w:rsidRPr="00EF4526" w14:paraId="375163A9" w14:textId="77777777" w:rsidTr="00203D04">
        <w:tc>
          <w:tcPr>
            <w:tcW w:w="5481" w:type="dxa"/>
            <w:shd w:val="clear" w:color="auto" w:fill="auto"/>
          </w:tcPr>
          <w:p w14:paraId="1BCD8AC5"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D. 1cm trên hản đồ bằng 50 km trên thực địa</w:t>
            </w:r>
          </w:p>
        </w:tc>
      </w:tr>
    </w:tbl>
    <w:p w14:paraId="486917CC" w14:textId="77777777" w:rsidR="00F66466" w:rsidRPr="00EF4526" w:rsidRDefault="00F66466" w:rsidP="00F66466">
      <w:pPr>
        <w:spacing w:after="0" w:line="276" w:lineRule="auto"/>
        <w:jc w:val="both"/>
        <w:rPr>
          <w:rFonts w:ascii="Times New Roman" w:hAnsi="Times New Roman"/>
          <w:sz w:val="28"/>
          <w:szCs w:val="28"/>
        </w:rPr>
      </w:pPr>
      <w:r w:rsidRPr="00EF4526">
        <w:rPr>
          <w:rFonts w:ascii="Times New Roman" w:hAnsi="Times New Roman"/>
          <w:b/>
          <w:bCs/>
          <w:sz w:val="28"/>
          <w:szCs w:val="28"/>
        </w:rPr>
        <w:t>Câu 14:</w:t>
      </w:r>
      <w:r w:rsidRPr="00EF4526">
        <w:rPr>
          <w:rFonts w:ascii="Times New Roman" w:hAnsi="Times New Roman"/>
          <w:sz w:val="28"/>
          <w:szCs w:val="28"/>
        </w:rPr>
        <w:t xml:space="preserve"> </w:t>
      </w:r>
      <w:r w:rsidRPr="00EF4526">
        <w:rPr>
          <w:rFonts w:ascii="Times New Roman" w:hAnsi="Times New Roman"/>
          <w:b/>
          <w:sz w:val="28"/>
          <w:szCs w:val="28"/>
        </w:rPr>
        <w:t>Khi khu vực giờ gốc là 7 giờ thì nước ta là mấy giờ?</w:t>
      </w:r>
    </w:p>
    <w:tbl>
      <w:tblPr>
        <w:tblW w:w="9390" w:type="dxa"/>
        <w:tblInd w:w="108" w:type="dxa"/>
        <w:tblLook w:val="04A0" w:firstRow="1" w:lastRow="0" w:firstColumn="1" w:lastColumn="0" w:noHBand="0" w:noVBand="1"/>
      </w:tblPr>
      <w:tblGrid>
        <w:gridCol w:w="1877"/>
        <w:gridCol w:w="1984"/>
        <w:gridCol w:w="1985"/>
        <w:gridCol w:w="3544"/>
      </w:tblGrid>
      <w:tr w:rsidR="00F66466" w:rsidRPr="00EF4526" w14:paraId="0B397887" w14:textId="77777777" w:rsidTr="00203D04">
        <w:tc>
          <w:tcPr>
            <w:tcW w:w="1877" w:type="dxa"/>
            <w:shd w:val="clear" w:color="auto" w:fill="auto"/>
          </w:tcPr>
          <w:p w14:paraId="02C2B8F1"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A. 7</w:t>
            </w:r>
          </w:p>
        </w:tc>
        <w:tc>
          <w:tcPr>
            <w:tcW w:w="1984" w:type="dxa"/>
            <w:shd w:val="clear" w:color="auto" w:fill="auto"/>
          </w:tcPr>
          <w:p w14:paraId="033DA223"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B. 12                </w:t>
            </w:r>
          </w:p>
        </w:tc>
        <w:tc>
          <w:tcPr>
            <w:tcW w:w="1985" w:type="dxa"/>
            <w:shd w:val="clear" w:color="auto" w:fill="auto"/>
          </w:tcPr>
          <w:p w14:paraId="6E81CF1D"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 xml:space="preserve">C. 14        </w:t>
            </w:r>
          </w:p>
        </w:tc>
        <w:tc>
          <w:tcPr>
            <w:tcW w:w="3544" w:type="dxa"/>
            <w:shd w:val="clear" w:color="auto" w:fill="auto"/>
          </w:tcPr>
          <w:p w14:paraId="04F3776E" w14:textId="77777777" w:rsidR="00F66466" w:rsidRPr="00EF4526" w:rsidRDefault="00F66466" w:rsidP="00203D04">
            <w:pPr>
              <w:spacing w:after="0" w:line="276" w:lineRule="auto"/>
              <w:jc w:val="both"/>
              <w:rPr>
                <w:rFonts w:ascii="Times New Roman" w:hAnsi="Times New Roman"/>
                <w:sz w:val="28"/>
                <w:szCs w:val="28"/>
              </w:rPr>
            </w:pPr>
            <w:r w:rsidRPr="00EF4526">
              <w:rPr>
                <w:rFonts w:ascii="Times New Roman" w:hAnsi="Times New Roman"/>
                <w:sz w:val="28"/>
                <w:szCs w:val="28"/>
              </w:rPr>
              <w:t>D. 19</w:t>
            </w:r>
          </w:p>
        </w:tc>
      </w:tr>
    </w:tbl>
    <w:p w14:paraId="36D1840C" w14:textId="77777777" w:rsidR="00F66466" w:rsidRPr="00EF4526" w:rsidRDefault="00F66466" w:rsidP="00F66466">
      <w:pPr>
        <w:shd w:val="clear" w:color="auto" w:fill="FFFFFF"/>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rPr>
        <w:t>Câu 15:</w:t>
      </w:r>
      <w:r w:rsidRPr="00EF4526">
        <w:rPr>
          <w:rFonts w:ascii="Times New Roman" w:eastAsia="Times New Roman" w:hAnsi="Times New Roman"/>
          <w:sz w:val="28"/>
          <w:szCs w:val="28"/>
        </w:rPr>
        <w:t> </w:t>
      </w:r>
      <w:r w:rsidRPr="00EF4526">
        <w:rPr>
          <w:rFonts w:ascii="Times New Roman" w:eastAsia="Times New Roman" w:hAnsi="Times New Roman"/>
          <w:b/>
          <w:sz w:val="28"/>
          <w:szCs w:val="28"/>
        </w:rPr>
        <w:t>Nội lực tạo ra hiện tượng gì?</w:t>
      </w:r>
    </w:p>
    <w:tbl>
      <w:tblPr>
        <w:tblW w:w="0" w:type="auto"/>
        <w:tblLook w:val="04A0" w:firstRow="1" w:lastRow="0" w:firstColumn="1" w:lastColumn="0" w:noHBand="0" w:noVBand="1"/>
      </w:tblPr>
      <w:tblGrid>
        <w:gridCol w:w="3969"/>
        <w:gridCol w:w="5528"/>
      </w:tblGrid>
      <w:tr w:rsidR="00F66466" w:rsidRPr="00EF4526" w14:paraId="48256D82" w14:textId="77777777" w:rsidTr="00203D04">
        <w:tc>
          <w:tcPr>
            <w:tcW w:w="3969" w:type="dxa"/>
            <w:shd w:val="clear" w:color="auto" w:fill="auto"/>
          </w:tcPr>
          <w:p w14:paraId="1EC39242"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Lũ lụt             B. Hạn hán</w:t>
            </w:r>
          </w:p>
        </w:tc>
        <w:tc>
          <w:tcPr>
            <w:tcW w:w="5528" w:type="dxa"/>
            <w:shd w:val="clear" w:color="auto" w:fill="auto"/>
          </w:tcPr>
          <w:p w14:paraId="4FCEB5E8"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 xml:space="preserve"> C. Động đất, núi lửa               D. Phong hóa</w:t>
            </w:r>
          </w:p>
        </w:tc>
      </w:tr>
    </w:tbl>
    <w:p w14:paraId="5EE6E11A" w14:textId="77777777" w:rsidR="00F66466" w:rsidRPr="00EF4526" w:rsidRDefault="00F66466" w:rsidP="00F66466">
      <w:pPr>
        <w:shd w:val="clear" w:color="auto" w:fill="FFFFFF"/>
        <w:spacing w:after="0" w:line="276" w:lineRule="auto"/>
        <w:jc w:val="both"/>
        <w:rPr>
          <w:rFonts w:ascii="Times New Roman" w:eastAsia="Times New Roman" w:hAnsi="Times New Roman"/>
          <w:b/>
          <w:sz w:val="28"/>
          <w:szCs w:val="28"/>
        </w:rPr>
      </w:pPr>
      <w:r w:rsidRPr="00EF4526">
        <w:rPr>
          <w:rFonts w:ascii="Times New Roman" w:eastAsia="Times New Roman" w:hAnsi="Times New Roman"/>
          <w:b/>
          <w:bCs/>
          <w:sz w:val="28"/>
          <w:szCs w:val="28"/>
        </w:rPr>
        <w:t>Câu 16</w:t>
      </w:r>
      <w:r w:rsidRPr="00EF4526">
        <w:rPr>
          <w:rFonts w:ascii="Times New Roman" w:eastAsia="Times New Roman" w:hAnsi="Times New Roman"/>
          <w:sz w:val="28"/>
          <w:szCs w:val="28"/>
        </w:rPr>
        <w:t xml:space="preserve">: </w:t>
      </w:r>
      <w:r w:rsidRPr="00EF4526">
        <w:rPr>
          <w:rFonts w:ascii="Times New Roman" w:eastAsia="Times New Roman" w:hAnsi="Times New Roman"/>
          <w:b/>
          <w:sz w:val="28"/>
          <w:szCs w:val="28"/>
        </w:rPr>
        <w:t>Quốc gia nào sau đây thường xuyên chịu ảnh hưởng nặng nề nhất của các trận động đất, núi lửa?</w:t>
      </w:r>
    </w:p>
    <w:tbl>
      <w:tblPr>
        <w:tblW w:w="0" w:type="auto"/>
        <w:tblLook w:val="04A0" w:firstRow="1" w:lastRow="0" w:firstColumn="1" w:lastColumn="0" w:noHBand="0" w:noVBand="1"/>
      </w:tblPr>
      <w:tblGrid>
        <w:gridCol w:w="5495"/>
        <w:gridCol w:w="4359"/>
      </w:tblGrid>
      <w:tr w:rsidR="00F66466" w:rsidRPr="00EF4526" w14:paraId="641DF6DA" w14:textId="77777777" w:rsidTr="00203D04">
        <w:tc>
          <w:tcPr>
            <w:tcW w:w="5495" w:type="dxa"/>
            <w:shd w:val="clear" w:color="auto" w:fill="auto"/>
          </w:tcPr>
          <w:p w14:paraId="5A568A38"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Thái Lan                  B. Nhật Bản</w:t>
            </w:r>
          </w:p>
        </w:tc>
        <w:tc>
          <w:tcPr>
            <w:tcW w:w="4359" w:type="dxa"/>
            <w:shd w:val="clear" w:color="auto" w:fill="auto"/>
          </w:tcPr>
          <w:p w14:paraId="45017623"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C. Việt Nam           D. Anh</w:t>
            </w:r>
          </w:p>
        </w:tc>
      </w:tr>
    </w:tbl>
    <w:p w14:paraId="6C93F6BD" w14:textId="77777777" w:rsidR="00F66466" w:rsidRPr="00EF4526" w:rsidRDefault="00F66466" w:rsidP="00F66466">
      <w:pPr>
        <w:shd w:val="clear" w:color="auto" w:fill="FFFFFF"/>
        <w:spacing w:after="0" w:line="276" w:lineRule="auto"/>
        <w:jc w:val="both"/>
        <w:rPr>
          <w:rFonts w:ascii="Times New Roman" w:eastAsia="Times New Roman" w:hAnsi="Times New Roman"/>
          <w:sz w:val="28"/>
          <w:szCs w:val="28"/>
        </w:rPr>
      </w:pPr>
      <w:r w:rsidRPr="00EF4526">
        <w:rPr>
          <w:rFonts w:ascii="Times New Roman" w:eastAsia="Times New Roman" w:hAnsi="Times New Roman"/>
          <w:b/>
          <w:bCs/>
          <w:sz w:val="28"/>
          <w:szCs w:val="28"/>
        </w:rPr>
        <w:t>Câu 17</w:t>
      </w:r>
      <w:r w:rsidRPr="00EF4526">
        <w:rPr>
          <w:rFonts w:ascii="Times New Roman" w:eastAsia="Times New Roman" w:hAnsi="Times New Roman"/>
          <w:sz w:val="28"/>
          <w:szCs w:val="28"/>
        </w:rPr>
        <w:t xml:space="preserve">: </w:t>
      </w:r>
      <w:r w:rsidRPr="00EF4526">
        <w:rPr>
          <w:rFonts w:ascii="Times New Roman" w:eastAsia="Times New Roman" w:hAnsi="Times New Roman"/>
          <w:b/>
          <w:sz w:val="28"/>
          <w:szCs w:val="28"/>
        </w:rPr>
        <w:t>Dạng địa hình được hình thành do quá trình ngoại lực là</w:t>
      </w:r>
      <w:r>
        <w:rPr>
          <w:rFonts w:ascii="Times New Roman" w:eastAsia="Times New Roman" w:hAnsi="Times New Roman"/>
          <w:b/>
          <w:sz w:val="28"/>
          <w:szCs w:val="28"/>
        </w:rPr>
        <w:t>:</w:t>
      </w:r>
    </w:p>
    <w:tbl>
      <w:tblPr>
        <w:tblW w:w="0" w:type="auto"/>
        <w:tblLook w:val="04A0" w:firstRow="1" w:lastRow="0" w:firstColumn="1" w:lastColumn="0" w:noHBand="0" w:noVBand="1"/>
      </w:tblPr>
      <w:tblGrid>
        <w:gridCol w:w="4678"/>
        <w:gridCol w:w="4819"/>
      </w:tblGrid>
      <w:tr w:rsidR="00F66466" w:rsidRPr="00EF4526" w14:paraId="6E43F7F9" w14:textId="77777777" w:rsidTr="00203D04">
        <w:tc>
          <w:tcPr>
            <w:tcW w:w="4678" w:type="dxa"/>
            <w:shd w:val="clear" w:color="auto" w:fill="auto"/>
          </w:tcPr>
          <w:p w14:paraId="036D9FEF"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Các hang động caxtơ</w:t>
            </w:r>
          </w:p>
        </w:tc>
        <w:tc>
          <w:tcPr>
            <w:tcW w:w="4819" w:type="dxa"/>
            <w:shd w:val="clear" w:color="auto" w:fill="auto"/>
          </w:tcPr>
          <w:p w14:paraId="1F9D3D43"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B</w:t>
            </w:r>
            <w:r w:rsidRPr="00EF4526">
              <w:rPr>
                <w:rFonts w:ascii="Times New Roman" w:eastAsia="Times New Roman" w:hAnsi="Times New Roman"/>
                <w:sz w:val="28"/>
                <w:szCs w:val="28"/>
              </w:rPr>
              <w:t>.  Núi lửa</w:t>
            </w:r>
          </w:p>
        </w:tc>
      </w:tr>
      <w:tr w:rsidR="00F66466" w:rsidRPr="00EF4526" w14:paraId="075DA3FD" w14:textId="77777777" w:rsidTr="00203D04">
        <w:tc>
          <w:tcPr>
            <w:tcW w:w="4678" w:type="dxa"/>
            <w:shd w:val="clear" w:color="auto" w:fill="auto"/>
          </w:tcPr>
          <w:p w14:paraId="408CF3FB"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Pr>
                <w:rFonts w:ascii="Times New Roman" w:eastAsia="Times New Roman" w:hAnsi="Times New Roman"/>
                <w:sz w:val="28"/>
                <w:szCs w:val="28"/>
              </w:rPr>
              <w:t>C</w:t>
            </w:r>
            <w:r w:rsidRPr="00EF4526">
              <w:rPr>
                <w:rFonts w:ascii="Times New Roman" w:eastAsia="Times New Roman" w:hAnsi="Times New Roman"/>
                <w:sz w:val="28"/>
                <w:szCs w:val="28"/>
              </w:rPr>
              <w:t>. Đỉnh núi cao</w:t>
            </w:r>
          </w:p>
        </w:tc>
        <w:tc>
          <w:tcPr>
            <w:tcW w:w="4819" w:type="dxa"/>
            <w:shd w:val="clear" w:color="auto" w:fill="auto"/>
          </w:tcPr>
          <w:p w14:paraId="7A78CD01" w14:textId="77777777" w:rsidR="00F66466" w:rsidRPr="00EF4526" w:rsidRDefault="00F66466" w:rsidP="00203D04">
            <w:pPr>
              <w:spacing w:after="0" w:line="276" w:lineRule="auto"/>
              <w:jc w:val="both"/>
              <w:rPr>
                <w:rFonts w:ascii="Times New Roman" w:eastAsia="Times New Roman" w:hAnsi="Times New Roman"/>
                <w:sz w:val="28"/>
                <w:szCs w:val="28"/>
              </w:rPr>
            </w:pPr>
            <w:r w:rsidRPr="00EF4526">
              <w:rPr>
                <w:rFonts w:ascii="Times New Roman" w:eastAsia="Times New Roman" w:hAnsi="Times New Roman"/>
                <w:sz w:val="28"/>
                <w:szCs w:val="28"/>
              </w:rPr>
              <w:t>D. Vực thẳm dưới đáy đại dương</w:t>
            </w:r>
          </w:p>
        </w:tc>
      </w:tr>
    </w:tbl>
    <w:p w14:paraId="2E68E7DE" w14:textId="77777777" w:rsidR="00F66466" w:rsidRPr="00EF4526" w:rsidRDefault="00F66466" w:rsidP="00F66466">
      <w:pPr>
        <w:spacing w:after="0" w:line="276" w:lineRule="auto"/>
        <w:ind w:left="48" w:right="48"/>
        <w:jc w:val="both"/>
        <w:rPr>
          <w:rFonts w:ascii="Times New Roman" w:eastAsia="Times New Roman" w:hAnsi="Times New Roman"/>
          <w:sz w:val="28"/>
          <w:szCs w:val="28"/>
        </w:rPr>
      </w:pPr>
      <w:r w:rsidRPr="00EF4526">
        <w:rPr>
          <w:rFonts w:ascii="Times New Roman" w:eastAsia="Times New Roman" w:hAnsi="Times New Roman"/>
          <w:b/>
          <w:bCs/>
          <w:sz w:val="28"/>
          <w:szCs w:val="28"/>
        </w:rPr>
        <w:t>Câu 18:</w:t>
      </w:r>
      <w:r w:rsidRPr="00EF4526">
        <w:rPr>
          <w:rFonts w:ascii="Times New Roman" w:eastAsia="Times New Roman" w:hAnsi="Times New Roman"/>
          <w:sz w:val="28"/>
          <w:szCs w:val="28"/>
        </w:rPr>
        <w:t> </w:t>
      </w:r>
      <w:r w:rsidRPr="00EF4526">
        <w:rPr>
          <w:rFonts w:ascii="Times New Roman" w:eastAsia="Times New Roman" w:hAnsi="Times New Roman"/>
          <w:b/>
          <w:sz w:val="28"/>
          <w:szCs w:val="28"/>
        </w:rPr>
        <w:t>Các khoáng sản như dầu mỏ, khí đốt, than đá thuộc nhóm khoáng sản nào sau đây?</w:t>
      </w:r>
    </w:p>
    <w:tbl>
      <w:tblPr>
        <w:tblW w:w="9498" w:type="dxa"/>
        <w:tblLook w:val="04A0" w:firstRow="1" w:lastRow="0" w:firstColumn="1" w:lastColumn="0" w:noHBand="0" w:noVBand="1"/>
      </w:tblPr>
      <w:tblGrid>
        <w:gridCol w:w="4820"/>
        <w:gridCol w:w="4678"/>
      </w:tblGrid>
      <w:tr w:rsidR="00F66466" w:rsidRPr="00EF4526" w14:paraId="2F412E41" w14:textId="77777777" w:rsidTr="00203D04">
        <w:tc>
          <w:tcPr>
            <w:tcW w:w="4820" w:type="dxa"/>
            <w:shd w:val="clear" w:color="auto" w:fill="auto"/>
          </w:tcPr>
          <w:p w14:paraId="09940A04"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A. Phi kim loại            B. Nhiên liệu</w:t>
            </w:r>
          </w:p>
        </w:tc>
        <w:tc>
          <w:tcPr>
            <w:tcW w:w="4678" w:type="dxa"/>
            <w:shd w:val="clear" w:color="auto" w:fill="auto"/>
          </w:tcPr>
          <w:p w14:paraId="0F50F12E" w14:textId="77777777" w:rsidR="00F66466" w:rsidRPr="00EF4526" w:rsidRDefault="00F66466" w:rsidP="00203D04">
            <w:pPr>
              <w:spacing w:after="0" w:line="276" w:lineRule="auto"/>
              <w:jc w:val="both"/>
              <w:rPr>
                <w:rFonts w:ascii="Times New Roman" w:eastAsia="Times New Roman" w:hAnsi="Times New Roman"/>
                <w:sz w:val="28"/>
                <w:szCs w:val="28"/>
                <w:lang w:val="vi-VN"/>
              </w:rPr>
            </w:pPr>
            <w:r w:rsidRPr="00EF4526">
              <w:rPr>
                <w:rFonts w:ascii="Times New Roman" w:eastAsia="Times New Roman" w:hAnsi="Times New Roman"/>
                <w:sz w:val="28"/>
                <w:szCs w:val="28"/>
              </w:rPr>
              <w:t>C. Kim loại màu         D. Kim loại đen</w:t>
            </w:r>
          </w:p>
        </w:tc>
      </w:tr>
    </w:tbl>
    <w:p w14:paraId="72984475" w14:textId="77777777" w:rsidR="00F66466" w:rsidRPr="00EF4526" w:rsidRDefault="00F66466" w:rsidP="00F66466">
      <w:pPr>
        <w:pStyle w:val="NormalWeb"/>
        <w:shd w:val="clear" w:color="auto" w:fill="FFFFFF"/>
        <w:spacing w:before="0" w:beforeAutospacing="0" w:after="0" w:afterAutospacing="0" w:line="276" w:lineRule="auto"/>
        <w:rPr>
          <w:sz w:val="28"/>
          <w:szCs w:val="28"/>
        </w:rPr>
      </w:pPr>
      <w:r w:rsidRPr="00EF4526">
        <w:rPr>
          <w:rStyle w:val="Strong"/>
          <w:rFonts w:eastAsia="Calibri"/>
          <w:sz w:val="28"/>
          <w:szCs w:val="28"/>
        </w:rPr>
        <w:t>Câu 19.</w:t>
      </w:r>
      <w:r w:rsidRPr="00EF4526">
        <w:rPr>
          <w:rStyle w:val="Strong"/>
          <w:rFonts w:eastAsia="Calibri"/>
          <w:sz w:val="28"/>
          <w:szCs w:val="28"/>
          <w:bdr w:val="none" w:sz="0" w:space="0" w:color="auto" w:frame="1"/>
        </w:rPr>
        <w:t> </w:t>
      </w:r>
      <w:r w:rsidRPr="00EF4526">
        <w:rPr>
          <w:b/>
          <w:sz w:val="28"/>
          <w:szCs w:val="28"/>
        </w:rPr>
        <w:t>Tính nhiệt độ trung bình ngày tại điểm A, biết rằng ngày hôm đó người ta đo ở 4 thời điểm trong ngày lúc 1 giờ là 16</w:t>
      </w:r>
      <w:r w:rsidRPr="00EF4526">
        <w:rPr>
          <w:b/>
          <w:sz w:val="28"/>
          <w:szCs w:val="28"/>
          <w:bdr w:val="none" w:sz="0" w:space="0" w:color="auto" w:frame="1"/>
          <w:vertAlign w:val="superscript"/>
        </w:rPr>
        <w:t>0</w:t>
      </w:r>
      <w:r w:rsidRPr="00EF4526">
        <w:rPr>
          <w:b/>
          <w:sz w:val="28"/>
          <w:szCs w:val="28"/>
        </w:rPr>
        <w:t>C, 7 giờ là 18</w:t>
      </w:r>
      <w:r w:rsidRPr="00EF4526">
        <w:rPr>
          <w:b/>
          <w:sz w:val="28"/>
          <w:szCs w:val="28"/>
          <w:bdr w:val="none" w:sz="0" w:space="0" w:color="auto" w:frame="1"/>
          <w:vertAlign w:val="superscript"/>
        </w:rPr>
        <w:t>0</w:t>
      </w:r>
      <w:r w:rsidRPr="00EF4526">
        <w:rPr>
          <w:b/>
          <w:sz w:val="28"/>
          <w:szCs w:val="28"/>
        </w:rPr>
        <w:t>C, 13 giờ là 22</w:t>
      </w:r>
      <w:r w:rsidRPr="00EF4526">
        <w:rPr>
          <w:b/>
          <w:sz w:val="28"/>
          <w:szCs w:val="28"/>
          <w:bdr w:val="none" w:sz="0" w:space="0" w:color="auto" w:frame="1"/>
          <w:vertAlign w:val="superscript"/>
        </w:rPr>
        <w:t>0</w:t>
      </w:r>
      <w:r w:rsidRPr="00EF4526">
        <w:rPr>
          <w:b/>
          <w:sz w:val="28"/>
          <w:szCs w:val="28"/>
        </w:rPr>
        <w:t>C, 19 giờ là</w:t>
      </w:r>
      <w:r w:rsidRPr="00EF4526">
        <w:rPr>
          <w:sz w:val="28"/>
          <w:szCs w:val="28"/>
        </w:rPr>
        <w:t xml:space="preserve"> </w:t>
      </w:r>
      <w:r w:rsidRPr="00EF4526">
        <w:rPr>
          <w:b/>
          <w:sz w:val="28"/>
          <w:szCs w:val="28"/>
        </w:rPr>
        <w:t>20</w:t>
      </w:r>
      <w:r w:rsidRPr="00EF4526">
        <w:rPr>
          <w:b/>
          <w:sz w:val="28"/>
          <w:szCs w:val="28"/>
          <w:bdr w:val="none" w:sz="0" w:space="0" w:color="auto" w:frame="1"/>
          <w:vertAlign w:val="superscript"/>
        </w:rPr>
        <w:t>0</w:t>
      </w:r>
      <w:r w:rsidRPr="00EF4526">
        <w:rPr>
          <w:b/>
          <w:sz w:val="28"/>
          <w:szCs w:val="28"/>
        </w:rPr>
        <w:t>C</w:t>
      </w:r>
      <w:r w:rsidRPr="00EF4526">
        <w:rPr>
          <w:sz w:val="28"/>
          <w:szCs w:val="28"/>
        </w:rPr>
        <w:t>.</w:t>
      </w:r>
    </w:p>
    <w:tbl>
      <w:tblPr>
        <w:tblW w:w="9390" w:type="dxa"/>
        <w:tblInd w:w="108" w:type="dxa"/>
        <w:tblLook w:val="04A0" w:firstRow="1" w:lastRow="0" w:firstColumn="1" w:lastColumn="0" w:noHBand="0" w:noVBand="1"/>
      </w:tblPr>
      <w:tblGrid>
        <w:gridCol w:w="2160"/>
        <w:gridCol w:w="2552"/>
        <w:gridCol w:w="2268"/>
        <w:gridCol w:w="2410"/>
      </w:tblGrid>
      <w:tr w:rsidR="00F66466" w:rsidRPr="00F90D44" w14:paraId="7CBE1D06" w14:textId="77777777" w:rsidTr="00203D04">
        <w:tc>
          <w:tcPr>
            <w:tcW w:w="2160" w:type="dxa"/>
            <w:shd w:val="clear" w:color="auto" w:fill="auto"/>
          </w:tcPr>
          <w:p w14:paraId="56873C55" w14:textId="77777777" w:rsidR="00F66466" w:rsidRPr="00F90D44" w:rsidRDefault="00F66466" w:rsidP="00203D04">
            <w:pPr>
              <w:spacing w:after="0" w:line="276" w:lineRule="auto"/>
              <w:jc w:val="both"/>
              <w:rPr>
                <w:rFonts w:ascii="Times New Roman" w:hAnsi="Times New Roman"/>
                <w:sz w:val="28"/>
                <w:szCs w:val="28"/>
              </w:rPr>
            </w:pPr>
            <w:r w:rsidRPr="00F90D44">
              <w:rPr>
                <w:rFonts w:ascii="Times New Roman" w:hAnsi="Times New Roman"/>
                <w:sz w:val="28"/>
                <w:szCs w:val="28"/>
              </w:rPr>
              <w:t>A. 18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552" w:type="dxa"/>
            <w:shd w:val="clear" w:color="auto" w:fill="auto"/>
          </w:tcPr>
          <w:p w14:paraId="1D225E3A" w14:textId="77777777" w:rsidR="00F66466" w:rsidRPr="00F90D44" w:rsidRDefault="00F66466" w:rsidP="00203D04">
            <w:pPr>
              <w:spacing w:after="0" w:line="276" w:lineRule="auto"/>
              <w:jc w:val="both"/>
              <w:rPr>
                <w:rFonts w:ascii="Times New Roman" w:hAnsi="Times New Roman"/>
                <w:sz w:val="28"/>
                <w:szCs w:val="28"/>
              </w:rPr>
            </w:pPr>
            <w:r w:rsidRPr="00F90D44">
              <w:rPr>
                <w:rFonts w:ascii="Times New Roman" w:hAnsi="Times New Roman"/>
                <w:sz w:val="28"/>
                <w:szCs w:val="28"/>
              </w:rPr>
              <w:t>B. 19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268" w:type="dxa"/>
            <w:shd w:val="clear" w:color="auto" w:fill="auto"/>
          </w:tcPr>
          <w:p w14:paraId="4A858646" w14:textId="77777777" w:rsidR="00F66466" w:rsidRPr="00F90D44" w:rsidRDefault="00F66466" w:rsidP="00203D04">
            <w:pPr>
              <w:spacing w:after="0" w:line="276" w:lineRule="auto"/>
              <w:jc w:val="both"/>
              <w:rPr>
                <w:rFonts w:ascii="Times New Roman" w:hAnsi="Times New Roman"/>
                <w:sz w:val="28"/>
                <w:szCs w:val="28"/>
              </w:rPr>
            </w:pPr>
            <w:r w:rsidRPr="00F90D44">
              <w:rPr>
                <w:rFonts w:ascii="Times New Roman" w:hAnsi="Times New Roman"/>
                <w:sz w:val="28"/>
                <w:szCs w:val="28"/>
              </w:rPr>
              <w:t>C.   20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410" w:type="dxa"/>
            <w:shd w:val="clear" w:color="auto" w:fill="auto"/>
          </w:tcPr>
          <w:p w14:paraId="7F7D15E6" w14:textId="77777777" w:rsidR="00F66466" w:rsidRPr="00F90D44" w:rsidRDefault="00F66466" w:rsidP="00203D04">
            <w:pPr>
              <w:spacing w:after="0" w:line="276" w:lineRule="auto"/>
              <w:jc w:val="both"/>
              <w:rPr>
                <w:rFonts w:ascii="Times New Roman" w:hAnsi="Times New Roman"/>
                <w:sz w:val="28"/>
                <w:szCs w:val="28"/>
              </w:rPr>
            </w:pPr>
            <w:r w:rsidRPr="00F90D44">
              <w:rPr>
                <w:rFonts w:ascii="Times New Roman" w:hAnsi="Times New Roman"/>
                <w:sz w:val="28"/>
                <w:szCs w:val="28"/>
              </w:rPr>
              <w:t>D. 21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C</w:t>
            </w:r>
          </w:p>
        </w:tc>
      </w:tr>
    </w:tbl>
    <w:p w14:paraId="246C74C7" w14:textId="77777777" w:rsidR="00F66466" w:rsidRPr="00F90D44" w:rsidRDefault="00F66466" w:rsidP="00F66466">
      <w:pPr>
        <w:pStyle w:val="NormalWeb"/>
        <w:spacing w:before="0" w:beforeAutospacing="0" w:after="0" w:afterAutospacing="0" w:line="276" w:lineRule="auto"/>
        <w:ind w:left="45" w:right="45"/>
        <w:jc w:val="both"/>
        <w:rPr>
          <w:b/>
          <w:sz w:val="28"/>
          <w:szCs w:val="28"/>
        </w:rPr>
      </w:pPr>
      <w:r w:rsidRPr="00F90D44">
        <w:rPr>
          <w:rStyle w:val="Strong"/>
          <w:rFonts w:eastAsia="Calibri"/>
          <w:sz w:val="28"/>
          <w:szCs w:val="28"/>
        </w:rPr>
        <w:t>Câu 20:</w:t>
      </w:r>
      <w:r w:rsidRPr="00F90D44">
        <w:rPr>
          <w:sz w:val="28"/>
          <w:szCs w:val="28"/>
        </w:rPr>
        <w:t> </w:t>
      </w:r>
      <w:r w:rsidRPr="00F90D44">
        <w:rPr>
          <w:b/>
          <w:sz w:val="28"/>
          <w:szCs w:val="28"/>
        </w:rPr>
        <w:t>Trong tầng đối lưu, trung bình cứ lên cao 100m, thì nhiệt độ giảm đi:</w:t>
      </w:r>
    </w:p>
    <w:tbl>
      <w:tblPr>
        <w:tblW w:w="9390" w:type="dxa"/>
        <w:tblInd w:w="108" w:type="dxa"/>
        <w:tblLook w:val="04A0" w:firstRow="1" w:lastRow="0" w:firstColumn="1" w:lastColumn="0" w:noHBand="0" w:noVBand="1"/>
      </w:tblPr>
      <w:tblGrid>
        <w:gridCol w:w="2160"/>
        <w:gridCol w:w="2552"/>
        <w:gridCol w:w="2268"/>
        <w:gridCol w:w="2410"/>
      </w:tblGrid>
      <w:tr w:rsidR="00F66466" w:rsidRPr="00F90D44" w14:paraId="0E178726" w14:textId="77777777" w:rsidTr="00203D04">
        <w:tc>
          <w:tcPr>
            <w:tcW w:w="2160" w:type="dxa"/>
            <w:shd w:val="clear" w:color="auto" w:fill="auto"/>
          </w:tcPr>
          <w:p w14:paraId="6FC8CB09" w14:textId="77777777" w:rsidR="00F66466" w:rsidRPr="00F90D44" w:rsidRDefault="00F66466" w:rsidP="00203D04">
            <w:pPr>
              <w:spacing w:after="120" w:line="276" w:lineRule="auto"/>
              <w:jc w:val="both"/>
              <w:rPr>
                <w:rFonts w:ascii="Times New Roman" w:hAnsi="Times New Roman"/>
                <w:sz w:val="28"/>
                <w:szCs w:val="28"/>
              </w:rPr>
            </w:pPr>
            <w:r w:rsidRPr="00F90D44">
              <w:rPr>
                <w:rFonts w:ascii="Times New Roman" w:hAnsi="Times New Roman"/>
                <w:sz w:val="28"/>
                <w:szCs w:val="28"/>
              </w:rPr>
              <w:t>A. 0,4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552" w:type="dxa"/>
            <w:shd w:val="clear" w:color="auto" w:fill="auto"/>
          </w:tcPr>
          <w:p w14:paraId="052202D2" w14:textId="77777777" w:rsidR="00F66466" w:rsidRPr="00F90D44" w:rsidRDefault="00F66466" w:rsidP="00203D04">
            <w:pPr>
              <w:spacing w:after="120" w:line="276" w:lineRule="auto"/>
              <w:jc w:val="both"/>
              <w:rPr>
                <w:rFonts w:ascii="Times New Roman" w:hAnsi="Times New Roman"/>
                <w:sz w:val="28"/>
                <w:szCs w:val="28"/>
              </w:rPr>
            </w:pPr>
            <w:r w:rsidRPr="00F90D44">
              <w:rPr>
                <w:rFonts w:ascii="Times New Roman" w:hAnsi="Times New Roman"/>
                <w:sz w:val="28"/>
                <w:szCs w:val="28"/>
              </w:rPr>
              <w:t>B. 0,8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268" w:type="dxa"/>
            <w:shd w:val="clear" w:color="auto" w:fill="auto"/>
          </w:tcPr>
          <w:p w14:paraId="04D2F128" w14:textId="77777777" w:rsidR="00F66466" w:rsidRPr="00F90D44" w:rsidRDefault="00F66466" w:rsidP="00203D04">
            <w:pPr>
              <w:spacing w:after="120" w:line="276" w:lineRule="auto"/>
              <w:jc w:val="both"/>
              <w:rPr>
                <w:rFonts w:ascii="Times New Roman" w:hAnsi="Times New Roman"/>
                <w:sz w:val="28"/>
                <w:szCs w:val="28"/>
              </w:rPr>
            </w:pPr>
            <w:r w:rsidRPr="00F90D44">
              <w:rPr>
                <w:rFonts w:ascii="Times New Roman" w:hAnsi="Times New Roman"/>
                <w:sz w:val="28"/>
                <w:szCs w:val="28"/>
              </w:rPr>
              <w:t>C.   1,0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 xml:space="preserve">C                                             </w:t>
            </w:r>
          </w:p>
        </w:tc>
        <w:tc>
          <w:tcPr>
            <w:tcW w:w="2410" w:type="dxa"/>
            <w:shd w:val="clear" w:color="auto" w:fill="auto"/>
          </w:tcPr>
          <w:p w14:paraId="2B7A4E38" w14:textId="77777777" w:rsidR="00F66466" w:rsidRPr="00F90D44" w:rsidRDefault="00F66466" w:rsidP="00203D04">
            <w:pPr>
              <w:spacing w:after="120" w:line="276" w:lineRule="auto"/>
              <w:jc w:val="both"/>
              <w:rPr>
                <w:rFonts w:ascii="Times New Roman" w:hAnsi="Times New Roman"/>
                <w:sz w:val="28"/>
                <w:szCs w:val="28"/>
              </w:rPr>
            </w:pPr>
            <w:r w:rsidRPr="00F90D44">
              <w:rPr>
                <w:rFonts w:ascii="Times New Roman" w:hAnsi="Times New Roman"/>
                <w:sz w:val="28"/>
                <w:szCs w:val="28"/>
              </w:rPr>
              <w:t>D. 0,6 </w:t>
            </w:r>
            <w:r w:rsidRPr="00F90D44">
              <w:rPr>
                <w:rFonts w:ascii="Times New Roman" w:hAnsi="Times New Roman"/>
                <w:sz w:val="28"/>
                <w:szCs w:val="28"/>
                <w:bdr w:val="none" w:sz="0" w:space="0" w:color="auto" w:frame="1"/>
                <w:vertAlign w:val="superscript"/>
              </w:rPr>
              <w:t>0</w:t>
            </w:r>
            <w:r w:rsidRPr="00F90D44">
              <w:rPr>
                <w:rFonts w:ascii="Times New Roman" w:hAnsi="Times New Roman"/>
                <w:sz w:val="28"/>
                <w:szCs w:val="28"/>
              </w:rPr>
              <w:t>C</w:t>
            </w:r>
          </w:p>
        </w:tc>
      </w:tr>
    </w:tbl>
    <w:p w14:paraId="37A87740" w14:textId="77777777" w:rsidR="00F66466" w:rsidRPr="00AB6428" w:rsidRDefault="00F66466" w:rsidP="00F66466">
      <w:pPr>
        <w:tabs>
          <w:tab w:val="left" w:pos="0"/>
          <w:tab w:val="left" w:pos="2552"/>
          <w:tab w:val="left" w:pos="5103"/>
          <w:tab w:val="left" w:pos="7655"/>
        </w:tabs>
        <w:spacing w:after="0" w:line="276" w:lineRule="auto"/>
        <w:jc w:val="both"/>
        <w:rPr>
          <w:rFonts w:ascii="Times New Roman" w:hAnsi="Times New Roman"/>
          <w:b/>
          <w:w w:val="90"/>
          <w:sz w:val="28"/>
          <w:szCs w:val="28"/>
        </w:rPr>
      </w:pPr>
      <w:r w:rsidRPr="00AB6428">
        <w:rPr>
          <w:rFonts w:ascii="Times New Roman" w:hAnsi="Times New Roman"/>
          <w:b/>
          <w:w w:val="90"/>
          <w:sz w:val="28"/>
          <w:szCs w:val="28"/>
        </w:rPr>
        <w:t>II. TỰ LUẬN: (5,0 điểm)</w:t>
      </w:r>
    </w:p>
    <w:p w14:paraId="54F39FCD" w14:textId="77777777" w:rsidR="00F66466" w:rsidRPr="00AB6428" w:rsidRDefault="00F66466" w:rsidP="00F66466">
      <w:pPr>
        <w:spacing w:after="0" w:line="276" w:lineRule="auto"/>
        <w:ind w:left="45" w:right="45"/>
        <w:jc w:val="both"/>
        <w:rPr>
          <w:rFonts w:ascii="Times New Roman" w:eastAsia="Times New Roman" w:hAnsi="Times New Roman"/>
          <w:sz w:val="28"/>
          <w:szCs w:val="28"/>
        </w:rPr>
      </w:pPr>
      <w:r w:rsidRPr="00AB6428">
        <w:rPr>
          <w:rFonts w:ascii="Times New Roman" w:hAnsi="Times New Roman"/>
          <w:b/>
          <w:sz w:val="28"/>
          <w:szCs w:val="28"/>
          <w:u w:val="single"/>
        </w:rPr>
        <w:t>Câu 1 (1,0đ):</w:t>
      </w:r>
      <w:r w:rsidRPr="00AB6428">
        <w:rPr>
          <w:rFonts w:ascii="Times New Roman" w:hAnsi="Times New Roman"/>
          <w:sz w:val="28"/>
          <w:szCs w:val="28"/>
        </w:rPr>
        <w:t xml:space="preserve"> </w:t>
      </w:r>
      <w:r w:rsidRPr="00AB6428">
        <w:rPr>
          <w:rFonts w:ascii="Times New Roman" w:eastAsia="Times New Roman" w:hAnsi="Times New Roman"/>
          <w:sz w:val="28"/>
          <w:szCs w:val="28"/>
        </w:rPr>
        <w:t>Trình bày những thành tựu về chữ viết, toán học, y học, thiên văn học, kiến trúc</w:t>
      </w:r>
      <w:r w:rsidRPr="00AB6428">
        <w:rPr>
          <w:rFonts w:ascii="Times New Roman" w:hAnsi="Times New Roman"/>
          <w:sz w:val="28"/>
          <w:szCs w:val="28"/>
        </w:rPr>
        <w:t xml:space="preserve"> </w:t>
      </w:r>
      <w:r w:rsidRPr="00AB6428">
        <w:rPr>
          <w:rFonts w:ascii="Times New Roman" w:eastAsia="Times New Roman" w:hAnsi="Times New Roman"/>
          <w:sz w:val="28"/>
          <w:szCs w:val="28"/>
        </w:rPr>
        <w:t>mà cư dân Ai Cập cổ đại đạt được?</w:t>
      </w:r>
    </w:p>
    <w:p w14:paraId="2146553D" w14:textId="77777777" w:rsidR="00F66466" w:rsidRPr="00AB6428" w:rsidRDefault="00F66466" w:rsidP="00F66466">
      <w:pPr>
        <w:spacing w:after="0" w:line="276" w:lineRule="auto"/>
        <w:ind w:right="45"/>
        <w:jc w:val="both"/>
        <w:rPr>
          <w:rFonts w:ascii="Times New Roman" w:hAnsi="Times New Roman"/>
          <w:sz w:val="28"/>
          <w:szCs w:val="28"/>
        </w:rPr>
      </w:pPr>
      <w:r w:rsidRPr="00AB6428">
        <w:rPr>
          <w:rFonts w:ascii="Times New Roman" w:hAnsi="Times New Roman"/>
          <w:b/>
          <w:sz w:val="28"/>
          <w:szCs w:val="28"/>
          <w:u w:val="single"/>
        </w:rPr>
        <w:t>Câu 2 (1,5đ):</w:t>
      </w:r>
      <w:r w:rsidRPr="00AB6428">
        <w:rPr>
          <w:rFonts w:ascii="Times New Roman" w:hAnsi="Times New Roman"/>
          <w:sz w:val="28"/>
          <w:szCs w:val="28"/>
        </w:rPr>
        <w:t xml:space="preserve"> Sau khi thống nhất lãnh thổ, Tần Thủy Hoàng đã thực hiện những chính sách gì để cai trị đất nước?</w:t>
      </w:r>
    </w:p>
    <w:p w14:paraId="2240CFDE" w14:textId="77777777" w:rsidR="00F66466" w:rsidRPr="00AB6428" w:rsidRDefault="00F66466" w:rsidP="00F66466">
      <w:pPr>
        <w:spacing w:after="0" w:line="276" w:lineRule="auto"/>
        <w:ind w:right="45"/>
        <w:jc w:val="both"/>
        <w:rPr>
          <w:rFonts w:ascii="Times New Roman" w:eastAsia="Times New Roman" w:hAnsi="Times New Roman"/>
          <w:sz w:val="28"/>
          <w:szCs w:val="28"/>
        </w:rPr>
      </w:pPr>
      <w:r w:rsidRPr="00AB6428">
        <w:rPr>
          <w:rFonts w:ascii="Times New Roman" w:hAnsi="Times New Roman"/>
          <w:b/>
          <w:sz w:val="28"/>
          <w:szCs w:val="28"/>
          <w:u w:val="single"/>
        </w:rPr>
        <w:t>Câu 3 (1,0đ):</w:t>
      </w:r>
      <w:r w:rsidRPr="00AB6428">
        <w:rPr>
          <w:rFonts w:ascii="Times New Roman" w:hAnsi="Times New Roman"/>
          <w:sz w:val="28"/>
          <w:szCs w:val="28"/>
        </w:rPr>
        <w:t xml:space="preserve"> </w:t>
      </w:r>
      <w:r w:rsidRPr="00AB6428">
        <w:rPr>
          <w:rFonts w:ascii="Times New Roman" w:eastAsia="Times New Roman" w:hAnsi="Times New Roman"/>
          <w:sz w:val="28"/>
          <w:szCs w:val="28"/>
        </w:rPr>
        <w:t>a, Trái Đất được cấu tạo bởi mấy lớp? Hãy kể tên.</w:t>
      </w:r>
    </w:p>
    <w:p w14:paraId="2B732ECC" w14:textId="77777777" w:rsidR="00F66466" w:rsidRPr="00AB6428" w:rsidRDefault="00F66466" w:rsidP="00F66466">
      <w:pPr>
        <w:spacing w:after="0" w:line="276" w:lineRule="auto"/>
        <w:ind w:left="45" w:right="45"/>
        <w:jc w:val="both"/>
        <w:rPr>
          <w:rFonts w:ascii="Times New Roman" w:eastAsia="Times New Roman" w:hAnsi="Times New Roman"/>
          <w:sz w:val="28"/>
          <w:szCs w:val="28"/>
        </w:rPr>
      </w:pPr>
      <w:r w:rsidRPr="00AB6428">
        <w:rPr>
          <w:rFonts w:ascii="Times New Roman" w:eastAsia="Times New Roman" w:hAnsi="Times New Roman"/>
          <w:sz w:val="28"/>
          <w:szCs w:val="28"/>
        </w:rPr>
        <w:t xml:space="preserve">                       b, Trong các lớp cấu tạo nên Trái Đất, lớp nào quan trọng nhất, vì sao?</w:t>
      </w:r>
    </w:p>
    <w:p w14:paraId="7CD715F5" w14:textId="77777777" w:rsidR="00F66466" w:rsidRPr="00AB6428" w:rsidRDefault="00F66466" w:rsidP="00F66466">
      <w:pPr>
        <w:spacing w:after="0" w:line="276" w:lineRule="auto"/>
        <w:ind w:left="45" w:right="45"/>
        <w:jc w:val="both"/>
        <w:rPr>
          <w:rFonts w:ascii="Times New Roman" w:eastAsia="Times New Roman" w:hAnsi="Times New Roman"/>
          <w:sz w:val="28"/>
          <w:szCs w:val="28"/>
        </w:rPr>
      </w:pPr>
      <w:r w:rsidRPr="00AB6428">
        <w:rPr>
          <w:rFonts w:ascii="Times New Roman" w:hAnsi="Times New Roman"/>
          <w:b/>
          <w:sz w:val="28"/>
          <w:szCs w:val="28"/>
          <w:u w:val="single"/>
        </w:rPr>
        <w:t>Câu 4 (1,5đ):</w:t>
      </w:r>
      <w:r w:rsidRPr="00AB6428">
        <w:rPr>
          <w:rFonts w:ascii="Times New Roman" w:hAnsi="Times New Roman"/>
          <w:sz w:val="28"/>
          <w:szCs w:val="28"/>
        </w:rPr>
        <w:t xml:space="preserve"> </w:t>
      </w:r>
      <w:r w:rsidRPr="00AB6428">
        <w:rPr>
          <w:rFonts w:ascii="Times New Roman" w:eastAsia="Times New Roman" w:hAnsi="Times New Roman"/>
          <w:sz w:val="28"/>
          <w:szCs w:val="28"/>
        </w:rPr>
        <w:t>Hãy nêu sự khác nhau giữa cao nguyên và đồng bằng?</w:t>
      </w:r>
    </w:p>
    <w:p w14:paraId="62724DA4" w14:textId="77777777" w:rsidR="00F66466" w:rsidRDefault="00F66466" w:rsidP="00F66466">
      <w:pPr>
        <w:spacing w:after="0" w:line="240" w:lineRule="auto"/>
        <w:jc w:val="center"/>
        <w:rPr>
          <w:rFonts w:ascii="Times New Roman" w:hAnsi="Times New Roman"/>
          <w:b/>
          <w:bCs/>
          <w:sz w:val="28"/>
          <w:szCs w:val="28"/>
        </w:rPr>
      </w:pPr>
    </w:p>
    <w:p w14:paraId="28835CA6" w14:textId="44E4BFCE" w:rsidR="00F66466" w:rsidRPr="00AB6428" w:rsidRDefault="00F66466" w:rsidP="00F66466">
      <w:pPr>
        <w:spacing w:after="0" w:line="240" w:lineRule="auto"/>
        <w:jc w:val="center"/>
        <w:rPr>
          <w:rFonts w:ascii="Times New Roman" w:hAnsi="Times New Roman"/>
          <w:b/>
          <w:bCs/>
          <w:sz w:val="28"/>
          <w:szCs w:val="28"/>
        </w:rPr>
      </w:pPr>
      <w:r>
        <w:rPr>
          <w:rFonts w:ascii="Times New Roman" w:hAnsi="Times New Roman"/>
          <w:b/>
          <w:bCs/>
          <w:sz w:val="28"/>
          <w:szCs w:val="28"/>
        </w:rPr>
        <w:t xml:space="preserve">D. </w:t>
      </w:r>
      <w:r w:rsidRPr="00AB6428">
        <w:rPr>
          <w:rFonts w:ascii="Times New Roman" w:hAnsi="Times New Roman"/>
          <w:b/>
          <w:bCs/>
          <w:sz w:val="28"/>
          <w:szCs w:val="28"/>
        </w:rPr>
        <w:t>ĐÁP ÁN</w:t>
      </w:r>
      <w:r>
        <w:rPr>
          <w:rFonts w:ascii="Times New Roman" w:hAnsi="Times New Roman"/>
          <w:b/>
          <w:bCs/>
          <w:sz w:val="28"/>
          <w:szCs w:val="28"/>
        </w:rPr>
        <w:t xml:space="preserve"> VÀ HƯỚNG DẪN CHẤM </w:t>
      </w:r>
      <w:r w:rsidRPr="00AB6428">
        <w:rPr>
          <w:rFonts w:ascii="Times New Roman" w:hAnsi="Times New Roman"/>
          <w:b/>
          <w:bCs/>
          <w:sz w:val="28"/>
          <w:szCs w:val="28"/>
        </w:rPr>
        <w:t xml:space="preserve"> ĐỀ KIỂM TRA CUỐI HỌC KÌ I LSĐL -LỚ</w:t>
      </w:r>
      <w:r>
        <w:rPr>
          <w:rFonts w:ascii="Times New Roman" w:hAnsi="Times New Roman"/>
          <w:b/>
          <w:bCs/>
          <w:sz w:val="28"/>
          <w:szCs w:val="28"/>
        </w:rPr>
        <w:t xml:space="preserve">P 6 </w:t>
      </w:r>
    </w:p>
    <w:p w14:paraId="528603D3" w14:textId="77777777" w:rsidR="00F66466" w:rsidRPr="00AB6428" w:rsidRDefault="00F66466" w:rsidP="00F66466">
      <w:pPr>
        <w:spacing w:after="0" w:line="240" w:lineRule="auto"/>
        <w:jc w:val="center"/>
        <w:rPr>
          <w:rFonts w:ascii="Times New Roman" w:hAnsi="Times New Roman"/>
          <w:b/>
          <w:bCs/>
          <w:sz w:val="28"/>
          <w:szCs w:val="28"/>
        </w:rPr>
      </w:pPr>
    </w:p>
    <w:p w14:paraId="7A4DA657" w14:textId="505CA845" w:rsidR="00F66466" w:rsidRPr="00AB6428" w:rsidRDefault="00F66466" w:rsidP="00F66466">
      <w:pPr>
        <w:spacing w:after="0" w:line="240" w:lineRule="auto"/>
        <w:rPr>
          <w:rFonts w:ascii="Times New Roman" w:hAnsi="Times New Roman"/>
          <w:b/>
          <w:bCs/>
          <w:sz w:val="28"/>
          <w:szCs w:val="28"/>
        </w:rPr>
      </w:pPr>
      <w:r w:rsidRPr="00AB6428">
        <w:rPr>
          <w:rFonts w:ascii="Times New Roman" w:hAnsi="Times New Roman"/>
          <w:b/>
          <w:bCs/>
          <w:sz w:val="28"/>
          <w:szCs w:val="28"/>
        </w:rPr>
        <w:t xml:space="preserve"> TRẮC NGHIỆM (5,0đ) Mỗi câu trả lời đúng được 0,25 điểm</w:t>
      </w:r>
    </w:p>
    <w:p w14:paraId="0FF35F01" w14:textId="77777777" w:rsidR="00F66466" w:rsidRPr="00AB6428" w:rsidRDefault="00F66466" w:rsidP="00F66466">
      <w:pPr>
        <w:spacing w:after="0" w:line="240" w:lineRule="auto"/>
        <w:rPr>
          <w:rFonts w:ascii="Times New Roman" w:hAnsi="Times New Roman"/>
          <w:b/>
          <w:bCs/>
          <w:sz w:val="28"/>
          <w:szCs w:val="28"/>
        </w:rPr>
      </w:pPr>
    </w:p>
    <w:tbl>
      <w:tblPr>
        <w:tblStyle w:val="TableGrid"/>
        <w:tblW w:w="9634" w:type="dxa"/>
        <w:tblLook w:val="04A0" w:firstRow="1" w:lastRow="0" w:firstColumn="1" w:lastColumn="0" w:noHBand="0" w:noVBand="1"/>
      </w:tblPr>
      <w:tblGrid>
        <w:gridCol w:w="1129"/>
        <w:gridCol w:w="830"/>
        <w:gridCol w:w="852"/>
        <w:gridCol w:w="826"/>
        <w:gridCol w:w="838"/>
        <w:gridCol w:w="839"/>
        <w:gridCol w:w="838"/>
        <w:gridCol w:w="839"/>
        <w:gridCol w:w="832"/>
        <w:gridCol w:w="832"/>
        <w:gridCol w:w="979"/>
      </w:tblGrid>
      <w:tr w:rsidR="00F66466" w:rsidRPr="00AB6428" w14:paraId="3948ED87" w14:textId="77777777" w:rsidTr="00203D04">
        <w:tc>
          <w:tcPr>
            <w:tcW w:w="1129" w:type="dxa"/>
          </w:tcPr>
          <w:p w14:paraId="06906589" w14:textId="77777777" w:rsidR="00F66466" w:rsidRDefault="00F66466" w:rsidP="00203D04">
            <w:pPr>
              <w:rPr>
                <w:rFonts w:ascii="Times New Roman" w:hAnsi="Times New Roman"/>
                <w:b/>
                <w:bCs/>
                <w:sz w:val="28"/>
                <w:szCs w:val="28"/>
              </w:rPr>
            </w:pPr>
            <w:r>
              <w:rPr>
                <w:rFonts w:ascii="Times New Roman" w:hAnsi="Times New Roman"/>
                <w:b/>
                <w:bCs/>
                <w:sz w:val="28"/>
                <w:szCs w:val="28"/>
              </w:rPr>
              <w:t xml:space="preserve">Câu/ </w:t>
            </w:r>
          </w:p>
          <w:p w14:paraId="6C93E6C6"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 xml:space="preserve">Đáp án </w:t>
            </w:r>
          </w:p>
        </w:tc>
        <w:tc>
          <w:tcPr>
            <w:tcW w:w="830" w:type="dxa"/>
          </w:tcPr>
          <w:p w14:paraId="01092801"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1-B</w:t>
            </w:r>
          </w:p>
        </w:tc>
        <w:tc>
          <w:tcPr>
            <w:tcW w:w="852" w:type="dxa"/>
          </w:tcPr>
          <w:p w14:paraId="57505B65"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2- A</w:t>
            </w:r>
          </w:p>
        </w:tc>
        <w:tc>
          <w:tcPr>
            <w:tcW w:w="826" w:type="dxa"/>
          </w:tcPr>
          <w:p w14:paraId="40CF11E7"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3-D</w:t>
            </w:r>
          </w:p>
        </w:tc>
        <w:tc>
          <w:tcPr>
            <w:tcW w:w="838" w:type="dxa"/>
          </w:tcPr>
          <w:p w14:paraId="62EE928C"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4-B</w:t>
            </w:r>
          </w:p>
        </w:tc>
        <w:tc>
          <w:tcPr>
            <w:tcW w:w="839" w:type="dxa"/>
          </w:tcPr>
          <w:p w14:paraId="7578F792"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5-C</w:t>
            </w:r>
          </w:p>
        </w:tc>
        <w:tc>
          <w:tcPr>
            <w:tcW w:w="838" w:type="dxa"/>
          </w:tcPr>
          <w:p w14:paraId="3CBE9FC3"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6-A</w:t>
            </w:r>
          </w:p>
        </w:tc>
        <w:tc>
          <w:tcPr>
            <w:tcW w:w="839" w:type="dxa"/>
          </w:tcPr>
          <w:p w14:paraId="7803E244"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7-D</w:t>
            </w:r>
          </w:p>
        </w:tc>
        <w:tc>
          <w:tcPr>
            <w:tcW w:w="832" w:type="dxa"/>
          </w:tcPr>
          <w:p w14:paraId="480C3028"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8-B</w:t>
            </w:r>
          </w:p>
        </w:tc>
        <w:tc>
          <w:tcPr>
            <w:tcW w:w="832" w:type="dxa"/>
          </w:tcPr>
          <w:p w14:paraId="16A04646"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9-C</w:t>
            </w:r>
          </w:p>
        </w:tc>
        <w:tc>
          <w:tcPr>
            <w:tcW w:w="979" w:type="dxa"/>
          </w:tcPr>
          <w:p w14:paraId="1DB4B9CF"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10-A</w:t>
            </w:r>
          </w:p>
        </w:tc>
      </w:tr>
      <w:tr w:rsidR="00F66466" w:rsidRPr="00AB6428" w14:paraId="6891034F" w14:textId="77777777" w:rsidTr="00203D04">
        <w:tc>
          <w:tcPr>
            <w:tcW w:w="1129" w:type="dxa"/>
          </w:tcPr>
          <w:p w14:paraId="3DCD17C7" w14:textId="77777777" w:rsidR="00F66466" w:rsidRDefault="00F66466" w:rsidP="00203D04">
            <w:pPr>
              <w:rPr>
                <w:rFonts w:ascii="Times New Roman" w:hAnsi="Times New Roman"/>
                <w:b/>
                <w:bCs/>
                <w:sz w:val="28"/>
                <w:szCs w:val="28"/>
              </w:rPr>
            </w:pPr>
            <w:r>
              <w:rPr>
                <w:rFonts w:ascii="Times New Roman" w:hAnsi="Times New Roman"/>
                <w:b/>
                <w:bCs/>
                <w:sz w:val="28"/>
                <w:szCs w:val="28"/>
              </w:rPr>
              <w:t xml:space="preserve">Câu/ </w:t>
            </w:r>
          </w:p>
          <w:p w14:paraId="00160EEE"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Đáp án</w:t>
            </w:r>
          </w:p>
        </w:tc>
        <w:tc>
          <w:tcPr>
            <w:tcW w:w="830" w:type="dxa"/>
          </w:tcPr>
          <w:p w14:paraId="69476792"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11-A</w:t>
            </w:r>
          </w:p>
        </w:tc>
        <w:tc>
          <w:tcPr>
            <w:tcW w:w="852" w:type="dxa"/>
          </w:tcPr>
          <w:p w14:paraId="735D4532"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12-B</w:t>
            </w:r>
          </w:p>
        </w:tc>
        <w:tc>
          <w:tcPr>
            <w:tcW w:w="826" w:type="dxa"/>
          </w:tcPr>
          <w:p w14:paraId="5C3491FD"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13-D</w:t>
            </w:r>
          </w:p>
        </w:tc>
        <w:tc>
          <w:tcPr>
            <w:tcW w:w="838" w:type="dxa"/>
          </w:tcPr>
          <w:p w14:paraId="67D17671"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14-C</w:t>
            </w:r>
          </w:p>
        </w:tc>
        <w:tc>
          <w:tcPr>
            <w:tcW w:w="839" w:type="dxa"/>
          </w:tcPr>
          <w:p w14:paraId="69B9BD97"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15-C</w:t>
            </w:r>
          </w:p>
        </w:tc>
        <w:tc>
          <w:tcPr>
            <w:tcW w:w="838" w:type="dxa"/>
          </w:tcPr>
          <w:p w14:paraId="15AB4351"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16-B</w:t>
            </w:r>
          </w:p>
        </w:tc>
        <w:tc>
          <w:tcPr>
            <w:tcW w:w="839" w:type="dxa"/>
          </w:tcPr>
          <w:p w14:paraId="66423EC2"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17-A</w:t>
            </w:r>
          </w:p>
        </w:tc>
        <w:tc>
          <w:tcPr>
            <w:tcW w:w="832" w:type="dxa"/>
          </w:tcPr>
          <w:p w14:paraId="166E8B7F"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18-B</w:t>
            </w:r>
          </w:p>
        </w:tc>
        <w:tc>
          <w:tcPr>
            <w:tcW w:w="832" w:type="dxa"/>
          </w:tcPr>
          <w:p w14:paraId="29EA33A5"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19-B</w:t>
            </w:r>
          </w:p>
        </w:tc>
        <w:tc>
          <w:tcPr>
            <w:tcW w:w="979" w:type="dxa"/>
          </w:tcPr>
          <w:p w14:paraId="18CC16BD" w14:textId="77777777" w:rsidR="00F66466" w:rsidRPr="00AB6428" w:rsidRDefault="00F66466" w:rsidP="00203D04">
            <w:pPr>
              <w:rPr>
                <w:rFonts w:ascii="Times New Roman" w:hAnsi="Times New Roman"/>
                <w:b/>
                <w:bCs/>
                <w:sz w:val="28"/>
                <w:szCs w:val="28"/>
              </w:rPr>
            </w:pPr>
            <w:r>
              <w:rPr>
                <w:rFonts w:ascii="Times New Roman" w:hAnsi="Times New Roman"/>
                <w:b/>
                <w:bCs/>
                <w:sz w:val="28"/>
                <w:szCs w:val="28"/>
              </w:rPr>
              <w:t>20-D</w:t>
            </w:r>
          </w:p>
        </w:tc>
      </w:tr>
    </w:tbl>
    <w:p w14:paraId="1E38E5D0" w14:textId="77777777" w:rsidR="00F66466" w:rsidRPr="00AB6428" w:rsidRDefault="00F66466" w:rsidP="00F66466">
      <w:pPr>
        <w:spacing w:after="0" w:line="240" w:lineRule="auto"/>
        <w:rPr>
          <w:rFonts w:ascii="Times New Roman" w:hAnsi="Times New Roman"/>
          <w:b/>
          <w:bCs/>
          <w:sz w:val="28"/>
          <w:szCs w:val="28"/>
        </w:rPr>
      </w:pPr>
    </w:p>
    <w:p w14:paraId="07D51690" w14:textId="737115AE" w:rsidR="00F66466" w:rsidRDefault="00F66466" w:rsidP="00F66466">
      <w:pPr>
        <w:spacing w:after="0" w:line="240" w:lineRule="auto"/>
        <w:rPr>
          <w:rFonts w:ascii="Times New Roman" w:hAnsi="Times New Roman"/>
          <w:b/>
          <w:bCs/>
          <w:sz w:val="28"/>
          <w:szCs w:val="28"/>
        </w:rPr>
      </w:pPr>
      <w:r w:rsidRPr="00AB6428">
        <w:rPr>
          <w:rFonts w:ascii="Times New Roman" w:hAnsi="Times New Roman"/>
          <w:b/>
          <w:bCs/>
          <w:sz w:val="28"/>
          <w:szCs w:val="28"/>
        </w:rPr>
        <w:t>TỰ LUẬN (5,0đ)</w:t>
      </w:r>
    </w:p>
    <w:p w14:paraId="14CF360E" w14:textId="77777777" w:rsidR="00F66466" w:rsidRPr="00AB6428" w:rsidRDefault="00F66466" w:rsidP="00F66466">
      <w:pPr>
        <w:spacing w:after="0" w:line="240" w:lineRule="auto"/>
        <w:rPr>
          <w:rFonts w:ascii="Times New Roman" w:hAnsi="Times New Roman"/>
          <w:b/>
          <w:bCs/>
          <w:sz w:val="28"/>
          <w:szCs w:val="28"/>
        </w:rPr>
      </w:pP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801"/>
        <w:gridCol w:w="1130"/>
      </w:tblGrid>
      <w:tr w:rsidR="00F66466" w:rsidRPr="00AB6428" w14:paraId="20F2C2FF" w14:textId="77777777" w:rsidTr="00203D04">
        <w:trPr>
          <w:jc w:val="center"/>
        </w:trPr>
        <w:tc>
          <w:tcPr>
            <w:tcW w:w="846" w:type="dxa"/>
            <w:shd w:val="clear" w:color="auto" w:fill="auto"/>
            <w:vAlign w:val="center"/>
          </w:tcPr>
          <w:p w14:paraId="6C598336"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Câu</w:t>
            </w:r>
          </w:p>
        </w:tc>
        <w:tc>
          <w:tcPr>
            <w:tcW w:w="7801" w:type="dxa"/>
            <w:shd w:val="clear" w:color="auto" w:fill="auto"/>
            <w:vAlign w:val="center"/>
          </w:tcPr>
          <w:p w14:paraId="410B9D70"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Đáp án</w:t>
            </w:r>
          </w:p>
        </w:tc>
        <w:tc>
          <w:tcPr>
            <w:tcW w:w="1130" w:type="dxa"/>
            <w:shd w:val="clear" w:color="auto" w:fill="auto"/>
            <w:vAlign w:val="center"/>
          </w:tcPr>
          <w:p w14:paraId="75A39E09"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Điểm</w:t>
            </w:r>
          </w:p>
        </w:tc>
      </w:tr>
      <w:tr w:rsidR="00F66466" w:rsidRPr="00AB6428" w14:paraId="734C7A3A" w14:textId="77777777" w:rsidTr="00203D04">
        <w:trPr>
          <w:trHeight w:val="802"/>
          <w:jc w:val="center"/>
        </w:trPr>
        <w:tc>
          <w:tcPr>
            <w:tcW w:w="846" w:type="dxa"/>
            <w:shd w:val="clear" w:color="auto" w:fill="auto"/>
            <w:vAlign w:val="center"/>
          </w:tcPr>
          <w:p w14:paraId="1C2F70B4"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1</w:t>
            </w:r>
          </w:p>
        </w:tc>
        <w:tc>
          <w:tcPr>
            <w:tcW w:w="7801" w:type="dxa"/>
            <w:tcBorders>
              <w:bottom w:val="single" w:sz="4" w:space="0" w:color="auto"/>
            </w:tcBorders>
            <w:shd w:val="clear" w:color="auto" w:fill="auto"/>
            <w:vAlign w:val="center"/>
          </w:tcPr>
          <w:p w14:paraId="6303687A" w14:textId="77777777" w:rsidR="00F66466" w:rsidRPr="00AB6428" w:rsidRDefault="00F66466" w:rsidP="00203D04">
            <w:pPr>
              <w:spacing w:after="0" w:line="276" w:lineRule="auto"/>
              <w:jc w:val="both"/>
              <w:rPr>
                <w:rFonts w:ascii="Times New Roman" w:hAnsi="Times New Roman"/>
                <w:b/>
                <w:bCs/>
                <w:i/>
                <w:iCs/>
                <w:sz w:val="28"/>
                <w:szCs w:val="28"/>
              </w:rPr>
            </w:pPr>
            <w:r w:rsidRPr="00AB6428">
              <w:rPr>
                <w:rFonts w:ascii="Times New Roman" w:hAnsi="Times New Roman"/>
                <w:b/>
                <w:sz w:val="28"/>
                <w:szCs w:val="28"/>
                <w:u w:val="single"/>
              </w:rPr>
              <w:t>Câu 1(1.0đ):</w:t>
            </w:r>
            <w:r w:rsidRPr="00AB6428">
              <w:rPr>
                <w:rFonts w:ascii="Times New Roman" w:hAnsi="Times New Roman"/>
                <w:sz w:val="28"/>
                <w:szCs w:val="28"/>
                <w:u w:val="single"/>
              </w:rPr>
              <w:t xml:space="preserve"> </w:t>
            </w:r>
            <w:r w:rsidRPr="00AB6428">
              <w:rPr>
                <w:rFonts w:ascii="Times New Roman" w:hAnsi="Times New Roman"/>
                <w:i/>
                <w:sz w:val="28"/>
                <w:szCs w:val="28"/>
              </w:rPr>
              <w:t>Trình bày những thành tựu về chữ viết, toán học, y học,  thiên văn học,  kiến trúc mà cư dân  Ai Cập cổ đại đạt được</w:t>
            </w:r>
            <w:r w:rsidRPr="00AB6428">
              <w:rPr>
                <w:rFonts w:ascii="Times New Roman" w:hAnsi="Times New Roman"/>
                <w:sz w:val="28"/>
                <w:szCs w:val="28"/>
              </w:rPr>
              <w:t>.</w:t>
            </w:r>
          </w:p>
        </w:tc>
        <w:tc>
          <w:tcPr>
            <w:tcW w:w="1130" w:type="dxa"/>
            <w:tcBorders>
              <w:bottom w:val="single" w:sz="4" w:space="0" w:color="auto"/>
            </w:tcBorders>
            <w:shd w:val="clear" w:color="auto" w:fill="auto"/>
            <w:vAlign w:val="center"/>
          </w:tcPr>
          <w:p w14:paraId="14CC0E47"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1,0</w:t>
            </w:r>
          </w:p>
        </w:tc>
      </w:tr>
      <w:tr w:rsidR="00F66466" w:rsidRPr="00AB6428" w14:paraId="75A950E6" w14:textId="77777777" w:rsidTr="00203D04">
        <w:trPr>
          <w:trHeight w:val="614"/>
          <w:jc w:val="center"/>
        </w:trPr>
        <w:tc>
          <w:tcPr>
            <w:tcW w:w="846" w:type="dxa"/>
            <w:vMerge w:val="restart"/>
            <w:shd w:val="clear" w:color="auto" w:fill="auto"/>
            <w:vAlign w:val="center"/>
          </w:tcPr>
          <w:p w14:paraId="57FA0B5D"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bottom w:val="dotted" w:sz="4" w:space="0" w:color="auto"/>
            </w:tcBorders>
            <w:shd w:val="clear" w:color="auto" w:fill="auto"/>
            <w:vAlign w:val="center"/>
          </w:tcPr>
          <w:p w14:paraId="2E92D836" w14:textId="77777777" w:rsidR="00F66466" w:rsidRPr="00AB6428" w:rsidRDefault="00F66466" w:rsidP="00203D04">
            <w:pPr>
              <w:shd w:val="clear" w:color="auto" w:fill="FFFFFF"/>
              <w:spacing w:after="0" w:line="276" w:lineRule="auto"/>
              <w:jc w:val="both"/>
              <w:rPr>
                <w:rFonts w:ascii="Times New Roman" w:hAnsi="Times New Roman"/>
                <w:sz w:val="28"/>
                <w:szCs w:val="28"/>
              </w:rPr>
            </w:pPr>
            <w:r w:rsidRPr="00AB6428">
              <w:rPr>
                <w:rFonts w:ascii="Times New Roman" w:hAnsi="Times New Roman"/>
                <w:sz w:val="28"/>
                <w:szCs w:val="28"/>
                <w:shd w:val="clear" w:color="auto" w:fill="FFFFFF"/>
              </w:rPr>
              <w:t xml:space="preserve">- Chữ viết: </w:t>
            </w:r>
            <w:r w:rsidRPr="00AB6428">
              <w:rPr>
                <w:rFonts w:ascii="Times New Roman" w:hAnsi="Times New Roman"/>
                <w:color w:val="000000" w:themeColor="text1"/>
                <w:sz w:val="28"/>
                <w:szCs w:val="28"/>
                <w:shd w:val="clear" w:color="auto" w:fill="FFFFFF"/>
              </w:rPr>
              <w:t>sáng tạo ra chữ tượng hình</w:t>
            </w:r>
          </w:p>
        </w:tc>
        <w:tc>
          <w:tcPr>
            <w:tcW w:w="1130" w:type="dxa"/>
            <w:tcBorders>
              <w:bottom w:val="dotted" w:sz="4" w:space="0" w:color="auto"/>
              <w:right w:val="single" w:sz="4" w:space="0" w:color="auto"/>
            </w:tcBorders>
            <w:shd w:val="clear" w:color="auto" w:fill="auto"/>
            <w:vAlign w:val="center"/>
          </w:tcPr>
          <w:p w14:paraId="527D58E5" w14:textId="77777777" w:rsidR="00F66466" w:rsidRPr="00AB6428" w:rsidRDefault="00F66466" w:rsidP="00203D04">
            <w:pPr>
              <w:spacing w:after="0" w:line="276" w:lineRule="auto"/>
              <w:jc w:val="center"/>
              <w:rPr>
                <w:rFonts w:ascii="Times New Roman" w:hAnsi="Times New Roman"/>
                <w:sz w:val="28"/>
                <w:szCs w:val="28"/>
              </w:rPr>
            </w:pPr>
            <w:r>
              <w:rPr>
                <w:rFonts w:ascii="Times New Roman" w:hAnsi="Times New Roman"/>
                <w:sz w:val="28"/>
                <w:szCs w:val="28"/>
              </w:rPr>
              <w:t>0,20</w:t>
            </w:r>
          </w:p>
          <w:p w14:paraId="2DC83BC2" w14:textId="77777777" w:rsidR="00F66466" w:rsidRPr="00AB6428" w:rsidRDefault="00F66466" w:rsidP="00203D04">
            <w:pPr>
              <w:spacing w:after="0" w:line="276" w:lineRule="auto"/>
              <w:jc w:val="center"/>
              <w:rPr>
                <w:rFonts w:ascii="Times New Roman" w:hAnsi="Times New Roman"/>
                <w:sz w:val="28"/>
                <w:szCs w:val="28"/>
              </w:rPr>
            </w:pPr>
          </w:p>
        </w:tc>
      </w:tr>
      <w:tr w:rsidR="00F66466" w:rsidRPr="00AB6428" w14:paraId="52E9CC4C" w14:textId="77777777" w:rsidTr="00203D04">
        <w:trPr>
          <w:trHeight w:val="568"/>
          <w:jc w:val="center"/>
        </w:trPr>
        <w:tc>
          <w:tcPr>
            <w:tcW w:w="846" w:type="dxa"/>
            <w:vMerge/>
            <w:shd w:val="clear" w:color="auto" w:fill="auto"/>
            <w:vAlign w:val="center"/>
          </w:tcPr>
          <w:p w14:paraId="7B917612"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top w:val="dotted" w:sz="4" w:space="0" w:color="auto"/>
              <w:bottom w:val="dotted" w:sz="4" w:space="0" w:color="auto"/>
            </w:tcBorders>
            <w:shd w:val="clear" w:color="auto" w:fill="auto"/>
            <w:vAlign w:val="center"/>
          </w:tcPr>
          <w:p w14:paraId="166B8DBF" w14:textId="77777777" w:rsidR="00F66466" w:rsidRPr="00AB6428" w:rsidRDefault="00F66466" w:rsidP="00203D04">
            <w:pPr>
              <w:shd w:val="clear" w:color="auto" w:fill="FFFFFF"/>
              <w:spacing w:after="0" w:line="276" w:lineRule="auto"/>
              <w:jc w:val="both"/>
              <w:rPr>
                <w:rFonts w:ascii="Times New Roman" w:hAnsi="Times New Roman"/>
                <w:sz w:val="28"/>
                <w:szCs w:val="28"/>
                <w:shd w:val="clear" w:color="auto" w:fill="FFFFFF"/>
              </w:rPr>
            </w:pPr>
            <w:r w:rsidRPr="00AB6428">
              <w:rPr>
                <w:rFonts w:ascii="Times New Roman" w:hAnsi="Times New Roman"/>
                <w:sz w:val="28"/>
                <w:szCs w:val="28"/>
                <w:shd w:val="clear" w:color="auto" w:fill="FFFFFF"/>
              </w:rPr>
              <w:t>- Toán học:</w:t>
            </w:r>
            <w:r w:rsidRPr="00AB6428">
              <w:rPr>
                <w:rFonts w:ascii="Times New Roman" w:hAnsi="Times New Roman"/>
                <w:color w:val="000000" w:themeColor="text1"/>
                <w:sz w:val="28"/>
                <w:szCs w:val="28"/>
                <w:shd w:val="clear" w:color="auto" w:fill="FFFFFF"/>
              </w:rPr>
              <w:t xml:space="preserve"> làm các phép tính theo hệ đếm thập phân</w:t>
            </w:r>
          </w:p>
        </w:tc>
        <w:tc>
          <w:tcPr>
            <w:tcW w:w="1130" w:type="dxa"/>
            <w:tcBorders>
              <w:top w:val="dotted" w:sz="4" w:space="0" w:color="auto"/>
              <w:bottom w:val="dotted" w:sz="4" w:space="0" w:color="auto"/>
              <w:right w:val="single" w:sz="4" w:space="0" w:color="auto"/>
            </w:tcBorders>
            <w:shd w:val="clear" w:color="auto" w:fill="auto"/>
            <w:vAlign w:val="center"/>
          </w:tcPr>
          <w:p w14:paraId="37299FF2" w14:textId="77777777" w:rsidR="00F66466" w:rsidRPr="00AB6428" w:rsidRDefault="00F66466" w:rsidP="00203D04">
            <w:pPr>
              <w:spacing w:after="0" w:line="276" w:lineRule="auto"/>
              <w:jc w:val="center"/>
              <w:rPr>
                <w:rFonts w:ascii="Times New Roman" w:hAnsi="Times New Roman"/>
                <w:sz w:val="28"/>
                <w:szCs w:val="28"/>
              </w:rPr>
            </w:pPr>
            <w:r>
              <w:rPr>
                <w:rFonts w:ascii="Times New Roman" w:hAnsi="Times New Roman"/>
                <w:sz w:val="28"/>
                <w:szCs w:val="28"/>
              </w:rPr>
              <w:t>0,20</w:t>
            </w:r>
          </w:p>
        </w:tc>
      </w:tr>
      <w:tr w:rsidR="00F66466" w:rsidRPr="00AB6428" w14:paraId="69CCC79A" w14:textId="77777777" w:rsidTr="00203D04">
        <w:trPr>
          <w:trHeight w:val="562"/>
          <w:jc w:val="center"/>
        </w:trPr>
        <w:tc>
          <w:tcPr>
            <w:tcW w:w="846" w:type="dxa"/>
            <w:vMerge/>
            <w:shd w:val="clear" w:color="auto" w:fill="auto"/>
            <w:vAlign w:val="center"/>
          </w:tcPr>
          <w:p w14:paraId="6E4F6117"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top w:val="dotted" w:sz="4" w:space="0" w:color="auto"/>
              <w:bottom w:val="dotted" w:sz="4" w:space="0" w:color="auto"/>
            </w:tcBorders>
            <w:shd w:val="clear" w:color="auto" w:fill="auto"/>
            <w:vAlign w:val="center"/>
          </w:tcPr>
          <w:p w14:paraId="764C9541" w14:textId="77777777" w:rsidR="00F66466" w:rsidRPr="00AB6428" w:rsidRDefault="00F66466" w:rsidP="00203D04">
            <w:pPr>
              <w:shd w:val="clear" w:color="auto" w:fill="FFFFFF"/>
              <w:spacing w:after="0" w:line="276" w:lineRule="auto"/>
              <w:jc w:val="both"/>
              <w:rPr>
                <w:rFonts w:ascii="Times New Roman" w:hAnsi="Times New Roman"/>
                <w:sz w:val="28"/>
                <w:szCs w:val="28"/>
                <w:shd w:val="clear" w:color="auto" w:fill="FFFFFF"/>
              </w:rPr>
            </w:pPr>
            <w:r w:rsidRPr="00AB6428">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Y học: kĩ thuật ướp xác</w:t>
            </w:r>
          </w:p>
        </w:tc>
        <w:tc>
          <w:tcPr>
            <w:tcW w:w="1130" w:type="dxa"/>
            <w:tcBorders>
              <w:top w:val="dotted" w:sz="4" w:space="0" w:color="auto"/>
              <w:bottom w:val="dotted" w:sz="4" w:space="0" w:color="auto"/>
              <w:right w:val="single" w:sz="4" w:space="0" w:color="auto"/>
            </w:tcBorders>
            <w:shd w:val="clear" w:color="auto" w:fill="auto"/>
            <w:vAlign w:val="center"/>
          </w:tcPr>
          <w:p w14:paraId="7306E003" w14:textId="77777777" w:rsidR="00F66466" w:rsidRPr="00AB6428" w:rsidRDefault="00F66466" w:rsidP="00203D04">
            <w:pPr>
              <w:spacing w:after="0" w:line="276" w:lineRule="auto"/>
              <w:jc w:val="center"/>
              <w:rPr>
                <w:rFonts w:ascii="Times New Roman" w:hAnsi="Times New Roman"/>
                <w:sz w:val="28"/>
                <w:szCs w:val="28"/>
              </w:rPr>
            </w:pPr>
            <w:r>
              <w:rPr>
                <w:rFonts w:ascii="Times New Roman" w:hAnsi="Times New Roman"/>
                <w:sz w:val="28"/>
                <w:szCs w:val="28"/>
              </w:rPr>
              <w:t>0,20</w:t>
            </w:r>
          </w:p>
        </w:tc>
      </w:tr>
      <w:tr w:rsidR="00F66466" w:rsidRPr="00AB6428" w14:paraId="15E7154E" w14:textId="77777777" w:rsidTr="00203D04">
        <w:trPr>
          <w:trHeight w:val="1123"/>
          <w:jc w:val="center"/>
        </w:trPr>
        <w:tc>
          <w:tcPr>
            <w:tcW w:w="846" w:type="dxa"/>
            <w:vMerge/>
            <w:shd w:val="clear" w:color="auto" w:fill="auto"/>
            <w:vAlign w:val="center"/>
          </w:tcPr>
          <w:p w14:paraId="70124A2A"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top w:val="dotted" w:sz="4" w:space="0" w:color="auto"/>
            </w:tcBorders>
            <w:shd w:val="clear" w:color="auto" w:fill="auto"/>
            <w:vAlign w:val="center"/>
          </w:tcPr>
          <w:p w14:paraId="08B42AB1" w14:textId="77777777" w:rsidR="00F66466" w:rsidRDefault="00F66466" w:rsidP="00203D04">
            <w:pPr>
              <w:shd w:val="clear" w:color="auto" w:fill="FFFFFF"/>
              <w:spacing w:after="0" w:line="276" w:lineRule="auto"/>
              <w:jc w:val="both"/>
              <w:rPr>
                <w:rFonts w:ascii="Times New Roman" w:hAnsi="Times New Roman"/>
                <w:sz w:val="28"/>
                <w:szCs w:val="28"/>
                <w:shd w:val="clear" w:color="auto" w:fill="FFFFFF"/>
              </w:rPr>
            </w:pPr>
            <w:r w:rsidRPr="00AB6428">
              <w:rPr>
                <w:rFonts w:ascii="Times New Roman" w:hAnsi="Times New Roman"/>
                <w:sz w:val="28"/>
                <w:szCs w:val="28"/>
                <w:shd w:val="clear" w:color="auto" w:fill="FFFFFF"/>
              </w:rPr>
              <w:t>- Thiên văn học: biết làm lịc</w:t>
            </w:r>
            <w:r>
              <w:rPr>
                <w:rFonts w:ascii="Times New Roman" w:hAnsi="Times New Roman"/>
                <w:sz w:val="28"/>
                <w:szCs w:val="28"/>
                <w:shd w:val="clear" w:color="auto" w:fill="FFFFFF"/>
              </w:rPr>
              <w:t>h</w:t>
            </w:r>
          </w:p>
          <w:p w14:paraId="02D67E7A" w14:textId="77777777" w:rsidR="00F66466" w:rsidRPr="00AB6428" w:rsidRDefault="00F66466" w:rsidP="00203D04">
            <w:pPr>
              <w:shd w:val="clear" w:color="auto" w:fill="FFFFFF"/>
              <w:spacing w:after="0" w:line="276" w:lineRule="auto"/>
              <w:jc w:val="both"/>
              <w:rPr>
                <w:rFonts w:ascii="Times New Roman" w:hAnsi="Times New Roman"/>
                <w:sz w:val="28"/>
                <w:szCs w:val="28"/>
                <w:shd w:val="clear" w:color="auto" w:fill="FFFFFF"/>
              </w:rPr>
            </w:pPr>
            <w:r w:rsidRPr="00F765D7">
              <w:rPr>
                <w:rFonts w:ascii="Times New Roman" w:hAnsi="Times New Roman"/>
                <w:shd w:val="clear" w:color="auto" w:fill="FFFFFF"/>
              </w:rPr>
              <w:t>……………………………………………………………………………</w:t>
            </w:r>
            <w:r>
              <w:rPr>
                <w:rFonts w:ascii="Times New Roman" w:hAnsi="Times New Roman"/>
                <w:shd w:val="clear" w:color="auto" w:fill="FFFFFF"/>
              </w:rPr>
              <w:t>……………</w:t>
            </w:r>
          </w:p>
          <w:p w14:paraId="79BECE4E" w14:textId="77777777" w:rsidR="00F66466" w:rsidRPr="00AB6428" w:rsidRDefault="00F66466" w:rsidP="00203D04">
            <w:pPr>
              <w:shd w:val="clear" w:color="auto" w:fill="FFFFFF"/>
              <w:spacing w:after="0" w:line="276" w:lineRule="auto"/>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AB6428">
              <w:rPr>
                <w:rFonts w:ascii="Times New Roman" w:hAnsi="Times New Roman"/>
                <w:sz w:val="28"/>
                <w:szCs w:val="28"/>
                <w:shd w:val="clear" w:color="auto" w:fill="FFFFFF"/>
              </w:rPr>
              <w:t xml:space="preserve">Kiến trúc: </w:t>
            </w:r>
            <w:r>
              <w:rPr>
                <w:rFonts w:ascii="Times New Roman" w:hAnsi="Times New Roman"/>
                <w:sz w:val="28"/>
                <w:szCs w:val="28"/>
                <w:shd w:val="clear" w:color="auto" w:fill="FFFFFF"/>
              </w:rPr>
              <w:t>Kim tự tháp và tượng Nhân sư</w:t>
            </w:r>
          </w:p>
        </w:tc>
        <w:tc>
          <w:tcPr>
            <w:tcW w:w="1130" w:type="dxa"/>
            <w:tcBorders>
              <w:top w:val="dotted" w:sz="4" w:space="0" w:color="auto"/>
              <w:right w:val="single" w:sz="4" w:space="0" w:color="auto"/>
            </w:tcBorders>
            <w:shd w:val="clear" w:color="auto" w:fill="auto"/>
            <w:vAlign w:val="center"/>
          </w:tcPr>
          <w:p w14:paraId="27FD8B30" w14:textId="77777777" w:rsidR="00F66466" w:rsidRDefault="00F66466" w:rsidP="00203D04">
            <w:pPr>
              <w:spacing w:after="0" w:line="276" w:lineRule="auto"/>
              <w:jc w:val="center"/>
              <w:rPr>
                <w:rFonts w:ascii="Times New Roman" w:hAnsi="Times New Roman"/>
                <w:sz w:val="28"/>
                <w:szCs w:val="28"/>
              </w:rPr>
            </w:pPr>
            <w:r>
              <w:rPr>
                <w:rFonts w:ascii="Times New Roman" w:hAnsi="Times New Roman"/>
                <w:sz w:val="28"/>
                <w:szCs w:val="28"/>
              </w:rPr>
              <w:t>0,20</w:t>
            </w:r>
          </w:p>
          <w:p w14:paraId="44D17CCA" w14:textId="77777777" w:rsidR="00F66466" w:rsidRPr="00F765D7" w:rsidRDefault="00F66466" w:rsidP="00203D04">
            <w:pPr>
              <w:spacing w:after="0" w:line="276" w:lineRule="auto"/>
              <w:rPr>
                <w:rFonts w:ascii="Times New Roman" w:hAnsi="Times New Roman"/>
              </w:rPr>
            </w:pPr>
            <w:r w:rsidRPr="00F765D7">
              <w:rPr>
                <w:rFonts w:ascii="Times New Roman" w:hAnsi="Times New Roman"/>
              </w:rPr>
              <w:t>……</w:t>
            </w:r>
            <w:r>
              <w:rPr>
                <w:rFonts w:ascii="Times New Roman" w:hAnsi="Times New Roman"/>
              </w:rPr>
              <w:t>….</w:t>
            </w:r>
          </w:p>
          <w:p w14:paraId="33AD2EBF" w14:textId="77777777" w:rsidR="00F66466" w:rsidRPr="00AB6428" w:rsidRDefault="00F66466" w:rsidP="00203D04">
            <w:pPr>
              <w:spacing w:after="0" w:line="276" w:lineRule="auto"/>
              <w:jc w:val="center"/>
              <w:rPr>
                <w:rFonts w:ascii="Times New Roman" w:hAnsi="Times New Roman"/>
                <w:sz w:val="28"/>
                <w:szCs w:val="28"/>
              </w:rPr>
            </w:pPr>
            <w:r>
              <w:rPr>
                <w:rFonts w:ascii="Times New Roman" w:hAnsi="Times New Roman"/>
                <w:sz w:val="28"/>
                <w:szCs w:val="28"/>
              </w:rPr>
              <w:t>0,20</w:t>
            </w:r>
          </w:p>
        </w:tc>
      </w:tr>
      <w:tr w:rsidR="00F66466" w:rsidRPr="00AB6428" w14:paraId="04EF1D61" w14:textId="77777777" w:rsidTr="00203D04">
        <w:trPr>
          <w:trHeight w:val="913"/>
          <w:jc w:val="center"/>
        </w:trPr>
        <w:tc>
          <w:tcPr>
            <w:tcW w:w="846" w:type="dxa"/>
            <w:vMerge w:val="restart"/>
            <w:shd w:val="clear" w:color="auto" w:fill="auto"/>
            <w:vAlign w:val="center"/>
          </w:tcPr>
          <w:p w14:paraId="5D29027D"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2</w:t>
            </w:r>
          </w:p>
        </w:tc>
        <w:tc>
          <w:tcPr>
            <w:tcW w:w="7801" w:type="dxa"/>
            <w:tcBorders>
              <w:bottom w:val="single" w:sz="4" w:space="0" w:color="auto"/>
            </w:tcBorders>
            <w:shd w:val="clear" w:color="auto" w:fill="auto"/>
            <w:vAlign w:val="center"/>
          </w:tcPr>
          <w:p w14:paraId="0951553F" w14:textId="77777777" w:rsidR="00F66466" w:rsidRPr="00AB6428" w:rsidRDefault="00F66466" w:rsidP="00203D04">
            <w:pPr>
              <w:spacing w:after="0" w:line="276" w:lineRule="auto"/>
              <w:jc w:val="both"/>
              <w:rPr>
                <w:rFonts w:ascii="Times New Roman" w:hAnsi="Times New Roman"/>
                <w:sz w:val="28"/>
                <w:szCs w:val="28"/>
                <w:u w:val="single"/>
              </w:rPr>
            </w:pPr>
            <w:r w:rsidRPr="00AB6428">
              <w:rPr>
                <w:rFonts w:ascii="Times New Roman" w:hAnsi="Times New Roman"/>
                <w:b/>
                <w:sz w:val="28"/>
                <w:szCs w:val="28"/>
                <w:u w:val="single"/>
              </w:rPr>
              <w:t>Câu 2 (1.5đ):</w:t>
            </w:r>
            <w:r w:rsidRPr="00AB6428">
              <w:rPr>
                <w:rFonts w:ascii="Times New Roman" w:hAnsi="Times New Roman"/>
                <w:sz w:val="28"/>
                <w:szCs w:val="28"/>
                <w:u w:val="single"/>
              </w:rPr>
              <w:t xml:space="preserve"> </w:t>
            </w:r>
            <w:r w:rsidRPr="00AB6428">
              <w:rPr>
                <w:rFonts w:ascii="Times New Roman" w:hAnsi="Times New Roman"/>
                <w:i/>
                <w:sz w:val="28"/>
                <w:szCs w:val="28"/>
              </w:rPr>
              <w:t>Sau khi thống nhất lãnh thổ, Tần Thủy Hoàng đã thực hiện những chính sách gì để cai trị đất nước?</w:t>
            </w:r>
          </w:p>
        </w:tc>
        <w:tc>
          <w:tcPr>
            <w:tcW w:w="1130" w:type="dxa"/>
            <w:tcBorders>
              <w:bottom w:val="single" w:sz="4" w:space="0" w:color="auto"/>
            </w:tcBorders>
            <w:shd w:val="clear" w:color="auto" w:fill="auto"/>
            <w:vAlign w:val="center"/>
          </w:tcPr>
          <w:p w14:paraId="10401194"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1,5</w:t>
            </w:r>
          </w:p>
        </w:tc>
      </w:tr>
      <w:tr w:rsidR="00F66466" w:rsidRPr="00AB6428" w14:paraId="09F67795" w14:textId="77777777" w:rsidTr="00203D04">
        <w:trPr>
          <w:trHeight w:val="938"/>
          <w:jc w:val="center"/>
        </w:trPr>
        <w:tc>
          <w:tcPr>
            <w:tcW w:w="846" w:type="dxa"/>
            <w:vMerge/>
            <w:shd w:val="clear" w:color="auto" w:fill="auto"/>
            <w:vAlign w:val="center"/>
          </w:tcPr>
          <w:p w14:paraId="6446D812"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bottom w:val="dotted" w:sz="4" w:space="0" w:color="auto"/>
            </w:tcBorders>
            <w:shd w:val="clear" w:color="auto" w:fill="auto"/>
            <w:vAlign w:val="center"/>
          </w:tcPr>
          <w:p w14:paraId="0CDC0F79" w14:textId="77777777" w:rsidR="00F66466" w:rsidRPr="00AB6428" w:rsidRDefault="00F66466" w:rsidP="00203D04">
            <w:pPr>
              <w:spacing w:after="0" w:line="276" w:lineRule="auto"/>
              <w:ind w:left="48" w:right="48"/>
              <w:jc w:val="both"/>
              <w:rPr>
                <w:rFonts w:ascii="Times New Roman" w:eastAsia="Times New Roman" w:hAnsi="Times New Roman"/>
                <w:sz w:val="28"/>
                <w:szCs w:val="28"/>
              </w:rPr>
            </w:pPr>
            <w:r w:rsidRPr="00AB6428">
              <w:rPr>
                <w:rFonts w:ascii="Times New Roman" w:eastAsia="Times New Roman" w:hAnsi="Times New Roman"/>
                <w:sz w:val="28"/>
                <w:szCs w:val="28"/>
              </w:rPr>
              <w:t>- Sau khi tiêu diệt các đối thủ, năm 221 TCN, Tần Thủy Hoàng lên ngôi Hoàng đế.</w:t>
            </w:r>
          </w:p>
        </w:tc>
        <w:tc>
          <w:tcPr>
            <w:tcW w:w="1130" w:type="dxa"/>
            <w:tcBorders>
              <w:bottom w:val="dotted" w:sz="4" w:space="0" w:color="auto"/>
            </w:tcBorders>
            <w:shd w:val="clear" w:color="auto" w:fill="auto"/>
            <w:vAlign w:val="center"/>
          </w:tcPr>
          <w:p w14:paraId="714A3BC4"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0,5</w:t>
            </w:r>
          </w:p>
          <w:p w14:paraId="47E3D1DA" w14:textId="77777777" w:rsidR="00F66466" w:rsidRPr="00AB6428" w:rsidRDefault="00F66466" w:rsidP="00203D04">
            <w:pPr>
              <w:spacing w:after="0" w:line="276" w:lineRule="auto"/>
              <w:jc w:val="center"/>
              <w:rPr>
                <w:rFonts w:ascii="Times New Roman" w:hAnsi="Times New Roman"/>
                <w:sz w:val="28"/>
                <w:szCs w:val="28"/>
              </w:rPr>
            </w:pPr>
          </w:p>
        </w:tc>
      </w:tr>
      <w:tr w:rsidR="00F66466" w:rsidRPr="00AB6428" w14:paraId="4AEF7A7D" w14:textId="77777777" w:rsidTr="00203D04">
        <w:trPr>
          <w:trHeight w:val="979"/>
          <w:jc w:val="center"/>
        </w:trPr>
        <w:tc>
          <w:tcPr>
            <w:tcW w:w="846" w:type="dxa"/>
            <w:vMerge/>
            <w:shd w:val="clear" w:color="auto" w:fill="auto"/>
            <w:vAlign w:val="center"/>
          </w:tcPr>
          <w:p w14:paraId="4F564B5F"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top w:val="dotted" w:sz="4" w:space="0" w:color="auto"/>
              <w:bottom w:val="dotted" w:sz="4" w:space="0" w:color="auto"/>
            </w:tcBorders>
            <w:shd w:val="clear" w:color="auto" w:fill="auto"/>
            <w:vAlign w:val="center"/>
          </w:tcPr>
          <w:p w14:paraId="3C9656DA" w14:textId="77777777" w:rsidR="00F66466" w:rsidRPr="00AB6428" w:rsidRDefault="00F66466" w:rsidP="00203D04">
            <w:pPr>
              <w:spacing w:after="0" w:line="276" w:lineRule="auto"/>
              <w:ind w:left="48" w:right="48"/>
              <w:jc w:val="both"/>
              <w:rPr>
                <w:rFonts w:ascii="Times New Roman" w:eastAsia="Times New Roman" w:hAnsi="Times New Roman"/>
                <w:sz w:val="28"/>
                <w:szCs w:val="28"/>
              </w:rPr>
            </w:pPr>
            <w:r w:rsidRPr="00AB6428">
              <w:rPr>
                <w:rFonts w:ascii="Times New Roman" w:eastAsia="Times New Roman" w:hAnsi="Times New Roman"/>
                <w:sz w:val="28"/>
                <w:szCs w:val="28"/>
              </w:rPr>
              <w:t>- Nhà Tần chia đất nước thành các quận, huyện, đặt các chức quan cai quản, lập ra triều đại phong kiến đầu tiên ở Trung Quốc.</w:t>
            </w:r>
          </w:p>
        </w:tc>
        <w:tc>
          <w:tcPr>
            <w:tcW w:w="1130" w:type="dxa"/>
            <w:tcBorders>
              <w:top w:val="dotted" w:sz="4" w:space="0" w:color="auto"/>
              <w:bottom w:val="dotted" w:sz="4" w:space="0" w:color="auto"/>
            </w:tcBorders>
            <w:shd w:val="clear" w:color="auto" w:fill="auto"/>
            <w:vAlign w:val="center"/>
          </w:tcPr>
          <w:p w14:paraId="6E8EACC7"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0,5</w:t>
            </w:r>
          </w:p>
          <w:p w14:paraId="72874859" w14:textId="77777777" w:rsidR="00F66466" w:rsidRPr="00AB6428" w:rsidRDefault="00F66466" w:rsidP="00203D04">
            <w:pPr>
              <w:spacing w:after="0" w:line="276" w:lineRule="auto"/>
              <w:jc w:val="center"/>
              <w:rPr>
                <w:rFonts w:ascii="Times New Roman" w:hAnsi="Times New Roman"/>
                <w:sz w:val="28"/>
                <w:szCs w:val="28"/>
              </w:rPr>
            </w:pPr>
          </w:p>
        </w:tc>
      </w:tr>
      <w:tr w:rsidR="00F66466" w:rsidRPr="00AB6428" w14:paraId="34C29DD3" w14:textId="77777777" w:rsidTr="00203D04">
        <w:trPr>
          <w:trHeight w:val="838"/>
          <w:jc w:val="center"/>
        </w:trPr>
        <w:tc>
          <w:tcPr>
            <w:tcW w:w="846" w:type="dxa"/>
            <w:vMerge/>
            <w:shd w:val="clear" w:color="auto" w:fill="auto"/>
            <w:vAlign w:val="center"/>
          </w:tcPr>
          <w:p w14:paraId="603AE680" w14:textId="77777777" w:rsidR="00F66466" w:rsidRPr="00AB6428" w:rsidRDefault="00F66466" w:rsidP="00203D04">
            <w:pPr>
              <w:spacing w:after="0" w:line="276" w:lineRule="auto"/>
              <w:jc w:val="center"/>
              <w:rPr>
                <w:rFonts w:ascii="Times New Roman" w:hAnsi="Times New Roman"/>
                <w:sz w:val="28"/>
                <w:szCs w:val="28"/>
              </w:rPr>
            </w:pPr>
          </w:p>
        </w:tc>
        <w:tc>
          <w:tcPr>
            <w:tcW w:w="7801" w:type="dxa"/>
            <w:tcBorders>
              <w:top w:val="dotted" w:sz="4" w:space="0" w:color="auto"/>
            </w:tcBorders>
            <w:shd w:val="clear" w:color="auto" w:fill="auto"/>
            <w:vAlign w:val="center"/>
          </w:tcPr>
          <w:p w14:paraId="4EA99537" w14:textId="77777777" w:rsidR="00F66466" w:rsidRPr="00AB6428" w:rsidRDefault="00F66466" w:rsidP="00203D04">
            <w:pPr>
              <w:spacing w:after="0" w:line="276" w:lineRule="auto"/>
              <w:ind w:left="48" w:right="48"/>
              <w:jc w:val="both"/>
              <w:rPr>
                <w:rFonts w:ascii="Times New Roman" w:eastAsia="Times New Roman" w:hAnsi="Times New Roman"/>
                <w:sz w:val="28"/>
                <w:szCs w:val="28"/>
              </w:rPr>
            </w:pPr>
            <w:r w:rsidRPr="00AB6428">
              <w:rPr>
                <w:rFonts w:ascii="Times New Roman" w:eastAsia="Times New Roman" w:hAnsi="Times New Roman"/>
                <w:sz w:val="28"/>
                <w:szCs w:val="28"/>
              </w:rPr>
              <w:t>- Để củng cố sự thống nhất đất nước, nhà Tần áp dụng chế độ đo lường, tiền tệ, chữ viết và Pháp luật chung trên cả nước.</w:t>
            </w:r>
          </w:p>
        </w:tc>
        <w:tc>
          <w:tcPr>
            <w:tcW w:w="1130" w:type="dxa"/>
            <w:tcBorders>
              <w:top w:val="dotted" w:sz="4" w:space="0" w:color="auto"/>
            </w:tcBorders>
            <w:shd w:val="clear" w:color="auto" w:fill="auto"/>
            <w:vAlign w:val="center"/>
          </w:tcPr>
          <w:p w14:paraId="5ACE3B37"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0,5</w:t>
            </w:r>
          </w:p>
        </w:tc>
      </w:tr>
      <w:tr w:rsidR="00F66466" w:rsidRPr="00AB6428" w14:paraId="5D59422C" w14:textId="77777777" w:rsidTr="00203D04">
        <w:trPr>
          <w:jc w:val="center"/>
        </w:trPr>
        <w:tc>
          <w:tcPr>
            <w:tcW w:w="846" w:type="dxa"/>
            <w:vMerge w:val="restart"/>
            <w:shd w:val="clear" w:color="auto" w:fill="auto"/>
            <w:vAlign w:val="center"/>
          </w:tcPr>
          <w:p w14:paraId="292D7042"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3</w:t>
            </w:r>
          </w:p>
        </w:tc>
        <w:tc>
          <w:tcPr>
            <w:tcW w:w="7801" w:type="dxa"/>
            <w:shd w:val="clear" w:color="auto" w:fill="auto"/>
            <w:vAlign w:val="center"/>
          </w:tcPr>
          <w:p w14:paraId="4F386E31" w14:textId="77777777" w:rsidR="00F66466" w:rsidRPr="00AB6428" w:rsidRDefault="00F66466" w:rsidP="00203D04">
            <w:pPr>
              <w:spacing w:after="0" w:line="276" w:lineRule="auto"/>
              <w:jc w:val="both"/>
              <w:rPr>
                <w:rFonts w:ascii="Times New Roman" w:hAnsi="Times New Roman"/>
                <w:sz w:val="28"/>
                <w:szCs w:val="28"/>
                <w:u w:val="single"/>
              </w:rPr>
            </w:pPr>
            <w:r w:rsidRPr="00AB6428">
              <w:rPr>
                <w:rFonts w:ascii="Times New Roman" w:hAnsi="Times New Roman"/>
                <w:b/>
                <w:sz w:val="28"/>
                <w:szCs w:val="28"/>
                <w:u w:val="single"/>
              </w:rPr>
              <w:t>Câu 3 (1.0đ)</w:t>
            </w:r>
            <w:r w:rsidRPr="00AB6428">
              <w:rPr>
                <w:rFonts w:ascii="Times New Roman" w:hAnsi="Times New Roman"/>
                <w:sz w:val="28"/>
                <w:szCs w:val="28"/>
                <w:u w:val="single"/>
              </w:rPr>
              <w:t>:</w:t>
            </w:r>
          </w:p>
          <w:p w14:paraId="42E81BF3" w14:textId="77777777" w:rsidR="00F66466" w:rsidRPr="00AB6428" w:rsidRDefault="00F66466" w:rsidP="00203D04">
            <w:pPr>
              <w:spacing w:after="0" w:line="276" w:lineRule="auto"/>
              <w:jc w:val="both"/>
              <w:rPr>
                <w:rFonts w:ascii="Times New Roman" w:hAnsi="Times New Roman"/>
                <w:i/>
                <w:sz w:val="28"/>
                <w:szCs w:val="28"/>
              </w:rPr>
            </w:pPr>
            <w:r w:rsidRPr="00AB6428">
              <w:rPr>
                <w:rFonts w:ascii="Times New Roman" w:hAnsi="Times New Roman"/>
                <w:i/>
                <w:sz w:val="28"/>
                <w:szCs w:val="28"/>
              </w:rPr>
              <w:t>a, Trái Đất được cấu tạo bởi mấy lớp? Hãy kể tên.</w:t>
            </w:r>
          </w:p>
          <w:p w14:paraId="5D85246C" w14:textId="77777777" w:rsidR="00F66466" w:rsidRPr="00AB6428" w:rsidRDefault="00F66466" w:rsidP="00203D04">
            <w:pPr>
              <w:spacing w:after="0" w:line="276" w:lineRule="auto"/>
              <w:jc w:val="both"/>
              <w:rPr>
                <w:rFonts w:ascii="Times New Roman" w:hAnsi="Times New Roman"/>
                <w:i/>
                <w:sz w:val="28"/>
                <w:szCs w:val="28"/>
              </w:rPr>
            </w:pPr>
            <w:r w:rsidRPr="00AB6428">
              <w:rPr>
                <w:rFonts w:ascii="Times New Roman" w:hAnsi="Times New Roman"/>
                <w:i/>
                <w:sz w:val="28"/>
                <w:szCs w:val="28"/>
              </w:rPr>
              <w:t xml:space="preserve"> b, Trong các lớp cấu tạo nên Trái Đất, lớp nào quan trọng nhất, vì sao?</w:t>
            </w:r>
          </w:p>
        </w:tc>
        <w:tc>
          <w:tcPr>
            <w:tcW w:w="1130" w:type="dxa"/>
            <w:shd w:val="clear" w:color="auto" w:fill="auto"/>
            <w:vAlign w:val="center"/>
          </w:tcPr>
          <w:p w14:paraId="57D339B2" w14:textId="77777777" w:rsidR="00F66466" w:rsidRPr="00AB6428" w:rsidRDefault="00F66466" w:rsidP="00203D04">
            <w:pPr>
              <w:spacing w:after="0" w:line="276" w:lineRule="auto"/>
              <w:jc w:val="center"/>
              <w:rPr>
                <w:rFonts w:ascii="Times New Roman" w:hAnsi="Times New Roman"/>
                <w:b/>
                <w:bCs/>
                <w:sz w:val="28"/>
                <w:szCs w:val="28"/>
              </w:rPr>
            </w:pPr>
            <w:r w:rsidRPr="00AB6428">
              <w:rPr>
                <w:rFonts w:ascii="Times New Roman" w:hAnsi="Times New Roman"/>
                <w:b/>
                <w:bCs/>
                <w:sz w:val="28"/>
                <w:szCs w:val="28"/>
              </w:rPr>
              <w:t>1,0</w:t>
            </w:r>
          </w:p>
        </w:tc>
      </w:tr>
      <w:tr w:rsidR="00F66466" w:rsidRPr="00AB6428" w14:paraId="53A9A9DB" w14:textId="77777777" w:rsidTr="00203D04">
        <w:trPr>
          <w:trHeight w:val="547"/>
          <w:jc w:val="center"/>
        </w:trPr>
        <w:tc>
          <w:tcPr>
            <w:tcW w:w="846" w:type="dxa"/>
            <w:vMerge/>
            <w:shd w:val="clear" w:color="auto" w:fill="auto"/>
            <w:vAlign w:val="center"/>
          </w:tcPr>
          <w:p w14:paraId="444C6A06" w14:textId="77777777" w:rsidR="00F66466" w:rsidRPr="00AB6428" w:rsidRDefault="00F66466" w:rsidP="00203D04">
            <w:pPr>
              <w:spacing w:after="0" w:line="276" w:lineRule="auto"/>
              <w:jc w:val="both"/>
              <w:rPr>
                <w:rFonts w:ascii="Times New Roman" w:hAnsi="Times New Roman"/>
                <w:sz w:val="28"/>
                <w:szCs w:val="28"/>
              </w:rPr>
            </w:pPr>
          </w:p>
        </w:tc>
        <w:tc>
          <w:tcPr>
            <w:tcW w:w="7801" w:type="dxa"/>
            <w:shd w:val="clear" w:color="auto" w:fill="auto"/>
            <w:vAlign w:val="center"/>
          </w:tcPr>
          <w:p w14:paraId="428C526E" w14:textId="77777777" w:rsidR="00F66466" w:rsidRPr="00AB6428" w:rsidRDefault="00F66466" w:rsidP="00203D04">
            <w:pPr>
              <w:shd w:val="clear" w:color="auto" w:fill="FFFFFF"/>
              <w:spacing w:after="0" w:line="276" w:lineRule="auto"/>
              <w:jc w:val="both"/>
              <w:rPr>
                <w:rFonts w:ascii="Times New Roman" w:hAnsi="Times New Roman"/>
                <w:i/>
                <w:iCs/>
                <w:sz w:val="28"/>
                <w:szCs w:val="28"/>
              </w:rPr>
            </w:pPr>
            <w:r w:rsidRPr="00AB6428">
              <w:rPr>
                <w:rFonts w:ascii="Times New Roman" w:hAnsi="Times New Roman"/>
                <w:sz w:val="28"/>
                <w:szCs w:val="28"/>
              </w:rPr>
              <w:t xml:space="preserve">- TĐ được cấu tạo bởi 3 lớp: vỏ Trái Đất, man-ti và nhân </w:t>
            </w:r>
          </w:p>
        </w:tc>
        <w:tc>
          <w:tcPr>
            <w:tcW w:w="1130" w:type="dxa"/>
            <w:shd w:val="clear" w:color="auto" w:fill="auto"/>
            <w:vAlign w:val="center"/>
          </w:tcPr>
          <w:p w14:paraId="1C430F2B"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0,5</w:t>
            </w:r>
          </w:p>
        </w:tc>
      </w:tr>
      <w:tr w:rsidR="00F66466" w:rsidRPr="00AB6428" w14:paraId="1DBA10FA" w14:textId="77777777" w:rsidTr="00203D04">
        <w:trPr>
          <w:trHeight w:val="1298"/>
          <w:jc w:val="center"/>
        </w:trPr>
        <w:tc>
          <w:tcPr>
            <w:tcW w:w="846" w:type="dxa"/>
            <w:vMerge/>
            <w:shd w:val="clear" w:color="auto" w:fill="auto"/>
            <w:vAlign w:val="center"/>
          </w:tcPr>
          <w:p w14:paraId="2EE60A1B" w14:textId="77777777" w:rsidR="00F66466" w:rsidRPr="00AB6428" w:rsidRDefault="00F66466" w:rsidP="00203D04">
            <w:pPr>
              <w:spacing w:after="0" w:line="276" w:lineRule="auto"/>
              <w:jc w:val="both"/>
              <w:rPr>
                <w:rFonts w:ascii="Times New Roman" w:hAnsi="Times New Roman"/>
                <w:sz w:val="28"/>
                <w:szCs w:val="28"/>
              </w:rPr>
            </w:pPr>
          </w:p>
        </w:tc>
        <w:tc>
          <w:tcPr>
            <w:tcW w:w="7801" w:type="dxa"/>
            <w:shd w:val="clear" w:color="auto" w:fill="auto"/>
            <w:vAlign w:val="center"/>
          </w:tcPr>
          <w:p w14:paraId="4A1E7597" w14:textId="77777777" w:rsidR="00F66466" w:rsidRPr="00AB6428" w:rsidRDefault="00F66466" w:rsidP="00203D04">
            <w:pPr>
              <w:shd w:val="clear" w:color="auto" w:fill="FFFFFF"/>
              <w:spacing w:after="0" w:line="276" w:lineRule="auto"/>
              <w:contextualSpacing/>
              <w:jc w:val="both"/>
              <w:rPr>
                <w:rFonts w:ascii="Times New Roman" w:eastAsia="Times New Roman" w:hAnsi="Times New Roman"/>
                <w:sz w:val="28"/>
                <w:szCs w:val="28"/>
              </w:rPr>
            </w:pPr>
            <w:r w:rsidRPr="00AB6428">
              <w:rPr>
                <w:rFonts w:ascii="Times New Roman" w:eastAsia="Times New Roman" w:hAnsi="Times New Roman"/>
                <w:sz w:val="28"/>
                <w:szCs w:val="28"/>
              </w:rPr>
              <w:t>- Trong 3 lớp thì lớp vỏ Trái Đất là quan trọng nhất. Vì là nơi tồn tại của  các thành phần tự nhiên như không khí, nước, sinh vật…và là nơi sinh sống, hoạt động của xã hội loài người.</w:t>
            </w:r>
            <w:r>
              <w:rPr>
                <w:rFonts w:ascii="Times New Roman" w:eastAsia="Times New Roman" w:hAnsi="Times New Roman"/>
                <w:sz w:val="28"/>
                <w:szCs w:val="28"/>
              </w:rPr>
              <w:t xml:space="preserve"> </w:t>
            </w:r>
          </w:p>
        </w:tc>
        <w:tc>
          <w:tcPr>
            <w:tcW w:w="1130" w:type="dxa"/>
            <w:shd w:val="clear" w:color="auto" w:fill="auto"/>
            <w:vAlign w:val="center"/>
          </w:tcPr>
          <w:p w14:paraId="0D91FC26" w14:textId="77777777" w:rsidR="00F66466" w:rsidRPr="00AB6428" w:rsidRDefault="00F66466" w:rsidP="00203D04">
            <w:pPr>
              <w:spacing w:after="0" w:line="276" w:lineRule="auto"/>
              <w:jc w:val="center"/>
              <w:rPr>
                <w:rFonts w:ascii="Times New Roman" w:hAnsi="Times New Roman"/>
                <w:sz w:val="28"/>
                <w:szCs w:val="28"/>
              </w:rPr>
            </w:pPr>
          </w:p>
          <w:p w14:paraId="3482EC90"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0,5</w:t>
            </w:r>
          </w:p>
        </w:tc>
      </w:tr>
      <w:tr w:rsidR="00F66466" w:rsidRPr="00AB6428" w14:paraId="198BBD8F" w14:textId="77777777" w:rsidTr="00203D04">
        <w:trPr>
          <w:trHeight w:val="512"/>
          <w:jc w:val="center"/>
        </w:trPr>
        <w:tc>
          <w:tcPr>
            <w:tcW w:w="846" w:type="dxa"/>
            <w:vMerge w:val="restart"/>
            <w:shd w:val="clear" w:color="auto" w:fill="auto"/>
            <w:vAlign w:val="center"/>
          </w:tcPr>
          <w:p w14:paraId="062A174C"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4</w:t>
            </w:r>
          </w:p>
        </w:tc>
        <w:tc>
          <w:tcPr>
            <w:tcW w:w="7801" w:type="dxa"/>
            <w:shd w:val="clear" w:color="auto" w:fill="auto"/>
            <w:vAlign w:val="center"/>
          </w:tcPr>
          <w:p w14:paraId="17CC753C" w14:textId="77777777" w:rsidR="00F66466" w:rsidRPr="00AB6428" w:rsidRDefault="00F66466" w:rsidP="00203D04">
            <w:pPr>
              <w:spacing w:after="0" w:line="276" w:lineRule="auto"/>
              <w:jc w:val="both"/>
              <w:rPr>
                <w:rFonts w:ascii="Times New Roman" w:hAnsi="Times New Roman"/>
                <w:sz w:val="28"/>
                <w:szCs w:val="28"/>
              </w:rPr>
            </w:pPr>
            <w:r w:rsidRPr="00AB6428">
              <w:rPr>
                <w:rFonts w:ascii="Times New Roman" w:hAnsi="Times New Roman"/>
                <w:b/>
                <w:sz w:val="28"/>
                <w:szCs w:val="28"/>
                <w:u w:val="single"/>
              </w:rPr>
              <w:t>Câu 4 (1.5đ):</w:t>
            </w:r>
            <w:r w:rsidRPr="00AB6428">
              <w:rPr>
                <w:rFonts w:ascii="Times New Roman" w:hAnsi="Times New Roman"/>
                <w:sz w:val="28"/>
                <w:szCs w:val="28"/>
                <w:u w:val="single"/>
              </w:rPr>
              <w:t xml:space="preserve"> </w:t>
            </w:r>
            <w:r w:rsidRPr="00AB6428">
              <w:rPr>
                <w:rFonts w:ascii="Times New Roman" w:eastAsia="Times New Roman" w:hAnsi="Times New Roman"/>
                <w:i/>
                <w:sz w:val="28"/>
                <w:szCs w:val="28"/>
              </w:rPr>
              <w:t>Hãy nêu sự khác nhau giữa cao nguyên và đồng bằng?</w:t>
            </w:r>
          </w:p>
        </w:tc>
        <w:tc>
          <w:tcPr>
            <w:tcW w:w="1130" w:type="dxa"/>
            <w:shd w:val="clear" w:color="auto" w:fill="auto"/>
            <w:vAlign w:val="center"/>
          </w:tcPr>
          <w:p w14:paraId="19BA423C"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b/>
                <w:bCs/>
                <w:sz w:val="28"/>
                <w:szCs w:val="28"/>
              </w:rPr>
              <w:t>1,5</w:t>
            </w:r>
          </w:p>
        </w:tc>
      </w:tr>
      <w:tr w:rsidR="00F66466" w:rsidRPr="00AB6428" w14:paraId="7030A562" w14:textId="77777777" w:rsidTr="00203D04">
        <w:trPr>
          <w:trHeight w:val="382"/>
          <w:jc w:val="center"/>
        </w:trPr>
        <w:tc>
          <w:tcPr>
            <w:tcW w:w="846" w:type="dxa"/>
            <w:vMerge/>
            <w:shd w:val="clear" w:color="auto" w:fill="auto"/>
            <w:vAlign w:val="center"/>
          </w:tcPr>
          <w:p w14:paraId="20F3CE8C" w14:textId="77777777" w:rsidR="00F66466" w:rsidRPr="00AB6428" w:rsidRDefault="00F66466" w:rsidP="00203D04">
            <w:pPr>
              <w:spacing w:after="0" w:line="276" w:lineRule="auto"/>
              <w:jc w:val="both"/>
              <w:rPr>
                <w:rFonts w:ascii="Times New Roman" w:hAnsi="Times New Roman"/>
                <w:sz w:val="28"/>
                <w:szCs w:val="28"/>
              </w:rPr>
            </w:pPr>
          </w:p>
        </w:tc>
        <w:tc>
          <w:tcPr>
            <w:tcW w:w="7801" w:type="dxa"/>
            <w:shd w:val="clear" w:color="auto" w:fill="auto"/>
            <w:vAlign w:val="center"/>
          </w:tcPr>
          <w:p w14:paraId="4447A228" w14:textId="77777777" w:rsidR="00F66466" w:rsidRPr="00AB6428"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eastAsia="Times New Roman" w:hAnsi="Times New Roman"/>
                <w:sz w:val="28"/>
                <w:szCs w:val="28"/>
              </w:rPr>
              <w:t>– Cao nguyên:</w:t>
            </w:r>
          </w:p>
          <w:p w14:paraId="0B24B572" w14:textId="77777777" w:rsidR="00F66466"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eastAsia="Times New Roman" w:hAnsi="Times New Roman"/>
                <w:sz w:val="28"/>
                <w:szCs w:val="28"/>
              </w:rPr>
              <w:t xml:space="preserve"> + Độ cao: trên 500m</w:t>
            </w:r>
            <w:r>
              <w:rPr>
                <w:rFonts w:ascii="Times New Roman" w:eastAsia="Times New Roman" w:hAnsi="Times New Roman"/>
                <w:sz w:val="28"/>
                <w:szCs w:val="28"/>
              </w:rPr>
              <w:t xml:space="preserve"> so với mực nước biển.</w:t>
            </w:r>
          </w:p>
          <w:p w14:paraId="1A5192E2" w14:textId="77777777" w:rsidR="00F66466" w:rsidRPr="00AB6428"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hAnsi="Times New Roman"/>
                <w:sz w:val="28"/>
                <w:szCs w:val="28"/>
                <w:shd w:val="clear" w:color="auto" w:fill="FFFFFF"/>
              </w:rPr>
              <w:t> +</w:t>
            </w:r>
            <w:r>
              <w:rPr>
                <w:rFonts w:ascii="Times New Roman" w:hAnsi="Times New Roman"/>
                <w:sz w:val="28"/>
                <w:szCs w:val="28"/>
                <w:shd w:val="clear" w:color="auto" w:fill="FFFFFF"/>
              </w:rPr>
              <w:t xml:space="preserve"> </w:t>
            </w:r>
            <w:r w:rsidRPr="00AB6428">
              <w:rPr>
                <w:rFonts w:ascii="Times New Roman" w:hAnsi="Times New Roman"/>
                <w:sz w:val="28"/>
                <w:szCs w:val="28"/>
                <w:shd w:val="clear" w:color="auto" w:fill="FFFFFF"/>
              </w:rPr>
              <w:t>Đặc điểm:</w:t>
            </w:r>
            <w:r w:rsidRPr="00AB6428">
              <w:rPr>
                <w:rFonts w:ascii="Times New Roman" w:eastAsia="Times New Roman" w:hAnsi="Times New Roman"/>
                <w:sz w:val="28"/>
                <w:szCs w:val="28"/>
              </w:rPr>
              <w:t xml:space="preserve"> </w:t>
            </w:r>
            <w:r>
              <w:rPr>
                <w:rFonts w:ascii="Times New Roman" w:eastAsia="Times New Roman" w:hAnsi="Times New Roman"/>
                <w:sz w:val="28"/>
                <w:szCs w:val="28"/>
              </w:rPr>
              <w:t>bề mặt tương đối bằng phẳng hoặc gợn sóng, có sườn dốc, dựng đứng thành vách.</w:t>
            </w:r>
          </w:p>
        </w:tc>
        <w:tc>
          <w:tcPr>
            <w:tcW w:w="1130" w:type="dxa"/>
            <w:shd w:val="clear" w:color="auto" w:fill="auto"/>
            <w:vAlign w:val="center"/>
          </w:tcPr>
          <w:p w14:paraId="467CB1FB"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0,75</w:t>
            </w:r>
          </w:p>
          <w:p w14:paraId="38C4C7C5" w14:textId="77777777" w:rsidR="00F66466" w:rsidRPr="00AB6428" w:rsidRDefault="00F66466" w:rsidP="00203D04">
            <w:pPr>
              <w:spacing w:after="0" w:line="276" w:lineRule="auto"/>
              <w:rPr>
                <w:rFonts w:ascii="Times New Roman" w:hAnsi="Times New Roman"/>
                <w:sz w:val="28"/>
                <w:szCs w:val="28"/>
              </w:rPr>
            </w:pPr>
          </w:p>
        </w:tc>
      </w:tr>
      <w:tr w:rsidR="00F66466" w:rsidRPr="00AB6428" w14:paraId="6342D06C" w14:textId="77777777" w:rsidTr="00203D04">
        <w:trPr>
          <w:trHeight w:val="893"/>
          <w:jc w:val="center"/>
        </w:trPr>
        <w:tc>
          <w:tcPr>
            <w:tcW w:w="846" w:type="dxa"/>
            <w:vMerge/>
            <w:shd w:val="clear" w:color="auto" w:fill="auto"/>
            <w:vAlign w:val="center"/>
          </w:tcPr>
          <w:p w14:paraId="1545921F" w14:textId="77777777" w:rsidR="00F66466" w:rsidRPr="00AB6428" w:rsidRDefault="00F66466" w:rsidP="00203D04">
            <w:pPr>
              <w:spacing w:after="0" w:line="276" w:lineRule="auto"/>
              <w:jc w:val="both"/>
              <w:rPr>
                <w:rFonts w:ascii="Times New Roman" w:hAnsi="Times New Roman"/>
                <w:sz w:val="28"/>
                <w:szCs w:val="28"/>
              </w:rPr>
            </w:pPr>
          </w:p>
        </w:tc>
        <w:tc>
          <w:tcPr>
            <w:tcW w:w="7801" w:type="dxa"/>
            <w:shd w:val="clear" w:color="auto" w:fill="auto"/>
            <w:vAlign w:val="center"/>
          </w:tcPr>
          <w:p w14:paraId="290369EF" w14:textId="77777777" w:rsidR="00F66466" w:rsidRPr="00AB6428"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eastAsia="Times New Roman" w:hAnsi="Times New Roman"/>
                <w:sz w:val="28"/>
                <w:szCs w:val="28"/>
              </w:rPr>
              <w:t>– Đồng bằng:</w:t>
            </w:r>
          </w:p>
          <w:p w14:paraId="0303B1EC" w14:textId="77777777" w:rsidR="00F66466" w:rsidRPr="00AB6428"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eastAsia="Times New Roman" w:hAnsi="Times New Roman"/>
                <w:sz w:val="28"/>
                <w:szCs w:val="28"/>
              </w:rPr>
              <w:t>+ Độ cao: dưới 200m</w:t>
            </w:r>
            <w:r>
              <w:rPr>
                <w:rFonts w:ascii="Times New Roman" w:eastAsia="Times New Roman" w:hAnsi="Times New Roman"/>
                <w:sz w:val="28"/>
                <w:szCs w:val="28"/>
              </w:rPr>
              <w:t xml:space="preserve"> so với mực nước biển.</w:t>
            </w:r>
            <w:r w:rsidRPr="00AB6428">
              <w:rPr>
                <w:rFonts w:ascii="Times New Roman" w:eastAsia="Times New Roman" w:hAnsi="Times New Roman"/>
                <w:sz w:val="28"/>
                <w:szCs w:val="28"/>
              </w:rPr>
              <w:t xml:space="preserve"> </w:t>
            </w:r>
          </w:p>
          <w:p w14:paraId="3FCD51C6" w14:textId="77777777" w:rsidR="00F66466" w:rsidRPr="00AB6428" w:rsidRDefault="00F66466" w:rsidP="00203D04">
            <w:pPr>
              <w:shd w:val="clear" w:color="auto" w:fill="FFFFFF"/>
              <w:spacing w:after="0" w:line="276" w:lineRule="auto"/>
              <w:jc w:val="both"/>
              <w:rPr>
                <w:rFonts w:ascii="Times New Roman" w:eastAsia="Times New Roman" w:hAnsi="Times New Roman"/>
                <w:sz w:val="28"/>
                <w:szCs w:val="28"/>
              </w:rPr>
            </w:pPr>
            <w:r w:rsidRPr="00AB6428">
              <w:rPr>
                <w:rFonts w:ascii="Times New Roman" w:hAnsi="Times New Roman"/>
                <w:sz w:val="28"/>
                <w:szCs w:val="28"/>
                <w:shd w:val="clear" w:color="auto" w:fill="FFFFFF"/>
              </w:rPr>
              <w:t>+ Đặc điểm:</w:t>
            </w:r>
            <w:r w:rsidRPr="00AB6428">
              <w:rPr>
                <w:rFonts w:ascii="Times New Roman" w:eastAsia="Times New Roman" w:hAnsi="Times New Roman"/>
                <w:sz w:val="28"/>
                <w:szCs w:val="28"/>
              </w:rPr>
              <w:t xml:space="preserve"> </w:t>
            </w:r>
            <w:r>
              <w:rPr>
                <w:rFonts w:ascii="Times New Roman" w:eastAsia="Times New Roman" w:hAnsi="Times New Roman"/>
                <w:sz w:val="28"/>
                <w:szCs w:val="28"/>
              </w:rPr>
              <w:t>thấp, bề mặt khá bằng phẳng hoặc hơi gợn sóng, có thể rộng tới hàng triệu km2.</w:t>
            </w:r>
          </w:p>
        </w:tc>
        <w:tc>
          <w:tcPr>
            <w:tcW w:w="1130" w:type="dxa"/>
            <w:shd w:val="clear" w:color="auto" w:fill="auto"/>
            <w:vAlign w:val="center"/>
          </w:tcPr>
          <w:p w14:paraId="42C6E4C2" w14:textId="77777777" w:rsidR="00F66466" w:rsidRPr="00AB6428" w:rsidRDefault="00F66466" w:rsidP="00203D04">
            <w:pPr>
              <w:spacing w:after="0" w:line="276" w:lineRule="auto"/>
              <w:jc w:val="center"/>
              <w:rPr>
                <w:rFonts w:ascii="Times New Roman" w:hAnsi="Times New Roman"/>
                <w:sz w:val="28"/>
                <w:szCs w:val="28"/>
              </w:rPr>
            </w:pPr>
            <w:r w:rsidRPr="00AB6428">
              <w:rPr>
                <w:rFonts w:ascii="Times New Roman" w:hAnsi="Times New Roman"/>
                <w:sz w:val="28"/>
                <w:szCs w:val="28"/>
              </w:rPr>
              <w:t>0,75</w:t>
            </w:r>
          </w:p>
        </w:tc>
      </w:tr>
    </w:tbl>
    <w:p w14:paraId="4D1A4A08" w14:textId="45659DE5" w:rsidR="007E0CBB" w:rsidRDefault="00F66466" w:rsidP="007E0CBB">
      <w:pPr>
        <w:spacing w:before="240" w:after="0" w:line="240" w:lineRule="auto"/>
        <w:ind w:right="45"/>
        <w:jc w:val="both"/>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sz w:val="28"/>
          <w:szCs w:val="28"/>
        </w:rPr>
        <w:t>Phê</w:t>
      </w:r>
      <w:r>
        <w:rPr>
          <w:rFonts w:ascii="Times New Roman" w:hAnsi="Times New Roman"/>
          <w:sz w:val="28"/>
          <w:szCs w:val="28"/>
          <w:lang w:val="vi-VN"/>
        </w:rPr>
        <w:t xml:space="preserve"> duyệt của tổ chuyên môn                                       </w:t>
      </w:r>
      <w:r w:rsidR="007E0CBB">
        <w:rPr>
          <w:rFonts w:ascii="Times New Roman" w:hAnsi="Times New Roman"/>
          <w:sz w:val="28"/>
          <w:szCs w:val="28"/>
          <w:lang w:val="vi-VN"/>
        </w:rPr>
        <w:t xml:space="preserve">   </w:t>
      </w:r>
      <w:r>
        <w:rPr>
          <w:rFonts w:ascii="Times New Roman" w:hAnsi="Times New Roman"/>
          <w:sz w:val="28"/>
          <w:szCs w:val="28"/>
          <w:lang w:val="vi-VN"/>
        </w:rPr>
        <w:t xml:space="preserve"> Giáo viên ra đề</w:t>
      </w:r>
    </w:p>
    <w:p w14:paraId="1542B94C" w14:textId="750CF85E" w:rsidR="00F66466" w:rsidRDefault="007E0CBB" w:rsidP="007E0CBB">
      <w:pPr>
        <w:spacing w:after="0" w:line="240" w:lineRule="auto"/>
        <w:ind w:right="45"/>
        <w:jc w:val="both"/>
        <w:rPr>
          <w:rFonts w:ascii="Times New Roman" w:hAnsi="Times New Roman"/>
          <w:sz w:val="28"/>
          <w:szCs w:val="28"/>
          <w:lang w:val="vi-VN"/>
        </w:rPr>
      </w:pPr>
      <w:r>
        <w:rPr>
          <w:rFonts w:ascii="Times New Roman" w:hAnsi="Times New Roman"/>
          <w:sz w:val="28"/>
          <w:szCs w:val="28"/>
          <w:lang w:val="vi-VN"/>
        </w:rPr>
        <w:t xml:space="preserve">              Phó tổ trưởng</w:t>
      </w:r>
      <w:r w:rsidR="00F66466">
        <w:rPr>
          <w:rFonts w:ascii="Times New Roman" w:hAnsi="Times New Roman"/>
          <w:sz w:val="28"/>
          <w:szCs w:val="28"/>
          <w:lang w:val="vi-VN"/>
        </w:rPr>
        <w:t xml:space="preserve"> </w:t>
      </w:r>
    </w:p>
    <w:p w14:paraId="0DA129B5" w14:textId="7AC9CC75" w:rsidR="007E0CBB" w:rsidRDefault="007E0CBB" w:rsidP="007E0CBB">
      <w:pPr>
        <w:spacing w:after="0" w:line="240" w:lineRule="auto"/>
        <w:ind w:right="45"/>
        <w:jc w:val="both"/>
        <w:rPr>
          <w:rFonts w:ascii="Times New Roman" w:hAnsi="Times New Roman"/>
          <w:sz w:val="28"/>
          <w:szCs w:val="28"/>
          <w:lang w:val="vi-VN"/>
        </w:rPr>
      </w:pPr>
    </w:p>
    <w:p w14:paraId="2AB59E30" w14:textId="148270AE" w:rsidR="007E0CBB" w:rsidRDefault="007E0CBB" w:rsidP="007E0CBB">
      <w:pPr>
        <w:spacing w:after="0" w:line="240" w:lineRule="auto"/>
        <w:ind w:right="45"/>
        <w:jc w:val="both"/>
        <w:rPr>
          <w:rFonts w:ascii="Times New Roman" w:hAnsi="Times New Roman"/>
          <w:sz w:val="28"/>
          <w:szCs w:val="28"/>
          <w:lang w:val="vi-VN"/>
        </w:rPr>
      </w:pPr>
    </w:p>
    <w:p w14:paraId="6B29837F" w14:textId="5789D99C" w:rsidR="007E0CBB" w:rsidRDefault="007E0CBB" w:rsidP="007E0CBB">
      <w:pPr>
        <w:spacing w:after="0" w:line="240" w:lineRule="auto"/>
        <w:ind w:right="45"/>
        <w:jc w:val="both"/>
        <w:rPr>
          <w:rFonts w:ascii="Times New Roman" w:hAnsi="Times New Roman"/>
          <w:sz w:val="28"/>
          <w:szCs w:val="28"/>
          <w:lang w:val="vi-VN"/>
        </w:rPr>
      </w:pPr>
      <w:r>
        <w:rPr>
          <w:rFonts w:ascii="Times New Roman" w:hAnsi="Times New Roman"/>
          <w:sz w:val="28"/>
          <w:szCs w:val="28"/>
          <w:lang w:val="vi-VN"/>
        </w:rPr>
        <w:t xml:space="preserve">        Dương Thị Kim Liên                                              Nguyễn Thị Kim Dung</w:t>
      </w:r>
    </w:p>
    <w:p w14:paraId="0AF3DF82" w14:textId="48D23081" w:rsidR="00F66466" w:rsidRDefault="00F66466" w:rsidP="00F66466">
      <w:pPr>
        <w:spacing w:before="240" w:after="120" w:line="240" w:lineRule="auto"/>
        <w:ind w:right="45"/>
        <w:jc w:val="both"/>
        <w:rPr>
          <w:rFonts w:ascii="Times New Roman" w:hAnsi="Times New Roman"/>
          <w:sz w:val="28"/>
          <w:szCs w:val="28"/>
          <w:lang w:val="vi-VN"/>
        </w:rPr>
      </w:pPr>
    </w:p>
    <w:p w14:paraId="429B9A22" w14:textId="42A67CA5" w:rsidR="00F66466" w:rsidRPr="00F66466" w:rsidRDefault="00397A72" w:rsidP="00397A72">
      <w:pPr>
        <w:spacing w:before="240" w:after="120" w:line="240" w:lineRule="auto"/>
        <w:ind w:right="45"/>
        <w:jc w:val="center"/>
        <w:rPr>
          <w:rFonts w:ascii="Times New Roman" w:hAnsi="Times New Roman"/>
          <w:sz w:val="28"/>
          <w:szCs w:val="28"/>
          <w:lang w:val="vi-VN"/>
        </w:rPr>
      </w:pPr>
      <w:r>
        <w:rPr>
          <w:rFonts w:ascii="Times New Roman" w:hAnsi="Times New Roman"/>
          <w:sz w:val="28"/>
          <w:szCs w:val="28"/>
          <w:lang w:val="vi-VN"/>
        </w:rPr>
        <w:t>************************</w:t>
      </w:r>
    </w:p>
    <w:p w14:paraId="3BCB47F7" w14:textId="77777777" w:rsidR="00F66466" w:rsidRPr="00AB6428" w:rsidRDefault="00F66466" w:rsidP="00F66466">
      <w:pPr>
        <w:spacing w:before="80" w:after="60" w:line="240" w:lineRule="auto"/>
        <w:ind w:left="45" w:right="45"/>
        <w:jc w:val="both"/>
        <w:rPr>
          <w:rFonts w:ascii="Times New Roman" w:hAnsi="Times New Roman"/>
          <w:sz w:val="28"/>
          <w:szCs w:val="28"/>
        </w:rPr>
      </w:pPr>
    </w:p>
    <w:p w14:paraId="0094A0C8" w14:textId="5D653A4B" w:rsidR="00F66466" w:rsidRPr="00397A72" w:rsidRDefault="00397A72" w:rsidP="00397A72">
      <w:pPr>
        <w:spacing w:after="0" w:line="240" w:lineRule="auto"/>
        <w:ind w:left="45" w:right="45"/>
        <w:jc w:val="both"/>
        <w:rPr>
          <w:rFonts w:ascii="Times New Roman" w:hAnsi="Times New Roman"/>
          <w:b/>
          <w:bCs/>
          <w:i/>
          <w:iCs/>
          <w:sz w:val="28"/>
          <w:szCs w:val="28"/>
          <w:lang w:val="vi-VN"/>
        </w:rPr>
      </w:pPr>
      <w:r w:rsidRPr="00397A72">
        <w:rPr>
          <w:rFonts w:ascii="Times New Roman" w:hAnsi="Times New Roman"/>
          <w:b/>
          <w:bCs/>
          <w:i/>
          <w:iCs/>
          <w:sz w:val="28"/>
          <w:szCs w:val="28"/>
        </w:rPr>
        <w:t>Ngày</w:t>
      </w:r>
      <w:r w:rsidRPr="00397A72">
        <w:rPr>
          <w:rFonts w:ascii="Times New Roman" w:hAnsi="Times New Roman"/>
          <w:b/>
          <w:bCs/>
          <w:i/>
          <w:iCs/>
          <w:sz w:val="28"/>
          <w:szCs w:val="28"/>
          <w:lang w:val="vi-VN"/>
        </w:rPr>
        <w:t xml:space="preserve"> soạn: 01/1/2023</w:t>
      </w:r>
    </w:p>
    <w:p w14:paraId="0F7A3860" w14:textId="133B209F" w:rsidR="00397A72" w:rsidRPr="00397A72" w:rsidRDefault="00397A72" w:rsidP="00397A72">
      <w:pPr>
        <w:spacing w:after="0" w:line="240" w:lineRule="auto"/>
        <w:ind w:left="45" w:right="45"/>
        <w:jc w:val="both"/>
        <w:rPr>
          <w:rFonts w:ascii="Times New Roman" w:hAnsi="Times New Roman"/>
          <w:b/>
          <w:bCs/>
          <w:i/>
          <w:iCs/>
          <w:sz w:val="28"/>
          <w:szCs w:val="28"/>
          <w:lang w:val="vi-VN"/>
        </w:rPr>
      </w:pPr>
      <w:r w:rsidRPr="00397A72">
        <w:rPr>
          <w:rFonts w:ascii="Times New Roman" w:hAnsi="Times New Roman"/>
          <w:b/>
          <w:bCs/>
          <w:i/>
          <w:iCs/>
          <w:sz w:val="28"/>
          <w:szCs w:val="28"/>
          <w:lang w:val="vi-VN"/>
        </w:rPr>
        <w:t>Ngày dạy: 03/1/2023</w:t>
      </w:r>
    </w:p>
    <w:p w14:paraId="60E8C829" w14:textId="77777777" w:rsidR="00F66466" w:rsidRPr="00AB6428" w:rsidRDefault="00F66466" w:rsidP="00F66466">
      <w:pPr>
        <w:spacing w:before="80" w:after="60" w:line="240" w:lineRule="auto"/>
        <w:ind w:left="45" w:right="45"/>
        <w:jc w:val="both"/>
        <w:rPr>
          <w:rFonts w:ascii="Times New Roman" w:hAnsi="Times New Roman"/>
          <w:sz w:val="28"/>
          <w:szCs w:val="28"/>
        </w:rPr>
      </w:pPr>
    </w:p>
    <w:p w14:paraId="524117B7" w14:textId="0F0EAAB2" w:rsidR="005E3D52" w:rsidRDefault="002D7523" w:rsidP="00397A72">
      <w:pPr>
        <w:spacing w:after="0" w:line="240" w:lineRule="auto"/>
        <w:jc w:val="center"/>
        <w:rPr>
          <w:rFonts w:ascii="Times New Roman" w:hAnsi="Times New Roman" w:cs="Times New Roman"/>
          <w:b/>
          <w:bCs/>
          <w:color w:val="0070C0"/>
          <w:sz w:val="28"/>
          <w:szCs w:val="28"/>
          <w:lang w:val="vi-VN"/>
        </w:rPr>
      </w:pPr>
      <w:r>
        <w:rPr>
          <w:rFonts w:ascii="Times New Roman" w:hAnsi="Times New Roman" w:cs="Times New Roman"/>
          <w:b/>
          <w:bCs/>
          <w:color w:val="0070C0"/>
          <w:sz w:val="28"/>
          <w:szCs w:val="28"/>
        </w:rPr>
        <w:t>Tiết  23</w:t>
      </w:r>
      <w:r>
        <w:rPr>
          <w:rFonts w:ascii="Times New Roman" w:hAnsi="Times New Roman" w:cs="Times New Roman"/>
          <w:b/>
          <w:bCs/>
          <w:i/>
          <w:iCs/>
          <w:color w:val="0070C0"/>
          <w:sz w:val="28"/>
          <w:szCs w:val="28"/>
          <w:lang w:val="vi-VN"/>
        </w:rPr>
        <w:t xml:space="preserve"> - </w:t>
      </w:r>
      <w:r w:rsidR="005E3D52" w:rsidRPr="00B05433">
        <w:rPr>
          <w:rFonts w:ascii="Times New Roman" w:hAnsi="Times New Roman" w:cs="Times New Roman"/>
          <w:b/>
          <w:bCs/>
          <w:color w:val="0070C0"/>
          <w:sz w:val="28"/>
          <w:szCs w:val="28"/>
          <w:lang w:val="vi-VN"/>
        </w:rPr>
        <w:t>Bài 11</w:t>
      </w:r>
    </w:p>
    <w:p w14:paraId="40B71B9F" w14:textId="77777777" w:rsidR="00397A72" w:rsidRPr="002D7523" w:rsidRDefault="00397A72" w:rsidP="00397A72">
      <w:pPr>
        <w:spacing w:after="0" w:line="240" w:lineRule="auto"/>
        <w:jc w:val="center"/>
        <w:rPr>
          <w:rFonts w:ascii="Times New Roman" w:hAnsi="Times New Roman" w:cs="Times New Roman"/>
          <w:b/>
          <w:bCs/>
          <w:i/>
          <w:iCs/>
          <w:color w:val="0070C0"/>
          <w:sz w:val="28"/>
          <w:szCs w:val="28"/>
          <w:lang w:val="vi-VN"/>
        </w:rPr>
      </w:pPr>
    </w:p>
    <w:p w14:paraId="2637A43E" w14:textId="77777777" w:rsidR="005E3D52" w:rsidRPr="002F2CD2" w:rsidRDefault="005E3D52" w:rsidP="00B05433">
      <w:pPr>
        <w:spacing w:after="0" w:line="240" w:lineRule="auto"/>
        <w:ind w:left="142"/>
        <w:jc w:val="center"/>
        <w:rPr>
          <w:rFonts w:ascii="Times New Roman" w:hAnsi="Times New Roman" w:cs="Times New Roman"/>
          <w:b/>
          <w:bCs/>
          <w:color w:val="4472C4" w:themeColor="accent1"/>
          <w:sz w:val="32"/>
          <w:szCs w:val="32"/>
        </w:rPr>
      </w:pPr>
      <w:r w:rsidRPr="002F2CD2">
        <w:rPr>
          <w:rFonts w:ascii="Times New Roman" w:hAnsi="Times New Roman" w:cs="Times New Roman"/>
          <w:b/>
          <w:color w:val="4472C4" w:themeColor="accent1"/>
          <w:sz w:val="32"/>
          <w:szCs w:val="32"/>
          <w:lang w:val="vi-VN"/>
        </w:rPr>
        <w:t xml:space="preserve">CÁC QUỐC GIA SƠ KÌ Ở ĐÔNG NAM Á </w:t>
      </w:r>
      <w:r w:rsidRPr="002F2CD2">
        <w:rPr>
          <w:rFonts w:ascii="Times New Roman" w:hAnsi="Times New Roman" w:cs="Times New Roman"/>
          <w:b/>
          <w:color w:val="4472C4" w:themeColor="accent1"/>
          <w:sz w:val="32"/>
          <w:szCs w:val="32"/>
        </w:rPr>
        <w:t>(Tiết 2)</w:t>
      </w:r>
    </w:p>
    <w:p w14:paraId="530832B5" w14:textId="77777777" w:rsidR="002F2CD2" w:rsidRDefault="002F2CD2" w:rsidP="00B05433">
      <w:pPr>
        <w:spacing w:after="0" w:line="240" w:lineRule="auto"/>
        <w:rPr>
          <w:rFonts w:ascii="Times New Roman" w:hAnsi="Times New Roman" w:cs="Times New Roman"/>
          <w:b/>
          <w:bCs/>
          <w:sz w:val="28"/>
          <w:szCs w:val="28"/>
          <w:lang w:val="vi-VN"/>
        </w:rPr>
      </w:pPr>
    </w:p>
    <w:p w14:paraId="3FA4B36B" w14:textId="082D75AD"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I. MỤC TIÊU </w:t>
      </w:r>
    </w:p>
    <w:p w14:paraId="2C83E1FE" w14:textId="77777777" w:rsidR="005E3D52" w:rsidRPr="00B05433" w:rsidRDefault="005E3D52" w:rsidP="00B05433">
      <w:pPr>
        <w:spacing w:after="0" w:line="240" w:lineRule="auto"/>
        <w:ind w:firstLine="540"/>
        <w:jc w:val="both"/>
        <w:rPr>
          <w:rFonts w:ascii="Times New Roman" w:hAnsi="Times New Roman" w:cs="Times New Roman"/>
          <w:iCs/>
          <w:sz w:val="28"/>
          <w:szCs w:val="28"/>
          <w:lang w:val="vi-VN"/>
        </w:rPr>
      </w:pPr>
      <w:r w:rsidRPr="00B05433">
        <w:rPr>
          <w:rFonts w:ascii="Times New Roman" w:hAnsi="Times New Roman" w:cs="Times New Roman"/>
          <w:b/>
          <w:bCs/>
          <w:iCs/>
          <w:sz w:val="28"/>
          <w:szCs w:val="28"/>
        </w:rPr>
        <w:t>1. Về kiến thức</w:t>
      </w:r>
      <w:r w:rsidRPr="00B05433">
        <w:rPr>
          <w:rFonts w:ascii="Times New Roman" w:hAnsi="Times New Roman" w:cs="Times New Roman"/>
          <w:b/>
          <w:bCs/>
          <w:iCs/>
          <w:sz w:val="28"/>
          <w:szCs w:val="28"/>
          <w:lang w:val="vi-VN"/>
        </w:rPr>
        <w:t xml:space="preserve">: </w:t>
      </w:r>
    </w:p>
    <w:p w14:paraId="5A81AA1C" w14:textId="77777777" w:rsidR="005E3D52" w:rsidRPr="00B05433" w:rsidRDefault="005E3D52" w:rsidP="00B05433">
      <w:pPr>
        <w:pStyle w:val="Vnbnnidung0"/>
        <w:keepNext/>
        <w:tabs>
          <w:tab w:val="left" w:pos="762"/>
        </w:tabs>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Trình bày được quá trình xuất hiện và sự giao lưu thương mại của các quốc gia sơ kì ở Đông Nam Á từ đầu Công nguyên đến thế kỉ VII.</w:t>
      </w:r>
    </w:p>
    <w:p w14:paraId="3B67D009" w14:textId="77777777" w:rsidR="005E3D52" w:rsidRPr="00B05433" w:rsidRDefault="005E3D52" w:rsidP="00B05433">
      <w:pPr>
        <w:spacing w:after="0" w:line="240" w:lineRule="auto"/>
        <w:ind w:firstLine="540"/>
        <w:jc w:val="both"/>
        <w:rPr>
          <w:rFonts w:ascii="Times New Roman" w:hAnsi="Times New Roman" w:cs="Times New Roman"/>
          <w:iCs/>
          <w:sz w:val="28"/>
          <w:szCs w:val="28"/>
          <w:lang w:val="vi-VN"/>
        </w:rPr>
      </w:pPr>
      <w:r w:rsidRPr="00B05433">
        <w:rPr>
          <w:rFonts w:ascii="Times New Roman" w:hAnsi="Times New Roman" w:cs="Times New Roman"/>
          <w:b/>
          <w:bCs/>
          <w:iCs/>
          <w:sz w:val="28"/>
          <w:szCs w:val="28"/>
          <w:lang w:val="vi-VN"/>
        </w:rPr>
        <w:t>2. Về năng lực:</w:t>
      </w:r>
      <w:r w:rsidRPr="00B05433">
        <w:rPr>
          <w:rFonts w:ascii="Times New Roman" w:hAnsi="Times New Roman" w:cs="Times New Roman"/>
          <w:iCs/>
          <w:sz w:val="28"/>
          <w:szCs w:val="28"/>
          <w:lang w:val="vi-VN"/>
        </w:rPr>
        <w:t xml:space="preserve"> </w:t>
      </w:r>
    </w:p>
    <w:p w14:paraId="679F3A02"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B05433">
        <w:rPr>
          <w:rFonts w:ascii="Times New Roman" w:hAnsi="Times New Roman" w:cs="Times New Roman"/>
          <w:b w:val="0"/>
          <w:bCs w:val="0"/>
          <w:color w:val="000000" w:themeColor="text1"/>
          <w:sz w:val="28"/>
          <w:szCs w:val="28"/>
          <w:lang w:val="vi-VN"/>
        </w:rPr>
        <w:lastRenderedPageBreak/>
        <w:t>-</w:t>
      </w:r>
      <w:r w:rsidRPr="00B05433">
        <w:rPr>
          <w:rFonts w:ascii="Times New Roman" w:hAnsi="Times New Roman" w:cs="Times New Roman"/>
          <w:color w:val="000000" w:themeColor="text1"/>
          <w:sz w:val="28"/>
          <w:szCs w:val="28"/>
          <w:lang w:val="vi-VN"/>
        </w:rPr>
        <w:t xml:space="preserve"> Năng lực chung</w:t>
      </w:r>
    </w:p>
    <w:p w14:paraId="6281471A"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Tự chủ và tự học: Tự đặt được mục tiêu học tập để nỗ lực phấn đấu thực hiện.</w:t>
      </w:r>
    </w:p>
    <w:p w14:paraId="14918B43"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Giao tiếp và hợp tác: Hiểu rõ nhiệm vụ cá nhân, nhóm; đánh giá được khả năng của mình và tự nhận công việc phù hợp bản thân.</w:t>
      </w:r>
    </w:p>
    <w:p w14:paraId="2E984283"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B05433">
        <w:rPr>
          <w:rFonts w:ascii="Times New Roman" w:hAnsi="Times New Roman" w:cs="Times New Roman"/>
          <w:b w:val="0"/>
          <w:color w:val="000000" w:themeColor="text1"/>
          <w:sz w:val="28"/>
          <w:szCs w:val="28"/>
          <w:lang w:val="vi-VN"/>
        </w:rPr>
        <w:t>+ Giải quyết vấn đề sáng tạo: Phân tích, tóm tắt những thông tin từ nhiều nguồn khác nhau để hoàn thành nhiệm vụ.</w:t>
      </w:r>
    </w:p>
    <w:p w14:paraId="223C65C5"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B05433">
        <w:rPr>
          <w:rFonts w:ascii="Times New Roman" w:hAnsi="Times New Roman" w:cs="Times New Roman"/>
          <w:b w:val="0"/>
          <w:bCs w:val="0"/>
          <w:color w:val="000000" w:themeColor="text1"/>
          <w:sz w:val="28"/>
          <w:szCs w:val="28"/>
          <w:lang w:val="vi-VN"/>
        </w:rPr>
        <w:t>-</w:t>
      </w:r>
      <w:r w:rsidRPr="00B05433">
        <w:rPr>
          <w:rFonts w:ascii="Times New Roman" w:hAnsi="Times New Roman" w:cs="Times New Roman"/>
          <w:b w:val="0"/>
          <w:color w:val="000000" w:themeColor="text1"/>
          <w:sz w:val="28"/>
          <w:szCs w:val="28"/>
          <w:lang w:val="vi-VN"/>
        </w:rPr>
        <w:t xml:space="preserve"> </w:t>
      </w:r>
      <w:r w:rsidRPr="00B05433">
        <w:rPr>
          <w:rFonts w:ascii="Times New Roman" w:hAnsi="Times New Roman" w:cs="Times New Roman"/>
          <w:color w:val="000000" w:themeColor="text1"/>
          <w:sz w:val="28"/>
          <w:szCs w:val="28"/>
          <w:lang w:val="vi-VN"/>
        </w:rPr>
        <w:t>Năng lực riêng</w:t>
      </w:r>
    </w:p>
    <w:p w14:paraId="021909AA" w14:textId="77777777" w:rsidR="005E3D52" w:rsidRPr="00B05433" w:rsidRDefault="005E3D52" w:rsidP="00B05433">
      <w:pPr>
        <w:pStyle w:val="Tiu30"/>
        <w:keepNext/>
        <w:keepLines/>
        <w:tabs>
          <w:tab w:val="left" w:pos="842"/>
        </w:tabs>
        <w:spacing w:after="0" w:line="240" w:lineRule="auto"/>
        <w:ind w:left="460"/>
        <w:jc w:val="both"/>
        <w:rPr>
          <w:rFonts w:ascii="Times New Roman" w:hAnsi="Times New Roman" w:cs="Times New Roman"/>
          <w:b w:val="0"/>
          <w:sz w:val="28"/>
          <w:szCs w:val="28"/>
          <w:lang w:val="vi-VN"/>
        </w:rPr>
      </w:pPr>
      <w:r w:rsidRPr="00B05433">
        <w:rPr>
          <w:rFonts w:ascii="Times New Roman" w:hAnsi="Times New Roman" w:cs="Times New Roman"/>
          <w:b w:val="0"/>
          <w:color w:val="000000" w:themeColor="text1"/>
          <w:sz w:val="28"/>
          <w:szCs w:val="28"/>
          <w:lang w:val="vi-VN"/>
        </w:rPr>
        <w:t>+ Tìm hiểu lịch sử: Khai thác các thông tin có trong hình ảnh, tư liệu, đọc bản đồ xác định mối liên hệ giữa các quốc gia Đông Nam Á thời cổ với các nước Đông Nam Á hiện tại.</w:t>
      </w:r>
    </w:p>
    <w:p w14:paraId="15948318" w14:textId="77777777" w:rsidR="005E3D52" w:rsidRPr="00B05433" w:rsidRDefault="005E3D52" w:rsidP="00B05433">
      <w:pPr>
        <w:spacing w:after="0" w:line="240" w:lineRule="auto"/>
        <w:ind w:firstLine="426"/>
        <w:jc w:val="both"/>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Nhận thức và tư duy lịch sử: Nêu được vị trí địa lý của khu vực. Miêu tả được sự xuất hiện của các vương quốc cổ ở Đông Nam Á. Nêu được sự hình thành và phát triển ban đầu của các quốc gia Đông Nam Á.</w:t>
      </w:r>
    </w:p>
    <w:p w14:paraId="7D75FC5F" w14:textId="77777777" w:rsidR="005E3D52" w:rsidRPr="00B05433" w:rsidRDefault="005E3D52" w:rsidP="00B05433">
      <w:pPr>
        <w:pStyle w:val="Vnbnnidung0"/>
        <w:keepNext/>
        <w:tabs>
          <w:tab w:val="left" w:pos="766"/>
        </w:tabs>
        <w:spacing w:after="0" w:line="240" w:lineRule="auto"/>
        <w:ind w:firstLine="426"/>
        <w:jc w:val="both"/>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Vận dụng kiến thức đã học để liên hệ với tình hình hiện tại.</w:t>
      </w:r>
    </w:p>
    <w:p w14:paraId="325FB263" w14:textId="77777777" w:rsidR="005E3D52" w:rsidRPr="00B05433" w:rsidRDefault="005E3D52" w:rsidP="00B05433">
      <w:pPr>
        <w:spacing w:after="0" w:line="240" w:lineRule="auto"/>
        <w:ind w:firstLine="540"/>
        <w:jc w:val="both"/>
        <w:rPr>
          <w:rFonts w:ascii="Times New Roman" w:hAnsi="Times New Roman" w:cs="Times New Roman"/>
          <w:iCs/>
          <w:sz w:val="28"/>
          <w:szCs w:val="28"/>
          <w:lang w:val="vi-VN"/>
        </w:rPr>
      </w:pPr>
      <w:r w:rsidRPr="00B05433">
        <w:rPr>
          <w:rFonts w:ascii="Times New Roman" w:hAnsi="Times New Roman" w:cs="Times New Roman"/>
          <w:b/>
          <w:bCs/>
          <w:iCs/>
          <w:sz w:val="28"/>
          <w:szCs w:val="28"/>
          <w:lang w:val="vi-VN"/>
        </w:rPr>
        <w:t>3. Về phẩm chất:</w:t>
      </w:r>
      <w:r w:rsidRPr="00B05433">
        <w:rPr>
          <w:rFonts w:ascii="Times New Roman" w:hAnsi="Times New Roman" w:cs="Times New Roman"/>
          <w:iCs/>
          <w:sz w:val="28"/>
          <w:szCs w:val="28"/>
          <w:lang w:val="vi-VN"/>
        </w:rPr>
        <w:t xml:space="preserve"> </w:t>
      </w:r>
    </w:p>
    <w:p w14:paraId="1C4B4CC5" w14:textId="77777777" w:rsidR="005E3D52" w:rsidRPr="00B05433" w:rsidRDefault="005E3D52" w:rsidP="00B05433">
      <w:pPr>
        <w:pStyle w:val="Vnbnnidung0"/>
        <w:keepNext/>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Nhân ái, biết tôn trọng sự khác biệt giữa các nền văn hóa, học hỏi để hòa nhập.</w:t>
      </w:r>
    </w:p>
    <w:p w14:paraId="0FCCDC04" w14:textId="77777777" w:rsidR="005E3D52" w:rsidRPr="00B05433" w:rsidRDefault="005E3D52" w:rsidP="00B05433">
      <w:pPr>
        <w:pStyle w:val="Vnbnnidung0"/>
        <w:keepNext/>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rPr>
        <w:t xml:space="preserve">- </w:t>
      </w:r>
      <w:r w:rsidRPr="00B05433">
        <w:rPr>
          <w:rFonts w:ascii="Times New Roman" w:hAnsi="Times New Roman" w:cs="Times New Roman"/>
          <w:sz w:val="28"/>
          <w:szCs w:val="28"/>
          <w:lang w:val="vi-VN"/>
        </w:rPr>
        <w:t>Có ý thức bảo tồn và phát huy những giá trị văn hóa chung của khu vực ĐNÁ.</w:t>
      </w:r>
    </w:p>
    <w:p w14:paraId="41212CA4" w14:textId="77777777" w:rsidR="005E3D52" w:rsidRPr="00B05433" w:rsidRDefault="005E3D52" w:rsidP="00B05433">
      <w:pPr>
        <w:pStyle w:val="Vnbnnidung0"/>
        <w:keepNext/>
        <w:spacing w:after="0" w:line="240" w:lineRule="auto"/>
        <w:ind w:firstLine="0"/>
        <w:jc w:val="both"/>
        <w:rPr>
          <w:rFonts w:ascii="Times New Roman" w:hAnsi="Times New Roman" w:cs="Times New Roman"/>
          <w:b/>
          <w:sz w:val="28"/>
          <w:szCs w:val="28"/>
          <w:lang w:val="vi-VN"/>
        </w:rPr>
      </w:pPr>
      <w:r w:rsidRPr="00B05433">
        <w:rPr>
          <w:rFonts w:ascii="Times New Roman" w:hAnsi="Times New Roman" w:cs="Times New Roman"/>
          <w:sz w:val="28"/>
          <w:szCs w:val="28"/>
        </w:rPr>
        <w:t xml:space="preserve">      - </w:t>
      </w:r>
      <w:r w:rsidRPr="00B05433">
        <w:rPr>
          <w:rFonts w:ascii="Times New Roman" w:hAnsi="Times New Roman" w:cs="Times New Roman"/>
          <w:sz w:val="28"/>
          <w:szCs w:val="28"/>
          <w:lang w:val="vi-VN"/>
        </w:rPr>
        <w:t xml:space="preserve">Giáo dục tinh thần chung thống nhất của khu vực và hướng tới cộng đồng chung ASEAN </w:t>
      </w:r>
    </w:p>
    <w:p w14:paraId="30BA6958" w14:textId="77777777" w:rsidR="005E3D52" w:rsidRPr="00B05433" w:rsidRDefault="005E3D52" w:rsidP="00B05433">
      <w:pPr>
        <w:spacing w:after="0" w:line="240" w:lineRule="auto"/>
        <w:ind w:firstLine="540"/>
        <w:jc w:val="both"/>
        <w:rPr>
          <w:rFonts w:ascii="Times New Roman" w:hAnsi="Times New Roman" w:cs="Times New Roman"/>
          <w:b/>
          <w:bCs/>
          <w:sz w:val="28"/>
          <w:szCs w:val="28"/>
        </w:rPr>
      </w:pPr>
      <w:r w:rsidRPr="00B05433">
        <w:rPr>
          <w:rFonts w:ascii="Times New Roman" w:hAnsi="Times New Roman" w:cs="Times New Roman"/>
          <w:b/>
          <w:bCs/>
          <w:sz w:val="28"/>
          <w:szCs w:val="28"/>
          <w:lang w:val="vi-VN"/>
        </w:rPr>
        <w:t>II. THIẾT BỊ DẠY HỌC VÀ HỌC LIỆU</w:t>
      </w:r>
    </w:p>
    <w:p w14:paraId="7A681FAB" w14:textId="77777777" w:rsidR="005E3D52" w:rsidRPr="00B05433" w:rsidRDefault="005E3D52" w:rsidP="00B05433">
      <w:pPr>
        <w:spacing w:after="0" w:line="240" w:lineRule="auto"/>
        <w:ind w:firstLine="540"/>
        <w:jc w:val="both"/>
        <w:rPr>
          <w:rFonts w:ascii="Times New Roman" w:hAnsi="Times New Roman" w:cs="Times New Roman"/>
          <w:b/>
          <w:bCs/>
          <w:sz w:val="28"/>
          <w:szCs w:val="28"/>
        </w:rPr>
      </w:pPr>
      <w:r w:rsidRPr="00B05433">
        <w:rPr>
          <w:rFonts w:ascii="Times New Roman" w:hAnsi="Times New Roman" w:cs="Times New Roman"/>
          <w:b/>
          <w:bCs/>
          <w:sz w:val="28"/>
          <w:szCs w:val="28"/>
        </w:rPr>
        <w:t>1. Giáo viên</w:t>
      </w:r>
    </w:p>
    <w:p w14:paraId="0793E700"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SGV.</w:t>
      </w:r>
    </w:p>
    <w:p w14:paraId="5011927D"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Một số video, tranh ảnh liên quan đến nội dung bài học.</w:t>
      </w:r>
    </w:p>
    <w:p w14:paraId="4D2D94AF"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Máy chiếu, máy tính</w:t>
      </w:r>
    </w:p>
    <w:p w14:paraId="68ADDE28" w14:textId="77777777" w:rsidR="005E3D52" w:rsidRPr="00B05433" w:rsidRDefault="005E3D52" w:rsidP="00B05433">
      <w:pPr>
        <w:spacing w:after="0" w:line="240" w:lineRule="auto"/>
        <w:ind w:firstLine="54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Giấy A1 hoặc bảng phụ để HS làm việc nhóm.</w:t>
      </w:r>
    </w:p>
    <w:p w14:paraId="7130838A" w14:textId="77777777" w:rsidR="005E3D52" w:rsidRPr="00B05433" w:rsidRDefault="005E3D52" w:rsidP="00B05433">
      <w:pPr>
        <w:spacing w:after="0" w:line="240" w:lineRule="auto"/>
        <w:ind w:firstLine="540"/>
        <w:jc w:val="both"/>
        <w:rPr>
          <w:rFonts w:ascii="Times New Roman" w:hAnsi="Times New Roman" w:cs="Times New Roman"/>
          <w:sz w:val="28"/>
          <w:szCs w:val="28"/>
        </w:rPr>
      </w:pPr>
      <w:r w:rsidRPr="00B05433">
        <w:rPr>
          <w:rFonts w:ascii="Times New Roman" w:hAnsi="Times New Roman" w:cs="Times New Roman"/>
          <w:sz w:val="28"/>
          <w:szCs w:val="28"/>
          <w:lang w:val="vi-VN"/>
        </w:rPr>
        <w:t>- Phiếu học tập.</w:t>
      </w:r>
    </w:p>
    <w:p w14:paraId="6D332B42" w14:textId="77777777" w:rsidR="005E3D52" w:rsidRPr="00B05433" w:rsidRDefault="005E3D52" w:rsidP="00B05433">
      <w:pPr>
        <w:spacing w:after="0" w:line="240" w:lineRule="auto"/>
        <w:ind w:firstLine="540"/>
        <w:jc w:val="both"/>
        <w:rPr>
          <w:rFonts w:ascii="Times New Roman" w:hAnsi="Times New Roman" w:cs="Times New Roman"/>
          <w:b/>
          <w:sz w:val="28"/>
          <w:szCs w:val="28"/>
        </w:rPr>
      </w:pPr>
      <w:r w:rsidRPr="00B05433">
        <w:rPr>
          <w:rFonts w:ascii="Times New Roman" w:hAnsi="Times New Roman" w:cs="Times New Roman"/>
          <w:b/>
          <w:sz w:val="28"/>
          <w:szCs w:val="28"/>
        </w:rPr>
        <w:t>2. Học sinh</w:t>
      </w:r>
    </w:p>
    <w:p w14:paraId="5F0F72FE" w14:textId="77777777" w:rsidR="005E3D52" w:rsidRPr="00B05433" w:rsidRDefault="005E3D52" w:rsidP="00B05433">
      <w:pPr>
        <w:spacing w:after="0" w:line="240" w:lineRule="auto"/>
        <w:ind w:firstLine="540"/>
        <w:jc w:val="both"/>
        <w:rPr>
          <w:rFonts w:ascii="Times New Roman" w:hAnsi="Times New Roman" w:cs="Times New Roman"/>
          <w:sz w:val="28"/>
          <w:szCs w:val="28"/>
        </w:rPr>
      </w:pPr>
      <w:r w:rsidRPr="00B05433">
        <w:rPr>
          <w:rFonts w:ascii="Times New Roman" w:hAnsi="Times New Roman" w:cs="Times New Roman"/>
          <w:b/>
          <w:sz w:val="28"/>
          <w:szCs w:val="28"/>
        </w:rPr>
        <w:t xml:space="preserve">- </w:t>
      </w:r>
      <w:r w:rsidRPr="00B05433">
        <w:rPr>
          <w:rFonts w:ascii="Times New Roman" w:hAnsi="Times New Roman" w:cs="Times New Roman"/>
          <w:sz w:val="28"/>
          <w:szCs w:val="28"/>
        </w:rPr>
        <w:t>Tranh ảnh tài liệu dưới sự hướng dẫn của giáo viên</w:t>
      </w:r>
    </w:p>
    <w:p w14:paraId="6EBB6964" w14:textId="77777777" w:rsidR="005E3D52" w:rsidRPr="00B05433" w:rsidRDefault="005E3D52" w:rsidP="00B05433">
      <w:pPr>
        <w:snapToGrid w:val="0"/>
        <w:spacing w:after="0" w:line="240" w:lineRule="auto"/>
        <w:ind w:firstLine="540"/>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III. TIẾN TRÌNH DẠY HỌC</w:t>
      </w:r>
    </w:p>
    <w:p w14:paraId="26C7097B" w14:textId="77777777" w:rsidR="005E3D52" w:rsidRPr="00B05433" w:rsidRDefault="005E3D52" w:rsidP="002F2CD2">
      <w:pPr>
        <w:snapToGrid w:val="0"/>
        <w:spacing w:after="0" w:line="240" w:lineRule="auto"/>
        <w:ind w:firstLine="540"/>
        <w:jc w:val="center"/>
        <w:rPr>
          <w:rFonts w:ascii="Times New Roman" w:hAnsi="Times New Roman" w:cs="Times New Roman"/>
          <w:b/>
          <w:bCs/>
          <w:sz w:val="28"/>
          <w:szCs w:val="28"/>
        </w:rPr>
      </w:pPr>
      <w:r w:rsidRPr="00B05433">
        <w:rPr>
          <w:rFonts w:ascii="Times New Roman" w:hAnsi="Times New Roman" w:cs="Times New Roman"/>
          <w:b/>
          <w:bCs/>
          <w:sz w:val="28"/>
          <w:szCs w:val="28"/>
        </w:rPr>
        <w:t>A. KHỞI ĐỘNG</w:t>
      </w:r>
    </w:p>
    <w:tbl>
      <w:tblPr>
        <w:tblW w:w="9634" w:type="dxa"/>
        <w:tblLook w:val="04A0" w:firstRow="1" w:lastRow="0" w:firstColumn="1" w:lastColumn="0" w:noHBand="0" w:noVBand="1"/>
      </w:tblPr>
      <w:tblGrid>
        <w:gridCol w:w="9634"/>
      </w:tblGrid>
      <w:tr w:rsidR="005E3D52" w:rsidRPr="00B05433" w14:paraId="2EC8B631" w14:textId="77777777" w:rsidTr="000402E5">
        <w:tc>
          <w:tcPr>
            <w:tcW w:w="9634" w:type="dxa"/>
          </w:tcPr>
          <w:p w14:paraId="3CC379BE" w14:textId="7C8E20D1"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a) Mục tiêu</w:t>
            </w:r>
            <w:r w:rsidRPr="00B05433">
              <w:rPr>
                <w:rFonts w:ascii="Times New Roman" w:hAnsi="Times New Roman" w:cs="Times New Roman"/>
                <w:sz w:val="28"/>
                <w:szCs w:val="28"/>
                <w:lang w:val="vi-VN"/>
              </w:rPr>
              <w:t xml:space="preserve">: </w:t>
            </w:r>
          </w:p>
          <w:p w14:paraId="3222417F"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Giúp học sinh </w:t>
            </w:r>
            <w:r w:rsidRPr="00B05433">
              <w:rPr>
                <w:rFonts w:ascii="Times New Roman" w:hAnsi="Times New Roman" w:cs="Times New Roman"/>
                <w:sz w:val="28"/>
                <w:szCs w:val="28"/>
              </w:rPr>
              <w:t>ôn lại kiến thức bài học cũ</w:t>
            </w:r>
            <w:r w:rsidRPr="00B05433">
              <w:rPr>
                <w:rFonts w:ascii="Times New Roman" w:hAnsi="Times New Roman" w:cs="Times New Roman"/>
                <w:sz w:val="28"/>
                <w:szCs w:val="28"/>
                <w:lang w:val="vi-VN"/>
              </w:rPr>
              <w:t xml:space="preserve">, đưa học sinh vào tìm hiểu nội dung bài học, tạo tâm thế cho học sinh đi vào tìm hiểu bài mới. </w:t>
            </w:r>
          </w:p>
          <w:p w14:paraId="673765F3"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sz w:val="28"/>
                <w:szCs w:val="28"/>
                <w:lang w:val="vi-VN"/>
              </w:rPr>
              <w:t>b) Nội dung</w:t>
            </w:r>
            <w:r w:rsidRPr="00B05433">
              <w:rPr>
                <w:rFonts w:ascii="Times New Roman" w:hAnsi="Times New Roman" w:cs="Times New Roman"/>
                <w:color w:val="000000" w:themeColor="text1"/>
                <w:sz w:val="28"/>
                <w:szCs w:val="28"/>
                <w:lang w:val="vi-VN"/>
              </w:rPr>
              <w:t xml:space="preserve">: </w:t>
            </w:r>
          </w:p>
          <w:p w14:paraId="534EF9B0"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rPr>
              <w:t>Câu hỏi: vì sao khu vực Đông Nam Á có vị trí địa lý rất quan trọng?</w:t>
            </w:r>
          </w:p>
          <w:p w14:paraId="17CDA9AF"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A. Nằm giáp Trung Quốc</w:t>
            </w:r>
          </w:p>
          <w:p w14:paraId="47F362C2"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B</w:t>
            </w:r>
            <w:r w:rsidRPr="00B05433">
              <w:rPr>
                <w:rFonts w:ascii="Times New Roman" w:hAnsi="Times New Roman" w:cs="Times New Roman"/>
                <w:bCs/>
                <w:color w:val="000000" w:themeColor="text1"/>
                <w:sz w:val="28"/>
                <w:szCs w:val="28"/>
                <w:lang w:val="vi-VN"/>
              </w:rPr>
              <w:t>. Nằm giáp Ấn Độ</w:t>
            </w:r>
          </w:p>
          <w:p w14:paraId="5F20918E"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lang w:val="vi-VN"/>
              </w:rPr>
              <w:t>C. Tiếp giáp với khu vực châu á gió mùa</w:t>
            </w:r>
          </w:p>
          <w:p w14:paraId="7F7CCFB2"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lang w:val="vi-VN"/>
              </w:rPr>
              <w:t>D. Nằm trên con đường nối liền Ấn Độ Dương và Thái Bình Dương</w:t>
            </w:r>
          </w:p>
          <w:p w14:paraId="7238DB11"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rPr>
              <w:t xml:space="preserve">Câu hỏi: </w:t>
            </w:r>
            <w:r w:rsidRPr="00B05433">
              <w:rPr>
                <w:rFonts w:ascii="Times New Roman" w:hAnsi="Times New Roman" w:cs="Times New Roman"/>
                <w:b/>
                <w:bCs/>
                <w:color w:val="000000" w:themeColor="text1"/>
                <w:sz w:val="28"/>
                <w:szCs w:val="28"/>
                <w:lang w:val="vi-VN"/>
              </w:rPr>
              <w:t>khu vực Đông Nam Á được coi là:</w:t>
            </w:r>
          </w:p>
          <w:p w14:paraId="0A3921AD" w14:textId="77777777" w:rsidR="005E3D52" w:rsidRPr="00B05433" w:rsidRDefault="005E3D52">
            <w:pPr>
              <w:pStyle w:val="ListParagraph"/>
              <w:numPr>
                <w:ilvl w:val="0"/>
                <w:numId w:val="46"/>
              </w:numPr>
              <w:spacing w:after="0" w:line="240" w:lineRule="auto"/>
              <w:ind w:left="284" w:hanging="284"/>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Cầu nối giữa Trung Quốc và Ấn Độ.</w:t>
            </w:r>
          </w:p>
          <w:p w14:paraId="4CCD9F1F" w14:textId="77777777" w:rsidR="005E3D52" w:rsidRPr="00B05433" w:rsidRDefault="005E3D52">
            <w:pPr>
              <w:pStyle w:val="ListParagraph"/>
              <w:numPr>
                <w:ilvl w:val="0"/>
                <w:numId w:val="46"/>
              </w:numPr>
              <w:spacing w:after="0" w:line="240" w:lineRule="auto"/>
              <w:ind w:left="284" w:hanging="284"/>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 xml:space="preserve"> “Cái nôi” của thế giới</w:t>
            </w:r>
          </w:p>
          <w:p w14:paraId="075E47B9"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lang w:val="vi-VN"/>
              </w:rPr>
              <w:t xml:space="preserve">C. </w:t>
            </w:r>
            <w:r w:rsidRPr="00B05433">
              <w:rPr>
                <w:rFonts w:ascii="Times New Roman" w:hAnsi="Times New Roman" w:cs="Times New Roman"/>
                <w:b/>
                <w:bCs/>
                <w:color w:val="000000" w:themeColor="text1"/>
                <w:sz w:val="28"/>
                <w:szCs w:val="28"/>
              </w:rPr>
              <w:t>“Ngã tư đường” của thế giới.</w:t>
            </w:r>
          </w:p>
          <w:p w14:paraId="46F2476B"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lang w:val="vi-VN"/>
              </w:rPr>
              <w:lastRenderedPageBreak/>
              <w:t>D. Trung tâm thế giới</w:t>
            </w:r>
          </w:p>
          <w:p w14:paraId="57AAAB16"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rPr>
              <w:t>Câu hỏi: đông Nam Á là quê hương của cây trồng nào?</w:t>
            </w:r>
          </w:p>
          <w:p w14:paraId="49725551"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A. Cây lúa</w:t>
            </w:r>
          </w:p>
          <w:p w14:paraId="423FD499"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rPr>
              <w:t xml:space="preserve">B. </w:t>
            </w:r>
            <w:r w:rsidRPr="00B05433">
              <w:rPr>
                <w:rFonts w:ascii="Times New Roman" w:hAnsi="Times New Roman" w:cs="Times New Roman"/>
                <w:bCs/>
                <w:color w:val="000000" w:themeColor="text1"/>
                <w:sz w:val="28"/>
                <w:szCs w:val="28"/>
                <w:lang w:val="vi-VN"/>
              </w:rPr>
              <w:t>Các cây lương thực và gia vị</w:t>
            </w:r>
          </w:p>
          <w:p w14:paraId="25CBD90F" w14:textId="77777777" w:rsidR="005E3D52" w:rsidRPr="00B05433" w:rsidRDefault="005E3D52" w:rsidP="00B05433">
            <w:pPr>
              <w:spacing w:after="0" w:line="240" w:lineRule="auto"/>
              <w:rPr>
                <w:rFonts w:ascii="Times New Roman" w:hAnsi="Times New Roman" w:cs="Times New Roman"/>
                <w:bCs/>
                <w:color w:val="000000" w:themeColor="text1"/>
                <w:sz w:val="28"/>
                <w:szCs w:val="28"/>
              </w:rPr>
            </w:pPr>
            <w:r w:rsidRPr="00B05433">
              <w:rPr>
                <w:rFonts w:ascii="Times New Roman" w:hAnsi="Times New Roman" w:cs="Times New Roman"/>
                <w:bCs/>
                <w:color w:val="000000" w:themeColor="text1"/>
                <w:sz w:val="28"/>
                <w:szCs w:val="28"/>
                <w:lang w:val="vi-VN"/>
              </w:rPr>
              <w:t>C. Cây gia vị</w:t>
            </w:r>
          </w:p>
          <w:p w14:paraId="1852E85F" w14:textId="77777777" w:rsidR="005E3D52" w:rsidRPr="00B05433" w:rsidRDefault="005E3D52" w:rsidP="00B05433">
            <w:pPr>
              <w:spacing w:after="0" w:line="240" w:lineRule="auto"/>
              <w:rPr>
                <w:rFonts w:ascii="Times New Roman" w:hAnsi="Times New Roman" w:cs="Times New Roman"/>
                <w:b/>
                <w:bCs/>
                <w:color w:val="000000" w:themeColor="text1"/>
                <w:sz w:val="28"/>
                <w:szCs w:val="28"/>
              </w:rPr>
            </w:pPr>
            <w:r w:rsidRPr="00B05433">
              <w:rPr>
                <w:rFonts w:ascii="Times New Roman" w:hAnsi="Times New Roman" w:cs="Times New Roman"/>
                <w:b/>
                <w:bCs/>
                <w:color w:val="000000" w:themeColor="text1"/>
                <w:sz w:val="28"/>
                <w:szCs w:val="28"/>
                <w:lang w:val="vi-VN"/>
              </w:rPr>
              <w:t>D. Cây lúa nước</w:t>
            </w:r>
          </w:p>
          <w:p w14:paraId="3FA948C6" w14:textId="77777777" w:rsidR="005E3D52" w:rsidRPr="00B05433" w:rsidRDefault="005E3D52" w:rsidP="00B05433">
            <w:pPr>
              <w:keepNext/>
              <w:widowControl w:val="0"/>
              <w:shd w:val="clear" w:color="auto" w:fill="FFFFFF"/>
              <w:spacing w:after="0" w:line="240" w:lineRule="auto"/>
              <w:rPr>
                <w:rFonts w:ascii="Times New Roman" w:hAnsi="Times New Roman" w:cs="Times New Roman"/>
                <w:sz w:val="28"/>
                <w:szCs w:val="28"/>
              </w:rPr>
            </w:pPr>
            <w:r w:rsidRPr="00B05433">
              <w:rPr>
                <w:rFonts w:ascii="Times New Roman" w:hAnsi="Times New Roman" w:cs="Times New Roman"/>
                <w:b/>
                <w:bCs/>
                <w:sz w:val="28"/>
                <w:szCs w:val="28"/>
                <w:lang w:val="vi-VN"/>
              </w:rPr>
              <w:t xml:space="preserve">c) Sản phẩm: </w:t>
            </w:r>
            <w:r w:rsidRPr="00B05433">
              <w:rPr>
                <w:rFonts w:ascii="Times New Roman" w:hAnsi="Times New Roman" w:cs="Times New Roman"/>
                <w:b/>
                <w:bCs/>
                <w:sz w:val="28"/>
                <w:szCs w:val="28"/>
                <w:lang w:val="vi-VN"/>
              </w:rPr>
              <w:br/>
            </w:r>
            <w:r w:rsidRPr="00B05433">
              <w:rPr>
                <w:rFonts w:ascii="Times New Roman" w:hAnsi="Times New Roman" w:cs="Times New Roman"/>
                <w:sz w:val="28"/>
                <w:szCs w:val="28"/>
              </w:rPr>
              <w:t>Câu trả lời của HS</w:t>
            </w:r>
          </w:p>
          <w:p w14:paraId="5C59999D" w14:textId="77777777" w:rsidR="005E3D52" w:rsidRPr="00B05433" w:rsidRDefault="005E3D52" w:rsidP="00B05433">
            <w:pPr>
              <w:spacing w:after="0" w:line="240" w:lineRule="auto"/>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d) Tổ chức thực hiện: </w:t>
            </w:r>
          </w:p>
          <w:p w14:paraId="7466F306"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B1: Chuyển giao nhiệm vụ (GV)</w:t>
            </w:r>
          </w:p>
          <w:p w14:paraId="2C8628F6"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xml:space="preserve">- Chiếu </w:t>
            </w:r>
            <w:r w:rsidRPr="00B05433">
              <w:rPr>
                <w:rFonts w:ascii="Times New Roman" w:hAnsi="Times New Roman" w:cs="Times New Roman"/>
                <w:color w:val="000000" w:themeColor="text1"/>
                <w:sz w:val="28"/>
                <w:szCs w:val="28"/>
              </w:rPr>
              <w:t xml:space="preserve">hình ảnh các quốc gia </w:t>
            </w:r>
            <w:r w:rsidRPr="00B05433">
              <w:rPr>
                <w:rFonts w:ascii="Times New Roman" w:hAnsi="Times New Roman" w:cs="Times New Roman"/>
                <w:color w:val="000000" w:themeColor="text1"/>
                <w:sz w:val="28"/>
                <w:szCs w:val="28"/>
                <w:lang w:val="vi-VN"/>
              </w:rPr>
              <w:t>ĐNÁ ngày nay và đặt câu hỏi:</w:t>
            </w:r>
          </w:p>
          <w:p w14:paraId="31DE41E8"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lang w:val="x-none"/>
              </w:rPr>
              <w:t>Nhìn vào hình lá cờ, trang phục, truyền thống đoán tên quốc gia</w:t>
            </w:r>
          </w:p>
          <w:p w14:paraId="36932145"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B2: Thực hiện nhiệm vụ</w:t>
            </w:r>
          </w:p>
          <w:p w14:paraId="4570328D"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color w:val="000000" w:themeColor="text1"/>
                <w:sz w:val="28"/>
                <w:szCs w:val="28"/>
                <w:lang w:val="vi-VN"/>
              </w:rPr>
              <w:t>GV</w:t>
            </w:r>
            <w:r w:rsidRPr="00B05433">
              <w:rPr>
                <w:rFonts w:ascii="Times New Roman" w:hAnsi="Times New Roman" w:cs="Times New Roman"/>
                <w:color w:val="000000" w:themeColor="text1"/>
                <w:sz w:val="28"/>
                <w:szCs w:val="28"/>
                <w:lang w:val="vi-VN"/>
              </w:rPr>
              <w:t>: Hướng dẫn HS quan sát, chỉ lược đồ và trả lời câu hỏi.</w:t>
            </w:r>
          </w:p>
          <w:p w14:paraId="7C5026EE"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b/>
                <w:bCs/>
                <w:color w:val="000000" w:themeColor="text1"/>
                <w:sz w:val="28"/>
                <w:szCs w:val="28"/>
                <w:lang w:val="vi-VN"/>
              </w:rPr>
              <w:t xml:space="preserve">HS: </w:t>
            </w:r>
            <w:r w:rsidRPr="00B05433">
              <w:rPr>
                <w:rFonts w:ascii="Times New Roman" w:hAnsi="Times New Roman" w:cs="Times New Roman"/>
                <w:color w:val="000000" w:themeColor="text1"/>
                <w:sz w:val="28"/>
                <w:szCs w:val="28"/>
                <w:lang w:val="vi-VN"/>
              </w:rPr>
              <w:t>Quan sát, chỉ lược đồ trả lời câu hỏi của GV.</w:t>
            </w:r>
          </w:p>
          <w:p w14:paraId="29F28541"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B3: Báo cáo thảo luận</w:t>
            </w:r>
          </w:p>
          <w:p w14:paraId="57EECDC7"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GV</w:t>
            </w:r>
            <w:r w:rsidRPr="00B05433">
              <w:rPr>
                <w:rFonts w:ascii="Times New Roman" w:hAnsi="Times New Roman" w:cs="Times New Roman"/>
                <w:sz w:val="28"/>
                <w:szCs w:val="28"/>
                <w:lang w:val="vi-VN"/>
              </w:rPr>
              <w:t>:</w:t>
            </w:r>
          </w:p>
          <w:p w14:paraId="7F5929D9"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Yêu cầu đại diện hs lên trình bày, </w:t>
            </w:r>
          </w:p>
          <w:p w14:paraId="1AA772E1"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sz w:val="28"/>
                <w:szCs w:val="28"/>
                <w:lang w:val="vi-VN"/>
              </w:rPr>
              <w:t>- Hướng dẫn HS báo cáo (nếu các em còn gặp khó khăn).</w:t>
            </w:r>
          </w:p>
          <w:p w14:paraId="24EEDDC2"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HS</w:t>
            </w:r>
            <w:r w:rsidRPr="00B05433">
              <w:rPr>
                <w:rFonts w:ascii="Times New Roman" w:hAnsi="Times New Roman" w:cs="Times New Roman"/>
                <w:color w:val="000000" w:themeColor="text1"/>
                <w:sz w:val="28"/>
                <w:szCs w:val="28"/>
                <w:lang w:val="vi-VN"/>
              </w:rPr>
              <w:t>:</w:t>
            </w:r>
          </w:p>
          <w:p w14:paraId="7ABE21E8"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Trả lời câu hỏi, chỉ tên các nước trên lược đồ.</w:t>
            </w:r>
          </w:p>
          <w:p w14:paraId="6B27B797"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sz w:val="28"/>
                <w:szCs w:val="28"/>
                <w:lang w:val="vi-VN"/>
              </w:rPr>
              <w:t>- HS còn lại theo dõi, nhận xét, bổ sung cho nhóm bạn (nếu cần).</w:t>
            </w:r>
          </w:p>
          <w:p w14:paraId="6DBB14DD" w14:textId="77777777" w:rsidR="005E3D52" w:rsidRPr="00B05433" w:rsidRDefault="005E3D52" w:rsidP="00B05433">
            <w:pPr>
              <w:spacing w:after="0" w:line="240" w:lineRule="auto"/>
              <w:rPr>
                <w:rFonts w:ascii="Times New Roman" w:hAnsi="Times New Roman" w:cs="Times New Roman"/>
                <w:b/>
                <w:bCs/>
                <w:color w:val="000000" w:themeColor="text1"/>
                <w:sz w:val="28"/>
                <w:szCs w:val="28"/>
                <w:lang w:val="vi-VN"/>
              </w:rPr>
            </w:pPr>
            <w:r w:rsidRPr="00B05433">
              <w:rPr>
                <w:rFonts w:ascii="Times New Roman" w:hAnsi="Times New Roman" w:cs="Times New Roman"/>
                <w:b/>
                <w:bCs/>
                <w:color w:val="000000" w:themeColor="text1"/>
                <w:sz w:val="28"/>
                <w:szCs w:val="28"/>
                <w:lang w:val="vi-VN"/>
              </w:rPr>
              <w:t>B4: Kết luận, nhận định (GV)</w:t>
            </w:r>
          </w:p>
          <w:p w14:paraId="3D1C499D"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Nhận xét (hoạt động của HS và sản phẩm), chốt kiến thức, chuyển dẫn vào hoạt động hình thành kiến thức mới.</w:t>
            </w:r>
          </w:p>
          <w:p w14:paraId="0140D219" w14:textId="77777777" w:rsidR="005E3D52" w:rsidRPr="00B05433" w:rsidRDefault="005E3D52" w:rsidP="00B05433">
            <w:pPr>
              <w:spacing w:after="0" w:line="240" w:lineRule="auto"/>
              <w:rPr>
                <w:rFonts w:ascii="Times New Roman" w:hAnsi="Times New Roman" w:cs="Times New Roman"/>
                <w:color w:val="000000" w:themeColor="text1"/>
                <w:sz w:val="28"/>
                <w:szCs w:val="28"/>
                <w:lang w:val="vi-VN"/>
              </w:rPr>
            </w:pPr>
            <w:r w:rsidRPr="00B05433">
              <w:rPr>
                <w:rFonts w:ascii="Times New Roman" w:hAnsi="Times New Roman" w:cs="Times New Roman"/>
                <w:color w:val="000000" w:themeColor="text1"/>
                <w:sz w:val="28"/>
                <w:szCs w:val="28"/>
                <w:lang w:val="vi-VN"/>
              </w:rPr>
              <w:t>- Viết tên bài, nêu mục tiêu chung của bài và dẫn vào HĐ tiếp theo.</w:t>
            </w:r>
            <w:r w:rsidRPr="00B05433">
              <w:rPr>
                <w:rFonts w:ascii="Times New Roman" w:hAnsi="Times New Roman" w:cs="Times New Roman"/>
                <w:b/>
                <w:bCs/>
                <w:color w:val="000000" w:themeColor="text1"/>
                <w:sz w:val="28"/>
                <w:szCs w:val="28"/>
                <w:lang w:val="vi-VN"/>
              </w:rPr>
              <w:t xml:space="preserve"> </w:t>
            </w:r>
          </w:p>
        </w:tc>
      </w:tr>
    </w:tbl>
    <w:p w14:paraId="6502369D" w14:textId="738DF4AC" w:rsidR="005E3D52" w:rsidRPr="00B05433" w:rsidRDefault="005E3D52" w:rsidP="002F2CD2">
      <w:pPr>
        <w:spacing w:after="0" w:line="240" w:lineRule="auto"/>
        <w:jc w:val="center"/>
        <w:rPr>
          <w:rFonts w:ascii="Times New Roman" w:eastAsia="Brush Script MT" w:hAnsi="Times New Roman" w:cs="Times New Roman"/>
          <w:b/>
          <w:bCs/>
          <w:sz w:val="28"/>
          <w:szCs w:val="28"/>
        </w:rPr>
      </w:pPr>
      <w:r w:rsidRPr="00B05433">
        <w:rPr>
          <w:rFonts w:ascii="Times New Roman" w:hAnsi="Times New Roman" w:cs="Times New Roman"/>
          <w:b/>
          <w:bCs/>
          <w:sz w:val="28"/>
          <w:szCs w:val="28"/>
        </w:rPr>
        <w:lastRenderedPageBreak/>
        <w:t xml:space="preserve">B. </w:t>
      </w:r>
      <w:r w:rsidRPr="00B05433">
        <w:rPr>
          <w:rFonts w:ascii="Times New Roman" w:hAnsi="Times New Roman" w:cs="Times New Roman"/>
          <w:b/>
          <w:bCs/>
          <w:sz w:val="28"/>
          <w:szCs w:val="28"/>
          <w:lang w:val="vi-VN"/>
        </w:rPr>
        <w:t>HÌNH THÀNH KIẾN THỨC MỚI</w:t>
      </w:r>
    </w:p>
    <w:p w14:paraId="20F60EF3" w14:textId="77777777" w:rsidR="005E3D52" w:rsidRPr="00B05433" w:rsidRDefault="005E3D52" w:rsidP="00B05433">
      <w:pPr>
        <w:pStyle w:val="Vnbnnidung0"/>
        <w:keepNext/>
        <w:spacing w:after="0" w:line="240" w:lineRule="auto"/>
        <w:ind w:firstLine="0"/>
        <w:jc w:val="both"/>
        <w:rPr>
          <w:rFonts w:ascii="Times New Roman" w:eastAsiaTheme="minorHAnsi" w:hAnsi="Times New Roman" w:cs="Times New Roman"/>
          <w:b/>
          <w:bCs/>
          <w:sz w:val="28"/>
          <w:szCs w:val="28"/>
        </w:rPr>
      </w:pPr>
      <w:r w:rsidRPr="00B05433">
        <w:rPr>
          <w:rFonts w:ascii="Times New Roman" w:eastAsiaTheme="minorHAnsi" w:hAnsi="Times New Roman" w:cs="Times New Roman"/>
          <w:b/>
          <w:bCs/>
          <w:sz w:val="28"/>
          <w:szCs w:val="28"/>
        </w:rPr>
        <w:t>2</w:t>
      </w:r>
      <w:r w:rsidRPr="00B05433">
        <w:rPr>
          <w:rFonts w:ascii="Times New Roman" w:eastAsiaTheme="minorHAnsi" w:hAnsi="Times New Roman" w:cs="Times New Roman"/>
          <w:b/>
          <w:bCs/>
          <w:sz w:val="28"/>
          <w:szCs w:val="28"/>
          <w:lang w:val="vi-VN"/>
        </w:rPr>
        <w:t xml:space="preserve">. Quá trình hình thành các quốc gia sơ kì ở Đông Nam Á </w:t>
      </w:r>
    </w:p>
    <w:p w14:paraId="1AA83D46" w14:textId="77777777" w:rsidR="005E3D52" w:rsidRPr="00B05433" w:rsidRDefault="005E3D52" w:rsidP="00B05433">
      <w:pPr>
        <w:keepNext/>
        <w:widowControl w:val="0"/>
        <w:shd w:val="clear" w:color="auto" w:fill="FFFFFF"/>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a. Mục tiêu:</w:t>
      </w:r>
      <w:r w:rsidRPr="00B05433">
        <w:rPr>
          <w:rFonts w:ascii="Times New Roman" w:hAnsi="Times New Roman" w:cs="Times New Roman"/>
          <w:sz w:val="28"/>
          <w:szCs w:val="28"/>
          <w:lang w:val="vi-VN"/>
        </w:rPr>
        <w:t xml:space="preserve"> HS rút ra được </w:t>
      </w:r>
      <w:r w:rsidRPr="00B05433">
        <w:rPr>
          <w:rFonts w:ascii="Times New Roman" w:hAnsi="Times New Roman" w:cs="Times New Roman"/>
          <w:bCs/>
          <w:color w:val="000000"/>
          <w:sz w:val="28"/>
          <w:szCs w:val="28"/>
          <w:lang w:val="vi-VN"/>
        </w:rPr>
        <w:t>quá trình hình thành các quốc gia sơ kì ở Đông Nam Á</w:t>
      </w:r>
    </w:p>
    <w:p w14:paraId="29FECBCD" w14:textId="77777777" w:rsidR="005E3D52" w:rsidRPr="00B05433" w:rsidRDefault="005E3D52" w:rsidP="002F2CD2">
      <w:pPr>
        <w:pStyle w:val="Vnbnnidung0"/>
        <w:keepNext/>
        <w:spacing w:after="0" w:line="240" w:lineRule="auto"/>
        <w:ind w:firstLine="0"/>
        <w:jc w:val="both"/>
        <w:rPr>
          <w:rFonts w:ascii="Times New Roman" w:eastAsiaTheme="minorHAnsi" w:hAnsi="Times New Roman" w:cs="Times New Roman"/>
          <w:b/>
          <w:bCs/>
          <w:sz w:val="28"/>
          <w:szCs w:val="28"/>
        </w:rPr>
      </w:pPr>
      <w:r w:rsidRPr="00B05433">
        <w:rPr>
          <w:rFonts w:ascii="Times New Roman" w:hAnsi="Times New Roman" w:cs="Times New Roman"/>
          <w:b/>
          <w:bCs/>
          <w:sz w:val="28"/>
          <w:szCs w:val="28"/>
          <w:lang w:val="vi-VN"/>
        </w:rPr>
        <w:t>d) 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123"/>
      </w:tblGrid>
      <w:tr w:rsidR="005E3D52" w:rsidRPr="00B05433" w14:paraId="10AD2921" w14:textId="77777777" w:rsidTr="000402E5">
        <w:trPr>
          <w:trHeight w:val="327"/>
        </w:trPr>
        <w:tc>
          <w:tcPr>
            <w:tcW w:w="6658" w:type="dxa"/>
          </w:tcPr>
          <w:p w14:paraId="2EDD39B6" w14:textId="77777777" w:rsidR="005E3D52" w:rsidRPr="00B05433" w:rsidRDefault="005E3D52" w:rsidP="00B05433">
            <w:pPr>
              <w:spacing w:after="0" w:line="240" w:lineRule="auto"/>
              <w:jc w:val="center"/>
              <w:rPr>
                <w:rFonts w:ascii="Times New Roman" w:hAnsi="Times New Roman" w:cs="Times New Roman"/>
                <w:b/>
                <w:bCs/>
                <w:sz w:val="28"/>
                <w:szCs w:val="28"/>
              </w:rPr>
            </w:pPr>
            <w:r w:rsidRPr="00B05433">
              <w:rPr>
                <w:rFonts w:ascii="Times New Roman" w:hAnsi="Times New Roman" w:cs="Times New Roman"/>
                <w:b/>
                <w:bCs/>
                <w:sz w:val="28"/>
                <w:szCs w:val="28"/>
              </w:rPr>
              <w:t>Hoạt động dạy – học</w:t>
            </w:r>
          </w:p>
        </w:tc>
        <w:tc>
          <w:tcPr>
            <w:tcW w:w="3123" w:type="dxa"/>
          </w:tcPr>
          <w:p w14:paraId="77FBC478" w14:textId="77777777" w:rsidR="005E3D52" w:rsidRPr="00B05433" w:rsidRDefault="005E3D52" w:rsidP="00B05433">
            <w:pPr>
              <w:spacing w:after="0" w:line="240" w:lineRule="auto"/>
              <w:jc w:val="center"/>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Sản phẩm dự kiến</w:t>
            </w:r>
          </w:p>
        </w:tc>
      </w:tr>
      <w:tr w:rsidR="005E3D52" w:rsidRPr="00B05433" w14:paraId="70D0C6DF" w14:textId="77777777" w:rsidTr="000402E5">
        <w:trPr>
          <w:trHeight w:val="327"/>
        </w:trPr>
        <w:tc>
          <w:tcPr>
            <w:tcW w:w="6658" w:type="dxa"/>
          </w:tcPr>
          <w:p w14:paraId="5E0FA271"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B1: Chuyển giao nhiệm vụ (GV)</w:t>
            </w:r>
          </w:p>
          <w:p w14:paraId="18D79F85"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Chia nhóm và giao nhiệm vụ:</w:t>
            </w:r>
          </w:p>
          <w:p w14:paraId="230F7C52" w14:textId="77777777" w:rsidR="005E3D52" w:rsidRPr="00B05433" w:rsidRDefault="005E3D52" w:rsidP="00B05433">
            <w:pPr>
              <w:spacing w:after="0" w:line="240" w:lineRule="auto"/>
              <w:jc w:val="both"/>
              <w:rPr>
                <w:rFonts w:ascii="Times New Roman" w:hAnsi="Times New Roman" w:cs="Times New Roman"/>
                <w:b/>
                <w:sz w:val="28"/>
                <w:szCs w:val="28"/>
                <w:lang w:val="vi-VN"/>
              </w:rPr>
            </w:pPr>
            <w:r w:rsidRPr="00B05433">
              <w:rPr>
                <w:rFonts w:ascii="Times New Roman" w:hAnsi="Times New Roman" w:cs="Times New Roman"/>
                <w:sz w:val="28"/>
                <w:szCs w:val="28"/>
                <w:lang w:val="vi-VN"/>
              </w:rPr>
              <w:t xml:space="preserve">Hoạt động nhóm: </w:t>
            </w:r>
            <w:r w:rsidRPr="00B05433">
              <w:rPr>
                <w:rFonts w:ascii="Times New Roman" w:hAnsi="Times New Roman" w:cs="Times New Roman"/>
                <w:b/>
                <w:sz w:val="28"/>
                <w:szCs w:val="28"/>
                <w:lang w:val="vi-VN"/>
              </w:rPr>
              <w:t>Khăn phủ bàn – 7 phút.</w:t>
            </w:r>
          </w:p>
          <w:p w14:paraId="242128D0" w14:textId="77777777" w:rsidR="005E3D52" w:rsidRPr="00B05433" w:rsidRDefault="005E3D52" w:rsidP="00B05433">
            <w:pPr>
              <w:snapToGrid w:val="0"/>
              <w:spacing w:after="0" w:line="240" w:lineRule="auto"/>
              <w:jc w:val="both"/>
              <w:rPr>
                <w:rFonts w:ascii="Times New Roman" w:hAnsi="Times New Roman" w:cs="Times New Roman"/>
                <w:color w:val="000000" w:themeColor="text1"/>
                <w:sz w:val="28"/>
                <w:szCs w:val="28"/>
                <w:lang w:val="vi-VN"/>
              </w:rPr>
            </w:pPr>
            <w:r w:rsidRPr="00B05433">
              <w:rPr>
                <w:rFonts w:ascii="Times New Roman" w:hAnsi="Times New Roman" w:cs="Times New Roman"/>
                <w:sz w:val="28"/>
                <w:szCs w:val="28"/>
                <w:lang w:val="vi-VN"/>
              </w:rPr>
              <w:t xml:space="preserve">? </w:t>
            </w:r>
            <w:r w:rsidRPr="00B05433">
              <w:rPr>
                <w:rFonts w:ascii="Times New Roman" w:hAnsi="Times New Roman" w:cs="Times New Roman"/>
                <w:color w:val="000000" w:themeColor="text1"/>
                <w:sz w:val="28"/>
                <w:szCs w:val="28"/>
                <w:lang w:val="vi-VN"/>
              </w:rPr>
              <w:t>Đọc thông tin trang 51, em hãy cho biết cơ sở hình thành các quốc gia sơ kì ở Đông Nam Á?</w:t>
            </w:r>
          </w:p>
          <w:p w14:paraId="272770EE" w14:textId="77777777" w:rsidR="005E3D52" w:rsidRPr="00B05433" w:rsidRDefault="005E3D52" w:rsidP="00B05433">
            <w:pPr>
              <w:snapToGrid w:val="0"/>
              <w:spacing w:after="0" w:line="240" w:lineRule="auto"/>
              <w:jc w:val="both"/>
              <w:rPr>
                <w:rFonts w:ascii="Times New Roman" w:hAnsi="Times New Roman" w:cs="Times New Roman"/>
                <w:color w:val="000000"/>
                <w:sz w:val="28"/>
                <w:szCs w:val="28"/>
                <w:lang w:val="vi-VN"/>
              </w:rPr>
            </w:pPr>
            <w:r w:rsidRPr="00B05433">
              <w:rPr>
                <w:rFonts w:ascii="Times New Roman" w:hAnsi="Times New Roman" w:cs="Times New Roman"/>
                <w:color w:val="000000"/>
                <w:sz w:val="28"/>
                <w:szCs w:val="28"/>
                <w:lang w:val="vi-VN"/>
              </w:rPr>
              <w:t>? Đọc thông tin kết hợp chỉ trên lược đồ H1 (T52) một số quốc gia sơ kì ở Đông Nam Á?</w:t>
            </w:r>
          </w:p>
          <w:p w14:paraId="2F242B3C"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color w:val="000000"/>
                <w:sz w:val="28"/>
                <w:szCs w:val="28"/>
                <w:lang w:val="vi-VN"/>
              </w:rPr>
              <w:t xml:space="preserve">? Đọc tư liệu và quan sát hình 2, 3 để trả </w:t>
            </w:r>
            <w:r w:rsidRPr="00B05433">
              <w:rPr>
                <w:rFonts w:ascii="Times New Roman" w:hAnsi="Times New Roman" w:cs="Times New Roman"/>
                <w:sz w:val="28"/>
                <w:szCs w:val="28"/>
                <w:lang w:val="vi-VN"/>
              </w:rPr>
              <w:t xml:space="preserve">lời câu hỏi: </w:t>
            </w:r>
            <w:r w:rsidRPr="00B05433">
              <w:rPr>
                <w:rFonts w:ascii="Times New Roman" w:hAnsi="Times New Roman" w:cs="Times New Roman"/>
                <w:iCs/>
                <w:sz w:val="28"/>
                <w:szCs w:val="28"/>
                <w:lang w:val="vi-VN"/>
              </w:rPr>
              <w:t>Tư liệu và hình ảnh chứng tỏ điều gì về giao lưu thương mại của các quốc gia sơ kì Đông Nam Á vào những thế kỉ đầu Công nguyên?</w:t>
            </w:r>
          </w:p>
          <w:p w14:paraId="199B6F4C"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B2: Thực hiện nhiệm vụ</w:t>
            </w:r>
          </w:p>
          <w:p w14:paraId="7B09698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lastRenderedPageBreak/>
              <w:t>HS</w:t>
            </w:r>
            <w:r w:rsidRPr="00B05433">
              <w:rPr>
                <w:rFonts w:ascii="Times New Roman" w:hAnsi="Times New Roman" w:cs="Times New Roman"/>
                <w:sz w:val="28"/>
                <w:szCs w:val="28"/>
                <w:lang w:val="vi-VN"/>
              </w:rPr>
              <w:t xml:space="preserve"> suy nghĩ cá nhân và thảo luận nhóm.</w:t>
            </w:r>
          </w:p>
          <w:p w14:paraId="33238092" w14:textId="77777777" w:rsidR="005E3D52" w:rsidRPr="00B05433" w:rsidRDefault="005E3D52" w:rsidP="00B05433">
            <w:pPr>
              <w:spacing w:after="0" w:line="240" w:lineRule="auto"/>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GV </w:t>
            </w:r>
            <w:r w:rsidRPr="00B05433">
              <w:rPr>
                <w:rFonts w:ascii="Times New Roman" w:hAnsi="Times New Roman" w:cs="Times New Roman"/>
                <w:sz w:val="28"/>
                <w:szCs w:val="28"/>
                <w:lang w:val="vi-VN"/>
              </w:rPr>
              <w:t>hướng dẫn, hỗ trợ các em thảo luận nhóm (nếu cần).</w:t>
            </w:r>
          </w:p>
          <w:p w14:paraId="740830FC"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794C2C7A" w14:textId="77777777" w:rsidR="005E3D52" w:rsidRPr="00B05433" w:rsidRDefault="005E3D52" w:rsidP="00B05433">
            <w:pPr>
              <w:spacing w:after="0" w:line="240" w:lineRule="auto"/>
              <w:jc w:val="both"/>
              <w:rPr>
                <w:rFonts w:ascii="Times New Roman" w:hAnsi="Times New Roman" w:cs="Times New Roman"/>
                <w:i/>
                <w:iCs/>
                <w:sz w:val="28"/>
                <w:szCs w:val="28"/>
                <w:lang w:val="vi-VN"/>
              </w:rPr>
            </w:pPr>
            <w:r w:rsidRPr="00B05433">
              <w:rPr>
                <w:rFonts w:ascii="Times New Roman" w:hAnsi="Times New Roman" w:cs="Times New Roman"/>
                <w:b/>
                <w:bCs/>
                <w:sz w:val="28"/>
                <w:szCs w:val="28"/>
                <w:lang w:val="vi-VN"/>
              </w:rPr>
              <w:t>GV</w:t>
            </w:r>
            <w:r w:rsidRPr="00B05433">
              <w:rPr>
                <w:rFonts w:ascii="Times New Roman" w:hAnsi="Times New Roman" w:cs="Times New Roman"/>
                <w:i/>
                <w:iCs/>
                <w:sz w:val="28"/>
                <w:szCs w:val="28"/>
                <w:lang w:val="vi-VN"/>
              </w:rPr>
              <w:t xml:space="preserve">: </w:t>
            </w:r>
          </w:p>
          <w:p w14:paraId="7A534B1D"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Yêu cầu HS trả lời, yêu cầu đại diện nhóm trình bày.</w:t>
            </w:r>
          </w:p>
          <w:p w14:paraId="68758F0B"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Hướng dẫn HS trình bày, nhận xét (nếu cần).</w:t>
            </w:r>
          </w:p>
          <w:p w14:paraId="00FD8E6A"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HS</w:t>
            </w:r>
            <w:r w:rsidRPr="00B05433">
              <w:rPr>
                <w:rFonts w:ascii="Times New Roman" w:hAnsi="Times New Roman" w:cs="Times New Roman"/>
                <w:sz w:val="28"/>
                <w:szCs w:val="28"/>
                <w:lang w:val="vi-VN"/>
              </w:rPr>
              <w:t xml:space="preserve">: </w:t>
            </w:r>
          </w:p>
          <w:p w14:paraId="1A4D1DD3"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Trả lời câu hỏi của GV.</w:t>
            </w:r>
          </w:p>
          <w:p w14:paraId="1B7DECAA"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Đại diện nhóm trình bày sản phẩm của nhóm.</w:t>
            </w:r>
          </w:p>
          <w:p w14:paraId="48ECFFE6"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các nhóm còn lại quan sát, theo dõi nhóm bạn trình bày và bổ sung cho nhóm bạn (nếu cần).</w:t>
            </w:r>
          </w:p>
          <w:p w14:paraId="4721FD59" w14:textId="77777777" w:rsidR="005E3D52" w:rsidRPr="00B05433" w:rsidRDefault="005E3D52" w:rsidP="00B05433">
            <w:pPr>
              <w:snapToGrid w:val="0"/>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B4: Kết luận, nhận định (GV)</w:t>
            </w:r>
          </w:p>
          <w:p w14:paraId="7E0118F1"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Nhận xét về thái độ học tập &amp; sản phẩm học tập của HS.</w:t>
            </w:r>
          </w:p>
          <w:p w14:paraId="0B26DF0C" w14:textId="77777777" w:rsidR="005E3D52" w:rsidRPr="00B05433" w:rsidRDefault="005E3D52" w:rsidP="00B05433">
            <w:pPr>
              <w:snapToGrid w:val="0"/>
              <w:spacing w:after="0" w:line="240" w:lineRule="auto"/>
              <w:jc w:val="both"/>
              <w:rPr>
                <w:rFonts w:ascii="Times New Roman" w:hAnsi="Times New Roman" w:cs="Times New Roman"/>
                <w:bCs/>
                <w:sz w:val="28"/>
                <w:szCs w:val="28"/>
                <w:lang w:val="vi-VN"/>
              </w:rPr>
            </w:pPr>
            <w:r w:rsidRPr="00B05433">
              <w:rPr>
                <w:rFonts w:ascii="Times New Roman" w:hAnsi="Times New Roman" w:cs="Times New Roman"/>
                <w:color w:val="000000" w:themeColor="text1"/>
                <w:sz w:val="28"/>
                <w:szCs w:val="28"/>
                <w:lang w:val="vi-VN"/>
              </w:rPr>
              <w:t>- GV mở rộng: Các vương quốc được hình thành ở cả Đông Nam Á, nhưng nhiều nhất là ở lục địa vì có điều kiện tự nhiên thuận lợi, sông lớn tạo điều kiện cho người dân tụ họp thành các làng xã.</w:t>
            </w:r>
          </w:p>
          <w:p w14:paraId="6D478ED2"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Chuyển dẫn sang phần luyện tập.</w:t>
            </w:r>
          </w:p>
        </w:tc>
        <w:tc>
          <w:tcPr>
            <w:tcW w:w="3123" w:type="dxa"/>
          </w:tcPr>
          <w:p w14:paraId="6D3F08B8" w14:textId="77777777" w:rsidR="005E3D52" w:rsidRPr="00B05433" w:rsidRDefault="005E3D52" w:rsidP="00B05433">
            <w:pPr>
              <w:pStyle w:val="Vnbnnidung0"/>
              <w:keepNext/>
              <w:spacing w:after="0" w:line="240" w:lineRule="auto"/>
              <w:jc w:val="both"/>
              <w:rPr>
                <w:rFonts w:ascii="Times New Roman" w:eastAsiaTheme="minorHAnsi" w:hAnsi="Times New Roman" w:cs="Times New Roman"/>
                <w:b/>
                <w:bCs/>
                <w:sz w:val="28"/>
                <w:szCs w:val="28"/>
              </w:rPr>
            </w:pPr>
            <w:r w:rsidRPr="00B05433">
              <w:rPr>
                <w:rFonts w:ascii="Times New Roman" w:eastAsiaTheme="minorHAnsi" w:hAnsi="Times New Roman" w:cs="Times New Roman"/>
                <w:b/>
                <w:bCs/>
                <w:sz w:val="28"/>
                <w:szCs w:val="28"/>
              </w:rPr>
              <w:lastRenderedPageBreak/>
              <w:t>2</w:t>
            </w:r>
            <w:r w:rsidRPr="00B05433">
              <w:rPr>
                <w:rFonts w:ascii="Times New Roman" w:eastAsiaTheme="minorHAnsi" w:hAnsi="Times New Roman" w:cs="Times New Roman"/>
                <w:b/>
                <w:bCs/>
                <w:sz w:val="28"/>
                <w:szCs w:val="28"/>
                <w:lang w:val="vi-VN"/>
              </w:rPr>
              <w:t xml:space="preserve">. Quá trình hình thành các quốc gia sơ kì ở Đông Nam Á </w:t>
            </w:r>
          </w:p>
          <w:p w14:paraId="263E738E" w14:textId="77777777" w:rsidR="005E3D52" w:rsidRPr="00B05433" w:rsidRDefault="005E3D52" w:rsidP="00B05433">
            <w:pPr>
              <w:pStyle w:val="Vnbnnidung0"/>
              <w:keepNext/>
              <w:spacing w:after="0" w:line="240" w:lineRule="auto"/>
              <w:rPr>
                <w:rFonts w:ascii="Times New Roman" w:hAnsi="Times New Roman" w:cs="Times New Roman"/>
                <w:sz w:val="28"/>
                <w:szCs w:val="28"/>
              </w:rPr>
            </w:pPr>
            <w:r w:rsidRPr="00B05433">
              <w:rPr>
                <w:rFonts w:ascii="Times New Roman" w:eastAsia="Times New Roman" w:hAnsi="Times New Roman" w:cs="Times New Roman"/>
                <w:sz w:val="28"/>
                <w:szCs w:val="28"/>
              </w:rPr>
              <w:t xml:space="preserve">- </w:t>
            </w:r>
            <w:r w:rsidRPr="00B05433">
              <w:rPr>
                <w:rFonts w:ascii="Times New Roman" w:eastAsia="Times New Roman" w:hAnsi="Times New Roman" w:cs="Times New Roman"/>
                <w:sz w:val="28"/>
                <w:szCs w:val="28"/>
                <w:lang w:val="vi-VN"/>
              </w:rPr>
              <w:t>Khoảng thế kỷ VII TCN đến VII, xuất hiện 1 số quốc gia sơ kì như: Văn Lang – Âu Lạc, Chăm pa, Phù Nam (Việt Nam), và một số nước như Thái Lan,  In–đô-nê-xi-a.</w:t>
            </w:r>
          </w:p>
          <w:p w14:paraId="44E3DA0A" w14:textId="77777777" w:rsidR="005E3D52" w:rsidRPr="00B05433" w:rsidRDefault="005E3D52" w:rsidP="00B05433">
            <w:pPr>
              <w:pStyle w:val="Vnbnnidung0"/>
              <w:keepNext/>
              <w:spacing w:after="0" w:line="240" w:lineRule="auto"/>
              <w:ind w:firstLine="0"/>
              <w:jc w:val="both"/>
              <w:rPr>
                <w:rFonts w:ascii="Times New Roman" w:eastAsia="Times New Roman" w:hAnsi="Times New Roman" w:cs="Times New Roman"/>
                <w:sz w:val="28"/>
                <w:szCs w:val="28"/>
              </w:rPr>
            </w:pPr>
            <w:r w:rsidRPr="00B05433">
              <w:rPr>
                <w:rFonts w:ascii="Times New Roman" w:eastAsia="Times New Roman" w:hAnsi="Times New Roman" w:cs="Times New Roman"/>
                <w:sz w:val="28"/>
                <w:szCs w:val="28"/>
                <w:lang w:val="x-none"/>
              </w:rPr>
              <w:t xml:space="preserve">- Thương nghiệp phát </w:t>
            </w:r>
            <w:r w:rsidRPr="00B05433">
              <w:rPr>
                <w:rFonts w:ascii="Times New Roman" w:eastAsia="Times New Roman" w:hAnsi="Times New Roman" w:cs="Times New Roman"/>
                <w:sz w:val="28"/>
                <w:szCs w:val="28"/>
                <w:lang w:val="x-none"/>
              </w:rPr>
              <w:lastRenderedPageBreak/>
              <w:t>triển. Xuất hiện một số thành thị sầm uất như Óc eo (Việt Nam), Ta-cô-la (bán đảo Mã Lai, thuộc Thái Lan</w:t>
            </w:r>
          </w:p>
          <w:p w14:paraId="74308819" w14:textId="77777777" w:rsidR="005E3D52" w:rsidRPr="00B05433" w:rsidRDefault="005E3D52" w:rsidP="00B05433">
            <w:pPr>
              <w:spacing w:after="0" w:line="240" w:lineRule="auto"/>
              <w:jc w:val="both"/>
              <w:rPr>
                <w:rFonts w:ascii="Times New Roman" w:hAnsi="Times New Roman" w:cs="Times New Roman"/>
                <w:bCs/>
                <w:iCs/>
                <w:color w:val="000000" w:themeColor="text1"/>
                <w:sz w:val="28"/>
                <w:szCs w:val="28"/>
              </w:rPr>
            </w:pPr>
          </w:p>
          <w:p w14:paraId="04E21874" w14:textId="77777777" w:rsidR="005E3D52" w:rsidRPr="00B05433" w:rsidRDefault="005E3D52" w:rsidP="00B05433">
            <w:pPr>
              <w:spacing w:after="0" w:line="240" w:lineRule="auto"/>
              <w:rPr>
                <w:rFonts w:ascii="Times New Roman" w:hAnsi="Times New Roman" w:cs="Times New Roman"/>
                <w:sz w:val="28"/>
                <w:szCs w:val="28"/>
                <w:lang w:val="vi-VN"/>
              </w:rPr>
            </w:pPr>
          </w:p>
        </w:tc>
      </w:tr>
    </w:tbl>
    <w:p w14:paraId="146A43B6" w14:textId="77777777" w:rsidR="005E3D52" w:rsidRPr="00B05433" w:rsidRDefault="005E3D52" w:rsidP="00B05433">
      <w:pPr>
        <w:spacing w:after="0" w:line="240" w:lineRule="auto"/>
        <w:rPr>
          <w:rFonts w:ascii="Times New Roman" w:hAnsi="Times New Roman" w:cs="Times New Roman"/>
          <w:b/>
          <w:bCs/>
          <w:color w:val="7030A0"/>
          <w:sz w:val="28"/>
          <w:szCs w:val="28"/>
          <w:lang w:val="vi-VN"/>
        </w:rPr>
      </w:pPr>
    </w:p>
    <w:p w14:paraId="4BB469C5" w14:textId="77777777" w:rsidR="005E3D52" w:rsidRPr="00B05433" w:rsidRDefault="005E3D52" w:rsidP="002F2CD2">
      <w:pPr>
        <w:spacing w:after="0" w:line="240" w:lineRule="auto"/>
        <w:jc w:val="center"/>
        <w:rPr>
          <w:rFonts w:ascii="Times New Roman" w:hAnsi="Times New Roman" w:cs="Times New Roman"/>
          <w:b/>
          <w:bCs/>
          <w:sz w:val="28"/>
          <w:szCs w:val="28"/>
          <w:lang w:val="vi-VN"/>
        </w:rPr>
      </w:pPr>
      <w:r w:rsidRPr="00B05433">
        <w:rPr>
          <w:rFonts w:ascii="Times New Roman" w:hAnsi="Times New Roman" w:cs="Times New Roman"/>
          <w:b/>
          <w:bCs/>
          <w:sz w:val="28"/>
          <w:szCs w:val="28"/>
        </w:rPr>
        <w:t>C.</w:t>
      </w:r>
      <w:r w:rsidRPr="00B05433">
        <w:rPr>
          <w:rFonts w:ascii="Times New Roman" w:hAnsi="Times New Roman" w:cs="Times New Roman"/>
          <w:b/>
          <w:bCs/>
          <w:sz w:val="28"/>
          <w:szCs w:val="28"/>
          <w:lang w:val="vi-VN"/>
        </w:rPr>
        <w:t xml:space="preserve"> LUYỆN TẬP</w:t>
      </w:r>
    </w:p>
    <w:p w14:paraId="634A7D6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a) Mục tiêu: </w:t>
      </w:r>
      <w:r w:rsidRPr="00B05433">
        <w:rPr>
          <w:rFonts w:ascii="Times New Roman" w:hAnsi="Times New Roman" w:cs="Times New Roman"/>
          <w:sz w:val="28"/>
          <w:szCs w:val="28"/>
          <w:lang w:val="vi-VN"/>
        </w:rPr>
        <w:t>Vận dụng kiến thức của bài học vào việc làm bài tập cụ thể</w:t>
      </w:r>
    </w:p>
    <w:p w14:paraId="4402024A" w14:textId="53319747" w:rsidR="005E3D52" w:rsidRPr="00B05433" w:rsidRDefault="002F2CD2" w:rsidP="00B05433">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b</w:t>
      </w:r>
      <w:r w:rsidR="005E3D52" w:rsidRPr="00B05433">
        <w:rPr>
          <w:rFonts w:ascii="Times New Roman" w:hAnsi="Times New Roman" w:cs="Times New Roman"/>
          <w:b/>
          <w:bCs/>
          <w:sz w:val="28"/>
          <w:szCs w:val="28"/>
          <w:lang w:val="vi-VN"/>
        </w:rPr>
        <w:t>) Tổ chức thực hiện</w:t>
      </w:r>
    </w:p>
    <w:p w14:paraId="1C1E9AFD"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B1: Chuyển giao nhiệm vụ</w:t>
      </w:r>
      <w:r w:rsidRPr="00B05433">
        <w:rPr>
          <w:rFonts w:ascii="Times New Roman" w:hAnsi="Times New Roman" w:cs="Times New Roman"/>
          <w:sz w:val="28"/>
          <w:szCs w:val="28"/>
          <w:lang w:val="vi-VN"/>
        </w:rPr>
        <w:t xml:space="preserve">: </w:t>
      </w:r>
    </w:p>
    <w:p w14:paraId="5D2CA809" w14:textId="77777777" w:rsidR="005E3D52" w:rsidRPr="00B05433" w:rsidRDefault="005E3D52" w:rsidP="00B05433">
      <w:pPr>
        <w:spacing w:after="0" w:line="240" w:lineRule="auto"/>
        <w:jc w:val="both"/>
        <w:rPr>
          <w:rFonts w:ascii="Times New Roman" w:hAnsi="Times New Roman" w:cs="Times New Roman"/>
          <w:sz w:val="28"/>
          <w:szCs w:val="28"/>
        </w:rPr>
      </w:pPr>
      <w:r w:rsidRPr="00B05433">
        <w:rPr>
          <w:rFonts w:ascii="Times New Roman" w:hAnsi="Times New Roman" w:cs="Times New Roman"/>
          <w:sz w:val="28"/>
          <w:szCs w:val="28"/>
          <w:lang w:val="vi-VN"/>
        </w:rPr>
        <w:t xml:space="preserve">Câu 1: </w:t>
      </w:r>
      <w:r w:rsidRPr="00B05433">
        <w:rPr>
          <w:rFonts w:ascii="Times New Roman" w:hAnsi="Times New Roman" w:cs="Times New Roman"/>
          <w:bCs/>
          <w:sz w:val="28"/>
          <w:szCs w:val="28"/>
          <w:lang w:val="vi-VN"/>
        </w:rPr>
        <w:t>Các quốc gia sơ kì Đông Nam Á ra đời vào khoảng thời gian nào?</w:t>
      </w:r>
      <w:r w:rsidRPr="00B05433">
        <w:rPr>
          <w:rFonts w:ascii="Times New Roman" w:hAnsi="Times New Roman" w:cs="Times New Roman"/>
          <w:sz w:val="28"/>
          <w:szCs w:val="28"/>
        </w:rPr>
        <w:t xml:space="preserve"> - </w:t>
      </w:r>
      <w:r w:rsidRPr="00B05433">
        <w:rPr>
          <w:rFonts w:ascii="Times New Roman" w:hAnsi="Times New Roman" w:cs="Times New Roman"/>
          <w:bCs/>
          <w:sz w:val="28"/>
          <w:szCs w:val="28"/>
          <w:lang w:val="vi-VN"/>
        </w:rPr>
        <w:t>Từ thế kỉ VII TCN đến thế kỉ VII.</w:t>
      </w:r>
    </w:p>
    <w:p w14:paraId="15375017" w14:textId="77777777" w:rsidR="005E3D52" w:rsidRPr="00B05433" w:rsidRDefault="005E3D52" w:rsidP="00B05433">
      <w:pPr>
        <w:spacing w:after="0" w:line="240" w:lineRule="auto"/>
        <w:rPr>
          <w:rFonts w:ascii="Times New Roman" w:hAnsi="Times New Roman" w:cs="Times New Roman"/>
          <w:bCs/>
          <w:sz w:val="28"/>
          <w:szCs w:val="28"/>
        </w:rPr>
      </w:pPr>
      <w:r w:rsidRPr="00B05433">
        <w:rPr>
          <w:rFonts w:ascii="Times New Roman" w:hAnsi="Times New Roman" w:cs="Times New Roman"/>
          <w:sz w:val="28"/>
          <w:szCs w:val="28"/>
        </w:rPr>
        <w:t xml:space="preserve">Câu 2: </w:t>
      </w:r>
      <w:r w:rsidRPr="00B05433">
        <w:rPr>
          <w:rFonts w:ascii="Times New Roman" w:hAnsi="Times New Roman" w:cs="Times New Roman"/>
          <w:bCs/>
          <w:sz w:val="28"/>
          <w:szCs w:val="28"/>
        </w:rPr>
        <w:t xml:space="preserve">Đoạn tư liệu trong SGK trang 52 chứng tỏ điều gì về tình hình kinh tế của các quốc gia sơ kì trong khu vực? - </w:t>
      </w:r>
      <w:r w:rsidRPr="00B05433">
        <w:rPr>
          <w:rFonts w:ascii="Times New Roman" w:hAnsi="Times New Roman" w:cs="Times New Roman"/>
          <w:bCs/>
          <w:sz w:val="28"/>
          <w:szCs w:val="28"/>
          <w:lang w:val="vi-VN"/>
        </w:rPr>
        <w:t>Đã có sự giao lưu buôn bán với nhiều nước khác</w:t>
      </w:r>
    </w:p>
    <w:p w14:paraId="07BD733F" w14:textId="77777777" w:rsidR="005E3D52" w:rsidRPr="00B05433" w:rsidRDefault="005E3D52" w:rsidP="00B05433">
      <w:pPr>
        <w:spacing w:after="0" w:line="240" w:lineRule="auto"/>
        <w:jc w:val="both"/>
        <w:rPr>
          <w:rFonts w:ascii="Times New Roman" w:hAnsi="Times New Roman" w:cs="Times New Roman"/>
          <w:bCs/>
          <w:sz w:val="28"/>
          <w:szCs w:val="28"/>
        </w:rPr>
      </w:pPr>
      <w:r w:rsidRPr="00B05433">
        <w:rPr>
          <w:rFonts w:ascii="Times New Roman" w:hAnsi="Times New Roman" w:cs="Times New Roman"/>
          <w:sz w:val="28"/>
          <w:szCs w:val="28"/>
          <w:lang w:val="vi-VN"/>
        </w:rPr>
        <w:t xml:space="preserve">Câu </w:t>
      </w:r>
      <w:r w:rsidRPr="00B05433">
        <w:rPr>
          <w:rFonts w:ascii="Times New Roman" w:hAnsi="Times New Roman" w:cs="Times New Roman"/>
          <w:sz w:val="28"/>
          <w:szCs w:val="28"/>
        </w:rPr>
        <w:t>3</w:t>
      </w:r>
      <w:r w:rsidRPr="00B05433">
        <w:rPr>
          <w:rFonts w:ascii="Times New Roman" w:hAnsi="Times New Roman" w:cs="Times New Roman"/>
          <w:bCs/>
          <w:sz w:val="28"/>
          <w:szCs w:val="28"/>
          <w:lang w:val="vi-VN"/>
        </w:rPr>
        <w:t>: theo em nét tương đồng về kinh tế của các quốc gia sơ kì Đông Nam Á so với Hy Lạp và La Mã cổ đại là gì</w:t>
      </w:r>
      <w:r w:rsidRPr="00B05433">
        <w:rPr>
          <w:rFonts w:ascii="Times New Roman" w:hAnsi="Times New Roman" w:cs="Times New Roman"/>
          <w:bCs/>
          <w:sz w:val="28"/>
          <w:szCs w:val="28"/>
        </w:rPr>
        <w:t xml:space="preserve">? - </w:t>
      </w:r>
      <w:r w:rsidRPr="00B05433">
        <w:rPr>
          <w:rFonts w:ascii="Times New Roman" w:hAnsi="Times New Roman" w:cs="Times New Roman"/>
          <w:bCs/>
          <w:sz w:val="28"/>
          <w:szCs w:val="28"/>
          <w:lang w:val="vi-VN"/>
        </w:rPr>
        <w:t>Thương mại đường biển thông qua các hải cảng</w:t>
      </w:r>
    </w:p>
    <w:p w14:paraId="09FAFBED"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B2: Thực hiện nhiệm vụ</w:t>
      </w:r>
    </w:p>
    <w:p w14:paraId="7C9F63D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xác định yêu cầu của đề bài và suy nghĩ cá nhân để làm bài tập</w:t>
      </w:r>
    </w:p>
    <w:p w14:paraId="09C76BBC"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cho HS tìm hiểu đề và làm bài tập</w:t>
      </w:r>
    </w:p>
    <w:p w14:paraId="427CB961"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45E08CEA"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yêu cầu HS trình bày sản phẩm của mình.</w:t>
      </w:r>
    </w:p>
    <w:p w14:paraId="528ABC35"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trình bày, theo dõi, nhận xét, đánh giá và bổ sung cho bài của bạn (nếu cần).</w:t>
      </w:r>
    </w:p>
    <w:p w14:paraId="2F6316D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t xml:space="preserve">B4: Kết luận, nhận định: </w:t>
      </w:r>
      <w:r w:rsidRPr="00B05433">
        <w:rPr>
          <w:rFonts w:ascii="Times New Roman" w:hAnsi="Times New Roman" w:cs="Times New Roman"/>
          <w:sz w:val="28"/>
          <w:szCs w:val="28"/>
          <w:lang w:val="vi-VN"/>
        </w:rPr>
        <w:t>GV nhận xét bài làm của HS.</w:t>
      </w:r>
    </w:p>
    <w:p w14:paraId="077125C8"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Gv chốt KT: Câu 1. Thông qua giao lưu thương mại, kích thích nền kinh tế các vương quốc Đông Nam Á sơ kì phát triển nhanh hơn, mạnh hơn.</w:t>
      </w:r>
    </w:p>
    <w:p w14:paraId="1AC3290C" w14:textId="77777777" w:rsidR="005E3D52" w:rsidRPr="00B05433" w:rsidRDefault="005E3D52" w:rsidP="00B05433">
      <w:pPr>
        <w:pStyle w:val="Vnbnnidung0"/>
        <w:keepNext/>
        <w:spacing w:after="0" w:line="240" w:lineRule="auto"/>
        <w:ind w:firstLine="46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Đồng thời, qua đó, tăng cường tiếp xúc, giao lưu văn hoá với các nến văn hoá lớn, học tập chữ viết, cách tổ chức nhà nước, kĩ thuật, nghệ thuật, tư tưởng,...</w:t>
      </w:r>
    </w:p>
    <w:p w14:paraId="4C0A7E76" w14:textId="77777777" w:rsidR="005E3D52" w:rsidRPr="00B05433" w:rsidRDefault="005E3D52" w:rsidP="002F2CD2">
      <w:pPr>
        <w:spacing w:after="0" w:line="240" w:lineRule="auto"/>
        <w:jc w:val="center"/>
        <w:rPr>
          <w:rFonts w:ascii="Times New Roman" w:hAnsi="Times New Roman" w:cs="Times New Roman"/>
          <w:b/>
          <w:bCs/>
          <w:i/>
          <w:iCs/>
          <w:sz w:val="28"/>
          <w:szCs w:val="28"/>
          <w:lang w:val="vi-VN"/>
        </w:rPr>
      </w:pPr>
      <w:r w:rsidRPr="00B05433">
        <w:rPr>
          <w:rFonts w:ascii="Times New Roman" w:hAnsi="Times New Roman" w:cs="Times New Roman"/>
          <w:b/>
          <w:bCs/>
          <w:sz w:val="28"/>
          <w:szCs w:val="28"/>
        </w:rPr>
        <w:t>D.</w:t>
      </w:r>
      <w:r w:rsidRPr="00B05433">
        <w:rPr>
          <w:rFonts w:ascii="Times New Roman" w:hAnsi="Times New Roman" w:cs="Times New Roman"/>
          <w:b/>
          <w:bCs/>
          <w:sz w:val="28"/>
          <w:szCs w:val="28"/>
          <w:lang w:val="vi-VN"/>
        </w:rPr>
        <w:t xml:space="preserve"> VẬN DỤNG</w:t>
      </w:r>
    </w:p>
    <w:p w14:paraId="49A24B2F"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 xml:space="preserve">a) Mục tiêu: </w:t>
      </w:r>
      <w:r w:rsidRPr="00B05433">
        <w:rPr>
          <w:rFonts w:ascii="Times New Roman" w:hAnsi="Times New Roman" w:cs="Times New Roman"/>
          <w:sz w:val="28"/>
          <w:szCs w:val="28"/>
          <w:lang w:val="vi-VN"/>
        </w:rPr>
        <w:t>Củng cố và mở rộng kiến thức nội dung của bài học cho HS</w:t>
      </w:r>
    </w:p>
    <w:p w14:paraId="540273C1" w14:textId="10DC2597" w:rsidR="005E3D52" w:rsidRPr="00B05433" w:rsidRDefault="002F2CD2" w:rsidP="00B05433">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b</w:t>
      </w:r>
      <w:r w:rsidR="005E3D52" w:rsidRPr="00B05433">
        <w:rPr>
          <w:rFonts w:ascii="Times New Roman" w:hAnsi="Times New Roman" w:cs="Times New Roman"/>
          <w:b/>
          <w:bCs/>
          <w:sz w:val="28"/>
          <w:szCs w:val="28"/>
          <w:lang w:val="vi-VN"/>
        </w:rPr>
        <w:t>) Tổ chức thực hiện</w:t>
      </w:r>
    </w:p>
    <w:p w14:paraId="7D1F98F0"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b/>
          <w:bCs/>
          <w:sz w:val="28"/>
          <w:szCs w:val="28"/>
          <w:lang w:val="vi-VN"/>
        </w:rPr>
        <w:lastRenderedPageBreak/>
        <w:t>B1: Chuyển giao nhiệm vụ</w:t>
      </w:r>
      <w:r w:rsidRPr="00B05433">
        <w:rPr>
          <w:rFonts w:ascii="Times New Roman" w:hAnsi="Times New Roman" w:cs="Times New Roman"/>
          <w:sz w:val="28"/>
          <w:szCs w:val="28"/>
          <w:lang w:val="vi-VN"/>
        </w:rPr>
        <w:t>: (GV giao bài tập)</w:t>
      </w:r>
    </w:p>
    <w:p w14:paraId="403B299F"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eastAsia="Arial" w:hAnsi="Times New Roman" w:cs="Times New Roman"/>
          <w:b/>
          <w:bCs/>
          <w:noProof/>
          <w:color w:val="000000"/>
          <w:sz w:val="28"/>
          <w:szCs w:val="28"/>
        </w:rPr>
        <w:drawing>
          <wp:inline distT="0" distB="0" distL="0" distR="0" wp14:anchorId="3BF67D88" wp14:editId="7A3AA0DF">
            <wp:extent cx="5936615" cy="2269360"/>
            <wp:effectExtent l="0" t="0" r="6985" b="0"/>
            <wp:docPr id="7178" name="Picture 2">
              <a:extLst xmlns:a="http://schemas.openxmlformats.org/drawingml/2006/main">
                <a:ext uri="{FF2B5EF4-FFF2-40B4-BE49-F238E27FC236}">
                  <a16:creationId xmlns:a16="http://schemas.microsoft.com/office/drawing/2014/main" id="{8E24B9E7-CA25-0044-982E-B08DB124AE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E24B9E7-CA25-0044-982E-B08DB124AED8}"/>
                        </a:ext>
                      </a:extLst>
                    </pic:cNvPr>
                    <pic:cNvPicPr>
                      <a:picLocks noChangeAspect="1"/>
                    </pic:cNvPicPr>
                  </pic:nvPicPr>
                  <pic:blipFill>
                    <a:blip r:embed="rId39"/>
                    <a:stretch>
                      <a:fillRect/>
                    </a:stretch>
                  </pic:blipFill>
                  <pic:spPr>
                    <a:xfrm>
                      <a:off x="0" y="0"/>
                      <a:ext cx="5936615" cy="2269360"/>
                    </a:xfrm>
                    <a:prstGeom prst="rect">
                      <a:avLst/>
                    </a:prstGeom>
                  </pic:spPr>
                </pic:pic>
              </a:graphicData>
            </a:graphic>
          </wp:inline>
        </w:drawing>
      </w:r>
      <w:r w:rsidRPr="00B05433">
        <w:rPr>
          <w:rFonts w:ascii="Times New Roman" w:hAnsi="Times New Roman" w:cs="Times New Roman"/>
          <w:b/>
          <w:bCs/>
          <w:sz w:val="28"/>
          <w:szCs w:val="28"/>
          <w:lang w:val="vi-VN"/>
        </w:rPr>
        <w:t>B2: Thực hiện nhiệm vụ</w:t>
      </w:r>
    </w:p>
    <w:p w14:paraId="38B88B1C"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các em tìm hiểu yêu cầu của đề.</w:t>
      </w:r>
    </w:p>
    <w:p w14:paraId="1ABD7C8D"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HS đọc và xác định yêu cầu của bài tập.</w:t>
      </w:r>
    </w:p>
    <w:p w14:paraId="725FFCB8"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B3: Báo cáo, thảo luận</w:t>
      </w:r>
    </w:p>
    <w:p w14:paraId="676F1454"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GV hướng dẫn các em cách nộp sản phẩm cho GV sau khi hoàn thành.</w:t>
      </w:r>
    </w:p>
    <w:p w14:paraId="2B6BD387" w14:textId="77777777" w:rsidR="005E3D52" w:rsidRPr="00B05433" w:rsidRDefault="005E3D52" w:rsidP="00B05433">
      <w:pPr>
        <w:pStyle w:val="Vnbnnidung0"/>
        <w:keepNext/>
        <w:spacing w:after="0" w:line="240" w:lineRule="auto"/>
        <w:ind w:firstLine="0"/>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GV hướng dẫn HS tìm thông tin cơ bản: Thời gian tồn tại của các quốc gia đó, bộ máy nhà nước được tổ chức thế nào, hoạt động kinh tế nổi bật là gì,...</w:t>
      </w:r>
    </w:p>
    <w:p w14:paraId="629EA2EE"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HS làm bài tập ra giấy và nộp lại cho GV qua hệ thống CNTT đã hướng dẫn. </w:t>
      </w:r>
    </w:p>
    <w:p w14:paraId="7ADD69D6" w14:textId="77777777" w:rsidR="005E3D52" w:rsidRPr="00B05433" w:rsidRDefault="005E3D52" w:rsidP="00B05433">
      <w:pPr>
        <w:spacing w:after="0" w:line="240" w:lineRule="auto"/>
        <w:jc w:val="both"/>
        <w:rPr>
          <w:rFonts w:ascii="Times New Roman" w:hAnsi="Times New Roman" w:cs="Times New Roman"/>
          <w:b/>
          <w:bCs/>
          <w:sz w:val="28"/>
          <w:szCs w:val="28"/>
          <w:lang w:val="vi-VN"/>
        </w:rPr>
      </w:pPr>
      <w:r w:rsidRPr="00B05433">
        <w:rPr>
          <w:rFonts w:ascii="Times New Roman" w:hAnsi="Times New Roman" w:cs="Times New Roman"/>
          <w:b/>
          <w:bCs/>
          <w:sz w:val="28"/>
          <w:szCs w:val="28"/>
          <w:lang w:val="vi-VN"/>
        </w:rPr>
        <w:t>B4: Kết luận, nhận định (GV)</w:t>
      </w:r>
    </w:p>
    <w:p w14:paraId="1B322DBB" w14:textId="77777777" w:rsidR="005E3D52" w:rsidRPr="00B05433" w:rsidRDefault="005E3D52" w:rsidP="00B05433">
      <w:pPr>
        <w:spacing w:after="0" w:line="240" w:lineRule="auto"/>
        <w:jc w:val="both"/>
        <w:rPr>
          <w:rFonts w:ascii="Times New Roman" w:hAnsi="Times New Roman" w:cs="Times New Roman"/>
          <w:sz w:val="28"/>
          <w:szCs w:val="28"/>
          <w:lang w:val="vi-VN"/>
        </w:rPr>
      </w:pPr>
      <w:r w:rsidRPr="00B05433">
        <w:rPr>
          <w:rFonts w:ascii="Times New Roman" w:hAnsi="Times New Roman" w:cs="Times New Roman"/>
          <w:sz w:val="28"/>
          <w:szCs w:val="28"/>
          <w:lang w:val="vi-VN"/>
        </w:rPr>
        <w:t xml:space="preserve">- Nhận xét ý thức làm bài của HS, nhắc nhở những HS không nộp bài hoặc nộp bài không đúng qui định (nếu có). </w:t>
      </w:r>
    </w:p>
    <w:p w14:paraId="6F11237E" w14:textId="77777777" w:rsidR="005E3D52" w:rsidRPr="00B05433" w:rsidRDefault="005E3D52" w:rsidP="00B05433">
      <w:pPr>
        <w:spacing w:after="0" w:line="240" w:lineRule="auto"/>
        <w:jc w:val="both"/>
        <w:rPr>
          <w:rFonts w:ascii="Times New Roman" w:hAnsi="Times New Roman" w:cs="Times New Roman"/>
          <w:sz w:val="28"/>
          <w:szCs w:val="28"/>
          <w:lang w:val="vi-VN"/>
        </w:rPr>
      </w:pPr>
    </w:p>
    <w:p w14:paraId="7F8B7A54" w14:textId="77777777" w:rsidR="005E3D52" w:rsidRPr="00315E97" w:rsidRDefault="005E3D52" w:rsidP="005E3D52">
      <w:pPr>
        <w:spacing w:line="276" w:lineRule="auto"/>
        <w:jc w:val="center"/>
        <w:rPr>
          <w:sz w:val="28"/>
          <w:szCs w:val="28"/>
          <w:lang w:val="vi-VN"/>
        </w:rPr>
      </w:pPr>
      <w:r w:rsidRPr="00315E97">
        <w:rPr>
          <w:b/>
          <w:bCs/>
          <w:sz w:val="28"/>
          <w:szCs w:val="28"/>
          <w:lang w:val="vi-VN"/>
        </w:rPr>
        <w:t>******************************</w:t>
      </w:r>
    </w:p>
    <w:p w14:paraId="5CDCC16F" w14:textId="119E0528" w:rsidR="002F2CD2" w:rsidRPr="002F2CD2" w:rsidRDefault="002F2CD2" w:rsidP="002F2CD2">
      <w:pPr>
        <w:spacing w:after="0" w:line="240" w:lineRule="auto"/>
        <w:rPr>
          <w:rFonts w:ascii="Times New Roman" w:hAnsi="Times New Roman" w:cs="Times New Roman"/>
          <w:b/>
          <w:bCs/>
          <w:i/>
          <w:iCs/>
          <w:color w:val="0070C0"/>
          <w:sz w:val="28"/>
          <w:szCs w:val="28"/>
          <w:lang w:val="vi-VN"/>
        </w:rPr>
      </w:pPr>
      <w:r w:rsidRPr="002F2CD2">
        <w:rPr>
          <w:rFonts w:ascii="Times New Roman" w:hAnsi="Times New Roman" w:cs="Times New Roman"/>
          <w:b/>
          <w:bCs/>
          <w:i/>
          <w:iCs/>
          <w:color w:val="0070C0"/>
          <w:sz w:val="28"/>
          <w:szCs w:val="28"/>
          <w:lang w:val="vi-VN"/>
        </w:rPr>
        <w:t>Ngày soạn:</w:t>
      </w:r>
      <w:r w:rsidR="00397A72">
        <w:rPr>
          <w:rFonts w:ascii="Times New Roman" w:hAnsi="Times New Roman" w:cs="Times New Roman"/>
          <w:b/>
          <w:bCs/>
          <w:i/>
          <w:iCs/>
          <w:color w:val="0070C0"/>
          <w:sz w:val="28"/>
          <w:szCs w:val="28"/>
          <w:lang w:val="vi-VN"/>
        </w:rPr>
        <w:t xml:space="preserve"> 01/1/2023</w:t>
      </w:r>
    </w:p>
    <w:p w14:paraId="7D457136" w14:textId="0F1A6AA4" w:rsidR="002F2CD2" w:rsidRPr="002F2CD2" w:rsidRDefault="002F2CD2" w:rsidP="002F2CD2">
      <w:pPr>
        <w:spacing w:after="0" w:line="240" w:lineRule="auto"/>
        <w:rPr>
          <w:rFonts w:ascii="Times New Roman" w:hAnsi="Times New Roman" w:cs="Times New Roman"/>
          <w:b/>
          <w:bCs/>
          <w:i/>
          <w:iCs/>
          <w:color w:val="0070C0"/>
          <w:sz w:val="28"/>
          <w:szCs w:val="28"/>
          <w:lang w:val="vi-VN"/>
        </w:rPr>
      </w:pPr>
      <w:r w:rsidRPr="002F2CD2">
        <w:rPr>
          <w:rFonts w:ascii="Times New Roman" w:hAnsi="Times New Roman" w:cs="Times New Roman"/>
          <w:b/>
          <w:bCs/>
          <w:i/>
          <w:iCs/>
          <w:color w:val="0070C0"/>
          <w:sz w:val="28"/>
          <w:szCs w:val="28"/>
          <w:lang w:val="vi-VN"/>
        </w:rPr>
        <w:t>Ngày dạy:</w:t>
      </w:r>
      <w:r w:rsidR="00397A72">
        <w:rPr>
          <w:rFonts w:ascii="Times New Roman" w:hAnsi="Times New Roman" w:cs="Times New Roman"/>
          <w:b/>
          <w:bCs/>
          <w:i/>
          <w:iCs/>
          <w:color w:val="0070C0"/>
          <w:sz w:val="28"/>
          <w:szCs w:val="28"/>
          <w:lang w:val="vi-VN"/>
        </w:rPr>
        <w:t xml:space="preserve"> 03/1/2023</w:t>
      </w:r>
    </w:p>
    <w:p w14:paraId="606CCDB2" w14:textId="0F07055E" w:rsidR="005E3D52" w:rsidRPr="002F2CD2" w:rsidRDefault="002F2CD2" w:rsidP="005E3D52">
      <w:pPr>
        <w:spacing w:line="276" w:lineRule="auto"/>
        <w:ind w:left="720"/>
        <w:jc w:val="center"/>
        <w:rPr>
          <w:rFonts w:ascii="Times New Roman" w:hAnsi="Times New Roman" w:cs="Times New Roman"/>
          <w:b/>
          <w:bCs/>
          <w:color w:val="0070C0"/>
          <w:sz w:val="32"/>
          <w:szCs w:val="32"/>
          <w:lang w:val="vi-VN"/>
        </w:rPr>
      </w:pPr>
      <w:r>
        <w:rPr>
          <w:rFonts w:ascii="Times New Roman" w:hAnsi="Times New Roman" w:cs="Times New Roman"/>
          <w:b/>
          <w:bCs/>
          <w:color w:val="0070C0"/>
          <w:sz w:val="32"/>
          <w:szCs w:val="32"/>
          <w:lang w:val="vi-VN"/>
        </w:rPr>
        <w:t xml:space="preserve">Tiết 24 - </w:t>
      </w:r>
      <w:r w:rsidR="005E3D52" w:rsidRPr="002F2CD2">
        <w:rPr>
          <w:rFonts w:ascii="Times New Roman" w:hAnsi="Times New Roman" w:cs="Times New Roman"/>
          <w:b/>
          <w:bCs/>
          <w:color w:val="0070C0"/>
          <w:sz w:val="32"/>
          <w:szCs w:val="32"/>
          <w:lang w:val="vi-VN"/>
        </w:rPr>
        <w:t>Bài 12</w:t>
      </w:r>
    </w:p>
    <w:p w14:paraId="491C1934" w14:textId="77777777" w:rsidR="005E3D52" w:rsidRPr="002F2CD2" w:rsidRDefault="005E3D52" w:rsidP="002F2CD2">
      <w:pPr>
        <w:spacing w:after="0" w:line="240" w:lineRule="auto"/>
        <w:ind w:left="142"/>
        <w:jc w:val="center"/>
        <w:rPr>
          <w:rFonts w:ascii="Times New Roman" w:hAnsi="Times New Roman" w:cs="Times New Roman"/>
          <w:b/>
          <w:color w:val="4472C4" w:themeColor="accent1"/>
          <w:sz w:val="32"/>
          <w:szCs w:val="32"/>
          <w:lang w:val="vi-VN"/>
        </w:rPr>
      </w:pPr>
      <w:r w:rsidRPr="002F2CD2">
        <w:rPr>
          <w:rFonts w:ascii="Times New Roman" w:hAnsi="Times New Roman" w:cs="Times New Roman"/>
          <w:b/>
          <w:color w:val="4472C4" w:themeColor="accent1"/>
          <w:sz w:val="32"/>
          <w:szCs w:val="32"/>
          <w:lang w:val="vi-VN"/>
        </w:rPr>
        <w:t xml:space="preserve">SỰ HÌNH THÀNH VÀ BƯỚC ĐẦU PHÁT TRIỂN CỦA CÁC VƯƠNG QUỐC PHONG KIẾN Ở ĐÔNG NAM Á </w:t>
      </w:r>
    </w:p>
    <w:p w14:paraId="55FFBD2D" w14:textId="77777777" w:rsidR="005E3D52" w:rsidRPr="002F2CD2" w:rsidRDefault="005E3D52" w:rsidP="002F2CD2">
      <w:pPr>
        <w:spacing w:after="0" w:line="240" w:lineRule="auto"/>
        <w:ind w:left="142"/>
        <w:jc w:val="center"/>
        <w:rPr>
          <w:rFonts w:ascii="Times New Roman" w:hAnsi="Times New Roman" w:cs="Times New Roman"/>
          <w:b/>
          <w:bCs/>
          <w:color w:val="4472C4" w:themeColor="accent1"/>
          <w:sz w:val="28"/>
          <w:szCs w:val="28"/>
          <w:lang w:val="vi-VN"/>
        </w:rPr>
      </w:pPr>
      <w:r w:rsidRPr="002F2CD2">
        <w:rPr>
          <w:rFonts w:ascii="Times New Roman" w:hAnsi="Times New Roman" w:cs="Times New Roman"/>
          <w:b/>
          <w:color w:val="4472C4" w:themeColor="accent1"/>
          <w:sz w:val="32"/>
          <w:szCs w:val="32"/>
          <w:lang w:val="vi-VN"/>
        </w:rPr>
        <w:t>(TỪ THẾ KỈ VII ĐẾN THẾ KỈ X)</w:t>
      </w:r>
    </w:p>
    <w:p w14:paraId="62AD3254" w14:textId="77777777" w:rsidR="002F2CD2" w:rsidRDefault="002F2CD2" w:rsidP="002F2CD2">
      <w:pPr>
        <w:spacing w:after="0" w:line="240" w:lineRule="auto"/>
        <w:rPr>
          <w:rFonts w:ascii="Times New Roman" w:hAnsi="Times New Roman" w:cs="Times New Roman"/>
          <w:b/>
          <w:bCs/>
          <w:sz w:val="28"/>
          <w:szCs w:val="28"/>
          <w:lang w:val="vi-VN"/>
        </w:rPr>
      </w:pPr>
    </w:p>
    <w:p w14:paraId="4F0946A8" w14:textId="293B4AB1" w:rsidR="005E3D52" w:rsidRPr="002F2CD2" w:rsidRDefault="005E3D52" w:rsidP="002F2CD2">
      <w:pPr>
        <w:spacing w:after="0" w:line="240" w:lineRule="auto"/>
        <w:rPr>
          <w:rFonts w:ascii="Times New Roman" w:hAnsi="Times New Roman" w:cs="Times New Roman"/>
          <w:b/>
          <w:bCs/>
          <w:sz w:val="28"/>
          <w:szCs w:val="28"/>
          <w:lang w:val="vi-VN"/>
        </w:rPr>
      </w:pPr>
      <w:r w:rsidRPr="002F2CD2">
        <w:rPr>
          <w:rFonts w:ascii="Times New Roman" w:hAnsi="Times New Roman" w:cs="Times New Roman"/>
          <w:b/>
          <w:bCs/>
          <w:sz w:val="28"/>
          <w:szCs w:val="28"/>
          <w:lang w:val="vi-VN"/>
        </w:rPr>
        <w:t xml:space="preserve">I. MỤC TIÊU </w:t>
      </w:r>
    </w:p>
    <w:p w14:paraId="31E876AB" w14:textId="77777777" w:rsidR="005E3D52" w:rsidRPr="002F2CD2" w:rsidRDefault="005E3D52" w:rsidP="002F2CD2">
      <w:pPr>
        <w:spacing w:after="0" w:line="240" w:lineRule="auto"/>
        <w:ind w:firstLine="540"/>
        <w:jc w:val="both"/>
        <w:rPr>
          <w:rFonts w:ascii="Times New Roman" w:hAnsi="Times New Roman" w:cs="Times New Roman"/>
          <w:iCs/>
          <w:sz w:val="28"/>
          <w:szCs w:val="28"/>
          <w:lang w:val="vi-VN"/>
        </w:rPr>
      </w:pPr>
      <w:r w:rsidRPr="002F2CD2">
        <w:rPr>
          <w:rFonts w:ascii="Times New Roman" w:hAnsi="Times New Roman" w:cs="Times New Roman"/>
          <w:b/>
          <w:bCs/>
          <w:iCs/>
          <w:sz w:val="28"/>
          <w:szCs w:val="28"/>
        </w:rPr>
        <w:t>1. Về kiến thức</w:t>
      </w:r>
      <w:r w:rsidRPr="002F2CD2">
        <w:rPr>
          <w:rFonts w:ascii="Times New Roman" w:hAnsi="Times New Roman" w:cs="Times New Roman"/>
          <w:b/>
          <w:bCs/>
          <w:iCs/>
          <w:sz w:val="28"/>
          <w:szCs w:val="28"/>
          <w:lang w:val="vi-VN"/>
        </w:rPr>
        <w:t xml:space="preserve">: </w:t>
      </w:r>
    </w:p>
    <w:p w14:paraId="3E1D5D95" w14:textId="77777777" w:rsidR="005E3D52" w:rsidRPr="002F2CD2" w:rsidRDefault="005E3D52">
      <w:pPr>
        <w:pStyle w:val="Vnbnnidung0"/>
        <w:keepNext/>
        <w:numPr>
          <w:ilvl w:val="0"/>
          <w:numId w:val="21"/>
        </w:numPr>
        <w:tabs>
          <w:tab w:val="left" w:pos="762"/>
        </w:tabs>
        <w:spacing w:after="0" w:line="240" w:lineRule="auto"/>
        <w:ind w:firstLine="460"/>
        <w:rPr>
          <w:rFonts w:ascii="Times New Roman" w:hAnsi="Times New Roman" w:cs="Times New Roman"/>
          <w:sz w:val="28"/>
          <w:szCs w:val="28"/>
          <w:lang w:val="vi-VN"/>
        </w:rPr>
      </w:pPr>
      <w:r w:rsidRPr="002F2CD2">
        <w:rPr>
          <w:rFonts w:ascii="Times New Roman" w:hAnsi="Times New Roman" w:cs="Times New Roman"/>
          <w:sz w:val="28"/>
          <w:szCs w:val="28"/>
          <w:lang w:val="vi-VN"/>
        </w:rPr>
        <w:t>Trình bày được quá trình hình thành và phát triển ban đầu của các vương quốc phong kiến ở Đông Nam Á (từ thế kỉ VII đến thế kỉ X).</w:t>
      </w:r>
    </w:p>
    <w:p w14:paraId="079BE058" w14:textId="77777777" w:rsidR="005E3D52" w:rsidRPr="002F2CD2" w:rsidRDefault="005E3D52">
      <w:pPr>
        <w:pStyle w:val="Vnbnnidung0"/>
        <w:keepNext/>
        <w:numPr>
          <w:ilvl w:val="0"/>
          <w:numId w:val="21"/>
        </w:numPr>
        <w:tabs>
          <w:tab w:val="left" w:pos="766"/>
        </w:tabs>
        <w:spacing w:after="0" w:line="240" w:lineRule="auto"/>
        <w:ind w:firstLine="460"/>
        <w:rPr>
          <w:rFonts w:ascii="Times New Roman" w:hAnsi="Times New Roman" w:cs="Times New Roman"/>
          <w:sz w:val="28"/>
          <w:szCs w:val="28"/>
          <w:lang w:val="vi-VN"/>
        </w:rPr>
      </w:pPr>
      <w:r w:rsidRPr="002F2CD2">
        <w:rPr>
          <w:rFonts w:ascii="Times New Roman" w:hAnsi="Times New Roman" w:cs="Times New Roman"/>
          <w:sz w:val="28"/>
          <w:szCs w:val="28"/>
          <w:lang w:val="vi-VN"/>
        </w:rPr>
        <w:t>Kể tên được một số quốc gia phong kiến Đông Nam Á.</w:t>
      </w:r>
    </w:p>
    <w:p w14:paraId="01FA40D3" w14:textId="77777777" w:rsidR="005E3D52" w:rsidRPr="002F2CD2" w:rsidRDefault="005E3D52">
      <w:pPr>
        <w:pStyle w:val="Vnbnnidung0"/>
        <w:keepNext/>
        <w:numPr>
          <w:ilvl w:val="0"/>
          <w:numId w:val="21"/>
        </w:numPr>
        <w:tabs>
          <w:tab w:val="left" w:pos="762"/>
        </w:tabs>
        <w:spacing w:after="0" w:line="240" w:lineRule="auto"/>
        <w:ind w:firstLine="460"/>
        <w:rPr>
          <w:rFonts w:ascii="Times New Roman" w:hAnsi="Times New Roman" w:cs="Times New Roman"/>
          <w:sz w:val="28"/>
          <w:szCs w:val="28"/>
          <w:lang w:val="vi-VN"/>
        </w:rPr>
      </w:pPr>
      <w:r w:rsidRPr="002F2CD2">
        <w:rPr>
          <w:rFonts w:ascii="Times New Roman" w:hAnsi="Times New Roman" w:cs="Times New Roman"/>
          <w:sz w:val="28"/>
          <w:szCs w:val="28"/>
          <w:lang w:val="vi-VN"/>
        </w:rPr>
        <w:t>Phân tích được tác động chính của quá trình giao lưu thương mại ở các vương quốc phong kiến Đông Nam Á đến thế X.</w:t>
      </w:r>
    </w:p>
    <w:p w14:paraId="7895A29C" w14:textId="77777777" w:rsidR="005E3D52" w:rsidRPr="002F2CD2" w:rsidRDefault="005E3D52" w:rsidP="002F2CD2">
      <w:pPr>
        <w:spacing w:after="0" w:line="240" w:lineRule="auto"/>
        <w:ind w:firstLine="540"/>
        <w:jc w:val="both"/>
        <w:rPr>
          <w:rFonts w:ascii="Times New Roman" w:hAnsi="Times New Roman" w:cs="Times New Roman"/>
          <w:i/>
          <w:iCs/>
          <w:sz w:val="28"/>
          <w:szCs w:val="28"/>
          <w:lang w:val="vi-VN"/>
        </w:rPr>
      </w:pPr>
      <w:r w:rsidRPr="002F2CD2">
        <w:rPr>
          <w:rFonts w:ascii="Times New Roman" w:hAnsi="Times New Roman" w:cs="Times New Roman"/>
          <w:b/>
          <w:bCs/>
          <w:i/>
          <w:iCs/>
          <w:sz w:val="28"/>
          <w:szCs w:val="28"/>
          <w:lang w:val="vi-VN"/>
        </w:rPr>
        <w:t>2. Về năng lực:</w:t>
      </w:r>
      <w:r w:rsidRPr="002F2CD2">
        <w:rPr>
          <w:rFonts w:ascii="Times New Roman" w:hAnsi="Times New Roman" w:cs="Times New Roman"/>
          <w:i/>
          <w:iCs/>
          <w:sz w:val="28"/>
          <w:szCs w:val="28"/>
          <w:lang w:val="vi-VN"/>
        </w:rPr>
        <w:t xml:space="preserve"> </w:t>
      </w:r>
    </w:p>
    <w:p w14:paraId="1F8C3137"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2F2CD2">
        <w:rPr>
          <w:rFonts w:ascii="Times New Roman" w:hAnsi="Times New Roman" w:cs="Times New Roman"/>
          <w:b w:val="0"/>
          <w:bCs w:val="0"/>
          <w:color w:val="000000" w:themeColor="text1"/>
          <w:sz w:val="28"/>
          <w:szCs w:val="28"/>
          <w:lang w:val="vi-VN"/>
        </w:rPr>
        <w:lastRenderedPageBreak/>
        <w:t>-</w:t>
      </w:r>
      <w:r w:rsidRPr="002F2CD2">
        <w:rPr>
          <w:rFonts w:ascii="Times New Roman" w:hAnsi="Times New Roman" w:cs="Times New Roman"/>
          <w:color w:val="000000" w:themeColor="text1"/>
          <w:sz w:val="28"/>
          <w:szCs w:val="28"/>
          <w:lang w:val="vi-VN"/>
        </w:rPr>
        <w:t xml:space="preserve"> Năng lực chung</w:t>
      </w:r>
    </w:p>
    <w:p w14:paraId="6048BCCE"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2F2CD2">
        <w:rPr>
          <w:rFonts w:ascii="Times New Roman" w:hAnsi="Times New Roman" w:cs="Times New Roman"/>
          <w:b w:val="0"/>
          <w:color w:val="000000" w:themeColor="text1"/>
          <w:sz w:val="28"/>
          <w:szCs w:val="28"/>
          <w:lang w:val="vi-VN"/>
        </w:rPr>
        <w:t>+ Tự chủ và tự học: Tự đặt được mục tiêu học tập để nỗ lực phấn đấu thực hiện.</w:t>
      </w:r>
    </w:p>
    <w:p w14:paraId="61802305"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2F2CD2">
        <w:rPr>
          <w:rFonts w:ascii="Times New Roman" w:hAnsi="Times New Roman" w:cs="Times New Roman"/>
          <w:b w:val="0"/>
          <w:color w:val="000000" w:themeColor="text1"/>
          <w:sz w:val="28"/>
          <w:szCs w:val="28"/>
          <w:lang w:val="vi-VN"/>
        </w:rPr>
        <w:t>+ Giao tiếp và hợp tác: Hiểu rõ nhiệm vụ cá nhân, nhóm; đánh giá được khả năng của mình và tự nhận công việc phù hợp bản thân.</w:t>
      </w:r>
    </w:p>
    <w:p w14:paraId="0BCC5E25"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b w:val="0"/>
          <w:color w:val="000000" w:themeColor="text1"/>
          <w:sz w:val="28"/>
          <w:szCs w:val="28"/>
          <w:lang w:val="vi-VN"/>
        </w:rPr>
      </w:pPr>
      <w:r w:rsidRPr="002F2CD2">
        <w:rPr>
          <w:rFonts w:ascii="Times New Roman" w:hAnsi="Times New Roman" w:cs="Times New Roman"/>
          <w:b w:val="0"/>
          <w:color w:val="000000" w:themeColor="text1"/>
          <w:sz w:val="28"/>
          <w:szCs w:val="28"/>
          <w:lang w:val="vi-VN"/>
        </w:rPr>
        <w:t>+ Giải quyết vấn đề sáng tạo: Phân tích, tóm tắt những thông tin từ nhiều nguồn khác nhau để hoàn thành nhiệm vụ.</w:t>
      </w:r>
    </w:p>
    <w:p w14:paraId="3A44776D"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color w:val="000000" w:themeColor="text1"/>
          <w:sz w:val="28"/>
          <w:szCs w:val="28"/>
          <w:lang w:val="vi-VN"/>
        </w:rPr>
      </w:pPr>
      <w:r w:rsidRPr="002F2CD2">
        <w:rPr>
          <w:rFonts w:ascii="Times New Roman" w:hAnsi="Times New Roman" w:cs="Times New Roman"/>
          <w:b w:val="0"/>
          <w:bCs w:val="0"/>
          <w:color w:val="000000" w:themeColor="text1"/>
          <w:sz w:val="28"/>
          <w:szCs w:val="28"/>
          <w:lang w:val="vi-VN"/>
        </w:rPr>
        <w:t>-</w:t>
      </w:r>
      <w:r w:rsidRPr="002F2CD2">
        <w:rPr>
          <w:rFonts w:ascii="Times New Roman" w:hAnsi="Times New Roman" w:cs="Times New Roman"/>
          <w:b w:val="0"/>
          <w:color w:val="000000" w:themeColor="text1"/>
          <w:sz w:val="28"/>
          <w:szCs w:val="28"/>
          <w:lang w:val="vi-VN"/>
        </w:rPr>
        <w:t xml:space="preserve"> </w:t>
      </w:r>
      <w:r w:rsidRPr="002F2CD2">
        <w:rPr>
          <w:rFonts w:ascii="Times New Roman" w:hAnsi="Times New Roman" w:cs="Times New Roman"/>
          <w:color w:val="000000" w:themeColor="text1"/>
          <w:sz w:val="28"/>
          <w:szCs w:val="28"/>
          <w:lang w:val="vi-VN"/>
        </w:rPr>
        <w:t>Năng lực riêng</w:t>
      </w:r>
    </w:p>
    <w:p w14:paraId="6FA65D19" w14:textId="77777777" w:rsidR="005E3D52" w:rsidRPr="002F2CD2" w:rsidRDefault="005E3D52" w:rsidP="002F2CD2">
      <w:pPr>
        <w:pStyle w:val="Tiu30"/>
        <w:keepNext/>
        <w:keepLines/>
        <w:tabs>
          <w:tab w:val="left" w:pos="842"/>
        </w:tabs>
        <w:spacing w:after="0" w:line="240" w:lineRule="auto"/>
        <w:ind w:left="460"/>
        <w:jc w:val="both"/>
        <w:rPr>
          <w:rFonts w:ascii="Times New Roman" w:hAnsi="Times New Roman" w:cs="Times New Roman"/>
          <w:b w:val="0"/>
          <w:sz w:val="28"/>
          <w:szCs w:val="28"/>
          <w:lang w:val="vi-VN"/>
        </w:rPr>
      </w:pPr>
      <w:r w:rsidRPr="002F2CD2">
        <w:rPr>
          <w:rFonts w:ascii="Times New Roman" w:hAnsi="Times New Roman" w:cs="Times New Roman"/>
          <w:b w:val="0"/>
          <w:color w:val="000000" w:themeColor="text1"/>
          <w:sz w:val="28"/>
          <w:szCs w:val="28"/>
          <w:lang w:val="vi-VN"/>
        </w:rPr>
        <w:t>+ Tìm hiểu lịch sử: Khai thác các thông tin có trong hình ảnh, tư liệu, đọc bản đồ xác định mối liên hệ giữa các quốc gia Đông Nam Á thời phong kiến với các nước Đông Nam Á hiện tại.</w:t>
      </w:r>
    </w:p>
    <w:p w14:paraId="5C4E7361" w14:textId="77777777" w:rsidR="005E3D52" w:rsidRPr="002F2CD2" w:rsidRDefault="005E3D52" w:rsidP="002F2CD2">
      <w:pPr>
        <w:spacing w:after="0" w:line="240" w:lineRule="auto"/>
        <w:ind w:firstLine="426"/>
        <w:jc w:val="both"/>
        <w:rPr>
          <w:rFonts w:ascii="Times New Roman" w:hAnsi="Times New Roman" w:cs="Times New Roman"/>
          <w:color w:val="000000" w:themeColor="text1"/>
          <w:sz w:val="28"/>
          <w:szCs w:val="28"/>
          <w:lang w:val="vi-VN"/>
        </w:rPr>
      </w:pPr>
      <w:r w:rsidRPr="002F2CD2">
        <w:rPr>
          <w:rFonts w:ascii="Times New Roman" w:hAnsi="Times New Roman" w:cs="Times New Roman"/>
          <w:color w:val="000000" w:themeColor="text1"/>
          <w:sz w:val="28"/>
          <w:szCs w:val="28"/>
          <w:lang w:val="vi-VN"/>
        </w:rPr>
        <w:t>+ Nhận thức và tư duy lịch sử: Nêu được sự hình thành và phát triển ban đầu của các quốc gia Đông Nam Á. Hiểu rõ hoạt động kinh tế chính và sự tác động của giao lưu thương mại đến các vương quốc phong kiến ở Đông Nam Á.</w:t>
      </w:r>
    </w:p>
    <w:p w14:paraId="48AD2E46" w14:textId="77777777" w:rsidR="005E3D52" w:rsidRPr="002F2CD2" w:rsidRDefault="005E3D52" w:rsidP="002F2CD2">
      <w:pPr>
        <w:pStyle w:val="Vnbnnidung0"/>
        <w:keepNext/>
        <w:tabs>
          <w:tab w:val="left" w:pos="766"/>
        </w:tabs>
        <w:spacing w:after="0" w:line="240" w:lineRule="auto"/>
        <w:ind w:firstLine="426"/>
        <w:jc w:val="both"/>
        <w:rPr>
          <w:rFonts w:ascii="Times New Roman" w:hAnsi="Times New Roman" w:cs="Times New Roman"/>
          <w:sz w:val="28"/>
          <w:szCs w:val="28"/>
          <w:lang w:val="vi-VN"/>
        </w:rPr>
      </w:pPr>
      <w:r w:rsidRPr="002F2CD2">
        <w:rPr>
          <w:rFonts w:ascii="Times New Roman" w:hAnsi="Times New Roman" w:cs="Times New Roman"/>
          <w:sz w:val="28"/>
          <w:szCs w:val="28"/>
          <w:lang w:val="vi-VN"/>
        </w:rPr>
        <w:t>+ Vận dụng kiến thức đã học để liên hệ với tình hình hiện tại.</w:t>
      </w:r>
    </w:p>
    <w:p w14:paraId="36D50BB2" w14:textId="77777777" w:rsidR="005E3D52" w:rsidRPr="002F2CD2" w:rsidRDefault="005E3D52" w:rsidP="002F2CD2">
      <w:pPr>
        <w:spacing w:after="0" w:line="240" w:lineRule="auto"/>
        <w:ind w:firstLine="540"/>
        <w:jc w:val="both"/>
        <w:rPr>
          <w:rFonts w:ascii="Times New Roman" w:hAnsi="Times New Roman" w:cs="Times New Roman"/>
          <w:iCs/>
          <w:sz w:val="28"/>
          <w:szCs w:val="28"/>
          <w:lang w:val="vi-VN"/>
        </w:rPr>
      </w:pPr>
      <w:r w:rsidRPr="002F2CD2">
        <w:rPr>
          <w:rFonts w:ascii="Times New Roman" w:hAnsi="Times New Roman" w:cs="Times New Roman"/>
          <w:b/>
          <w:bCs/>
          <w:iCs/>
          <w:sz w:val="28"/>
          <w:szCs w:val="28"/>
          <w:lang w:val="vi-VN"/>
        </w:rPr>
        <w:t>3. Về phẩm chất:</w:t>
      </w:r>
      <w:r w:rsidRPr="002F2CD2">
        <w:rPr>
          <w:rFonts w:ascii="Times New Roman" w:hAnsi="Times New Roman" w:cs="Times New Roman"/>
          <w:iCs/>
          <w:sz w:val="28"/>
          <w:szCs w:val="28"/>
          <w:lang w:val="vi-VN"/>
        </w:rPr>
        <w:t xml:space="preserve"> </w:t>
      </w:r>
    </w:p>
    <w:p w14:paraId="262E8475" w14:textId="77777777" w:rsidR="005E3D52" w:rsidRPr="002F2CD2" w:rsidRDefault="005E3D52" w:rsidP="002F2CD2">
      <w:pPr>
        <w:pStyle w:val="Vnbnnidung0"/>
        <w:keepNext/>
        <w:spacing w:after="0" w:line="240" w:lineRule="auto"/>
        <w:ind w:firstLine="0"/>
        <w:jc w:val="both"/>
        <w:rPr>
          <w:rFonts w:ascii="Times New Roman" w:hAnsi="Times New Roman" w:cs="Times New Roman"/>
          <w:sz w:val="28"/>
          <w:szCs w:val="28"/>
          <w:lang w:val="vi-VN"/>
        </w:rPr>
      </w:pPr>
      <w:r w:rsidRPr="002F2CD2">
        <w:rPr>
          <w:rFonts w:ascii="Times New Roman" w:hAnsi="Times New Roman" w:cs="Times New Roman"/>
          <w:sz w:val="28"/>
          <w:szCs w:val="28"/>
        </w:rPr>
        <w:t xml:space="preserve">     - </w:t>
      </w:r>
      <w:r w:rsidRPr="002F2CD2">
        <w:rPr>
          <w:rFonts w:ascii="Times New Roman" w:hAnsi="Times New Roman" w:cs="Times New Roman"/>
          <w:sz w:val="28"/>
          <w:szCs w:val="28"/>
          <w:lang w:val="vi-VN"/>
        </w:rPr>
        <w:t>Nhân ái, biết tôn trọng sự khác biệt giữa các nền văn hóa, học hỏi để hòa nhập.</w:t>
      </w:r>
    </w:p>
    <w:p w14:paraId="619C3958" w14:textId="77777777" w:rsidR="005E3D52" w:rsidRPr="002F2CD2" w:rsidRDefault="005E3D52" w:rsidP="002F2CD2">
      <w:pPr>
        <w:pStyle w:val="Vnbnnidung0"/>
        <w:keepNext/>
        <w:spacing w:after="0" w:line="240" w:lineRule="auto"/>
        <w:jc w:val="both"/>
        <w:rPr>
          <w:rFonts w:ascii="Times New Roman" w:hAnsi="Times New Roman" w:cs="Times New Roman"/>
          <w:sz w:val="28"/>
          <w:szCs w:val="28"/>
          <w:lang w:val="vi-VN"/>
        </w:rPr>
      </w:pPr>
      <w:r w:rsidRPr="002F2CD2">
        <w:rPr>
          <w:rFonts w:ascii="Times New Roman" w:hAnsi="Times New Roman" w:cs="Times New Roman"/>
          <w:sz w:val="28"/>
          <w:szCs w:val="28"/>
        </w:rPr>
        <w:t xml:space="preserve">- </w:t>
      </w:r>
      <w:r w:rsidRPr="002F2CD2">
        <w:rPr>
          <w:rFonts w:ascii="Times New Roman" w:hAnsi="Times New Roman" w:cs="Times New Roman"/>
          <w:sz w:val="28"/>
          <w:szCs w:val="28"/>
          <w:lang w:val="vi-VN"/>
        </w:rPr>
        <w:t>Có ý thức bảo tồn và phát huy những giá trị văn hóa chung của khu vực ĐNÁ.</w:t>
      </w:r>
    </w:p>
    <w:p w14:paraId="4150D1B1" w14:textId="77777777" w:rsidR="005E3D52" w:rsidRPr="002F2CD2" w:rsidRDefault="005E3D52" w:rsidP="002F2CD2">
      <w:pPr>
        <w:pStyle w:val="Vnbnnidung0"/>
        <w:keepNext/>
        <w:spacing w:after="0" w:line="240" w:lineRule="auto"/>
        <w:ind w:left="460" w:firstLine="0"/>
        <w:jc w:val="both"/>
        <w:rPr>
          <w:rFonts w:ascii="Times New Roman" w:hAnsi="Times New Roman" w:cs="Times New Roman"/>
          <w:b/>
          <w:sz w:val="28"/>
          <w:szCs w:val="28"/>
          <w:lang w:val="vi-VN"/>
        </w:rPr>
      </w:pPr>
      <w:r w:rsidRPr="002F2CD2">
        <w:rPr>
          <w:rFonts w:ascii="Times New Roman" w:hAnsi="Times New Roman" w:cs="Times New Roman"/>
          <w:sz w:val="28"/>
          <w:szCs w:val="28"/>
        </w:rPr>
        <w:t xml:space="preserve">- </w:t>
      </w:r>
      <w:r w:rsidRPr="002F2CD2">
        <w:rPr>
          <w:rFonts w:ascii="Times New Roman" w:hAnsi="Times New Roman" w:cs="Times New Roman"/>
          <w:sz w:val="28"/>
          <w:szCs w:val="28"/>
          <w:lang w:val="vi-VN"/>
        </w:rPr>
        <w:t xml:space="preserve">Giáo dục tinh thần chung thống nhất của khu vực và hướng tới cộng đồng chung ASEAN </w:t>
      </w:r>
    </w:p>
    <w:p w14:paraId="54893C48" w14:textId="77777777" w:rsidR="005E3D52" w:rsidRPr="002F2CD2" w:rsidRDefault="005E3D52" w:rsidP="002F2CD2">
      <w:pPr>
        <w:spacing w:after="0" w:line="240" w:lineRule="auto"/>
        <w:ind w:firstLine="540"/>
        <w:jc w:val="both"/>
        <w:rPr>
          <w:rFonts w:ascii="Times New Roman" w:hAnsi="Times New Roman" w:cs="Times New Roman"/>
          <w:b/>
          <w:bCs/>
          <w:sz w:val="28"/>
          <w:szCs w:val="28"/>
        </w:rPr>
      </w:pPr>
      <w:r w:rsidRPr="002F2CD2">
        <w:rPr>
          <w:rFonts w:ascii="Times New Roman" w:hAnsi="Times New Roman" w:cs="Times New Roman"/>
          <w:b/>
          <w:bCs/>
          <w:sz w:val="28"/>
          <w:szCs w:val="28"/>
          <w:lang w:val="vi-VN"/>
        </w:rPr>
        <w:t>II. THIẾT BỊ DẠY HỌC VÀ HỌC LIỆU</w:t>
      </w:r>
    </w:p>
    <w:p w14:paraId="2FDA6CD9" w14:textId="77777777" w:rsidR="005E3D52" w:rsidRPr="002F2CD2" w:rsidRDefault="005E3D52" w:rsidP="002F2CD2">
      <w:pPr>
        <w:spacing w:after="0" w:line="240" w:lineRule="auto"/>
        <w:ind w:firstLine="540"/>
        <w:jc w:val="both"/>
        <w:rPr>
          <w:rFonts w:ascii="Times New Roman" w:hAnsi="Times New Roman" w:cs="Times New Roman"/>
          <w:b/>
          <w:bCs/>
          <w:sz w:val="28"/>
          <w:szCs w:val="28"/>
        </w:rPr>
      </w:pPr>
      <w:r w:rsidRPr="002F2CD2">
        <w:rPr>
          <w:rFonts w:ascii="Times New Roman" w:hAnsi="Times New Roman" w:cs="Times New Roman"/>
          <w:b/>
          <w:bCs/>
          <w:sz w:val="28"/>
          <w:szCs w:val="28"/>
        </w:rPr>
        <w:t>1. Giáo viên</w:t>
      </w:r>
    </w:p>
    <w:p w14:paraId="698EA0BD" w14:textId="77777777" w:rsidR="005E3D52" w:rsidRPr="002F2CD2" w:rsidRDefault="005E3D52" w:rsidP="002F2CD2">
      <w:pPr>
        <w:spacing w:after="0" w:line="240" w:lineRule="auto"/>
        <w:ind w:firstLine="540"/>
        <w:jc w:val="both"/>
        <w:rPr>
          <w:rFonts w:ascii="Times New Roman" w:hAnsi="Times New Roman" w:cs="Times New Roman"/>
          <w:sz w:val="28"/>
          <w:szCs w:val="28"/>
          <w:lang w:val="vi-VN"/>
        </w:rPr>
      </w:pPr>
      <w:r w:rsidRPr="002F2CD2">
        <w:rPr>
          <w:rFonts w:ascii="Times New Roman" w:hAnsi="Times New Roman" w:cs="Times New Roman"/>
          <w:sz w:val="28"/>
          <w:szCs w:val="28"/>
          <w:lang w:val="vi-VN"/>
        </w:rPr>
        <w:t>- SGK, SGV.</w:t>
      </w:r>
    </w:p>
    <w:p w14:paraId="1FB95FAF" w14:textId="77777777" w:rsidR="005E3D52" w:rsidRPr="002F2CD2" w:rsidRDefault="005E3D52" w:rsidP="002F2CD2">
      <w:pPr>
        <w:spacing w:after="0" w:line="240" w:lineRule="auto"/>
        <w:ind w:firstLine="540"/>
        <w:jc w:val="both"/>
        <w:rPr>
          <w:rFonts w:ascii="Times New Roman" w:hAnsi="Times New Roman" w:cs="Times New Roman"/>
          <w:sz w:val="28"/>
          <w:szCs w:val="28"/>
          <w:lang w:val="vi-VN"/>
        </w:rPr>
      </w:pPr>
      <w:r w:rsidRPr="002F2CD2">
        <w:rPr>
          <w:rFonts w:ascii="Times New Roman" w:hAnsi="Times New Roman" w:cs="Times New Roman"/>
          <w:sz w:val="28"/>
          <w:szCs w:val="28"/>
          <w:lang w:val="vi-VN"/>
        </w:rPr>
        <w:t>- Một số video, tranh ảnh liên quan đến nội dung bài học.</w:t>
      </w:r>
    </w:p>
    <w:p w14:paraId="25987B11" w14:textId="77777777" w:rsidR="005E3D52" w:rsidRPr="002F2CD2" w:rsidRDefault="005E3D52" w:rsidP="002F2CD2">
      <w:pPr>
        <w:spacing w:after="0" w:line="240" w:lineRule="auto"/>
        <w:ind w:firstLine="540"/>
        <w:jc w:val="both"/>
        <w:rPr>
          <w:rFonts w:ascii="Times New Roman" w:hAnsi="Times New Roman" w:cs="Times New Roman"/>
          <w:sz w:val="28"/>
          <w:szCs w:val="28"/>
          <w:lang w:val="vi-VN"/>
        </w:rPr>
      </w:pPr>
      <w:r w:rsidRPr="002F2CD2">
        <w:rPr>
          <w:rFonts w:ascii="Times New Roman" w:hAnsi="Times New Roman" w:cs="Times New Roman"/>
          <w:sz w:val="28"/>
          <w:szCs w:val="28"/>
          <w:lang w:val="vi-VN"/>
        </w:rPr>
        <w:t>- Máy chiếu, máy tính</w:t>
      </w:r>
    </w:p>
    <w:p w14:paraId="65B60162" w14:textId="77777777" w:rsidR="005E3D52" w:rsidRPr="002F2CD2" w:rsidRDefault="005E3D52" w:rsidP="002F2CD2">
      <w:pPr>
        <w:spacing w:after="0" w:line="240" w:lineRule="auto"/>
        <w:ind w:firstLine="540"/>
        <w:jc w:val="both"/>
        <w:rPr>
          <w:rFonts w:ascii="Times New Roman" w:hAnsi="Times New Roman" w:cs="Times New Roman"/>
          <w:sz w:val="28"/>
          <w:szCs w:val="28"/>
          <w:lang w:val="vi-VN"/>
        </w:rPr>
      </w:pPr>
      <w:r w:rsidRPr="00E02C42">
        <w:rPr>
          <w:sz w:val="28"/>
          <w:szCs w:val="28"/>
          <w:lang w:val="vi-VN"/>
        </w:rPr>
        <w:t xml:space="preserve">- </w:t>
      </w:r>
      <w:r w:rsidRPr="002F2CD2">
        <w:rPr>
          <w:rFonts w:ascii="Times New Roman" w:hAnsi="Times New Roman" w:cs="Times New Roman"/>
          <w:sz w:val="28"/>
          <w:szCs w:val="28"/>
          <w:lang w:val="vi-VN"/>
        </w:rPr>
        <w:t>Giấy A1 hoặc bảng phụ để HS làm việc nhóm.</w:t>
      </w:r>
    </w:p>
    <w:p w14:paraId="125FEE03" w14:textId="3EF2669E" w:rsidR="005E3D52" w:rsidRDefault="005E3D52" w:rsidP="002F2CD2">
      <w:pPr>
        <w:spacing w:after="0" w:line="240" w:lineRule="auto"/>
        <w:ind w:firstLine="540"/>
        <w:jc w:val="both"/>
        <w:rPr>
          <w:rFonts w:ascii="Times New Roman" w:hAnsi="Times New Roman" w:cs="Times New Roman"/>
          <w:sz w:val="28"/>
          <w:szCs w:val="28"/>
          <w:lang w:val="vi-VN"/>
        </w:rPr>
      </w:pPr>
      <w:r w:rsidRPr="002F2CD2">
        <w:rPr>
          <w:rFonts w:ascii="Times New Roman" w:hAnsi="Times New Roman" w:cs="Times New Roman"/>
          <w:sz w:val="28"/>
          <w:szCs w:val="28"/>
          <w:lang w:val="vi-VN"/>
        </w:rPr>
        <w:t>- Phiếu học tập.</w:t>
      </w:r>
    </w:p>
    <w:p w14:paraId="74579682" w14:textId="5F35F4A2" w:rsidR="000513C2" w:rsidRDefault="000513C2" w:rsidP="002F2CD2">
      <w:pPr>
        <w:spacing w:after="0" w:line="240" w:lineRule="auto"/>
        <w:ind w:firstLine="540"/>
        <w:jc w:val="both"/>
        <w:rPr>
          <w:rFonts w:ascii="Times New Roman" w:hAnsi="Times New Roman" w:cs="Times New Roman"/>
          <w:sz w:val="28"/>
          <w:szCs w:val="28"/>
          <w:lang w:val="vi-VN"/>
        </w:rPr>
      </w:pPr>
    </w:p>
    <w:p w14:paraId="33F6CAFC" w14:textId="429DDD85" w:rsidR="000513C2" w:rsidRPr="000513C2" w:rsidRDefault="000513C2" w:rsidP="002F2CD2">
      <w:pPr>
        <w:spacing w:after="0" w:line="240" w:lineRule="auto"/>
        <w:ind w:firstLine="540"/>
        <w:jc w:val="both"/>
        <w:rPr>
          <w:rFonts w:ascii="Times New Roman" w:hAnsi="Times New Roman" w:cs="Times New Roman"/>
          <w:b/>
          <w:bCs/>
          <w:sz w:val="28"/>
          <w:szCs w:val="28"/>
        </w:rPr>
      </w:pPr>
      <w:r w:rsidRPr="000513C2">
        <w:rPr>
          <w:rFonts w:ascii="Times New Roman" w:hAnsi="Times New Roman" w:cs="Times New Roman"/>
          <w:b/>
          <w:bCs/>
          <w:sz w:val="28"/>
          <w:szCs w:val="28"/>
          <w:lang w:val="vi-VN"/>
        </w:rPr>
        <w:t>2. Học sinh:</w:t>
      </w:r>
    </w:p>
    <w:p w14:paraId="3558AF8E" w14:textId="08E0A869" w:rsidR="005E3D52" w:rsidRPr="000513C2" w:rsidRDefault="005E3D52" w:rsidP="005E3D52">
      <w:pPr>
        <w:spacing w:line="276" w:lineRule="auto"/>
        <w:ind w:firstLine="540"/>
        <w:jc w:val="both"/>
        <w:rPr>
          <w:rFonts w:ascii="Times New Roman" w:hAnsi="Times New Roman" w:cs="Times New Roman"/>
          <w:sz w:val="28"/>
          <w:szCs w:val="28"/>
        </w:rPr>
      </w:pPr>
      <w:r w:rsidRPr="000513C2">
        <w:rPr>
          <w:rFonts w:ascii="Times New Roman" w:hAnsi="Times New Roman" w:cs="Times New Roman"/>
          <w:sz w:val="28"/>
          <w:szCs w:val="28"/>
        </w:rPr>
        <w:t xml:space="preserve">- </w:t>
      </w:r>
      <w:r w:rsidR="000513C2" w:rsidRPr="000513C2">
        <w:rPr>
          <w:rFonts w:ascii="Times New Roman" w:hAnsi="Times New Roman" w:cs="Times New Roman"/>
          <w:sz w:val="28"/>
          <w:szCs w:val="28"/>
        </w:rPr>
        <w:t>Chuẩn</w:t>
      </w:r>
      <w:r w:rsidR="000513C2" w:rsidRPr="000513C2">
        <w:rPr>
          <w:rFonts w:ascii="Times New Roman" w:hAnsi="Times New Roman" w:cs="Times New Roman"/>
          <w:sz w:val="28"/>
          <w:szCs w:val="28"/>
          <w:lang w:val="vi-VN"/>
        </w:rPr>
        <w:t xml:space="preserve"> bị </w:t>
      </w:r>
      <w:r w:rsidRPr="000513C2">
        <w:rPr>
          <w:rFonts w:ascii="Times New Roman" w:hAnsi="Times New Roman" w:cs="Times New Roman"/>
          <w:sz w:val="28"/>
          <w:szCs w:val="28"/>
        </w:rPr>
        <w:t>theo sự hướng dẫn của GV</w:t>
      </w:r>
    </w:p>
    <w:p w14:paraId="2653A84A" w14:textId="77777777" w:rsidR="005E3D52" w:rsidRPr="000513C2" w:rsidRDefault="005E3D52" w:rsidP="000513C2">
      <w:pPr>
        <w:snapToGrid w:val="0"/>
        <w:spacing w:after="0" w:line="240" w:lineRule="auto"/>
        <w:ind w:firstLine="540"/>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III. TIẾN TRÌNH DẠY HỌC</w:t>
      </w:r>
    </w:p>
    <w:p w14:paraId="726BE038" w14:textId="77777777" w:rsidR="005E3D52" w:rsidRPr="000513C2" w:rsidRDefault="005E3D52" w:rsidP="000513C2">
      <w:pPr>
        <w:snapToGrid w:val="0"/>
        <w:spacing w:after="0" w:line="240" w:lineRule="auto"/>
        <w:ind w:firstLine="540"/>
        <w:jc w:val="center"/>
        <w:rPr>
          <w:rFonts w:ascii="Times New Roman" w:hAnsi="Times New Roman" w:cs="Times New Roman"/>
          <w:b/>
          <w:bCs/>
          <w:sz w:val="28"/>
          <w:szCs w:val="28"/>
        </w:rPr>
      </w:pPr>
      <w:r w:rsidRPr="000513C2">
        <w:rPr>
          <w:rFonts w:ascii="Times New Roman" w:hAnsi="Times New Roman" w:cs="Times New Roman"/>
          <w:b/>
          <w:bCs/>
          <w:sz w:val="28"/>
          <w:szCs w:val="28"/>
        </w:rPr>
        <w:t>A. KHỞI ĐỘNG</w:t>
      </w:r>
    </w:p>
    <w:tbl>
      <w:tblPr>
        <w:tblW w:w="9634" w:type="dxa"/>
        <w:tblLook w:val="04A0" w:firstRow="1" w:lastRow="0" w:firstColumn="1" w:lastColumn="0" w:noHBand="0" w:noVBand="1"/>
      </w:tblPr>
      <w:tblGrid>
        <w:gridCol w:w="9634"/>
      </w:tblGrid>
      <w:tr w:rsidR="005E3D52" w:rsidRPr="000513C2" w14:paraId="5D7AE8C5" w14:textId="77777777" w:rsidTr="000402E5">
        <w:tc>
          <w:tcPr>
            <w:tcW w:w="9634" w:type="dxa"/>
          </w:tcPr>
          <w:p w14:paraId="2F85AD2B"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b/>
                <w:bCs/>
                <w:sz w:val="28"/>
                <w:szCs w:val="28"/>
                <w:lang w:val="vi-VN"/>
              </w:rPr>
              <w:t>a) Mục tiêu</w:t>
            </w:r>
            <w:r w:rsidRPr="000513C2">
              <w:rPr>
                <w:rFonts w:ascii="Times New Roman" w:hAnsi="Times New Roman" w:cs="Times New Roman"/>
                <w:sz w:val="28"/>
                <w:szCs w:val="28"/>
                <w:lang w:val="vi-VN"/>
              </w:rPr>
              <w:t>: Giúp HS</w:t>
            </w:r>
          </w:p>
          <w:p w14:paraId="365128F5"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sz w:val="28"/>
                <w:szCs w:val="28"/>
                <w:lang w:val="vi-VN"/>
              </w:rPr>
              <w:t xml:space="preserve">- Giúp học sinh nắm được các nội dung cơ bản bước đầu của bài học cần đạt được, đưa học sinh vào tìm hiểu nội dung bài học, tạo tâm thế cho học sinh đi vào tìm hiểu bài mới. </w:t>
            </w:r>
          </w:p>
          <w:p w14:paraId="736D0CA1" w14:textId="7329232A" w:rsidR="005E3D52" w:rsidRPr="000513C2" w:rsidRDefault="000513C2" w:rsidP="000513C2">
            <w:pPr>
              <w:spacing w:after="0" w:line="240" w:lineRule="auto"/>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w:t>
            </w:r>
            <w:r w:rsidR="005E3D52" w:rsidRPr="000513C2">
              <w:rPr>
                <w:rFonts w:ascii="Times New Roman" w:hAnsi="Times New Roman" w:cs="Times New Roman"/>
                <w:b/>
                <w:bCs/>
                <w:sz w:val="28"/>
                <w:szCs w:val="28"/>
                <w:lang w:val="vi-VN"/>
              </w:rPr>
              <w:t xml:space="preserve">) Tổ chức thực hiện: </w:t>
            </w:r>
          </w:p>
          <w:p w14:paraId="398A810A" w14:textId="77777777" w:rsidR="005E3D52" w:rsidRPr="000513C2" w:rsidRDefault="005E3D52" w:rsidP="000513C2">
            <w:pPr>
              <w:spacing w:after="0" w:line="240" w:lineRule="auto"/>
              <w:rPr>
                <w:rFonts w:ascii="Times New Roman" w:hAnsi="Times New Roman" w:cs="Times New Roman"/>
                <w:b/>
                <w:bCs/>
                <w:color w:val="000000" w:themeColor="text1"/>
                <w:sz w:val="28"/>
                <w:szCs w:val="28"/>
                <w:lang w:val="vi-VN"/>
              </w:rPr>
            </w:pPr>
            <w:r w:rsidRPr="000513C2">
              <w:rPr>
                <w:rFonts w:ascii="Times New Roman" w:hAnsi="Times New Roman" w:cs="Times New Roman"/>
                <w:b/>
                <w:bCs/>
                <w:color w:val="000000" w:themeColor="text1"/>
                <w:sz w:val="28"/>
                <w:szCs w:val="28"/>
                <w:lang w:val="vi-VN"/>
              </w:rPr>
              <w:t>B1: Chuyển giao nhiệm vụ (GV)</w:t>
            </w:r>
          </w:p>
          <w:p w14:paraId="11851C8D" w14:textId="77777777" w:rsidR="005E3D52" w:rsidRPr="000513C2" w:rsidRDefault="005E3D52" w:rsidP="000513C2">
            <w:pPr>
              <w:spacing w:after="0" w:line="240" w:lineRule="auto"/>
              <w:rPr>
                <w:rFonts w:ascii="Times New Roman" w:hAnsi="Times New Roman" w:cs="Times New Roman"/>
                <w:color w:val="000000"/>
                <w:sz w:val="28"/>
                <w:szCs w:val="28"/>
              </w:rPr>
            </w:pPr>
            <w:r w:rsidRPr="000513C2">
              <w:rPr>
                <w:rFonts w:ascii="Times New Roman" w:hAnsi="Times New Roman" w:cs="Times New Roman"/>
                <w:color w:val="000000"/>
                <w:sz w:val="28"/>
                <w:szCs w:val="28"/>
                <w:lang w:val="vi-VN"/>
              </w:rPr>
              <w:t>GV</w:t>
            </w:r>
            <w:r w:rsidRPr="000513C2">
              <w:rPr>
                <w:rFonts w:ascii="Times New Roman" w:hAnsi="Times New Roman" w:cs="Times New Roman"/>
                <w:color w:val="000000"/>
                <w:sz w:val="28"/>
                <w:szCs w:val="28"/>
              </w:rPr>
              <w:t xml:space="preserve"> mời HS tham gia trò chơi “Ai nhanh tay hơn”</w:t>
            </w:r>
          </w:p>
          <w:p w14:paraId="3AA4FE60" w14:textId="77777777" w:rsidR="005E3D52" w:rsidRPr="000513C2" w:rsidRDefault="005E3D52" w:rsidP="000513C2">
            <w:pPr>
              <w:spacing w:after="0" w:line="240" w:lineRule="auto"/>
              <w:rPr>
                <w:rFonts w:ascii="Times New Roman" w:hAnsi="Times New Roman" w:cs="Times New Roman"/>
                <w:color w:val="000000"/>
                <w:sz w:val="28"/>
                <w:szCs w:val="28"/>
              </w:rPr>
            </w:pPr>
            <w:r w:rsidRPr="000513C2">
              <w:rPr>
                <w:rFonts w:ascii="Times New Roman" w:hAnsi="Times New Roman" w:cs="Times New Roman"/>
                <w:color w:val="000000"/>
                <w:sz w:val="28"/>
                <w:szCs w:val="28"/>
                <w:lang w:val="vi-VN"/>
              </w:rPr>
              <w:t xml:space="preserve"> </w:t>
            </w:r>
            <w:r w:rsidRPr="000513C2">
              <w:rPr>
                <w:rFonts w:ascii="Times New Roman" w:hAnsi="Times New Roman" w:cs="Times New Roman"/>
                <w:color w:val="000000"/>
                <w:sz w:val="28"/>
                <w:szCs w:val="28"/>
              </w:rPr>
              <w:t>- C</w:t>
            </w:r>
            <w:r w:rsidRPr="000513C2">
              <w:rPr>
                <w:rFonts w:ascii="Times New Roman" w:hAnsi="Times New Roman" w:cs="Times New Roman"/>
                <w:color w:val="000000"/>
                <w:sz w:val="28"/>
                <w:szCs w:val="28"/>
                <w:lang w:val="x-none"/>
              </w:rPr>
              <w:t xml:space="preserve">ả lớp chia thành 2 đội. </w:t>
            </w:r>
            <w:r w:rsidRPr="000513C2">
              <w:rPr>
                <w:rFonts w:ascii="Times New Roman" w:hAnsi="Times New Roman" w:cs="Times New Roman"/>
                <w:color w:val="000000"/>
                <w:sz w:val="28"/>
                <w:szCs w:val="28"/>
              </w:rPr>
              <w:t>Đ</w:t>
            </w:r>
            <w:r w:rsidRPr="000513C2">
              <w:rPr>
                <w:rFonts w:ascii="Times New Roman" w:hAnsi="Times New Roman" w:cs="Times New Roman"/>
                <w:color w:val="000000"/>
                <w:sz w:val="28"/>
                <w:szCs w:val="28"/>
                <w:lang w:val="x-none"/>
              </w:rPr>
              <w:t>ội 1 là đội con khỉ, đội 2 là con đội con gấu trúc.</w:t>
            </w:r>
          </w:p>
          <w:p w14:paraId="66BF88B5" w14:textId="77777777" w:rsidR="005E3D52" w:rsidRPr="000513C2" w:rsidRDefault="005E3D52" w:rsidP="000513C2">
            <w:pPr>
              <w:spacing w:after="0" w:line="240" w:lineRule="auto"/>
              <w:rPr>
                <w:rFonts w:ascii="Times New Roman" w:hAnsi="Times New Roman" w:cs="Times New Roman"/>
                <w:color w:val="000000"/>
                <w:sz w:val="28"/>
                <w:szCs w:val="28"/>
              </w:rPr>
            </w:pPr>
            <w:r w:rsidRPr="000513C2">
              <w:rPr>
                <w:rFonts w:ascii="Times New Roman" w:hAnsi="Times New Roman" w:cs="Times New Roman"/>
                <w:color w:val="000000"/>
                <w:sz w:val="28"/>
                <w:szCs w:val="28"/>
              </w:rPr>
              <w:t>- C</w:t>
            </w:r>
            <w:r w:rsidRPr="000513C2">
              <w:rPr>
                <w:rFonts w:ascii="Times New Roman" w:hAnsi="Times New Roman" w:cs="Times New Roman"/>
                <w:color w:val="000000"/>
                <w:sz w:val="28"/>
                <w:szCs w:val="28"/>
                <w:lang w:val="x-none"/>
              </w:rPr>
              <w:t xml:space="preserve">ả 2 đội sẽ trả lời lần lượt các câu hỏi, đội nào trả lời đúng nhiều câu hỏi và qua sông trước là đội đó giành chiến thắng. </w:t>
            </w:r>
          </w:p>
          <w:p w14:paraId="5CEC6DCE" w14:textId="77777777" w:rsidR="005E3D52" w:rsidRPr="000513C2" w:rsidRDefault="005E3D52" w:rsidP="000513C2">
            <w:pPr>
              <w:spacing w:after="0" w:line="240" w:lineRule="auto"/>
              <w:rPr>
                <w:rFonts w:ascii="Times New Roman" w:hAnsi="Times New Roman" w:cs="Times New Roman"/>
                <w:color w:val="000000"/>
                <w:sz w:val="28"/>
                <w:szCs w:val="28"/>
              </w:rPr>
            </w:pPr>
            <w:r w:rsidRPr="000513C2">
              <w:rPr>
                <w:rFonts w:ascii="Times New Roman" w:hAnsi="Times New Roman" w:cs="Times New Roman"/>
                <w:b/>
                <w:bCs/>
                <w:color w:val="000000"/>
                <w:sz w:val="28"/>
                <w:szCs w:val="28"/>
                <w:lang w:val="x-none"/>
              </w:rPr>
              <w:lastRenderedPageBreak/>
              <w:t xml:space="preserve">P/S: </w:t>
            </w:r>
            <w:r w:rsidRPr="000513C2">
              <w:rPr>
                <w:rFonts w:ascii="Times New Roman" w:hAnsi="Times New Roman" w:cs="Times New Roman"/>
                <w:color w:val="000000"/>
                <w:sz w:val="28"/>
                <w:szCs w:val="28"/>
                <w:lang w:val="x-none"/>
              </w:rPr>
              <w:t>Trong trường hợp các đội không trả lời đúng câu hỏi thì đội còn lại sẽ có cơ hội trả lời câu hỏi.</w:t>
            </w:r>
          </w:p>
          <w:p w14:paraId="753D60CF" w14:textId="77777777" w:rsidR="005E3D52" w:rsidRPr="000513C2" w:rsidRDefault="005E3D52" w:rsidP="000513C2">
            <w:pPr>
              <w:spacing w:after="0" w:line="240" w:lineRule="auto"/>
              <w:rPr>
                <w:rFonts w:ascii="Times New Roman" w:hAnsi="Times New Roman" w:cs="Times New Roman"/>
                <w:b/>
                <w:bCs/>
                <w:color w:val="000000" w:themeColor="text1"/>
                <w:sz w:val="28"/>
                <w:szCs w:val="28"/>
                <w:lang w:val="vi-VN"/>
              </w:rPr>
            </w:pPr>
            <w:r w:rsidRPr="000513C2">
              <w:rPr>
                <w:rFonts w:ascii="Times New Roman" w:hAnsi="Times New Roman" w:cs="Times New Roman"/>
                <w:b/>
                <w:bCs/>
                <w:color w:val="000000" w:themeColor="text1"/>
                <w:sz w:val="28"/>
                <w:szCs w:val="28"/>
                <w:lang w:val="vi-VN"/>
              </w:rPr>
              <w:t>B2: Thực hiện nhiệm vụ</w:t>
            </w:r>
          </w:p>
          <w:p w14:paraId="4EB7D165" w14:textId="77777777" w:rsidR="005E3D52" w:rsidRPr="000513C2" w:rsidRDefault="005E3D52" w:rsidP="000513C2">
            <w:pPr>
              <w:spacing w:after="0" w:line="240" w:lineRule="auto"/>
              <w:rPr>
                <w:rFonts w:ascii="Times New Roman" w:hAnsi="Times New Roman" w:cs="Times New Roman"/>
                <w:color w:val="000000" w:themeColor="text1"/>
                <w:sz w:val="28"/>
                <w:szCs w:val="28"/>
                <w:lang w:val="vi-VN"/>
              </w:rPr>
            </w:pPr>
            <w:r w:rsidRPr="000513C2">
              <w:rPr>
                <w:rFonts w:ascii="Times New Roman" w:hAnsi="Times New Roman" w:cs="Times New Roman"/>
                <w:b/>
                <w:bCs/>
                <w:color w:val="000000" w:themeColor="text1"/>
                <w:sz w:val="28"/>
                <w:szCs w:val="28"/>
                <w:lang w:val="vi-VN"/>
              </w:rPr>
              <w:t>GV</w:t>
            </w:r>
            <w:r w:rsidRPr="000513C2">
              <w:rPr>
                <w:rFonts w:ascii="Times New Roman" w:hAnsi="Times New Roman" w:cs="Times New Roman"/>
                <w:color w:val="000000" w:themeColor="text1"/>
                <w:sz w:val="28"/>
                <w:szCs w:val="28"/>
                <w:lang w:val="vi-VN"/>
              </w:rPr>
              <w:t>: Hướng dẫn HS quan sát tranh để có gợi ý.</w:t>
            </w:r>
          </w:p>
          <w:p w14:paraId="7CE8F49E"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
                <w:bCs/>
                <w:color w:val="000000" w:themeColor="text1"/>
                <w:sz w:val="28"/>
                <w:szCs w:val="28"/>
                <w:lang w:val="vi-VN"/>
              </w:rPr>
              <w:t xml:space="preserve">HS: </w:t>
            </w:r>
            <w:r w:rsidRPr="000513C2">
              <w:rPr>
                <w:rFonts w:ascii="Times New Roman" w:hAnsi="Times New Roman" w:cs="Times New Roman"/>
                <w:color w:val="000000" w:themeColor="text1"/>
                <w:sz w:val="28"/>
                <w:szCs w:val="28"/>
                <w:lang w:val="vi-VN"/>
              </w:rPr>
              <w:t>Quan sát hình ảnh phát biểu.</w:t>
            </w:r>
          </w:p>
          <w:p w14:paraId="0FFD44F1" w14:textId="77777777" w:rsidR="005E3D52" w:rsidRPr="000513C2" w:rsidRDefault="005E3D52" w:rsidP="000513C2">
            <w:pPr>
              <w:spacing w:after="0" w:line="240" w:lineRule="auto"/>
              <w:rPr>
                <w:rFonts w:ascii="Times New Roman" w:hAnsi="Times New Roman" w:cs="Times New Roman"/>
                <w:bCs/>
                <w:color w:val="000000" w:themeColor="text1"/>
                <w:sz w:val="28"/>
                <w:szCs w:val="28"/>
              </w:rPr>
            </w:pPr>
            <w:r w:rsidRPr="000513C2">
              <w:rPr>
                <w:rFonts w:ascii="Times New Roman" w:hAnsi="Times New Roman" w:cs="Times New Roman"/>
                <w:bCs/>
                <w:color w:val="000000" w:themeColor="text1"/>
                <w:sz w:val="28"/>
                <w:szCs w:val="28"/>
              </w:rPr>
              <w:t xml:space="preserve">1. </w:t>
            </w:r>
            <w:r w:rsidRPr="000513C2">
              <w:rPr>
                <w:rFonts w:ascii="Times New Roman" w:hAnsi="Times New Roman" w:cs="Times New Roman"/>
                <w:bCs/>
                <w:color w:val="000000" w:themeColor="text1"/>
                <w:sz w:val="28"/>
                <w:szCs w:val="28"/>
                <w:lang w:val="vi-VN"/>
              </w:rPr>
              <w:t>Đây là gia vị nào?</w:t>
            </w:r>
            <w:r w:rsidRPr="000513C2">
              <w:rPr>
                <w:rFonts w:ascii="Times New Roman" w:hAnsi="Times New Roman" w:cs="Times New Roman"/>
                <w:bCs/>
                <w:color w:val="000000" w:themeColor="text1"/>
                <w:sz w:val="28"/>
                <w:szCs w:val="28"/>
              </w:rPr>
              <w:t xml:space="preserve"> </w:t>
            </w:r>
            <w:r w:rsidRPr="000513C2">
              <w:rPr>
                <w:rFonts w:ascii="Times New Roman" w:hAnsi="Times New Roman" w:cs="Times New Roman"/>
                <w:b/>
                <w:bCs/>
                <w:color w:val="000000" w:themeColor="text1"/>
                <w:sz w:val="28"/>
                <w:szCs w:val="28"/>
              </w:rPr>
              <w:t>Tỏi</w:t>
            </w:r>
          </w:p>
          <w:p w14:paraId="024A88A1"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rPr>
              <w:t xml:space="preserve">2. </w:t>
            </w:r>
            <w:r w:rsidRPr="000513C2">
              <w:rPr>
                <w:rFonts w:ascii="Times New Roman" w:hAnsi="Times New Roman" w:cs="Times New Roman"/>
                <w:bCs/>
                <w:color w:val="000000" w:themeColor="text1"/>
                <w:sz w:val="28"/>
                <w:szCs w:val="28"/>
                <w:lang w:val="vi-VN"/>
              </w:rPr>
              <w:t>Khu vực Đông Nam Á được coi là</w:t>
            </w:r>
          </w:p>
          <w:p w14:paraId="00682903"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rPr>
              <w:t>A. Cầu nối giữa Trung Quốc và Ấn Độ</w:t>
            </w:r>
          </w:p>
          <w:p w14:paraId="36FA0520"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
                <w:bCs/>
                <w:color w:val="000000" w:themeColor="text1"/>
                <w:sz w:val="28"/>
                <w:szCs w:val="28"/>
                <w:lang w:val="vi-VN"/>
              </w:rPr>
              <w:t>B. “ngã tư đường” của thế giới.</w:t>
            </w:r>
          </w:p>
          <w:p w14:paraId="30A36D78"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lang w:val="vi-VN"/>
              </w:rPr>
              <w:t>C. "cái nôi” của thế giới.</w:t>
            </w:r>
          </w:p>
          <w:p w14:paraId="08AB5DCD"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lang w:val="vi-VN"/>
              </w:rPr>
              <w:t>D. Trung tâm của thế giới.</w:t>
            </w:r>
          </w:p>
          <w:p w14:paraId="313A46B5" w14:textId="77777777" w:rsidR="005E3D52" w:rsidRPr="000513C2" w:rsidRDefault="005E3D52" w:rsidP="000513C2">
            <w:pPr>
              <w:spacing w:after="0" w:line="240" w:lineRule="auto"/>
              <w:rPr>
                <w:rFonts w:ascii="Times New Roman" w:hAnsi="Times New Roman" w:cs="Times New Roman"/>
                <w:bCs/>
                <w:color w:val="000000" w:themeColor="text1"/>
                <w:sz w:val="28"/>
                <w:szCs w:val="28"/>
              </w:rPr>
            </w:pPr>
            <w:r w:rsidRPr="000513C2">
              <w:rPr>
                <w:rFonts w:ascii="Times New Roman" w:hAnsi="Times New Roman" w:cs="Times New Roman"/>
                <w:bCs/>
                <w:color w:val="000000" w:themeColor="text1"/>
                <w:sz w:val="28"/>
                <w:szCs w:val="28"/>
              </w:rPr>
              <w:t xml:space="preserve">3. </w:t>
            </w:r>
            <w:r w:rsidRPr="000513C2">
              <w:rPr>
                <w:rFonts w:ascii="Times New Roman" w:hAnsi="Times New Roman" w:cs="Times New Roman"/>
                <w:bCs/>
                <w:color w:val="000000" w:themeColor="text1"/>
                <w:sz w:val="28"/>
                <w:szCs w:val="28"/>
                <w:lang w:val="vi-VN"/>
              </w:rPr>
              <w:t>Đông Nam Á là quê hương của loại cây trồng nào?</w:t>
            </w:r>
            <w:r w:rsidRPr="000513C2">
              <w:rPr>
                <w:rFonts w:ascii="Times New Roman" w:hAnsi="Times New Roman" w:cs="Times New Roman"/>
                <w:bCs/>
                <w:color w:val="000000" w:themeColor="text1"/>
                <w:sz w:val="28"/>
                <w:szCs w:val="28"/>
              </w:rPr>
              <w:t xml:space="preserve"> – </w:t>
            </w:r>
            <w:r w:rsidRPr="000513C2">
              <w:rPr>
                <w:rFonts w:ascii="Times New Roman" w:hAnsi="Times New Roman" w:cs="Times New Roman"/>
                <w:b/>
                <w:bCs/>
                <w:color w:val="000000" w:themeColor="text1"/>
                <w:sz w:val="28"/>
                <w:szCs w:val="28"/>
              </w:rPr>
              <w:t>Lúa nước</w:t>
            </w:r>
          </w:p>
          <w:p w14:paraId="23B7614D" w14:textId="77777777" w:rsidR="005E3D52" w:rsidRPr="000513C2" w:rsidRDefault="005E3D52" w:rsidP="000513C2">
            <w:pPr>
              <w:spacing w:after="0" w:line="240" w:lineRule="auto"/>
              <w:rPr>
                <w:rFonts w:ascii="Times New Roman" w:hAnsi="Times New Roman" w:cs="Times New Roman"/>
                <w:bCs/>
                <w:color w:val="000000" w:themeColor="text1"/>
                <w:sz w:val="28"/>
                <w:szCs w:val="28"/>
              </w:rPr>
            </w:pPr>
            <w:r w:rsidRPr="000513C2">
              <w:rPr>
                <w:rFonts w:ascii="Times New Roman" w:hAnsi="Times New Roman" w:cs="Times New Roman"/>
                <w:bCs/>
                <w:color w:val="000000" w:themeColor="text1"/>
                <w:sz w:val="28"/>
                <w:szCs w:val="28"/>
              </w:rPr>
              <w:t xml:space="preserve">4. </w:t>
            </w:r>
            <w:r w:rsidRPr="000513C2">
              <w:rPr>
                <w:rFonts w:ascii="Times New Roman" w:hAnsi="Times New Roman" w:cs="Times New Roman"/>
                <w:bCs/>
                <w:color w:val="000000" w:themeColor="text1"/>
                <w:sz w:val="28"/>
                <w:szCs w:val="28"/>
                <w:lang w:val="vi-VN"/>
              </w:rPr>
              <w:t>Đây là gia vị nào?</w:t>
            </w:r>
            <w:r w:rsidRPr="000513C2">
              <w:rPr>
                <w:rFonts w:ascii="Times New Roman" w:hAnsi="Times New Roman" w:cs="Times New Roman"/>
                <w:bCs/>
                <w:color w:val="000000" w:themeColor="text1"/>
                <w:sz w:val="28"/>
                <w:szCs w:val="28"/>
              </w:rPr>
              <w:t xml:space="preserve"> – </w:t>
            </w:r>
            <w:r w:rsidRPr="000513C2">
              <w:rPr>
                <w:rFonts w:ascii="Times New Roman" w:hAnsi="Times New Roman" w:cs="Times New Roman"/>
                <w:b/>
                <w:bCs/>
                <w:color w:val="000000" w:themeColor="text1"/>
                <w:sz w:val="28"/>
                <w:szCs w:val="28"/>
              </w:rPr>
              <w:t>Nghệ</w:t>
            </w:r>
          </w:p>
          <w:p w14:paraId="4D1C8EC1" w14:textId="77777777" w:rsidR="005E3D52" w:rsidRPr="000513C2" w:rsidRDefault="005E3D52" w:rsidP="000513C2">
            <w:pPr>
              <w:spacing w:after="0" w:line="240" w:lineRule="auto"/>
              <w:rPr>
                <w:rFonts w:ascii="Times New Roman" w:hAnsi="Times New Roman" w:cs="Times New Roman"/>
                <w:bCs/>
                <w:color w:val="000000" w:themeColor="text1"/>
                <w:sz w:val="28"/>
                <w:szCs w:val="28"/>
              </w:rPr>
            </w:pPr>
            <w:r w:rsidRPr="000513C2">
              <w:rPr>
                <w:rFonts w:ascii="Times New Roman" w:hAnsi="Times New Roman" w:cs="Times New Roman"/>
                <w:bCs/>
                <w:color w:val="000000" w:themeColor="text1"/>
                <w:sz w:val="28"/>
                <w:szCs w:val="28"/>
              </w:rPr>
              <w:t xml:space="preserve">5. </w:t>
            </w:r>
            <w:r w:rsidRPr="000513C2">
              <w:rPr>
                <w:rFonts w:ascii="Times New Roman" w:hAnsi="Times New Roman" w:cs="Times New Roman"/>
                <w:bCs/>
                <w:color w:val="000000" w:themeColor="text1"/>
                <w:sz w:val="28"/>
                <w:szCs w:val="28"/>
                <w:lang w:val="vi-VN"/>
              </w:rPr>
              <w:t>Đây là gia vị nào?</w:t>
            </w:r>
            <w:r w:rsidRPr="000513C2">
              <w:rPr>
                <w:rFonts w:ascii="Times New Roman" w:hAnsi="Times New Roman" w:cs="Times New Roman"/>
                <w:bCs/>
                <w:color w:val="000000" w:themeColor="text1"/>
                <w:sz w:val="28"/>
                <w:szCs w:val="28"/>
              </w:rPr>
              <w:t xml:space="preserve"> – </w:t>
            </w:r>
            <w:r w:rsidRPr="000513C2">
              <w:rPr>
                <w:rFonts w:ascii="Times New Roman" w:hAnsi="Times New Roman" w:cs="Times New Roman"/>
                <w:b/>
                <w:bCs/>
                <w:color w:val="000000" w:themeColor="text1"/>
                <w:sz w:val="28"/>
                <w:szCs w:val="28"/>
              </w:rPr>
              <w:t>Đường</w:t>
            </w:r>
          </w:p>
          <w:p w14:paraId="5B9D5C67"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rPr>
              <w:t>6. Vì sao khu vực Động Nam Á có vị trí địa lí rất quan trọng?</w:t>
            </w:r>
          </w:p>
          <w:p w14:paraId="3EEEB089"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rPr>
              <w:t>A. Nằm giáp Trung Quốc.</w:t>
            </w:r>
          </w:p>
          <w:p w14:paraId="65F75ECB"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lang w:val="vi-VN"/>
              </w:rPr>
              <w:t>B. Nằm giáp Án Độ.</w:t>
            </w:r>
          </w:p>
          <w:p w14:paraId="5DFC8895"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Cs/>
                <w:color w:val="000000" w:themeColor="text1"/>
                <w:sz w:val="28"/>
                <w:szCs w:val="28"/>
                <w:lang w:val="vi-VN"/>
              </w:rPr>
              <w:t>C. Tiếp giáp với khu vực châu Á gió mùa..</w:t>
            </w:r>
          </w:p>
          <w:p w14:paraId="3C10991E" w14:textId="77777777" w:rsidR="005E3D52" w:rsidRPr="000513C2" w:rsidRDefault="005E3D52" w:rsidP="000513C2">
            <w:pPr>
              <w:spacing w:after="0" w:line="240" w:lineRule="auto"/>
              <w:rPr>
                <w:rFonts w:ascii="Times New Roman" w:hAnsi="Times New Roman" w:cs="Times New Roman"/>
                <w:color w:val="000000" w:themeColor="text1"/>
                <w:sz w:val="28"/>
                <w:szCs w:val="28"/>
              </w:rPr>
            </w:pPr>
            <w:r w:rsidRPr="000513C2">
              <w:rPr>
                <w:rFonts w:ascii="Times New Roman" w:hAnsi="Times New Roman" w:cs="Times New Roman"/>
                <w:b/>
                <w:bCs/>
                <w:color w:val="000000" w:themeColor="text1"/>
                <w:sz w:val="28"/>
                <w:szCs w:val="28"/>
                <w:lang w:val="vi-VN"/>
              </w:rPr>
              <w:t>B. Nằm trên con đường biển nối liền Ấn Độ Dương và Thái Bình Dương.</w:t>
            </w:r>
          </w:p>
          <w:p w14:paraId="63CED755" w14:textId="77777777" w:rsidR="005E3D52" w:rsidRPr="000513C2" w:rsidRDefault="005E3D52" w:rsidP="000513C2">
            <w:pPr>
              <w:spacing w:after="0" w:line="240" w:lineRule="auto"/>
              <w:rPr>
                <w:rFonts w:ascii="Times New Roman" w:hAnsi="Times New Roman" w:cs="Times New Roman"/>
                <w:b/>
                <w:bCs/>
                <w:color w:val="000000" w:themeColor="text1"/>
                <w:sz w:val="28"/>
                <w:szCs w:val="28"/>
                <w:lang w:val="vi-VN"/>
              </w:rPr>
            </w:pPr>
            <w:r w:rsidRPr="000513C2">
              <w:rPr>
                <w:rFonts w:ascii="Times New Roman" w:hAnsi="Times New Roman" w:cs="Times New Roman"/>
                <w:b/>
                <w:bCs/>
                <w:color w:val="000000" w:themeColor="text1"/>
                <w:sz w:val="28"/>
                <w:szCs w:val="28"/>
                <w:lang w:val="vi-VN"/>
              </w:rPr>
              <w:t>B3: Báo cáo thảo luận</w:t>
            </w:r>
          </w:p>
          <w:p w14:paraId="1127C401"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b/>
                <w:bCs/>
                <w:sz w:val="28"/>
                <w:szCs w:val="28"/>
                <w:lang w:val="vi-VN"/>
              </w:rPr>
              <w:t>GV</w:t>
            </w:r>
            <w:r w:rsidRPr="000513C2">
              <w:rPr>
                <w:rFonts w:ascii="Times New Roman" w:hAnsi="Times New Roman" w:cs="Times New Roman"/>
                <w:sz w:val="28"/>
                <w:szCs w:val="28"/>
                <w:lang w:val="vi-VN"/>
              </w:rPr>
              <w:t>: Mời một vài HS trả lời câu hỏi.</w:t>
            </w:r>
          </w:p>
          <w:p w14:paraId="3D9711F6" w14:textId="77777777" w:rsidR="005E3D52" w:rsidRPr="000513C2" w:rsidRDefault="005E3D52" w:rsidP="000513C2">
            <w:pPr>
              <w:spacing w:after="0" w:line="240" w:lineRule="auto"/>
              <w:rPr>
                <w:rFonts w:ascii="Times New Roman" w:hAnsi="Times New Roman" w:cs="Times New Roman"/>
                <w:b/>
                <w:bCs/>
                <w:color w:val="000000" w:themeColor="text1"/>
                <w:sz w:val="28"/>
                <w:szCs w:val="28"/>
                <w:lang w:val="vi-VN"/>
              </w:rPr>
            </w:pPr>
            <w:r w:rsidRPr="000513C2">
              <w:rPr>
                <w:rFonts w:ascii="Times New Roman" w:hAnsi="Times New Roman" w:cs="Times New Roman"/>
                <w:b/>
                <w:bCs/>
                <w:color w:val="000000" w:themeColor="text1"/>
                <w:sz w:val="28"/>
                <w:szCs w:val="28"/>
                <w:lang w:val="vi-VN"/>
              </w:rPr>
              <w:t>HS</w:t>
            </w:r>
            <w:r w:rsidRPr="000513C2">
              <w:rPr>
                <w:rFonts w:ascii="Times New Roman" w:hAnsi="Times New Roman" w:cs="Times New Roman"/>
                <w:color w:val="000000" w:themeColor="text1"/>
                <w:sz w:val="28"/>
                <w:szCs w:val="28"/>
                <w:lang w:val="vi-VN"/>
              </w:rPr>
              <w:t xml:space="preserve">: </w:t>
            </w:r>
            <w:r w:rsidRPr="000513C2">
              <w:rPr>
                <w:rFonts w:ascii="Times New Roman" w:hAnsi="Times New Roman" w:cs="Times New Roman"/>
                <w:sz w:val="28"/>
                <w:szCs w:val="28"/>
                <w:lang w:val="vi-VN"/>
              </w:rPr>
              <w:t>HS trả lời câu hỏi</w:t>
            </w:r>
          </w:p>
          <w:p w14:paraId="6798DBAA"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sz w:val="28"/>
                <w:szCs w:val="28"/>
                <w:lang w:val="vi-VN"/>
              </w:rPr>
              <w:t>- HS còn lại theo dõi, nhận xét, bổ sung cho bạn (nếu cần).</w:t>
            </w:r>
          </w:p>
          <w:p w14:paraId="6E2FE5AB" w14:textId="77777777" w:rsidR="005E3D52" w:rsidRPr="000513C2" w:rsidRDefault="005E3D52" w:rsidP="000513C2">
            <w:pPr>
              <w:spacing w:after="0" w:line="240" w:lineRule="auto"/>
              <w:rPr>
                <w:rFonts w:ascii="Times New Roman" w:hAnsi="Times New Roman" w:cs="Times New Roman"/>
                <w:b/>
                <w:bCs/>
                <w:color w:val="000000" w:themeColor="text1"/>
                <w:sz w:val="28"/>
                <w:szCs w:val="28"/>
                <w:lang w:val="vi-VN"/>
              </w:rPr>
            </w:pPr>
            <w:r w:rsidRPr="000513C2">
              <w:rPr>
                <w:rFonts w:ascii="Times New Roman" w:hAnsi="Times New Roman" w:cs="Times New Roman"/>
                <w:b/>
                <w:bCs/>
                <w:color w:val="000000" w:themeColor="text1"/>
                <w:sz w:val="28"/>
                <w:szCs w:val="28"/>
                <w:lang w:val="vi-VN"/>
              </w:rPr>
              <w:t>B4: Kết luận, nhận định (GV)</w:t>
            </w:r>
          </w:p>
          <w:p w14:paraId="3E8AB3F4" w14:textId="77777777" w:rsidR="005E3D52" w:rsidRPr="000513C2" w:rsidRDefault="005E3D52" w:rsidP="000513C2">
            <w:pPr>
              <w:pStyle w:val="Vnbnnidung0"/>
              <w:keepNext/>
              <w:spacing w:after="0" w:line="240" w:lineRule="auto"/>
              <w:ind w:firstLine="460"/>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GV dẫn dắt: Không chỉ là quê hương của cây lúa nước, Đông Nam Á còn có rất nhiều cây hương liệu và gia vị quý. Do đó, với lợi thế về vị trí địa lí, các thương cảng Đông Nam Á đã trở thành những trung tâm buôn bán gia vị khá sôi động, nơi gặp gỡ giao lưu của thương nhân từ nhiều nơi trên thế giới. Dựa trên nền tảng những quốc gia sơ kì, các vương quốc phong kiến ở Đông Nam Á đã được hình thành ra sao và sự phát triển kinh tế, sự hoàn thiện về bộ máy chính trị của</w:t>
            </w:r>
            <w:r w:rsidRPr="000513C2">
              <w:rPr>
                <w:rFonts w:ascii="Times New Roman" w:hAnsi="Times New Roman" w:cs="Times New Roman"/>
                <w:szCs w:val="28"/>
                <w:lang w:val="vi-VN"/>
              </w:rPr>
              <w:t xml:space="preserve"> </w:t>
            </w:r>
            <w:r w:rsidRPr="000513C2">
              <w:rPr>
                <w:rFonts w:ascii="Times New Roman" w:hAnsi="Times New Roman" w:cs="Times New Roman"/>
                <w:sz w:val="28"/>
                <w:szCs w:val="28"/>
                <w:lang w:val="vi-VN"/>
              </w:rPr>
              <w:t>các vương quốc đó thể hiện thế nào? Đó là những nội dung chính của bài học này.</w:t>
            </w:r>
          </w:p>
          <w:p w14:paraId="6A266198" w14:textId="20822C29" w:rsidR="005E3D52" w:rsidRPr="000513C2" w:rsidRDefault="005E3D52" w:rsidP="000513C2">
            <w:pPr>
              <w:spacing w:after="0" w:line="240" w:lineRule="auto"/>
              <w:rPr>
                <w:rFonts w:ascii="Times New Roman" w:hAnsi="Times New Roman" w:cs="Times New Roman"/>
                <w:color w:val="000000" w:themeColor="text1"/>
                <w:sz w:val="28"/>
                <w:szCs w:val="28"/>
                <w:lang w:val="vi-VN"/>
              </w:rPr>
            </w:pPr>
          </w:p>
        </w:tc>
      </w:tr>
    </w:tbl>
    <w:p w14:paraId="4F40C4A0" w14:textId="7B973A4F" w:rsidR="005E3D52" w:rsidRPr="00F5643D" w:rsidRDefault="000513C2" w:rsidP="000513C2">
      <w:pPr>
        <w:spacing w:after="0" w:line="240" w:lineRule="auto"/>
        <w:jc w:val="center"/>
        <w:rPr>
          <w:rFonts w:ascii="Times New Roman" w:eastAsia="Brush Script MT" w:hAnsi="Times New Roman" w:cs="Times New Roman"/>
          <w:b/>
          <w:bCs/>
          <w:sz w:val="28"/>
          <w:szCs w:val="28"/>
        </w:rPr>
      </w:pPr>
      <w:r>
        <w:rPr>
          <w:b/>
          <w:bCs/>
          <w:sz w:val="28"/>
          <w:szCs w:val="28"/>
        </w:rPr>
        <w:lastRenderedPageBreak/>
        <w:t>B</w:t>
      </w:r>
      <w:r w:rsidRPr="00F5643D">
        <w:rPr>
          <w:rFonts w:ascii="Times New Roman" w:hAnsi="Times New Roman" w:cs="Times New Roman"/>
          <w:b/>
          <w:bCs/>
          <w:sz w:val="28"/>
          <w:szCs w:val="28"/>
          <w:lang w:val="vi-VN"/>
        </w:rPr>
        <w:t>.</w:t>
      </w:r>
      <w:r w:rsidR="005E3D52" w:rsidRPr="00F5643D">
        <w:rPr>
          <w:rFonts w:ascii="Times New Roman" w:hAnsi="Times New Roman" w:cs="Times New Roman"/>
          <w:b/>
          <w:bCs/>
          <w:sz w:val="28"/>
          <w:szCs w:val="28"/>
          <w:lang w:val="vi-VN"/>
        </w:rPr>
        <w:t xml:space="preserve"> HÌNH THÀNH KIẾN THỨC MỚI</w:t>
      </w:r>
    </w:p>
    <w:p w14:paraId="02C42005" w14:textId="77777777" w:rsidR="005E3D52" w:rsidRPr="000513C2" w:rsidRDefault="005E3D52">
      <w:pPr>
        <w:pStyle w:val="ListParagraph"/>
        <w:numPr>
          <w:ilvl w:val="0"/>
          <w:numId w:val="47"/>
        </w:numPr>
        <w:spacing w:after="0" w:line="240" w:lineRule="auto"/>
        <w:rPr>
          <w:rFonts w:ascii="Times New Roman" w:hAnsi="Times New Roman" w:cs="Times New Roman"/>
          <w:b/>
          <w:bCs/>
          <w:sz w:val="28"/>
          <w:szCs w:val="28"/>
        </w:rPr>
      </w:pPr>
      <w:r w:rsidRPr="000513C2">
        <w:rPr>
          <w:rFonts w:ascii="Times New Roman" w:hAnsi="Times New Roman" w:cs="Times New Roman"/>
          <w:b/>
          <w:bCs/>
          <w:sz w:val="28"/>
          <w:szCs w:val="28"/>
          <w:lang w:val="vi-VN"/>
        </w:rPr>
        <w:t>Sự hình thành các vương quốc phong kiến.</w:t>
      </w:r>
    </w:p>
    <w:p w14:paraId="390D16E4" w14:textId="77777777" w:rsidR="005E3D52" w:rsidRPr="000513C2" w:rsidRDefault="005E3D52" w:rsidP="000513C2">
      <w:pPr>
        <w:keepNext/>
        <w:widowControl w:val="0"/>
        <w:shd w:val="clear" w:color="auto" w:fill="FFFFFF"/>
        <w:spacing w:after="0" w:line="240" w:lineRule="auto"/>
        <w:ind w:left="360"/>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a) Mục tiêu:</w:t>
      </w:r>
      <w:r w:rsidRPr="000513C2">
        <w:rPr>
          <w:rFonts w:ascii="Times New Roman" w:hAnsi="Times New Roman" w:cs="Times New Roman"/>
          <w:sz w:val="28"/>
          <w:szCs w:val="28"/>
          <w:lang w:val="vi-VN"/>
        </w:rPr>
        <w:t xml:space="preserve"> HS nhận biết được quá trình hình thành các vương quốc phong kiến</w:t>
      </w:r>
      <w:r w:rsidRPr="000513C2">
        <w:rPr>
          <w:rFonts w:ascii="Times New Roman" w:hAnsi="Times New Roman" w:cs="Times New Roman"/>
          <w:b/>
          <w:bCs/>
          <w:sz w:val="28"/>
          <w:szCs w:val="28"/>
          <w:lang w:val="vi-VN"/>
        </w:rPr>
        <w:t xml:space="preserve"> </w:t>
      </w:r>
    </w:p>
    <w:p w14:paraId="0A3D9A14" w14:textId="24E3B351" w:rsidR="005E3D52" w:rsidRPr="000513C2" w:rsidRDefault="000513C2" w:rsidP="005E3D52">
      <w:pPr>
        <w:spacing w:line="276" w:lineRule="auto"/>
        <w:rPr>
          <w:rFonts w:ascii="Times New Roman" w:hAnsi="Times New Roman" w:cs="Times New Roman"/>
          <w:b/>
          <w:bCs/>
          <w:sz w:val="28"/>
          <w:szCs w:val="28"/>
        </w:rPr>
      </w:pPr>
      <w:r>
        <w:rPr>
          <w:b/>
          <w:bCs/>
          <w:sz w:val="28"/>
          <w:szCs w:val="28"/>
          <w:lang w:val="vi-VN"/>
        </w:rPr>
        <w:t xml:space="preserve">      </w:t>
      </w:r>
      <w:r w:rsidRPr="000513C2">
        <w:rPr>
          <w:rFonts w:ascii="Times New Roman" w:hAnsi="Times New Roman" w:cs="Times New Roman"/>
          <w:b/>
          <w:bCs/>
          <w:sz w:val="28"/>
          <w:szCs w:val="28"/>
          <w:lang w:val="vi-VN"/>
        </w:rPr>
        <w:t>b</w:t>
      </w:r>
      <w:r w:rsidR="005E3D52" w:rsidRPr="000513C2">
        <w:rPr>
          <w:rFonts w:ascii="Times New Roman" w:hAnsi="Times New Roman" w:cs="Times New Roman"/>
          <w:b/>
          <w:bCs/>
          <w:sz w:val="28"/>
          <w:szCs w:val="28"/>
          <w:lang w:val="vi-VN"/>
        </w:rPr>
        <w:t>) 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123"/>
      </w:tblGrid>
      <w:tr w:rsidR="005E3D52" w:rsidRPr="00E02C42" w14:paraId="1F099026" w14:textId="77777777" w:rsidTr="000513C2">
        <w:trPr>
          <w:trHeight w:val="327"/>
        </w:trPr>
        <w:tc>
          <w:tcPr>
            <w:tcW w:w="6658" w:type="dxa"/>
          </w:tcPr>
          <w:p w14:paraId="784C9F32" w14:textId="77777777" w:rsidR="005E3D52" w:rsidRPr="000513C2" w:rsidRDefault="005E3D52" w:rsidP="000402E5">
            <w:pPr>
              <w:spacing w:line="276" w:lineRule="auto"/>
              <w:jc w:val="center"/>
              <w:rPr>
                <w:rFonts w:ascii="Times New Roman" w:hAnsi="Times New Roman" w:cs="Times New Roman"/>
                <w:b/>
                <w:bCs/>
                <w:sz w:val="28"/>
                <w:szCs w:val="28"/>
              </w:rPr>
            </w:pPr>
            <w:r w:rsidRPr="000513C2">
              <w:rPr>
                <w:rFonts w:ascii="Times New Roman" w:hAnsi="Times New Roman" w:cs="Times New Roman"/>
                <w:b/>
                <w:bCs/>
                <w:sz w:val="28"/>
                <w:szCs w:val="28"/>
              </w:rPr>
              <w:t>Hoạt động dạy – học</w:t>
            </w:r>
          </w:p>
        </w:tc>
        <w:tc>
          <w:tcPr>
            <w:tcW w:w="3123" w:type="dxa"/>
          </w:tcPr>
          <w:p w14:paraId="2E842844" w14:textId="77777777" w:rsidR="005E3D52" w:rsidRPr="000513C2" w:rsidRDefault="005E3D52" w:rsidP="000402E5">
            <w:pPr>
              <w:spacing w:line="276" w:lineRule="auto"/>
              <w:jc w:val="center"/>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Sản phẩm dự kiến</w:t>
            </w:r>
          </w:p>
        </w:tc>
      </w:tr>
      <w:tr w:rsidR="005E3D52" w:rsidRPr="007A1F06" w14:paraId="79123624" w14:textId="77777777" w:rsidTr="000513C2">
        <w:trPr>
          <w:trHeight w:val="41"/>
        </w:trPr>
        <w:tc>
          <w:tcPr>
            <w:tcW w:w="6658" w:type="dxa"/>
          </w:tcPr>
          <w:p w14:paraId="4CEBB44E" w14:textId="77777777" w:rsidR="005E3D52" w:rsidRPr="000513C2" w:rsidRDefault="005E3D52" w:rsidP="000402E5">
            <w:pPr>
              <w:snapToGrid w:val="0"/>
              <w:spacing w:line="276"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B1: Chuyển giao nhiệm vụ (GV)</w:t>
            </w:r>
          </w:p>
          <w:p w14:paraId="0970FE83" w14:textId="77777777" w:rsidR="005E3D52" w:rsidRPr="000513C2" w:rsidRDefault="005E3D52">
            <w:pPr>
              <w:pStyle w:val="Vnbnnidung0"/>
              <w:keepNext/>
              <w:numPr>
                <w:ilvl w:val="0"/>
                <w:numId w:val="21"/>
              </w:numPr>
              <w:tabs>
                <w:tab w:val="left" w:pos="742"/>
              </w:tabs>
              <w:spacing w:after="0" w:line="240" w:lineRule="auto"/>
              <w:ind w:firstLine="460"/>
              <w:jc w:val="both"/>
              <w:rPr>
                <w:rFonts w:ascii="Times New Roman" w:hAnsi="Times New Roman" w:cs="Times New Roman"/>
                <w:sz w:val="28"/>
                <w:szCs w:val="28"/>
              </w:rPr>
            </w:pPr>
            <w:r w:rsidRPr="000513C2">
              <w:rPr>
                <w:rFonts w:ascii="Times New Roman" w:hAnsi="Times New Roman" w:cs="Times New Roman"/>
                <w:sz w:val="28"/>
                <w:szCs w:val="28"/>
                <w:lang w:val="vi-VN"/>
              </w:rPr>
              <w:t xml:space="preserve">GV yêu cẩu HS </w:t>
            </w:r>
            <w:r w:rsidRPr="000513C2">
              <w:rPr>
                <w:rFonts w:ascii="Times New Roman" w:hAnsi="Times New Roman" w:cs="Times New Roman"/>
                <w:sz w:val="28"/>
                <w:szCs w:val="28"/>
              </w:rPr>
              <w:t xml:space="preserve">Dựa vào thông tin hình 12.3 em hãy điền tên các quốc gia phong kiến Đông Nam Á lên </w:t>
            </w:r>
            <w:r w:rsidRPr="000513C2">
              <w:rPr>
                <w:rFonts w:ascii="Times New Roman" w:hAnsi="Times New Roman" w:cs="Times New Roman"/>
                <w:sz w:val="28"/>
                <w:szCs w:val="28"/>
              </w:rPr>
              <w:lastRenderedPageBreak/>
              <w:t>lược đồ.</w:t>
            </w:r>
          </w:p>
          <w:p w14:paraId="4EE0A9D3" w14:textId="77777777" w:rsidR="005E3D52" w:rsidRPr="000513C2" w:rsidRDefault="005E3D52" w:rsidP="000513C2">
            <w:pPr>
              <w:pStyle w:val="Vnbnnidung0"/>
              <w:keepNext/>
              <w:tabs>
                <w:tab w:val="left" w:pos="742"/>
              </w:tabs>
              <w:spacing w:after="0" w:line="240" w:lineRule="auto"/>
              <w:ind w:firstLine="0"/>
              <w:jc w:val="both"/>
              <w:rPr>
                <w:rFonts w:ascii="Times New Roman" w:hAnsi="Times New Roman" w:cs="Times New Roman"/>
                <w:sz w:val="28"/>
                <w:szCs w:val="28"/>
              </w:rPr>
            </w:pPr>
            <w:r w:rsidRPr="000513C2">
              <w:rPr>
                <w:rFonts w:ascii="Times New Roman" w:hAnsi="Times New Roman" w:cs="Times New Roman"/>
                <w:sz w:val="28"/>
                <w:szCs w:val="28"/>
              </w:rPr>
              <w:t xml:space="preserve">? </w:t>
            </w:r>
            <w:r w:rsidRPr="000513C2">
              <w:rPr>
                <w:rFonts w:ascii="Times New Roman" w:hAnsi="Times New Roman" w:cs="Times New Roman"/>
                <w:sz w:val="28"/>
                <w:szCs w:val="28"/>
                <w:lang w:val="x-none"/>
              </w:rPr>
              <w:t>Em có nhận xét gì về phạm vi hình thành của các quốc gia phong kiến này?</w:t>
            </w:r>
          </w:p>
          <w:p w14:paraId="1BDFF35F" w14:textId="77777777" w:rsidR="005E3D52" w:rsidRPr="000513C2" w:rsidRDefault="005E3D52" w:rsidP="000513C2">
            <w:pPr>
              <w:pStyle w:val="Vnbnnidung0"/>
              <w:keepNext/>
              <w:tabs>
                <w:tab w:val="left" w:pos="742"/>
              </w:tabs>
              <w:spacing w:after="0" w:line="240" w:lineRule="auto"/>
              <w:ind w:firstLine="0"/>
              <w:jc w:val="both"/>
              <w:rPr>
                <w:rFonts w:ascii="Times New Roman" w:hAnsi="Times New Roman" w:cs="Times New Roman"/>
                <w:iCs/>
                <w:sz w:val="28"/>
                <w:szCs w:val="28"/>
                <w:lang w:val="vi-VN"/>
              </w:rPr>
            </w:pPr>
            <w:r w:rsidRPr="000513C2">
              <w:rPr>
                <w:rFonts w:ascii="Times New Roman" w:hAnsi="Times New Roman" w:cs="Times New Roman"/>
                <w:sz w:val="28"/>
                <w:szCs w:val="28"/>
                <w:lang w:val="vi-VN"/>
              </w:rPr>
              <w:t xml:space="preserve">? </w:t>
            </w:r>
            <w:r w:rsidRPr="000513C2">
              <w:rPr>
                <w:rFonts w:ascii="Times New Roman" w:hAnsi="Times New Roman" w:cs="Times New Roman"/>
                <w:iCs/>
                <w:sz w:val="28"/>
                <w:szCs w:val="28"/>
                <w:lang w:val="vi-VN"/>
              </w:rPr>
              <w:t>Nêu tên và xác định nơi hình thành các vương quốc phong kiến trên lược đồ và vương quốc đó thuộc các quốc gia Đông Nam Á nào ngày nay?</w:t>
            </w:r>
          </w:p>
          <w:p w14:paraId="798856AE" w14:textId="6BA2FEB6" w:rsidR="005E3D52" w:rsidRPr="000513C2" w:rsidRDefault="005E3D52" w:rsidP="000513C2">
            <w:pPr>
              <w:pStyle w:val="Vnbnnidung0"/>
              <w:keepNext/>
              <w:tabs>
                <w:tab w:val="left" w:pos="742"/>
              </w:tabs>
              <w:spacing w:after="0" w:line="240" w:lineRule="auto"/>
              <w:ind w:firstLine="0"/>
              <w:jc w:val="both"/>
              <w:rPr>
                <w:rFonts w:ascii="Times New Roman" w:hAnsi="Times New Roman" w:cs="Times New Roman"/>
                <w:iCs/>
                <w:sz w:val="28"/>
                <w:szCs w:val="28"/>
                <w:lang w:val="vi-VN"/>
              </w:rPr>
            </w:pPr>
            <w:r w:rsidRPr="000513C2">
              <w:rPr>
                <w:rFonts w:ascii="Times New Roman" w:hAnsi="Times New Roman" w:cs="Times New Roman"/>
                <w:iCs/>
                <w:sz w:val="28"/>
                <w:szCs w:val="28"/>
              </w:rPr>
              <w:t xml:space="preserve">? </w:t>
            </w:r>
            <w:r w:rsidRPr="000513C2">
              <w:rPr>
                <w:rFonts w:ascii="Times New Roman" w:hAnsi="Times New Roman" w:cs="Times New Roman"/>
                <w:iCs/>
                <w:sz w:val="28"/>
                <w:szCs w:val="28"/>
                <w:lang w:val="vi-VN"/>
              </w:rPr>
              <w:t xml:space="preserve">Cơ sở hình thành các vương quốc </w:t>
            </w:r>
            <w:r w:rsidR="000513C2">
              <w:rPr>
                <w:rFonts w:ascii="Times New Roman" w:hAnsi="Times New Roman" w:cs="Times New Roman"/>
                <w:iCs/>
                <w:sz w:val="28"/>
                <w:szCs w:val="28"/>
                <w:lang w:val="vi-VN"/>
              </w:rPr>
              <w:t>pk</w:t>
            </w:r>
            <w:r w:rsidRPr="000513C2">
              <w:rPr>
                <w:rFonts w:ascii="Times New Roman" w:hAnsi="Times New Roman" w:cs="Times New Roman"/>
                <w:iCs/>
                <w:sz w:val="28"/>
                <w:szCs w:val="28"/>
                <w:lang w:val="vi-VN"/>
              </w:rPr>
              <w:t xml:space="preserve"> Đông Nam Á?</w:t>
            </w:r>
          </w:p>
          <w:p w14:paraId="1C97E12F" w14:textId="77777777" w:rsidR="005E3D52" w:rsidRPr="000513C2" w:rsidRDefault="005E3D52" w:rsidP="000513C2">
            <w:pPr>
              <w:spacing w:after="0" w:line="240" w:lineRule="auto"/>
              <w:jc w:val="both"/>
              <w:rPr>
                <w:rFonts w:ascii="Times New Roman" w:hAnsi="Times New Roman" w:cs="Times New Roman"/>
                <w:color w:val="000000" w:themeColor="text1"/>
                <w:sz w:val="28"/>
                <w:szCs w:val="28"/>
                <w:lang w:val="vi-VN"/>
              </w:rPr>
            </w:pPr>
            <w:r w:rsidRPr="000513C2">
              <w:rPr>
                <w:rFonts w:ascii="Times New Roman" w:hAnsi="Times New Roman" w:cs="Times New Roman"/>
                <w:color w:val="000000" w:themeColor="text1"/>
                <w:sz w:val="28"/>
                <w:szCs w:val="28"/>
                <w:lang w:val="vi-VN"/>
              </w:rPr>
              <w:t>? Em hiểu thế nào về khái niệm vương quốc cổ và vương quốc phong kiến?</w:t>
            </w:r>
          </w:p>
          <w:p w14:paraId="09A6781B" w14:textId="77777777" w:rsidR="005E3D52" w:rsidRPr="000513C2" w:rsidRDefault="005E3D52" w:rsidP="000513C2">
            <w:pPr>
              <w:snapToGrid w:val="0"/>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B2: Thực hiện nhiệm vụ</w:t>
            </w:r>
          </w:p>
          <w:p w14:paraId="525A67D8"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b/>
                <w:bCs/>
                <w:sz w:val="28"/>
                <w:szCs w:val="28"/>
                <w:lang w:val="vi-VN"/>
              </w:rPr>
              <w:t>HS</w:t>
            </w:r>
            <w:r w:rsidRPr="000513C2">
              <w:rPr>
                <w:rFonts w:ascii="Times New Roman" w:hAnsi="Times New Roman" w:cs="Times New Roman"/>
                <w:sz w:val="28"/>
                <w:szCs w:val="28"/>
                <w:lang w:val="vi-VN"/>
              </w:rPr>
              <w:t xml:space="preserve"> suy nghĩ cá nhân trao đổi bạn và ghi lại đáp án câu hỏi.</w:t>
            </w:r>
          </w:p>
          <w:p w14:paraId="714EA09C"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b/>
                <w:bCs/>
                <w:sz w:val="28"/>
                <w:szCs w:val="28"/>
                <w:lang w:val="vi-VN"/>
              </w:rPr>
              <w:t xml:space="preserve">GV </w:t>
            </w:r>
            <w:r w:rsidRPr="000513C2">
              <w:rPr>
                <w:rFonts w:ascii="Times New Roman" w:hAnsi="Times New Roman" w:cs="Times New Roman"/>
                <w:sz w:val="28"/>
                <w:szCs w:val="28"/>
                <w:lang w:val="vi-VN"/>
              </w:rPr>
              <w:t>hướng dẫn, hỗ trợ các em tìm đáp án (nếu cần).</w:t>
            </w:r>
          </w:p>
          <w:p w14:paraId="3C2E34FD" w14:textId="3BBD4FAC" w:rsidR="005E3D52" w:rsidRPr="000513C2" w:rsidRDefault="005E3D52" w:rsidP="000513C2">
            <w:pPr>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B3: Báo cáo, thảo luận</w:t>
            </w:r>
            <w:r w:rsidRPr="000513C2">
              <w:rPr>
                <w:rFonts w:ascii="Times New Roman" w:hAnsi="Times New Roman" w:cs="Times New Roman"/>
                <w:i/>
                <w:iCs/>
                <w:sz w:val="28"/>
                <w:szCs w:val="28"/>
                <w:lang w:val="vi-VN"/>
              </w:rPr>
              <w:t xml:space="preserve"> </w:t>
            </w:r>
          </w:p>
          <w:p w14:paraId="53B39CA9"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-Yêu cầu HS trình bày theo tinh thần xung phong</w:t>
            </w:r>
          </w:p>
          <w:p w14:paraId="2C8DD590"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Hướng dẫn HS trình bày, nhận xét (nếu cần).</w:t>
            </w:r>
          </w:p>
          <w:p w14:paraId="5846CACE"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b/>
                <w:bCs/>
                <w:sz w:val="28"/>
                <w:szCs w:val="28"/>
                <w:lang w:val="vi-VN"/>
              </w:rPr>
              <w:t>HS</w:t>
            </w:r>
            <w:r w:rsidRPr="000513C2">
              <w:rPr>
                <w:rFonts w:ascii="Times New Roman" w:hAnsi="Times New Roman" w:cs="Times New Roman"/>
                <w:sz w:val="28"/>
                <w:szCs w:val="28"/>
                <w:lang w:val="vi-VN"/>
              </w:rPr>
              <w:t xml:space="preserve">: </w:t>
            </w:r>
          </w:p>
          <w:p w14:paraId="2EDF2458"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Xung phong trình bày sản phẩm bài tập của nhóm mình.</w:t>
            </w:r>
          </w:p>
          <w:p w14:paraId="4181FFD6"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HS khác quan sát, theo dõi bạn trình bày và bổ sung cho bạn (nếu cần).</w:t>
            </w:r>
          </w:p>
          <w:p w14:paraId="3340939A" w14:textId="77777777" w:rsidR="005E3D52" w:rsidRPr="000513C2" w:rsidRDefault="005E3D52" w:rsidP="000513C2">
            <w:pPr>
              <w:snapToGrid w:val="0"/>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B4: Kết luận, nhận định (GV)</w:t>
            </w:r>
          </w:p>
          <w:p w14:paraId="4F6B5323" w14:textId="04DBB2DD"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sz w:val="28"/>
                <w:szCs w:val="28"/>
                <w:lang w:val="vi-VN"/>
              </w:rPr>
              <w:t xml:space="preserve">Nhận xét câu trả lời của HS và và chốt kiến thức </w:t>
            </w:r>
          </w:p>
          <w:p w14:paraId="63613789"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color w:val="000000"/>
                <w:sz w:val="28"/>
                <w:szCs w:val="28"/>
                <w:lang w:val="vi-VN"/>
              </w:rPr>
              <w:t>GV:</w:t>
            </w:r>
            <w:r w:rsidRPr="000513C2">
              <w:rPr>
                <w:rFonts w:ascii="Times New Roman" w:hAnsi="Times New Roman" w:cs="Times New Roman"/>
                <w:sz w:val="28"/>
                <w:szCs w:val="28"/>
                <w:lang w:val="vi-VN"/>
              </w:rPr>
              <w:t xml:space="preserve"> khái niệm Cổ đại: Thời đại của các quốc gia đầu tiên (theo chế độ chuyên chế cổ đại hay chiếm hữu nô lệ) thời đại của những nền văn minh đầu tiên của nhân loại.</w:t>
            </w:r>
          </w:p>
          <w:p w14:paraId="239C6A19"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Phong kiến: Chế độ XH xây dựng trên cơ sở quan hệ bóc lột của quý tộc, địa chủ đối với nông dân bằng tô thuế.</w:t>
            </w:r>
          </w:p>
          <w:p w14:paraId="69DEE3AD" w14:textId="7BF7A39C" w:rsidR="005E3D52" w:rsidRPr="000513C2" w:rsidRDefault="005E3D52" w:rsidP="000513C2">
            <w:pPr>
              <w:spacing w:after="0" w:line="240" w:lineRule="auto"/>
              <w:jc w:val="both"/>
              <w:rPr>
                <w:rFonts w:ascii="Times New Roman" w:hAnsi="Times New Roman" w:cs="Times New Roman"/>
                <w:sz w:val="28"/>
                <w:szCs w:val="28"/>
              </w:rPr>
            </w:pPr>
            <w:r w:rsidRPr="000513C2">
              <w:rPr>
                <w:rFonts w:ascii="Times New Roman" w:hAnsi="Times New Roman" w:cs="Times New Roman"/>
                <w:sz w:val="28"/>
                <w:szCs w:val="28"/>
              </w:rPr>
              <w:t>Chuyển nội dung phần 2.</w:t>
            </w:r>
          </w:p>
        </w:tc>
        <w:tc>
          <w:tcPr>
            <w:tcW w:w="3123" w:type="dxa"/>
          </w:tcPr>
          <w:p w14:paraId="26D14F26" w14:textId="77777777" w:rsidR="005E3D52" w:rsidRPr="000513C2" w:rsidRDefault="005E3D52" w:rsidP="000402E5">
            <w:pPr>
              <w:spacing w:line="276" w:lineRule="auto"/>
              <w:rPr>
                <w:rFonts w:ascii="Times New Roman" w:hAnsi="Times New Roman" w:cs="Times New Roman"/>
                <w:b/>
                <w:bCs/>
                <w:sz w:val="28"/>
                <w:szCs w:val="28"/>
              </w:rPr>
            </w:pPr>
            <w:r w:rsidRPr="000513C2">
              <w:rPr>
                <w:rFonts w:ascii="Times New Roman" w:hAnsi="Times New Roman" w:cs="Times New Roman"/>
                <w:b/>
                <w:bCs/>
                <w:sz w:val="28"/>
                <w:szCs w:val="28"/>
              </w:rPr>
              <w:lastRenderedPageBreak/>
              <w:t xml:space="preserve">1. </w:t>
            </w:r>
            <w:r w:rsidRPr="000513C2">
              <w:rPr>
                <w:rFonts w:ascii="Times New Roman" w:hAnsi="Times New Roman" w:cs="Times New Roman"/>
                <w:b/>
                <w:bCs/>
                <w:sz w:val="28"/>
                <w:szCs w:val="28"/>
                <w:lang w:val="vi-VN"/>
              </w:rPr>
              <w:t>Sự hình thành các vương quốc phong kiến.</w:t>
            </w:r>
          </w:p>
          <w:p w14:paraId="46D61C7A" w14:textId="77777777" w:rsidR="005E3D52" w:rsidRPr="000513C2" w:rsidRDefault="005E3D52" w:rsidP="000402E5">
            <w:pPr>
              <w:spacing w:line="276" w:lineRule="auto"/>
              <w:jc w:val="both"/>
              <w:rPr>
                <w:rFonts w:ascii="Times New Roman" w:hAnsi="Times New Roman" w:cs="Times New Roman"/>
                <w:bCs/>
                <w:iCs/>
                <w:color w:val="000000" w:themeColor="text1"/>
                <w:sz w:val="28"/>
                <w:szCs w:val="28"/>
              </w:rPr>
            </w:pPr>
          </w:p>
          <w:p w14:paraId="1F0F4C97" w14:textId="77777777" w:rsidR="005E3D52" w:rsidRPr="000513C2" w:rsidRDefault="005E3D52" w:rsidP="000513C2">
            <w:pPr>
              <w:spacing w:after="0" w:line="240" w:lineRule="auto"/>
              <w:jc w:val="both"/>
              <w:rPr>
                <w:rFonts w:ascii="Times New Roman" w:hAnsi="Times New Roman" w:cs="Times New Roman"/>
                <w:bCs/>
                <w:iCs/>
                <w:color w:val="000000" w:themeColor="text1"/>
                <w:sz w:val="28"/>
                <w:szCs w:val="28"/>
                <w:lang w:val="vi-VN"/>
              </w:rPr>
            </w:pPr>
            <w:r w:rsidRPr="000513C2">
              <w:rPr>
                <w:rFonts w:ascii="Times New Roman" w:hAnsi="Times New Roman" w:cs="Times New Roman"/>
                <w:bCs/>
                <w:iCs/>
                <w:color w:val="000000" w:themeColor="text1"/>
                <w:sz w:val="28"/>
                <w:szCs w:val="28"/>
              </w:rPr>
              <w:lastRenderedPageBreak/>
              <w:t xml:space="preserve">- Thời gian: </w:t>
            </w:r>
            <w:r w:rsidRPr="000513C2">
              <w:rPr>
                <w:rFonts w:ascii="Times New Roman" w:hAnsi="Times New Roman" w:cs="Times New Roman"/>
                <w:bCs/>
                <w:iCs/>
                <w:color w:val="000000" w:themeColor="text1"/>
                <w:sz w:val="28"/>
                <w:szCs w:val="28"/>
                <w:lang w:val="vi-VN"/>
              </w:rPr>
              <w:t>Từ thế kỉ VII – X</w:t>
            </w:r>
          </w:p>
          <w:p w14:paraId="28F9EF49" w14:textId="77777777" w:rsidR="005E3D52" w:rsidRPr="000513C2" w:rsidRDefault="005E3D52" w:rsidP="000513C2">
            <w:pPr>
              <w:pStyle w:val="Vnbnnidung0"/>
              <w:keepNext/>
              <w:spacing w:after="0" w:line="240" w:lineRule="auto"/>
              <w:ind w:firstLine="0"/>
              <w:rPr>
                <w:rFonts w:ascii="Times New Roman" w:hAnsi="Times New Roman" w:cs="Times New Roman"/>
                <w:sz w:val="28"/>
                <w:szCs w:val="28"/>
              </w:rPr>
            </w:pPr>
            <w:r w:rsidRPr="000513C2">
              <w:rPr>
                <w:rFonts w:ascii="Times New Roman" w:eastAsia="Times New Roman" w:hAnsi="Times New Roman" w:cs="Times New Roman"/>
                <w:b/>
                <w:bCs/>
                <w:sz w:val="28"/>
                <w:szCs w:val="28"/>
              </w:rPr>
              <w:t xml:space="preserve">- </w:t>
            </w:r>
            <w:r w:rsidRPr="000513C2">
              <w:rPr>
                <w:rFonts w:ascii="Times New Roman" w:eastAsia="Times New Roman" w:hAnsi="Times New Roman" w:cs="Times New Roman"/>
                <w:sz w:val="28"/>
                <w:szCs w:val="28"/>
              </w:rPr>
              <w:t xml:space="preserve">Ở khu vực Đông Nam Á đã hình thành một số quốc gia: </w:t>
            </w:r>
            <w:r w:rsidRPr="000513C2">
              <w:rPr>
                <w:rFonts w:ascii="Times New Roman" w:eastAsia="Times New Roman" w:hAnsi="Times New Roman" w:cs="Times New Roman"/>
                <w:sz w:val="28"/>
                <w:szCs w:val="28"/>
                <w:lang w:val="vi-VN"/>
              </w:rPr>
              <w:t>Pa- gan, Pê- gu, Tha-tơn, Ha-ri-pun-giay-a, Đva-ra-va-ti,  Cam-pu-chia, Đại Cổ Việt, Chăm-pa, Tu-ma-sic, Sri-vi-giay-a và Ka-lin-ga.</w:t>
            </w:r>
          </w:p>
          <w:p w14:paraId="175D805D" w14:textId="77777777" w:rsidR="005E3D52" w:rsidRPr="000513C2" w:rsidRDefault="005E3D52" w:rsidP="000402E5">
            <w:pPr>
              <w:spacing w:line="276" w:lineRule="auto"/>
              <w:jc w:val="both"/>
              <w:rPr>
                <w:rFonts w:ascii="Times New Roman" w:hAnsi="Times New Roman" w:cs="Times New Roman"/>
                <w:sz w:val="28"/>
                <w:szCs w:val="28"/>
              </w:rPr>
            </w:pPr>
          </w:p>
        </w:tc>
      </w:tr>
    </w:tbl>
    <w:p w14:paraId="4AB3F26C" w14:textId="77777777" w:rsidR="005E3D52" w:rsidRPr="000513C2" w:rsidRDefault="005E3D52">
      <w:pPr>
        <w:pStyle w:val="ListParagraph"/>
        <w:numPr>
          <w:ilvl w:val="0"/>
          <w:numId w:val="47"/>
        </w:numPr>
        <w:spacing w:after="0" w:line="240" w:lineRule="auto"/>
        <w:jc w:val="both"/>
        <w:rPr>
          <w:rFonts w:ascii="Times New Roman" w:hAnsi="Times New Roman" w:cs="Times New Roman"/>
          <w:b/>
          <w:bCs/>
          <w:sz w:val="28"/>
          <w:szCs w:val="28"/>
        </w:rPr>
      </w:pPr>
      <w:r w:rsidRPr="000513C2">
        <w:rPr>
          <w:rFonts w:ascii="Times New Roman" w:hAnsi="Times New Roman" w:cs="Times New Roman"/>
          <w:b/>
          <w:bCs/>
          <w:sz w:val="28"/>
          <w:szCs w:val="28"/>
          <w:lang w:val="vi-VN"/>
        </w:rPr>
        <w:lastRenderedPageBreak/>
        <w:t>Hoạt động kinh tế ở các vương quốc phong kiến Đông Nam Á từ thế kỉ VII đến thế kỉ X.</w:t>
      </w:r>
    </w:p>
    <w:p w14:paraId="584F79EC" w14:textId="7C0542F9" w:rsidR="000513C2" w:rsidRPr="000513C2" w:rsidRDefault="005E3D52">
      <w:pPr>
        <w:pStyle w:val="ListParagraph"/>
        <w:keepNext/>
        <w:widowControl w:val="0"/>
        <w:numPr>
          <w:ilvl w:val="0"/>
          <w:numId w:val="49"/>
        </w:numPr>
        <w:shd w:val="clear" w:color="auto" w:fill="FFFFFF"/>
        <w:spacing w:after="0" w:line="240" w:lineRule="auto"/>
        <w:rPr>
          <w:rFonts w:ascii="Times New Roman" w:hAnsi="Times New Roman" w:cs="Times New Roman"/>
          <w:sz w:val="28"/>
          <w:szCs w:val="28"/>
          <w:lang w:val="vi-VN"/>
        </w:rPr>
      </w:pPr>
      <w:r w:rsidRPr="000513C2">
        <w:rPr>
          <w:rFonts w:ascii="Times New Roman" w:hAnsi="Times New Roman" w:cs="Times New Roman"/>
          <w:b/>
          <w:bCs/>
          <w:sz w:val="28"/>
          <w:szCs w:val="28"/>
          <w:lang w:val="vi-VN"/>
        </w:rPr>
        <w:t>Mục tiêu:</w:t>
      </w:r>
      <w:r w:rsidRPr="000513C2">
        <w:rPr>
          <w:rFonts w:ascii="Times New Roman" w:hAnsi="Times New Roman" w:cs="Times New Roman"/>
          <w:sz w:val="28"/>
          <w:szCs w:val="28"/>
          <w:lang w:val="vi-VN"/>
        </w:rPr>
        <w:t xml:space="preserve"> HS nắm được </w:t>
      </w:r>
      <w:r w:rsidRPr="000513C2">
        <w:rPr>
          <w:rFonts w:ascii="Times New Roman" w:hAnsi="Times New Roman" w:cs="Times New Roman"/>
          <w:bCs/>
          <w:color w:val="341916"/>
          <w:sz w:val="28"/>
          <w:szCs w:val="28"/>
          <w:lang w:val="vi-VN"/>
        </w:rPr>
        <w:t>hoạt</w:t>
      </w:r>
      <w:r w:rsidRPr="000513C2">
        <w:rPr>
          <w:rFonts w:ascii="Times New Roman" w:hAnsi="Times New Roman" w:cs="Times New Roman"/>
          <w:b/>
          <w:bCs/>
          <w:color w:val="341916"/>
          <w:sz w:val="28"/>
          <w:szCs w:val="28"/>
          <w:lang w:val="vi-VN"/>
        </w:rPr>
        <w:t xml:space="preserve"> </w:t>
      </w:r>
      <w:r w:rsidRPr="000513C2">
        <w:rPr>
          <w:rFonts w:ascii="Times New Roman" w:hAnsi="Times New Roman" w:cs="Times New Roman"/>
          <w:bCs/>
          <w:sz w:val="28"/>
          <w:szCs w:val="28"/>
          <w:lang w:val="vi-VN"/>
        </w:rPr>
        <w:t>động</w:t>
      </w:r>
      <w:r w:rsidRPr="000513C2">
        <w:rPr>
          <w:rFonts w:ascii="Times New Roman" w:hAnsi="Times New Roman" w:cs="Times New Roman"/>
          <w:b/>
          <w:bCs/>
          <w:sz w:val="28"/>
          <w:szCs w:val="28"/>
          <w:lang w:val="vi-VN"/>
        </w:rPr>
        <w:t xml:space="preserve"> </w:t>
      </w:r>
      <w:r w:rsidRPr="000513C2">
        <w:rPr>
          <w:rFonts w:ascii="Times New Roman" w:hAnsi="Times New Roman" w:cs="Times New Roman"/>
          <w:bCs/>
          <w:sz w:val="28"/>
          <w:szCs w:val="28"/>
          <w:lang w:val="vi-VN"/>
        </w:rPr>
        <w:t>kinh tế của các vương quốc phong kiến Đông Nam Á từ thế kỉ VII đến thê kỉ X</w:t>
      </w:r>
    </w:p>
    <w:p w14:paraId="38A7DD7C" w14:textId="2BDFFC0B" w:rsidR="005E3D52" w:rsidRPr="000513C2" w:rsidRDefault="000513C2" w:rsidP="000513C2">
      <w:pPr>
        <w:keepNext/>
        <w:widowControl w:val="0"/>
        <w:shd w:val="clear" w:color="auto" w:fill="FFFFFF"/>
        <w:spacing w:after="0" w:line="240" w:lineRule="auto"/>
        <w:ind w:left="360"/>
        <w:rPr>
          <w:rFonts w:ascii="Times New Roman" w:hAnsi="Times New Roman" w:cs="Times New Roman"/>
          <w:sz w:val="28"/>
          <w:szCs w:val="28"/>
          <w:lang w:val="vi-VN"/>
        </w:rPr>
      </w:pPr>
      <w:r>
        <w:rPr>
          <w:rFonts w:ascii="Times New Roman" w:hAnsi="Times New Roman" w:cs="Times New Roman"/>
          <w:b/>
          <w:bCs/>
          <w:sz w:val="28"/>
          <w:szCs w:val="28"/>
          <w:lang w:val="vi-VN"/>
        </w:rPr>
        <w:t>b.</w:t>
      </w:r>
      <w:r w:rsidR="005E3D52" w:rsidRPr="000513C2">
        <w:rPr>
          <w:rFonts w:ascii="Times New Roman" w:hAnsi="Times New Roman" w:cs="Times New Roman"/>
          <w:b/>
          <w:bCs/>
          <w:sz w:val="28"/>
          <w:szCs w:val="28"/>
          <w:lang w:val="vi-VN"/>
        </w:rPr>
        <w:t xml:space="preserve"> 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402"/>
      </w:tblGrid>
      <w:tr w:rsidR="005E3D52" w:rsidRPr="00E02C42" w14:paraId="5F776ACD" w14:textId="77777777" w:rsidTr="000402E5">
        <w:trPr>
          <w:trHeight w:val="327"/>
        </w:trPr>
        <w:tc>
          <w:tcPr>
            <w:tcW w:w="6379" w:type="dxa"/>
          </w:tcPr>
          <w:p w14:paraId="1AE8B172" w14:textId="77777777" w:rsidR="005E3D52" w:rsidRPr="000513C2" w:rsidRDefault="005E3D52" w:rsidP="000513C2">
            <w:pPr>
              <w:spacing w:after="0" w:line="240" w:lineRule="auto"/>
              <w:jc w:val="center"/>
              <w:rPr>
                <w:rFonts w:ascii="Times New Roman" w:hAnsi="Times New Roman" w:cs="Times New Roman"/>
                <w:b/>
                <w:bCs/>
                <w:sz w:val="28"/>
                <w:szCs w:val="28"/>
              </w:rPr>
            </w:pPr>
            <w:r w:rsidRPr="000513C2">
              <w:rPr>
                <w:rFonts w:ascii="Times New Roman" w:hAnsi="Times New Roman" w:cs="Times New Roman"/>
                <w:b/>
                <w:bCs/>
                <w:sz w:val="28"/>
                <w:szCs w:val="28"/>
              </w:rPr>
              <w:t>Hoạt động dạy – học</w:t>
            </w:r>
          </w:p>
        </w:tc>
        <w:tc>
          <w:tcPr>
            <w:tcW w:w="3402" w:type="dxa"/>
          </w:tcPr>
          <w:p w14:paraId="6BEC3342" w14:textId="77777777" w:rsidR="005E3D52" w:rsidRPr="000513C2" w:rsidRDefault="005E3D52" w:rsidP="000513C2">
            <w:pPr>
              <w:spacing w:after="0" w:line="240" w:lineRule="auto"/>
              <w:jc w:val="center"/>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Sản phẩm dự kiến</w:t>
            </w:r>
          </w:p>
        </w:tc>
      </w:tr>
      <w:tr w:rsidR="005E3D52" w:rsidRPr="00B4200F" w14:paraId="4A8E4582" w14:textId="77777777" w:rsidTr="000402E5">
        <w:trPr>
          <w:trHeight w:val="327"/>
        </w:trPr>
        <w:tc>
          <w:tcPr>
            <w:tcW w:w="6379" w:type="dxa"/>
          </w:tcPr>
          <w:p w14:paraId="0349362F" w14:textId="77777777" w:rsidR="005E3D52" w:rsidRPr="000513C2" w:rsidRDefault="005E3D52" w:rsidP="000513C2">
            <w:pPr>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B1: Chuyển giao nhiệm vụ (GV)</w:t>
            </w:r>
          </w:p>
          <w:p w14:paraId="2AB05848" w14:textId="77777777" w:rsidR="005E3D52" w:rsidRPr="000513C2" w:rsidRDefault="005E3D52" w:rsidP="000513C2">
            <w:pPr>
              <w:spacing w:after="0" w:line="240" w:lineRule="auto"/>
              <w:jc w:val="both"/>
              <w:rPr>
                <w:rFonts w:ascii="Times New Roman" w:hAnsi="Times New Roman" w:cs="Times New Roman"/>
                <w:bCs/>
                <w:sz w:val="28"/>
                <w:szCs w:val="28"/>
                <w:lang w:val="vi-VN"/>
              </w:rPr>
            </w:pPr>
            <w:r w:rsidRPr="000513C2">
              <w:rPr>
                <w:rFonts w:ascii="Times New Roman" w:hAnsi="Times New Roman" w:cs="Times New Roman"/>
                <w:sz w:val="28"/>
                <w:szCs w:val="28"/>
                <w:lang w:val="vi-VN"/>
              </w:rPr>
              <w:t xml:space="preserve">- </w:t>
            </w:r>
            <w:r w:rsidRPr="000513C2">
              <w:rPr>
                <w:rFonts w:ascii="Times New Roman" w:hAnsi="Times New Roman" w:cs="Times New Roman"/>
                <w:bCs/>
                <w:sz w:val="28"/>
                <w:szCs w:val="28"/>
                <w:lang w:val="vi-VN"/>
              </w:rPr>
              <w:t>Hoạt động nhóm 2 bàn – 4 bạn – khăn phủ bàn – 7 phút</w:t>
            </w:r>
          </w:p>
          <w:p w14:paraId="4A378645" w14:textId="77777777" w:rsidR="005E3D52" w:rsidRPr="000513C2" w:rsidRDefault="005E3D52" w:rsidP="000513C2">
            <w:pPr>
              <w:spacing w:after="0" w:line="240" w:lineRule="auto"/>
              <w:jc w:val="both"/>
              <w:rPr>
                <w:rFonts w:ascii="Times New Roman" w:hAnsi="Times New Roman" w:cs="Times New Roman"/>
                <w:bCs/>
                <w:sz w:val="28"/>
                <w:szCs w:val="28"/>
                <w:lang w:val="vi-VN"/>
              </w:rPr>
            </w:pPr>
            <w:r w:rsidRPr="000513C2">
              <w:rPr>
                <w:rFonts w:ascii="Times New Roman" w:hAnsi="Times New Roman" w:cs="Times New Roman"/>
                <w:sz w:val="28"/>
                <w:szCs w:val="28"/>
                <w:lang w:val="vi-VN"/>
              </w:rPr>
              <w:t xml:space="preserve">? </w:t>
            </w:r>
            <w:r w:rsidRPr="000513C2">
              <w:rPr>
                <w:rFonts w:ascii="Times New Roman" w:hAnsi="Times New Roman" w:cs="Times New Roman"/>
                <w:color w:val="000000" w:themeColor="text1"/>
                <w:sz w:val="28"/>
                <w:szCs w:val="28"/>
                <w:lang w:val="vi-VN"/>
              </w:rPr>
              <w:t>Khai thác tư liệu sgk (55) và cho biết thương nhân nước ngoài bị hấp dẫn bởi những sản vật nào của vương quốc Sri Vi-giay-a?</w:t>
            </w:r>
          </w:p>
          <w:p w14:paraId="4F26D3D1"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color w:val="000000"/>
                <w:sz w:val="28"/>
                <w:szCs w:val="28"/>
                <w:lang w:val="vi-VN"/>
              </w:rPr>
              <w:t>? Hãy trình bày hoạt động kinh tế chính của các vương quốc phong kiến Đông Nam Á từ thế kỉ VII đến X</w:t>
            </w:r>
            <w:r w:rsidRPr="000513C2">
              <w:rPr>
                <w:rFonts w:ascii="Times New Roman" w:hAnsi="Times New Roman" w:cs="Times New Roman"/>
                <w:iCs/>
                <w:sz w:val="28"/>
                <w:szCs w:val="28"/>
                <w:lang w:val="vi-VN"/>
              </w:rPr>
              <w:t>?</w:t>
            </w:r>
          </w:p>
          <w:p w14:paraId="1F98CF18" w14:textId="77777777" w:rsidR="005E3D52" w:rsidRPr="000513C2" w:rsidRDefault="005E3D52" w:rsidP="000513C2">
            <w:pPr>
              <w:spacing w:after="0" w:line="240" w:lineRule="auto"/>
              <w:jc w:val="both"/>
              <w:rPr>
                <w:rFonts w:ascii="Times New Roman" w:hAnsi="Times New Roman" w:cs="Times New Roman"/>
                <w:color w:val="000000" w:themeColor="text1"/>
                <w:sz w:val="28"/>
                <w:szCs w:val="28"/>
                <w:lang w:val="vi-VN"/>
              </w:rPr>
            </w:pPr>
            <w:r w:rsidRPr="000513C2">
              <w:rPr>
                <w:rFonts w:ascii="Times New Roman" w:hAnsi="Times New Roman" w:cs="Times New Roman"/>
                <w:color w:val="000000" w:themeColor="text1"/>
                <w:sz w:val="28"/>
                <w:szCs w:val="28"/>
                <w:lang w:val="vi-VN"/>
              </w:rPr>
              <w:lastRenderedPageBreak/>
              <w:t>? Giải thích về sự phát triển kinh tế khác nhau giữa các vương quốc lục địa với vương quốc ở hải đảo?</w:t>
            </w:r>
          </w:p>
          <w:p w14:paraId="444DA136" w14:textId="77777777" w:rsidR="005E3D52" w:rsidRPr="000513C2" w:rsidRDefault="005E3D52" w:rsidP="000513C2">
            <w:pPr>
              <w:snapToGrid w:val="0"/>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B2: Thực hiện nhiệm vụ</w:t>
            </w:r>
          </w:p>
          <w:p w14:paraId="712E781F"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b/>
                <w:bCs/>
                <w:sz w:val="28"/>
                <w:szCs w:val="28"/>
                <w:lang w:val="vi-VN"/>
              </w:rPr>
              <w:t>HS</w:t>
            </w:r>
            <w:r w:rsidRPr="000513C2">
              <w:rPr>
                <w:rFonts w:ascii="Times New Roman" w:hAnsi="Times New Roman" w:cs="Times New Roman"/>
                <w:sz w:val="28"/>
                <w:szCs w:val="28"/>
                <w:lang w:val="vi-VN"/>
              </w:rPr>
              <w:t xml:space="preserve"> suy nghĩ cá nhân và thảo luận nhóm.</w:t>
            </w:r>
          </w:p>
          <w:p w14:paraId="1EC31F7F" w14:textId="77777777" w:rsidR="005E3D52" w:rsidRPr="000513C2" w:rsidRDefault="005E3D52" w:rsidP="000513C2">
            <w:pPr>
              <w:spacing w:after="0" w:line="240" w:lineRule="auto"/>
              <w:rPr>
                <w:rFonts w:ascii="Times New Roman" w:hAnsi="Times New Roman" w:cs="Times New Roman"/>
                <w:sz w:val="28"/>
                <w:szCs w:val="28"/>
                <w:lang w:val="vi-VN"/>
              </w:rPr>
            </w:pPr>
            <w:r w:rsidRPr="000513C2">
              <w:rPr>
                <w:rFonts w:ascii="Times New Roman" w:hAnsi="Times New Roman" w:cs="Times New Roman"/>
                <w:b/>
                <w:bCs/>
                <w:sz w:val="28"/>
                <w:szCs w:val="28"/>
                <w:lang w:val="vi-VN"/>
              </w:rPr>
              <w:t xml:space="preserve">GV </w:t>
            </w:r>
            <w:r w:rsidRPr="000513C2">
              <w:rPr>
                <w:rFonts w:ascii="Times New Roman" w:hAnsi="Times New Roman" w:cs="Times New Roman"/>
                <w:sz w:val="28"/>
                <w:szCs w:val="28"/>
                <w:lang w:val="vi-VN"/>
              </w:rPr>
              <w:t>hướng dẫn, hỗ trợ các em thảo luận nhóm (nếu cần).</w:t>
            </w:r>
          </w:p>
          <w:p w14:paraId="3E9C03B5" w14:textId="77777777" w:rsidR="005E3D52" w:rsidRPr="000513C2" w:rsidRDefault="005E3D52" w:rsidP="000513C2">
            <w:pPr>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B3: Báo cáo, thảo luận</w:t>
            </w:r>
          </w:p>
          <w:p w14:paraId="024715EB" w14:textId="77777777" w:rsidR="005E3D52" w:rsidRPr="000513C2" w:rsidRDefault="005E3D52" w:rsidP="000513C2">
            <w:pPr>
              <w:spacing w:after="0" w:line="240" w:lineRule="auto"/>
              <w:jc w:val="both"/>
              <w:rPr>
                <w:rFonts w:ascii="Times New Roman" w:hAnsi="Times New Roman" w:cs="Times New Roman"/>
                <w:i/>
                <w:iCs/>
                <w:sz w:val="28"/>
                <w:szCs w:val="28"/>
                <w:lang w:val="vi-VN"/>
              </w:rPr>
            </w:pPr>
            <w:r w:rsidRPr="000513C2">
              <w:rPr>
                <w:rFonts w:ascii="Times New Roman" w:hAnsi="Times New Roman" w:cs="Times New Roman"/>
                <w:b/>
                <w:bCs/>
                <w:sz w:val="28"/>
                <w:szCs w:val="28"/>
                <w:lang w:val="vi-VN"/>
              </w:rPr>
              <w:t>GV</w:t>
            </w:r>
            <w:r w:rsidRPr="000513C2">
              <w:rPr>
                <w:rFonts w:ascii="Times New Roman" w:hAnsi="Times New Roman" w:cs="Times New Roman"/>
                <w:i/>
                <w:iCs/>
                <w:sz w:val="28"/>
                <w:szCs w:val="28"/>
                <w:lang w:val="vi-VN"/>
              </w:rPr>
              <w:t xml:space="preserve">: </w:t>
            </w:r>
          </w:p>
          <w:p w14:paraId="7C207FB5"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Yêu cầu HS trả lời, yêu cầu đại diện nhóm trình bày.</w:t>
            </w:r>
          </w:p>
          <w:p w14:paraId="05D02A76"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Hướng dẫn HS trình bày, nhận xét (nếu cần).</w:t>
            </w:r>
          </w:p>
          <w:p w14:paraId="1DF9A40C" w14:textId="77777777" w:rsidR="005E3D52" w:rsidRPr="000513C2" w:rsidRDefault="005E3D52" w:rsidP="000513C2">
            <w:pPr>
              <w:spacing w:after="0" w:line="240" w:lineRule="auto"/>
              <w:rPr>
                <w:rFonts w:ascii="Times New Roman" w:hAnsi="Times New Roman" w:cs="Times New Roman"/>
                <w:color w:val="000000" w:themeColor="text1"/>
                <w:sz w:val="28"/>
                <w:szCs w:val="28"/>
                <w:lang w:val="vi-VN"/>
              </w:rPr>
            </w:pPr>
            <w:r w:rsidRPr="000513C2">
              <w:rPr>
                <w:rFonts w:ascii="Times New Roman" w:hAnsi="Times New Roman" w:cs="Times New Roman"/>
                <w:color w:val="000000" w:themeColor="text1"/>
                <w:sz w:val="28"/>
                <w:szCs w:val="28"/>
                <w:lang w:val="vi-VN"/>
              </w:rPr>
              <w:t>- Sự phát triển kinh tế khác nhau giữa các vương quốc lục địa và hải đảo:</w:t>
            </w:r>
          </w:p>
          <w:p w14:paraId="0D171629" w14:textId="77777777" w:rsidR="005E3D52" w:rsidRPr="000513C2" w:rsidRDefault="005E3D52" w:rsidP="000513C2">
            <w:pPr>
              <w:spacing w:after="0" w:line="240" w:lineRule="auto"/>
              <w:rPr>
                <w:rFonts w:ascii="Times New Roman" w:hAnsi="Times New Roman" w:cs="Times New Roman"/>
                <w:color w:val="000000" w:themeColor="text1"/>
                <w:sz w:val="28"/>
                <w:szCs w:val="28"/>
                <w:lang w:val="vi-VN"/>
              </w:rPr>
            </w:pPr>
            <w:r w:rsidRPr="000513C2">
              <w:rPr>
                <w:rFonts w:ascii="Times New Roman" w:hAnsi="Times New Roman" w:cs="Times New Roman"/>
                <w:color w:val="000000" w:themeColor="text1"/>
                <w:sz w:val="28"/>
                <w:szCs w:val="28"/>
                <w:lang w:val="vi-VN"/>
              </w:rPr>
              <w:t xml:space="preserve"> Lục địa - lưu vực sông- vương quốc- nông nghiệp lúa nước.</w:t>
            </w:r>
          </w:p>
          <w:p w14:paraId="49B9E668" w14:textId="77777777" w:rsidR="005E3D52" w:rsidRPr="000513C2" w:rsidRDefault="005E3D52" w:rsidP="000513C2">
            <w:pPr>
              <w:spacing w:after="0" w:line="240" w:lineRule="auto"/>
              <w:rPr>
                <w:rFonts w:ascii="Times New Roman" w:hAnsi="Times New Roman" w:cs="Times New Roman"/>
                <w:color w:val="000000" w:themeColor="text1"/>
                <w:sz w:val="28"/>
                <w:szCs w:val="28"/>
                <w:lang w:val="vi-VN"/>
              </w:rPr>
            </w:pPr>
            <w:r w:rsidRPr="000513C2">
              <w:rPr>
                <w:rFonts w:ascii="Times New Roman" w:hAnsi="Times New Roman" w:cs="Times New Roman"/>
                <w:color w:val="000000" w:themeColor="text1"/>
                <w:sz w:val="28"/>
                <w:szCs w:val="28"/>
                <w:lang w:val="vi-VN"/>
              </w:rPr>
              <w:t>Hải đảo- vương quốc gần biển- buôn bán nước ngoài.</w:t>
            </w:r>
          </w:p>
          <w:p w14:paraId="7BC8F081"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b/>
                <w:bCs/>
                <w:sz w:val="28"/>
                <w:szCs w:val="28"/>
                <w:lang w:val="vi-VN"/>
              </w:rPr>
              <w:t>HS</w:t>
            </w:r>
            <w:r w:rsidRPr="000513C2">
              <w:rPr>
                <w:rFonts w:ascii="Times New Roman" w:hAnsi="Times New Roman" w:cs="Times New Roman"/>
                <w:sz w:val="28"/>
                <w:szCs w:val="28"/>
                <w:lang w:val="vi-VN"/>
              </w:rPr>
              <w:t xml:space="preserve">: </w:t>
            </w:r>
          </w:p>
          <w:p w14:paraId="66BF8510"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Trả lời câu hỏi của GV.</w:t>
            </w:r>
          </w:p>
          <w:p w14:paraId="5C60AEEC"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Đại diện nhóm trình bày sản phẩm của nhóm.</w:t>
            </w:r>
          </w:p>
          <w:p w14:paraId="04237419" w14:textId="77777777"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HS các nhóm còn lại quan sát, theo dõi nhóm bạn trình bày và bổ sung cho nhóm bạn (nếu cần).</w:t>
            </w:r>
          </w:p>
          <w:p w14:paraId="5F2986D2" w14:textId="77777777" w:rsidR="005E3D52" w:rsidRPr="000513C2" w:rsidRDefault="005E3D52" w:rsidP="000513C2">
            <w:pPr>
              <w:snapToGrid w:val="0"/>
              <w:spacing w:after="0" w:line="240" w:lineRule="auto"/>
              <w:jc w:val="both"/>
              <w:rPr>
                <w:rFonts w:ascii="Times New Roman" w:hAnsi="Times New Roman" w:cs="Times New Roman"/>
                <w:b/>
                <w:bCs/>
                <w:sz w:val="28"/>
                <w:szCs w:val="28"/>
                <w:lang w:val="vi-VN"/>
              </w:rPr>
            </w:pPr>
            <w:r w:rsidRPr="000513C2">
              <w:rPr>
                <w:rFonts w:ascii="Times New Roman" w:hAnsi="Times New Roman" w:cs="Times New Roman"/>
                <w:b/>
                <w:bCs/>
                <w:sz w:val="28"/>
                <w:szCs w:val="28"/>
                <w:lang w:val="vi-VN"/>
              </w:rPr>
              <w:t>B4: Kết luận, nhận định (GV)</w:t>
            </w:r>
          </w:p>
          <w:p w14:paraId="572618C7" w14:textId="150042B9" w:rsidR="005E3D52" w:rsidRPr="000513C2" w:rsidRDefault="005E3D52" w:rsidP="000513C2">
            <w:pPr>
              <w:spacing w:after="0" w:line="240" w:lineRule="auto"/>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Nhận xét về thái độ học tập &amp; sản phẩm  của HS.</w:t>
            </w:r>
          </w:p>
          <w:p w14:paraId="46E019D0" w14:textId="0E8834A0" w:rsidR="005E3D52" w:rsidRPr="00397A72" w:rsidRDefault="005E3D52" w:rsidP="00397A72">
            <w:pPr>
              <w:snapToGrid w:val="0"/>
              <w:spacing w:after="0" w:line="240" w:lineRule="auto"/>
              <w:jc w:val="both"/>
              <w:rPr>
                <w:rFonts w:ascii="Times New Roman" w:hAnsi="Times New Roman" w:cs="Times New Roman"/>
                <w:bCs/>
                <w:sz w:val="28"/>
                <w:szCs w:val="28"/>
                <w:lang w:val="vi-VN"/>
              </w:rPr>
            </w:pPr>
            <w:r w:rsidRPr="000513C2">
              <w:rPr>
                <w:rFonts w:ascii="Times New Roman" w:hAnsi="Times New Roman" w:cs="Times New Roman"/>
                <w:color w:val="000000" w:themeColor="text1"/>
                <w:sz w:val="28"/>
                <w:szCs w:val="28"/>
                <w:lang w:val="vi-VN"/>
              </w:rPr>
              <w:t>- GV mở rộng: Các vương quốc được hình thành ở cả Đông Nam Á, nhưng nhiều nhất là ở lục địa vì có điều kiện tự nhiên thuận lợi, sông lớn tạo điều kiện cho người dân tụ họp thành các làng xã.</w:t>
            </w:r>
          </w:p>
        </w:tc>
        <w:tc>
          <w:tcPr>
            <w:tcW w:w="3402" w:type="dxa"/>
          </w:tcPr>
          <w:p w14:paraId="24580A79" w14:textId="30F22C05" w:rsidR="000513C2" w:rsidRPr="000513C2" w:rsidRDefault="000513C2" w:rsidP="000513C2">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lang w:val="vi-VN"/>
              </w:rPr>
              <w:lastRenderedPageBreak/>
              <w:t>2.</w:t>
            </w:r>
            <w:r w:rsidRPr="000513C2">
              <w:rPr>
                <w:rFonts w:ascii="Times New Roman" w:hAnsi="Times New Roman" w:cs="Times New Roman"/>
                <w:b/>
                <w:bCs/>
                <w:sz w:val="28"/>
                <w:szCs w:val="28"/>
                <w:lang w:val="vi-VN"/>
              </w:rPr>
              <w:t>Hoạt động kinh tế ở các vương quốc phong kiến Đông Nam Á từ thế kỉ VII đến thế kỉ X.</w:t>
            </w:r>
          </w:p>
          <w:p w14:paraId="3B7985BB" w14:textId="77777777" w:rsidR="000513C2" w:rsidRDefault="000513C2" w:rsidP="000513C2">
            <w:pPr>
              <w:pStyle w:val="Vnbnnidung0"/>
              <w:keepNext/>
              <w:spacing w:after="0" w:line="240" w:lineRule="auto"/>
              <w:ind w:firstLine="440"/>
              <w:rPr>
                <w:rFonts w:ascii="Times New Roman" w:hAnsi="Times New Roman" w:cs="Times New Roman"/>
                <w:color w:val="341916"/>
                <w:sz w:val="28"/>
                <w:szCs w:val="28"/>
                <w:lang w:val="vi-VN"/>
              </w:rPr>
            </w:pPr>
          </w:p>
          <w:p w14:paraId="1E4B171B" w14:textId="400C21CA" w:rsidR="005E3D52" w:rsidRPr="000513C2" w:rsidRDefault="005E3D52" w:rsidP="00047F0D">
            <w:pPr>
              <w:pStyle w:val="Vnbnnidung0"/>
              <w:keepNext/>
              <w:spacing w:after="0" w:line="240" w:lineRule="auto"/>
              <w:ind w:firstLine="0"/>
              <w:rPr>
                <w:rFonts w:ascii="Times New Roman" w:hAnsi="Times New Roman" w:cs="Times New Roman"/>
                <w:sz w:val="28"/>
                <w:szCs w:val="28"/>
                <w:lang w:val="vi-VN"/>
              </w:rPr>
            </w:pPr>
            <w:r w:rsidRPr="000513C2">
              <w:rPr>
                <w:rFonts w:ascii="Times New Roman" w:hAnsi="Times New Roman" w:cs="Times New Roman"/>
                <w:color w:val="341916"/>
                <w:sz w:val="28"/>
                <w:szCs w:val="28"/>
                <w:lang w:val="vi-VN"/>
              </w:rPr>
              <w:t xml:space="preserve">+ </w:t>
            </w:r>
            <w:r w:rsidRPr="000513C2">
              <w:rPr>
                <w:rFonts w:ascii="Times New Roman" w:hAnsi="Times New Roman" w:cs="Times New Roman"/>
                <w:sz w:val="28"/>
                <w:szCs w:val="28"/>
                <w:lang w:val="vi-VN"/>
              </w:rPr>
              <w:t>Nông nghiệp vẫn là nến kinh tế chủ yếu của các vương quốc phong kiến.</w:t>
            </w:r>
          </w:p>
          <w:p w14:paraId="41C238C8" w14:textId="77777777" w:rsidR="005E3D52" w:rsidRPr="000513C2" w:rsidRDefault="005E3D52" w:rsidP="000513C2">
            <w:pPr>
              <w:pStyle w:val="Vnbnnidung0"/>
              <w:keepNext/>
              <w:spacing w:after="0" w:line="240" w:lineRule="auto"/>
              <w:ind w:firstLine="0"/>
              <w:jc w:val="both"/>
              <w:rPr>
                <w:rFonts w:ascii="Times New Roman" w:hAnsi="Times New Roman" w:cs="Times New Roman"/>
                <w:sz w:val="28"/>
                <w:szCs w:val="28"/>
                <w:lang w:val="vi-VN"/>
              </w:rPr>
            </w:pPr>
            <w:r w:rsidRPr="000513C2">
              <w:rPr>
                <w:rFonts w:ascii="Times New Roman" w:hAnsi="Times New Roman" w:cs="Times New Roman"/>
                <w:color w:val="341916"/>
                <w:sz w:val="28"/>
                <w:szCs w:val="28"/>
                <w:lang w:val="vi-VN"/>
              </w:rPr>
              <w:t xml:space="preserve">+ </w:t>
            </w:r>
            <w:r w:rsidRPr="000513C2">
              <w:rPr>
                <w:rFonts w:ascii="Times New Roman" w:hAnsi="Times New Roman" w:cs="Times New Roman"/>
                <w:sz w:val="28"/>
                <w:szCs w:val="28"/>
                <w:lang w:val="vi-VN"/>
              </w:rPr>
              <w:t xml:space="preserve">Thương mại biển phát </w:t>
            </w:r>
            <w:r w:rsidRPr="000513C2">
              <w:rPr>
                <w:rFonts w:ascii="Times New Roman" w:hAnsi="Times New Roman" w:cs="Times New Roman"/>
                <w:sz w:val="28"/>
                <w:szCs w:val="28"/>
                <w:lang w:val="vi-VN"/>
              </w:rPr>
              <w:lastRenderedPageBreak/>
              <w:t>triển, kết nối buôn bán châu Á và châu Âu. (Con đường gia vị)</w:t>
            </w:r>
          </w:p>
          <w:p w14:paraId="53091F8E" w14:textId="77777777" w:rsidR="005E3D52" w:rsidRPr="000513C2" w:rsidRDefault="005E3D52" w:rsidP="000513C2">
            <w:pPr>
              <w:pStyle w:val="Vnbnnidung0"/>
              <w:keepNext/>
              <w:spacing w:after="0" w:line="240" w:lineRule="auto"/>
              <w:ind w:firstLine="0"/>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 Thương cảng nổi tiếng: Đại Chiêm (Chăm pa), Pa-lem-bang (Sri Vi-giay-a)…</w:t>
            </w:r>
          </w:p>
          <w:p w14:paraId="200C6EB1" w14:textId="77777777" w:rsidR="005E3D52" w:rsidRPr="000513C2" w:rsidRDefault="005E3D52" w:rsidP="000513C2">
            <w:pPr>
              <w:pStyle w:val="Vnbnnidung0"/>
              <w:keepNext/>
              <w:spacing w:after="0" w:line="240" w:lineRule="auto"/>
              <w:ind w:firstLine="0"/>
              <w:jc w:val="both"/>
              <w:rPr>
                <w:rFonts w:ascii="Times New Roman" w:hAnsi="Times New Roman" w:cs="Times New Roman"/>
                <w:sz w:val="28"/>
                <w:szCs w:val="28"/>
                <w:lang w:val="vi-VN"/>
              </w:rPr>
            </w:pPr>
            <w:r w:rsidRPr="000513C2">
              <w:rPr>
                <w:rFonts w:ascii="Times New Roman" w:hAnsi="Times New Roman" w:cs="Times New Roman"/>
                <w:sz w:val="28"/>
                <w:szCs w:val="28"/>
                <w:lang w:val="vi-VN"/>
              </w:rPr>
              <w:t>=&gt; Điểm giao lưu kinh tế, văn hoá giữa các châu lục.</w:t>
            </w:r>
          </w:p>
          <w:p w14:paraId="17FF498E" w14:textId="77777777" w:rsidR="005E3D52" w:rsidRPr="000513C2" w:rsidRDefault="005E3D52" w:rsidP="000513C2">
            <w:pPr>
              <w:spacing w:after="0" w:line="240" w:lineRule="auto"/>
              <w:jc w:val="both"/>
              <w:rPr>
                <w:rFonts w:ascii="Times New Roman" w:hAnsi="Times New Roman" w:cs="Times New Roman"/>
                <w:bCs/>
                <w:iCs/>
                <w:color w:val="000000" w:themeColor="text1"/>
                <w:sz w:val="28"/>
                <w:szCs w:val="28"/>
                <w:lang w:val="vi-VN"/>
              </w:rPr>
            </w:pPr>
          </w:p>
          <w:p w14:paraId="37B58A7A" w14:textId="77777777" w:rsidR="005E3D52" w:rsidRPr="000513C2" w:rsidRDefault="005E3D52" w:rsidP="000513C2">
            <w:pPr>
              <w:spacing w:after="0" w:line="240" w:lineRule="auto"/>
              <w:rPr>
                <w:rFonts w:ascii="Times New Roman" w:hAnsi="Times New Roman" w:cs="Times New Roman"/>
                <w:sz w:val="28"/>
                <w:szCs w:val="28"/>
                <w:lang w:val="vi-VN"/>
              </w:rPr>
            </w:pPr>
          </w:p>
        </w:tc>
      </w:tr>
    </w:tbl>
    <w:p w14:paraId="4F0D683D" w14:textId="65434898" w:rsidR="005E3D52" w:rsidRPr="00047F0D" w:rsidRDefault="005E3D52" w:rsidP="00397A72">
      <w:pPr>
        <w:spacing w:line="276" w:lineRule="auto"/>
        <w:jc w:val="center"/>
        <w:rPr>
          <w:rFonts w:ascii="Times New Roman" w:hAnsi="Times New Roman" w:cs="Times New Roman"/>
          <w:b/>
          <w:bCs/>
          <w:sz w:val="28"/>
          <w:szCs w:val="28"/>
          <w:lang w:val="vi-VN"/>
        </w:rPr>
      </w:pPr>
      <w:r w:rsidRPr="00047F0D">
        <w:rPr>
          <w:rFonts w:ascii="Times New Roman" w:hAnsi="Times New Roman" w:cs="Times New Roman"/>
          <w:b/>
          <w:bCs/>
          <w:sz w:val="28"/>
          <w:szCs w:val="28"/>
        </w:rPr>
        <w:lastRenderedPageBreak/>
        <w:t>C.</w:t>
      </w:r>
      <w:r w:rsidRPr="00047F0D">
        <w:rPr>
          <w:rFonts w:ascii="Times New Roman" w:hAnsi="Times New Roman" w:cs="Times New Roman"/>
          <w:b/>
          <w:bCs/>
          <w:sz w:val="28"/>
          <w:szCs w:val="28"/>
          <w:lang w:val="vi-VN"/>
        </w:rPr>
        <w:t xml:space="preserve"> LUYỆN TẬP</w:t>
      </w:r>
    </w:p>
    <w:p w14:paraId="5064C819" w14:textId="77777777" w:rsidR="005E3D52" w:rsidRPr="00047F0D" w:rsidRDefault="005E3D52" w:rsidP="00047F0D">
      <w:pPr>
        <w:spacing w:after="0" w:line="240" w:lineRule="auto"/>
        <w:jc w:val="both"/>
        <w:rPr>
          <w:rFonts w:ascii="Times New Roman" w:hAnsi="Times New Roman" w:cs="Times New Roman"/>
          <w:sz w:val="28"/>
          <w:szCs w:val="28"/>
          <w:lang w:val="vi-VN" w:eastAsia="vi-VN"/>
        </w:rPr>
      </w:pPr>
      <w:r w:rsidRPr="00047F0D">
        <w:rPr>
          <w:rFonts w:ascii="Times New Roman" w:hAnsi="Times New Roman" w:cs="Times New Roman"/>
          <w:b/>
          <w:bCs/>
          <w:sz w:val="28"/>
          <w:szCs w:val="28"/>
          <w:lang w:val="vi-VN"/>
        </w:rPr>
        <w:t xml:space="preserve">a) Mục tiêu: </w:t>
      </w:r>
      <w:r w:rsidRPr="00047F0D">
        <w:rPr>
          <w:rFonts w:ascii="Times New Roman" w:hAnsi="Times New Roman" w:cs="Times New Roman"/>
          <w:sz w:val="28"/>
          <w:szCs w:val="28"/>
          <w:lang w:val="vi-VN" w:eastAsia="vi-VN"/>
        </w:rPr>
        <w:t xml:space="preserve">Nhằm củng cố, hệ thống hóa, hoàn thiện kiến thức mà HS đã được lĩnh hội ở hoạt động hình thành kiến thức </w:t>
      </w:r>
    </w:p>
    <w:p w14:paraId="47DB8308" w14:textId="46F249DE" w:rsidR="005E3D52" w:rsidRPr="00047F0D" w:rsidRDefault="00047F0D" w:rsidP="00047F0D">
      <w:pPr>
        <w:spacing w:after="0" w:line="240" w:lineRule="auto"/>
        <w:rPr>
          <w:rFonts w:ascii="Times New Roman" w:hAnsi="Times New Roman" w:cs="Times New Roman"/>
          <w:b/>
          <w:bCs/>
          <w:sz w:val="28"/>
          <w:szCs w:val="28"/>
          <w:lang w:val="vi-VN"/>
        </w:rPr>
      </w:pPr>
      <w:r w:rsidRPr="00047F0D">
        <w:rPr>
          <w:rFonts w:ascii="Times New Roman" w:hAnsi="Times New Roman" w:cs="Times New Roman"/>
          <w:b/>
          <w:bCs/>
          <w:sz w:val="28"/>
          <w:szCs w:val="28"/>
          <w:lang w:val="vi-VN"/>
        </w:rPr>
        <w:t>b</w:t>
      </w:r>
      <w:r w:rsidR="005E3D52" w:rsidRPr="00047F0D">
        <w:rPr>
          <w:rFonts w:ascii="Times New Roman" w:hAnsi="Times New Roman" w:cs="Times New Roman"/>
          <w:b/>
          <w:bCs/>
          <w:sz w:val="28"/>
          <w:szCs w:val="28"/>
          <w:lang w:val="vi-VN"/>
        </w:rPr>
        <w:t>) Tổ chức thực hiện</w:t>
      </w:r>
    </w:p>
    <w:p w14:paraId="4B3E9462" w14:textId="77777777" w:rsidR="005E3D52" w:rsidRPr="00047F0D" w:rsidRDefault="005E3D52" w:rsidP="00047F0D">
      <w:pPr>
        <w:spacing w:after="0" w:line="240" w:lineRule="auto"/>
        <w:jc w:val="both"/>
        <w:rPr>
          <w:rFonts w:ascii="Times New Roman" w:hAnsi="Times New Roman" w:cs="Times New Roman"/>
          <w:b/>
          <w:bCs/>
          <w:sz w:val="28"/>
          <w:szCs w:val="28"/>
          <w:lang w:val="vi-VN"/>
        </w:rPr>
      </w:pPr>
      <w:r w:rsidRPr="00047F0D">
        <w:rPr>
          <w:rFonts w:ascii="Times New Roman" w:hAnsi="Times New Roman" w:cs="Times New Roman"/>
          <w:b/>
          <w:bCs/>
          <w:sz w:val="28"/>
          <w:szCs w:val="28"/>
          <w:lang w:val="vi-VN"/>
        </w:rPr>
        <w:t>Trắc nghiệm:</w:t>
      </w:r>
    </w:p>
    <w:p w14:paraId="3ACF6292" w14:textId="77777777" w:rsidR="005E3D52" w:rsidRPr="00047F0D" w:rsidRDefault="005E3D52" w:rsidP="00047F0D">
      <w:pPr>
        <w:spacing w:after="0" w:line="240" w:lineRule="auto"/>
        <w:jc w:val="both"/>
        <w:rPr>
          <w:rFonts w:ascii="Times New Roman" w:hAnsi="Times New Roman" w:cs="Times New Roman"/>
          <w:bCs/>
          <w:sz w:val="28"/>
          <w:szCs w:val="28"/>
        </w:rPr>
      </w:pPr>
      <w:r w:rsidRPr="00047F0D">
        <w:rPr>
          <w:rFonts w:ascii="Times New Roman" w:hAnsi="Times New Roman" w:cs="Times New Roman"/>
          <w:bCs/>
          <w:sz w:val="28"/>
          <w:szCs w:val="28"/>
          <w:u w:val="single"/>
          <w:lang w:val="vi-VN"/>
        </w:rPr>
        <w:t>Câu1</w:t>
      </w:r>
      <w:r w:rsidRPr="00047F0D">
        <w:rPr>
          <w:rFonts w:ascii="Times New Roman" w:hAnsi="Times New Roman" w:cs="Times New Roman"/>
          <w:bCs/>
          <w:sz w:val="28"/>
          <w:szCs w:val="28"/>
          <w:lang w:val="vi-VN"/>
        </w:rPr>
        <w:t xml:space="preserve">: </w:t>
      </w:r>
      <w:r w:rsidRPr="00047F0D">
        <w:rPr>
          <w:rFonts w:ascii="Times New Roman" w:hAnsi="Times New Roman" w:cs="Times New Roman"/>
          <w:b/>
          <w:bCs/>
          <w:sz w:val="28"/>
          <w:szCs w:val="28"/>
          <w:lang w:val="vi-VN"/>
        </w:rPr>
        <w:t>Các quốc gia phong kiến ở khu vực Đông Nam Á được hình thành vào khoảng thời gian nào?</w:t>
      </w:r>
    </w:p>
    <w:p w14:paraId="04A46CC4" w14:textId="6E966A4A" w:rsidR="005E3D52" w:rsidRPr="00047F0D" w:rsidRDefault="005E3D52" w:rsidP="00047F0D">
      <w:pPr>
        <w:spacing w:after="0" w:line="240" w:lineRule="auto"/>
        <w:jc w:val="both"/>
        <w:rPr>
          <w:rFonts w:ascii="Times New Roman" w:hAnsi="Times New Roman" w:cs="Times New Roman"/>
          <w:bCs/>
          <w:sz w:val="28"/>
          <w:szCs w:val="28"/>
        </w:rPr>
      </w:pPr>
      <w:r w:rsidRPr="00047F0D">
        <w:rPr>
          <w:rFonts w:ascii="Times New Roman" w:hAnsi="Times New Roman" w:cs="Times New Roman"/>
          <w:bCs/>
          <w:sz w:val="28"/>
          <w:szCs w:val="28"/>
          <w:lang w:val="vi-VN"/>
        </w:rPr>
        <w:t xml:space="preserve">A. </w:t>
      </w:r>
      <w:r w:rsidRPr="00047F0D">
        <w:rPr>
          <w:rFonts w:ascii="Times New Roman" w:hAnsi="Times New Roman" w:cs="Times New Roman"/>
          <w:bCs/>
          <w:sz w:val="28"/>
          <w:szCs w:val="28"/>
        </w:rPr>
        <w:t>Từ thế kỉ I đến thế kỉ III</w:t>
      </w:r>
      <w:r w:rsidR="00047F0D">
        <w:rPr>
          <w:rFonts w:ascii="Times New Roman" w:hAnsi="Times New Roman" w:cs="Times New Roman"/>
          <w:bCs/>
          <w:sz w:val="28"/>
          <w:szCs w:val="28"/>
          <w:lang w:val="vi-VN"/>
        </w:rPr>
        <w:t xml:space="preserve">                   </w:t>
      </w:r>
      <w:r w:rsidRPr="00047F0D">
        <w:rPr>
          <w:rFonts w:ascii="Times New Roman" w:hAnsi="Times New Roman" w:cs="Times New Roman"/>
          <w:bCs/>
          <w:sz w:val="28"/>
          <w:szCs w:val="28"/>
          <w:lang w:val="vi-VN"/>
        </w:rPr>
        <w:t xml:space="preserve">B. </w:t>
      </w:r>
      <w:r w:rsidRPr="00047F0D">
        <w:rPr>
          <w:rFonts w:ascii="Times New Roman" w:hAnsi="Times New Roman" w:cs="Times New Roman"/>
          <w:bCs/>
          <w:sz w:val="28"/>
          <w:szCs w:val="28"/>
        </w:rPr>
        <w:t>Từ thế kỉ III đến thế kỉ V</w:t>
      </w:r>
    </w:p>
    <w:p w14:paraId="57883D02" w14:textId="55C48104" w:rsidR="005E3D52" w:rsidRPr="00047F0D" w:rsidRDefault="005E3D52" w:rsidP="00047F0D">
      <w:pPr>
        <w:spacing w:after="0" w:line="240" w:lineRule="auto"/>
        <w:jc w:val="both"/>
        <w:rPr>
          <w:rFonts w:ascii="Times New Roman" w:hAnsi="Times New Roman" w:cs="Times New Roman"/>
          <w:bCs/>
          <w:sz w:val="28"/>
          <w:szCs w:val="28"/>
        </w:rPr>
      </w:pPr>
      <w:r w:rsidRPr="00047F0D">
        <w:rPr>
          <w:rFonts w:ascii="Times New Roman" w:hAnsi="Times New Roman" w:cs="Times New Roman"/>
          <w:bCs/>
          <w:sz w:val="28"/>
          <w:szCs w:val="28"/>
          <w:lang w:val="vi-VN"/>
        </w:rPr>
        <w:t xml:space="preserve">C. </w:t>
      </w:r>
      <w:r w:rsidRPr="00047F0D">
        <w:rPr>
          <w:rFonts w:ascii="Times New Roman" w:hAnsi="Times New Roman" w:cs="Times New Roman"/>
          <w:bCs/>
          <w:sz w:val="28"/>
          <w:szCs w:val="28"/>
        </w:rPr>
        <w:t>Từ thế kỉ V đến thế kỉ VII</w:t>
      </w:r>
      <w:r w:rsidR="00047F0D">
        <w:rPr>
          <w:rFonts w:ascii="Times New Roman" w:hAnsi="Times New Roman" w:cs="Times New Roman"/>
          <w:bCs/>
          <w:sz w:val="28"/>
          <w:szCs w:val="28"/>
          <w:lang w:val="vi-VN"/>
        </w:rPr>
        <w:t xml:space="preserve">                </w:t>
      </w:r>
      <w:r w:rsidRPr="00047F0D">
        <w:rPr>
          <w:rFonts w:ascii="Times New Roman" w:hAnsi="Times New Roman" w:cs="Times New Roman"/>
          <w:bCs/>
          <w:sz w:val="28"/>
          <w:szCs w:val="28"/>
          <w:lang w:val="vi-VN"/>
        </w:rPr>
        <w:t xml:space="preserve">D. </w:t>
      </w:r>
      <w:r w:rsidRPr="00047F0D">
        <w:rPr>
          <w:rFonts w:ascii="Times New Roman" w:hAnsi="Times New Roman" w:cs="Times New Roman"/>
          <w:bCs/>
          <w:sz w:val="28"/>
          <w:szCs w:val="28"/>
        </w:rPr>
        <w:t>Từ thế kỉ VII đến thế kỉ X</w:t>
      </w:r>
    </w:p>
    <w:p w14:paraId="2099563D" w14:textId="77777777" w:rsidR="005E3D52" w:rsidRPr="00047F0D" w:rsidRDefault="005E3D52" w:rsidP="00047F0D">
      <w:pPr>
        <w:spacing w:after="0" w:line="240" w:lineRule="auto"/>
        <w:jc w:val="both"/>
        <w:rPr>
          <w:rFonts w:ascii="Times New Roman" w:hAnsi="Times New Roman" w:cs="Times New Roman"/>
          <w:bCs/>
          <w:sz w:val="28"/>
          <w:szCs w:val="28"/>
        </w:rPr>
      </w:pPr>
      <w:r w:rsidRPr="00047F0D">
        <w:rPr>
          <w:rFonts w:ascii="Times New Roman" w:hAnsi="Times New Roman" w:cs="Times New Roman"/>
          <w:bCs/>
          <w:sz w:val="28"/>
          <w:szCs w:val="28"/>
          <w:u w:val="single"/>
          <w:lang w:val="vi-VN"/>
        </w:rPr>
        <w:t>Câu 2:</w:t>
      </w:r>
      <w:r w:rsidRPr="00047F0D">
        <w:rPr>
          <w:rFonts w:ascii="Times New Roman" w:hAnsi="Times New Roman" w:cs="Times New Roman"/>
          <w:bCs/>
          <w:sz w:val="28"/>
          <w:szCs w:val="28"/>
          <w:lang w:val="vi-VN"/>
        </w:rPr>
        <w:t xml:space="preserve">  </w:t>
      </w:r>
      <w:r w:rsidRPr="00047F0D">
        <w:rPr>
          <w:rFonts w:ascii="Times New Roman" w:hAnsi="Times New Roman" w:cs="Times New Roman"/>
          <w:b/>
          <w:bCs/>
          <w:sz w:val="28"/>
          <w:szCs w:val="28"/>
        </w:rPr>
        <w:t>Nguồn sản vật nổi tiếng của các quốc gia phong kiến Đông Nam Á là?</w:t>
      </w:r>
    </w:p>
    <w:p w14:paraId="0D0C7AEC" w14:textId="07EA31F6" w:rsidR="005E3D52" w:rsidRPr="00047F0D" w:rsidRDefault="005E3D52" w:rsidP="00047F0D">
      <w:pPr>
        <w:spacing w:after="0" w:line="240" w:lineRule="auto"/>
        <w:jc w:val="both"/>
        <w:rPr>
          <w:rFonts w:ascii="Times New Roman" w:hAnsi="Times New Roman" w:cs="Times New Roman"/>
          <w:bCs/>
          <w:sz w:val="28"/>
          <w:szCs w:val="28"/>
        </w:rPr>
      </w:pPr>
      <w:r w:rsidRPr="00047F0D">
        <w:rPr>
          <w:rFonts w:ascii="Times New Roman" w:hAnsi="Times New Roman" w:cs="Times New Roman"/>
          <w:bCs/>
          <w:sz w:val="28"/>
          <w:szCs w:val="28"/>
          <w:lang w:val="vi-VN"/>
        </w:rPr>
        <w:t xml:space="preserve">A. </w:t>
      </w:r>
      <w:r w:rsidRPr="00047F0D">
        <w:rPr>
          <w:rFonts w:ascii="Times New Roman" w:hAnsi="Times New Roman" w:cs="Times New Roman"/>
          <w:bCs/>
          <w:sz w:val="28"/>
          <w:szCs w:val="28"/>
        </w:rPr>
        <w:t>Chà là</w:t>
      </w:r>
      <w:r w:rsidRPr="00047F0D">
        <w:rPr>
          <w:rFonts w:ascii="Times New Roman" w:hAnsi="Times New Roman" w:cs="Times New Roman"/>
          <w:bCs/>
          <w:sz w:val="28"/>
          <w:szCs w:val="28"/>
          <w:lang w:val="vi-VN"/>
        </w:rPr>
        <w:t xml:space="preserve"> </w:t>
      </w:r>
      <w:r w:rsidR="00047F0D">
        <w:rPr>
          <w:rFonts w:ascii="Times New Roman" w:hAnsi="Times New Roman" w:cs="Times New Roman"/>
          <w:bCs/>
          <w:sz w:val="28"/>
          <w:szCs w:val="28"/>
          <w:lang w:val="vi-VN"/>
        </w:rPr>
        <w:t xml:space="preserve">                  </w:t>
      </w:r>
      <w:r w:rsidRPr="00047F0D">
        <w:rPr>
          <w:rFonts w:ascii="Times New Roman" w:hAnsi="Times New Roman" w:cs="Times New Roman"/>
          <w:bCs/>
          <w:sz w:val="28"/>
          <w:szCs w:val="28"/>
          <w:lang w:val="vi-VN"/>
        </w:rPr>
        <w:t xml:space="preserve">B. </w:t>
      </w:r>
      <w:r w:rsidRPr="00047F0D">
        <w:rPr>
          <w:rFonts w:ascii="Times New Roman" w:hAnsi="Times New Roman" w:cs="Times New Roman"/>
          <w:bCs/>
          <w:sz w:val="28"/>
          <w:szCs w:val="28"/>
        </w:rPr>
        <w:t>Nho</w:t>
      </w:r>
      <w:r w:rsidRPr="00047F0D">
        <w:rPr>
          <w:rFonts w:ascii="Times New Roman" w:hAnsi="Times New Roman" w:cs="Times New Roman"/>
          <w:bCs/>
          <w:sz w:val="28"/>
          <w:szCs w:val="28"/>
          <w:lang w:val="vi-VN"/>
        </w:rPr>
        <w:t xml:space="preserve">.  </w:t>
      </w:r>
      <w:r w:rsidR="00047F0D">
        <w:rPr>
          <w:rFonts w:ascii="Times New Roman" w:hAnsi="Times New Roman" w:cs="Times New Roman"/>
          <w:bCs/>
          <w:sz w:val="28"/>
          <w:szCs w:val="28"/>
          <w:lang w:val="vi-VN"/>
        </w:rPr>
        <w:t xml:space="preserve">                  </w:t>
      </w:r>
      <w:r w:rsidRPr="00047F0D">
        <w:rPr>
          <w:rFonts w:ascii="Times New Roman" w:hAnsi="Times New Roman" w:cs="Times New Roman"/>
          <w:bCs/>
          <w:sz w:val="28"/>
          <w:szCs w:val="28"/>
          <w:lang w:val="vi-VN"/>
        </w:rPr>
        <w:t xml:space="preserve">D. </w:t>
      </w:r>
      <w:r w:rsidRPr="00047F0D">
        <w:rPr>
          <w:rFonts w:ascii="Times New Roman" w:hAnsi="Times New Roman" w:cs="Times New Roman"/>
          <w:bCs/>
          <w:sz w:val="28"/>
          <w:szCs w:val="28"/>
        </w:rPr>
        <w:t>Ô liu</w:t>
      </w:r>
      <w:r w:rsidRPr="00047F0D">
        <w:rPr>
          <w:rFonts w:ascii="Times New Roman" w:hAnsi="Times New Roman" w:cs="Times New Roman"/>
          <w:bCs/>
          <w:sz w:val="28"/>
          <w:szCs w:val="28"/>
          <w:lang w:val="vi-VN"/>
        </w:rPr>
        <w:t xml:space="preserve">  </w:t>
      </w:r>
      <w:r w:rsidR="00047F0D">
        <w:rPr>
          <w:rFonts w:ascii="Times New Roman" w:hAnsi="Times New Roman" w:cs="Times New Roman"/>
          <w:bCs/>
          <w:sz w:val="28"/>
          <w:szCs w:val="28"/>
          <w:lang w:val="vi-VN"/>
        </w:rPr>
        <w:t xml:space="preserve">                      </w:t>
      </w:r>
      <w:r w:rsidRPr="00047F0D">
        <w:rPr>
          <w:rFonts w:ascii="Times New Roman" w:hAnsi="Times New Roman" w:cs="Times New Roman"/>
          <w:bCs/>
          <w:sz w:val="28"/>
          <w:szCs w:val="28"/>
          <w:lang w:val="vi-VN"/>
        </w:rPr>
        <w:t xml:space="preserve">C. </w:t>
      </w:r>
      <w:r w:rsidRPr="00047F0D">
        <w:rPr>
          <w:rFonts w:ascii="Times New Roman" w:hAnsi="Times New Roman" w:cs="Times New Roman"/>
          <w:bCs/>
          <w:sz w:val="28"/>
          <w:szCs w:val="28"/>
        </w:rPr>
        <w:t>Gia vị</w:t>
      </w:r>
      <w:r w:rsidRPr="00047F0D">
        <w:rPr>
          <w:rFonts w:ascii="Times New Roman" w:hAnsi="Times New Roman" w:cs="Times New Roman"/>
          <w:bCs/>
          <w:sz w:val="28"/>
          <w:szCs w:val="28"/>
          <w:lang w:val="vi-VN"/>
        </w:rPr>
        <w:t xml:space="preserve">  </w:t>
      </w:r>
    </w:p>
    <w:p w14:paraId="32D45CEB"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lang w:val="vi-VN"/>
        </w:rPr>
        <w:t xml:space="preserve">Câu 3: </w:t>
      </w:r>
      <w:r w:rsidRPr="00047F0D">
        <w:rPr>
          <w:rFonts w:ascii="Times New Roman" w:hAnsi="Times New Roman" w:cs="Times New Roman"/>
          <w:b/>
          <w:bCs/>
          <w:sz w:val="28"/>
          <w:szCs w:val="28"/>
        </w:rPr>
        <w:t>Quốc gia phong kiến nào ở Đông Nam Á phát triển mạnh về buôn bán đường biển?</w:t>
      </w:r>
    </w:p>
    <w:p w14:paraId="789D5CC9" w14:textId="3B963FED" w:rsidR="005E3D52" w:rsidRPr="00047F0D" w:rsidRDefault="005E3D52">
      <w:pPr>
        <w:pStyle w:val="ListParagraph"/>
        <w:numPr>
          <w:ilvl w:val="0"/>
          <w:numId w:val="43"/>
        </w:numPr>
        <w:spacing w:after="0" w:line="240" w:lineRule="auto"/>
        <w:rPr>
          <w:rFonts w:ascii="Times New Roman" w:hAnsi="Times New Roman" w:cs="Times New Roman"/>
          <w:sz w:val="28"/>
          <w:szCs w:val="28"/>
        </w:rPr>
      </w:pPr>
      <w:r w:rsidRPr="00047F0D">
        <w:rPr>
          <w:rFonts w:ascii="Times New Roman" w:hAnsi="Times New Roman" w:cs="Times New Roman"/>
          <w:sz w:val="28"/>
          <w:szCs w:val="28"/>
          <w:lang w:val="vi-VN"/>
        </w:rPr>
        <w:t>Chân Lạp.</w:t>
      </w:r>
      <w:r w:rsidR="00047F0D">
        <w:rPr>
          <w:rFonts w:ascii="Times New Roman" w:hAnsi="Times New Roman" w:cs="Times New Roman"/>
          <w:sz w:val="28"/>
          <w:szCs w:val="28"/>
          <w:lang w:val="vi-VN"/>
        </w:rPr>
        <w:t xml:space="preserve">             B. </w:t>
      </w:r>
      <w:r w:rsidR="00047F0D">
        <w:rPr>
          <w:rFonts w:ascii="Times New Roman" w:hAnsi="Times New Roman" w:cs="Times New Roman"/>
          <w:sz w:val="28"/>
          <w:szCs w:val="28"/>
        </w:rPr>
        <w:t>Ca</w:t>
      </w:r>
      <w:r w:rsidRPr="00047F0D">
        <w:rPr>
          <w:rFonts w:ascii="Times New Roman" w:hAnsi="Times New Roman" w:cs="Times New Roman"/>
          <w:sz w:val="28"/>
          <w:szCs w:val="28"/>
        </w:rPr>
        <w:t>m-pu-chia</w:t>
      </w:r>
      <w:r w:rsidR="00047F0D">
        <w:rPr>
          <w:rFonts w:ascii="Times New Roman" w:hAnsi="Times New Roman" w:cs="Times New Roman"/>
          <w:sz w:val="28"/>
          <w:szCs w:val="28"/>
          <w:lang w:val="vi-VN"/>
        </w:rPr>
        <w:t xml:space="preserve">            C. </w:t>
      </w:r>
      <w:r w:rsidRPr="00047F0D">
        <w:rPr>
          <w:rFonts w:ascii="Times New Roman" w:hAnsi="Times New Roman" w:cs="Times New Roman"/>
          <w:sz w:val="28"/>
          <w:szCs w:val="28"/>
        </w:rPr>
        <w:t xml:space="preserve">Sri Vi - giay - a. </w:t>
      </w:r>
      <w:r w:rsidR="00047F0D">
        <w:rPr>
          <w:rFonts w:ascii="Times New Roman" w:hAnsi="Times New Roman" w:cs="Times New Roman"/>
          <w:sz w:val="28"/>
          <w:szCs w:val="28"/>
          <w:lang w:val="vi-VN"/>
        </w:rPr>
        <w:t xml:space="preserve">            D. </w:t>
      </w:r>
      <w:r w:rsidRPr="00047F0D">
        <w:rPr>
          <w:rFonts w:ascii="Times New Roman" w:hAnsi="Times New Roman" w:cs="Times New Roman"/>
          <w:sz w:val="28"/>
          <w:szCs w:val="28"/>
        </w:rPr>
        <w:t>Pa-gan</w:t>
      </w:r>
    </w:p>
    <w:p w14:paraId="47FD81EE" w14:textId="77777777" w:rsidR="005E3D52" w:rsidRPr="00047F0D" w:rsidRDefault="005E3D52" w:rsidP="00047F0D">
      <w:pPr>
        <w:spacing w:after="0" w:line="240" w:lineRule="auto"/>
        <w:rPr>
          <w:rFonts w:ascii="Times New Roman" w:hAnsi="Times New Roman" w:cs="Times New Roman"/>
          <w:b/>
          <w:bCs/>
          <w:sz w:val="28"/>
          <w:szCs w:val="28"/>
        </w:rPr>
      </w:pPr>
      <w:r w:rsidRPr="00047F0D">
        <w:rPr>
          <w:rFonts w:ascii="Times New Roman" w:hAnsi="Times New Roman" w:cs="Times New Roman"/>
          <w:b/>
          <w:sz w:val="28"/>
          <w:szCs w:val="28"/>
        </w:rPr>
        <w:t xml:space="preserve">Câu 4: </w:t>
      </w:r>
      <w:r w:rsidRPr="00047F0D">
        <w:rPr>
          <w:rFonts w:ascii="Times New Roman" w:hAnsi="Times New Roman" w:cs="Times New Roman"/>
          <w:b/>
          <w:bCs/>
          <w:sz w:val="28"/>
          <w:szCs w:val="28"/>
        </w:rPr>
        <w:t xml:space="preserve">Dựa vào tư liệu trang 55 sgk cho biết: Thương nhân nước ngoài bị hấp dẫn điều gì từ vương quốc Sri Vi - giay - a. </w:t>
      </w:r>
    </w:p>
    <w:p w14:paraId="1E1E870F" w14:textId="2575135F" w:rsidR="005E3D52" w:rsidRPr="00047F0D" w:rsidRDefault="005E3D52" w:rsidP="00047F0D">
      <w:pPr>
        <w:spacing w:after="0" w:line="240" w:lineRule="auto"/>
        <w:ind w:firstLine="426"/>
        <w:rPr>
          <w:rFonts w:ascii="Times New Roman" w:hAnsi="Times New Roman" w:cs="Times New Roman"/>
          <w:sz w:val="28"/>
          <w:szCs w:val="28"/>
        </w:rPr>
      </w:pPr>
      <w:r w:rsidRPr="00047F0D">
        <w:rPr>
          <w:rFonts w:ascii="Times New Roman" w:hAnsi="Times New Roman" w:cs="Times New Roman"/>
          <w:sz w:val="28"/>
          <w:szCs w:val="28"/>
        </w:rPr>
        <w:lastRenderedPageBreak/>
        <w:t xml:space="preserve">A. </w:t>
      </w:r>
      <w:r w:rsidRPr="00047F0D">
        <w:rPr>
          <w:rFonts w:ascii="Times New Roman" w:hAnsi="Times New Roman" w:cs="Times New Roman"/>
          <w:sz w:val="28"/>
          <w:szCs w:val="28"/>
          <w:lang w:val="vi-VN"/>
        </w:rPr>
        <w:t>Nhà vua rất thân thiện</w:t>
      </w:r>
      <w:r w:rsidR="00047F0D">
        <w:rPr>
          <w:rFonts w:ascii="Times New Roman" w:hAnsi="Times New Roman" w:cs="Times New Roman"/>
          <w:sz w:val="28"/>
          <w:szCs w:val="28"/>
          <w:lang w:val="vi-VN"/>
        </w:rPr>
        <w:t xml:space="preserve">                         </w:t>
      </w:r>
      <w:r w:rsidRPr="00047F0D">
        <w:rPr>
          <w:rFonts w:ascii="Times New Roman" w:hAnsi="Times New Roman" w:cs="Times New Roman"/>
          <w:sz w:val="28"/>
          <w:szCs w:val="28"/>
        </w:rPr>
        <w:t>B. Đất nước có nhiều cây gỗ</w:t>
      </w:r>
    </w:p>
    <w:p w14:paraId="125AE5AF" w14:textId="73FD5C05" w:rsidR="005E3D52" w:rsidRPr="00047F0D" w:rsidRDefault="005E3D52" w:rsidP="00047F0D">
      <w:pPr>
        <w:spacing w:after="0" w:line="240" w:lineRule="auto"/>
        <w:ind w:firstLine="426"/>
        <w:rPr>
          <w:rFonts w:ascii="Times New Roman" w:hAnsi="Times New Roman" w:cs="Times New Roman"/>
          <w:sz w:val="28"/>
          <w:szCs w:val="28"/>
        </w:rPr>
      </w:pPr>
      <w:r w:rsidRPr="00047F0D">
        <w:rPr>
          <w:rFonts w:ascii="Times New Roman" w:hAnsi="Times New Roman" w:cs="Times New Roman"/>
          <w:sz w:val="28"/>
          <w:szCs w:val="28"/>
        </w:rPr>
        <w:t>C. Đất nước có nhiều cây thuốc quý và dầu thơm</w:t>
      </w:r>
      <w:r w:rsidR="00047F0D">
        <w:rPr>
          <w:rFonts w:ascii="Times New Roman" w:hAnsi="Times New Roman" w:cs="Times New Roman"/>
          <w:sz w:val="28"/>
          <w:szCs w:val="28"/>
          <w:lang w:val="vi-VN"/>
        </w:rPr>
        <w:t xml:space="preserve">      </w:t>
      </w:r>
      <w:r w:rsidRPr="00047F0D">
        <w:rPr>
          <w:rFonts w:ascii="Times New Roman" w:hAnsi="Times New Roman" w:cs="Times New Roman"/>
          <w:sz w:val="28"/>
          <w:szCs w:val="28"/>
        </w:rPr>
        <w:t>D. Đất nước có nhiều cây cà phê</w:t>
      </w:r>
    </w:p>
    <w:p w14:paraId="442A23BF" w14:textId="77777777" w:rsidR="005E3D52" w:rsidRPr="00047F0D" w:rsidRDefault="005E3D52" w:rsidP="00047F0D">
      <w:pPr>
        <w:spacing w:after="0" w:line="240" w:lineRule="auto"/>
        <w:rPr>
          <w:rFonts w:ascii="Times New Roman" w:hAnsi="Times New Roman" w:cs="Times New Roman"/>
          <w:b/>
          <w:sz w:val="28"/>
          <w:szCs w:val="28"/>
        </w:rPr>
      </w:pPr>
      <w:r w:rsidRPr="00047F0D">
        <w:rPr>
          <w:rFonts w:ascii="Times New Roman" w:hAnsi="Times New Roman" w:cs="Times New Roman"/>
          <w:b/>
          <w:sz w:val="28"/>
          <w:szCs w:val="28"/>
        </w:rPr>
        <w:t xml:space="preserve">Câu 5: </w:t>
      </w:r>
      <w:r w:rsidRPr="00047F0D">
        <w:rPr>
          <w:rFonts w:ascii="Times New Roman" w:hAnsi="Times New Roman" w:cs="Times New Roman"/>
          <w:b/>
          <w:bCs/>
          <w:sz w:val="28"/>
          <w:szCs w:val="28"/>
          <w:lang w:val="vi-VN"/>
        </w:rPr>
        <w:t>Nhận định nào sau đây là đúng?</w:t>
      </w:r>
    </w:p>
    <w:p w14:paraId="1FAA2091" w14:textId="77777777" w:rsidR="005E3D52" w:rsidRPr="00047F0D" w:rsidRDefault="005E3D52" w:rsidP="00047F0D">
      <w:pPr>
        <w:spacing w:after="0" w:line="240" w:lineRule="auto"/>
        <w:ind w:left="567" w:hanging="141"/>
        <w:rPr>
          <w:rFonts w:ascii="Times New Roman" w:hAnsi="Times New Roman" w:cs="Times New Roman"/>
          <w:sz w:val="28"/>
          <w:szCs w:val="28"/>
        </w:rPr>
      </w:pPr>
      <w:r w:rsidRPr="00047F0D">
        <w:rPr>
          <w:rFonts w:ascii="Times New Roman" w:hAnsi="Times New Roman" w:cs="Times New Roman"/>
          <w:sz w:val="28"/>
          <w:szCs w:val="28"/>
        </w:rPr>
        <w:t xml:space="preserve">A. </w:t>
      </w:r>
      <w:r w:rsidRPr="00047F0D">
        <w:rPr>
          <w:rFonts w:ascii="Times New Roman" w:hAnsi="Times New Roman" w:cs="Times New Roman"/>
          <w:sz w:val="28"/>
          <w:szCs w:val="28"/>
          <w:lang w:val="vi-VN"/>
        </w:rPr>
        <w:t>Nền kinh tế của các vương quốc phong kiến Đông Nam Á bị phụ thuộc</w:t>
      </w:r>
      <w:r w:rsidRPr="00047F0D">
        <w:rPr>
          <w:rFonts w:ascii="Times New Roman" w:hAnsi="Times New Roman" w:cs="Times New Roman"/>
          <w:sz w:val="28"/>
          <w:szCs w:val="28"/>
        </w:rPr>
        <w:t xml:space="preserve"> </w:t>
      </w:r>
      <w:r w:rsidRPr="00047F0D">
        <w:rPr>
          <w:rFonts w:ascii="Times New Roman" w:hAnsi="Times New Roman" w:cs="Times New Roman"/>
          <w:sz w:val="28"/>
          <w:szCs w:val="28"/>
          <w:lang w:val="vi-VN"/>
        </w:rPr>
        <w:t>nặng nề vào việc giao lưu với bên ngoài.</w:t>
      </w:r>
    </w:p>
    <w:p w14:paraId="5CB02DC5" w14:textId="77777777" w:rsidR="005E3D52" w:rsidRPr="00047F0D" w:rsidRDefault="005E3D52" w:rsidP="00047F0D">
      <w:pPr>
        <w:spacing w:after="0" w:line="240" w:lineRule="auto"/>
        <w:ind w:left="360" w:firstLine="66"/>
        <w:rPr>
          <w:rFonts w:ascii="Times New Roman" w:hAnsi="Times New Roman" w:cs="Times New Roman"/>
          <w:sz w:val="28"/>
          <w:szCs w:val="28"/>
        </w:rPr>
      </w:pPr>
      <w:r w:rsidRPr="00047F0D">
        <w:rPr>
          <w:rFonts w:ascii="Times New Roman" w:hAnsi="Times New Roman" w:cs="Times New Roman"/>
          <w:sz w:val="28"/>
          <w:szCs w:val="28"/>
        </w:rPr>
        <w:t xml:space="preserve">B. </w:t>
      </w:r>
      <w:r w:rsidRPr="00047F0D">
        <w:rPr>
          <w:rFonts w:ascii="Times New Roman" w:hAnsi="Times New Roman" w:cs="Times New Roman"/>
          <w:sz w:val="28"/>
          <w:szCs w:val="28"/>
          <w:lang w:val="vi-VN"/>
        </w:rPr>
        <w:t>Các vương quốc phong kiến Đông Nam Á chỉ giao lưu buôn bán với thương nhân Ấn Độ.</w:t>
      </w:r>
    </w:p>
    <w:p w14:paraId="6DD8C943" w14:textId="77777777" w:rsidR="005E3D52" w:rsidRPr="00047F0D" w:rsidRDefault="005E3D52" w:rsidP="00047F0D">
      <w:pPr>
        <w:spacing w:after="0" w:line="240" w:lineRule="auto"/>
        <w:ind w:left="426"/>
        <w:rPr>
          <w:rFonts w:ascii="Times New Roman" w:hAnsi="Times New Roman" w:cs="Times New Roman"/>
          <w:sz w:val="28"/>
          <w:szCs w:val="28"/>
        </w:rPr>
      </w:pPr>
      <w:r w:rsidRPr="00047F0D">
        <w:rPr>
          <w:rFonts w:ascii="Times New Roman" w:hAnsi="Times New Roman" w:cs="Times New Roman"/>
          <w:sz w:val="28"/>
          <w:szCs w:val="28"/>
        </w:rPr>
        <w:t xml:space="preserve">C. </w:t>
      </w:r>
      <w:r w:rsidRPr="00047F0D">
        <w:rPr>
          <w:rFonts w:ascii="Times New Roman" w:hAnsi="Times New Roman" w:cs="Times New Roman"/>
          <w:sz w:val="28"/>
          <w:szCs w:val="28"/>
          <w:lang w:val="vi-VN"/>
        </w:rPr>
        <w:t>Các thương cảng nối tiếng thời trung đại ở Đông Nam Á đều thuộc các quốc gia Đông Nam Á hải đảo</w:t>
      </w:r>
    </w:p>
    <w:p w14:paraId="30AE025B" w14:textId="77777777" w:rsidR="005E3D52" w:rsidRPr="00047F0D" w:rsidRDefault="005E3D52" w:rsidP="00047F0D">
      <w:pPr>
        <w:spacing w:after="0" w:line="240" w:lineRule="auto"/>
        <w:ind w:left="426"/>
        <w:rPr>
          <w:rFonts w:ascii="Times New Roman" w:hAnsi="Times New Roman" w:cs="Times New Roman"/>
          <w:sz w:val="28"/>
          <w:szCs w:val="28"/>
        </w:rPr>
      </w:pPr>
      <w:r w:rsidRPr="00047F0D">
        <w:rPr>
          <w:rFonts w:ascii="Times New Roman" w:hAnsi="Times New Roman" w:cs="Times New Roman"/>
          <w:sz w:val="28"/>
          <w:szCs w:val="28"/>
        </w:rPr>
        <w:t xml:space="preserve">D. </w:t>
      </w:r>
      <w:r w:rsidRPr="00047F0D">
        <w:rPr>
          <w:rFonts w:ascii="Times New Roman" w:hAnsi="Times New Roman" w:cs="Times New Roman"/>
          <w:sz w:val="28"/>
          <w:szCs w:val="28"/>
          <w:lang w:val="vi-VN"/>
        </w:rPr>
        <w:t>Giao lưu thương mại với nước ngoài thúc đấy sự phát triển kinh tế, văn hoá của các vương quốc phong kiến Đông Nam Á.</w:t>
      </w:r>
    </w:p>
    <w:p w14:paraId="1E9D3002" w14:textId="77777777" w:rsidR="005E3D52" w:rsidRPr="00047F0D" w:rsidRDefault="005E3D52" w:rsidP="00047F0D">
      <w:pPr>
        <w:spacing w:after="0" w:line="240" w:lineRule="auto"/>
        <w:rPr>
          <w:rFonts w:ascii="Times New Roman" w:hAnsi="Times New Roman" w:cs="Times New Roman"/>
          <w:b/>
          <w:sz w:val="28"/>
          <w:szCs w:val="28"/>
        </w:rPr>
      </w:pPr>
      <w:r w:rsidRPr="00047F0D">
        <w:rPr>
          <w:rFonts w:ascii="Times New Roman" w:hAnsi="Times New Roman" w:cs="Times New Roman"/>
          <w:b/>
          <w:sz w:val="28"/>
          <w:szCs w:val="28"/>
        </w:rPr>
        <w:t xml:space="preserve">Câu 6: </w:t>
      </w:r>
      <w:r w:rsidRPr="00047F0D">
        <w:rPr>
          <w:rFonts w:ascii="Times New Roman" w:hAnsi="Times New Roman" w:cs="Times New Roman"/>
          <w:b/>
          <w:bCs/>
          <w:sz w:val="28"/>
          <w:szCs w:val="28"/>
          <w:lang w:val="vi-VN"/>
        </w:rPr>
        <w:t>Ý nào sau đây không phù hợp để điền vào chỗ trống (...) trong câu sau: Các vương quốc phong kiến Đông Nam Á đã phát huy những lợi thế để phát triển kinh tế, đó là...</w:t>
      </w:r>
    </w:p>
    <w:p w14:paraId="0F477321"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rPr>
        <w:t>A. Khí hậu ôn đới, thuận lợi cho các cây trống lâu năm phát triển.</w:t>
      </w:r>
    </w:p>
    <w:p w14:paraId="43186785"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rPr>
        <w:t>B. Điều kiện tự nhiên thuận lợi.</w:t>
      </w:r>
    </w:p>
    <w:p w14:paraId="1A482B71"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rPr>
        <w:t xml:space="preserve">C. </w:t>
      </w:r>
      <w:r w:rsidRPr="00047F0D">
        <w:rPr>
          <w:rFonts w:ascii="Times New Roman" w:hAnsi="Times New Roman" w:cs="Times New Roman"/>
          <w:sz w:val="28"/>
          <w:szCs w:val="28"/>
          <w:lang w:val="vi-VN"/>
        </w:rPr>
        <w:t>Vị trí địa lí thuận lợi</w:t>
      </w:r>
    </w:p>
    <w:p w14:paraId="5DB74486"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rPr>
        <w:t>D. Đ</w:t>
      </w:r>
      <w:r w:rsidRPr="00047F0D">
        <w:rPr>
          <w:rFonts w:ascii="Times New Roman" w:hAnsi="Times New Roman" w:cs="Times New Roman"/>
          <w:sz w:val="28"/>
          <w:szCs w:val="28"/>
          <w:lang w:val="vi-VN"/>
        </w:rPr>
        <w:t>iểm đến hấp dẫn của thương nhân các nước Ả Rập, Hy Lạp, La Mã</w:t>
      </w:r>
    </w:p>
    <w:p w14:paraId="5ACCA48A" w14:textId="77777777" w:rsidR="005E3D52" w:rsidRPr="00047F0D" w:rsidRDefault="005E3D52" w:rsidP="00047F0D">
      <w:pPr>
        <w:spacing w:after="0" w:line="240" w:lineRule="auto"/>
        <w:rPr>
          <w:rFonts w:ascii="Times New Roman" w:hAnsi="Times New Roman" w:cs="Times New Roman"/>
          <w:sz w:val="28"/>
          <w:szCs w:val="28"/>
        </w:rPr>
      </w:pPr>
      <w:r w:rsidRPr="00047F0D">
        <w:rPr>
          <w:rFonts w:ascii="Times New Roman" w:hAnsi="Times New Roman" w:cs="Times New Roman"/>
          <w:sz w:val="28"/>
          <w:szCs w:val="28"/>
        </w:rPr>
        <w:t xml:space="preserve">Dự kiến sản phẩm </w:t>
      </w:r>
    </w:p>
    <w:tbl>
      <w:tblPr>
        <w:tblStyle w:val="TableGrid"/>
        <w:tblW w:w="0" w:type="auto"/>
        <w:tblLook w:val="04A0" w:firstRow="1" w:lastRow="0" w:firstColumn="1" w:lastColumn="0" w:noHBand="0" w:noVBand="1"/>
      </w:tblPr>
      <w:tblGrid>
        <w:gridCol w:w="1366"/>
        <w:gridCol w:w="1366"/>
        <w:gridCol w:w="1366"/>
        <w:gridCol w:w="1366"/>
        <w:gridCol w:w="1367"/>
        <w:gridCol w:w="1367"/>
        <w:gridCol w:w="1367"/>
      </w:tblGrid>
      <w:tr w:rsidR="005E3D52" w:rsidRPr="00047F0D" w14:paraId="5EE66E9C" w14:textId="77777777" w:rsidTr="000402E5">
        <w:tc>
          <w:tcPr>
            <w:tcW w:w="1366" w:type="dxa"/>
          </w:tcPr>
          <w:p w14:paraId="77D1367E"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Câu hỏi</w:t>
            </w:r>
          </w:p>
        </w:tc>
        <w:tc>
          <w:tcPr>
            <w:tcW w:w="1366" w:type="dxa"/>
          </w:tcPr>
          <w:p w14:paraId="30248359"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1</w:t>
            </w:r>
          </w:p>
        </w:tc>
        <w:tc>
          <w:tcPr>
            <w:tcW w:w="1366" w:type="dxa"/>
          </w:tcPr>
          <w:p w14:paraId="03CFC5AD"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2</w:t>
            </w:r>
          </w:p>
        </w:tc>
        <w:tc>
          <w:tcPr>
            <w:tcW w:w="1366" w:type="dxa"/>
          </w:tcPr>
          <w:p w14:paraId="54DF373E"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3</w:t>
            </w:r>
          </w:p>
        </w:tc>
        <w:tc>
          <w:tcPr>
            <w:tcW w:w="1367" w:type="dxa"/>
          </w:tcPr>
          <w:p w14:paraId="1257249C"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4</w:t>
            </w:r>
          </w:p>
        </w:tc>
        <w:tc>
          <w:tcPr>
            <w:tcW w:w="1367" w:type="dxa"/>
          </w:tcPr>
          <w:p w14:paraId="34243B68"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5</w:t>
            </w:r>
          </w:p>
        </w:tc>
        <w:tc>
          <w:tcPr>
            <w:tcW w:w="1367" w:type="dxa"/>
          </w:tcPr>
          <w:p w14:paraId="6D07CA3D"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6</w:t>
            </w:r>
          </w:p>
        </w:tc>
      </w:tr>
      <w:tr w:rsidR="005E3D52" w:rsidRPr="00047F0D" w14:paraId="02CF88DA" w14:textId="77777777" w:rsidTr="000402E5">
        <w:tc>
          <w:tcPr>
            <w:tcW w:w="1366" w:type="dxa"/>
          </w:tcPr>
          <w:p w14:paraId="492E389A"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Đáp án</w:t>
            </w:r>
          </w:p>
        </w:tc>
        <w:tc>
          <w:tcPr>
            <w:tcW w:w="1366" w:type="dxa"/>
          </w:tcPr>
          <w:p w14:paraId="0D3E554C"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D</w:t>
            </w:r>
          </w:p>
        </w:tc>
        <w:tc>
          <w:tcPr>
            <w:tcW w:w="1366" w:type="dxa"/>
          </w:tcPr>
          <w:p w14:paraId="2B5B06EC"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D</w:t>
            </w:r>
          </w:p>
        </w:tc>
        <w:tc>
          <w:tcPr>
            <w:tcW w:w="1366" w:type="dxa"/>
          </w:tcPr>
          <w:p w14:paraId="5E255C0E"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C</w:t>
            </w:r>
          </w:p>
        </w:tc>
        <w:tc>
          <w:tcPr>
            <w:tcW w:w="1367" w:type="dxa"/>
          </w:tcPr>
          <w:p w14:paraId="5A497A7F"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C</w:t>
            </w:r>
          </w:p>
        </w:tc>
        <w:tc>
          <w:tcPr>
            <w:tcW w:w="1367" w:type="dxa"/>
          </w:tcPr>
          <w:p w14:paraId="4FED4C2D"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D</w:t>
            </w:r>
          </w:p>
        </w:tc>
        <w:tc>
          <w:tcPr>
            <w:tcW w:w="1367" w:type="dxa"/>
          </w:tcPr>
          <w:p w14:paraId="5D9045B8" w14:textId="77777777" w:rsidR="005E3D52" w:rsidRPr="00047F0D" w:rsidRDefault="005E3D52" w:rsidP="00047F0D">
            <w:pPr>
              <w:rPr>
                <w:rFonts w:ascii="Times New Roman" w:hAnsi="Times New Roman" w:cs="Times New Roman"/>
                <w:sz w:val="28"/>
                <w:szCs w:val="28"/>
              </w:rPr>
            </w:pPr>
            <w:r w:rsidRPr="00047F0D">
              <w:rPr>
                <w:rFonts w:ascii="Times New Roman" w:hAnsi="Times New Roman" w:cs="Times New Roman"/>
                <w:sz w:val="28"/>
                <w:szCs w:val="28"/>
              </w:rPr>
              <w:t>A</w:t>
            </w:r>
          </w:p>
        </w:tc>
      </w:tr>
    </w:tbl>
    <w:p w14:paraId="6EC1C0F9" w14:textId="66C17EA6" w:rsidR="005E3D52" w:rsidRPr="00047F0D" w:rsidRDefault="005E3D52" w:rsidP="00397A72">
      <w:pPr>
        <w:tabs>
          <w:tab w:val="left" w:pos="3096"/>
        </w:tabs>
        <w:spacing w:after="0" w:line="240" w:lineRule="auto"/>
        <w:jc w:val="center"/>
        <w:rPr>
          <w:rFonts w:ascii="Times New Roman" w:hAnsi="Times New Roman" w:cs="Times New Roman"/>
          <w:b/>
          <w:bCs/>
          <w:i/>
          <w:iCs/>
          <w:color w:val="4472C4" w:themeColor="accent1"/>
          <w:sz w:val="28"/>
          <w:szCs w:val="28"/>
          <w:lang w:val="vi-VN"/>
        </w:rPr>
      </w:pPr>
      <w:r w:rsidRPr="00047F0D">
        <w:rPr>
          <w:rFonts w:ascii="Times New Roman" w:hAnsi="Times New Roman" w:cs="Times New Roman"/>
          <w:b/>
          <w:bCs/>
          <w:sz w:val="28"/>
          <w:szCs w:val="28"/>
        </w:rPr>
        <w:t>D.</w:t>
      </w:r>
      <w:r w:rsidRPr="00047F0D">
        <w:rPr>
          <w:rFonts w:ascii="Times New Roman" w:hAnsi="Times New Roman" w:cs="Times New Roman"/>
          <w:b/>
          <w:bCs/>
          <w:sz w:val="28"/>
          <w:szCs w:val="28"/>
          <w:lang w:val="vi-VN"/>
        </w:rPr>
        <w:t xml:space="preserve"> VẬN DỤNG</w:t>
      </w:r>
    </w:p>
    <w:p w14:paraId="1A150FFD" w14:textId="77777777" w:rsidR="005E3D52" w:rsidRPr="00047F0D" w:rsidRDefault="005E3D52" w:rsidP="00047F0D">
      <w:pPr>
        <w:keepNext/>
        <w:widowControl w:val="0"/>
        <w:spacing w:after="0" w:line="240" w:lineRule="auto"/>
        <w:jc w:val="both"/>
        <w:rPr>
          <w:rFonts w:ascii="Times New Roman" w:hAnsi="Times New Roman" w:cs="Times New Roman"/>
          <w:sz w:val="28"/>
          <w:szCs w:val="28"/>
          <w:lang w:val="vi-VN"/>
        </w:rPr>
      </w:pPr>
      <w:r w:rsidRPr="00047F0D">
        <w:rPr>
          <w:rFonts w:ascii="Times New Roman" w:hAnsi="Times New Roman" w:cs="Times New Roman"/>
          <w:b/>
          <w:bCs/>
          <w:sz w:val="28"/>
          <w:szCs w:val="28"/>
          <w:lang w:val="vi-VN"/>
        </w:rPr>
        <w:t>a</w:t>
      </w:r>
      <w:r w:rsidRPr="00047F0D">
        <w:rPr>
          <w:rFonts w:ascii="Times New Roman" w:hAnsi="Times New Roman" w:cs="Times New Roman"/>
          <w:b/>
          <w:bCs/>
          <w:sz w:val="28"/>
          <w:szCs w:val="28"/>
        </w:rPr>
        <w:t>.</w:t>
      </w:r>
      <w:r w:rsidRPr="00047F0D">
        <w:rPr>
          <w:rFonts w:ascii="Times New Roman" w:hAnsi="Times New Roman" w:cs="Times New Roman"/>
          <w:b/>
          <w:bCs/>
          <w:sz w:val="28"/>
          <w:szCs w:val="28"/>
          <w:lang w:val="vi-VN"/>
        </w:rPr>
        <w:t xml:space="preserve"> Mục tiêu: </w:t>
      </w:r>
      <w:r w:rsidRPr="00047F0D">
        <w:rPr>
          <w:rFonts w:ascii="Times New Roman" w:hAnsi="Times New Roman" w:cs="Times New Roman"/>
          <w:sz w:val="28"/>
          <w:szCs w:val="28"/>
          <w:bdr w:val="none" w:sz="0" w:space="0" w:color="auto" w:frame="1"/>
          <w:lang w:val="vi-VN"/>
        </w:rPr>
        <w:t>Vận dụng kiến thức mới mà HS đã được lĩnh hội để giải quyết những vấn đề mới trong học tập.</w:t>
      </w:r>
    </w:p>
    <w:p w14:paraId="03EE2B67" w14:textId="7AD38C06" w:rsidR="005E3D52" w:rsidRPr="00047F0D" w:rsidRDefault="00047F0D" w:rsidP="00047F0D">
      <w:pPr>
        <w:spacing w:after="0" w:line="240" w:lineRule="auto"/>
        <w:jc w:val="both"/>
        <w:rPr>
          <w:rFonts w:ascii="Times New Roman" w:hAnsi="Times New Roman" w:cs="Times New Roman"/>
          <w:b/>
          <w:bCs/>
          <w:sz w:val="28"/>
          <w:szCs w:val="28"/>
          <w:lang w:val="vi-VN"/>
        </w:rPr>
      </w:pPr>
      <w:r>
        <w:rPr>
          <w:rFonts w:ascii="Times New Roman" w:hAnsi="Times New Roman" w:cs="Times New Roman"/>
          <w:b/>
          <w:bCs/>
          <w:sz w:val="28"/>
          <w:szCs w:val="28"/>
          <w:lang w:val="vi-VN"/>
        </w:rPr>
        <w:t>b</w:t>
      </w:r>
      <w:r w:rsidR="005E3D52" w:rsidRPr="00047F0D">
        <w:rPr>
          <w:rFonts w:ascii="Times New Roman" w:hAnsi="Times New Roman" w:cs="Times New Roman"/>
          <w:b/>
          <w:bCs/>
          <w:sz w:val="28"/>
          <w:szCs w:val="28"/>
        </w:rPr>
        <w:t>.</w:t>
      </w:r>
      <w:r w:rsidR="005E3D52" w:rsidRPr="00047F0D">
        <w:rPr>
          <w:rFonts w:ascii="Times New Roman" w:hAnsi="Times New Roman" w:cs="Times New Roman"/>
          <w:b/>
          <w:bCs/>
          <w:sz w:val="28"/>
          <w:szCs w:val="28"/>
          <w:lang w:val="vi-VN"/>
        </w:rPr>
        <w:t xml:space="preserve"> Tổ chức thực hiện</w:t>
      </w:r>
    </w:p>
    <w:p w14:paraId="6303D3CD" w14:textId="77777777" w:rsidR="005E3D52" w:rsidRPr="00047F0D" w:rsidRDefault="005E3D52" w:rsidP="00047F0D">
      <w:pPr>
        <w:spacing w:after="0" w:line="240" w:lineRule="auto"/>
        <w:jc w:val="both"/>
        <w:rPr>
          <w:rFonts w:ascii="Times New Roman" w:hAnsi="Times New Roman" w:cs="Times New Roman"/>
          <w:sz w:val="28"/>
          <w:szCs w:val="28"/>
          <w:lang w:val="vi-VN"/>
        </w:rPr>
      </w:pPr>
      <w:r w:rsidRPr="00047F0D">
        <w:rPr>
          <w:rFonts w:ascii="Times New Roman" w:hAnsi="Times New Roman" w:cs="Times New Roman"/>
          <w:b/>
          <w:bCs/>
          <w:sz w:val="28"/>
          <w:szCs w:val="28"/>
          <w:lang w:val="vi-VN"/>
        </w:rPr>
        <w:t>B1: Chuyển giao nhiệm vụ</w:t>
      </w:r>
      <w:r w:rsidRPr="00047F0D">
        <w:rPr>
          <w:rFonts w:ascii="Times New Roman" w:hAnsi="Times New Roman" w:cs="Times New Roman"/>
          <w:sz w:val="28"/>
          <w:szCs w:val="28"/>
          <w:lang w:val="vi-VN"/>
        </w:rPr>
        <w:t>: (GV giao bài tập)</w:t>
      </w:r>
    </w:p>
    <w:p w14:paraId="24E140F5" w14:textId="77777777" w:rsidR="005E3D52" w:rsidRPr="00047F0D" w:rsidRDefault="005E3D52" w:rsidP="00047F0D">
      <w:pPr>
        <w:spacing w:after="0" w:line="240" w:lineRule="auto"/>
        <w:jc w:val="both"/>
        <w:rPr>
          <w:rFonts w:ascii="Times New Roman" w:eastAsia="Arial" w:hAnsi="Times New Roman" w:cs="Times New Roman"/>
          <w:bCs/>
          <w:color w:val="000000"/>
          <w:sz w:val="28"/>
          <w:szCs w:val="28"/>
        </w:rPr>
      </w:pPr>
      <w:r w:rsidRPr="00047F0D">
        <w:rPr>
          <w:rFonts w:ascii="Times New Roman" w:eastAsia="Arial" w:hAnsi="Times New Roman" w:cs="Times New Roman"/>
          <w:bCs/>
          <w:color w:val="000000"/>
          <w:sz w:val="28"/>
          <w:szCs w:val="28"/>
          <w:lang w:val="nl-NL"/>
        </w:rPr>
        <w:t>Vào thế kỉ X, 1 pound nghệ tây (khoảng 4 lạng) có giá ngang với 1 con ngựa, 1 pound gừng có giá ngang 1 con bò. Từ câu chuyện trên cùng thông tin trong bài học, hãy viết một đoạn văn ngắn (từ 3- 5 câu) mô tả sự hấp dẫn của nguồn gia vị ở các vương quốc Đông Nam Á đối với thương nhân nước ngoài</w:t>
      </w:r>
      <w:r w:rsidRPr="00047F0D">
        <w:rPr>
          <w:rFonts w:ascii="Times New Roman" w:eastAsia="Arial" w:hAnsi="Times New Roman" w:cs="Times New Roman"/>
          <w:bCs/>
          <w:color w:val="000000"/>
          <w:sz w:val="28"/>
          <w:szCs w:val="28"/>
          <w:lang w:val="vi-VN"/>
        </w:rPr>
        <w:t>?</w:t>
      </w:r>
    </w:p>
    <w:p w14:paraId="7085B68A" w14:textId="77777777" w:rsidR="005E3D52" w:rsidRPr="00047F0D" w:rsidRDefault="005E3D52" w:rsidP="00047F0D">
      <w:pPr>
        <w:spacing w:after="0" w:line="240" w:lineRule="auto"/>
        <w:jc w:val="both"/>
        <w:rPr>
          <w:rFonts w:ascii="Times New Roman" w:hAnsi="Times New Roman" w:cs="Times New Roman"/>
          <w:sz w:val="28"/>
          <w:szCs w:val="28"/>
          <w:lang w:val="vi-VN"/>
        </w:rPr>
      </w:pPr>
      <w:r w:rsidRPr="00047F0D">
        <w:rPr>
          <w:rFonts w:ascii="Times New Roman" w:hAnsi="Times New Roman" w:cs="Times New Roman"/>
          <w:b/>
          <w:bCs/>
          <w:sz w:val="28"/>
          <w:szCs w:val="28"/>
          <w:lang w:val="vi-VN"/>
        </w:rPr>
        <w:t>B2: Thực hiện nhiệm vụ</w:t>
      </w:r>
    </w:p>
    <w:p w14:paraId="54B8CD88" w14:textId="77777777" w:rsidR="005E3D52" w:rsidRPr="00047F0D" w:rsidRDefault="005E3D52" w:rsidP="00047F0D">
      <w:pPr>
        <w:spacing w:after="0" w:line="240" w:lineRule="auto"/>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 GV hướng dẫn các em tìm hiểu yêu cầu của đề.</w:t>
      </w:r>
    </w:p>
    <w:p w14:paraId="50B1CEEB" w14:textId="77777777" w:rsidR="005E3D52" w:rsidRPr="00047F0D" w:rsidRDefault="005E3D52" w:rsidP="00047F0D">
      <w:pPr>
        <w:spacing w:after="0" w:line="240" w:lineRule="auto"/>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 HS đọc và xác định yêu cầu của bài tập.</w:t>
      </w:r>
    </w:p>
    <w:p w14:paraId="505BF885" w14:textId="77777777" w:rsidR="005E3D52" w:rsidRPr="00047F0D" w:rsidRDefault="005E3D52" w:rsidP="00047F0D">
      <w:pPr>
        <w:spacing w:after="0" w:line="240" w:lineRule="auto"/>
        <w:jc w:val="both"/>
        <w:rPr>
          <w:rFonts w:ascii="Times New Roman" w:hAnsi="Times New Roman" w:cs="Times New Roman"/>
          <w:b/>
          <w:bCs/>
          <w:sz w:val="28"/>
          <w:szCs w:val="28"/>
          <w:lang w:val="vi-VN"/>
        </w:rPr>
      </w:pPr>
      <w:r w:rsidRPr="00047F0D">
        <w:rPr>
          <w:rFonts w:ascii="Times New Roman" w:hAnsi="Times New Roman" w:cs="Times New Roman"/>
          <w:b/>
          <w:bCs/>
          <w:sz w:val="28"/>
          <w:szCs w:val="28"/>
          <w:lang w:val="vi-VN"/>
        </w:rPr>
        <w:t>B3: Báo cáo, thảo luận</w:t>
      </w:r>
    </w:p>
    <w:p w14:paraId="58838104" w14:textId="77777777" w:rsidR="005E3D52" w:rsidRPr="00047F0D" w:rsidRDefault="005E3D52" w:rsidP="00047F0D">
      <w:pPr>
        <w:pStyle w:val="Vnbnnidung0"/>
        <w:keepNext/>
        <w:spacing w:after="0" w:line="240" w:lineRule="auto"/>
        <w:ind w:firstLine="0"/>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GV hướng dẫn HS: Thông qua phép tính đơn giản, so sánh liên hệ với giá cả một số loại gia vị mà em biết hiện nay (gừng, nghệ tây,...), HS sẽ thấy được giá cả của các loại gia vị vào khoảng thế kỉ X đắt đỏ như thế nào.</w:t>
      </w:r>
    </w:p>
    <w:p w14:paraId="42452206" w14:textId="77777777" w:rsidR="005E3D52" w:rsidRPr="00047F0D" w:rsidRDefault="005E3D52" w:rsidP="00047F0D">
      <w:pPr>
        <w:spacing w:after="0" w:line="240" w:lineRule="auto"/>
        <w:jc w:val="both"/>
        <w:rPr>
          <w:rFonts w:ascii="Times New Roman" w:hAnsi="Times New Roman" w:cs="Times New Roman"/>
          <w:b/>
          <w:bCs/>
          <w:sz w:val="28"/>
          <w:szCs w:val="28"/>
          <w:lang w:val="vi-VN"/>
        </w:rPr>
      </w:pPr>
      <w:r w:rsidRPr="00047F0D">
        <w:rPr>
          <w:rFonts w:ascii="Times New Roman" w:hAnsi="Times New Roman" w:cs="Times New Roman"/>
          <w:b/>
          <w:bCs/>
          <w:sz w:val="28"/>
          <w:szCs w:val="28"/>
          <w:lang w:val="vi-VN"/>
        </w:rPr>
        <w:t>B4: Kết luận, nhận định (GV)</w:t>
      </w:r>
    </w:p>
    <w:p w14:paraId="71370962" w14:textId="77777777" w:rsidR="005E3D52" w:rsidRPr="00047F0D" w:rsidRDefault="005E3D52" w:rsidP="00047F0D">
      <w:pPr>
        <w:spacing w:after="0" w:line="240" w:lineRule="auto"/>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 xml:space="preserve">- Nhận xét ý thức làm bài của HS, nhắc nhở những HS không nộp bài hoặc nộp bài không đúng qui định (nếu có). </w:t>
      </w:r>
    </w:p>
    <w:p w14:paraId="676FE032" w14:textId="77777777" w:rsidR="005E3D52" w:rsidRPr="00047F0D" w:rsidRDefault="005E3D52" w:rsidP="00047F0D">
      <w:pPr>
        <w:spacing w:after="0" w:line="240" w:lineRule="auto"/>
        <w:ind w:firstLine="539"/>
        <w:jc w:val="both"/>
        <w:rPr>
          <w:rFonts w:ascii="Times New Roman" w:hAnsi="Times New Roman" w:cs="Times New Roman"/>
          <w:b/>
          <w:sz w:val="28"/>
          <w:szCs w:val="28"/>
          <w:lang w:val="vi-VN"/>
        </w:rPr>
      </w:pPr>
      <w:r w:rsidRPr="00047F0D">
        <w:rPr>
          <w:rFonts w:ascii="Times New Roman" w:hAnsi="Times New Roman" w:cs="Times New Roman"/>
          <w:b/>
          <w:sz w:val="28"/>
          <w:szCs w:val="28"/>
          <w:lang w:val="vi-VN"/>
        </w:rPr>
        <w:t>* Dặn dò HS:</w:t>
      </w:r>
    </w:p>
    <w:p w14:paraId="49F8D812" w14:textId="77777777" w:rsidR="005E3D52" w:rsidRPr="00047F0D" w:rsidRDefault="005E3D52" w:rsidP="00047F0D">
      <w:pPr>
        <w:spacing w:after="0" w:line="240" w:lineRule="auto"/>
        <w:ind w:firstLine="539"/>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 Học bài ở nhà.</w:t>
      </w:r>
    </w:p>
    <w:p w14:paraId="6A8618AE" w14:textId="1FB4C066" w:rsidR="005E3D52" w:rsidRDefault="005E3D52" w:rsidP="00047F0D">
      <w:pPr>
        <w:spacing w:after="0" w:line="240" w:lineRule="auto"/>
        <w:ind w:firstLine="539"/>
        <w:jc w:val="both"/>
        <w:rPr>
          <w:rFonts w:ascii="Times New Roman" w:hAnsi="Times New Roman" w:cs="Times New Roman"/>
          <w:sz w:val="28"/>
          <w:szCs w:val="28"/>
          <w:lang w:val="vi-VN"/>
        </w:rPr>
      </w:pPr>
      <w:r w:rsidRPr="00047F0D">
        <w:rPr>
          <w:rFonts w:ascii="Times New Roman" w:hAnsi="Times New Roman" w:cs="Times New Roman"/>
          <w:sz w:val="28"/>
          <w:szCs w:val="28"/>
          <w:lang w:val="vi-VN"/>
        </w:rPr>
        <w:t xml:space="preserve">- Chuẩn bị cho bài </w:t>
      </w:r>
      <w:r w:rsidR="008E32E3">
        <w:rPr>
          <w:rFonts w:ascii="Times New Roman" w:hAnsi="Times New Roman" w:cs="Times New Roman"/>
          <w:sz w:val="28"/>
          <w:szCs w:val="28"/>
          <w:lang w:val="vi-VN"/>
        </w:rPr>
        <w:t>13</w:t>
      </w:r>
      <w:r w:rsidRPr="00047F0D">
        <w:rPr>
          <w:rFonts w:ascii="Times New Roman" w:hAnsi="Times New Roman" w:cs="Times New Roman"/>
          <w:sz w:val="28"/>
          <w:szCs w:val="28"/>
          <w:lang w:val="vi-VN"/>
        </w:rPr>
        <w:t>. Giao lưu văn hóa ở Đông Nam Á.</w:t>
      </w:r>
    </w:p>
    <w:p w14:paraId="5B362251" w14:textId="77777777" w:rsidR="00047F0D" w:rsidRPr="00047F0D" w:rsidRDefault="00047F0D" w:rsidP="00397A72">
      <w:pPr>
        <w:spacing w:after="0" w:line="240" w:lineRule="auto"/>
        <w:jc w:val="both"/>
        <w:rPr>
          <w:rFonts w:ascii="Times New Roman" w:hAnsi="Times New Roman" w:cs="Times New Roman"/>
          <w:sz w:val="28"/>
          <w:szCs w:val="28"/>
          <w:lang w:val="vi-VN"/>
        </w:rPr>
      </w:pPr>
    </w:p>
    <w:p w14:paraId="3996A2E5" w14:textId="32204AF0" w:rsidR="00047F0D" w:rsidRPr="008E32E3" w:rsidRDefault="008E32E3" w:rsidP="008E32E3">
      <w:pPr>
        <w:pStyle w:val="Tiu20"/>
        <w:keepNext/>
        <w:keepLines/>
        <w:spacing w:after="0" w:line="240" w:lineRule="auto"/>
        <w:ind w:left="0"/>
        <w:rPr>
          <w:rFonts w:ascii="Times New Roman" w:hAnsi="Times New Roman" w:cs="Times New Roman"/>
          <w:i/>
          <w:iCs/>
          <w:color w:val="auto"/>
          <w:sz w:val="28"/>
          <w:szCs w:val="28"/>
          <w:lang w:val="vi-VN"/>
        </w:rPr>
      </w:pPr>
      <w:r w:rsidRPr="008E32E3">
        <w:rPr>
          <w:rFonts w:ascii="Times New Roman" w:hAnsi="Times New Roman" w:cs="Times New Roman"/>
          <w:i/>
          <w:iCs/>
          <w:color w:val="auto"/>
          <w:sz w:val="28"/>
          <w:szCs w:val="28"/>
          <w:lang w:val="vi-VN"/>
        </w:rPr>
        <w:t>Ngày soạn:</w:t>
      </w:r>
      <w:r w:rsidR="00397A72">
        <w:rPr>
          <w:rFonts w:ascii="Times New Roman" w:hAnsi="Times New Roman" w:cs="Times New Roman"/>
          <w:i/>
          <w:iCs/>
          <w:color w:val="auto"/>
          <w:sz w:val="28"/>
          <w:szCs w:val="28"/>
          <w:lang w:val="vi-VN"/>
        </w:rPr>
        <w:t xml:space="preserve"> 7/1/2023</w:t>
      </w:r>
    </w:p>
    <w:p w14:paraId="542CCD26" w14:textId="61A44E19" w:rsidR="008E32E3" w:rsidRPr="008E32E3" w:rsidRDefault="008E32E3" w:rsidP="008E32E3">
      <w:pPr>
        <w:pStyle w:val="Tiu20"/>
        <w:keepNext/>
        <w:keepLines/>
        <w:spacing w:after="0" w:line="240" w:lineRule="auto"/>
        <w:ind w:left="0"/>
        <w:rPr>
          <w:rFonts w:ascii="Times New Roman" w:hAnsi="Times New Roman" w:cs="Times New Roman"/>
          <w:i/>
          <w:iCs/>
          <w:color w:val="auto"/>
          <w:sz w:val="28"/>
          <w:szCs w:val="28"/>
          <w:lang w:val="vi-VN"/>
        </w:rPr>
      </w:pPr>
      <w:r w:rsidRPr="008E32E3">
        <w:rPr>
          <w:rFonts w:ascii="Times New Roman" w:hAnsi="Times New Roman" w:cs="Times New Roman"/>
          <w:i/>
          <w:iCs/>
          <w:color w:val="auto"/>
          <w:sz w:val="28"/>
          <w:szCs w:val="28"/>
          <w:lang w:val="vi-VN"/>
        </w:rPr>
        <w:t xml:space="preserve">Ngày </w:t>
      </w:r>
      <w:r w:rsidR="00397A72">
        <w:rPr>
          <w:rFonts w:ascii="Times New Roman" w:hAnsi="Times New Roman" w:cs="Times New Roman"/>
          <w:i/>
          <w:iCs/>
          <w:color w:val="auto"/>
          <w:sz w:val="28"/>
          <w:szCs w:val="28"/>
          <w:lang w:val="vi-VN"/>
        </w:rPr>
        <w:t>dạy: 10/1/2023</w:t>
      </w:r>
    </w:p>
    <w:p w14:paraId="671D1B42" w14:textId="5E5BF407" w:rsidR="008E32E3" w:rsidRPr="00346C6C" w:rsidRDefault="008E32E3" w:rsidP="008E32E3">
      <w:pPr>
        <w:pStyle w:val="Tiu20"/>
        <w:keepNext/>
        <w:keepLines/>
        <w:spacing w:after="0" w:line="276" w:lineRule="auto"/>
        <w:ind w:left="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 xml:space="preserve">TIẾT </w:t>
      </w:r>
      <w:r>
        <w:rPr>
          <w:rFonts w:ascii="Times New Roman" w:hAnsi="Times New Roman" w:cs="Times New Roman"/>
          <w:color w:val="auto"/>
          <w:sz w:val="28"/>
          <w:szCs w:val="28"/>
        </w:rPr>
        <w:t>25</w:t>
      </w:r>
      <w:r>
        <w:rPr>
          <w:rFonts w:ascii="Times New Roman" w:hAnsi="Times New Roman" w:cs="Times New Roman"/>
          <w:color w:val="auto"/>
          <w:sz w:val="28"/>
          <w:szCs w:val="28"/>
          <w:lang w:val="vi-VN"/>
        </w:rPr>
        <w:t xml:space="preserve"> </w:t>
      </w:r>
      <w:r w:rsidRPr="00346C6C">
        <w:rPr>
          <w:rFonts w:ascii="Times New Roman" w:hAnsi="Times New Roman" w:cs="Times New Roman"/>
          <w:color w:val="auto"/>
          <w:sz w:val="28"/>
          <w:szCs w:val="28"/>
        </w:rPr>
        <w:t>- BÀI 13</w:t>
      </w:r>
    </w:p>
    <w:p w14:paraId="62ABA23E" w14:textId="77777777" w:rsidR="008E32E3" w:rsidRPr="00346C6C" w:rsidRDefault="008E32E3" w:rsidP="008E32E3">
      <w:pPr>
        <w:pStyle w:val="Tiu20"/>
        <w:keepNext/>
        <w:keepLines/>
        <w:spacing w:after="0" w:line="276" w:lineRule="auto"/>
        <w:ind w:left="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 xml:space="preserve"> GIAO LƯU VĂN HOÁ Ở ĐÔNG NAM Á TỪ ĐẦU CÔNG NGUYÊN </w:t>
      </w:r>
    </w:p>
    <w:p w14:paraId="6D7C1A9C" w14:textId="77777777" w:rsidR="008E32E3" w:rsidRPr="00346C6C" w:rsidRDefault="008E32E3" w:rsidP="008E32E3">
      <w:pPr>
        <w:pStyle w:val="Tiu20"/>
        <w:keepNext/>
        <w:keepLines/>
        <w:spacing w:after="0" w:line="276" w:lineRule="auto"/>
        <w:ind w:left="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ĐẾN THẾ KỈ X</w:t>
      </w:r>
    </w:p>
    <w:p w14:paraId="4D15B6B3" w14:textId="77777777" w:rsidR="008E32E3" w:rsidRPr="00346C6C" w:rsidRDefault="008E32E3" w:rsidP="008E32E3">
      <w:pPr>
        <w:pStyle w:val="Vnbnnidung30"/>
        <w:keepNext/>
        <w:spacing w:line="276" w:lineRule="auto"/>
        <w:rPr>
          <w:rFonts w:ascii="Times New Roman" w:hAnsi="Times New Roman" w:cs="Times New Roman"/>
          <w:b/>
          <w:sz w:val="28"/>
          <w:szCs w:val="28"/>
        </w:rPr>
      </w:pPr>
    </w:p>
    <w:p w14:paraId="550EDDBF" w14:textId="77777777" w:rsidR="008E32E3" w:rsidRPr="00346C6C" w:rsidRDefault="008E32E3" w:rsidP="008E32E3">
      <w:pPr>
        <w:pStyle w:val="Vnbnnidung30"/>
        <w:keepNext/>
        <w:spacing w:line="276" w:lineRule="auto"/>
        <w:rPr>
          <w:rFonts w:ascii="Times New Roman" w:hAnsi="Times New Roman" w:cs="Times New Roman"/>
          <w:b/>
          <w:sz w:val="28"/>
          <w:szCs w:val="28"/>
        </w:rPr>
      </w:pPr>
      <w:r w:rsidRPr="00346C6C">
        <w:rPr>
          <w:rFonts w:ascii="Times New Roman" w:hAnsi="Times New Roman" w:cs="Times New Roman"/>
          <w:b/>
          <w:sz w:val="28"/>
          <w:szCs w:val="28"/>
        </w:rPr>
        <w:t>I. MỤC TIÊU</w:t>
      </w:r>
    </w:p>
    <w:p w14:paraId="365DD7BB" w14:textId="77777777" w:rsidR="008E32E3" w:rsidRPr="00346C6C" w:rsidRDefault="008E32E3" w:rsidP="008E32E3">
      <w:pPr>
        <w:pStyle w:val="Vnbnnidung30"/>
        <w:keepNext/>
        <w:spacing w:line="276" w:lineRule="auto"/>
        <w:rPr>
          <w:rFonts w:ascii="Times New Roman" w:hAnsi="Times New Roman" w:cs="Times New Roman"/>
          <w:b/>
          <w:sz w:val="28"/>
          <w:szCs w:val="28"/>
        </w:rPr>
      </w:pPr>
      <w:r w:rsidRPr="00346C6C">
        <w:rPr>
          <w:rFonts w:ascii="Times New Roman" w:hAnsi="Times New Roman" w:cs="Times New Roman"/>
          <w:b/>
          <w:sz w:val="28"/>
          <w:szCs w:val="28"/>
        </w:rPr>
        <w:t>1. Về kiến thức</w:t>
      </w:r>
    </w:p>
    <w:p w14:paraId="4929F7A0" w14:textId="77777777" w:rsidR="008E32E3" w:rsidRPr="008E32E3" w:rsidRDefault="008E32E3" w:rsidP="008E32E3">
      <w:pPr>
        <w:pStyle w:val="Vnbnnidung0"/>
        <w:keepNext/>
        <w:spacing w:after="0" w:line="240" w:lineRule="auto"/>
        <w:ind w:firstLine="460"/>
        <w:jc w:val="both"/>
        <w:rPr>
          <w:rFonts w:ascii="Times New Roman" w:hAnsi="Times New Roman" w:cs="Times New Roman"/>
          <w:sz w:val="28"/>
          <w:szCs w:val="28"/>
        </w:rPr>
      </w:pPr>
      <w:r w:rsidRPr="008E32E3">
        <w:rPr>
          <w:rFonts w:ascii="Times New Roman" w:hAnsi="Times New Roman" w:cs="Times New Roman"/>
          <w:sz w:val="28"/>
          <w:szCs w:val="28"/>
        </w:rPr>
        <w:t>Phân tích được những tác động chính của quá trình giao lưu văn hoá ở Đông Nam Á từ đầu Công nguyên đến thế kỉ X.</w:t>
      </w:r>
    </w:p>
    <w:p w14:paraId="6A0D9508"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2. Về năng lực</w:t>
      </w:r>
    </w:p>
    <w:p w14:paraId="261B40EE"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a. Năng lực chung</w:t>
      </w:r>
    </w:p>
    <w:p w14:paraId="7E96A8F3"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b w:val="0"/>
          <w:bCs w:val="0"/>
          <w:color w:val="auto"/>
          <w:sz w:val="28"/>
          <w:szCs w:val="28"/>
        </w:rPr>
      </w:pPr>
      <w:r w:rsidRPr="008E32E3">
        <w:rPr>
          <w:rFonts w:ascii="Times New Roman" w:hAnsi="Times New Roman" w:cs="Times New Roman"/>
          <w:b w:val="0"/>
          <w:bCs w:val="0"/>
          <w:color w:val="auto"/>
          <w:sz w:val="28"/>
          <w:szCs w:val="28"/>
        </w:rPr>
        <w:t>Tự học, giải quyết vấn đề, tư duy, trao đổi nhóm.</w:t>
      </w:r>
    </w:p>
    <w:p w14:paraId="74DC5ED8"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b. Năng lực riêng</w:t>
      </w:r>
    </w:p>
    <w:p w14:paraId="452F8C50" w14:textId="77777777" w:rsidR="008E32E3" w:rsidRPr="008E32E3" w:rsidRDefault="008E32E3" w:rsidP="008E32E3">
      <w:pPr>
        <w:pStyle w:val="Vnbnnidung0"/>
        <w:keepNext/>
        <w:tabs>
          <w:tab w:val="left" w:pos="771"/>
        </w:tabs>
        <w:spacing w:after="0" w:line="240" w:lineRule="auto"/>
        <w:ind w:firstLine="0"/>
        <w:jc w:val="both"/>
        <w:rPr>
          <w:rFonts w:ascii="Times New Roman" w:hAnsi="Times New Roman" w:cs="Times New Roman"/>
          <w:sz w:val="28"/>
          <w:szCs w:val="28"/>
        </w:rPr>
      </w:pPr>
      <w:r w:rsidRPr="008E32E3">
        <w:rPr>
          <w:rFonts w:ascii="Times New Roman" w:hAnsi="Times New Roman" w:cs="Times New Roman"/>
          <w:sz w:val="28"/>
          <w:szCs w:val="28"/>
        </w:rPr>
        <w:t>- Tìm hiểu lịch sử: Khai thác và sử dụng được thông tin của một số tư liệu lịch sử trong bài học dưới sự hướng dẫn của GV; tìm kiếm, sưu tầm được tư liệu để phục vụ cho bài học</w:t>
      </w:r>
    </w:p>
    <w:p w14:paraId="4C26BF0A" w14:textId="77777777" w:rsidR="008E32E3" w:rsidRPr="008E32E3" w:rsidRDefault="008E32E3" w:rsidP="008E32E3">
      <w:pPr>
        <w:pStyle w:val="Vnbnnidung0"/>
        <w:keepNext/>
        <w:tabs>
          <w:tab w:val="left" w:pos="762"/>
        </w:tabs>
        <w:spacing w:after="0" w:line="240" w:lineRule="auto"/>
        <w:ind w:firstLine="0"/>
        <w:jc w:val="both"/>
        <w:rPr>
          <w:rFonts w:ascii="Times New Roman" w:hAnsi="Times New Roman" w:cs="Times New Roman"/>
          <w:sz w:val="28"/>
          <w:szCs w:val="28"/>
        </w:rPr>
      </w:pPr>
      <w:r w:rsidRPr="008E32E3">
        <w:rPr>
          <w:rFonts w:ascii="Times New Roman" w:hAnsi="Times New Roman" w:cs="Times New Roman"/>
          <w:sz w:val="28"/>
          <w:szCs w:val="28"/>
        </w:rPr>
        <w:t>- Nhận thức và tư duy lịch sử: Bước đầu giải thích được mối quan hệ giữa các sự kiện lịch sử với hoàn cảnh lịch sự, thực hiện các hoạt động thực hành, vận dụng.</w:t>
      </w:r>
    </w:p>
    <w:p w14:paraId="057BC4A5"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3. Phẩm chất</w:t>
      </w:r>
    </w:p>
    <w:p w14:paraId="78339187" w14:textId="77777777" w:rsidR="008E32E3" w:rsidRPr="008E32E3" w:rsidRDefault="008E32E3" w:rsidP="008E32E3">
      <w:pPr>
        <w:pStyle w:val="Vnbnnidung0"/>
        <w:keepNext/>
        <w:keepLines/>
        <w:tabs>
          <w:tab w:val="left" w:pos="746"/>
          <w:tab w:val="left" w:pos="847"/>
        </w:tabs>
        <w:spacing w:after="0" w:line="240" w:lineRule="auto"/>
        <w:ind w:firstLine="0"/>
        <w:jc w:val="both"/>
        <w:rPr>
          <w:rFonts w:ascii="Times New Roman" w:hAnsi="Times New Roman" w:cs="Times New Roman"/>
          <w:sz w:val="28"/>
          <w:szCs w:val="28"/>
        </w:rPr>
      </w:pPr>
      <w:r w:rsidRPr="008E32E3">
        <w:rPr>
          <w:rFonts w:ascii="Times New Roman" w:hAnsi="Times New Roman" w:cs="Times New Roman"/>
          <w:sz w:val="28"/>
          <w:szCs w:val="28"/>
        </w:rPr>
        <w:t>- Trách nhiệm: Hình thành ý thức trân trọng, giữ gìn các di sản và những giá trị văn hoá truyền thống, giáo dục chủ quyền biển đảo cho HS.</w:t>
      </w:r>
    </w:p>
    <w:p w14:paraId="6D62F2F5" w14:textId="77777777" w:rsidR="008E32E3" w:rsidRPr="008E32E3" w:rsidRDefault="008E32E3" w:rsidP="008E32E3">
      <w:pPr>
        <w:pStyle w:val="Tiu30"/>
        <w:keepNext/>
        <w:keepLines/>
        <w:tabs>
          <w:tab w:val="left" w:pos="847"/>
        </w:tabs>
        <w:spacing w:after="0" w:line="240" w:lineRule="auto"/>
        <w:jc w:val="both"/>
        <w:rPr>
          <w:rFonts w:ascii="Times New Roman" w:hAnsi="Times New Roman" w:cs="Times New Roman"/>
          <w:b w:val="0"/>
          <w:bCs w:val="0"/>
          <w:color w:val="auto"/>
          <w:sz w:val="28"/>
          <w:szCs w:val="28"/>
        </w:rPr>
      </w:pPr>
      <w:r w:rsidRPr="008E32E3">
        <w:rPr>
          <w:rFonts w:ascii="Times New Roman" w:hAnsi="Times New Roman" w:cs="Times New Roman"/>
          <w:b w:val="0"/>
          <w:bCs w:val="0"/>
          <w:color w:val="auto"/>
          <w:sz w:val="28"/>
          <w:szCs w:val="28"/>
        </w:rPr>
        <w:t>- Nhân ái: giáo dục tinh thần chia sẻ giữa các nền văn hóa (học hỏi, hòa nhập, không thôn tính, xâm lược).</w:t>
      </w:r>
    </w:p>
    <w:p w14:paraId="080F9838"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Tự hào về những thành tựu văn hoá - văn minh của các nước Đông Nam Á.</w:t>
      </w:r>
    </w:p>
    <w:p w14:paraId="594F4F85" w14:textId="77777777" w:rsidR="008E32E3" w:rsidRPr="008E32E3" w:rsidRDefault="008E32E3" w:rsidP="008E32E3">
      <w:pPr>
        <w:pStyle w:val="Vnbnnidung30"/>
        <w:keepNext/>
        <w:spacing w:line="240" w:lineRule="auto"/>
        <w:rPr>
          <w:rFonts w:ascii="Times New Roman" w:hAnsi="Times New Roman" w:cs="Times New Roman"/>
          <w:b/>
          <w:sz w:val="28"/>
          <w:szCs w:val="28"/>
        </w:rPr>
      </w:pPr>
      <w:r w:rsidRPr="008E32E3">
        <w:rPr>
          <w:rFonts w:ascii="Times New Roman" w:hAnsi="Times New Roman" w:cs="Times New Roman"/>
          <w:b/>
          <w:sz w:val="28"/>
          <w:szCs w:val="28"/>
        </w:rPr>
        <w:t>II. THIẾT BỊ DẠY HỌC VÀ HỌC LIỆU</w:t>
      </w:r>
    </w:p>
    <w:p w14:paraId="52AA7D7A" w14:textId="77777777" w:rsidR="008E32E3" w:rsidRPr="008E32E3" w:rsidRDefault="008E32E3" w:rsidP="008E32E3">
      <w:pPr>
        <w:pStyle w:val="Tiu30"/>
        <w:keepNext/>
        <w:keepLines/>
        <w:tabs>
          <w:tab w:val="left" w:pos="813"/>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1. Giáo viên</w:t>
      </w:r>
    </w:p>
    <w:p w14:paraId="719C9B31"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Giáo án soạn theo định hướng phát triển năng lực, phiếu học tập dành cho HS.</w:t>
      </w:r>
    </w:p>
    <w:p w14:paraId="1FFA99E5"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Các kênh hình (phóng to).</w:t>
      </w:r>
    </w:p>
    <w:p w14:paraId="6BEE99AA"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Những tư liệu bổ sung vế các thành tựu văn hoá chủ yếu của Đông Nam Á.</w:t>
      </w:r>
    </w:p>
    <w:p w14:paraId="3B8A06CB"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Máy tính, máy chiếu (nếu có).</w:t>
      </w:r>
    </w:p>
    <w:p w14:paraId="39337349" w14:textId="77777777" w:rsidR="008E32E3" w:rsidRPr="008E32E3" w:rsidRDefault="008E32E3" w:rsidP="008E32E3">
      <w:pPr>
        <w:pStyle w:val="Tiu30"/>
        <w:keepNext/>
        <w:keepLines/>
        <w:tabs>
          <w:tab w:val="left" w:pos="822"/>
        </w:tabs>
        <w:spacing w:after="0" w:line="240" w:lineRule="auto"/>
        <w:jc w:val="both"/>
        <w:rPr>
          <w:rFonts w:ascii="Times New Roman" w:hAnsi="Times New Roman" w:cs="Times New Roman"/>
          <w:color w:val="auto"/>
          <w:sz w:val="28"/>
          <w:szCs w:val="28"/>
        </w:rPr>
      </w:pPr>
      <w:r w:rsidRPr="008E32E3">
        <w:rPr>
          <w:rFonts w:ascii="Times New Roman" w:hAnsi="Times New Roman" w:cs="Times New Roman"/>
          <w:color w:val="auto"/>
          <w:sz w:val="28"/>
          <w:szCs w:val="28"/>
        </w:rPr>
        <w:t>2. Học sinh</w:t>
      </w:r>
    </w:p>
    <w:p w14:paraId="05DA93AF" w14:textId="77777777" w:rsidR="008E32E3" w:rsidRPr="008E32E3" w:rsidRDefault="008E32E3" w:rsidP="008E32E3">
      <w:pPr>
        <w:pStyle w:val="Vnbnnidung0"/>
        <w:keepNext/>
        <w:tabs>
          <w:tab w:val="left" w:pos="746"/>
        </w:tabs>
        <w:spacing w:after="0" w:line="240" w:lineRule="auto"/>
        <w:ind w:firstLine="0"/>
        <w:jc w:val="both"/>
        <w:rPr>
          <w:rFonts w:ascii="Times New Roman" w:hAnsi="Times New Roman" w:cs="Times New Roman"/>
          <w:sz w:val="28"/>
          <w:szCs w:val="28"/>
        </w:rPr>
      </w:pPr>
      <w:r w:rsidRPr="008E32E3">
        <w:rPr>
          <w:rFonts w:ascii="Times New Roman" w:hAnsi="Times New Roman" w:cs="Times New Roman"/>
          <w:sz w:val="28"/>
          <w:szCs w:val="28"/>
        </w:rPr>
        <w:t>- SGK.</w:t>
      </w:r>
    </w:p>
    <w:p w14:paraId="2D606416" w14:textId="77777777" w:rsidR="008E32E3" w:rsidRPr="008E32E3" w:rsidRDefault="008E32E3" w:rsidP="008E32E3">
      <w:pPr>
        <w:pStyle w:val="Vnbnnidung0"/>
        <w:keepNext/>
        <w:tabs>
          <w:tab w:val="left" w:pos="746"/>
        </w:tabs>
        <w:spacing w:after="0" w:line="240" w:lineRule="auto"/>
        <w:ind w:firstLine="0"/>
        <w:rPr>
          <w:rFonts w:ascii="Times New Roman" w:hAnsi="Times New Roman" w:cs="Times New Roman"/>
          <w:sz w:val="28"/>
          <w:szCs w:val="28"/>
        </w:rPr>
      </w:pPr>
      <w:r w:rsidRPr="008E32E3">
        <w:rPr>
          <w:rFonts w:ascii="Times New Roman" w:hAnsi="Times New Roman" w:cs="Times New Roman"/>
          <w:sz w:val="28"/>
          <w:szCs w:val="28"/>
        </w:rPr>
        <w:t>- Tranh, ảnh và dụng cụ học tập theo yêu cầu của GV.</w:t>
      </w:r>
    </w:p>
    <w:p w14:paraId="65EC6CB7" w14:textId="77777777" w:rsidR="008E32E3" w:rsidRPr="008E32E3" w:rsidRDefault="008E32E3" w:rsidP="008E32E3">
      <w:pPr>
        <w:keepNext/>
        <w:widowControl w:val="0"/>
        <w:spacing w:after="0" w:line="240" w:lineRule="auto"/>
        <w:rPr>
          <w:rFonts w:ascii="Times New Roman" w:hAnsi="Times New Roman" w:cs="Times New Roman"/>
          <w:b/>
          <w:sz w:val="28"/>
          <w:szCs w:val="28"/>
        </w:rPr>
      </w:pPr>
      <w:r w:rsidRPr="008E32E3">
        <w:rPr>
          <w:rFonts w:ascii="Times New Roman" w:hAnsi="Times New Roman" w:cs="Times New Roman"/>
          <w:b/>
          <w:sz w:val="28"/>
          <w:szCs w:val="28"/>
        </w:rPr>
        <w:t>III. TIẾN TRÌNH DẠY HỌC</w:t>
      </w:r>
    </w:p>
    <w:p w14:paraId="3A13A8AF" w14:textId="73C3E7F3" w:rsidR="008E32E3" w:rsidRPr="008E32E3" w:rsidRDefault="008E32E3" w:rsidP="008E32E3">
      <w:pPr>
        <w:keepNext/>
        <w:widowControl w:val="0"/>
        <w:spacing w:after="0" w:line="240" w:lineRule="auto"/>
        <w:rPr>
          <w:rFonts w:ascii="Times New Roman" w:hAnsi="Times New Roman" w:cs="Times New Roman"/>
          <w:b/>
          <w:sz w:val="28"/>
          <w:szCs w:val="28"/>
        </w:rPr>
      </w:pPr>
      <w:r w:rsidRPr="008E32E3">
        <w:rPr>
          <w:rFonts w:ascii="Times New Roman" w:hAnsi="Times New Roman" w:cs="Times New Roman"/>
          <w:b/>
          <w:sz w:val="28"/>
          <w:szCs w:val="28"/>
        </w:rPr>
        <w:t xml:space="preserve">1. Hoạt động 1: Mở đầu </w:t>
      </w:r>
    </w:p>
    <w:p w14:paraId="10953F05" w14:textId="29E81CD5" w:rsidR="008E32E3" w:rsidRPr="008E32E3" w:rsidRDefault="008E32E3" w:rsidP="001D4ADF">
      <w:pPr>
        <w:keepNext/>
        <w:widowControl w:val="0"/>
        <w:spacing w:after="0" w:line="240" w:lineRule="auto"/>
        <w:rPr>
          <w:rFonts w:ascii="Times New Roman" w:hAnsi="Times New Roman" w:cs="Times New Roman"/>
          <w:sz w:val="28"/>
          <w:szCs w:val="28"/>
        </w:rPr>
      </w:pPr>
      <w:r w:rsidRPr="008E32E3">
        <w:rPr>
          <w:rFonts w:ascii="Times New Roman" w:hAnsi="Times New Roman" w:cs="Times New Roman"/>
          <w:b/>
          <w:bCs/>
          <w:sz w:val="28"/>
          <w:szCs w:val="28"/>
        </w:rPr>
        <w:t>a. Mục tiêu:</w:t>
      </w:r>
      <w:r w:rsidRPr="008E32E3">
        <w:rPr>
          <w:rFonts w:ascii="Times New Roman" w:hAnsi="Times New Roman" w:cs="Times New Roman"/>
          <w:sz w:val="28"/>
          <w:szCs w:val="28"/>
        </w:rPr>
        <w:t xml:space="preserve"> Giúp học sinh nắm được các nội dung cơ bản bước đầu của bài học cần đạt được, đ</w:t>
      </w:r>
      <w:r w:rsidRPr="008E32E3">
        <w:rPr>
          <w:rFonts w:ascii="Times New Roman" w:hAnsi="Times New Roman" w:cs="Times New Roman"/>
          <w:sz w:val="28"/>
          <w:szCs w:val="28"/>
          <w:lang w:val="vi-VN"/>
        </w:rPr>
        <w:t xml:space="preserve">ưa học sinh vào tìm hiểu nội dung bài học, tạo tâm thế cho </w:t>
      </w:r>
      <w:r w:rsidRPr="008E32E3">
        <w:rPr>
          <w:rFonts w:ascii="Times New Roman" w:hAnsi="Times New Roman" w:cs="Times New Roman"/>
          <w:sz w:val="28"/>
          <w:szCs w:val="28"/>
        </w:rPr>
        <w:t>học sinh</w:t>
      </w:r>
      <w:r w:rsidRPr="008E32E3">
        <w:rPr>
          <w:rFonts w:ascii="Times New Roman" w:hAnsi="Times New Roman" w:cs="Times New Roman"/>
          <w:sz w:val="28"/>
          <w:szCs w:val="28"/>
          <w:lang w:val="vi-VN"/>
        </w:rPr>
        <w:t xml:space="preserve"> đi vào tìm hiểu </w:t>
      </w:r>
    </w:p>
    <w:p w14:paraId="489F6E92" w14:textId="77777777" w:rsidR="008E32E3" w:rsidRPr="008E32E3" w:rsidRDefault="008E32E3" w:rsidP="008E32E3">
      <w:pPr>
        <w:keepNext/>
        <w:widowControl w:val="0"/>
        <w:shd w:val="clear" w:color="auto" w:fill="FFFFFF"/>
        <w:spacing w:after="0" w:line="240" w:lineRule="auto"/>
        <w:rPr>
          <w:rFonts w:ascii="Times New Roman" w:hAnsi="Times New Roman" w:cs="Times New Roman"/>
          <w:b/>
          <w:bCs/>
          <w:sz w:val="28"/>
          <w:szCs w:val="28"/>
        </w:rPr>
      </w:pPr>
      <w:r w:rsidRPr="008E32E3">
        <w:rPr>
          <w:rFonts w:ascii="Times New Roman" w:hAnsi="Times New Roman" w:cs="Times New Roman"/>
          <w:b/>
          <w:bCs/>
          <w:sz w:val="28"/>
          <w:szCs w:val="28"/>
        </w:rPr>
        <w:t>d. Tổ chức thực hiện:</w:t>
      </w:r>
    </w:p>
    <w:p w14:paraId="2761A305" w14:textId="7AF0DDA9" w:rsidR="001D4ADF" w:rsidRPr="008E32E3" w:rsidRDefault="008E32E3">
      <w:pPr>
        <w:pStyle w:val="Vnbnnidung0"/>
        <w:keepNext/>
        <w:numPr>
          <w:ilvl w:val="0"/>
          <w:numId w:val="21"/>
        </w:numPr>
        <w:tabs>
          <w:tab w:val="left" w:pos="771"/>
        </w:tabs>
        <w:spacing w:after="0" w:line="240" w:lineRule="auto"/>
        <w:ind w:firstLine="460"/>
        <w:jc w:val="both"/>
        <w:rPr>
          <w:rFonts w:ascii="Times New Roman" w:hAnsi="Times New Roman" w:cs="Times New Roman"/>
          <w:sz w:val="28"/>
          <w:szCs w:val="28"/>
        </w:rPr>
      </w:pPr>
      <w:r w:rsidRPr="008E32E3">
        <w:rPr>
          <w:rFonts w:ascii="Times New Roman" w:hAnsi="Times New Roman" w:cs="Times New Roman"/>
          <w:sz w:val="28"/>
          <w:szCs w:val="28"/>
        </w:rPr>
        <w:t>GV có thể cho HS xem video ngắn về Tết té nước Song-kran rất đặc trưng của người</w:t>
      </w:r>
      <w:r w:rsidRPr="00346C6C">
        <w:rPr>
          <w:rFonts w:ascii="Times New Roman" w:hAnsi="Times New Roman" w:cs="Times New Roman"/>
          <w:sz w:val="28"/>
          <w:szCs w:val="28"/>
        </w:rPr>
        <w:t xml:space="preserve"> </w:t>
      </w:r>
      <w:r w:rsidRPr="00346C6C">
        <w:rPr>
          <w:rFonts w:ascii="Times New Roman" w:hAnsi="Times New Roman" w:cs="Times New Roman"/>
          <w:sz w:val="28"/>
          <w:szCs w:val="28"/>
        </w:rPr>
        <w:lastRenderedPageBreak/>
        <w:t xml:space="preserve">Thái. Sau đó, có thể kích thích HS hứng thú đối với bài học mới theo gợi ý phần mở đầu của </w:t>
      </w:r>
    </w:p>
    <w:p w14:paraId="0D1B04C4" w14:textId="39BEB59A" w:rsidR="008E32E3" w:rsidRPr="008E32E3" w:rsidRDefault="008E32E3" w:rsidP="008E32E3">
      <w:pPr>
        <w:keepNext/>
        <w:widowControl w:val="0"/>
        <w:spacing w:after="0" w:line="240" w:lineRule="auto"/>
        <w:rPr>
          <w:rFonts w:ascii="Times New Roman" w:hAnsi="Times New Roman" w:cs="Times New Roman"/>
          <w:b/>
          <w:sz w:val="28"/>
          <w:szCs w:val="28"/>
        </w:rPr>
      </w:pPr>
      <w:r w:rsidRPr="008E32E3">
        <w:rPr>
          <w:rFonts w:ascii="Times New Roman" w:hAnsi="Times New Roman" w:cs="Times New Roman"/>
          <w:b/>
          <w:sz w:val="28"/>
          <w:szCs w:val="28"/>
        </w:rPr>
        <w:t xml:space="preserve">2. Hoạt động 2: </w:t>
      </w:r>
    </w:p>
    <w:p w14:paraId="6092827B" w14:textId="6449AC9C" w:rsidR="008E32E3" w:rsidRPr="008E32E3" w:rsidRDefault="008E32E3" w:rsidP="008E32E3">
      <w:pPr>
        <w:pStyle w:val="Vnbnnidung0"/>
        <w:keepNext/>
        <w:spacing w:after="0" w:line="240" w:lineRule="auto"/>
        <w:ind w:firstLine="460"/>
        <w:jc w:val="both"/>
        <w:rPr>
          <w:rFonts w:ascii="Times New Roman" w:hAnsi="Times New Roman" w:cs="Times New Roman"/>
          <w:b/>
          <w:bCs/>
          <w:sz w:val="28"/>
          <w:szCs w:val="28"/>
        </w:rPr>
      </w:pPr>
      <w:r w:rsidRPr="008E32E3">
        <w:rPr>
          <w:rFonts w:ascii="Times New Roman" w:hAnsi="Times New Roman" w:cs="Times New Roman"/>
          <w:b/>
          <w:bCs/>
          <w:sz w:val="28"/>
          <w:szCs w:val="28"/>
        </w:rPr>
        <w:t xml:space="preserve">Hoạt động 2.1. Tín ngưỡng, tôn giáo </w:t>
      </w:r>
    </w:p>
    <w:p w14:paraId="103C26F6" w14:textId="77777777" w:rsidR="00397A72" w:rsidRDefault="008E32E3" w:rsidP="008E32E3">
      <w:pPr>
        <w:keepNext/>
        <w:widowControl w:val="0"/>
        <w:shd w:val="clear" w:color="auto" w:fill="FFFFFF"/>
        <w:spacing w:after="0" w:line="240" w:lineRule="auto"/>
        <w:rPr>
          <w:sz w:val="28"/>
          <w:szCs w:val="28"/>
        </w:rPr>
      </w:pPr>
      <w:r w:rsidRPr="008E32E3">
        <w:rPr>
          <w:rFonts w:ascii="Times New Roman" w:hAnsi="Times New Roman" w:cs="Times New Roman"/>
          <w:b/>
          <w:bCs/>
          <w:sz w:val="28"/>
          <w:szCs w:val="28"/>
        </w:rPr>
        <w:t>a. Mục tiêu:</w:t>
      </w:r>
      <w:r w:rsidRPr="008E32E3">
        <w:rPr>
          <w:rFonts w:ascii="Times New Roman" w:hAnsi="Times New Roman" w:cs="Times New Roman"/>
          <w:sz w:val="28"/>
          <w:szCs w:val="28"/>
        </w:rPr>
        <w:t xml:space="preserve"> HS kể được tên một số tín ngưỡng dân gian ở Việt Nam cũng như khu vực</w:t>
      </w:r>
      <w:r w:rsidRPr="00346C6C">
        <w:rPr>
          <w:sz w:val="28"/>
          <w:szCs w:val="28"/>
        </w:rPr>
        <w:t xml:space="preserve"> </w:t>
      </w:r>
    </w:p>
    <w:p w14:paraId="6FA49A1F" w14:textId="7754EE05" w:rsidR="008E32E3" w:rsidRPr="008E32E3" w:rsidRDefault="008E32E3" w:rsidP="008E32E3">
      <w:pPr>
        <w:keepNext/>
        <w:widowControl w:val="0"/>
        <w:shd w:val="clear" w:color="auto" w:fill="FFFFFF"/>
        <w:spacing w:after="0" w:line="240" w:lineRule="auto"/>
        <w:rPr>
          <w:rFonts w:ascii="Times New Roman" w:hAnsi="Times New Roman" w:cs="Times New Roman"/>
          <w:sz w:val="28"/>
          <w:szCs w:val="28"/>
        </w:rPr>
      </w:pPr>
      <w:r w:rsidRPr="008E32E3">
        <w:rPr>
          <w:rFonts w:ascii="Times New Roman" w:hAnsi="Times New Roman" w:cs="Times New Roman"/>
          <w:sz w:val="28"/>
          <w:szCs w:val="28"/>
        </w:rPr>
        <w:t xml:space="preserve">Đông Nam Á. </w:t>
      </w:r>
    </w:p>
    <w:p w14:paraId="75B807F5" w14:textId="7C05E85B" w:rsidR="008E32E3" w:rsidRDefault="00F41071" w:rsidP="008E32E3">
      <w:pPr>
        <w:keepNext/>
        <w:widowControl w:val="0"/>
        <w:shd w:val="clear" w:color="auto" w:fill="FFFFFF"/>
        <w:spacing w:line="276" w:lineRule="auto"/>
        <w:rPr>
          <w:rFonts w:ascii="Times New Roman" w:hAnsi="Times New Roman" w:cs="Times New Roman"/>
          <w:b/>
          <w:bCs/>
          <w:sz w:val="28"/>
          <w:szCs w:val="28"/>
        </w:rPr>
      </w:pPr>
      <w:r w:rsidRPr="00F41071">
        <w:rPr>
          <w:rFonts w:ascii="Times New Roman" w:hAnsi="Times New Roman" w:cs="Times New Roman"/>
          <w:b/>
          <w:bCs/>
          <w:sz w:val="28"/>
          <w:szCs w:val="28"/>
        </w:rPr>
        <w:t>b</w:t>
      </w:r>
      <w:r w:rsidR="008E32E3" w:rsidRPr="00F41071">
        <w:rPr>
          <w:rFonts w:ascii="Times New Roman" w:hAnsi="Times New Roman" w:cs="Times New Roman"/>
          <w:b/>
          <w:bCs/>
          <w:sz w:val="28"/>
          <w:szCs w:val="28"/>
        </w:rPr>
        <w:t>. Tổ chức thực hiện:</w:t>
      </w:r>
    </w:p>
    <w:tbl>
      <w:tblPr>
        <w:tblStyle w:val="TableGrid"/>
        <w:tblW w:w="0" w:type="auto"/>
        <w:tblLook w:val="04A0" w:firstRow="1" w:lastRow="0" w:firstColumn="1" w:lastColumn="0" w:noHBand="0" w:noVBand="1"/>
      </w:tblPr>
      <w:tblGrid>
        <w:gridCol w:w="6658"/>
        <w:gridCol w:w="3587"/>
      </w:tblGrid>
      <w:tr w:rsidR="00F41071" w:rsidRPr="00F41071" w14:paraId="6F92D16E" w14:textId="77777777" w:rsidTr="00F41071">
        <w:tc>
          <w:tcPr>
            <w:tcW w:w="6658" w:type="dxa"/>
          </w:tcPr>
          <w:p w14:paraId="248C2204" w14:textId="4B316E14" w:rsidR="00F41071" w:rsidRPr="00F41071" w:rsidRDefault="00F41071" w:rsidP="00F41071">
            <w:pPr>
              <w:keepNext/>
              <w:widowControl w:val="0"/>
              <w:spacing w:line="276" w:lineRule="auto"/>
              <w:jc w:val="center"/>
              <w:rPr>
                <w:rFonts w:ascii="Times New Roman" w:hAnsi="Times New Roman" w:cs="Times New Roman"/>
                <w:b/>
                <w:bCs/>
                <w:sz w:val="28"/>
                <w:szCs w:val="28"/>
              </w:rPr>
            </w:pPr>
            <w:r w:rsidRPr="00F41071">
              <w:rPr>
                <w:rFonts w:ascii="Times New Roman" w:hAnsi="Times New Roman" w:cs="Times New Roman"/>
                <w:b/>
                <w:sz w:val="28"/>
                <w:szCs w:val="28"/>
              </w:rPr>
              <w:t>Hoạt động của GV và HS</w:t>
            </w:r>
          </w:p>
        </w:tc>
        <w:tc>
          <w:tcPr>
            <w:tcW w:w="3587" w:type="dxa"/>
          </w:tcPr>
          <w:p w14:paraId="2F01B53E" w14:textId="4258E163" w:rsidR="00F41071" w:rsidRPr="00F41071" w:rsidRDefault="00F41071" w:rsidP="00F41071">
            <w:pPr>
              <w:keepNext/>
              <w:widowControl w:val="0"/>
              <w:spacing w:line="276" w:lineRule="auto"/>
              <w:jc w:val="center"/>
              <w:rPr>
                <w:rFonts w:ascii="Times New Roman" w:hAnsi="Times New Roman" w:cs="Times New Roman"/>
                <w:b/>
                <w:bCs/>
                <w:sz w:val="28"/>
                <w:szCs w:val="28"/>
              </w:rPr>
            </w:pPr>
            <w:r w:rsidRPr="00F41071">
              <w:rPr>
                <w:rFonts w:ascii="Times New Roman" w:hAnsi="Times New Roman" w:cs="Times New Roman"/>
                <w:b/>
                <w:sz w:val="28"/>
                <w:szCs w:val="28"/>
              </w:rPr>
              <w:t>Nội dung- Sản phẩm</w:t>
            </w:r>
          </w:p>
        </w:tc>
      </w:tr>
      <w:tr w:rsidR="00F41071" w:rsidRPr="00F41071" w14:paraId="4198088E" w14:textId="77777777" w:rsidTr="00F41071">
        <w:tc>
          <w:tcPr>
            <w:tcW w:w="6658" w:type="dxa"/>
          </w:tcPr>
          <w:p w14:paraId="49143056" w14:textId="77777777" w:rsidR="00F41071" w:rsidRPr="00346C6C" w:rsidRDefault="00F41071"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346C6C">
              <w:rPr>
                <w:rFonts w:ascii="Times New Roman" w:hAnsi="Times New Roman" w:cs="Times New Roman"/>
                <w:bCs w:val="0"/>
                <w:color w:val="auto"/>
                <w:sz w:val="28"/>
                <w:szCs w:val="28"/>
                <w:shd w:val="clear" w:color="auto" w:fill="FFFFFF"/>
              </w:rPr>
              <w:t>Bước 1:</w:t>
            </w:r>
            <w:r w:rsidRPr="00346C6C">
              <w:rPr>
                <w:rFonts w:ascii="Times New Roman" w:hAnsi="Times New Roman" w:cs="Times New Roman"/>
                <w:color w:val="auto"/>
                <w:sz w:val="28"/>
                <w:szCs w:val="28"/>
              </w:rPr>
              <w:t xml:space="preserve"> </w:t>
            </w:r>
            <w:r w:rsidRPr="00346C6C">
              <w:rPr>
                <w:rFonts w:ascii="Times New Roman" w:hAnsi="Times New Roman" w:cs="Times New Roman"/>
                <w:bCs w:val="0"/>
                <w:color w:val="auto"/>
                <w:sz w:val="28"/>
                <w:szCs w:val="28"/>
                <w:shd w:val="clear" w:color="auto" w:fill="FFFFFF"/>
              </w:rPr>
              <w:t>GV chuyển giao nhiệm vụ học tập</w:t>
            </w:r>
          </w:p>
          <w:p w14:paraId="268F413D" w14:textId="77777777" w:rsidR="00F41071" w:rsidRPr="00346C6C" w:rsidRDefault="00F41071" w:rsidP="00F41071">
            <w:pPr>
              <w:pStyle w:val="Vnbnnidung0"/>
              <w:keepNext/>
              <w:spacing w:after="0" w:line="240" w:lineRule="auto"/>
              <w:ind w:firstLine="0"/>
              <w:jc w:val="both"/>
              <w:rPr>
                <w:rFonts w:ascii="Times New Roman" w:hAnsi="Times New Roman" w:cs="Times New Roman"/>
                <w:sz w:val="28"/>
                <w:szCs w:val="28"/>
              </w:rPr>
            </w:pPr>
            <w:r w:rsidRPr="00346C6C">
              <w:rPr>
                <w:rFonts w:ascii="Times New Roman" w:hAnsi="Times New Roman" w:cs="Times New Roman"/>
                <w:sz w:val="28"/>
                <w:szCs w:val="28"/>
              </w:rPr>
              <w:t>GV yêu cầu HS đọc SGK (bao gồm mục Em có biết), quan sát kênh hình, suy nghĩ cá nhân, trao đổi và thảo luận trong nhóm để hoàn thành phiếu học tập/trả lời câu hỏi:</w:t>
            </w:r>
          </w:p>
          <w:p w14:paraId="60C698F9" w14:textId="77777777" w:rsidR="00F41071" w:rsidRPr="00346C6C" w:rsidRDefault="00F41071" w:rsidP="00F41071">
            <w:pPr>
              <w:pStyle w:val="Vnbnnidung0"/>
              <w:keepNext/>
              <w:spacing w:after="0" w:line="240" w:lineRule="auto"/>
              <w:ind w:firstLine="0"/>
              <w:jc w:val="both"/>
              <w:rPr>
                <w:rFonts w:ascii="Times New Roman" w:hAnsi="Times New Roman" w:cs="Times New Roman"/>
                <w:sz w:val="28"/>
                <w:szCs w:val="28"/>
              </w:rPr>
            </w:pPr>
            <w:r w:rsidRPr="00346C6C">
              <w:rPr>
                <w:rFonts w:ascii="Times New Roman" w:hAnsi="Times New Roman" w:cs="Times New Roman"/>
                <w:i/>
                <w:iCs/>
                <w:sz w:val="28"/>
                <w:szCs w:val="28"/>
              </w:rPr>
              <w:t>Câu 1.</w:t>
            </w:r>
            <w:r w:rsidRPr="00346C6C">
              <w:rPr>
                <w:rFonts w:ascii="Times New Roman" w:hAnsi="Times New Roman" w:cs="Times New Roman"/>
                <w:sz w:val="28"/>
                <w:szCs w:val="28"/>
              </w:rPr>
              <w:t xml:space="preserve"> </w:t>
            </w:r>
            <w:r w:rsidRPr="00346C6C">
              <w:rPr>
                <w:rFonts w:ascii="Times New Roman" w:hAnsi="Times New Roman" w:cs="Times New Roman"/>
                <w:i/>
                <w:iCs/>
                <w:sz w:val="28"/>
                <w:szCs w:val="28"/>
              </w:rPr>
              <w:t>Kể tên một số tín ngưỡng dân gian ở Việt Nam mà em biết.</w:t>
            </w:r>
            <w:r w:rsidRPr="00346C6C">
              <w:rPr>
                <w:rFonts w:ascii="Times New Roman" w:hAnsi="Times New Roman" w:cs="Times New Roman"/>
                <w:sz w:val="28"/>
                <w:szCs w:val="28"/>
              </w:rPr>
              <w:t xml:space="preserve"> </w:t>
            </w:r>
          </w:p>
          <w:p w14:paraId="3DE7842A" w14:textId="77777777" w:rsidR="00F41071" w:rsidRPr="00346C6C" w:rsidRDefault="00F41071" w:rsidP="00F41071">
            <w:pPr>
              <w:pStyle w:val="Vnbnnidung0"/>
              <w:keepNext/>
              <w:spacing w:after="0" w:line="240" w:lineRule="auto"/>
              <w:ind w:firstLine="0"/>
              <w:jc w:val="both"/>
              <w:rPr>
                <w:rFonts w:ascii="Times New Roman" w:hAnsi="Times New Roman" w:cs="Times New Roman"/>
                <w:sz w:val="28"/>
                <w:szCs w:val="28"/>
              </w:rPr>
            </w:pPr>
            <w:r w:rsidRPr="00346C6C">
              <w:rPr>
                <w:rFonts w:ascii="Times New Roman" w:hAnsi="Times New Roman" w:cs="Times New Roman"/>
                <w:i/>
                <w:iCs/>
                <w:sz w:val="28"/>
                <w:szCs w:val="28"/>
              </w:rPr>
              <w:t>Câu 2. Em có nhận xét gì về tín ngưỡng Thần - Vua của người Chăm? Qua đó, hãy cho biết đời sống tín ngưỡng - tôn giáo của các cư dân Đông Nam Á đã chịu ảnh hưởng từ văn hoá Ấn Độ, Trung Quốc như thế nào?</w:t>
            </w:r>
          </w:p>
          <w:p w14:paraId="2FDA8B06"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b/>
                <w:bCs/>
                <w:sz w:val="28"/>
                <w:szCs w:val="28"/>
              </w:rPr>
              <w:t>Bước 2: HS thực hiện nhiệm vụ học tập</w:t>
            </w:r>
          </w:p>
          <w:p w14:paraId="6E143FEA"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Các</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nhóm</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nhận</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phiếu</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học</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tập,</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tiến</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thành thảo luận.</w:t>
            </w:r>
          </w:p>
          <w:p w14:paraId="19E4F2F0"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sz w:val="28"/>
                <w:szCs w:val="28"/>
              </w:rPr>
              <w:t>- GV quan sát HS thực hiện nhiệm vụ, hỗ trợ khi HS cần.</w:t>
            </w:r>
          </w:p>
          <w:p w14:paraId="7F48AFA2"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b/>
                <w:bCs/>
                <w:sz w:val="28"/>
                <w:szCs w:val="28"/>
              </w:rPr>
              <w:t>Bước</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3:</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Báo</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cáo, thảo luận</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kết</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quả</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hoạt</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động</w:t>
            </w:r>
            <w:r w:rsidRPr="00F41071">
              <w:rPr>
                <w:rFonts w:ascii="Times New Roman" w:hAnsi="Times New Roman" w:cs="Times New Roman"/>
                <w:b/>
                <w:bCs/>
                <w:spacing w:val="67"/>
                <w:sz w:val="28"/>
                <w:szCs w:val="28"/>
              </w:rPr>
              <w:t xml:space="preserve"> </w:t>
            </w:r>
          </w:p>
          <w:p w14:paraId="2286E0E0"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sz w:val="28"/>
                <w:szCs w:val="28"/>
              </w:rPr>
              <w:t xml:space="preserve">- Các nhóm nộp phiếu học tập cho GV </w:t>
            </w:r>
          </w:p>
          <w:p w14:paraId="2B6DB124"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GV</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gọi</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đại</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diện</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các</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nhóm</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trình bày</w:t>
            </w:r>
          </w:p>
          <w:p w14:paraId="2A317BA9" w14:textId="77777777" w:rsidR="00F41071" w:rsidRPr="00346C6C" w:rsidRDefault="00F41071" w:rsidP="00F41071">
            <w:pPr>
              <w:pStyle w:val="Vnbnnidung0"/>
              <w:keepNext/>
              <w:tabs>
                <w:tab w:val="left" w:pos="702"/>
              </w:tabs>
              <w:spacing w:after="0" w:line="276" w:lineRule="auto"/>
              <w:ind w:firstLine="0"/>
              <w:jc w:val="both"/>
              <w:rPr>
                <w:rFonts w:ascii="Times New Roman" w:hAnsi="Times New Roman" w:cs="Times New Roman"/>
                <w:sz w:val="28"/>
                <w:szCs w:val="28"/>
              </w:rPr>
            </w:pPr>
            <w:r w:rsidRPr="00346C6C">
              <w:rPr>
                <w:rFonts w:ascii="Times New Roman" w:hAnsi="Times New Roman" w:cs="Times New Roman"/>
                <w:sz w:val="28"/>
                <w:szCs w:val="28"/>
              </w:rPr>
              <w:t>- Trong quá trình HS trình bày câu 2, GV có thể liên hệ với hình ảnh con cóc trên mặt trống đồng Đông Sơn, biểu tượng của tục cầu mưa của cư dân làm nông nghiệp Văn Lang - Âu Lạc.</w:t>
            </w:r>
          </w:p>
          <w:p w14:paraId="5779E4C0"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b/>
                <w:bCs/>
                <w:sz w:val="28"/>
                <w:szCs w:val="28"/>
              </w:rPr>
              <w:t>Bước</w:t>
            </w:r>
            <w:r w:rsidRPr="00F41071">
              <w:rPr>
                <w:rFonts w:ascii="Times New Roman" w:hAnsi="Times New Roman" w:cs="Times New Roman"/>
                <w:b/>
                <w:bCs/>
                <w:spacing w:val="4"/>
                <w:sz w:val="28"/>
                <w:szCs w:val="28"/>
              </w:rPr>
              <w:t xml:space="preserve"> </w:t>
            </w:r>
            <w:r w:rsidRPr="00F41071">
              <w:rPr>
                <w:rFonts w:ascii="Times New Roman" w:hAnsi="Times New Roman" w:cs="Times New Roman"/>
                <w:b/>
                <w:bCs/>
                <w:sz w:val="28"/>
                <w:szCs w:val="28"/>
              </w:rPr>
              <w:t>4:</w:t>
            </w:r>
            <w:r w:rsidRPr="00F41071">
              <w:rPr>
                <w:rFonts w:ascii="Times New Roman" w:hAnsi="Times New Roman" w:cs="Times New Roman"/>
                <w:b/>
                <w:bCs/>
                <w:spacing w:val="4"/>
                <w:sz w:val="28"/>
                <w:szCs w:val="28"/>
              </w:rPr>
              <w:t xml:space="preserve"> </w:t>
            </w:r>
            <w:r w:rsidRPr="00F41071">
              <w:rPr>
                <w:rFonts w:ascii="Times New Roman" w:hAnsi="Times New Roman" w:cs="Times New Roman"/>
                <w:b/>
                <w:bCs/>
                <w:sz w:val="28"/>
                <w:szCs w:val="28"/>
              </w:rPr>
              <w:t>Đánh</w:t>
            </w:r>
            <w:r w:rsidRPr="00F41071">
              <w:rPr>
                <w:rFonts w:ascii="Times New Roman" w:hAnsi="Times New Roman" w:cs="Times New Roman"/>
                <w:b/>
                <w:bCs/>
                <w:spacing w:val="4"/>
                <w:sz w:val="28"/>
                <w:szCs w:val="28"/>
              </w:rPr>
              <w:t xml:space="preserve"> </w:t>
            </w:r>
            <w:r w:rsidRPr="00F41071">
              <w:rPr>
                <w:rFonts w:ascii="Times New Roman" w:hAnsi="Times New Roman" w:cs="Times New Roman"/>
                <w:b/>
                <w:bCs/>
                <w:sz w:val="28"/>
                <w:szCs w:val="28"/>
              </w:rPr>
              <w:t>giá, nhận định</w:t>
            </w:r>
          </w:p>
          <w:p w14:paraId="7A496F04" w14:textId="77777777" w:rsidR="00F41071" w:rsidRPr="00F41071" w:rsidRDefault="00F41071" w:rsidP="00F41071">
            <w:pPr>
              <w:shd w:val="clear" w:color="auto" w:fill="FFFFFF"/>
              <w:rPr>
                <w:rFonts w:ascii="Times New Roman" w:hAnsi="Times New Roman" w:cs="Times New Roman"/>
                <w:sz w:val="28"/>
                <w:szCs w:val="28"/>
              </w:rPr>
            </w:pPr>
            <w:r w:rsidRPr="00F41071">
              <w:rPr>
                <w:rFonts w:ascii="Times New Roman" w:hAnsi="Times New Roman" w:cs="Times New Roman"/>
                <w:sz w:val="28"/>
                <w:szCs w:val="28"/>
              </w:rPr>
              <w:t>GV</w:t>
            </w:r>
            <w:r w:rsidRPr="00F41071">
              <w:rPr>
                <w:rFonts w:ascii="Times New Roman" w:hAnsi="Times New Roman" w:cs="Times New Roman"/>
                <w:spacing w:val="41"/>
                <w:sz w:val="28"/>
                <w:szCs w:val="28"/>
              </w:rPr>
              <w:t xml:space="preserve"> </w:t>
            </w:r>
            <w:r w:rsidRPr="00F41071">
              <w:rPr>
                <w:rFonts w:ascii="Times New Roman" w:hAnsi="Times New Roman" w:cs="Times New Roman"/>
                <w:sz w:val="28"/>
                <w:szCs w:val="28"/>
              </w:rPr>
              <w:t>nhận</w:t>
            </w:r>
            <w:r w:rsidRPr="00F41071">
              <w:rPr>
                <w:rFonts w:ascii="Times New Roman" w:hAnsi="Times New Roman" w:cs="Times New Roman"/>
                <w:spacing w:val="41"/>
                <w:sz w:val="28"/>
                <w:szCs w:val="28"/>
              </w:rPr>
              <w:t xml:space="preserve"> </w:t>
            </w:r>
            <w:r w:rsidRPr="00F41071">
              <w:rPr>
                <w:rFonts w:ascii="Times New Roman" w:hAnsi="Times New Roman" w:cs="Times New Roman"/>
                <w:sz w:val="28"/>
                <w:szCs w:val="28"/>
              </w:rPr>
              <w:t>xét,</w:t>
            </w:r>
            <w:r w:rsidRPr="00F41071">
              <w:rPr>
                <w:rFonts w:ascii="Times New Roman" w:hAnsi="Times New Roman" w:cs="Times New Roman"/>
                <w:spacing w:val="41"/>
                <w:sz w:val="28"/>
                <w:szCs w:val="28"/>
              </w:rPr>
              <w:t xml:space="preserve"> </w:t>
            </w:r>
            <w:r w:rsidRPr="00F41071">
              <w:rPr>
                <w:rFonts w:ascii="Times New Roman" w:eastAsia="Arial" w:hAnsi="Times New Roman" w:cs="Times New Roman"/>
                <w:sz w:val="28"/>
                <w:szCs w:val="28"/>
                <w:lang w:val="en-GB" w:eastAsia="en-GB"/>
              </w:rPr>
              <w:t>bổ sung, chốt</w:t>
            </w:r>
            <w:r w:rsidRPr="00F41071">
              <w:rPr>
                <w:rFonts w:ascii="Times New Roman" w:hAnsi="Times New Roman" w:cs="Times New Roman"/>
                <w:spacing w:val="41"/>
                <w:sz w:val="28"/>
                <w:szCs w:val="28"/>
              </w:rPr>
              <w:t xml:space="preserve"> </w:t>
            </w:r>
            <w:r w:rsidRPr="00F41071">
              <w:rPr>
                <w:rFonts w:ascii="Times New Roman" w:hAnsi="Times New Roman" w:cs="Times New Roman"/>
                <w:sz w:val="28"/>
                <w:szCs w:val="28"/>
              </w:rPr>
              <w:t>kiến</w:t>
            </w:r>
            <w:r w:rsidRPr="00F41071">
              <w:rPr>
                <w:rFonts w:ascii="Times New Roman" w:hAnsi="Times New Roman" w:cs="Times New Roman"/>
                <w:spacing w:val="41"/>
                <w:sz w:val="28"/>
                <w:szCs w:val="28"/>
              </w:rPr>
              <w:t xml:space="preserve"> </w:t>
            </w:r>
            <w:r w:rsidRPr="00F41071">
              <w:rPr>
                <w:rFonts w:ascii="Times New Roman" w:hAnsi="Times New Roman" w:cs="Times New Roman"/>
                <w:sz w:val="28"/>
                <w:szCs w:val="28"/>
              </w:rPr>
              <w:t>thức chuẩn.</w:t>
            </w:r>
          </w:p>
          <w:p w14:paraId="6E34E16A" w14:textId="77777777" w:rsidR="00F41071" w:rsidRPr="00F41071" w:rsidRDefault="00F41071" w:rsidP="00F41071">
            <w:pPr>
              <w:keepNext/>
              <w:widowControl w:val="0"/>
              <w:jc w:val="both"/>
              <w:rPr>
                <w:rFonts w:ascii="Times New Roman" w:hAnsi="Times New Roman" w:cs="Times New Roman"/>
                <w:b/>
                <w:sz w:val="28"/>
                <w:szCs w:val="28"/>
                <w:lang w:val="en-CA" w:bidi="vi-VN"/>
              </w:rPr>
            </w:pPr>
            <w:r w:rsidRPr="00F41071">
              <w:rPr>
                <w:rFonts w:ascii="Times New Roman" w:hAnsi="Times New Roman" w:cs="Times New Roman"/>
                <w:b/>
                <w:sz w:val="28"/>
                <w:szCs w:val="28"/>
                <w:lang w:val="en-CA" w:bidi="vi-VN"/>
              </w:rPr>
              <w:t>Gợi ý sản phẩm:</w:t>
            </w:r>
          </w:p>
          <w:p w14:paraId="7DB88E2C" w14:textId="77777777" w:rsidR="00F41071" w:rsidRPr="00F41071" w:rsidRDefault="00F41071" w:rsidP="00F41071">
            <w:pPr>
              <w:pStyle w:val="Vnbnnidung0"/>
              <w:keepNext/>
              <w:tabs>
                <w:tab w:val="left" w:pos="706"/>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b/>
                <w:bCs/>
                <w:sz w:val="28"/>
                <w:szCs w:val="28"/>
              </w:rPr>
              <w:t>Câu 1:</w:t>
            </w:r>
            <w:r w:rsidRPr="00F41071">
              <w:rPr>
                <w:rFonts w:ascii="Times New Roman" w:hAnsi="Times New Roman" w:cs="Times New Roman"/>
                <w:sz w:val="28"/>
                <w:szCs w:val="28"/>
              </w:rPr>
              <w:t xml:space="preserve"> Ở Đông Nam Á có nhiều tín ngưỡng dân gian, hầu hết có liên quan đến hoạt động sản xuất nông nghiệp.</w:t>
            </w:r>
          </w:p>
          <w:p w14:paraId="6E7954DB" w14:textId="126DE664" w:rsidR="00F41071" w:rsidRPr="00F41071" w:rsidRDefault="00F41071" w:rsidP="00F41071">
            <w:pPr>
              <w:keepNext/>
              <w:widowControl w:val="0"/>
              <w:rPr>
                <w:rFonts w:ascii="Times New Roman" w:hAnsi="Times New Roman" w:cs="Times New Roman"/>
                <w:b/>
                <w:bCs/>
                <w:sz w:val="28"/>
                <w:szCs w:val="28"/>
              </w:rPr>
            </w:pPr>
            <w:r w:rsidRPr="00F41071">
              <w:rPr>
                <w:rFonts w:ascii="Times New Roman" w:hAnsi="Times New Roman" w:cs="Times New Roman"/>
                <w:sz w:val="28"/>
                <w:szCs w:val="28"/>
              </w:rPr>
              <w:t>Một số tín ngưỡng chủ yếu như tín ngưỡng phồn thực, tín ngưỡng thờ Thần - Vua, tục cầu mưa ở các</w:t>
            </w:r>
            <w:r>
              <w:rPr>
                <w:rFonts w:ascii="Times New Roman" w:hAnsi="Times New Roman" w:cs="Times New Roman"/>
                <w:sz w:val="28"/>
                <w:szCs w:val="28"/>
                <w:lang w:val="vi-VN"/>
              </w:rPr>
              <w:t xml:space="preserve"> </w:t>
            </w:r>
            <w:r w:rsidRPr="00F41071">
              <w:rPr>
                <w:rFonts w:ascii="Times New Roman" w:hAnsi="Times New Roman" w:cs="Times New Roman"/>
                <w:sz w:val="28"/>
                <w:szCs w:val="28"/>
              </w:rPr>
              <w:t>nước thuộc khu vực Đông Nam Á.</w:t>
            </w:r>
          </w:p>
        </w:tc>
        <w:tc>
          <w:tcPr>
            <w:tcW w:w="3587" w:type="dxa"/>
          </w:tcPr>
          <w:p w14:paraId="5B5B96C6" w14:textId="77777777" w:rsidR="00F41071" w:rsidRPr="00346C6C" w:rsidRDefault="00F41071" w:rsidP="00F41071">
            <w:pPr>
              <w:pStyle w:val="Vnbnnidung0"/>
              <w:keepNext/>
              <w:spacing w:after="0" w:line="276" w:lineRule="auto"/>
              <w:ind w:firstLine="0"/>
              <w:jc w:val="both"/>
              <w:rPr>
                <w:rFonts w:ascii="Times New Roman" w:hAnsi="Times New Roman" w:cs="Times New Roman"/>
                <w:sz w:val="28"/>
                <w:szCs w:val="28"/>
              </w:rPr>
            </w:pPr>
            <w:r w:rsidRPr="00346C6C">
              <w:rPr>
                <w:rFonts w:ascii="Times New Roman" w:hAnsi="Times New Roman" w:cs="Times New Roman"/>
                <w:b/>
                <w:bCs/>
                <w:sz w:val="28"/>
                <w:szCs w:val="28"/>
              </w:rPr>
              <w:t>1. Tín ngưỡng, tôn giáo</w:t>
            </w:r>
          </w:p>
          <w:p w14:paraId="2560ECEC" w14:textId="77777777" w:rsidR="00F41071" w:rsidRDefault="00F41071" w:rsidP="00F41071">
            <w:pPr>
              <w:pStyle w:val="Vnbnnidung0"/>
              <w:keepNext/>
              <w:tabs>
                <w:tab w:val="left" w:pos="706"/>
              </w:tabs>
              <w:spacing w:after="0" w:line="276" w:lineRule="auto"/>
              <w:ind w:firstLine="0"/>
              <w:jc w:val="both"/>
              <w:rPr>
                <w:rFonts w:ascii="Times New Roman" w:hAnsi="Times New Roman" w:cs="Times New Roman"/>
                <w:sz w:val="28"/>
                <w:szCs w:val="28"/>
              </w:rPr>
            </w:pPr>
          </w:p>
          <w:p w14:paraId="63B42376" w14:textId="576A558D" w:rsidR="00F41071" w:rsidRPr="00346C6C" w:rsidRDefault="00F41071" w:rsidP="00F41071">
            <w:pPr>
              <w:pStyle w:val="Vnbnnidung0"/>
              <w:keepNext/>
              <w:tabs>
                <w:tab w:val="left" w:pos="706"/>
              </w:tabs>
              <w:spacing w:after="0" w:line="276" w:lineRule="auto"/>
              <w:ind w:firstLine="0"/>
              <w:jc w:val="both"/>
              <w:rPr>
                <w:rFonts w:ascii="Times New Roman" w:hAnsi="Times New Roman" w:cs="Times New Roman"/>
                <w:sz w:val="28"/>
                <w:szCs w:val="28"/>
              </w:rPr>
            </w:pPr>
            <w:r w:rsidRPr="00346C6C">
              <w:rPr>
                <w:rFonts w:ascii="Times New Roman" w:hAnsi="Times New Roman" w:cs="Times New Roman"/>
                <w:sz w:val="28"/>
                <w:szCs w:val="28"/>
              </w:rPr>
              <w:t>- Một số tín ngưỡng chủ yếu: phồn thực, thờ Thần - Vua, tục cầu mưa.</w:t>
            </w:r>
          </w:p>
          <w:p w14:paraId="3FB944FA" w14:textId="10C15789" w:rsidR="00F41071" w:rsidRPr="00F41071" w:rsidRDefault="00F41071" w:rsidP="00F41071">
            <w:pPr>
              <w:keepNext/>
              <w:widowControl w:val="0"/>
              <w:spacing w:line="276" w:lineRule="auto"/>
              <w:rPr>
                <w:rFonts w:ascii="Times New Roman" w:hAnsi="Times New Roman" w:cs="Times New Roman"/>
                <w:b/>
                <w:bCs/>
                <w:sz w:val="28"/>
                <w:szCs w:val="28"/>
              </w:rPr>
            </w:pPr>
            <w:r w:rsidRPr="00346C6C">
              <w:rPr>
                <w:rFonts w:ascii="Times New Roman" w:hAnsi="Times New Roman" w:cs="Times New Roman"/>
                <w:sz w:val="28"/>
                <w:szCs w:val="28"/>
              </w:rPr>
              <w:t>- Các tín ngưỡng bản địa ở Đông Nam Á đã kết hợp, dung hoà với những tôn giáo bên ngoài như Ấn Độ giáo, Phật giáo, tạo nên đời sống tín ngưỡng đa dạng, phong phú.</w:t>
            </w:r>
          </w:p>
        </w:tc>
      </w:tr>
    </w:tbl>
    <w:p w14:paraId="444838E5" w14:textId="77777777" w:rsidR="00F41071" w:rsidRDefault="00F41071" w:rsidP="00F41071">
      <w:pPr>
        <w:pStyle w:val="Vnbnnidung0"/>
        <w:keepNext/>
        <w:spacing w:after="0" w:line="240" w:lineRule="auto"/>
        <w:ind w:firstLine="0"/>
        <w:jc w:val="both"/>
        <w:rPr>
          <w:rFonts w:ascii="Times New Roman" w:hAnsi="Times New Roman" w:cs="Times New Roman"/>
          <w:b/>
          <w:bCs/>
          <w:sz w:val="28"/>
          <w:szCs w:val="28"/>
        </w:rPr>
      </w:pPr>
    </w:p>
    <w:p w14:paraId="75496589"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10764766"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54B755AC"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7C9CBE6F"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2A5C8AD5"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266F6B91"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59486CFC"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247127A2"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34F6314D"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74F4B29B" w14:textId="77777777" w:rsidR="008432B2" w:rsidRDefault="008432B2" w:rsidP="00F41071">
      <w:pPr>
        <w:pStyle w:val="Vnbnnidung0"/>
        <w:keepNext/>
        <w:spacing w:after="0" w:line="240" w:lineRule="auto"/>
        <w:ind w:firstLine="0"/>
        <w:jc w:val="both"/>
        <w:rPr>
          <w:rFonts w:ascii="Times New Roman" w:hAnsi="Times New Roman" w:cs="Times New Roman"/>
          <w:b/>
          <w:bCs/>
          <w:sz w:val="28"/>
          <w:szCs w:val="28"/>
        </w:rPr>
      </w:pPr>
    </w:p>
    <w:p w14:paraId="5A2F9167" w14:textId="63CE1B28" w:rsidR="008E32E3" w:rsidRPr="00F41071" w:rsidRDefault="008E32E3" w:rsidP="00F41071">
      <w:pPr>
        <w:pStyle w:val="Vnbnnidung0"/>
        <w:keepNext/>
        <w:spacing w:after="0" w:line="240" w:lineRule="auto"/>
        <w:ind w:firstLine="0"/>
        <w:jc w:val="both"/>
        <w:rPr>
          <w:rFonts w:ascii="Times New Roman" w:hAnsi="Times New Roman" w:cs="Times New Roman"/>
          <w:b/>
          <w:bCs/>
          <w:sz w:val="28"/>
          <w:szCs w:val="28"/>
        </w:rPr>
      </w:pPr>
      <w:r w:rsidRPr="00F41071">
        <w:rPr>
          <w:rFonts w:ascii="Times New Roman" w:hAnsi="Times New Roman" w:cs="Times New Roman"/>
          <w:b/>
          <w:bCs/>
          <w:sz w:val="28"/>
          <w:szCs w:val="28"/>
        </w:rPr>
        <w:t xml:space="preserve">Hoạt động 2.2. Chữ viết - Văn học </w:t>
      </w:r>
    </w:p>
    <w:p w14:paraId="6DEA1367" w14:textId="77777777" w:rsidR="008E32E3" w:rsidRPr="00F41071" w:rsidRDefault="008E32E3" w:rsidP="00F41071">
      <w:pPr>
        <w:keepNext/>
        <w:widowControl w:val="0"/>
        <w:shd w:val="clear" w:color="auto" w:fill="FFFFFF"/>
        <w:spacing w:after="0" w:line="240" w:lineRule="auto"/>
        <w:rPr>
          <w:rFonts w:ascii="Times New Roman" w:hAnsi="Times New Roman" w:cs="Times New Roman"/>
          <w:sz w:val="28"/>
          <w:szCs w:val="28"/>
        </w:rPr>
      </w:pPr>
      <w:r w:rsidRPr="00F41071">
        <w:rPr>
          <w:rFonts w:ascii="Times New Roman" w:hAnsi="Times New Roman" w:cs="Times New Roman"/>
          <w:b/>
          <w:bCs/>
          <w:sz w:val="28"/>
          <w:szCs w:val="28"/>
        </w:rPr>
        <w:t>a. Mục tiêu:</w:t>
      </w:r>
      <w:r w:rsidRPr="00F41071">
        <w:rPr>
          <w:rFonts w:ascii="Times New Roman" w:hAnsi="Times New Roman" w:cs="Times New Roman"/>
          <w:sz w:val="28"/>
          <w:szCs w:val="28"/>
        </w:rPr>
        <w:t xml:space="preserve"> HS kể được tên những chữ viết cổ của cư dân Đông Nam Á và tên một số tác phẩm văn học tiêu biểu của các nước Đông Nam Á</w:t>
      </w:r>
    </w:p>
    <w:p w14:paraId="578159A3" w14:textId="77777777" w:rsidR="008E32E3" w:rsidRPr="00F41071" w:rsidRDefault="008E32E3" w:rsidP="00F41071">
      <w:pPr>
        <w:keepNext/>
        <w:widowControl w:val="0"/>
        <w:shd w:val="clear" w:color="auto" w:fill="FFFFFF"/>
        <w:spacing w:line="240" w:lineRule="auto"/>
        <w:rPr>
          <w:rFonts w:ascii="Times New Roman" w:hAnsi="Times New Roman" w:cs="Times New Roman"/>
          <w:b/>
          <w:bCs/>
          <w:sz w:val="28"/>
          <w:szCs w:val="28"/>
        </w:rPr>
      </w:pPr>
      <w:r w:rsidRPr="00F41071">
        <w:rPr>
          <w:rFonts w:ascii="Times New Roman" w:hAnsi="Times New Roman" w:cs="Times New Roman"/>
          <w:b/>
          <w:bCs/>
          <w:sz w:val="28"/>
          <w:szCs w:val="28"/>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2976"/>
      </w:tblGrid>
      <w:tr w:rsidR="008E32E3" w:rsidRPr="00346C6C" w14:paraId="71C15BEC" w14:textId="77777777" w:rsidTr="005904A3">
        <w:tc>
          <w:tcPr>
            <w:tcW w:w="6663" w:type="dxa"/>
            <w:tcBorders>
              <w:top w:val="single" w:sz="4" w:space="0" w:color="auto"/>
              <w:left w:val="single" w:sz="4" w:space="0" w:color="auto"/>
              <w:bottom w:val="single" w:sz="4" w:space="0" w:color="auto"/>
              <w:right w:val="single" w:sz="4" w:space="0" w:color="auto"/>
            </w:tcBorders>
            <w:hideMark/>
          </w:tcPr>
          <w:p w14:paraId="1858952A" w14:textId="77777777" w:rsidR="008E32E3" w:rsidRPr="00F41071" w:rsidRDefault="008E32E3" w:rsidP="00F41071">
            <w:pPr>
              <w:keepNext/>
              <w:widowControl w:val="0"/>
              <w:spacing w:after="0" w:line="240" w:lineRule="auto"/>
              <w:jc w:val="center"/>
              <w:rPr>
                <w:rFonts w:ascii="Times New Roman" w:hAnsi="Times New Roman" w:cs="Times New Roman"/>
                <w:b/>
                <w:sz w:val="28"/>
                <w:szCs w:val="28"/>
                <w:lang w:val="vi-VN" w:eastAsia="vi-VN" w:bidi="vi-VN"/>
              </w:rPr>
            </w:pPr>
            <w:r w:rsidRPr="00F41071">
              <w:rPr>
                <w:rFonts w:ascii="Times New Roman" w:hAnsi="Times New Roman" w:cs="Times New Roman"/>
                <w:b/>
                <w:sz w:val="28"/>
                <w:szCs w:val="28"/>
              </w:rPr>
              <w:t>Hoạt động của GV và HS</w:t>
            </w:r>
          </w:p>
        </w:tc>
        <w:tc>
          <w:tcPr>
            <w:tcW w:w="2976" w:type="dxa"/>
            <w:tcBorders>
              <w:top w:val="single" w:sz="4" w:space="0" w:color="auto"/>
              <w:left w:val="single" w:sz="4" w:space="0" w:color="auto"/>
              <w:bottom w:val="single" w:sz="4" w:space="0" w:color="auto"/>
              <w:right w:val="single" w:sz="4" w:space="0" w:color="auto"/>
            </w:tcBorders>
            <w:hideMark/>
          </w:tcPr>
          <w:p w14:paraId="195F22A9" w14:textId="77777777" w:rsidR="008E32E3" w:rsidRPr="00F41071" w:rsidRDefault="008E32E3" w:rsidP="00F41071">
            <w:pPr>
              <w:keepNext/>
              <w:widowControl w:val="0"/>
              <w:spacing w:after="0" w:line="240" w:lineRule="auto"/>
              <w:jc w:val="center"/>
              <w:rPr>
                <w:rFonts w:ascii="Times New Roman" w:hAnsi="Times New Roman" w:cs="Times New Roman"/>
                <w:b/>
                <w:sz w:val="28"/>
                <w:szCs w:val="28"/>
                <w:lang w:val="vi-VN" w:eastAsia="vi-VN" w:bidi="vi-VN"/>
              </w:rPr>
            </w:pPr>
            <w:r w:rsidRPr="00F41071">
              <w:rPr>
                <w:rFonts w:ascii="Times New Roman" w:hAnsi="Times New Roman" w:cs="Times New Roman"/>
                <w:b/>
                <w:sz w:val="28"/>
                <w:szCs w:val="28"/>
              </w:rPr>
              <w:t>Nội dung- Sản phẩm</w:t>
            </w:r>
          </w:p>
        </w:tc>
      </w:tr>
      <w:tr w:rsidR="008E32E3" w:rsidRPr="00346C6C" w14:paraId="3E0ADE53" w14:textId="77777777" w:rsidTr="005904A3">
        <w:tc>
          <w:tcPr>
            <w:tcW w:w="6663" w:type="dxa"/>
            <w:tcBorders>
              <w:top w:val="single" w:sz="4" w:space="0" w:color="auto"/>
              <w:left w:val="single" w:sz="4" w:space="0" w:color="auto"/>
              <w:bottom w:val="single" w:sz="4" w:space="0" w:color="auto"/>
              <w:right w:val="single" w:sz="4" w:space="0" w:color="auto"/>
            </w:tcBorders>
          </w:tcPr>
          <w:p w14:paraId="21F06539"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1:</w:t>
            </w:r>
            <w:r w:rsidRPr="00F41071">
              <w:rPr>
                <w:rFonts w:ascii="Times New Roman" w:hAnsi="Times New Roman" w:cs="Times New Roman"/>
                <w:color w:val="auto"/>
                <w:sz w:val="28"/>
                <w:szCs w:val="28"/>
              </w:rPr>
              <w:t xml:space="preserve"> </w:t>
            </w:r>
            <w:r w:rsidRPr="00F41071">
              <w:rPr>
                <w:rFonts w:ascii="Times New Roman" w:hAnsi="Times New Roman" w:cs="Times New Roman"/>
                <w:bCs w:val="0"/>
                <w:color w:val="auto"/>
                <w:sz w:val="28"/>
                <w:szCs w:val="28"/>
                <w:shd w:val="clear" w:color="auto" w:fill="FFFFFF"/>
              </w:rPr>
              <w:t>GV chuyển giao nhiệm vụ học tập</w:t>
            </w:r>
          </w:p>
          <w:p w14:paraId="1E67F22F" w14:textId="77777777" w:rsidR="008E32E3" w:rsidRPr="00F41071" w:rsidRDefault="008E32E3" w:rsidP="00F41071">
            <w:pPr>
              <w:pStyle w:val="Vnbnnidung0"/>
              <w:keepNext/>
              <w:tabs>
                <w:tab w:val="left" w:pos="737"/>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GV phát Phiếu học tập, yêu cầu HS khai thác tư liệu trong mục và hoàn thành phiếu học tập:</w:t>
            </w:r>
          </w:p>
          <w:p w14:paraId="14C2AA93" w14:textId="77777777" w:rsidR="008E32E3" w:rsidRPr="00F41071" w:rsidRDefault="008E32E3" w:rsidP="00F41071">
            <w:pPr>
              <w:pStyle w:val="Vnbnnidung0"/>
              <w:keepNext/>
              <w:tabs>
                <w:tab w:val="left" w:pos="737"/>
              </w:tabs>
              <w:spacing w:after="0" w:line="240" w:lineRule="auto"/>
              <w:ind w:firstLine="0"/>
              <w:jc w:val="both"/>
              <w:rPr>
                <w:rFonts w:ascii="Times New Roman" w:hAnsi="Times New Roman" w:cs="Times New Roman"/>
                <w:i/>
                <w:iCs/>
                <w:sz w:val="28"/>
                <w:szCs w:val="28"/>
              </w:rPr>
            </w:pPr>
            <w:r w:rsidRPr="00F41071">
              <w:rPr>
                <w:rFonts w:ascii="Times New Roman" w:hAnsi="Times New Roman" w:cs="Times New Roman"/>
                <w:i/>
                <w:iCs/>
                <w:sz w:val="28"/>
                <w:szCs w:val="28"/>
              </w:rPr>
              <w:t>1. Liệt kê những loại chữ viết cổ của cư dân Đông Nam Á tạo ra trên cơ sở học tập và tiếp thu chữ Phạn.</w:t>
            </w:r>
          </w:p>
          <w:p w14:paraId="0B169768" w14:textId="77777777" w:rsidR="008E32E3" w:rsidRPr="00F41071" w:rsidRDefault="008E32E3" w:rsidP="00F41071">
            <w:pPr>
              <w:pStyle w:val="Vnbnnidung0"/>
              <w:keepNext/>
              <w:tabs>
                <w:tab w:val="left" w:pos="737"/>
              </w:tabs>
              <w:spacing w:after="0" w:line="240" w:lineRule="auto"/>
              <w:ind w:firstLine="0"/>
              <w:jc w:val="both"/>
              <w:rPr>
                <w:rFonts w:ascii="Times New Roman" w:hAnsi="Times New Roman" w:cs="Times New Roman"/>
                <w:i/>
                <w:iCs/>
                <w:sz w:val="28"/>
                <w:szCs w:val="28"/>
              </w:rPr>
            </w:pPr>
            <w:r w:rsidRPr="00F41071">
              <w:rPr>
                <w:rFonts w:ascii="Times New Roman" w:hAnsi="Times New Roman" w:cs="Times New Roman"/>
                <w:i/>
                <w:iCs/>
                <w:sz w:val="28"/>
                <w:szCs w:val="28"/>
              </w:rPr>
              <w:t>2. Kể tên những tác phẩm văn học của các nước Đông Nam Á học tập từ sử thi Ra-ma-y-a-na của người Ấn.</w:t>
            </w:r>
          </w:p>
          <w:p w14:paraId="7CBB27A0" w14:textId="77777777" w:rsidR="008E32E3" w:rsidRPr="00F41071" w:rsidRDefault="008E32E3" w:rsidP="00F41071">
            <w:pPr>
              <w:pStyle w:val="Vnbnnidung0"/>
              <w:keepNext/>
              <w:tabs>
                <w:tab w:val="left" w:pos="737"/>
              </w:tabs>
              <w:spacing w:after="0" w:line="240" w:lineRule="auto"/>
              <w:ind w:firstLine="0"/>
              <w:jc w:val="both"/>
              <w:rPr>
                <w:rFonts w:ascii="Times New Roman" w:hAnsi="Times New Roman" w:cs="Times New Roman"/>
                <w:i/>
                <w:iCs/>
                <w:sz w:val="28"/>
                <w:szCs w:val="28"/>
              </w:rPr>
            </w:pPr>
            <w:r w:rsidRPr="00F41071">
              <w:rPr>
                <w:rFonts w:ascii="Times New Roman" w:hAnsi="Times New Roman" w:cs="Times New Roman"/>
                <w:i/>
                <w:iCs/>
                <w:sz w:val="28"/>
                <w:szCs w:val="28"/>
              </w:rPr>
              <w:t>3. Hãy cho biết những bằng chứng nào chứng tỏ chữ viết, văn học Đông Nam Á chịu ảnh hưởng của văn hoá Ấn Độ, Trung Quốc.</w:t>
            </w:r>
          </w:p>
          <w:p w14:paraId="32EC23D4"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2:</w:t>
            </w:r>
            <w:r w:rsidRPr="00F41071">
              <w:rPr>
                <w:rFonts w:ascii="Times New Roman" w:hAnsi="Times New Roman" w:cs="Times New Roman"/>
                <w:color w:val="auto"/>
                <w:sz w:val="28"/>
                <w:szCs w:val="28"/>
              </w:rPr>
              <w:t xml:space="preserve"> </w:t>
            </w:r>
            <w:r w:rsidRPr="00F41071">
              <w:rPr>
                <w:rFonts w:ascii="Times New Roman" w:hAnsi="Times New Roman" w:cs="Times New Roman"/>
                <w:bCs w:val="0"/>
                <w:color w:val="auto"/>
                <w:sz w:val="28"/>
                <w:szCs w:val="28"/>
                <w:shd w:val="clear" w:color="auto" w:fill="FFFFFF"/>
              </w:rPr>
              <w:t>HS thực hiện nhiệm vụ học tập</w:t>
            </w:r>
          </w:p>
          <w:p w14:paraId="28275BDA" w14:textId="77777777" w:rsidR="008E32E3" w:rsidRPr="00F41071" w:rsidRDefault="008E32E3" w:rsidP="00F41071">
            <w:pPr>
              <w:shd w:val="clear" w:color="auto" w:fill="FFFFFF"/>
              <w:spacing w:after="0" w:line="240" w:lineRule="auto"/>
              <w:rPr>
                <w:rFonts w:ascii="Times New Roman" w:hAnsi="Times New Roman" w:cs="Times New Roman"/>
                <w:sz w:val="28"/>
                <w:szCs w:val="28"/>
              </w:rPr>
            </w:pPr>
            <w:r w:rsidRPr="00F41071">
              <w:rPr>
                <w:rFonts w:ascii="Times New Roman" w:hAnsi="Times New Roman" w:cs="Times New Roman"/>
                <w:sz w:val="28"/>
                <w:szCs w:val="28"/>
              </w:rPr>
              <w:t>- Các</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nhóm</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nhận</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phiếu</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học</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tập,</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tiến</w:t>
            </w:r>
            <w:r w:rsidRPr="00F41071">
              <w:rPr>
                <w:rFonts w:ascii="Times New Roman" w:hAnsi="Times New Roman" w:cs="Times New Roman"/>
                <w:spacing w:val="33"/>
                <w:sz w:val="28"/>
                <w:szCs w:val="28"/>
              </w:rPr>
              <w:t xml:space="preserve"> </w:t>
            </w:r>
            <w:r w:rsidRPr="00F41071">
              <w:rPr>
                <w:rFonts w:ascii="Times New Roman" w:hAnsi="Times New Roman" w:cs="Times New Roman"/>
                <w:sz w:val="28"/>
                <w:szCs w:val="28"/>
              </w:rPr>
              <w:t>thành thảo luận.</w:t>
            </w:r>
          </w:p>
          <w:p w14:paraId="08FB79E3" w14:textId="77777777" w:rsidR="008E32E3" w:rsidRPr="00F41071" w:rsidRDefault="008E32E3" w:rsidP="00F41071">
            <w:pPr>
              <w:shd w:val="clear" w:color="auto" w:fill="FFFFFF"/>
              <w:spacing w:after="0" w:line="240" w:lineRule="auto"/>
              <w:rPr>
                <w:rFonts w:ascii="Times New Roman" w:hAnsi="Times New Roman" w:cs="Times New Roman"/>
                <w:sz w:val="28"/>
                <w:szCs w:val="28"/>
              </w:rPr>
            </w:pPr>
            <w:r w:rsidRPr="00F41071">
              <w:rPr>
                <w:rFonts w:ascii="Times New Roman" w:hAnsi="Times New Roman" w:cs="Times New Roman"/>
                <w:sz w:val="28"/>
                <w:szCs w:val="28"/>
              </w:rPr>
              <w:t>- GV quan sát HS thực hiện nhiệm vụ, hỗ trợ khi HS cần.</w:t>
            </w:r>
          </w:p>
          <w:p w14:paraId="327FBC14" w14:textId="77777777" w:rsidR="008E32E3" w:rsidRPr="00F41071" w:rsidRDefault="008E32E3" w:rsidP="00F41071">
            <w:pPr>
              <w:shd w:val="clear" w:color="auto" w:fill="FFFFFF"/>
              <w:spacing w:after="0" w:line="240" w:lineRule="auto"/>
              <w:rPr>
                <w:rFonts w:ascii="Times New Roman" w:hAnsi="Times New Roman" w:cs="Times New Roman"/>
                <w:b/>
                <w:bCs/>
                <w:sz w:val="28"/>
                <w:szCs w:val="28"/>
              </w:rPr>
            </w:pPr>
            <w:r w:rsidRPr="00F41071">
              <w:rPr>
                <w:rFonts w:ascii="Times New Roman" w:hAnsi="Times New Roman" w:cs="Times New Roman"/>
                <w:b/>
                <w:bCs/>
                <w:sz w:val="28"/>
                <w:szCs w:val="28"/>
              </w:rPr>
              <w:t>Bước</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3:</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Báo</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cáo, thảo luận kết</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quả</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hoạt</w:t>
            </w:r>
            <w:r w:rsidRPr="00F41071">
              <w:rPr>
                <w:rFonts w:ascii="Times New Roman" w:hAnsi="Times New Roman" w:cs="Times New Roman"/>
                <w:b/>
                <w:bCs/>
                <w:spacing w:val="67"/>
                <w:sz w:val="28"/>
                <w:szCs w:val="28"/>
              </w:rPr>
              <w:t xml:space="preserve"> </w:t>
            </w:r>
            <w:r w:rsidRPr="00F41071">
              <w:rPr>
                <w:rFonts w:ascii="Times New Roman" w:hAnsi="Times New Roman" w:cs="Times New Roman"/>
                <w:b/>
                <w:bCs/>
                <w:sz w:val="28"/>
                <w:szCs w:val="28"/>
              </w:rPr>
              <w:t>động</w:t>
            </w:r>
            <w:r w:rsidRPr="00F41071">
              <w:rPr>
                <w:rFonts w:ascii="Times New Roman" w:hAnsi="Times New Roman" w:cs="Times New Roman"/>
                <w:b/>
                <w:bCs/>
                <w:spacing w:val="67"/>
                <w:sz w:val="28"/>
                <w:szCs w:val="28"/>
              </w:rPr>
              <w:t xml:space="preserve"> </w:t>
            </w:r>
          </w:p>
          <w:p w14:paraId="695F1119" w14:textId="77777777" w:rsidR="008E32E3" w:rsidRPr="00F41071" w:rsidRDefault="008E32E3" w:rsidP="00F41071">
            <w:pPr>
              <w:shd w:val="clear" w:color="auto" w:fill="FFFFFF"/>
              <w:spacing w:after="0" w:line="240" w:lineRule="auto"/>
              <w:rPr>
                <w:rFonts w:ascii="Times New Roman" w:hAnsi="Times New Roman" w:cs="Times New Roman"/>
                <w:sz w:val="28"/>
                <w:szCs w:val="28"/>
              </w:rPr>
            </w:pPr>
            <w:r w:rsidRPr="00F41071">
              <w:rPr>
                <w:rFonts w:ascii="Times New Roman" w:hAnsi="Times New Roman" w:cs="Times New Roman"/>
                <w:sz w:val="28"/>
                <w:szCs w:val="28"/>
              </w:rPr>
              <w:t xml:space="preserve">- Các nhóm nộp phiếu học tập cho GV </w:t>
            </w:r>
          </w:p>
          <w:p w14:paraId="7F1FD102" w14:textId="77777777" w:rsidR="008E32E3" w:rsidRPr="00F41071" w:rsidRDefault="008E32E3" w:rsidP="00F41071">
            <w:pPr>
              <w:shd w:val="clear" w:color="auto" w:fill="FFFFFF"/>
              <w:spacing w:after="0" w:line="240" w:lineRule="auto"/>
              <w:rPr>
                <w:rFonts w:ascii="Times New Roman" w:hAnsi="Times New Roman" w:cs="Times New Roman"/>
                <w:sz w:val="28"/>
                <w:szCs w:val="28"/>
              </w:rPr>
            </w:pPr>
            <w:r w:rsidRPr="00F41071">
              <w:rPr>
                <w:rFonts w:ascii="Times New Roman" w:hAnsi="Times New Roman" w:cs="Times New Roman"/>
                <w:sz w:val="28"/>
                <w:szCs w:val="28"/>
              </w:rPr>
              <w:t>- GV</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gọi</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đại</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diện</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các</w:t>
            </w:r>
            <w:r w:rsidRPr="00F41071">
              <w:rPr>
                <w:rFonts w:ascii="Times New Roman" w:hAnsi="Times New Roman" w:cs="Times New Roman"/>
                <w:spacing w:val="22"/>
                <w:sz w:val="28"/>
                <w:szCs w:val="28"/>
              </w:rPr>
              <w:t xml:space="preserve"> </w:t>
            </w:r>
            <w:r w:rsidRPr="00F41071">
              <w:rPr>
                <w:rFonts w:ascii="Times New Roman" w:hAnsi="Times New Roman" w:cs="Times New Roman"/>
                <w:sz w:val="28"/>
                <w:szCs w:val="28"/>
              </w:rPr>
              <w:t>nhóm trình bày, các nhóm khác nhận xét, bổ sung.</w:t>
            </w:r>
          </w:p>
          <w:p w14:paraId="02A22D45"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4: Đánh giá, nhận định</w:t>
            </w:r>
          </w:p>
          <w:p w14:paraId="22AF6724" w14:textId="77777777" w:rsidR="008E32E3" w:rsidRPr="00F41071" w:rsidRDefault="008E32E3" w:rsidP="00F41071">
            <w:pPr>
              <w:keepNext/>
              <w:widowControl w:val="0"/>
              <w:spacing w:after="0" w:line="240" w:lineRule="auto"/>
              <w:jc w:val="both"/>
              <w:rPr>
                <w:rFonts w:ascii="Times New Roman" w:hAnsi="Times New Roman" w:cs="Times New Roman"/>
                <w:sz w:val="28"/>
                <w:szCs w:val="28"/>
                <w:lang w:val="de-DE" w:eastAsia="vi-VN" w:bidi="vi-VN"/>
              </w:rPr>
            </w:pPr>
            <w:r w:rsidRPr="00F41071">
              <w:rPr>
                <w:rFonts w:ascii="Times New Roman" w:hAnsi="Times New Roman" w:cs="Times New Roman"/>
                <w:noProof/>
                <w:sz w:val="28"/>
                <w:szCs w:val="28"/>
                <w:lang w:val="de-DE"/>
              </w:rPr>
              <w:t>GV nhận xét, bổ sung, chốt kiến thức chuẩn.</w:t>
            </w:r>
          </w:p>
        </w:tc>
        <w:tc>
          <w:tcPr>
            <w:tcW w:w="2976" w:type="dxa"/>
            <w:tcBorders>
              <w:top w:val="single" w:sz="4" w:space="0" w:color="auto"/>
              <w:left w:val="single" w:sz="4" w:space="0" w:color="auto"/>
              <w:bottom w:val="single" w:sz="4" w:space="0" w:color="auto"/>
              <w:right w:val="single" w:sz="4" w:space="0" w:color="auto"/>
            </w:tcBorders>
          </w:tcPr>
          <w:p w14:paraId="3E1496F7" w14:textId="77777777" w:rsidR="008E32E3" w:rsidRPr="00F41071" w:rsidRDefault="008E32E3" w:rsidP="00F41071">
            <w:pPr>
              <w:pStyle w:val="Vnbnnidung0"/>
              <w:keepNext/>
              <w:spacing w:after="0" w:line="240" w:lineRule="auto"/>
              <w:ind w:firstLine="0"/>
              <w:jc w:val="both"/>
              <w:rPr>
                <w:rFonts w:ascii="Times New Roman" w:hAnsi="Times New Roman" w:cs="Times New Roman"/>
                <w:b/>
                <w:bCs/>
                <w:sz w:val="28"/>
                <w:szCs w:val="28"/>
              </w:rPr>
            </w:pPr>
            <w:r w:rsidRPr="00F41071">
              <w:rPr>
                <w:rFonts w:ascii="Times New Roman" w:hAnsi="Times New Roman" w:cs="Times New Roman"/>
                <w:b/>
                <w:bCs/>
                <w:sz w:val="28"/>
                <w:szCs w:val="28"/>
              </w:rPr>
              <w:t>2. Chữ viết - Văn học</w:t>
            </w:r>
          </w:p>
          <w:p w14:paraId="36F045C4" w14:textId="77777777" w:rsidR="008E32E3" w:rsidRPr="00F41071" w:rsidRDefault="008E32E3" w:rsidP="00F41071">
            <w:pPr>
              <w:pStyle w:val="Vnbnnidung0"/>
              <w:keepNext/>
              <w:tabs>
                <w:tab w:val="left" w:pos="732"/>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Các cư dân Đông Nam Á tạo ra nhiều loại chữ viết trên cơ sở tiếp thu chữ Phạn của người Ấn Độ. Riêng người Việt thì tiếp thu chữ Hán của người Trung Quốc.</w:t>
            </w:r>
          </w:p>
          <w:p w14:paraId="3AB14758" w14:textId="77777777" w:rsidR="008E32E3" w:rsidRPr="00F41071" w:rsidRDefault="008E32E3" w:rsidP="00F41071">
            <w:pPr>
              <w:pStyle w:val="Vnbnnidung0"/>
              <w:keepNext/>
              <w:tabs>
                <w:tab w:val="left" w:pos="737"/>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xml:space="preserve">- Văn học các quốc gia Đông Nam Á cũng tiếp thu văn học Ấn Độ, đặc biệt là việc phóng tác các bộ sử thi từ sử thi </w:t>
            </w:r>
            <w:r w:rsidRPr="00F41071">
              <w:rPr>
                <w:rFonts w:ascii="Times New Roman" w:hAnsi="Times New Roman" w:cs="Times New Roman"/>
                <w:i/>
                <w:iCs/>
                <w:sz w:val="28"/>
                <w:szCs w:val="28"/>
              </w:rPr>
              <w:t>Ra-ma-y-a-na</w:t>
            </w:r>
            <w:r w:rsidRPr="00F41071">
              <w:rPr>
                <w:rFonts w:ascii="Times New Roman" w:hAnsi="Times New Roman" w:cs="Times New Roman"/>
                <w:sz w:val="28"/>
                <w:szCs w:val="28"/>
              </w:rPr>
              <w:t xml:space="preserve"> của Ấn Độ.</w:t>
            </w:r>
          </w:p>
        </w:tc>
      </w:tr>
    </w:tbl>
    <w:p w14:paraId="41FFEA72" w14:textId="7D8C9500" w:rsidR="008E32E3" w:rsidRPr="00346C6C" w:rsidRDefault="008E32E3" w:rsidP="008E32E3">
      <w:pPr>
        <w:pStyle w:val="Vnbnnidung0"/>
        <w:keepNext/>
        <w:spacing w:after="0" w:line="276" w:lineRule="auto"/>
        <w:ind w:firstLine="460"/>
        <w:jc w:val="both"/>
        <w:rPr>
          <w:rFonts w:ascii="Times New Roman" w:hAnsi="Times New Roman" w:cs="Times New Roman"/>
          <w:b/>
          <w:bCs/>
          <w:sz w:val="28"/>
          <w:szCs w:val="28"/>
        </w:rPr>
      </w:pPr>
      <w:r w:rsidRPr="00346C6C">
        <w:rPr>
          <w:rFonts w:ascii="Times New Roman" w:hAnsi="Times New Roman" w:cs="Times New Roman"/>
          <w:b/>
          <w:bCs/>
          <w:sz w:val="28"/>
          <w:szCs w:val="28"/>
        </w:rPr>
        <w:t>Hoạt động 3.3. Kiến trúc - Điêu khắc</w:t>
      </w:r>
    </w:p>
    <w:p w14:paraId="11D1FE85" w14:textId="77777777" w:rsidR="008E32E3" w:rsidRPr="00346C6C" w:rsidRDefault="008E32E3" w:rsidP="00F41071">
      <w:pPr>
        <w:pStyle w:val="Vnbnnidung0"/>
        <w:keepNext/>
        <w:spacing w:after="0" w:line="240" w:lineRule="auto"/>
        <w:ind w:firstLine="0"/>
        <w:jc w:val="both"/>
        <w:rPr>
          <w:rFonts w:ascii="Times New Roman" w:hAnsi="Times New Roman" w:cs="Times New Roman"/>
          <w:sz w:val="28"/>
          <w:szCs w:val="28"/>
        </w:rPr>
      </w:pPr>
      <w:r w:rsidRPr="00346C6C">
        <w:rPr>
          <w:rFonts w:ascii="Times New Roman" w:eastAsia="Times New Roman" w:hAnsi="Times New Roman" w:cs="Times New Roman"/>
          <w:b/>
          <w:bCs/>
          <w:sz w:val="28"/>
          <w:szCs w:val="28"/>
        </w:rPr>
        <w:t>a. Mục tiêu:</w:t>
      </w:r>
      <w:r w:rsidRPr="00346C6C">
        <w:rPr>
          <w:rFonts w:ascii="Times New Roman" w:eastAsia="Times New Roman" w:hAnsi="Times New Roman" w:cs="Times New Roman"/>
          <w:sz w:val="28"/>
          <w:szCs w:val="28"/>
        </w:rPr>
        <w:t xml:space="preserve"> </w:t>
      </w:r>
      <w:r w:rsidRPr="00346C6C">
        <w:rPr>
          <w:rFonts w:ascii="Times New Roman" w:hAnsi="Times New Roman" w:cs="Times New Roman"/>
          <w:sz w:val="28"/>
          <w:szCs w:val="28"/>
        </w:rPr>
        <w:t xml:space="preserve">HS thấy được ảnh hưởng của Ấn Độ giáo đến các công trình kiến trúc, điêu </w:t>
      </w:r>
      <w:r w:rsidRPr="00346C6C">
        <w:rPr>
          <w:rFonts w:ascii="Times New Roman" w:hAnsi="Times New Roman" w:cs="Times New Roman"/>
          <w:sz w:val="28"/>
          <w:szCs w:val="28"/>
        </w:rPr>
        <w:lastRenderedPageBreak/>
        <w:t>khắc của các nước Đông Nam Á.</w:t>
      </w:r>
    </w:p>
    <w:p w14:paraId="60182DC2" w14:textId="203BF87B" w:rsidR="008E32E3" w:rsidRPr="00F41071" w:rsidRDefault="00F41071" w:rsidP="00F41071">
      <w:pPr>
        <w:keepNext/>
        <w:widowControl w:val="0"/>
        <w:shd w:val="clear" w:color="auto" w:fill="FFFFFF"/>
        <w:spacing w:line="240" w:lineRule="auto"/>
        <w:rPr>
          <w:rFonts w:ascii="Times New Roman" w:hAnsi="Times New Roman" w:cs="Times New Roman"/>
          <w:b/>
          <w:bCs/>
          <w:sz w:val="28"/>
          <w:szCs w:val="28"/>
        </w:rPr>
      </w:pPr>
      <w:r>
        <w:rPr>
          <w:rFonts w:ascii="Times New Roman" w:hAnsi="Times New Roman" w:cs="Times New Roman"/>
          <w:b/>
          <w:bCs/>
          <w:sz w:val="28"/>
          <w:szCs w:val="28"/>
        </w:rPr>
        <w:t>b</w:t>
      </w:r>
      <w:r w:rsidR="008E32E3" w:rsidRPr="00F41071">
        <w:rPr>
          <w:rFonts w:ascii="Times New Roman" w:hAnsi="Times New Roman" w:cs="Times New Roman"/>
          <w:b/>
          <w:bCs/>
          <w:sz w:val="28"/>
          <w:szCs w:val="28"/>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260"/>
      </w:tblGrid>
      <w:tr w:rsidR="008E32E3" w:rsidRPr="00346C6C" w14:paraId="397642EF" w14:textId="77777777" w:rsidTr="005904A3">
        <w:tc>
          <w:tcPr>
            <w:tcW w:w="6379" w:type="dxa"/>
            <w:tcBorders>
              <w:top w:val="single" w:sz="4" w:space="0" w:color="auto"/>
              <w:left w:val="single" w:sz="4" w:space="0" w:color="auto"/>
              <w:bottom w:val="single" w:sz="4" w:space="0" w:color="auto"/>
              <w:right w:val="single" w:sz="4" w:space="0" w:color="auto"/>
            </w:tcBorders>
            <w:hideMark/>
          </w:tcPr>
          <w:p w14:paraId="1AA05414" w14:textId="77777777" w:rsidR="008E32E3" w:rsidRPr="00F41071" w:rsidRDefault="008E32E3" w:rsidP="00F41071">
            <w:pPr>
              <w:keepNext/>
              <w:widowControl w:val="0"/>
              <w:spacing w:after="0" w:line="240" w:lineRule="auto"/>
              <w:jc w:val="center"/>
              <w:rPr>
                <w:rFonts w:ascii="Times New Roman" w:hAnsi="Times New Roman" w:cs="Times New Roman"/>
                <w:b/>
                <w:sz w:val="28"/>
                <w:szCs w:val="28"/>
                <w:lang w:val="vi-VN" w:eastAsia="vi-VN" w:bidi="vi-VN"/>
              </w:rPr>
            </w:pPr>
            <w:r w:rsidRPr="00F41071">
              <w:rPr>
                <w:rFonts w:ascii="Times New Roman" w:hAnsi="Times New Roman" w:cs="Times New Roman"/>
                <w:b/>
                <w:sz w:val="28"/>
                <w:szCs w:val="28"/>
              </w:rPr>
              <w:t>Hoạt động của GV và HS</w:t>
            </w:r>
          </w:p>
        </w:tc>
        <w:tc>
          <w:tcPr>
            <w:tcW w:w="3260" w:type="dxa"/>
            <w:tcBorders>
              <w:top w:val="single" w:sz="4" w:space="0" w:color="auto"/>
              <w:left w:val="single" w:sz="4" w:space="0" w:color="auto"/>
              <w:bottom w:val="single" w:sz="4" w:space="0" w:color="auto"/>
              <w:right w:val="single" w:sz="4" w:space="0" w:color="auto"/>
            </w:tcBorders>
            <w:hideMark/>
          </w:tcPr>
          <w:p w14:paraId="13C64CA0" w14:textId="77777777" w:rsidR="008E32E3" w:rsidRPr="00F41071" w:rsidRDefault="008E32E3" w:rsidP="00F41071">
            <w:pPr>
              <w:keepNext/>
              <w:widowControl w:val="0"/>
              <w:spacing w:after="0" w:line="240" w:lineRule="auto"/>
              <w:jc w:val="center"/>
              <w:rPr>
                <w:rFonts w:ascii="Times New Roman" w:hAnsi="Times New Roman" w:cs="Times New Roman"/>
                <w:b/>
                <w:sz w:val="28"/>
                <w:szCs w:val="28"/>
                <w:lang w:val="vi-VN" w:eastAsia="vi-VN" w:bidi="vi-VN"/>
              </w:rPr>
            </w:pPr>
            <w:r w:rsidRPr="00F41071">
              <w:rPr>
                <w:rFonts w:ascii="Times New Roman" w:hAnsi="Times New Roman" w:cs="Times New Roman"/>
                <w:b/>
                <w:sz w:val="28"/>
                <w:szCs w:val="28"/>
              </w:rPr>
              <w:t>Nội dung- Sản phẩm</w:t>
            </w:r>
          </w:p>
        </w:tc>
      </w:tr>
      <w:tr w:rsidR="008E32E3" w:rsidRPr="00346C6C" w14:paraId="73AE0E7B" w14:textId="77777777" w:rsidTr="005904A3">
        <w:tc>
          <w:tcPr>
            <w:tcW w:w="6379" w:type="dxa"/>
            <w:tcBorders>
              <w:top w:val="single" w:sz="4" w:space="0" w:color="auto"/>
              <w:left w:val="single" w:sz="4" w:space="0" w:color="auto"/>
              <w:bottom w:val="single" w:sz="4" w:space="0" w:color="auto"/>
              <w:right w:val="single" w:sz="4" w:space="0" w:color="auto"/>
            </w:tcBorders>
          </w:tcPr>
          <w:p w14:paraId="08F29621"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1:</w:t>
            </w:r>
            <w:r w:rsidRPr="00F41071">
              <w:rPr>
                <w:rFonts w:ascii="Times New Roman" w:hAnsi="Times New Roman" w:cs="Times New Roman"/>
                <w:color w:val="auto"/>
                <w:sz w:val="28"/>
                <w:szCs w:val="28"/>
              </w:rPr>
              <w:t xml:space="preserve"> </w:t>
            </w:r>
            <w:r w:rsidRPr="00F41071">
              <w:rPr>
                <w:rFonts w:ascii="Times New Roman" w:hAnsi="Times New Roman" w:cs="Times New Roman"/>
                <w:bCs w:val="0"/>
                <w:color w:val="auto"/>
                <w:sz w:val="28"/>
                <w:szCs w:val="28"/>
                <w:shd w:val="clear" w:color="auto" w:fill="FFFFFF"/>
              </w:rPr>
              <w:t>GV chuyển giao nhiệm vụ học tập</w:t>
            </w:r>
          </w:p>
          <w:p w14:paraId="5D763884" w14:textId="77777777" w:rsidR="008E32E3" w:rsidRPr="00F41071" w:rsidRDefault="008E32E3" w:rsidP="00F41071">
            <w:pPr>
              <w:pStyle w:val="Vnbnnidung0"/>
              <w:keepNext/>
              <w:tabs>
                <w:tab w:val="left" w:pos="756"/>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GV tổ chức cho HS chuẩn bị ở nhà (theo nhóm) bài thuyết trình (nội dung và những hình ảnh đặc trưng) về công trình kiến trúc nổi tiếng nhất trong thời kì này: đền Bô-rô-bu-đua.</w:t>
            </w:r>
          </w:p>
          <w:p w14:paraId="1B631990"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2: HS thực hiện nhiệm vụ học tập</w:t>
            </w:r>
          </w:p>
          <w:p w14:paraId="43D87B95" w14:textId="77777777" w:rsidR="008E32E3" w:rsidRPr="00F41071" w:rsidRDefault="008E32E3" w:rsidP="00F41071">
            <w:pPr>
              <w:pStyle w:val="Heading51"/>
              <w:keepNext/>
              <w:spacing w:after="0" w:line="240" w:lineRule="auto"/>
              <w:ind w:firstLine="0"/>
              <w:jc w:val="both"/>
              <w:rPr>
                <w:rFonts w:ascii="Times New Roman" w:hAnsi="Times New Roman" w:cs="Times New Roman"/>
                <w:b w:val="0"/>
                <w:color w:val="auto"/>
                <w:sz w:val="28"/>
                <w:szCs w:val="28"/>
                <w:shd w:val="clear" w:color="auto" w:fill="FFFFFF"/>
              </w:rPr>
            </w:pPr>
            <w:r w:rsidRPr="00F41071">
              <w:rPr>
                <w:rFonts w:ascii="Times New Roman" w:hAnsi="Times New Roman" w:cs="Times New Roman"/>
                <w:b w:val="0"/>
                <w:color w:val="auto"/>
                <w:sz w:val="28"/>
                <w:szCs w:val="28"/>
                <w:shd w:val="clear" w:color="auto" w:fill="FFFFFF"/>
              </w:rPr>
              <w:t>- 4 nhóm cử thư kí, nhóm trưởng, phân công nhiệm vụ cho từng thành viên.</w:t>
            </w:r>
          </w:p>
          <w:p w14:paraId="6309EDE6" w14:textId="77777777" w:rsidR="008E32E3" w:rsidRPr="00F41071" w:rsidRDefault="008E32E3" w:rsidP="00F41071">
            <w:pPr>
              <w:pStyle w:val="Heading51"/>
              <w:keepNext/>
              <w:spacing w:after="0" w:line="240" w:lineRule="auto"/>
              <w:ind w:firstLine="0"/>
              <w:jc w:val="both"/>
              <w:rPr>
                <w:rFonts w:ascii="Times New Roman" w:hAnsi="Times New Roman" w:cs="Times New Roman"/>
                <w:b w:val="0"/>
                <w:color w:val="auto"/>
                <w:sz w:val="28"/>
                <w:szCs w:val="28"/>
                <w:shd w:val="clear" w:color="auto" w:fill="FFFFFF"/>
              </w:rPr>
            </w:pPr>
            <w:r w:rsidRPr="00F41071">
              <w:rPr>
                <w:rFonts w:ascii="Times New Roman" w:hAnsi="Times New Roman" w:cs="Times New Roman"/>
                <w:b w:val="0"/>
                <w:color w:val="auto"/>
                <w:sz w:val="28"/>
                <w:szCs w:val="28"/>
                <w:shd w:val="clear" w:color="auto" w:fill="FFFFFF"/>
              </w:rPr>
              <w:t>- Nhóm trưởng tập hợp nội dung thành bài thuyết trình, cử người đứng ra báo cáo trước lớp.</w:t>
            </w:r>
          </w:p>
          <w:p w14:paraId="0EF88A8B" w14:textId="77777777" w:rsidR="008E32E3" w:rsidRPr="00F41071" w:rsidRDefault="008E32E3" w:rsidP="00F41071">
            <w:pPr>
              <w:pStyle w:val="Vnbnnidung0"/>
              <w:keepNext/>
              <w:tabs>
                <w:tab w:val="left" w:pos="751"/>
              </w:tabs>
              <w:spacing w:after="0" w:line="240" w:lineRule="auto"/>
              <w:ind w:firstLine="0"/>
              <w:jc w:val="both"/>
              <w:rPr>
                <w:rFonts w:ascii="Times New Roman" w:eastAsia="Segoe UI" w:hAnsi="Times New Roman" w:cs="Times New Roman"/>
                <w:b/>
                <w:sz w:val="28"/>
                <w:szCs w:val="28"/>
                <w:shd w:val="clear" w:color="auto" w:fill="FFFFFF"/>
              </w:rPr>
            </w:pPr>
            <w:r w:rsidRPr="00F41071">
              <w:rPr>
                <w:rFonts w:ascii="Times New Roman" w:eastAsia="Segoe UI" w:hAnsi="Times New Roman" w:cs="Times New Roman"/>
                <w:b/>
                <w:sz w:val="28"/>
                <w:szCs w:val="28"/>
                <w:shd w:val="clear" w:color="auto" w:fill="FFFFFF"/>
              </w:rPr>
              <w:t xml:space="preserve">Bước 3: Báo cáo, thảo luận kết quả hoạt động </w:t>
            </w:r>
          </w:p>
          <w:p w14:paraId="6FE79EE1" w14:textId="77777777" w:rsidR="008E32E3" w:rsidRPr="00F41071" w:rsidRDefault="008E32E3" w:rsidP="00F41071">
            <w:pPr>
              <w:pStyle w:val="Vnbnnidung0"/>
              <w:keepNext/>
              <w:tabs>
                <w:tab w:val="left" w:pos="751"/>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HS đại diện từng nhóm lên trình bày trước lớp. Các bạn trong nhóm có thể bổ sung để đầy đủ và hay hơn. Từ đó, HS thấy được ảnh hưởng của Ấn Độ giáo đến các công trình kiến trúc, điêu khắc của các nước Đông Nam Á.</w:t>
            </w:r>
          </w:p>
          <w:p w14:paraId="23C71A45" w14:textId="77777777" w:rsidR="008E32E3" w:rsidRPr="00F41071" w:rsidRDefault="008E32E3" w:rsidP="00F41071">
            <w:pPr>
              <w:pStyle w:val="Vnbnnidung0"/>
              <w:keepNext/>
              <w:tabs>
                <w:tab w:val="left" w:pos="751"/>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xml:space="preserve">- Trong quá trình HS trình bày, GV mở rộng bằng cách đặt câu hỏi: </w:t>
            </w:r>
          </w:p>
          <w:p w14:paraId="28479EB6" w14:textId="77777777" w:rsidR="008E32E3" w:rsidRPr="00F41071" w:rsidRDefault="008E32E3" w:rsidP="00F41071">
            <w:pPr>
              <w:pStyle w:val="Vnbnnidung0"/>
              <w:keepNext/>
              <w:tabs>
                <w:tab w:val="left" w:pos="751"/>
              </w:tabs>
              <w:spacing w:after="0" w:line="240" w:lineRule="auto"/>
              <w:ind w:firstLine="0"/>
              <w:jc w:val="both"/>
              <w:rPr>
                <w:rFonts w:ascii="Times New Roman" w:hAnsi="Times New Roman" w:cs="Times New Roman"/>
                <w:i/>
                <w:iCs/>
                <w:sz w:val="28"/>
                <w:szCs w:val="28"/>
              </w:rPr>
            </w:pPr>
            <w:r w:rsidRPr="00F41071">
              <w:rPr>
                <w:rFonts w:ascii="Times New Roman" w:hAnsi="Times New Roman" w:cs="Times New Roman"/>
                <w:i/>
                <w:iCs/>
                <w:sz w:val="28"/>
                <w:szCs w:val="28"/>
              </w:rPr>
              <w:t>Kiến trúc và điêu khắc Đông Nam Á từ đầu Công nguyên đến thế kỉ X có điểm gì nổi bật?</w:t>
            </w:r>
          </w:p>
          <w:p w14:paraId="5EA07732" w14:textId="77777777" w:rsidR="008E32E3" w:rsidRPr="00F41071" w:rsidRDefault="008E32E3" w:rsidP="00F41071">
            <w:pPr>
              <w:pStyle w:val="Vnbnnidung0"/>
              <w:keepNext/>
              <w:tabs>
                <w:tab w:val="left" w:pos="751"/>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GV có thể gợi ý để HS trả lời được nghệ thuật kiến trúc và điêu khắc Đông Nam Á đều chịu ảnh hưởng đậm nét của các tôn giáo như Ấn Độ giáo, Phật giáo.</w:t>
            </w:r>
          </w:p>
          <w:p w14:paraId="4D099327" w14:textId="77777777" w:rsidR="008E32E3" w:rsidRPr="00F41071" w:rsidRDefault="008E32E3" w:rsidP="00F41071">
            <w:pPr>
              <w:pStyle w:val="Heading51"/>
              <w:keepNext/>
              <w:spacing w:after="0" w:line="240" w:lineRule="auto"/>
              <w:ind w:firstLine="0"/>
              <w:jc w:val="both"/>
              <w:rPr>
                <w:rFonts w:ascii="Times New Roman" w:hAnsi="Times New Roman" w:cs="Times New Roman"/>
                <w:bCs w:val="0"/>
                <w:color w:val="auto"/>
                <w:sz w:val="28"/>
                <w:szCs w:val="28"/>
                <w:shd w:val="clear" w:color="auto" w:fill="FFFFFF"/>
              </w:rPr>
            </w:pPr>
            <w:r w:rsidRPr="00F41071">
              <w:rPr>
                <w:rFonts w:ascii="Times New Roman" w:hAnsi="Times New Roman" w:cs="Times New Roman"/>
                <w:bCs w:val="0"/>
                <w:color w:val="auto"/>
                <w:sz w:val="28"/>
                <w:szCs w:val="28"/>
                <w:shd w:val="clear" w:color="auto" w:fill="FFFFFF"/>
              </w:rPr>
              <w:t>Bước 4: Đánh giá, nhận định</w:t>
            </w:r>
          </w:p>
          <w:p w14:paraId="035F1EC8" w14:textId="77777777" w:rsidR="008E32E3" w:rsidRPr="00F41071" w:rsidRDefault="008E32E3" w:rsidP="00F41071">
            <w:pPr>
              <w:keepNext/>
              <w:widowControl w:val="0"/>
              <w:spacing w:after="0" w:line="240" w:lineRule="auto"/>
              <w:jc w:val="both"/>
              <w:rPr>
                <w:rFonts w:ascii="Times New Roman" w:hAnsi="Times New Roman" w:cs="Times New Roman"/>
                <w:sz w:val="28"/>
                <w:szCs w:val="28"/>
                <w:lang w:val="de-DE" w:eastAsia="vi-VN" w:bidi="vi-VN"/>
              </w:rPr>
            </w:pPr>
            <w:r w:rsidRPr="00F41071">
              <w:rPr>
                <w:rFonts w:ascii="Times New Roman" w:hAnsi="Times New Roman" w:cs="Times New Roman"/>
                <w:noProof/>
                <w:sz w:val="28"/>
                <w:szCs w:val="28"/>
                <w:lang w:val="de-DE"/>
              </w:rPr>
              <w:t>GV nhận xét, bổ sung, chốt kiến thức chuẩn.</w:t>
            </w:r>
          </w:p>
        </w:tc>
        <w:tc>
          <w:tcPr>
            <w:tcW w:w="3260" w:type="dxa"/>
            <w:tcBorders>
              <w:top w:val="single" w:sz="4" w:space="0" w:color="auto"/>
              <w:left w:val="single" w:sz="4" w:space="0" w:color="auto"/>
              <w:bottom w:val="single" w:sz="4" w:space="0" w:color="auto"/>
              <w:right w:val="single" w:sz="4" w:space="0" w:color="auto"/>
            </w:tcBorders>
          </w:tcPr>
          <w:p w14:paraId="732C8970" w14:textId="77777777" w:rsidR="008E32E3" w:rsidRPr="00F41071" w:rsidRDefault="008E32E3" w:rsidP="00F41071">
            <w:pPr>
              <w:pStyle w:val="Vnbnnidung0"/>
              <w:keepNext/>
              <w:spacing w:after="0" w:line="240" w:lineRule="auto"/>
              <w:ind w:firstLine="0"/>
              <w:jc w:val="both"/>
              <w:rPr>
                <w:rFonts w:ascii="Times New Roman" w:hAnsi="Times New Roman" w:cs="Times New Roman"/>
                <w:sz w:val="28"/>
                <w:szCs w:val="28"/>
              </w:rPr>
            </w:pPr>
            <w:r w:rsidRPr="00F41071">
              <w:rPr>
                <w:rFonts w:ascii="Times New Roman" w:hAnsi="Times New Roman" w:cs="Times New Roman"/>
                <w:b/>
                <w:bCs/>
                <w:sz w:val="28"/>
                <w:szCs w:val="28"/>
              </w:rPr>
              <w:t>3. Kiến trúc- Điêu khắc</w:t>
            </w:r>
          </w:p>
          <w:p w14:paraId="0EA18307" w14:textId="77777777" w:rsidR="008E32E3" w:rsidRPr="00F41071" w:rsidRDefault="008E32E3" w:rsidP="00F41071">
            <w:pPr>
              <w:pStyle w:val="Vnbnnidung0"/>
              <w:keepNext/>
              <w:tabs>
                <w:tab w:val="left" w:pos="746"/>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Công trình kiến trúc, điêu khắc nổi tiếng ở Đông Nam Á được xây dựng từ thế kỉ VII đến thế kỉ X: đền Bô-rô-bu-đua (Indonexia), khu di tích Mỹ Sơn (VN)</w:t>
            </w:r>
          </w:p>
          <w:p w14:paraId="652C6866" w14:textId="77777777" w:rsidR="008E32E3" w:rsidRPr="00F41071" w:rsidRDefault="008E32E3" w:rsidP="00F41071">
            <w:pPr>
              <w:pStyle w:val="Vnbnnidung0"/>
              <w:keepNext/>
              <w:tabs>
                <w:tab w:val="left" w:pos="751"/>
              </w:tabs>
              <w:spacing w:after="0" w:line="240" w:lineRule="auto"/>
              <w:ind w:firstLine="0"/>
              <w:jc w:val="both"/>
              <w:rPr>
                <w:rFonts w:ascii="Times New Roman" w:hAnsi="Times New Roman" w:cs="Times New Roman"/>
                <w:sz w:val="28"/>
                <w:szCs w:val="28"/>
              </w:rPr>
            </w:pPr>
            <w:r w:rsidRPr="00F41071">
              <w:rPr>
                <w:rFonts w:ascii="Times New Roman" w:hAnsi="Times New Roman" w:cs="Times New Roman"/>
                <w:sz w:val="28"/>
                <w:szCs w:val="28"/>
              </w:rPr>
              <w:t>- Nghệ thuật kiến trúc, điêu khắc Đông Nam Á chịu ảnh hưởng đậm nét của các tôn giáo như Ấn Độ giáo, Phật giáo.</w:t>
            </w:r>
          </w:p>
        </w:tc>
      </w:tr>
    </w:tbl>
    <w:p w14:paraId="776E876E" w14:textId="717C1C0A" w:rsidR="008E32E3" w:rsidRPr="00F41071" w:rsidRDefault="008E32E3" w:rsidP="00F41071">
      <w:pPr>
        <w:keepNext/>
        <w:widowControl w:val="0"/>
        <w:spacing w:after="0" w:line="240" w:lineRule="auto"/>
        <w:jc w:val="center"/>
        <w:rPr>
          <w:rFonts w:ascii="Times New Roman" w:eastAsia="MS Mincho" w:hAnsi="Times New Roman" w:cs="Times New Roman"/>
          <w:bCs/>
          <w:i/>
          <w:iCs/>
          <w:sz w:val="28"/>
          <w:szCs w:val="28"/>
          <w:lang w:val="de-DE" w:eastAsia="ja-JP"/>
        </w:rPr>
      </w:pPr>
      <w:r w:rsidRPr="00F41071">
        <w:rPr>
          <w:rFonts w:ascii="Times New Roman" w:hAnsi="Times New Roman" w:cs="Times New Roman"/>
          <w:b/>
          <w:bCs/>
          <w:sz w:val="28"/>
          <w:szCs w:val="28"/>
          <w:lang w:val="nl-NL"/>
        </w:rPr>
        <w:t>3. Hoạt động 3: Luyện tập</w:t>
      </w:r>
    </w:p>
    <w:p w14:paraId="664E85D0" w14:textId="77777777" w:rsidR="008E32E3" w:rsidRPr="00F41071" w:rsidRDefault="008E32E3" w:rsidP="00F41071">
      <w:pPr>
        <w:keepNext/>
        <w:widowControl w:val="0"/>
        <w:spacing w:after="0" w:line="240" w:lineRule="auto"/>
        <w:jc w:val="both"/>
        <w:rPr>
          <w:rFonts w:ascii="Times New Roman" w:hAnsi="Times New Roman" w:cs="Times New Roman"/>
          <w:sz w:val="28"/>
          <w:szCs w:val="28"/>
          <w:lang w:val="vi-VN"/>
        </w:rPr>
      </w:pPr>
      <w:r w:rsidRPr="00F41071">
        <w:rPr>
          <w:rFonts w:ascii="Times New Roman" w:hAnsi="Times New Roman" w:cs="Times New Roman"/>
          <w:b/>
          <w:iCs/>
          <w:sz w:val="28"/>
          <w:szCs w:val="28"/>
          <w:lang w:val="nl-NL" w:eastAsia="vi-VN"/>
        </w:rPr>
        <w:t xml:space="preserve">a. </w:t>
      </w:r>
      <w:r w:rsidRPr="00F41071">
        <w:rPr>
          <w:rFonts w:ascii="Times New Roman" w:hAnsi="Times New Roman" w:cs="Times New Roman"/>
          <w:b/>
          <w:iCs/>
          <w:sz w:val="28"/>
          <w:szCs w:val="28"/>
          <w:lang w:val="vi-VN" w:eastAsia="vi-VN"/>
        </w:rPr>
        <w:t>Mục tiêu:</w:t>
      </w:r>
      <w:r w:rsidRPr="00F41071">
        <w:rPr>
          <w:rFonts w:ascii="Times New Roman" w:hAnsi="Times New Roman" w:cs="Times New Roman"/>
          <w:sz w:val="28"/>
          <w:szCs w:val="28"/>
          <w:lang w:val="nl-NL" w:eastAsia="vi-VN"/>
        </w:rPr>
        <w:t xml:space="preserve"> </w:t>
      </w:r>
      <w:r w:rsidRPr="00F41071">
        <w:rPr>
          <w:rFonts w:ascii="Times New Roman" w:hAnsi="Times New Roman" w:cs="Times New Roman"/>
          <w:sz w:val="28"/>
          <w:szCs w:val="28"/>
          <w:lang w:val="vi-VN" w:eastAsia="vi-VN"/>
        </w:rPr>
        <w:t xml:space="preserve">Nhằm củng cố, hệ thống hóa, hoàn thiện kiến thức mới mà HS đã được lĩnh hội ở hoạt động hình thành kiến thức về </w:t>
      </w:r>
    </w:p>
    <w:p w14:paraId="41D575A9" w14:textId="1754663D" w:rsidR="008E32E3" w:rsidRPr="00346C6C" w:rsidRDefault="00F41071" w:rsidP="008E32E3">
      <w:pPr>
        <w:pStyle w:val="NormalWeb"/>
        <w:keepNext/>
        <w:widowControl w:val="0"/>
        <w:shd w:val="clear" w:color="auto" w:fill="FFFFFF"/>
        <w:spacing w:before="0" w:beforeAutospacing="0" w:after="0" w:afterAutospacing="0" w:line="276" w:lineRule="auto"/>
        <w:jc w:val="both"/>
        <w:outlineLvl w:val="2"/>
        <w:rPr>
          <w:b/>
          <w:iCs/>
          <w:sz w:val="28"/>
          <w:szCs w:val="28"/>
          <w:lang w:eastAsia="vi-VN"/>
        </w:rPr>
      </w:pPr>
      <w:r>
        <w:rPr>
          <w:b/>
          <w:iCs/>
          <w:sz w:val="28"/>
          <w:szCs w:val="28"/>
          <w:lang w:val="vi-VN" w:eastAsia="vi-VN"/>
        </w:rPr>
        <w:t>b</w:t>
      </w:r>
      <w:r w:rsidR="008E32E3" w:rsidRPr="00346C6C">
        <w:rPr>
          <w:b/>
          <w:iCs/>
          <w:sz w:val="28"/>
          <w:szCs w:val="28"/>
          <w:lang w:eastAsia="vi-VN"/>
        </w:rPr>
        <w:t>.</w:t>
      </w:r>
      <w:r w:rsidR="008E32E3" w:rsidRPr="00346C6C">
        <w:rPr>
          <w:b/>
          <w:iCs/>
          <w:sz w:val="28"/>
          <w:szCs w:val="28"/>
          <w:lang w:val="vi-VN" w:eastAsia="vi-VN"/>
        </w:rPr>
        <w:t xml:space="preserve"> Tổ chức thực hiện:</w:t>
      </w:r>
    </w:p>
    <w:p w14:paraId="350FB98C" w14:textId="77777777" w:rsidR="008E32E3" w:rsidRPr="00346C6C" w:rsidRDefault="008E32E3" w:rsidP="008E32E3">
      <w:pPr>
        <w:pStyle w:val="Vnbnnidung0"/>
        <w:keepNext/>
        <w:spacing w:after="0" w:line="276" w:lineRule="auto"/>
        <w:ind w:firstLine="460"/>
        <w:jc w:val="both"/>
        <w:rPr>
          <w:rFonts w:ascii="Times New Roman" w:hAnsi="Times New Roman" w:cs="Times New Roman"/>
          <w:sz w:val="28"/>
          <w:szCs w:val="28"/>
        </w:rPr>
      </w:pPr>
      <w:r w:rsidRPr="00346C6C">
        <w:rPr>
          <w:rFonts w:ascii="Times New Roman" w:hAnsi="Times New Roman" w:cs="Times New Roman"/>
          <w:b/>
          <w:bCs/>
          <w:sz w:val="28"/>
          <w:szCs w:val="28"/>
        </w:rPr>
        <w:t xml:space="preserve">Câu 1. </w:t>
      </w:r>
      <w:r w:rsidRPr="00346C6C">
        <w:rPr>
          <w:rFonts w:ascii="Times New Roman" w:hAnsi="Times New Roman" w:cs="Times New Roman"/>
          <w:sz w:val="28"/>
          <w:szCs w:val="28"/>
        </w:rPr>
        <w:t>HS cần phân tích được những ý chính sau:</w:t>
      </w:r>
    </w:p>
    <w:p w14:paraId="374E11F1" w14:textId="77777777" w:rsidR="008E32E3" w:rsidRPr="00346C6C" w:rsidRDefault="008E32E3" w:rsidP="008E32E3">
      <w:pPr>
        <w:pStyle w:val="Vnbnnidung0"/>
        <w:keepNext/>
        <w:spacing w:after="0" w:line="276" w:lineRule="auto"/>
        <w:ind w:firstLine="460"/>
        <w:jc w:val="both"/>
        <w:rPr>
          <w:rFonts w:ascii="Times New Roman" w:hAnsi="Times New Roman" w:cs="Times New Roman"/>
          <w:sz w:val="28"/>
          <w:szCs w:val="28"/>
        </w:rPr>
      </w:pPr>
      <w:r w:rsidRPr="00346C6C">
        <w:rPr>
          <w:rFonts w:ascii="Times New Roman" w:hAnsi="Times New Roman" w:cs="Times New Roman"/>
          <w:sz w:val="28"/>
          <w:szCs w:val="28"/>
        </w:rPr>
        <w:t xml:space="preserve">Văn hoá Ấn Độ, Trung Quốc ảnh hưởng đến văn hoá Đông Nam Á rất sâu sắc và toàn diện trên nhiều lĩnh vực như: tín ngưỡng, tôn giáo, lễ hội, chữ viết, văn học, kiến trúc, điêu khắc. Đặc biệt, dấu ấn văn hoá Ấn Độ rất đậm nét. Tuy nhiên, nhiều nét văn hoá bản địa của các cư dân Đông Nam Á vẫn được giữ gìn và phát triển trên cơ sở tiếp thu văn hoá Ân Độ </w:t>
      </w:r>
      <w:r w:rsidRPr="00346C6C">
        <w:rPr>
          <w:rFonts w:ascii="Times New Roman" w:hAnsi="Times New Roman" w:cs="Times New Roman"/>
          <w:sz w:val="28"/>
          <w:szCs w:val="28"/>
        </w:rPr>
        <w:lastRenderedPageBreak/>
        <w:t>và Trung Quốc.</w:t>
      </w:r>
    </w:p>
    <w:p w14:paraId="21A02511" w14:textId="77777777" w:rsidR="008432B2" w:rsidRDefault="008432B2" w:rsidP="00F41071">
      <w:pPr>
        <w:keepNext/>
        <w:widowControl w:val="0"/>
        <w:autoSpaceDE w:val="0"/>
        <w:autoSpaceDN w:val="0"/>
        <w:adjustRightInd w:val="0"/>
        <w:spacing w:after="0" w:line="240" w:lineRule="auto"/>
        <w:jc w:val="center"/>
        <w:rPr>
          <w:rFonts w:ascii="Times New Roman" w:hAnsi="Times New Roman" w:cs="Times New Roman"/>
          <w:b/>
          <w:sz w:val="28"/>
          <w:szCs w:val="28"/>
        </w:rPr>
      </w:pPr>
    </w:p>
    <w:p w14:paraId="71065D9A" w14:textId="77777777" w:rsidR="008432B2" w:rsidRDefault="008432B2" w:rsidP="00F41071">
      <w:pPr>
        <w:keepNext/>
        <w:widowControl w:val="0"/>
        <w:autoSpaceDE w:val="0"/>
        <w:autoSpaceDN w:val="0"/>
        <w:adjustRightInd w:val="0"/>
        <w:spacing w:after="0" w:line="240" w:lineRule="auto"/>
        <w:jc w:val="center"/>
        <w:rPr>
          <w:rFonts w:ascii="Times New Roman" w:hAnsi="Times New Roman" w:cs="Times New Roman"/>
          <w:b/>
          <w:sz w:val="28"/>
          <w:szCs w:val="28"/>
        </w:rPr>
      </w:pPr>
    </w:p>
    <w:p w14:paraId="49131B79" w14:textId="17BAB6E0" w:rsidR="008E32E3" w:rsidRPr="00F41071" w:rsidRDefault="008E32E3" w:rsidP="00F41071">
      <w:pPr>
        <w:keepNext/>
        <w:widowControl w:val="0"/>
        <w:autoSpaceDE w:val="0"/>
        <w:autoSpaceDN w:val="0"/>
        <w:adjustRightInd w:val="0"/>
        <w:spacing w:after="0" w:line="240" w:lineRule="auto"/>
        <w:jc w:val="center"/>
        <w:rPr>
          <w:rFonts w:ascii="Times New Roman" w:hAnsi="Times New Roman" w:cs="Times New Roman"/>
          <w:b/>
          <w:sz w:val="28"/>
          <w:szCs w:val="28"/>
        </w:rPr>
      </w:pPr>
      <w:r w:rsidRPr="00F41071">
        <w:rPr>
          <w:rFonts w:ascii="Times New Roman" w:hAnsi="Times New Roman" w:cs="Times New Roman"/>
          <w:b/>
          <w:sz w:val="28"/>
          <w:szCs w:val="28"/>
        </w:rPr>
        <w:t xml:space="preserve">4. Hoạt động 4: Vận dụng </w:t>
      </w:r>
    </w:p>
    <w:p w14:paraId="7D11D163" w14:textId="77777777" w:rsidR="008E32E3" w:rsidRPr="00F41071" w:rsidRDefault="008E32E3" w:rsidP="00F41071">
      <w:pPr>
        <w:keepNext/>
        <w:widowControl w:val="0"/>
        <w:spacing w:after="0" w:line="240" w:lineRule="auto"/>
        <w:rPr>
          <w:rFonts w:ascii="Times New Roman" w:hAnsi="Times New Roman" w:cs="Times New Roman"/>
          <w:sz w:val="28"/>
          <w:szCs w:val="28"/>
          <w:lang w:val="vi-VN"/>
        </w:rPr>
      </w:pPr>
      <w:r w:rsidRPr="00F41071">
        <w:rPr>
          <w:rFonts w:ascii="Times New Roman" w:hAnsi="Times New Roman" w:cs="Times New Roman"/>
          <w:b/>
          <w:iCs/>
          <w:sz w:val="28"/>
          <w:szCs w:val="28"/>
          <w:lang w:eastAsia="vi-VN"/>
        </w:rPr>
        <w:t xml:space="preserve">a. </w:t>
      </w:r>
      <w:r w:rsidRPr="00F41071">
        <w:rPr>
          <w:rFonts w:ascii="Times New Roman" w:hAnsi="Times New Roman" w:cs="Times New Roman"/>
          <w:b/>
          <w:iCs/>
          <w:sz w:val="28"/>
          <w:szCs w:val="28"/>
          <w:lang w:val="vi-VN" w:eastAsia="vi-VN"/>
        </w:rPr>
        <w:t>Mục tiêu:</w:t>
      </w:r>
      <w:r w:rsidRPr="00F41071">
        <w:rPr>
          <w:rFonts w:ascii="Times New Roman" w:hAnsi="Times New Roman" w:cs="Times New Roman"/>
          <w:sz w:val="28"/>
          <w:szCs w:val="28"/>
          <w:lang w:val="vi-VN" w:eastAsia="vi-VN"/>
        </w:rPr>
        <w:t xml:space="preserve"> </w:t>
      </w:r>
      <w:r w:rsidRPr="00F41071">
        <w:rPr>
          <w:rFonts w:ascii="Times New Roman" w:hAnsi="Times New Roman" w:cs="Times New Roman"/>
          <w:sz w:val="28"/>
          <w:szCs w:val="28"/>
          <w:bdr w:val="none" w:sz="0" w:space="0" w:color="auto" w:frame="1"/>
        </w:rPr>
        <w:t>Vận dụng kiến thức mới mà HS đã được lĩnh hội để giải quyết những vấn đề mới trong học tập.</w:t>
      </w:r>
    </w:p>
    <w:p w14:paraId="2F9ABA67" w14:textId="77777777" w:rsidR="008E32E3" w:rsidRPr="00F41071" w:rsidRDefault="008E32E3" w:rsidP="00F41071">
      <w:pPr>
        <w:keepNext/>
        <w:widowControl w:val="0"/>
        <w:spacing w:after="0" w:line="240" w:lineRule="auto"/>
        <w:rPr>
          <w:rFonts w:ascii="Times New Roman" w:hAnsi="Times New Roman" w:cs="Times New Roman"/>
          <w:sz w:val="28"/>
          <w:szCs w:val="28"/>
          <w:lang w:val="vi-VN"/>
        </w:rPr>
      </w:pPr>
      <w:r w:rsidRPr="00F41071">
        <w:rPr>
          <w:rFonts w:ascii="Times New Roman" w:hAnsi="Times New Roman" w:cs="Times New Roman"/>
          <w:b/>
          <w:iCs/>
          <w:sz w:val="28"/>
          <w:szCs w:val="28"/>
          <w:lang w:val="vi-VN"/>
        </w:rPr>
        <w:t>b</w:t>
      </w:r>
      <w:r w:rsidRPr="00F41071">
        <w:rPr>
          <w:rFonts w:ascii="Times New Roman" w:hAnsi="Times New Roman" w:cs="Times New Roman"/>
          <w:b/>
          <w:iCs/>
          <w:sz w:val="28"/>
          <w:szCs w:val="28"/>
        </w:rPr>
        <w:t>.</w:t>
      </w:r>
      <w:r w:rsidRPr="00F41071">
        <w:rPr>
          <w:rFonts w:ascii="Times New Roman" w:hAnsi="Times New Roman" w:cs="Times New Roman"/>
          <w:b/>
          <w:iCs/>
          <w:sz w:val="28"/>
          <w:szCs w:val="28"/>
          <w:lang w:val="vi-VN"/>
        </w:rPr>
        <w:t xml:space="preserve"> Nội dung</w:t>
      </w:r>
      <w:r w:rsidRPr="00F41071">
        <w:rPr>
          <w:rFonts w:ascii="Times New Roman" w:hAnsi="Times New Roman" w:cs="Times New Roman"/>
          <w:b/>
          <w:sz w:val="28"/>
          <w:szCs w:val="28"/>
          <w:lang w:val="vi-VN" w:eastAsia="vi-VN"/>
        </w:rPr>
        <w:t>:</w:t>
      </w:r>
      <w:r w:rsidRPr="00F41071">
        <w:rPr>
          <w:rFonts w:ascii="Times New Roman" w:hAnsi="Times New Roman" w:cs="Times New Roman"/>
          <w:sz w:val="28"/>
          <w:szCs w:val="28"/>
          <w:lang w:val="vi-VN" w:eastAsia="vi-VN"/>
        </w:rPr>
        <w:t xml:space="preserve"> </w:t>
      </w:r>
      <w:r w:rsidRPr="00F41071">
        <w:rPr>
          <w:rFonts w:ascii="Times New Roman" w:hAnsi="Times New Roman" w:cs="Times New Roman"/>
          <w:sz w:val="28"/>
          <w:szCs w:val="28"/>
          <w:bdr w:val="none" w:sz="0" w:space="0" w:color="auto" w:frame="1"/>
          <w:lang w:val="vi-VN"/>
        </w:rPr>
        <w:t xml:space="preserve">GV tổ chức cho HS thảo luận nhóm ở lớp và  hoàn thành bài tập ở nhà </w:t>
      </w:r>
    </w:p>
    <w:p w14:paraId="5DEDC993" w14:textId="77777777" w:rsidR="008E32E3" w:rsidRPr="00F41071" w:rsidRDefault="008E32E3" w:rsidP="00F41071">
      <w:pPr>
        <w:keepNext/>
        <w:widowControl w:val="0"/>
        <w:spacing w:after="0" w:line="240" w:lineRule="auto"/>
        <w:rPr>
          <w:rFonts w:ascii="Times New Roman" w:hAnsi="Times New Roman" w:cs="Times New Roman"/>
          <w:sz w:val="28"/>
          <w:szCs w:val="28"/>
          <w:lang w:val="vi-VN"/>
        </w:rPr>
      </w:pPr>
      <w:r w:rsidRPr="00F41071">
        <w:rPr>
          <w:rFonts w:ascii="Times New Roman" w:hAnsi="Times New Roman" w:cs="Times New Roman"/>
          <w:b/>
          <w:iCs/>
          <w:sz w:val="28"/>
          <w:szCs w:val="28"/>
          <w:lang w:val="vi-VN"/>
        </w:rPr>
        <w:t>c</w:t>
      </w:r>
      <w:r w:rsidRPr="00F41071">
        <w:rPr>
          <w:rFonts w:ascii="Times New Roman" w:hAnsi="Times New Roman" w:cs="Times New Roman"/>
          <w:b/>
          <w:iCs/>
          <w:sz w:val="28"/>
          <w:szCs w:val="28"/>
        </w:rPr>
        <w:t>.</w:t>
      </w:r>
      <w:r w:rsidRPr="00F41071">
        <w:rPr>
          <w:rFonts w:ascii="Times New Roman" w:hAnsi="Times New Roman" w:cs="Times New Roman"/>
          <w:b/>
          <w:iCs/>
          <w:sz w:val="28"/>
          <w:szCs w:val="28"/>
          <w:lang w:val="vi-VN"/>
        </w:rPr>
        <w:t xml:space="preserve"> Sản phẩm:</w:t>
      </w:r>
      <w:r w:rsidRPr="00F41071">
        <w:rPr>
          <w:rFonts w:ascii="Times New Roman" w:hAnsi="Times New Roman" w:cs="Times New Roman"/>
          <w:iCs/>
          <w:sz w:val="28"/>
          <w:szCs w:val="28"/>
          <w:lang w:val="vi-VN"/>
        </w:rPr>
        <w:t xml:space="preserve"> </w:t>
      </w:r>
      <w:r w:rsidRPr="00F41071">
        <w:rPr>
          <w:rFonts w:ascii="Times New Roman" w:hAnsi="Times New Roman" w:cs="Times New Roman"/>
          <w:sz w:val="28"/>
          <w:szCs w:val="28"/>
          <w:lang w:val="vi-VN"/>
        </w:rPr>
        <w:t>bài tập nhóm</w:t>
      </w:r>
    </w:p>
    <w:p w14:paraId="065AE32C" w14:textId="77777777" w:rsidR="008E32E3" w:rsidRPr="00F41071" w:rsidRDefault="008E32E3" w:rsidP="00F41071">
      <w:pPr>
        <w:pStyle w:val="Vnbnnidung0"/>
        <w:keepNext/>
        <w:spacing w:after="0" w:line="240" w:lineRule="auto"/>
        <w:ind w:firstLine="460"/>
        <w:rPr>
          <w:rFonts w:ascii="Times New Roman" w:hAnsi="Times New Roman" w:cs="Times New Roman"/>
          <w:sz w:val="28"/>
          <w:szCs w:val="28"/>
        </w:rPr>
      </w:pPr>
      <w:r w:rsidRPr="00F41071">
        <w:rPr>
          <w:rFonts w:ascii="Times New Roman" w:hAnsi="Times New Roman" w:cs="Times New Roman"/>
          <w:b/>
          <w:bCs/>
          <w:sz w:val="28"/>
          <w:szCs w:val="28"/>
        </w:rPr>
        <w:t xml:space="preserve">Câu 2. </w:t>
      </w:r>
      <w:r w:rsidRPr="00F41071">
        <w:rPr>
          <w:rFonts w:ascii="Times New Roman" w:hAnsi="Times New Roman" w:cs="Times New Roman"/>
          <w:sz w:val="28"/>
          <w:szCs w:val="28"/>
        </w:rPr>
        <w:t>GV hướng dẫn HS tìm thông tin trên các sách báo, internet và cách thức HS chia sẻ thông tin với bạn về một thành tựu văn hoá Đông Nam Á chịu ảnh hưởng của văn hoá Ấn Độ, Trung Quốc. GV khuyến khích HS tìm hiểu thêm vế những thành tựu văn hoá ngoài SGK.</w:t>
      </w:r>
    </w:p>
    <w:p w14:paraId="67C9CF7F" w14:textId="77777777" w:rsidR="008E32E3" w:rsidRPr="00F41071" w:rsidRDefault="008E32E3" w:rsidP="00F41071">
      <w:pPr>
        <w:pStyle w:val="Vnbnnidung0"/>
        <w:keepNext/>
        <w:spacing w:after="0" w:line="240" w:lineRule="auto"/>
        <w:ind w:firstLine="460"/>
        <w:rPr>
          <w:rFonts w:ascii="Times New Roman" w:hAnsi="Times New Roman" w:cs="Times New Roman"/>
          <w:sz w:val="28"/>
          <w:szCs w:val="28"/>
        </w:rPr>
      </w:pPr>
      <w:r w:rsidRPr="00F41071">
        <w:rPr>
          <w:rFonts w:ascii="Times New Roman" w:hAnsi="Times New Roman" w:cs="Times New Roman"/>
          <w:b/>
          <w:bCs/>
          <w:sz w:val="28"/>
          <w:szCs w:val="28"/>
        </w:rPr>
        <w:t xml:space="preserve">Câu 3. </w:t>
      </w:r>
      <w:r w:rsidRPr="00F41071">
        <w:rPr>
          <w:rFonts w:ascii="Times New Roman" w:hAnsi="Times New Roman" w:cs="Times New Roman"/>
          <w:sz w:val="28"/>
          <w:szCs w:val="28"/>
        </w:rPr>
        <w:t>HS tìm hiểu biểu tượng trên lá cờ của Hiệp hội các quốc gia Đông Nam Á (ASEAN) ngày nay.</w:t>
      </w:r>
    </w:p>
    <w:p w14:paraId="442A2409" w14:textId="77777777" w:rsidR="008E32E3" w:rsidRPr="00F41071" w:rsidRDefault="008E32E3" w:rsidP="00F41071">
      <w:pPr>
        <w:pStyle w:val="Vnbnnidung0"/>
        <w:keepNext/>
        <w:spacing w:after="0" w:line="240" w:lineRule="auto"/>
        <w:ind w:firstLine="460"/>
        <w:rPr>
          <w:rFonts w:ascii="Times New Roman" w:hAnsi="Times New Roman" w:cs="Times New Roman"/>
          <w:sz w:val="28"/>
          <w:szCs w:val="28"/>
        </w:rPr>
      </w:pPr>
      <w:r w:rsidRPr="00F41071">
        <w:rPr>
          <w:rFonts w:ascii="Times New Roman" w:hAnsi="Times New Roman" w:cs="Times New Roman"/>
          <w:sz w:val="28"/>
          <w:szCs w:val="28"/>
        </w:rPr>
        <w:t>GV gợi ý HS theo nội dung sau:</w:t>
      </w:r>
    </w:p>
    <w:p w14:paraId="1FB55280" w14:textId="77777777" w:rsidR="008E32E3" w:rsidRPr="00F41071" w:rsidRDefault="008E32E3" w:rsidP="00F41071">
      <w:pPr>
        <w:pStyle w:val="Vnbnnidung0"/>
        <w:keepNext/>
        <w:spacing w:after="0" w:line="240" w:lineRule="auto"/>
        <w:ind w:firstLine="480"/>
        <w:rPr>
          <w:rFonts w:ascii="Times New Roman" w:hAnsi="Times New Roman" w:cs="Times New Roman"/>
          <w:sz w:val="28"/>
          <w:szCs w:val="28"/>
        </w:rPr>
      </w:pPr>
      <w:r w:rsidRPr="00F41071">
        <w:rPr>
          <w:rFonts w:ascii="Times New Roman" w:hAnsi="Times New Roman" w:cs="Times New Roman"/>
          <w:sz w:val="28"/>
          <w:szCs w:val="28"/>
        </w:rPr>
        <w:t xml:space="preserve">+ Lá </w:t>
      </w:r>
      <w:r w:rsidRPr="00F41071">
        <w:rPr>
          <w:rFonts w:ascii="Times New Roman" w:hAnsi="Times New Roman" w:cs="Times New Roman"/>
          <w:i/>
          <w:iCs/>
          <w:sz w:val="28"/>
          <w:szCs w:val="28"/>
        </w:rPr>
        <w:t>cờ</w:t>
      </w:r>
      <w:r w:rsidRPr="00F41071">
        <w:rPr>
          <w:rFonts w:ascii="Times New Roman" w:hAnsi="Times New Roman" w:cs="Times New Roman"/>
          <w:sz w:val="28"/>
          <w:szCs w:val="28"/>
        </w:rPr>
        <w:t xml:space="preserve"> ASEAN tượng trưng cho sự hoà bình, bến vững, đoàn kết và năng động của ASEAN.</w:t>
      </w:r>
    </w:p>
    <w:p w14:paraId="0A2ABB31" w14:textId="77777777" w:rsidR="008E32E3" w:rsidRPr="00F41071" w:rsidRDefault="008E32E3" w:rsidP="00F41071">
      <w:pPr>
        <w:pStyle w:val="Vnbnnidung0"/>
        <w:keepNext/>
        <w:spacing w:after="0" w:line="240" w:lineRule="auto"/>
        <w:ind w:firstLine="480"/>
        <w:rPr>
          <w:rFonts w:ascii="Times New Roman" w:hAnsi="Times New Roman" w:cs="Times New Roman"/>
          <w:sz w:val="28"/>
          <w:szCs w:val="28"/>
        </w:rPr>
      </w:pPr>
      <w:r w:rsidRPr="00F41071">
        <w:rPr>
          <w:rFonts w:ascii="Times New Roman" w:hAnsi="Times New Roman" w:cs="Times New Roman"/>
          <w:sz w:val="28"/>
          <w:szCs w:val="28"/>
        </w:rPr>
        <w:t>+ Biểu tượng bó lúa ở trung tâm: tượng trưng cho ngành kinh tế chủ đạo của các nước Đông Nam Á là nông nghiệp trồng lúa nước (được kế thừa và phát triển trải qua hàng nghìn năm lịch sử).</w:t>
      </w:r>
    </w:p>
    <w:p w14:paraId="245BED3E" w14:textId="77777777" w:rsidR="008E32E3" w:rsidRPr="00F41071" w:rsidRDefault="008E32E3" w:rsidP="00F41071">
      <w:pPr>
        <w:pStyle w:val="Vnbnnidung0"/>
        <w:keepNext/>
        <w:spacing w:after="0" w:line="240" w:lineRule="auto"/>
        <w:ind w:firstLine="480"/>
        <w:rPr>
          <w:rFonts w:ascii="Times New Roman" w:hAnsi="Times New Roman" w:cs="Times New Roman"/>
          <w:sz w:val="28"/>
          <w:szCs w:val="28"/>
        </w:rPr>
      </w:pPr>
      <w:r w:rsidRPr="00F41071">
        <w:rPr>
          <w:rFonts w:ascii="Times New Roman" w:hAnsi="Times New Roman" w:cs="Times New Roman"/>
          <w:sz w:val="28"/>
          <w:szCs w:val="28"/>
        </w:rPr>
        <w:t>+ Các thân cây lúa là biểu tượng cho các quốc gia ASEAN (Ban đầu là 5 quốc gia sáng lập và Bru-nây (tham gia năm 1984). Đến năm 1995, đã bổ sung thêm bốn thần cây lúa thể hiện tầm nhìn của ASEAN bao gổm cả 10 quốc gia trong khu vực (Đông Ti-mo mới tách ra từ In-đô-nê-xi-a vào năm 2002).</w:t>
      </w:r>
    </w:p>
    <w:p w14:paraId="75A91DF7" w14:textId="77777777" w:rsidR="008E32E3" w:rsidRPr="00F41071" w:rsidRDefault="008E32E3" w:rsidP="00F41071">
      <w:pPr>
        <w:pStyle w:val="Vnbnnidung0"/>
        <w:keepNext/>
        <w:spacing w:after="0" w:line="240" w:lineRule="auto"/>
        <w:ind w:firstLine="460"/>
        <w:rPr>
          <w:rFonts w:ascii="Times New Roman" w:hAnsi="Times New Roman" w:cs="Times New Roman"/>
          <w:sz w:val="28"/>
          <w:szCs w:val="28"/>
        </w:rPr>
      </w:pPr>
      <w:r w:rsidRPr="00F41071">
        <w:rPr>
          <w:rFonts w:ascii="Times New Roman" w:hAnsi="Times New Roman" w:cs="Times New Roman"/>
          <w:sz w:val="28"/>
          <w:szCs w:val="28"/>
        </w:rPr>
        <w:t>+ Vòng tròn tượng trưng cho sự thống nhất của 10 quốc gia Đông Nam Á.</w:t>
      </w:r>
    </w:p>
    <w:p w14:paraId="4C6FD463" w14:textId="76287A77" w:rsidR="003C03D3" w:rsidRDefault="008E32E3" w:rsidP="00F41071">
      <w:pPr>
        <w:pStyle w:val="Vnbnnidung0"/>
        <w:keepNext/>
        <w:spacing w:after="0" w:line="240" w:lineRule="auto"/>
        <w:ind w:firstLine="480"/>
        <w:rPr>
          <w:rFonts w:ascii="Times New Roman" w:hAnsi="Times New Roman" w:cs="Times New Roman"/>
          <w:sz w:val="28"/>
          <w:szCs w:val="28"/>
          <w:lang w:val="vi-VN"/>
        </w:rPr>
      </w:pPr>
      <w:r w:rsidRPr="00F41071">
        <w:rPr>
          <w:rFonts w:ascii="Times New Roman" w:hAnsi="Times New Roman" w:cs="Times New Roman"/>
          <w:sz w:val="28"/>
          <w:szCs w:val="28"/>
        </w:rPr>
        <w:t xml:space="preserve">+ Bốn màu của lá cờ: xanh, đỏ, trắng, vàng. Màu xanh tượng trưng cho hoà bình và sự ổn định. Màu đỏ thể hiện động lực và can đảm. Màu trắng nói lên sự thuần khiết. Màu vàng tượng trưng cho sự thịnh vượng. Đây cũng là bốn màu chủ đạo trên quốc là của 10 </w:t>
      </w:r>
      <w:bookmarkEnd w:id="38"/>
      <w:bookmarkEnd w:id="39"/>
      <w:bookmarkEnd w:id="40"/>
      <w:r w:rsidR="00F41071">
        <w:rPr>
          <w:rFonts w:ascii="Times New Roman" w:hAnsi="Times New Roman" w:cs="Times New Roman"/>
          <w:sz w:val="28"/>
          <w:szCs w:val="28"/>
        </w:rPr>
        <w:t>nước</w:t>
      </w:r>
      <w:r w:rsidR="00F41071">
        <w:rPr>
          <w:rFonts w:ascii="Times New Roman" w:hAnsi="Times New Roman" w:cs="Times New Roman"/>
          <w:sz w:val="28"/>
          <w:szCs w:val="28"/>
          <w:lang w:val="vi-VN"/>
        </w:rPr>
        <w:t xml:space="preserve"> thành viên </w:t>
      </w:r>
      <w:r w:rsidR="008432B2">
        <w:rPr>
          <w:rFonts w:ascii="Times New Roman" w:hAnsi="Times New Roman" w:cs="Times New Roman"/>
          <w:sz w:val="28"/>
          <w:szCs w:val="28"/>
          <w:lang w:val="vi-VN"/>
        </w:rPr>
        <w:t>ASEAN</w:t>
      </w:r>
    </w:p>
    <w:p w14:paraId="09EF268A" w14:textId="36A620A0" w:rsidR="001D4ADF" w:rsidRDefault="001D4ADF" w:rsidP="00F41071">
      <w:pPr>
        <w:pStyle w:val="Vnbnnidung0"/>
        <w:keepNext/>
        <w:spacing w:after="0" w:line="240" w:lineRule="auto"/>
        <w:ind w:firstLine="480"/>
        <w:rPr>
          <w:rFonts w:ascii="Times New Roman" w:hAnsi="Times New Roman" w:cs="Times New Roman"/>
          <w:sz w:val="28"/>
          <w:szCs w:val="28"/>
          <w:lang w:val="vi-VN"/>
        </w:rPr>
      </w:pPr>
    </w:p>
    <w:p w14:paraId="1E3E5F36" w14:textId="59D76039" w:rsidR="001D4ADF" w:rsidRDefault="001D4ADF" w:rsidP="00F41071">
      <w:pPr>
        <w:pStyle w:val="Vnbnnidung0"/>
        <w:keepNext/>
        <w:spacing w:after="0" w:line="240" w:lineRule="auto"/>
        <w:ind w:firstLine="480"/>
        <w:rPr>
          <w:rFonts w:ascii="Times New Roman" w:hAnsi="Times New Roman" w:cs="Times New Roman"/>
          <w:sz w:val="28"/>
          <w:szCs w:val="28"/>
          <w:lang w:val="vi-VN"/>
        </w:rPr>
      </w:pPr>
    </w:p>
    <w:p w14:paraId="36936118" w14:textId="6D33FDF0" w:rsidR="001D4ADF" w:rsidRPr="00F41071" w:rsidRDefault="001D4ADF" w:rsidP="001D4ADF">
      <w:pPr>
        <w:pStyle w:val="Vnbnnidung0"/>
        <w:keepNext/>
        <w:spacing w:after="0" w:line="240" w:lineRule="auto"/>
        <w:ind w:firstLine="480"/>
        <w:jc w:val="center"/>
        <w:rPr>
          <w:rFonts w:ascii="Times New Roman" w:eastAsia="Calibri" w:hAnsi="Times New Roman" w:cs="Times New Roman"/>
          <w:b/>
          <w:bCs/>
          <w:color w:val="00B0F0"/>
          <w:sz w:val="28"/>
          <w:szCs w:val="28"/>
          <w:lang w:val="vi-VN"/>
        </w:rPr>
      </w:pPr>
      <w:r>
        <w:rPr>
          <w:rFonts w:ascii="Times New Roman" w:hAnsi="Times New Roman" w:cs="Times New Roman"/>
          <w:sz w:val="28"/>
          <w:szCs w:val="28"/>
          <w:lang w:val="vi-VN"/>
        </w:rPr>
        <w:t>**************************</w:t>
      </w:r>
    </w:p>
    <w:p w14:paraId="642451A7" w14:textId="7EA1C4AA" w:rsidR="00963A6A" w:rsidRDefault="00963A6A" w:rsidP="00712B9A">
      <w:pPr>
        <w:spacing w:after="0" w:line="288" w:lineRule="auto"/>
        <w:jc w:val="both"/>
        <w:rPr>
          <w:rFonts w:ascii="Times New Roman" w:hAnsi="Times New Roman" w:cs="Times New Roman"/>
          <w:iCs/>
          <w:color w:val="000000"/>
          <w:sz w:val="28"/>
          <w:szCs w:val="28"/>
        </w:rPr>
      </w:pPr>
    </w:p>
    <w:p w14:paraId="1F029DEE" w14:textId="427163CA" w:rsidR="001D4ADF" w:rsidRDefault="001D4ADF" w:rsidP="00712B9A">
      <w:pPr>
        <w:spacing w:after="0" w:line="288" w:lineRule="auto"/>
        <w:jc w:val="both"/>
        <w:rPr>
          <w:rFonts w:ascii="Times New Roman" w:hAnsi="Times New Roman" w:cs="Times New Roman"/>
          <w:iCs/>
          <w:color w:val="000000"/>
          <w:sz w:val="28"/>
          <w:szCs w:val="28"/>
        </w:rPr>
      </w:pPr>
    </w:p>
    <w:p w14:paraId="130E1C4B" w14:textId="1F602FE8" w:rsidR="001D4ADF" w:rsidRDefault="001D4ADF" w:rsidP="00712B9A">
      <w:pPr>
        <w:spacing w:after="0" w:line="288" w:lineRule="auto"/>
        <w:jc w:val="both"/>
        <w:rPr>
          <w:rFonts w:ascii="Times New Roman" w:hAnsi="Times New Roman" w:cs="Times New Roman"/>
          <w:iCs/>
          <w:color w:val="000000"/>
          <w:sz w:val="28"/>
          <w:szCs w:val="28"/>
        </w:rPr>
      </w:pPr>
    </w:p>
    <w:p w14:paraId="481A95C5" w14:textId="3EF09323" w:rsidR="001D4ADF" w:rsidRDefault="001D4ADF" w:rsidP="00712B9A">
      <w:pPr>
        <w:spacing w:after="0" w:line="288" w:lineRule="auto"/>
        <w:jc w:val="both"/>
        <w:rPr>
          <w:rFonts w:ascii="Times New Roman" w:hAnsi="Times New Roman" w:cs="Times New Roman"/>
          <w:iCs/>
          <w:color w:val="000000"/>
          <w:sz w:val="28"/>
          <w:szCs w:val="28"/>
        </w:rPr>
      </w:pPr>
    </w:p>
    <w:p w14:paraId="2E49871F" w14:textId="55D18F32" w:rsidR="001D4ADF" w:rsidRDefault="001D4ADF" w:rsidP="00712B9A">
      <w:pPr>
        <w:spacing w:after="0" w:line="288" w:lineRule="auto"/>
        <w:jc w:val="both"/>
        <w:rPr>
          <w:rFonts w:ascii="Times New Roman" w:hAnsi="Times New Roman" w:cs="Times New Roman"/>
          <w:iCs/>
          <w:color w:val="000000"/>
          <w:sz w:val="28"/>
          <w:szCs w:val="28"/>
        </w:rPr>
      </w:pPr>
    </w:p>
    <w:p w14:paraId="636F5052" w14:textId="40694DDA" w:rsidR="001D4ADF" w:rsidRDefault="001D4ADF" w:rsidP="00712B9A">
      <w:pPr>
        <w:spacing w:after="0" w:line="288" w:lineRule="auto"/>
        <w:jc w:val="both"/>
        <w:rPr>
          <w:rFonts w:ascii="Times New Roman" w:hAnsi="Times New Roman" w:cs="Times New Roman"/>
          <w:iCs/>
          <w:color w:val="000000"/>
          <w:sz w:val="28"/>
          <w:szCs w:val="28"/>
        </w:rPr>
      </w:pPr>
    </w:p>
    <w:p w14:paraId="22DC8BE6" w14:textId="01EFB905" w:rsidR="001D4ADF" w:rsidRDefault="001D4ADF" w:rsidP="00712B9A">
      <w:pPr>
        <w:spacing w:after="0" w:line="288" w:lineRule="auto"/>
        <w:jc w:val="both"/>
        <w:rPr>
          <w:rFonts w:ascii="Times New Roman" w:hAnsi="Times New Roman" w:cs="Times New Roman"/>
          <w:iCs/>
          <w:color w:val="000000"/>
          <w:sz w:val="28"/>
          <w:szCs w:val="28"/>
        </w:rPr>
      </w:pPr>
    </w:p>
    <w:p w14:paraId="6499ACB6" w14:textId="7683AF49" w:rsidR="001D4ADF" w:rsidRDefault="001D4ADF" w:rsidP="00712B9A">
      <w:pPr>
        <w:spacing w:after="0" w:line="288" w:lineRule="auto"/>
        <w:jc w:val="both"/>
        <w:rPr>
          <w:rFonts w:ascii="Times New Roman" w:hAnsi="Times New Roman" w:cs="Times New Roman"/>
          <w:iCs/>
          <w:color w:val="000000"/>
          <w:sz w:val="28"/>
          <w:szCs w:val="28"/>
        </w:rPr>
      </w:pPr>
    </w:p>
    <w:p w14:paraId="34E88D50" w14:textId="58821166" w:rsidR="001D4ADF" w:rsidRDefault="001D4ADF" w:rsidP="00712B9A">
      <w:pPr>
        <w:spacing w:after="0" w:line="288" w:lineRule="auto"/>
        <w:jc w:val="both"/>
        <w:rPr>
          <w:rFonts w:ascii="Times New Roman" w:hAnsi="Times New Roman" w:cs="Times New Roman"/>
          <w:iCs/>
          <w:color w:val="000000"/>
          <w:sz w:val="28"/>
          <w:szCs w:val="28"/>
        </w:rPr>
      </w:pPr>
    </w:p>
    <w:p w14:paraId="10E26002" w14:textId="439078EA" w:rsidR="001D4ADF" w:rsidRPr="001D4ADF" w:rsidRDefault="001D4ADF" w:rsidP="001D4ADF">
      <w:pPr>
        <w:spacing w:after="0" w:line="240" w:lineRule="auto"/>
        <w:jc w:val="both"/>
        <w:rPr>
          <w:rFonts w:ascii="Times New Roman" w:hAnsi="Times New Roman" w:cs="Times New Roman"/>
          <w:b/>
          <w:bCs/>
          <w:i/>
          <w:color w:val="000000"/>
          <w:sz w:val="28"/>
          <w:szCs w:val="28"/>
          <w:lang w:val="vi-VN"/>
        </w:rPr>
      </w:pPr>
      <w:r w:rsidRPr="001D4ADF">
        <w:rPr>
          <w:rFonts w:ascii="Times New Roman" w:hAnsi="Times New Roman" w:cs="Times New Roman"/>
          <w:b/>
          <w:bCs/>
          <w:i/>
          <w:color w:val="000000"/>
          <w:sz w:val="28"/>
          <w:szCs w:val="28"/>
        </w:rPr>
        <w:lastRenderedPageBreak/>
        <w:t>Ngày</w:t>
      </w:r>
      <w:r w:rsidRPr="001D4ADF">
        <w:rPr>
          <w:rFonts w:ascii="Times New Roman" w:hAnsi="Times New Roman" w:cs="Times New Roman"/>
          <w:b/>
          <w:bCs/>
          <w:i/>
          <w:color w:val="000000"/>
          <w:sz w:val="28"/>
          <w:szCs w:val="28"/>
          <w:lang w:val="vi-VN"/>
        </w:rPr>
        <w:t xml:space="preserve"> soạn: 7/1/2023</w:t>
      </w:r>
    </w:p>
    <w:p w14:paraId="48265C63" w14:textId="74FC4BA2" w:rsidR="001D4ADF" w:rsidRDefault="001D4ADF" w:rsidP="001D4ADF">
      <w:pPr>
        <w:spacing w:after="0" w:line="240" w:lineRule="auto"/>
        <w:jc w:val="both"/>
        <w:rPr>
          <w:rFonts w:ascii="Times New Roman" w:hAnsi="Times New Roman" w:cs="Times New Roman"/>
          <w:b/>
          <w:bCs/>
          <w:i/>
          <w:color w:val="000000"/>
          <w:sz w:val="28"/>
          <w:szCs w:val="28"/>
          <w:lang w:val="vi-VN"/>
        </w:rPr>
      </w:pPr>
      <w:r w:rsidRPr="001D4ADF">
        <w:rPr>
          <w:rFonts w:ascii="Times New Roman" w:hAnsi="Times New Roman" w:cs="Times New Roman"/>
          <w:b/>
          <w:bCs/>
          <w:i/>
          <w:color w:val="000000"/>
          <w:sz w:val="28"/>
          <w:szCs w:val="28"/>
          <w:lang w:val="vi-VN"/>
        </w:rPr>
        <w:t>Ngày dạy: 10/1/2023</w:t>
      </w:r>
    </w:p>
    <w:p w14:paraId="0DEE6C95" w14:textId="0EC844CF" w:rsidR="001D4ADF" w:rsidRDefault="001D4ADF" w:rsidP="001D4ADF">
      <w:pPr>
        <w:spacing w:after="0" w:line="240" w:lineRule="auto"/>
        <w:jc w:val="both"/>
        <w:rPr>
          <w:rFonts w:ascii="Times New Roman" w:hAnsi="Times New Roman" w:cs="Times New Roman"/>
          <w:b/>
          <w:bCs/>
          <w:i/>
          <w:color w:val="000000"/>
          <w:sz w:val="28"/>
          <w:szCs w:val="28"/>
          <w:lang w:val="vi-VN"/>
        </w:rPr>
      </w:pPr>
    </w:p>
    <w:p w14:paraId="340460EA" w14:textId="21399A26" w:rsidR="001D4ADF" w:rsidRDefault="001D4ADF" w:rsidP="001D4ADF">
      <w:pPr>
        <w:spacing w:after="0" w:line="240" w:lineRule="auto"/>
        <w:jc w:val="center"/>
        <w:rPr>
          <w:rFonts w:ascii="Times New Roman" w:hAnsi="Times New Roman" w:cs="Times New Roman"/>
          <w:b/>
          <w:bCs/>
          <w:iCs/>
          <w:color w:val="000000"/>
          <w:sz w:val="32"/>
          <w:szCs w:val="32"/>
          <w:lang w:val="vi-VN"/>
        </w:rPr>
      </w:pPr>
      <w:r>
        <w:rPr>
          <w:rFonts w:ascii="Times New Roman" w:hAnsi="Times New Roman" w:cs="Times New Roman"/>
          <w:b/>
          <w:bCs/>
          <w:iCs/>
          <w:color w:val="000000"/>
          <w:sz w:val="32"/>
          <w:szCs w:val="32"/>
          <w:lang w:val="vi-VN"/>
        </w:rPr>
        <w:t>ÔN TẬP</w:t>
      </w:r>
    </w:p>
    <w:p w14:paraId="35E7F428" w14:textId="77777777" w:rsidR="001D4ADF" w:rsidRPr="00937E1E" w:rsidRDefault="001D4ADF" w:rsidP="001D4ADF">
      <w:pPr>
        <w:pStyle w:val="Tiu30"/>
        <w:keepNext/>
        <w:keepLines/>
        <w:spacing w:after="0" w:line="240" w:lineRule="auto"/>
        <w:jc w:val="both"/>
        <w:rPr>
          <w:rFonts w:ascii="Times New Roman" w:hAnsi="Times New Roman" w:cs="Times New Roman"/>
          <w:color w:val="auto"/>
          <w:sz w:val="28"/>
          <w:szCs w:val="28"/>
        </w:rPr>
      </w:pPr>
      <w:r w:rsidRPr="00937E1E">
        <w:rPr>
          <w:rFonts w:ascii="Times New Roman" w:hAnsi="Times New Roman" w:cs="Times New Roman"/>
          <w:color w:val="auto"/>
          <w:sz w:val="28"/>
          <w:szCs w:val="28"/>
        </w:rPr>
        <w:t>I. MỤC TIÊU</w:t>
      </w:r>
    </w:p>
    <w:p w14:paraId="1E8E7D1F" w14:textId="77777777" w:rsidR="001D4ADF" w:rsidRPr="00937E1E" w:rsidRDefault="001D4ADF" w:rsidP="001D4ADF">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1. Kiến thức ôn tập</w:t>
      </w:r>
    </w:p>
    <w:p w14:paraId="5B62D8E4"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Lịch sử là gì, cách tính thời gian trong lịch sử. Dựa vào đâu để biết và phục dựng lại lịch sử</w:t>
      </w:r>
    </w:p>
    <w:p w14:paraId="7A27795E"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Xã hội nguyên thuỷ.</w:t>
      </w:r>
    </w:p>
    <w:p w14:paraId="5768037B"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Trung Quốc , Ai Cập, Lưỡng Hà, và Ấn Độ cổ đai</w:t>
      </w:r>
    </w:p>
    <w:p w14:paraId="4C5A7B19" w14:textId="77777777" w:rsidR="001D4ADF" w:rsidRPr="00937E1E" w:rsidRDefault="001D4ADF" w:rsidP="001D4ADF">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2. Năng lực</w:t>
      </w:r>
    </w:p>
    <w:p w14:paraId="463139C2" w14:textId="77777777" w:rsidR="001D4ADF" w:rsidRPr="00937E1E" w:rsidRDefault="001D4ADF" w:rsidP="001D4ADF">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2.1. Năng lực nhận thức và tư duy:</w:t>
      </w:r>
    </w:p>
    <w:p w14:paraId="6981B2D9"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Trình bày sự xuất hiện của con người trên Trái Đất; Các giai đoạn phát triển của thời nguyên thuỷ thông qua lao động sản xuất; Lý giải nguyên nhân tan rã của xã hội nguyên thuỷ</w:t>
      </w:r>
    </w:p>
    <w:p w14:paraId="2FB713D6"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ml:space="preserve">+ Trình bày được tác động điều kiện tự nhiên đã hình thành nên các quốc gia cổ đại; </w:t>
      </w:r>
    </w:p>
    <w:p w14:paraId="1D80CCE4"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Trình bày và đánh giá những thành tựu văn hoá lớn thời cổ đại.</w:t>
      </w:r>
    </w:p>
    <w:p w14:paraId="7140F9A0"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Biết so sánh, khái quát và đánh giá các sự kiện lịch sử tiêu biểu</w:t>
      </w:r>
    </w:p>
    <w:p w14:paraId="64B5752B" w14:textId="77777777" w:rsidR="001D4ADF" w:rsidRPr="00937E1E" w:rsidRDefault="001D4ADF" w:rsidP="001D4ADF">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 xml:space="preserve">2.2. Năng lực chung: </w:t>
      </w:r>
      <w:r w:rsidRPr="00937E1E">
        <w:rPr>
          <w:rFonts w:ascii="Times New Roman" w:eastAsia="Arial" w:hAnsi="Times New Roman" w:cs="Times New Roman"/>
          <w:sz w:val="28"/>
          <w:szCs w:val="28"/>
          <w:lang w:val="en-GB" w:eastAsia="en-GB"/>
        </w:rPr>
        <w:t>Năng lực giao tiếp và hợp tác; tự học; giải quyết vấn đề.</w:t>
      </w:r>
      <w:r w:rsidRPr="00937E1E">
        <w:rPr>
          <w:rFonts w:ascii="Times New Roman" w:eastAsia="Arial" w:hAnsi="Times New Roman" w:cs="Times New Roman"/>
          <w:b/>
          <w:bCs/>
          <w:sz w:val="28"/>
          <w:szCs w:val="28"/>
          <w:lang w:val="en-GB" w:eastAsia="en-GB"/>
        </w:rPr>
        <w:t xml:space="preserve"> </w:t>
      </w:r>
    </w:p>
    <w:p w14:paraId="205CF12D" w14:textId="77777777" w:rsidR="001D4ADF" w:rsidRPr="00937E1E" w:rsidRDefault="001D4ADF" w:rsidP="001D4ADF">
      <w:pPr>
        <w:spacing w:after="0" w:line="240" w:lineRule="auto"/>
        <w:jc w:val="both"/>
        <w:rPr>
          <w:rFonts w:ascii="Times New Roman" w:eastAsia="Arial" w:hAnsi="Times New Roman" w:cs="Times New Roman"/>
          <w:b/>
          <w:bCs/>
          <w:sz w:val="28"/>
          <w:szCs w:val="28"/>
          <w:lang w:val="en-GB" w:eastAsia="en-GB"/>
        </w:rPr>
      </w:pPr>
      <w:r w:rsidRPr="00937E1E">
        <w:rPr>
          <w:rFonts w:ascii="Times New Roman" w:eastAsia="Arial" w:hAnsi="Times New Roman" w:cs="Times New Roman"/>
          <w:b/>
          <w:bCs/>
          <w:sz w:val="28"/>
          <w:szCs w:val="28"/>
          <w:lang w:val="en-GB" w:eastAsia="en-GB"/>
        </w:rPr>
        <w:t>3. Phẩm chất</w:t>
      </w:r>
    </w:p>
    <w:p w14:paraId="289D1D2C"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Giáo dục lòng tự hào ngưỡng mộ sự sáng tạo của con người ở thời đại cổ đại</w:t>
      </w:r>
    </w:p>
    <w:p w14:paraId="2E74E1F3"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II. THIẾT BỊ DẠY HỌC VÀ HỌC LIỆU</w:t>
      </w:r>
    </w:p>
    <w:p w14:paraId="550CED42" w14:textId="77777777" w:rsidR="001D4ADF" w:rsidRPr="00937E1E" w:rsidRDefault="001D4ADF" w:rsidP="001D4ADF">
      <w:pPr>
        <w:spacing w:after="0" w:line="240" w:lineRule="auto"/>
        <w:jc w:val="both"/>
        <w:rPr>
          <w:rFonts w:ascii="Times New Roman" w:hAnsi="Times New Roman" w:cs="Times New Roman"/>
          <w:b/>
          <w:bCs/>
          <w:sz w:val="28"/>
          <w:szCs w:val="28"/>
        </w:rPr>
      </w:pPr>
      <w:r w:rsidRPr="00937E1E">
        <w:rPr>
          <w:rFonts w:ascii="Times New Roman" w:hAnsi="Times New Roman" w:cs="Times New Roman"/>
          <w:b/>
          <w:sz w:val="28"/>
          <w:szCs w:val="28"/>
        </w:rPr>
        <w:t xml:space="preserve">1. </w:t>
      </w:r>
      <w:r w:rsidRPr="00937E1E">
        <w:rPr>
          <w:rFonts w:ascii="Times New Roman" w:hAnsi="Times New Roman" w:cs="Times New Roman"/>
          <w:b/>
          <w:bCs/>
          <w:sz w:val="28"/>
          <w:szCs w:val="28"/>
        </w:rPr>
        <w:t>Giáo viên</w:t>
      </w:r>
    </w:p>
    <w:p w14:paraId="6BF6EFD7" w14:textId="77777777" w:rsidR="001D4ADF" w:rsidRPr="00937E1E" w:rsidRDefault="001D4ADF" w:rsidP="001D4ADF">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Giáo án soạn theo định hướng phát triển năng lực, Phiếu học tập dành cho HS.</w:t>
      </w:r>
    </w:p>
    <w:p w14:paraId="7B5BF666" w14:textId="77777777" w:rsidR="001D4ADF" w:rsidRPr="00937E1E" w:rsidRDefault="001D4ADF" w:rsidP="001D4ADF">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Lược đồ Trung Quốc, Ấn Độ, Ai Cập, Lưỡng Hà cổ đại.</w:t>
      </w:r>
    </w:p>
    <w:p w14:paraId="1208AB75" w14:textId="77777777" w:rsidR="001D4ADF" w:rsidRPr="00937E1E" w:rsidRDefault="001D4ADF" w:rsidP="001D4ADF">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Máy tính, máy chiếu (nếu có).</w:t>
      </w:r>
    </w:p>
    <w:p w14:paraId="71A6597A" w14:textId="77777777" w:rsidR="001D4ADF" w:rsidRPr="00937E1E" w:rsidRDefault="001D4ADF" w:rsidP="001D4ADF">
      <w:pPr>
        <w:spacing w:after="0" w:line="240" w:lineRule="auto"/>
        <w:jc w:val="both"/>
        <w:rPr>
          <w:rFonts w:ascii="Times New Roman" w:hAnsi="Times New Roman" w:cs="Times New Roman"/>
          <w:b/>
          <w:bCs/>
          <w:sz w:val="28"/>
          <w:szCs w:val="28"/>
        </w:rPr>
      </w:pPr>
      <w:r w:rsidRPr="00937E1E">
        <w:rPr>
          <w:rFonts w:ascii="Times New Roman" w:hAnsi="Times New Roman" w:cs="Times New Roman"/>
          <w:b/>
          <w:bCs/>
          <w:sz w:val="28"/>
          <w:szCs w:val="28"/>
        </w:rPr>
        <w:t>2. Học sinh</w:t>
      </w:r>
    </w:p>
    <w:p w14:paraId="15C3A372" w14:textId="77777777" w:rsidR="001D4ADF" w:rsidRPr="00937E1E" w:rsidRDefault="001D4ADF" w:rsidP="001D4ADF">
      <w:pPr>
        <w:spacing w:after="0" w:line="240" w:lineRule="auto"/>
        <w:jc w:val="both"/>
        <w:rPr>
          <w:rFonts w:ascii="Times New Roman" w:hAnsi="Times New Roman" w:cs="Times New Roman"/>
          <w:sz w:val="28"/>
          <w:szCs w:val="28"/>
        </w:rPr>
      </w:pPr>
      <w:r w:rsidRPr="00937E1E">
        <w:rPr>
          <w:rFonts w:ascii="Times New Roman" w:hAnsi="Times New Roman" w:cs="Times New Roman"/>
          <w:sz w:val="28"/>
          <w:szCs w:val="28"/>
        </w:rPr>
        <w:t>- SGK.</w:t>
      </w:r>
    </w:p>
    <w:p w14:paraId="0D62054A" w14:textId="77777777" w:rsidR="001D4ADF" w:rsidRPr="00937E1E" w:rsidRDefault="001D4ADF" w:rsidP="001D4ADF">
      <w:pPr>
        <w:pStyle w:val="Vnbnnidung0"/>
        <w:keepNext/>
        <w:tabs>
          <w:tab w:val="left" w:pos="766"/>
        </w:tabs>
        <w:spacing w:after="0" w:line="240" w:lineRule="auto"/>
        <w:ind w:firstLine="0"/>
        <w:jc w:val="both"/>
        <w:rPr>
          <w:rFonts w:ascii="Times New Roman" w:hAnsi="Times New Roman" w:cs="Times New Roman"/>
          <w:sz w:val="28"/>
          <w:szCs w:val="28"/>
        </w:rPr>
      </w:pPr>
      <w:r w:rsidRPr="00937E1E">
        <w:rPr>
          <w:rFonts w:ascii="Times New Roman" w:hAnsi="Times New Roman" w:cs="Times New Roman"/>
          <w:sz w:val="28"/>
          <w:szCs w:val="28"/>
        </w:rPr>
        <w:t>- Tranh, ảnh và dụng cụ học tập theo yêu cầu của GV.</w:t>
      </w:r>
    </w:p>
    <w:p w14:paraId="04719631"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III. TIẾN TRÌNH DẠY HỌC.</w:t>
      </w:r>
    </w:p>
    <w:p w14:paraId="149B9305"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1. Hoạt động 1: Mở đầu (3’)</w:t>
      </w:r>
    </w:p>
    <w:p w14:paraId="2F63E9A7" w14:textId="77777777" w:rsidR="001D4ADF" w:rsidRPr="00937E1E" w:rsidRDefault="001D4ADF" w:rsidP="001D4ADF">
      <w:pPr>
        <w:spacing w:after="0" w:line="240" w:lineRule="auto"/>
        <w:jc w:val="both"/>
        <w:rPr>
          <w:rFonts w:ascii="Times New Roman" w:hAnsi="Times New Roman" w:cs="Times New Roman"/>
          <w:bCs/>
          <w:sz w:val="28"/>
          <w:szCs w:val="28"/>
        </w:rPr>
      </w:pPr>
      <w:r w:rsidRPr="00937E1E">
        <w:rPr>
          <w:rFonts w:ascii="Times New Roman" w:hAnsi="Times New Roman" w:cs="Times New Roman"/>
          <w:b/>
          <w:sz w:val="28"/>
          <w:szCs w:val="28"/>
        </w:rPr>
        <w:t xml:space="preserve">a. Mục tiêu: </w:t>
      </w:r>
      <w:r w:rsidRPr="00937E1E">
        <w:rPr>
          <w:rFonts w:ascii="Times New Roman" w:hAnsi="Times New Roman" w:cs="Times New Roman"/>
          <w:bCs/>
          <w:sz w:val="28"/>
          <w:szCs w:val="28"/>
        </w:rPr>
        <w:t>Giới thiệu cho HS biết những nội dung cần ôn tập.</w:t>
      </w:r>
    </w:p>
    <w:p w14:paraId="27078668"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b. Nội dung:</w:t>
      </w:r>
      <w:r w:rsidRPr="00937E1E">
        <w:rPr>
          <w:rFonts w:ascii="Times New Roman" w:hAnsi="Times New Roman" w:cs="Times New Roman"/>
          <w:bCs/>
          <w:sz w:val="28"/>
          <w:szCs w:val="28"/>
        </w:rPr>
        <w:t xml:space="preserve"> GV cho hs ôn tập lại lí thuyết và làm bài tập trắc nghiệm</w:t>
      </w:r>
      <w:r w:rsidRPr="00937E1E">
        <w:rPr>
          <w:rFonts w:ascii="Times New Roman" w:hAnsi="Times New Roman" w:cs="Times New Roman"/>
          <w:b/>
          <w:sz w:val="28"/>
          <w:szCs w:val="28"/>
        </w:rPr>
        <w:t>.</w:t>
      </w:r>
    </w:p>
    <w:p w14:paraId="66BC1C58" w14:textId="77777777" w:rsidR="001D4ADF" w:rsidRPr="00937E1E" w:rsidRDefault="001D4ADF" w:rsidP="001D4ADF">
      <w:pPr>
        <w:spacing w:after="0" w:line="240" w:lineRule="auto"/>
        <w:jc w:val="both"/>
        <w:rPr>
          <w:rFonts w:ascii="Times New Roman" w:hAnsi="Times New Roman" w:cs="Times New Roman"/>
          <w:bCs/>
          <w:sz w:val="28"/>
          <w:szCs w:val="28"/>
        </w:rPr>
      </w:pPr>
      <w:r w:rsidRPr="00937E1E">
        <w:rPr>
          <w:rFonts w:ascii="Times New Roman" w:hAnsi="Times New Roman" w:cs="Times New Roman"/>
          <w:b/>
          <w:sz w:val="28"/>
          <w:szCs w:val="28"/>
        </w:rPr>
        <w:t>c. Sản phẩm:</w:t>
      </w:r>
      <w:r w:rsidRPr="00937E1E">
        <w:rPr>
          <w:rFonts w:ascii="Times New Roman" w:hAnsi="Times New Roman" w:cs="Times New Roman"/>
          <w:bCs/>
          <w:sz w:val="28"/>
          <w:szCs w:val="28"/>
        </w:rPr>
        <w:t xml:space="preserve"> câu trả lời và bài tập hs làm.</w:t>
      </w:r>
    </w:p>
    <w:p w14:paraId="599850A2"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d. Tổ chức thực hiện:</w:t>
      </w:r>
    </w:p>
    <w:p w14:paraId="435A2993" w14:textId="77777777" w:rsidR="001D4ADF" w:rsidRPr="00937E1E" w:rsidRDefault="001D4ADF" w:rsidP="001D4ADF">
      <w:pPr>
        <w:spacing w:after="0" w:line="240" w:lineRule="auto"/>
        <w:jc w:val="both"/>
        <w:rPr>
          <w:rFonts w:ascii="Times New Roman" w:hAnsi="Times New Roman" w:cs="Times New Roman"/>
          <w:bCs/>
          <w:sz w:val="28"/>
          <w:szCs w:val="28"/>
        </w:rPr>
      </w:pPr>
      <w:r w:rsidRPr="00937E1E">
        <w:rPr>
          <w:rFonts w:ascii="Times New Roman" w:hAnsi="Times New Roman" w:cs="Times New Roman"/>
          <w:bCs/>
          <w:sz w:val="28"/>
          <w:szCs w:val="28"/>
        </w:rPr>
        <w:t>*GV giới thiệu nội dung ôn tập gồm:</w:t>
      </w:r>
    </w:p>
    <w:p w14:paraId="74F9B441"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Lịch sử là gì, cách tính thời gian trong lịch sử. Dựa vào đâu để biết và phục dựng lại lịch sử</w:t>
      </w:r>
    </w:p>
    <w:p w14:paraId="2A85293C"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Xã hội nguyên thuỷ.</w:t>
      </w:r>
    </w:p>
    <w:p w14:paraId="518BB3F2" w14:textId="77777777" w:rsidR="001D4ADF" w:rsidRPr="00937E1E" w:rsidRDefault="001D4ADF" w:rsidP="001D4ADF">
      <w:pPr>
        <w:spacing w:after="0" w:line="240" w:lineRule="auto"/>
        <w:jc w:val="both"/>
        <w:rPr>
          <w:rFonts w:ascii="Times New Roman" w:eastAsia="Arial" w:hAnsi="Times New Roman" w:cs="Times New Roman"/>
          <w:sz w:val="28"/>
          <w:szCs w:val="28"/>
          <w:lang w:val="en-GB" w:eastAsia="en-GB"/>
        </w:rPr>
      </w:pPr>
      <w:r w:rsidRPr="00937E1E">
        <w:rPr>
          <w:rFonts w:ascii="Times New Roman" w:eastAsia="Arial" w:hAnsi="Times New Roman" w:cs="Times New Roman"/>
          <w:sz w:val="28"/>
          <w:szCs w:val="28"/>
          <w:lang w:val="en-GB" w:eastAsia="en-GB"/>
        </w:rPr>
        <w:t>- Trung Quốc, Ai Cập, Lưỡng Hà, và Ấn Độ cổ đại</w:t>
      </w:r>
    </w:p>
    <w:p w14:paraId="778319E3" w14:textId="77777777" w:rsidR="001D4ADF" w:rsidRPr="00937E1E" w:rsidRDefault="001D4ADF" w:rsidP="001D4ADF">
      <w:pPr>
        <w:spacing w:after="0" w:line="240" w:lineRule="auto"/>
        <w:jc w:val="both"/>
        <w:rPr>
          <w:rFonts w:ascii="Times New Roman" w:hAnsi="Times New Roman" w:cs="Times New Roman"/>
          <w:b/>
          <w:sz w:val="28"/>
          <w:szCs w:val="28"/>
        </w:rPr>
      </w:pPr>
      <w:r w:rsidRPr="00937E1E">
        <w:rPr>
          <w:rFonts w:ascii="Times New Roman" w:hAnsi="Times New Roman" w:cs="Times New Roman"/>
          <w:b/>
          <w:sz w:val="28"/>
          <w:szCs w:val="28"/>
        </w:rPr>
        <w:t xml:space="preserve">2. Hoạt động 2: Ôn tập </w:t>
      </w:r>
    </w:p>
    <w:p w14:paraId="3D11F926"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 xml:space="preserve">Câu 1. Tư liệu hiện vật là: </w:t>
      </w:r>
    </w:p>
    <w:p w14:paraId="758FF9F9"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u w:val="single"/>
        </w:rPr>
        <w:t>A. những di tích, đồ vật,… của người xưa còn lưu giữ lại trong lòng đất hay trên mặt đất</w:t>
      </w:r>
    </w:p>
    <w:p w14:paraId="2F75B720"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B. những lời mô tả về các hiện vật của người xưa được lưu truyền lại</w:t>
      </w:r>
    </w:p>
    <w:p w14:paraId="51FF0F3B"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lastRenderedPageBreak/>
        <w:t>C. đồ dùng mà thầy cô giáo em sử dụng để dạy học</w:t>
      </w:r>
    </w:p>
    <w:p w14:paraId="40F824A6"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D. bản ghi chép, nhật kí hành trình của các nhà thám hiểm trong quá khứ</w:t>
      </w:r>
    </w:p>
    <w:p w14:paraId="0AA2C275"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2. Tư liệu chữ viết là:</w:t>
      </w:r>
    </w:p>
    <w:p w14:paraId="210AC74A"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những hình khắc trên bia đá</w:t>
      </w:r>
    </w:p>
    <w:p w14:paraId="358C31FB"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u w:val="single"/>
        </w:rPr>
        <w:t>B. những bản ghi, tài liệu chép tay hay sách được in, khắc chữ</w:t>
      </w:r>
    </w:p>
    <w:p w14:paraId="5E664AB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những hình vẽ trên vách hang đá của người nguyên thủy</w:t>
      </w:r>
    </w:p>
    <w:p w14:paraId="154C405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D. những câu chuyện cổ tích</w:t>
      </w:r>
    </w:p>
    <w:p w14:paraId="294D33D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3. Những tấm bia ghi tên người đỗ Tiến sĩ thời xưa ở Văn Miếu (Hà Nội) (Hình 4-sgk Lịch sử và địa lí 6 trang 12) thuộc loại tư liệu nào?</w:t>
      </w:r>
    </w:p>
    <w:p w14:paraId="11CB21C4"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Tư liệu hiện vật.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Tư liệu truyền miệng</w:t>
      </w:r>
    </w:p>
    <w:p w14:paraId="38DB2170"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C. Tư liệu chữ viết.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Cả tư liệu hiện vật và tư liệu chữ viết</w:t>
      </w:r>
    </w:p>
    <w:p w14:paraId="499E993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4. Nguồn tư liệu đáng tin cậy nhất khi tìm hiểu lịch sử là:</w:t>
      </w:r>
    </w:p>
    <w:p w14:paraId="64695A94"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A. Tư liệu truyền miệng.</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Tư liệu gốc</w:t>
      </w:r>
    </w:p>
    <w:p w14:paraId="38C4BA0E"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Tư liệu chữ viết.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Tư liệu hiện vật</w:t>
      </w:r>
    </w:p>
    <w:p w14:paraId="6E228034"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5. Trống đồng thuộc nguồn tư liệu gì?</w:t>
      </w:r>
    </w:p>
    <w:p w14:paraId="3C9D31EB"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Tư liệu truyền miệng.</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Tư liệu gốc</w:t>
      </w:r>
    </w:p>
    <w:p w14:paraId="7590D4EB"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C. Tư liệu chữ viết.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Tư liệu hiện vật</w:t>
      </w:r>
    </w:p>
    <w:p w14:paraId="50451F53"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6. Tư liệu truyền miệng là:</w:t>
      </w:r>
    </w:p>
    <w:p w14:paraId="06CF98FC"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những đồ vật, những di tích của người xưa còn được lưu giữ và truyền lại từ đời này sang đời khác</w:t>
      </w:r>
    </w:p>
    <w:p w14:paraId="652CA940"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B. những tác phẩm văn học được ghi chép và truyền từ đời này sang đời khác</w:t>
      </w:r>
    </w:p>
    <w:p w14:paraId="7D65F4CE"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u w:val="single"/>
        </w:rPr>
        <w:t>C. những câu chuyện dân gian được kể truyền miệng từ đời này qua đời khác</w:t>
      </w:r>
    </w:p>
    <w:p w14:paraId="4B6D8D0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D. những di tích, đồ vật của người xưa còn được lưu giữ lại trong lòng đất hay trên mặt đất.</w:t>
      </w:r>
    </w:p>
    <w:p w14:paraId="44C7371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7. Truyền thuyết “Con Rồng cháu Tiên” thuộc loại tư liệu nào?</w:t>
      </w:r>
    </w:p>
    <w:p w14:paraId="2999D52F"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Tư liệu truyền miệng.</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Tư liệu gốc</w:t>
      </w:r>
    </w:p>
    <w:p w14:paraId="0D9445C4"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Tư liệu chữ viết.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Tư liệu hiện vật</w:t>
      </w:r>
    </w:p>
    <w:p w14:paraId="0C4533F1" w14:textId="77777777" w:rsidR="001D4ADF" w:rsidRPr="001D4ADF" w:rsidRDefault="001D4ADF" w:rsidP="001D4ADF">
      <w:pPr>
        <w:spacing w:after="0" w:line="240" w:lineRule="auto"/>
        <w:jc w:val="both"/>
        <w:rPr>
          <w:rFonts w:ascii="Times New Roman" w:hAnsi="Times New Roman" w:cs="Times New Roman"/>
          <w:iCs/>
          <w:sz w:val="28"/>
          <w:szCs w:val="28"/>
        </w:rPr>
      </w:pPr>
    </w:p>
    <w:p w14:paraId="55E65FD1" w14:textId="77777777" w:rsidR="001D4ADF" w:rsidRPr="001D4ADF" w:rsidRDefault="001D4ADF" w:rsidP="001D4ADF">
      <w:pPr>
        <w:spacing w:after="0" w:line="240" w:lineRule="auto"/>
        <w:jc w:val="both"/>
        <w:rPr>
          <w:rFonts w:ascii="Times New Roman" w:hAnsi="Times New Roman" w:cs="Times New Roman"/>
          <w:b/>
          <w:bCs/>
          <w:iCs/>
          <w:sz w:val="28"/>
          <w:szCs w:val="28"/>
          <w:u w:val="single"/>
        </w:rPr>
      </w:pPr>
      <w:r w:rsidRPr="001D4ADF">
        <w:rPr>
          <w:rFonts w:ascii="Times New Roman" w:hAnsi="Times New Roman" w:cs="Times New Roman"/>
          <w:b/>
          <w:bCs/>
          <w:iCs/>
          <w:sz w:val="28"/>
          <w:szCs w:val="28"/>
          <w:u w:val="single"/>
        </w:rPr>
        <w:t>Bài 7. Ai Cập và Lưỡng Hà cổ đại</w:t>
      </w:r>
    </w:p>
    <w:p w14:paraId="01F6C8C5"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8.</w:t>
      </w:r>
      <w:r w:rsidRPr="001D4ADF">
        <w:rPr>
          <w:rFonts w:ascii="Times New Roman" w:hAnsi="Times New Roman" w:cs="Times New Roman"/>
          <w:sz w:val="28"/>
          <w:szCs w:val="28"/>
        </w:rPr>
        <w:t xml:space="preserve"> </w:t>
      </w:r>
      <w:r w:rsidRPr="001D4ADF">
        <w:rPr>
          <w:rFonts w:ascii="Times New Roman" w:hAnsi="Times New Roman" w:cs="Times New Roman"/>
          <w:b/>
          <w:bCs/>
          <w:iCs/>
          <w:sz w:val="28"/>
          <w:szCs w:val="28"/>
        </w:rPr>
        <w:t>Tên ông vua đã thống nhất các Nôm thành nhà nước Ai Cập là</w:t>
      </w:r>
    </w:p>
    <w:p w14:paraId="7380D9FF"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Mê-nét</w:t>
      </w:r>
      <w:r w:rsidRPr="001D4ADF">
        <w:rPr>
          <w:rFonts w:ascii="Times New Roman" w:hAnsi="Times New Roman" w:cs="Times New Roman"/>
          <w:iCs/>
          <w:sz w:val="28"/>
          <w:szCs w:val="28"/>
        </w:rPr>
        <w: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Xu-me.</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Tần Thủy Hoàng.</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A-sô-ca.</w:t>
      </w:r>
    </w:p>
    <w:p w14:paraId="313800D4"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9. Vua được gọi là Pha-ra-ông ở</w:t>
      </w:r>
    </w:p>
    <w:p w14:paraId="4C8492DE"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Ai Cập.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Lưỡng Hà.</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Ấn Độ.</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Hy Lạp.</w:t>
      </w:r>
    </w:p>
    <w:p w14:paraId="15031DED"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10. Đến giữa thế kỉ I TCN, Ai Cập bị xâm lược và thống trị bởi</w:t>
      </w:r>
    </w:p>
    <w:p w14:paraId="339FC75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Lưỡng Hà.</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La Mã.</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Ba Tư.</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Hy Lạp.</w:t>
      </w:r>
    </w:p>
    <w:p w14:paraId="13AE4D70"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11. Nhà nước ở Ai Cập và Lưỡng Hà cổ đại nhà nước</w:t>
      </w:r>
    </w:p>
    <w:p w14:paraId="20DD8174"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quân chủ chuyên chế.</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quân chủ lập hiến.</w:t>
      </w:r>
    </w:p>
    <w:p w14:paraId="6CBC08B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quân chủ độc quyền.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quân chủ cổ đại.</w:t>
      </w:r>
    </w:p>
    <w:p w14:paraId="04A762EC"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12. Nguyên liệu nào được người Lưỡng Hà cổ đại dùng để viết chữ lên?</w:t>
      </w:r>
    </w:p>
    <w:p w14:paraId="248AB6C0"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Giấy Pa-pi-rút.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Xương thú.</w:t>
      </w:r>
    </w:p>
    <w:p w14:paraId="7891B45F"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C. Mai rùa.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Đất sét.</w:t>
      </w:r>
    </w:p>
    <w:p w14:paraId="08C18B70"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lastRenderedPageBreak/>
        <w:t>Câu 13. Đoạn văn dưới đây nói về thành tựu nào của người cổ đại?</w:t>
      </w:r>
    </w:p>
    <w:p w14:paraId="040F02F6"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“Để xây dựng công trình này, người ta sử dụng tới 2,3 triệu tảng đá, mỗi tảng nặng từ 2,5 đến 4 tấn được ghè đẽo theo kích thước đã định, rồi mài nhẵn và xếp chồng lên nhau mà không dùng bất cứ vật liệu kết dính nào”.</w:t>
      </w:r>
    </w:p>
    <w:p w14:paraId="4EF13E7B"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Kim tự tháp Kê-ốp.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Vườn treo Ba-bi-lon.</w:t>
      </w:r>
    </w:p>
    <w:p w14:paraId="17F6C77B"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Đại bảo tháp San-chi.</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Vạn lí trường thành.</w:t>
      </w:r>
    </w:p>
    <w:p w14:paraId="714F8881"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14. Người Lưỡng Hà sử dụng những vật có hình gì để viết chữ hình nêm?</w:t>
      </w:r>
    </w:p>
    <w:p w14:paraId="1334C05E"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Hình tròn.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Hình tam giác.</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Hình chữ nhật.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Hình vuông.</w:t>
      </w:r>
    </w:p>
    <w:p w14:paraId="69C4813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15. Vườn treo Ba-bi-lon là thành tựu kiến trúc của</w:t>
      </w:r>
    </w:p>
    <w:p w14:paraId="329E9F4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Ai Cập.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Lưỡng Hà.</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Trung Quốc.</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Ấn Độ.</w:t>
      </w:r>
    </w:p>
    <w:p w14:paraId="0A5167C0"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16. Nguyên liệu nào được người Ai Cập cổ đại dùng để viết chữ lên?</w:t>
      </w:r>
    </w:p>
    <w:p w14:paraId="7005D503"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Giấy Pa-pi-rút</w:t>
      </w:r>
      <w:r w:rsidRPr="001D4ADF">
        <w:rPr>
          <w:rFonts w:ascii="Times New Roman" w:hAnsi="Times New Roman" w:cs="Times New Roman"/>
          <w:iCs/>
          <w:sz w:val="28"/>
          <w:szCs w:val="28"/>
        </w:rPr>
        <w: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Xương thú.</w:t>
      </w:r>
    </w:p>
    <w:p w14:paraId="2AC9D0FF"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Mai rùa.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Đất sét.</w:t>
      </w:r>
    </w:p>
    <w:p w14:paraId="1B6398B0"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17. Vua được gọi là en-xi ở</w:t>
      </w:r>
    </w:p>
    <w:p w14:paraId="56E5477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Ai Cập.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Lưỡng Hà.</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Ấn Độ.</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Hy Lạp.</w:t>
      </w:r>
    </w:p>
    <w:p w14:paraId="34F29A09"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18. Nhà nước do vua đứng đầu và có toàn quyền gọi là nhà nước</w:t>
      </w:r>
    </w:p>
    <w:p w14:paraId="5A0C18E5"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quân chủ chuyên chế</w:t>
      </w:r>
      <w:r w:rsidRPr="001D4ADF">
        <w:rPr>
          <w:rFonts w:ascii="Times New Roman" w:hAnsi="Times New Roman" w:cs="Times New Roman"/>
          <w:iCs/>
          <w:sz w:val="28"/>
          <w:szCs w:val="28"/>
        </w:rPr>
        <w: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quân chủ lập hiến.</w:t>
      </w:r>
    </w:p>
    <w:p w14:paraId="1D23E9E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quân chủ độc quyền.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quân chủ cổ đại.</w:t>
      </w:r>
    </w:p>
    <w:p w14:paraId="05D1EFAF"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19. Năm 539 TCN, nước nào đã đến xâm lược Lưỡng Hà?</w:t>
      </w:r>
    </w:p>
    <w:p w14:paraId="61E4C41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Trung Quốc.</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La Mã.</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C. Ba Tư.</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Hy Lạp.</w:t>
      </w:r>
    </w:p>
    <w:p w14:paraId="2043BD6A"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20. Thành tựu y học của Ai Cập còn nhiều bí ẩn với các nhà khoa học hiện nay là</w:t>
      </w:r>
    </w:p>
    <w:p w14:paraId="61C6462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kĩ thuật ướp xác.</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xây dựng Kim tự tháp.</w:t>
      </w:r>
    </w:p>
    <w:p w14:paraId="0E7F0ECF"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xây dựng tượng Nhân sư.</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xây dựng vườn treo Ba-bi-lon.</w:t>
      </w:r>
    </w:p>
    <w:p w14:paraId="3B67C23D"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21. Hệ đếm thập phân là sáng tạo của nền văn minh</w:t>
      </w:r>
    </w:p>
    <w:p w14:paraId="169369FE"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Lưỡng Hà.</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Ai Cập</w:t>
      </w:r>
      <w:r w:rsidRPr="001D4ADF">
        <w:rPr>
          <w:rFonts w:ascii="Times New Roman" w:hAnsi="Times New Roman" w:cs="Times New Roman"/>
          <w:iCs/>
          <w:sz w:val="28"/>
          <w:szCs w:val="28"/>
        </w:rPr>
        <w:t xml:space="preserve">. </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Ấn Độ.</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Trung Quốc.</w:t>
      </w:r>
    </w:p>
    <w:p w14:paraId="3055E1D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22. Người cổ đại dùng hình vẽ thực để biểu đạt ý niệm gọi là</w:t>
      </w:r>
    </w:p>
    <w:p w14:paraId="69C66B5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chữ tượng hình.</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chữ hình nêm .</w:t>
      </w:r>
    </w:p>
    <w:p w14:paraId="7C0FFDAE"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chữ San-xkrít.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chữ Phạn.</w:t>
      </w:r>
    </w:p>
    <w:p w14:paraId="0C83F4B3"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23. Ở Lưỡng Hà, vào khoảng thiên niên kỉ IV TCN, người Xu-me đến định cư và xây dựng các nhà nước thành bang tại vùng hạ lưu hai dòng sông nào?</w:t>
      </w:r>
    </w:p>
    <w:p w14:paraId="3D4F2D80"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Sông Ơ-phơ-rát và Ti-gơ-rơ.</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 xml:space="preserve">B. Sông Hằng và sông Ấn. </w:t>
      </w:r>
    </w:p>
    <w:p w14:paraId="2191635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Sông Nin và Ơ-phơ-rát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Sông Hoàng Hà và Trường Giang.</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p>
    <w:p w14:paraId="619DB4C9" w14:textId="77777777" w:rsidR="001D4ADF" w:rsidRPr="001D4ADF" w:rsidRDefault="001D4ADF" w:rsidP="001D4ADF">
      <w:pPr>
        <w:spacing w:after="0" w:line="240" w:lineRule="auto"/>
        <w:jc w:val="both"/>
        <w:rPr>
          <w:rFonts w:ascii="Times New Roman" w:hAnsi="Times New Roman" w:cs="Times New Roman"/>
          <w:b/>
          <w:bCs/>
          <w:iCs/>
          <w:sz w:val="28"/>
          <w:szCs w:val="28"/>
          <w:u w:val="single"/>
        </w:rPr>
      </w:pPr>
      <w:r w:rsidRPr="001D4ADF">
        <w:rPr>
          <w:rFonts w:ascii="Times New Roman" w:hAnsi="Times New Roman" w:cs="Times New Roman"/>
          <w:b/>
          <w:bCs/>
          <w:iCs/>
          <w:sz w:val="28"/>
          <w:szCs w:val="28"/>
          <w:u w:val="single"/>
        </w:rPr>
        <w:t>Bài 8. Ấn Độ cổ đại</w:t>
      </w:r>
    </w:p>
    <w:p w14:paraId="7A2D603A"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24. Văn hóa Ấn Độ được truyền bá và có ảnh hưởng mạnh mẽ nhất là ở đâu?</w:t>
      </w:r>
    </w:p>
    <w:p w14:paraId="39D18FC6"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A. Trung Quốc.</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Các nước Đông Nam Á</w:t>
      </w:r>
    </w:p>
    <w:p w14:paraId="37857EC4"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lastRenderedPageBreak/>
        <w:t>C. Các nước Ả rập.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Việt Nam</w:t>
      </w:r>
    </w:p>
    <w:p w14:paraId="175CE4E5"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25. Từ rất sớm, người Ấn Độ cổ đại đã có chữ viết riêng, đó là:</w:t>
      </w:r>
    </w:p>
    <w:p w14:paraId="61C5E7C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Chữ Nho.</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chữ tượng hình.</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C. Chữ Phạn.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Chữ hình nêm</w:t>
      </w:r>
    </w:p>
    <w:p w14:paraId="005A8FAC"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26. Đẳng cấp giữ địa vị cao nhất trong xã hội Ấn Độ cổ đại là:</w:t>
      </w:r>
    </w:p>
    <w:p w14:paraId="2D46780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Ksa-tri-a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C.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Su-đra</w:t>
      </w:r>
    </w:p>
    <w:p w14:paraId="037857E7"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27.  Năm 1922, Nguyễn Ái Quốc lấy tên tầng lớp nào trong xã hội Ấn Độ để đặt tên cho tờ báo “Người cùng khổ”?</w:t>
      </w:r>
    </w:p>
    <w:p w14:paraId="3AD0FE3A"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Su-đra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Pa-ri-a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Ksa-tri-a</w:t>
      </w:r>
    </w:p>
    <w:p w14:paraId="7EB5D195"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28. Hệ thống chữ số kể cả số 0 mà hiện nay ta đang dùng là phát minh của:</w:t>
      </w:r>
    </w:p>
    <w:p w14:paraId="20362B2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Người Ai Cập.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Người Lưỡng Hà</w:t>
      </w:r>
    </w:p>
    <w:p w14:paraId="592251E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C. Người Ấn Độ.</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Người Trung Quốc</w:t>
      </w:r>
    </w:p>
    <w:p w14:paraId="14AD09D9"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29. Khoảng thế kỉ VI TCN, một tôn giáo đã được hình thành ở Ấn Độ là:</w:t>
      </w:r>
    </w:p>
    <w:p w14:paraId="4D5F9822" w14:textId="2034FE2D"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A. đạo Bà La Môn.</w:t>
      </w:r>
      <w:r w:rsidRPr="001D4ADF">
        <w:rPr>
          <w:rFonts w:ascii="Times New Roman" w:hAnsi="Times New Roman" w:cs="Times New Roman"/>
          <w:iCs/>
          <w:sz w:val="28"/>
          <w:szCs w:val="28"/>
        </w:rPr>
        <w:tab/>
        <w:t>B. đạo Hin-đu.</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đạo Hồi.</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w:t>
      </w:r>
      <w:r w:rsidRPr="001D4ADF">
        <w:rPr>
          <w:rFonts w:ascii="Times New Roman" w:hAnsi="Times New Roman" w:cs="Times New Roman"/>
          <w:iCs/>
          <w:sz w:val="28"/>
          <w:szCs w:val="28"/>
          <w:u w:val="single"/>
        </w:rPr>
        <w:t>. đạo Phật</w:t>
      </w:r>
    </w:p>
    <w:p w14:paraId="675C2312"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30. Chế độ đẳng cấp Vác-na ở Ấn Độ cổ đại chia con người thành mấy đẳng cấp?</w:t>
      </w:r>
    </w:p>
    <w:p w14:paraId="54BA57C2"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hai đẳng cấp.</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ba đẳng cấp.</w:t>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C. bốn đẳng cấp</w:t>
      </w:r>
      <w:r w:rsidRPr="001D4ADF">
        <w:rPr>
          <w:rFonts w:ascii="Times New Roman" w:hAnsi="Times New Roman" w:cs="Times New Roman"/>
          <w:iCs/>
          <w:sz w:val="28"/>
          <w:szCs w:val="28"/>
        </w:rPr>
        <w: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năm đẳng cấp</w:t>
      </w:r>
    </w:p>
    <w:p w14:paraId="0BC58EBD"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31. Công trình kiến trúc tiêu biểu của Ấn Độ cổ đại là:</w:t>
      </w:r>
    </w:p>
    <w:p w14:paraId="3501934C"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Vườn treo Ba-bi-lon.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Kim tự tháp</w:t>
      </w:r>
    </w:p>
    <w:p w14:paraId="187C8BA6"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C. Vạn lí trường thành.</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Đại bảo tháp San-chi</w:t>
      </w:r>
    </w:p>
    <w:p w14:paraId="7D062C41"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32. Một trong những tác phẩm văn học nổi bật của Ấn Độ cổ đại là:</w:t>
      </w:r>
    </w:p>
    <w:p w14:paraId="70DCA85B"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Sử thi I-li-at.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Sử thi Ô-đi-xê</w:t>
      </w:r>
    </w:p>
    <w:p w14:paraId="5C3396E1"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C. Sử thi Ra-ma-y-a-na.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Kịch Sơ-kun-tơ-la</w:t>
      </w:r>
    </w:p>
    <w:p w14:paraId="42301E43"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33. Tôn giáo ra đời sớm nhất ở Ấn Độ là:</w:t>
      </w:r>
    </w:p>
    <w:p w14:paraId="3A661EA6" w14:textId="179367A1"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đạo Bà La Môn</w:t>
      </w:r>
      <w:r w:rsidRPr="001D4ADF">
        <w:rPr>
          <w:rFonts w:ascii="Times New Roman" w:hAnsi="Times New Roman" w:cs="Times New Roman"/>
          <w:iCs/>
          <w:sz w:val="28"/>
          <w:szCs w:val="28"/>
        </w:rPr>
        <w:t>.</w:t>
      </w:r>
      <w:r w:rsidRPr="001D4ADF">
        <w:rPr>
          <w:rFonts w:ascii="Times New Roman" w:hAnsi="Times New Roman" w:cs="Times New Roman"/>
          <w:iCs/>
          <w:sz w:val="28"/>
          <w:szCs w:val="28"/>
        </w:rPr>
        <w:tab/>
        <w:t>B. đạo Hin-đu</w:t>
      </w:r>
      <w:r w:rsidR="00AB1C0C">
        <w:rPr>
          <w:rFonts w:ascii="Times New Roman" w:hAnsi="Times New Roman" w:cs="Times New Roman"/>
          <w:iCs/>
          <w:sz w:val="28"/>
          <w:szCs w:val="28"/>
          <w:lang w:val="vi-VN"/>
        </w:rPr>
        <w:t xml:space="preserve">        </w:t>
      </w:r>
      <w:r w:rsidRPr="001D4ADF">
        <w:rPr>
          <w:rFonts w:ascii="Times New Roman" w:hAnsi="Times New Roman" w:cs="Times New Roman"/>
          <w:iCs/>
          <w:sz w:val="28"/>
          <w:szCs w:val="28"/>
        </w:rPr>
        <w:t>C. đạo Hồi.</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đạo Phật</w:t>
      </w:r>
    </w:p>
    <w:p w14:paraId="7AB2913B"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 xml:space="preserve">Câu 34. Quốc huy của Ấn Độ ngày nay có dòng chữ </w:t>
      </w:r>
      <w:r w:rsidRPr="001D4ADF">
        <w:rPr>
          <w:rFonts w:ascii="Times New Roman" w:hAnsi="Times New Roman" w:cs="Times New Roman"/>
          <w:b/>
          <w:bCs/>
          <w:i/>
          <w:sz w:val="28"/>
          <w:szCs w:val="28"/>
        </w:rPr>
        <w:t>Chỉ có chân lí là đắc thắng</w:t>
      </w:r>
      <w:r w:rsidRPr="001D4ADF">
        <w:rPr>
          <w:rFonts w:ascii="Times New Roman" w:hAnsi="Times New Roman" w:cs="Times New Roman"/>
          <w:b/>
          <w:bCs/>
          <w:iCs/>
          <w:sz w:val="28"/>
          <w:szCs w:val="28"/>
        </w:rPr>
        <w:t xml:space="preserve"> cùng với biểu tượng</w:t>
      </w:r>
    </w:p>
    <w:p w14:paraId="2F7A76DA"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u w:val="single"/>
        </w:rPr>
        <w:t>A. đầu trụ cột đá A-sô-ca.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cột đá A-sô-ca.</w:t>
      </w:r>
    </w:p>
    <w:p w14:paraId="082E4AC3"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đại bảo tháp San-chi.</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tượng Phật Thích Ca Mâu Ni.</w:t>
      </w:r>
    </w:p>
    <w:p w14:paraId="72F6CBD7"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35. Đẳng cấp có địa vị thấp kém nhất trong xã hội Ấn Độ cổ đại là:</w:t>
      </w:r>
    </w:p>
    <w:p w14:paraId="00F6EF5F"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Ksa-tri-a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Su-đra</w:t>
      </w:r>
    </w:p>
    <w:p w14:paraId="1C49B128"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36. Cư dân bản địa Ấn Độ là người</w:t>
      </w:r>
    </w:p>
    <w:p w14:paraId="521E145D"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Ksa-tri-a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A-ra-a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Đra-vi-a.</w:t>
      </w:r>
    </w:p>
    <w:p w14:paraId="6700080A" w14:textId="77777777" w:rsidR="001D4ADF" w:rsidRPr="001D4ADF" w:rsidRDefault="001D4ADF" w:rsidP="001D4ADF">
      <w:pPr>
        <w:spacing w:after="0" w:line="240" w:lineRule="auto"/>
        <w:jc w:val="both"/>
        <w:rPr>
          <w:rFonts w:ascii="Times New Roman" w:hAnsi="Times New Roman" w:cs="Times New Roman"/>
          <w:b/>
          <w:iCs/>
          <w:sz w:val="28"/>
          <w:szCs w:val="28"/>
        </w:rPr>
      </w:pPr>
      <w:r w:rsidRPr="001D4ADF">
        <w:rPr>
          <w:rFonts w:ascii="Times New Roman" w:hAnsi="Times New Roman" w:cs="Times New Roman"/>
          <w:b/>
          <w:iCs/>
          <w:sz w:val="28"/>
          <w:szCs w:val="28"/>
        </w:rPr>
        <w:t>Câu 37. Những người da trắng ở Ấn Độ thuộc các đẳng cấp</w:t>
      </w:r>
    </w:p>
    <w:p w14:paraId="07415E79"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Vai-si-a.</w:t>
      </w:r>
    </w:p>
    <w:p w14:paraId="71D1FE94"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C. Ksa-tri-a và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Bra-man, Ksa-tri-a và Vai-si-a.</w:t>
      </w:r>
    </w:p>
    <w:p w14:paraId="20205D91"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38. Thành tựu được coi là bộ “bách khoa toàn thư” của Ấn Độ cổ đại là</w:t>
      </w:r>
    </w:p>
    <w:p w14:paraId="14B24970" w14:textId="77777777" w:rsidR="001D4ADF" w:rsidRPr="001D4ADF" w:rsidRDefault="001D4ADF" w:rsidP="001D4ADF">
      <w:pPr>
        <w:spacing w:after="0" w:line="240" w:lineRule="auto"/>
        <w:jc w:val="both"/>
        <w:rPr>
          <w:rFonts w:ascii="Times New Roman" w:hAnsi="Times New Roman" w:cs="Times New Roman"/>
          <w:iCs/>
          <w:sz w:val="28"/>
          <w:szCs w:val="28"/>
          <w:u w:val="single"/>
        </w:rPr>
      </w:pPr>
      <w:r w:rsidRPr="001D4ADF">
        <w:rPr>
          <w:rFonts w:ascii="Times New Roman" w:hAnsi="Times New Roman" w:cs="Times New Roman"/>
          <w:iCs/>
          <w:sz w:val="28"/>
          <w:szCs w:val="28"/>
        </w:rPr>
        <w:t>A. sử thi Ra-ma-y-a-na.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trường ca Ma-ha-bha-ra-ta.</w:t>
      </w:r>
    </w:p>
    <w:p w14:paraId="16B8054A"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C. sử thi I-li-at.</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sử thi Ô-đi-xê.</w:t>
      </w:r>
    </w:p>
    <w:p w14:paraId="2CAF92D1"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39. Trong xã hội Ấn Độ cổ đại, các tầng lớp nông dân, thợ thủ công, thương nhân thuộc đẳng cấp</w:t>
      </w:r>
    </w:p>
    <w:p w14:paraId="66A038D6"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Ksa-tri-a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B.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D. Su-đra</w:t>
      </w:r>
    </w:p>
    <w:p w14:paraId="2BB14C93" w14:textId="77777777" w:rsidR="001D4ADF" w:rsidRPr="001D4ADF" w:rsidRDefault="001D4ADF" w:rsidP="001D4ADF">
      <w:pPr>
        <w:spacing w:after="0" w:line="240" w:lineRule="auto"/>
        <w:jc w:val="both"/>
        <w:rPr>
          <w:rFonts w:ascii="Times New Roman" w:hAnsi="Times New Roman" w:cs="Times New Roman"/>
          <w:b/>
          <w:bCs/>
          <w:iCs/>
          <w:sz w:val="28"/>
          <w:szCs w:val="28"/>
        </w:rPr>
      </w:pPr>
      <w:r w:rsidRPr="001D4ADF">
        <w:rPr>
          <w:rFonts w:ascii="Times New Roman" w:hAnsi="Times New Roman" w:cs="Times New Roman"/>
          <w:b/>
          <w:bCs/>
          <w:iCs/>
          <w:sz w:val="28"/>
          <w:szCs w:val="28"/>
        </w:rPr>
        <w:t>Câu 40. Trong chế độ đẳng cấp Vác-na, cư dân bản địa là những người thuộc đẳng cấp</w:t>
      </w:r>
    </w:p>
    <w:p w14:paraId="4BD36D48" w14:textId="77777777" w:rsidR="001D4ADF" w:rsidRPr="001D4ADF" w:rsidRDefault="001D4ADF" w:rsidP="001D4ADF">
      <w:pPr>
        <w:spacing w:after="0" w:line="240" w:lineRule="auto"/>
        <w:jc w:val="both"/>
        <w:rPr>
          <w:rFonts w:ascii="Times New Roman" w:hAnsi="Times New Roman" w:cs="Times New Roman"/>
          <w:iCs/>
          <w:sz w:val="28"/>
          <w:szCs w:val="28"/>
        </w:rPr>
      </w:pPr>
      <w:r w:rsidRPr="001D4ADF">
        <w:rPr>
          <w:rFonts w:ascii="Times New Roman" w:hAnsi="Times New Roman" w:cs="Times New Roman"/>
          <w:iCs/>
          <w:sz w:val="28"/>
          <w:szCs w:val="28"/>
        </w:rPr>
        <w:t>A. Ksa-tri-a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B. Vai-si-a</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t>C. Bra-man</w:t>
      </w:r>
      <w:r w:rsidRPr="001D4ADF">
        <w:rPr>
          <w:rFonts w:ascii="Times New Roman" w:hAnsi="Times New Roman" w:cs="Times New Roman"/>
          <w:iCs/>
          <w:sz w:val="28"/>
          <w:szCs w:val="28"/>
        </w:rPr>
        <w:tab/>
      </w:r>
      <w:r w:rsidRPr="001D4ADF">
        <w:rPr>
          <w:rFonts w:ascii="Times New Roman" w:hAnsi="Times New Roman" w:cs="Times New Roman"/>
          <w:iCs/>
          <w:sz w:val="28"/>
          <w:szCs w:val="28"/>
        </w:rPr>
        <w:tab/>
      </w:r>
      <w:r w:rsidRPr="001D4ADF">
        <w:rPr>
          <w:rFonts w:ascii="Times New Roman" w:hAnsi="Times New Roman" w:cs="Times New Roman"/>
          <w:iCs/>
          <w:sz w:val="28"/>
          <w:szCs w:val="28"/>
          <w:u w:val="single"/>
        </w:rPr>
        <w:t>D. Su-đra</w:t>
      </w:r>
    </w:p>
    <w:p w14:paraId="091440BF" w14:textId="59F1B848" w:rsidR="001D4ADF" w:rsidRPr="00AB1C0C" w:rsidRDefault="00AB1C0C" w:rsidP="00AB1C0C">
      <w:pPr>
        <w:spacing w:after="0" w:line="240" w:lineRule="auto"/>
        <w:jc w:val="center"/>
        <w:rPr>
          <w:rFonts w:ascii="Times New Roman" w:hAnsi="Times New Roman" w:cs="Times New Roman"/>
          <w:b/>
          <w:sz w:val="36"/>
          <w:szCs w:val="36"/>
          <w:lang w:val="vi-VN"/>
        </w:rPr>
      </w:pPr>
      <w:r w:rsidRPr="00AB1C0C">
        <w:rPr>
          <w:rFonts w:ascii="Times New Roman" w:hAnsi="Times New Roman" w:cs="Times New Roman"/>
          <w:b/>
          <w:sz w:val="36"/>
          <w:szCs w:val="36"/>
        </w:rPr>
        <w:lastRenderedPageBreak/>
        <w:t>HỌC</w:t>
      </w:r>
      <w:r w:rsidRPr="00AB1C0C">
        <w:rPr>
          <w:rFonts w:ascii="Times New Roman" w:hAnsi="Times New Roman" w:cs="Times New Roman"/>
          <w:b/>
          <w:sz w:val="36"/>
          <w:szCs w:val="36"/>
          <w:lang w:val="vi-VN"/>
        </w:rPr>
        <w:t xml:space="preserve"> KỲ II</w:t>
      </w:r>
    </w:p>
    <w:p w14:paraId="6884B085" w14:textId="77696B15" w:rsidR="00AB1C0C" w:rsidRDefault="00AB1C0C" w:rsidP="00AB1C0C">
      <w:pPr>
        <w:pStyle w:val="Tiu10"/>
        <w:keepNext/>
        <w:keepLines/>
        <w:spacing w:beforeLines="60" w:before="144" w:after="0"/>
        <w:ind w:firstLine="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 xml:space="preserve">CHƯƠNG </w:t>
      </w:r>
      <w:r>
        <w:rPr>
          <w:rFonts w:ascii="Times New Roman" w:hAnsi="Times New Roman" w:cs="Times New Roman"/>
          <w:color w:val="auto"/>
          <w:sz w:val="28"/>
          <w:szCs w:val="28"/>
          <w:lang w:val="vi-VN"/>
        </w:rPr>
        <w:t>V</w:t>
      </w:r>
      <w:r w:rsidRPr="00346C6C">
        <w:rPr>
          <w:rFonts w:ascii="Times New Roman" w:hAnsi="Times New Roman" w:cs="Times New Roman"/>
          <w:color w:val="auto"/>
          <w:sz w:val="28"/>
          <w:szCs w:val="28"/>
        </w:rPr>
        <w:t xml:space="preserve">. </w:t>
      </w:r>
    </w:p>
    <w:p w14:paraId="407D0EDA" w14:textId="77777777" w:rsidR="00AB1C0C" w:rsidRDefault="00AB1C0C" w:rsidP="00AB1C0C">
      <w:pPr>
        <w:pStyle w:val="Tiu10"/>
        <w:keepNext/>
        <w:keepLines/>
        <w:spacing w:beforeLines="60" w:before="144" w:after="0"/>
        <w:ind w:firstLine="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 xml:space="preserve">VIỆT NAM TỪ KHOẢNG THẾ KỈ VII TRƯỚC CÔNG NGUYÊN </w:t>
      </w:r>
    </w:p>
    <w:p w14:paraId="60EA132A" w14:textId="223E061B" w:rsidR="00AB1C0C" w:rsidRPr="00346C6C" w:rsidRDefault="00AB1C0C" w:rsidP="00AB1C0C">
      <w:pPr>
        <w:pStyle w:val="Tiu10"/>
        <w:keepNext/>
        <w:keepLines/>
        <w:spacing w:beforeLines="60" w:before="144" w:after="0"/>
        <w:ind w:firstLine="0"/>
        <w:jc w:val="center"/>
        <w:rPr>
          <w:rFonts w:ascii="Times New Roman" w:hAnsi="Times New Roman" w:cs="Times New Roman"/>
          <w:color w:val="auto"/>
          <w:sz w:val="28"/>
          <w:szCs w:val="28"/>
        </w:rPr>
      </w:pPr>
      <w:r w:rsidRPr="00346C6C">
        <w:rPr>
          <w:rFonts w:ascii="Times New Roman" w:hAnsi="Times New Roman" w:cs="Times New Roman"/>
          <w:color w:val="auto"/>
          <w:sz w:val="28"/>
          <w:szCs w:val="28"/>
        </w:rPr>
        <w:t>ĐẾN ĐẦU THẾ KỈ X</w:t>
      </w:r>
    </w:p>
    <w:p w14:paraId="39DB6811" w14:textId="79BCB6DE" w:rsidR="001D4ADF" w:rsidRPr="00AB1C0C" w:rsidRDefault="00AB1C0C" w:rsidP="00AB1C0C">
      <w:pPr>
        <w:spacing w:after="0" w:line="240" w:lineRule="auto"/>
        <w:jc w:val="both"/>
        <w:rPr>
          <w:rFonts w:ascii="Times New Roman" w:hAnsi="Times New Roman" w:cs="Times New Roman"/>
          <w:b/>
          <w:bCs/>
          <w:i/>
          <w:color w:val="000000"/>
          <w:sz w:val="32"/>
          <w:szCs w:val="32"/>
          <w:lang w:val="vi-VN"/>
        </w:rPr>
      </w:pPr>
      <w:r w:rsidRPr="00AB1C0C">
        <w:rPr>
          <w:rFonts w:ascii="Times New Roman" w:hAnsi="Times New Roman" w:cs="Times New Roman"/>
          <w:b/>
          <w:bCs/>
          <w:i/>
          <w:color w:val="000000"/>
          <w:sz w:val="32"/>
          <w:szCs w:val="32"/>
          <w:lang w:val="vi-VN"/>
        </w:rPr>
        <w:t xml:space="preserve">Ngày soạn: </w:t>
      </w:r>
      <w:r w:rsidR="00587EBB">
        <w:rPr>
          <w:rFonts w:ascii="Times New Roman" w:hAnsi="Times New Roman" w:cs="Times New Roman"/>
          <w:b/>
          <w:bCs/>
          <w:i/>
          <w:color w:val="000000"/>
          <w:sz w:val="32"/>
          <w:szCs w:val="32"/>
          <w:lang w:val="vi-VN"/>
        </w:rPr>
        <w:t>15</w:t>
      </w:r>
      <w:r w:rsidRPr="00AB1C0C">
        <w:rPr>
          <w:rFonts w:ascii="Times New Roman" w:hAnsi="Times New Roman" w:cs="Times New Roman"/>
          <w:b/>
          <w:bCs/>
          <w:i/>
          <w:color w:val="000000"/>
          <w:sz w:val="32"/>
          <w:szCs w:val="32"/>
          <w:lang w:val="vi-VN"/>
        </w:rPr>
        <w:t>/1/2023</w:t>
      </w:r>
    </w:p>
    <w:p w14:paraId="246E31A8" w14:textId="6F689D4C" w:rsidR="00AB1C0C" w:rsidRDefault="00AB1C0C" w:rsidP="00AB1C0C">
      <w:pPr>
        <w:spacing w:after="0" w:line="240" w:lineRule="auto"/>
        <w:jc w:val="both"/>
        <w:rPr>
          <w:rFonts w:ascii="Times New Roman" w:hAnsi="Times New Roman" w:cs="Times New Roman"/>
          <w:b/>
          <w:bCs/>
          <w:i/>
          <w:color w:val="000000"/>
          <w:sz w:val="32"/>
          <w:szCs w:val="32"/>
          <w:lang w:val="vi-VN"/>
        </w:rPr>
      </w:pPr>
      <w:r w:rsidRPr="00AB1C0C">
        <w:rPr>
          <w:rFonts w:ascii="Times New Roman" w:hAnsi="Times New Roman" w:cs="Times New Roman"/>
          <w:b/>
          <w:bCs/>
          <w:i/>
          <w:color w:val="000000"/>
          <w:sz w:val="32"/>
          <w:szCs w:val="32"/>
          <w:lang w:val="vi-VN"/>
        </w:rPr>
        <w:t>Ngày dạy: 17/1/</w:t>
      </w:r>
      <w:r>
        <w:rPr>
          <w:rFonts w:ascii="Times New Roman" w:hAnsi="Times New Roman" w:cs="Times New Roman"/>
          <w:b/>
          <w:bCs/>
          <w:i/>
          <w:color w:val="000000"/>
          <w:sz w:val="32"/>
          <w:szCs w:val="32"/>
          <w:lang w:val="vi-VN"/>
        </w:rPr>
        <w:t xml:space="preserve">2023 </w:t>
      </w:r>
    </w:p>
    <w:p w14:paraId="76033D92" w14:textId="77777777" w:rsidR="00AB1C0C" w:rsidRDefault="00AB1C0C" w:rsidP="00AB1C0C">
      <w:pPr>
        <w:spacing w:after="0" w:line="240" w:lineRule="auto"/>
        <w:jc w:val="both"/>
        <w:rPr>
          <w:rFonts w:ascii="Times New Roman" w:hAnsi="Times New Roman" w:cs="Times New Roman"/>
          <w:b/>
          <w:bCs/>
          <w:i/>
          <w:color w:val="000000"/>
          <w:sz w:val="32"/>
          <w:szCs w:val="32"/>
          <w:lang w:val="vi-VN"/>
        </w:rPr>
      </w:pPr>
    </w:p>
    <w:p w14:paraId="31463A85" w14:textId="0D022703" w:rsidR="00AB1C0C" w:rsidRPr="00AB1C0C" w:rsidRDefault="00AB1C0C" w:rsidP="00AB1C0C">
      <w:pPr>
        <w:spacing w:after="0" w:line="240" w:lineRule="auto"/>
        <w:jc w:val="center"/>
        <w:rPr>
          <w:rFonts w:ascii="Times New Roman" w:hAnsi="Times New Roman" w:cs="Times New Roman"/>
          <w:b/>
          <w:bCs/>
          <w:iCs/>
          <w:color w:val="000000"/>
          <w:sz w:val="32"/>
          <w:szCs w:val="32"/>
          <w:lang w:val="vi-VN"/>
        </w:rPr>
      </w:pPr>
      <w:r>
        <w:rPr>
          <w:rFonts w:ascii="Times New Roman" w:hAnsi="Times New Roman" w:cs="Times New Roman"/>
          <w:b/>
          <w:bCs/>
          <w:iCs/>
          <w:color w:val="000000"/>
          <w:sz w:val="32"/>
          <w:szCs w:val="32"/>
          <w:lang w:val="vi-VN"/>
        </w:rPr>
        <w:t>Tiết 28</w:t>
      </w:r>
    </w:p>
    <w:p w14:paraId="258A1CBA" w14:textId="4BBB359F" w:rsidR="00AB1C0C" w:rsidRDefault="00AB1C0C" w:rsidP="00AB1C0C">
      <w:pPr>
        <w:spacing w:after="0" w:line="240" w:lineRule="auto"/>
        <w:jc w:val="center"/>
        <w:rPr>
          <w:rFonts w:ascii="Times New Roman" w:hAnsi="Times New Roman" w:cs="Times New Roman"/>
          <w:b/>
          <w:bCs/>
          <w:iCs/>
          <w:color w:val="000000"/>
          <w:sz w:val="32"/>
          <w:szCs w:val="32"/>
          <w:lang w:val="vi-VN"/>
        </w:rPr>
      </w:pPr>
      <w:r>
        <w:rPr>
          <w:rFonts w:ascii="Times New Roman" w:hAnsi="Times New Roman" w:cs="Times New Roman"/>
          <w:b/>
          <w:bCs/>
          <w:iCs/>
          <w:color w:val="000000"/>
          <w:sz w:val="32"/>
          <w:szCs w:val="32"/>
          <w:lang w:val="vi-VN"/>
        </w:rPr>
        <w:t>NHÀ NƯỚC VĂN LANG, ÂU LẠC.</w:t>
      </w:r>
    </w:p>
    <w:p w14:paraId="6804EBAD" w14:textId="2216C554" w:rsidR="00AB1C0C" w:rsidRDefault="00AB1C0C" w:rsidP="00AB1C0C">
      <w:pPr>
        <w:spacing w:after="0" w:line="240" w:lineRule="auto"/>
        <w:jc w:val="center"/>
        <w:rPr>
          <w:rFonts w:ascii="Times New Roman" w:hAnsi="Times New Roman" w:cs="Times New Roman"/>
          <w:iCs/>
          <w:color w:val="000000"/>
          <w:sz w:val="28"/>
          <w:szCs w:val="28"/>
          <w:lang w:val="vi-VN"/>
        </w:rPr>
      </w:pPr>
      <w:r w:rsidRPr="00AB1C0C">
        <w:rPr>
          <w:rFonts w:ascii="Times New Roman" w:hAnsi="Times New Roman" w:cs="Times New Roman"/>
          <w:iCs/>
          <w:color w:val="000000"/>
          <w:sz w:val="28"/>
          <w:szCs w:val="28"/>
          <w:lang w:val="vi-VN"/>
        </w:rPr>
        <w:t>( Thời lượng 4 tiết: Tiết 28, 29, 30, 31)</w:t>
      </w:r>
    </w:p>
    <w:p w14:paraId="15B0F9C5" w14:textId="77777777" w:rsidR="00587EBB" w:rsidRPr="00587EBB" w:rsidRDefault="00587EBB" w:rsidP="00587EBB">
      <w:pPr>
        <w:shd w:val="clear" w:color="auto" w:fill="FFFFFF"/>
        <w:tabs>
          <w:tab w:val="left" w:pos="3228"/>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I. MỤC TIÊU</w:t>
      </w:r>
      <w:r w:rsidRPr="00587EBB">
        <w:rPr>
          <w:rFonts w:ascii="Times New Roman" w:eastAsia="Times New Roman" w:hAnsi="Times New Roman" w:cs="Times New Roman"/>
          <w:b/>
          <w:bCs/>
          <w:noProof/>
          <w:color w:val="000000"/>
          <w:sz w:val="28"/>
          <w:szCs w:val="28"/>
        </w:rPr>
        <w:tab/>
      </w:r>
    </w:p>
    <w:p w14:paraId="416AAD9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1. Kiến thức</w:t>
      </w:r>
    </w:p>
    <w:p w14:paraId="34926E72"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Nêu được khoảng thời gian thành lập và xác định được phạm vi không gian của nước Văn Lang trên lược đồ.</w:t>
      </w:r>
    </w:p>
    <w:p w14:paraId="70A3D72A"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Trình bày được tổ chức nhà nước của Văn Lang Âu Lạc</w:t>
      </w:r>
    </w:p>
    <w:p w14:paraId="58825899"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2. Năng lực</w:t>
      </w:r>
    </w:p>
    <w:p w14:paraId="1B8DC69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i/>
          <w:iCs/>
          <w:noProof/>
          <w:color w:val="000000"/>
          <w:sz w:val="28"/>
          <w:szCs w:val="28"/>
        </w:rPr>
        <w:t>* Năng lực chung:</w:t>
      </w:r>
    </w:p>
    <w:p w14:paraId="2909577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666E4A2C"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30206C2D" w14:textId="77777777" w:rsidR="00587EBB" w:rsidRPr="00587EBB" w:rsidRDefault="00587EBB" w:rsidP="00587EBB">
      <w:pPr>
        <w:shd w:val="clear" w:color="auto" w:fill="FFFFFF"/>
        <w:tabs>
          <w:tab w:val="left" w:pos="2782"/>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i/>
          <w:iCs/>
          <w:noProof/>
          <w:color w:val="000000"/>
          <w:sz w:val="28"/>
          <w:szCs w:val="28"/>
        </w:rPr>
        <w:t>*Năng lực riêng:</w:t>
      </w:r>
      <w:r w:rsidRPr="00587EBB">
        <w:rPr>
          <w:rFonts w:ascii="Times New Roman" w:eastAsia="Times New Roman" w:hAnsi="Times New Roman" w:cs="Times New Roman"/>
          <w:b/>
          <w:bCs/>
          <w:i/>
          <w:iCs/>
          <w:noProof/>
          <w:color w:val="000000"/>
          <w:sz w:val="28"/>
          <w:szCs w:val="28"/>
        </w:rPr>
        <w:tab/>
      </w:r>
    </w:p>
    <w:p w14:paraId="66E2CD4B"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Khai thác và sử dụng được một số thông tin của một số tư liệu lịch sử trong bài học dưới sự hướng dẫn của GV.</w:t>
      </w:r>
    </w:p>
    <w:p w14:paraId="25EA9302"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Tìm kiếm, sưu tầm được tư liệu để phục vụ cho bài học và thực hiện các hoạt động thực hành, vận dụng.</w:t>
      </w:r>
    </w:p>
    <w:p w14:paraId="3316889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3. Phẩm chất</w:t>
      </w:r>
    </w:p>
    <w:p w14:paraId="02840DE3"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 xml:space="preserve">- </w:t>
      </w:r>
      <w:r w:rsidRPr="00587EBB">
        <w:rPr>
          <w:rFonts w:ascii="Times New Roman" w:eastAsia="Times New Roman" w:hAnsi="Times New Roman" w:cs="Times New Roman"/>
          <w:bCs/>
          <w:noProof/>
          <w:color w:val="000000"/>
          <w:sz w:val="28"/>
          <w:szCs w:val="28"/>
        </w:rPr>
        <w:t>Biết ghi nhớ công ơn dựng nước của tổ tiên, trân trọng và giữa gìn những giá trị văn hóa truyền thống cội nguồn có từ thời dựng nước.</w:t>
      </w:r>
    </w:p>
    <w:p w14:paraId="1F1573F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lang w:val="vi-VN"/>
        </w:rPr>
        <w:t>II-</w:t>
      </w:r>
      <w:r w:rsidRPr="00587EBB">
        <w:rPr>
          <w:rFonts w:ascii="Times New Roman" w:eastAsia="Times New Roman" w:hAnsi="Times New Roman" w:cs="Times New Roman"/>
          <w:b/>
          <w:bCs/>
          <w:noProof/>
          <w:color w:val="000000"/>
          <w:sz w:val="28"/>
          <w:szCs w:val="28"/>
        </w:rPr>
        <w:t>THIẾT BỊ DẠY HỌC VÀ HỌC LIỆU</w:t>
      </w:r>
    </w:p>
    <w:p w14:paraId="150D9A0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1. Đối với giáo viên</w:t>
      </w:r>
    </w:p>
    <w:p w14:paraId="45DBC9BA"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noProof/>
          <w:color w:val="000000"/>
          <w:sz w:val="28"/>
          <w:szCs w:val="28"/>
        </w:rPr>
        <w:t xml:space="preserve"> SGK, SGV, Sách Bài tập Lịch sử 6.</w:t>
      </w:r>
    </w:p>
    <w:p w14:paraId="1BD6B8B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noProof/>
          <w:color w:val="000000"/>
          <w:sz w:val="28"/>
          <w:szCs w:val="28"/>
        </w:rPr>
        <w:t xml:space="preserve"> Lược đồ lãnh thổ Việt Nam ngày nay</w:t>
      </w:r>
    </w:p>
    <w:p w14:paraId="17791DA6"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noProof/>
          <w:color w:val="000000"/>
          <w:sz w:val="28"/>
          <w:szCs w:val="28"/>
        </w:rPr>
        <w:t xml:space="preserve"> Tranh ảnh, video liên quan đến bài học.</w:t>
      </w:r>
    </w:p>
    <w:p w14:paraId="1C7322A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noProof/>
          <w:color w:val="000000"/>
          <w:sz w:val="28"/>
          <w:szCs w:val="28"/>
        </w:rPr>
        <w:t xml:space="preserve"> Máy tính, máy chiếu (nếu có).</w:t>
      </w:r>
    </w:p>
    <w:p w14:paraId="08042C3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2. Đối với học sinh</w:t>
      </w:r>
    </w:p>
    <w:p w14:paraId="2322116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lastRenderedPageBreak/>
        <w:t xml:space="preserve">- </w:t>
      </w:r>
      <w:r w:rsidRPr="00587EBB">
        <w:rPr>
          <w:rFonts w:ascii="Times New Roman" w:eastAsia="Times New Roman" w:hAnsi="Times New Roman" w:cs="Times New Roman"/>
          <w:noProof/>
          <w:color w:val="000000"/>
          <w:sz w:val="28"/>
          <w:szCs w:val="28"/>
        </w:rPr>
        <w:t>SGK,</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tranh ảnh, tư liệu sưu tầm liên quan đến bài học và dụng cụ học tập theo yêu cầu của GV.</w:t>
      </w:r>
    </w:p>
    <w:p w14:paraId="6D017B52"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rPr>
        <w:t>III. TIẾN TRÌNH DẠY HỌC</w:t>
      </w:r>
    </w:p>
    <w:p w14:paraId="6CE4E4C2" w14:textId="77777777" w:rsidR="00587EBB" w:rsidRPr="00587EBB" w:rsidRDefault="00587EBB" w:rsidP="00587EBB">
      <w:pPr>
        <w:shd w:val="clear" w:color="auto" w:fill="FFFFFF"/>
        <w:spacing w:after="0" w:line="276" w:lineRule="auto"/>
        <w:jc w:val="center"/>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HOẠT ĐỘNG 1. KHỞI ĐỘNG</w:t>
      </w:r>
    </w:p>
    <w:tbl>
      <w:tblPr>
        <w:tblW w:w="9493" w:type="dxa"/>
        <w:tblLook w:val="04A0" w:firstRow="1" w:lastRow="0" w:firstColumn="1" w:lastColumn="0" w:noHBand="0" w:noVBand="1"/>
      </w:tblPr>
      <w:tblGrid>
        <w:gridCol w:w="9493"/>
      </w:tblGrid>
      <w:tr w:rsidR="00587EBB" w:rsidRPr="00587EBB" w14:paraId="1686E7BF" w14:textId="77777777" w:rsidTr="00203D04">
        <w:tc>
          <w:tcPr>
            <w:tcW w:w="9493" w:type="dxa"/>
          </w:tcPr>
          <w:p w14:paraId="2428DCF1"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a</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Mục tiêu</w:t>
            </w:r>
            <w:r w:rsidRPr="00587EBB">
              <w:rPr>
                <w:rFonts w:ascii="Times New Roman" w:eastAsia="Times New Roman" w:hAnsi="Times New Roman" w:cs="Times New Roman"/>
                <w:noProof/>
                <w:sz w:val="28"/>
                <w:szCs w:val="28"/>
                <w:lang w:val="vi-VN"/>
              </w:rPr>
              <w:t>: Giúp HS</w:t>
            </w:r>
            <w:r w:rsidRPr="00587EBB">
              <w:rPr>
                <w:rFonts w:ascii="Times New Roman" w:eastAsia="Times New Roman" w:hAnsi="Times New Roman" w:cs="Times New Roman"/>
                <w:noProof/>
                <w:sz w:val="28"/>
                <w:szCs w:val="28"/>
              </w:rPr>
              <w:t xml:space="preserve"> k</w:t>
            </w:r>
            <w:r w:rsidRPr="00587EBB">
              <w:rPr>
                <w:rFonts w:ascii="Times New Roman" w:eastAsia="Times New Roman" w:hAnsi="Times New Roman" w:cs="Times New Roman"/>
                <w:noProof/>
                <w:sz w:val="28"/>
                <w:szCs w:val="28"/>
                <w:lang w:val="vi-VN"/>
              </w:rPr>
              <w:t>ết nối kiến thức từ cuộc sống vào nội dung bài học.</w:t>
            </w:r>
            <w:r w:rsidRPr="00587EBB">
              <w:rPr>
                <w:rFonts w:ascii="Times New Roman" w:eastAsia="Times New Roman" w:hAnsi="Times New Roman" w:cs="Times New Roman"/>
                <w:noProof/>
                <w:sz w:val="28"/>
                <w:szCs w:val="28"/>
              </w:rPr>
              <w:t xml:space="preserve"> Giúp khơi gợi tính tò mò của  HS. Sau đó đưa học sinh vào tìm hiểu nội dung bài học, tạo tâm thế cho học sinh đi vào tìm hiểu bài mới. </w:t>
            </w:r>
          </w:p>
          <w:p w14:paraId="4EB0C3C5" w14:textId="77777777" w:rsidR="00587EBB" w:rsidRPr="00587EBB" w:rsidRDefault="00587EBB" w:rsidP="00203D04">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rPr>
              <w:t>b.</w:t>
            </w:r>
            <w:r w:rsidRPr="00587EBB">
              <w:rPr>
                <w:rFonts w:ascii="Times New Roman" w:eastAsia="Times New Roman" w:hAnsi="Times New Roman" w:cs="Times New Roman"/>
                <w:b/>
                <w:bCs/>
                <w:noProof/>
                <w:sz w:val="28"/>
                <w:szCs w:val="28"/>
                <w:lang w:val="vi-VN"/>
              </w:rPr>
              <w:t xml:space="preserve"> Tổ chức thực hiện: </w:t>
            </w:r>
          </w:p>
          <w:p w14:paraId="6E533B93"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 xml:space="preserve">B1: Chuyển giao nhiệm vụ </w:t>
            </w:r>
          </w:p>
          <w:p w14:paraId="0A215C89"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HS xem 1 đoạn video</w:t>
            </w:r>
            <w:r w:rsidRPr="00587EBB">
              <w:rPr>
                <w:rFonts w:ascii="Times New Roman" w:eastAsia="Times New Roman" w:hAnsi="Times New Roman" w:cs="Times New Roman"/>
                <w:i/>
                <w:iCs/>
                <w:noProof/>
                <w:color w:val="000000"/>
                <w:sz w:val="28"/>
                <w:szCs w:val="28"/>
              </w:rPr>
              <w:t xml:space="preserve"> trên máy: Truyền thuyết Con rồng cháu Tiên</w:t>
            </w:r>
          </w:p>
          <w:p w14:paraId="3CE79710"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suy nghĩ cá nhân và trả lời câu hỏi:</w:t>
            </w:r>
          </w:p>
          <w:p w14:paraId="1B9B097F"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Nội dung của đoạn phim nhắc đến truyền thuyết nào?</w:t>
            </w:r>
          </w:p>
          <w:p w14:paraId="25C807F5"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B2: Thực hiện nhiệm vụ</w:t>
            </w:r>
          </w:p>
          <w:p w14:paraId="05E60C09"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Cs/>
                <w:noProof/>
                <w:color w:val="000000"/>
                <w:sz w:val="28"/>
                <w:szCs w:val="28"/>
                <w:lang w:val="vi-VN"/>
              </w:rPr>
              <w:t>GV</w:t>
            </w:r>
            <w:r w:rsidRPr="00587EBB">
              <w:rPr>
                <w:rFonts w:ascii="Times New Roman" w:eastAsia="Times New Roman" w:hAnsi="Times New Roman" w:cs="Times New Roman"/>
                <w:noProof/>
                <w:color w:val="000000"/>
                <w:sz w:val="28"/>
                <w:szCs w:val="28"/>
                <w:lang w:val="vi-VN"/>
              </w:rPr>
              <w:t xml:space="preserve">: Hướng dẫn HS quan sát, phân tích </w:t>
            </w:r>
            <w:r w:rsidRPr="00587EBB">
              <w:rPr>
                <w:rFonts w:ascii="Times New Roman" w:eastAsia="Times New Roman" w:hAnsi="Times New Roman" w:cs="Times New Roman"/>
                <w:noProof/>
                <w:color w:val="000000"/>
                <w:sz w:val="28"/>
                <w:szCs w:val="28"/>
              </w:rPr>
              <w:t>video</w:t>
            </w:r>
            <w:r w:rsidRPr="00587EBB">
              <w:rPr>
                <w:rFonts w:ascii="Times New Roman" w:eastAsia="Times New Roman" w:hAnsi="Times New Roman" w:cs="Times New Roman"/>
                <w:noProof/>
                <w:color w:val="000000"/>
                <w:sz w:val="28"/>
                <w:szCs w:val="28"/>
                <w:lang w:val="vi-VN"/>
              </w:rPr>
              <w:t xml:space="preserve"> và trả lời câu hỏi.</w:t>
            </w:r>
          </w:p>
          <w:p w14:paraId="65687A6D"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lang w:val="vi-VN"/>
              </w:rPr>
              <w:t>HS:</w:t>
            </w:r>
            <w:r w:rsidRPr="00587EBB">
              <w:rPr>
                <w:rFonts w:ascii="Times New Roman" w:eastAsia="Times New Roman" w:hAnsi="Times New Roman" w:cs="Times New Roman"/>
                <w:b/>
                <w:bCs/>
                <w:noProof/>
                <w:color w:val="000000"/>
                <w:sz w:val="28"/>
                <w:szCs w:val="28"/>
                <w:lang w:val="vi-VN"/>
              </w:rPr>
              <w:t xml:space="preserve"> </w:t>
            </w:r>
            <w:r w:rsidRPr="00587EBB">
              <w:rPr>
                <w:rFonts w:ascii="Times New Roman" w:eastAsia="Times New Roman" w:hAnsi="Times New Roman" w:cs="Times New Roman"/>
                <w:noProof/>
                <w:color w:val="000000"/>
                <w:sz w:val="28"/>
                <w:szCs w:val="28"/>
                <w:lang w:val="vi-VN"/>
              </w:rPr>
              <w:t xml:space="preserve">Quan sát </w:t>
            </w:r>
            <w:r w:rsidRPr="00587EBB">
              <w:rPr>
                <w:rFonts w:ascii="Times New Roman" w:eastAsia="Times New Roman" w:hAnsi="Times New Roman" w:cs="Times New Roman"/>
                <w:noProof/>
                <w:color w:val="000000"/>
                <w:sz w:val="28"/>
                <w:szCs w:val="28"/>
              </w:rPr>
              <w:t>video trả lời câu hỏi</w:t>
            </w:r>
          </w:p>
          <w:p w14:paraId="742D9A89"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B3: Báo cáo</w:t>
            </w:r>
            <w:r w:rsidRPr="00587EBB">
              <w:rPr>
                <w:rFonts w:ascii="Times New Roman" w:eastAsia="Times New Roman" w:hAnsi="Times New Roman" w:cs="Times New Roman"/>
                <w:b/>
                <w:bCs/>
                <w:noProof/>
                <w:color w:val="000000"/>
                <w:sz w:val="28"/>
                <w:szCs w:val="28"/>
              </w:rPr>
              <w:t xml:space="preserve"> kết quả hoạt động</w:t>
            </w:r>
          </w:p>
          <w:p w14:paraId="148E6C0A"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Cs/>
                <w:noProof/>
                <w:sz w:val="28"/>
                <w:szCs w:val="28"/>
                <w:lang w:val="vi-VN"/>
              </w:rPr>
              <w:t>GV</w:t>
            </w:r>
            <w:r w:rsidRPr="00587EBB">
              <w:rPr>
                <w:rFonts w:ascii="Times New Roman" w:eastAsia="Times New Roman" w:hAnsi="Times New Roman" w:cs="Times New Roman"/>
                <w:noProof/>
                <w:sz w:val="28"/>
                <w:szCs w:val="28"/>
                <w:lang w:val="vi-VN"/>
              </w:rPr>
              <w:t>:</w:t>
            </w:r>
            <w:r w:rsidRPr="00587EBB">
              <w:rPr>
                <w:rFonts w:ascii="Times New Roman" w:eastAsia="Times New Roman" w:hAnsi="Times New Roman" w:cs="Times New Roman"/>
                <w:noProof/>
                <w:sz w:val="28"/>
                <w:szCs w:val="28"/>
              </w:rPr>
              <w:t xml:space="preserve"> </w:t>
            </w:r>
            <w:r w:rsidRPr="00587EBB">
              <w:rPr>
                <w:rFonts w:ascii="Times New Roman" w:eastAsia="Times New Roman" w:hAnsi="Times New Roman" w:cs="Times New Roman"/>
                <w:noProof/>
                <w:sz w:val="28"/>
                <w:szCs w:val="28"/>
                <w:lang w:val="vi-VN"/>
              </w:rPr>
              <w:t>Hướng dẫn HS báo cáo (nếu các em còn gặp khó khăn).</w:t>
            </w:r>
          </w:p>
          <w:p w14:paraId="36D36F42"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lang w:val="vi-VN"/>
              </w:rPr>
            </w:pPr>
            <w:r w:rsidRPr="00587EBB">
              <w:rPr>
                <w:rFonts w:ascii="Times New Roman" w:eastAsia="Times New Roman" w:hAnsi="Times New Roman" w:cs="Times New Roman"/>
                <w:bCs/>
                <w:noProof/>
                <w:color w:val="000000"/>
                <w:sz w:val="28"/>
                <w:szCs w:val="28"/>
              </w:rPr>
              <w:t xml:space="preserve">- </w:t>
            </w:r>
            <w:r w:rsidRPr="00587EBB">
              <w:rPr>
                <w:rFonts w:ascii="Times New Roman" w:eastAsia="Times New Roman" w:hAnsi="Times New Roman" w:cs="Times New Roman"/>
                <w:bCs/>
                <w:noProof/>
                <w:color w:val="000000"/>
                <w:sz w:val="28"/>
                <w:szCs w:val="28"/>
                <w:lang w:val="vi-VN"/>
              </w:rPr>
              <w:t>HS</w:t>
            </w:r>
            <w:r w:rsidRPr="00587EBB">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t</w:t>
            </w:r>
            <w:r w:rsidRPr="00587EBB">
              <w:rPr>
                <w:rFonts w:ascii="Times New Roman" w:eastAsia="Times New Roman" w:hAnsi="Times New Roman" w:cs="Times New Roman"/>
                <w:noProof/>
                <w:sz w:val="28"/>
                <w:szCs w:val="28"/>
              </w:rPr>
              <w:t>rả lời câu hỏi</w:t>
            </w:r>
          </w:p>
          <w:p w14:paraId="68601695"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còn lại theo dõi, nhận xét, bổ sung cho bạn (nếu cần).</w:t>
            </w:r>
          </w:p>
          <w:p w14:paraId="494F49A4"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B4: Kết luận, nhận định</w:t>
            </w:r>
          </w:p>
          <w:p w14:paraId="01C8E78F"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noProof/>
                <w:color w:val="000000"/>
                <w:sz w:val="28"/>
                <w:szCs w:val="28"/>
                <w:lang w:val="vi-VN"/>
              </w:rPr>
              <w:t>- Nhận xét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1367F74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i/>
                <w:noProof/>
                <w:color w:val="000000"/>
                <w:sz w:val="28"/>
                <w:szCs w:val="28"/>
              </w:rPr>
              <w:t xml:space="preserve">       Chúng ta có bao giờ thắc mắc về những sự vô lí trong truyền thuyết con Rồng cháu Tiên (Lạc Long Quân là con của Kinh Dương Vương và thần Long Nữ, là người thần, giống Rồng, đi lạc dưới nước, Âu Cơ là giống Tiên. Âu Cơ sinh ra bọc trăm trứng, nở ra 100 người con). Nếu vô lí thì vì sao đến ngày nay, người Việt vẫn coi nhau là “đồng bào” và tự coi mình là “Con Rồng cháu Tiên” (Vì truyền thuyết này có ảnh hưởng lớn đến đời sống văn hóa tinh thần của người Việt Nam và luôn tự hào về nòi giống dân tộc mình)</w:t>
            </w:r>
          </w:p>
        </w:tc>
      </w:tr>
    </w:tbl>
    <w:p w14:paraId="5075394B"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GV bổ sung:</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i/>
          <w:iCs/>
          <w:noProof/>
          <w:color w:val="000000"/>
          <w:sz w:val="28"/>
          <w:szCs w:val="28"/>
        </w:rPr>
        <w:t xml:space="preserve">Để tìm hiểu quá trình dựng nước và giữa nước của cha ông ta và hiểu thêm vì sao nhân dân ta luôn tự hào về dân tộc mình thì chúng ta cùng tìm hiểu vào bài học hôm nay </w:t>
      </w:r>
      <w:r w:rsidRPr="00587EBB">
        <w:rPr>
          <w:rFonts w:ascii="Times New Roman" w:eastAsia="Times New Roman" w:hAnsi="Times New Roman" w:cs="Times New Roman"/>
          <w:bCs/>
          <w:i/>
          <w:iCs/>
          <w:noProof/>
          <w:color w:val="000000"/>
          <w:sz w:val="28"/>
          <w:szCs w:val="28"/>
        </w:rPr>
        <w:t>Bài 14: Nhà nước Văn Lang Âu Lạc (Tiết 1)</w:t>
      </w:r>
    </w:p>
    <w:p w14:paraId="3C23C0D9" w14:textId="77777777" w:rsidR="00587EBB" w:rsidRPr="00587EBB" w:rsidRDefault="00587EBB" w:rsidP="00587EBB">
      <w:pPr>
        <w:spacing w:after="0" w:line="276" w:lineRule="auto"/>
        <w:jc w:val="center"/>
        <w:rPr>
          <w:rFonts w:ascii="Times New Roman" w:eastAsia="Brush Script MT" w:hAnsi="Times New Roman" w:cs="Times New Roman"/>
          <w:b/>
          <w:bCs/>
          <w:noProof/>
          <w:sz w:val="28"/>
          <w:szCs w:val="28"/>
        </w:rPr>
      </w:pPr>
      <w:r w:rsidRPr="00587EBB">
        <w:rPr>
          <w:rFonts w:ascii="Times New Roman" w:eastAsia="Times New Roman" w:hAnsi="Times New Roman" w:cs="Times New Roman"/>
          <w:b/>
          <w:bCs/>
          <w:noProof/>
          <w:sz w:val="28"/>
          <w:szCs w:val="28"/>
        </w:rPr>
        <w:t>HOẠT ĐỘNG</w:t>
      </w:r>
      <w:r w:rsidRPr="00587EBB">
        <w:rPr>
          <w:rFonts w:ascii="Times New Roman" w:eastAsia="Times New Roman" w:hAnsi="Times New Roman" w:cs="Times New Roman"/>
          <w:b/>
          <w:bCs/>
          <w:noProof/>
          <w:sz w:val="28"/>
          <w:szCs w:val="28"/>
          <w:lang w:val="vi-VN"/>
        </w:rPr>
        <w:t xml:space="preserve"> </w:t>
      </w:r>
      <w:r w:rsidRPr="00587EBB">
        <w:rPr>
          <w:rFonts w:ascii="Times New Roman" w:eastAsia="Times New Roman" w:hAnsi="Times New Roman" w:cs="Times New Roman"/>
          <w:b/>
          <w:bCs/>
          <w:noProof/>
          <w:sz w:val="28"/>
          <w:szCs w:val="28"/>
        </w:rPr>
        <w:t xml:space="preserve">2. </w:t>
      </w:r>
      <w:r w:rsidRPr="00587EBB">
        <w:rPr>
          <w:rFonts w:ascii="Times New Roman" w:eastAsia="Times New Roman" w:hAnsi="Times New Roman" w:cs="Times New Roman"/>
          <w:b/>
          <w:bCs/>
          <w:noProof/>
          <w:sz w:val="28"/>
          <w:szCs w:val="28"/>
          <w:lang w:val="vi-VN"/>
        </w:rPr>
        <w:t>HÌNH THÀNH KIẾN THỨC MỚI</w:t>
      </w:r>
    </w:p>
    <w:p w14:paraId="42AA0D10" w14:textId="77777777" w:rsidR="00587EBB" w:rsidRPr="00587EBB" w:rsidRDefault="00587EBB" w:rsidP="00587EBB">
      <w:pPr>
        <w:spacing w:after="0" w:line="276" w:lineRule="auto"/>
        <w:jc w:val="both"/>
        <w:rPr>
          <w:rFonts w:ascii="Times New Roman" w:eastAsia="Brush Script MT" w:hAnsi="Times New Roman" w:cs="Times New Roman"/>
          <w:b/>
          <w:bCs/>
          <w:noProof/>
          <w:sz w:val="28"/>
          <w:szCs w:val="28"/>
        </w:rPr>
      </w:pPr>
      <w:r w:rsidRPr="00587EBB">
        <w:rPr>
          <w:rFonts w:ascii="Times New Roman" w:eastAsia="Brush Script MT" w:hAnsi="Times New Roman" w:cs="Times New Roman"/>
          <w:b/>
          <w:bCs/>
          <w:noProof/>
          <w:sz w:val="28"/>
          <w:szCs w:val="28"/>
        </w:rPr>
        <w:t>1. Nhà nước đầu tiên của người Việt cổ.</w:t>
      </w:r>
    </w:p>
    <w:p w14:paraId="10C3FC8D"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a) Mục tiêu</w:t>
      </w:r>
      <w:r w:rsidRPr="00587EBB">
        <w:rPr>
          <w:rFonts w:ascii="Times New Roman" w:eastAsia="Times New Roman" w:hAnsi="Times New Roman" w:cs="Times New Roman"/>
          <w:noProof/>
          <w:sz w:val="28"/>
          <w:szCs w:val="28"/>
          <w:lang w:val="vi-VN"/>
        </w:rPr>
        <w:t xml:space="preserve">: Giúp </w:t>
      </w:r>
      <w:r w:rsidRPr="00587EBB">
        <w:rPr>
          <w:rFonts w:ascii="Times New Roman" w:eastAsia="Times New Roman" w:hAnsi="Times New Roman" w:cs="Times New Roman"/>
          <w:noProof/>
          <w:color w:val="000000"/>
          <w:sz w:val="28"/>
          <w:szCs w:val="28"/>
        </w:rPr>
        <w:t>HS trình bày được sự ra đời và</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tổ chức nhà nước của Văn Lang.</w:t>
      </w:r>
    </w:p>
    <w:p w14:paraId="49BC699D" w14:textId="1B67670B" w:rsid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 Tổ chức thực hiện</w:t>
      </w:r>
    </w:p>
    <w:p w14:paraId="68E8E357" w14:textId="49667259" w:rsidR="00587EBB" w:rsidRDefault="00587EBB" w:rsidP="00587EBB">
      <w:pPr>
        <w:spacing w:after="0" w:line="276" w:lineRule="auto"/>
        <w:jc w:val="both"/>
        <w:rPr>
          <w:rFonts w:ascii="Times New Roman" w:eastAsia="Times New Roman" w:hAnsi="Times New Roman" w:cs="Times New Roman"/>
          <w:b/>
          <w:bCs/>
          <w:noProof/>
          <w:sz w:val="28"/>
          <w:szCs w:val="28"/>
          <w:lang w:val="vi-VN"/>
        </w:rPr>
      </w:pPr>
    </w:p>
    <w:p w14:paraId="7A3D8FD4"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6"/>
        <w:gridCol w:w="4122"/>
      </w:tblGrid>
      <w:tr w:rsidR="00587EBB" w:rsidRPr="00587EBB" w14:paraId="12693F3B" w14:textId="77777777" w:rsidTr="00203D04">
        <w:trPr>
          <w:trHeight w:val="327"/>
        </w:trPr>
        <w:tc>
          <w:tcPr>
            <w:tcW w:w="5775" w:type="dxa"/>
          </w:tcPr>
          <w:p w14:paraId="5C2C954F" w14:textId="77777777" w:rsidR="00587EBB" w:rsidRPr="00587EBB" w:rsidRDefault="00587EBB" w:rsidP="00203D04">
            <w:pPr>
              <w:spacing w:after="0" w:line="276" w:lineRule="auto"/>
              <w:jc w:val="center"/>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rPr>
              <w:lastRenderedPageBreak/>
              <w:t>Hoạt động dạy – học</w:t>
            </w:r>
          </w:p>
        </w:tc>
        <w:tc>
          <w:tcPr>
            <w:tcW w:w="4143" w:type="dxa"/>
          </w:tcPr>
          <w:p w14:paraId="3568D968" w14:textId="77777777" w:rsidR="00587EBB" w:rsidRPr="00587EBB" w:rsidRDefault="00587EBB" w:rsidP="00203D04">
            <w:pPr>
              <w:spacing w:after="0" w:line="276" w:lineRule="auto"/>
              <w:jc w:val="center"/>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Sản phẩm dự kiến</w:t>
            </w:r>
          </w:p>
        </w:tc>
      </w:tr>
      <w:tr w:rsidR="00587EBB" w:rsidRPr="00587EBB" w14:paraId="5451B8E3" w14:textId="77777777" w:rsidTr="00203D04">
        <w:trPr>
          <w:trHeight w:val="41"/>
        </w:trPr>
        <w:tc>
          <w:tcPr>
            <w:tcW w:w="5775" w:type="dxa"/>
          </w:tcPr>
          <w:p w14:paraId="6AAB62BE" w14:textId="77777777" w:rsidR="00587EBB" w:rsidRPr="00587EBB" w:rsidRDefault="00587EBB" w:rsidP="00203D04">
            <w:pPr>
              <w:snapToGrid w:val="0"/>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 xml:space="preserve">B1: Chuyển giao nhiệm vụ </w:t>
            </w:r>
          </w:p>
          <w:p w14:paraId="4BF80896"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sử dụng KT mảnh ghép cho HS thảo luận và KT đặt câu hỏi để hỏi.</w:t>
            </w:r>
          </w:p>
          <w:p w14:paraId="056E3C1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i/>
                <w:iCs/>
                <w:noProof/>
                <w:color w:val="000000"/>
                <w:sz w:val="28"/>
                <w:szCs w:val="28"/>
                <w:lang w:val="vi-VN"/>
              </w:rPr>
              <w:t>* Nhiệm vụ 1:</w:t>
            </w:r>
            <w:r w:rsidRPr="00587EBB">
              <w:rPr>
                <w:rFonts w:ascii="Times New Roman" w:eastAsia="Times New Roman" w:hAnsi="Times New Roman" w:cs="Times New Roman"/>
                <w:b/>
                <w:bCs/>
                <w:i/>
                <w:iCs/>
                <w:noProof/>
                <w:color w:val="000000"/>
                <w:sz w:val="28"/>
                <w:szCs w:val="28"/>
              </w:rPr>
              <w:t xml:space="preserve"> Tìm hiểu sự ra đời nhà nước đầu tiên của người Việt cổ</w:t>
            </w:r>
          </w:p>
          <w:p w14:paraId="7104BAF0" w14:textId="77777777" w:rsidR="00587EBB" w:rsidRPr="00587EBB" w:rsidRDefault="00587EBB" w:rsidP="00203D04">
            <w:pPr>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HS</w:t>
            </w:r>
            <w:r w:rsidRPr="00587EBB">
              <w:rPr>
                <w:rFonts w:ascii="Times New Roman" w:eastAsia="Times New Roman" w:hAnsi="Times New Roman" w:cs="Times New Roman"/>
                <w:noProof/>
                <w:color w:val="000000"/>
                <w:sz w:val="28"/>
                <w:szCs w:val="28"/>
                <w:lang w:val="vi-VN"/>
              </w:rPr>
              <w:t xml:space="preserve"> đọc mục 1</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 xml:space="preserve">(SGK- </w:t>
            </w:r>
            <w:r w:rsidRPr="00587EBB">
              <w:rPr>
                <w:rFonts w:ascii="Times New Roman" w:eastAsia="Times New Roman" w:hAnsi="Times New Roman" w:cs="Times New Roman"/>
                <w:noProof/>
                <w:color w:val="000000"/>
                <w:sz w:val="28"/>
                <w:szCs w:val="28"/>
              </w:rPr>
              <w:t>61</w:t>
            </w:r>
            <w:r w:rsidRPr="00587EBB">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làm việc theo cặp đôi, thảo luận và trả lời câu hỏi vào </w:t>
            </w:r>
            <w:r w:rsidRPr="00587EBB">
              <w:rPr>
                <w:rFonts w:ascii="Times New Roman" w:eastAsia="Times New Roman" w:hAnsi="Times New Roman" w:cs="Times New Roman"/>
                <w:iCs/>
                <w:noProof/>
                <w:color w:val="000000"/>
                <w:sz w:val="28"/>
                <w:szCs w:val="28"/>
              </w:rPr>
              <w:t>Phiếu học tập số 1</w:t>
            </w:r>
            <w:r w:rsidRPr="00587EBB">
              <w:rPr>
                <w:rFonts w:ascii="Times New Roman" w:eastAsia="Times New Roman" w:hAnsi="Times New Roman" w:cs="Times New Roman"/>
                <w:b/>
                <w:noProof/>
                <w:color w:val="000000"/>
                <w:sz w:val="28"/>
                <w:szCs w:val="28"/>
              </w:rPr>
              <w:t xml:space="preserve"> </w:t>
            </w:r>
          </w:p>
          <w:p w14:paraId="5D846EF0" w14:textId="77777777" w:rsidR="00587EBB" w:rsidRPr="00587EBB" w:rsidRDefault="00587EBB" w:rsidP="00203D04">
            <w:pPr>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noProof/>
                <w:sz w:val="28"/>
                <w:szCs w:val="28"/>
              </w:rPr>
              <w:drawing>
                <wp:inline distT="0" distB="0" distL="0" distR="0" wp14:anchorId="38FD1D32" wp14:editId="6155D4F0">
                  <wp:extent cx="3533775" cy="19431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l="20384" t="17540" r="5504" b="9567"/>
                          <a:stretch>
                            <a:fillRect/>
                          </a:stretch>
                        </pic:blipFill>
                        <pic:spPr bwMode="auto">
                          <a:xfrm>
                            <a:off x="0" y="0"/>
                            <a:ext cx="3533775" cy="1943100"/>
                          </a:xfrm>
                          <a:prstGeom prst="rect">
                            <a:avLst/>
                          </a:prstGeom>
                          <a:noFill/>
                          <a:ln>
                            <a:noFill/>
                          </a:ln>
                        </pic:spPr>
                      </pic:pic>
                    </a:graphicData>
                  </a:graphic>
                </wp:inline>
              </w:drawing>
            </w:r>
          </w:p>
          <w:p w14:paraId="3CA0E0CD"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i/>
                <w:iCs/>
                <w:noProof/>
                <w:color w:val="000000"/>
                <w:sz w:val="28"/>
                <w:szCs w:val="28"/>
                <w:lang w:val="vi-VN"/>
              </w:rPr>
              <w:t>* Nhiệm vụ 2:</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b/>
                <w:i/>
                <w:noProof/>
                <w:color w:val="000000"/>
                <w:sz w:val="28"/>
                <w:szCs w:val="28"/>
              </w:rPr>
              <w:t xml:space="preserve">Tìm hiểu </w:t>
            </w:r>
            <w:r w:rsidRPr="00587EBB">
              <w:rPr>
                <w:rFonts w:ascii="Times New Roman" w:eastAsia="Times New Roman" w:hAnsi="Times New Roman" w:cs="Times New Roman"/>
                <w:b/>
                <w:bCs/>
                <w:i/>
                <w:noProof/>
                <w:color w:val="000000"/>
                <w:sz w:val="28"/>
                <w:szCs w:val="28"/>
                <w:lang w:val="vi-VN"/>
              </w:rPr>
              <w:t>Tổ chức nhà nước Văn Lang</w:t>
            </w:r>
            <w:r w:rsidRPr="00587EBB">
              <w:rPr>
                <w:rFonts w:ascii="Times New Roman" w:eastAsia="Times New Roman" w:hAnsi="Times New Roman" w:cs="Times New Roman"/>
                <w:b/>
                <w:bCs/>
                <w:i/>
                <w:noProof/>
                <w:color w:val="000000"/>
                <w:sz w:val="28"/>
                <w:szCs w:val="28"/>
              </w:rPr>
              <w:t>?</w:t>
            </w:r>
          </w:p>
          <w:p w14:paraId="02DCFCBB"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đ</w:t>
            </w:r>
            <w:r w:rsidRPr="00587EBB">
              <w:rPr>
                <w:rFonts w:ascii="Times New Roman" w:eastAsia="Times New Roman" w:hAnsi="Times New Roman" w:cs="Times New Roman"/>
                <w:noProof/>
                <w:color w:val="000000"/>
                <w:sz w:val="28"/>
                <w:szCs w:val="28"/>
                <w:lang w:val="x-none"/>
              </w:rPr>
              <w:t>ọc dữ liệu trong sách giáo khoa,</w:t>
            </w:r>
            <w:r w:rsidRPr="00587EBB">
              <w:rPr>
                <w:rFonts w:ascii="Times New Roman" w:eastAsia="Times New Roman" w:hAnsi="Times New Roman" w:cs="Times New Roman"/>
                <w:noProof/>
                <w:color w:val="000000"/>
                <w:sz w:val="28"/>
                <w:szCs w:val="28"/>
              </w:rPr>
              <w:t>quan sát sơ đồ </w:t>
            </w:r>
            <w:r w:rsidRPr="00587EBB">
              <w:rPr>
                <w:rFonts w:ascii="Times New Roman" w:eastAsia="Times New Roman" w:hAnsi="Times New Roman" w:cs="Times New Roman"/>
                <w:i/>
                <w:iCs/>
                <w:noProof/>
                <w:color w:val="000000"/>
                <w:sz w:val="28"/>
                <w:szCs w:val="28"/>
              </w:rPr>
              <w:t xml:space="preserve">Hình 2 - Sơ đồ tổ chức Nhà nước Văn Lang </w:t>
            </w:r>
            <w:r w:rsidRPr="00587EBB">
              <w:rPr>
                <w:rFonts w:ascii="Times New Roman" w:eastAsia="Times New Roman" w:hAnsi="Times New Roman" w:cs="Times New Roman"/>
                <w:noProof/>
                <w:color w:val="000000"/>
                <w:sz w:val="28"/>
                <w:szCs w:val="28"/>
              </w:rPr>
              <w:t xml:space="preserve"> SGK tr.61</w:t>
            </w:r>
            <w:r w:rsidRPr="00587EBB">
              <w:rPr>
                <w:rFonts w:ascii="Times New Roman" w:eastAsia="Times New Roman" w:hAnsi="Times New Roman" w:cs="Times New Roman"/>
                <w:noProof/>
                <w:color w:val="000000"/>
                <w:sz w:val="28"/>
                <w:szCs w:val="28"/>
                <w:lang w:val="vi-VN"/>
              </w:rPr>
              <w:t xml:space="preserve"> và </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iCs/>
                <w:noProof/>
                <w:color w:val="000000"/>
                <w:sz w:val="28"/>
                <w:szCs w:val="28"/>
              </w:rPr>
              <w:t>s</w:t>
            </w:r>
            <w:r w:rsidRPr="00587EBB">
              <w:rPr>
                <w:rFonts w:ascii="Times New Roman" w:eastAsia="Times New Roman" w:hAnsi="Times New Roman" w:cs="Times New Roman"/>
                <w:iCs/>
                <w:noProof/>
                <w:color w:val="000000"/>
                <w:sz w:val="28"/>
                <w:szCs w:val="28"/>
                <w:lang w:val="x-none"/>
              </w:rPr>
              <w:t>au đó lên bảng hoàn thành sơ đồ bộ máy nhà nước Văn Lang.</w:t>
            </w:r>
          </w:p>
          <w:p w14:paraId="72D846C1"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r w:rsidRPr="00587EBB">
              <w:rPr>
                <w:rFonts w:ascii="Times New Roman" w:eastAsia="Times New Roman" w:hAnsi="Times New Roman" w:cs="Times New Roman"/>
                <w:noProof/>
                <w:sz w:val="28"/>
                <w:szCs w:val="28"/>
              </w:rPr>
              <mc:AlternateContent>
                <mc:Choice Requires="wpg">
                  <w:drawing>
                    <wp:anchor distT="0" distB="0" distL="114300" distR="114300" simplePos="0" relativeHeight="251704320" behindDoc="0" locked="0" layoutInCell="1" allowOverlap="1" wp14:anchorId="34D6E9DC" wp14:editId="33D65B43">
                      <wp:simplePos x="0" y="0"/>
                      <wp:positionH relativeFrom="column">
                        <wp:posOffset>278765</wp:posOffset>
                      </wp:positionH>
                      <wp:positionV relativeFrom="paragraph">
                        <wp:posOffset>154940</wp:posOffset>
                      </wp:positionV>
                      <wp:extent cx="2999740" cy="2617470"/>
                      <wp:effectExtent l="17145" t="15240" r="21590" b="1524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9740" cy="2617470"/>
                                <a:chOff x="0" y="0"/>
                                <a:chExt cx="4331055" cy="3511549"/>
                              </a:xfrm>
                            </wpg:grpSpPr>
                            <wps:wsp>
                              <wps:cNvPr id="17" name="Straight Arrow Connector 2"/>
                              <wps:cNvCnPr>
                                <a:cxnSpLocks noChangeShapeType="1"/>
                              </wps:cNvCnPr>
                              <wps:spPr bwMode="auto">
                                <a:xfrm flipH="1">
                                  <a:off x="1251127" y="762000"/>
                                  <a:ext cx="993776" cy="535880"/>
                                </a:xfrm>
                                <a:prstGeom prst="straightConnector1">
                                  <a:avLst/>
                                </a:prstGeom>
                                <a:noFill/>
                                <a:ln w="38100" algn="ctr">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19" name="Straight Arrow Connector 3"/>
                              <wps:cNvCnPr>
                                <a:cxnSpLocks/>
                              </wps:cNvCnPr>
                              <wps:spPr bwMode="auto">
                                <a:xfrm>
                                  <a:off x="2244903" y="762000"/>
                                  <a:ext cx="993952" cy="535880"/>
                                </a:xfrm>
                                <a:prstGeom prst="straightConnector1">
                                  <a:avLst/>
                                </a:prstGeom>
                                <a:noFill/>
                                <a:ln w="38100" algn="ctr">
                                  <a:solidFill>
                                    <a:srgbClr val="C00000"/>
                                  </a:solidFill>
                                  <a:round/>
                                  <a:headEnd/>
                                  <a:tailEnd type="triangle" w="med" len="med"/>
                                </a:ln>
                                <a:extLst>
                                  <a:ext uri="{909E8E84-426E-40DD-AFC4-6F175D3DCCD1}">
                                    <a14:hiddenFill xmlns:a14="http://schemas.microsoft.com/office/drawing/2010/main">
                                      <a:noFill/>
                                    </a14:hiddenFill>
                                  </a:ext>
                                </a:extLst>
                              </wps:spPr>
                              <wps:bodyPr/>
                            </wps:wsp>
                            <wps:wsp>
                              <wps:cNvPr id="21" name="Straight Arrow Connector 4"/>
                              <wps:cNvCnPr>
                                <a:cxnSpLocks/>
                              </wps:cNvCnPr>
                              <wps:spPr bwMode="auto">
                                <a:xfrm flipH="1">
                                  <a:off x="625564" y="2059880"/>
                                  <a:ext cx="625563" cy="689669"/>
                                </a:xfrm>
                                <a:prstGeom prst="straightConnector1">
                                  <a:avLst/>
                                </a:prstGeom>
                                <a:noFill/>
                                <a:ln w="38100" algn="ctr">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22" name="Straight Arrow Connector 5"/>
                              <wps:cNvCnPr>
                                <a:cxnSpLocks/>
                              </wps:cNvCnPr>
                              <wps:spPr bwMode="auto">
                                <a:xfrm>
                                  <a:off x="1255668" y="2082799"/>
                                  <a:ext cx="909860" cy="666750"/>
                                </a:xfrm>
                                <a:prstGeom prst="straightConnector1">
                                  <a:avLst/>
                                </a:prstGeom>
                                <a:noFill/>
                                <a:ln w="38100" algn="ctr">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23" name="Straight Arrow Connector 6"/>
                              <wps:cNvCnPr>
                                <a:cxnSpLocks/>
                              </wps:cNvCnPr>
                              <wps:spPr bwMode="auto">
                                <a:xfrm>
                                  <a:off x="3238855" y="2059880"/>
                                  <a:ext cx="466637" cy="689669"/>
                                </a:xfrm>
                                <a:prstGeom prst="straightConnector1">
                                  <a:avLst/>
                                </a:prstGeom>
                                <a:noFill/>
                                <a:ln w="38100" algn="ctr">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24" name="Straight Arrow Connector 7"/>
                              <wps:cNvCnPr>
                                <a:cxnSpLocks/>
                              </wps:cNvCnPr>
                              <wps:spPr bwMode="auto">
                                <a:xfrm flipH="1">
                                  <a:off x="2165528" y="2053530"/>
                                  <a:ext cx="1073326" cy="696019"/>
                                </a:xfrm>
                                <a:prstGeom prst="straightConnector1">
                                  <a:avLst/>
                                </a:prstGeom>
                                <a:noFill/>
                                <a:ln w="38100" algn="ctr">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25" name="Rounded Rectangle 8"/>
                              <wps:cNvSpPr>
                                <a:spLocks noChangeArrowheads="1"/>
                              </wps:cNvSpPr>
                              <wps:spPr bwMode="auto">
                                <a:xfrm>
                                  <a:off x="1539964" y="0"/>
                                  <a:ext cx="1409878" cy="762000"/>
                                </a:xfrm>
                                <a:prstGeom prst="roundRect">
                                  <a:avLst>
                                    <a:gd name="adj" fmla="val 16667"/>
                                  </a:avLst>
                                </a:prstGeom>
                                <a:gradFill rotWithShape="0">
                                  <a:gsLst>
                                    <a:gs pos="0">
                                      <a:srgbClr val="FABF8F"/>
                                    </a:gs>
                                    <a:gs pos="50000">
                                      <a:srgbClr val="FDE9D9"/>
                                    </a:gs>
                                    <a:gs pos="100000">
                                      <a:srgbClr val="FABF8F"/>
                                    </a:gs>
                                  </a:gsLst>
                                  <a:lin ang="18900000" scaled="1"/>
                                </a:gradFill>
                                <a:ln w="12700" algn="ctr">
                                  <a:solidFill>
                                    <a:srgbClr val="FABF8F"/>
                                  </a:solidFill>
                                  <a:round/>
                                  <a:headEnd/>
                                  <a:tailEnd/>
                                </a:ln>
                                <a:effectLst>
                                  <a:outerShdw dist="28398" dir="3806097" algn="ctr" rotWithShape="0">
                                    <a:srgbClr val="974706">
                                      <a:alpha val="50000"/>
                                    </a:srgbClr>
                                  </a:outerShdw>
                                </a:effectLst>
                              </wps:spPr>
                              <wps:bodyPr rot="0" vert="horz" wrap="square" lIns="91440" tIns="45720" rIns="91440" bIns="45720" anchor="ctr" anchorCtr="0" upright="1">
                                <a:noAutofit/>
                              </wps:bodyPr>
                            </wps:wsp>
                            <wps:wsp>
                              <wps:cNvPr id="26" name="Rounded Rectangle 9"/>
                              <wps:cNvSpPr>
                                <a:spLocks noChangeArrowheads="1"/>
                              </wps:cNvSpPr>
                              <wps:spPr bwMode="auto">
                                <a:xfrm>
                                  <a:off x="625563" y="1297880"/>
                                  <a:ext cx="1251127" cy="762000"/>
                                </a:xfrm>
                                <a:prstGeom prst="roundRect">
                                  <a:avLst>
                                    <a:gd name="adj" fmla="val 16667"/>
                                  </a:avLst>
                                </a:prstGeom>
                                <a:solidFill>
                                  <a:srgbClr val="EFEDD5"/>
                                </a:solidFill>
                                <a:ln w="25400" algn="ctr">
                                  <a:solidFill>
                                    <a:srgbClr val="385D8A"/>
                                  </a:solidFill>
                                  <a:round/>
                                  <a:headEnd/>
                                  <a:tailEnd/>
                                </a:ln>
                              </wps:spPr>
                              <wps:txbx>
                                <w:txbxContent>
                                  <w:p w14:paraId="32E660C7" w14:textId="77777777" w:rsidR="00587EBB" w:rsidRDefault="00587EBB" w:rsidP="00587EBB">
                                    <w:pPr>
                                      <w:jc w:val="center"/>
                                    </w:pPr>
                                    <w:r>
                                      <w:t>(Bộ)</w:t>
                                    </w:r>
                                  </w:p>
                                </w:txbxContent>
                              </wps:txbx>
                              <wps:bodyPr rot="0" vert="horz" wrap="square" lIns="91440" tIns="45720" rIns="91440" bIns="45720" anchor="ctr" anchorCtr="0" upright="1">
                                <a:noAutofit/>
                              </wps:bodyPr>
                            </wps:wsp>
                            <wps:wsp>
                              <wps:cNvPr id="7168" name="Rounded Rectangle 10"/>
                              <wps:cNvSpPr>
                                <a:spLocks noChangeArrowheads="1"/>
                              </wps:cNvSpPr>
                              <wps:spPr bwMode="auto">
                                <a:xfrm>
                                  <a:off x="2613291" y="1297880"/>
                                  <a:ext cx="1251127" cy="762000"/>
                                </a:xfrm>
                                <a:prstGeom prst="roundRect">
                                  <a:avLst>
                                    <a:gd name="adj" fmla="val 16667"/>
                                  </a:avLst>
                                </a:prstGeom>
                                <a:solidFill>
                                  <a:srgbClr val="EFEDD5"/>
                                </a:solidFill>
                                <a:ln w="25400" algn="ctr">
                                  <a:solidFill>
                                    <a:srgbClr val="385D8A"/>
                                  </a:solidFill>
                                  <a:round/>
                                  <a:headEnd/>
                                  <a:tailEnd/>
                                </a:ln>
                              </wps:spPr>
                              <wps:txbx>
                                <w:txbxContent>
                                  <w:p w14:paraId="77CDE932" w14:textId="77777777" w:rsidR="00587EBB" w:rsidRDefault="00587EBB" w:rsidP="00587EBB">
                                    <w:pPr>
                                      <w:jc w:val="center"/>
                                    </w:pPr>
                                    <w:r>
                                      <w:t>(Bộ)</w:t>
                                    </w:r>
                                  </w:p>
                                </w:txbxContent>
                              </wps:txbx>
                              <wps:bodyPr rot="0" vert="horz" wrap="square" lIns="91440" tIns="45720" rIns="91440" bIns="45720" anchor="ctr" anchorCtr="0" upright="1">
                                <a:noAutofit/>
                              </wps:bodyPr>
                            </wps:wsp>
                            <wps:wsp>
                              <wps:cNvPr id="7169" name="Rounded Rectangle 11"/>
                              <wps:cNvSpPr>
                                <a:spLocks noChangeArrowheads="1"/>
                              </wps:cNvSpPr>
                              <wps:spPr bwMode="auto">
                                <a:xfrm>
                                  <a:off x="0" y="2749549"/>
                                  <a:ext cx="1251127" cy="762000"/>
                                </a:xfrm>
                                <a:prstGeom prst="roundRect">
                                  <a:avLst>
                                    <a:gd name="adj" fmla="val 16667"/>
                                  </a:avLst>
                                </a:prstGeom>
                                <a:solidFill>
                                  <a:srgbClr val="00B050"/>
                                </a:solidFill>
                                <a:ln w="25400" algn="ctr">
                                  <a:solidFill>
                                    <a:srgbClr val="385D8A"/>
                                  </a:solidFill>
                                  <a:round/>
                                  <a:headEnd/>
                                  <a:tailEnd/>
                                </a:ln>
                              </wps:spPr>
                              <wps:txbx>
                                <w:txbxContent>
                                  <w:p w14:paraId="6A22512F" w14:textId="77777777" w:rsidR="00587EBB" w:rsidRDefault="00587EBB" w:rsidP="00587EBB">
                                    <w:pPr>
                                      <w:jc w:val="center"/>
                                    </w:pPr>
                                    <w:r>
                                      <w:t>(Chiềng, chạ)</w:t>
                                    </w:r>
                                  </w:p>
                                </w:txbxContent>
                              </wps:txbx>
                              <wps:bodyPr rot="0" vert="horz" wrap="square" lIns="91440" tIns="45720" rIns="91440" bIns="45720" anchor="ctr" anchorCtr="0" upright="1">
                                <a:noAutofit/>
                              </wps:bodyPr>
                            </wps:wsp>
                            <wps:wsp>
                              <wps:cNvPr id="7170" name="Rounded Rectangle 12"/>
                              <wps:cNvSpPr>
                                <a:spLocks noChangeArrowheads="1"/>
                              </wps:cNvSpPr>
                              <wps:spPr bwMode="auto">
                                <a:xfrm>
                                  <a:off x="1539964" y="2749549"/>
                                  <a:ext cx="1251127" cy="762000"/>
                                </a:xfrm>
                                <a:prstGeom prst="roundRect">
                                  <a:avLst>
                                    <a:gd name="adj" fmla="val 16667"/>
                                  </a:avLst>
                                </a:prstGeom>
                                <a:solidFill>
                                  <a:srgbClr val="00B050"/>
                                </a:solidFill>
                                <a:ln w="25400" algn="ctr">
                                  <a:solidFill>
                                    <a:srgbClr val="385D8A"/>
                                  </a:solidFill>
                                  <a:round/>
                                  <a:headEnd/>
                                  <a:tailEnd/>
                                </a:ln>
                              </wps:spPr>
                              <wps:txbx>
                                <w:txbxContent>
                                  <w:p w14:paraId="0380FBD3" w14:textId="77777777" w:rsidR="00587EBB" w:rsidRDefault="00587EBB" w:rsidP="00587EBB">
                                    <w:pPr>
                                      <w:jc w:val="center"/>
                                    </w:pPr>
                                    <w:r>
                                      <w:t>(Chiềng, chạ)</w:t>
                                    </w:r>
                                  </w:p>
                                  <w:p w14:paraId="06497DC3" w14:textId="77777777" w:rsidR="00587EBB" w:rsidRDefault="00587EBB" w:rsidP="00587EBB">
                                    <w:pPr>
                                      <w:jc w:val="center"/>
                                    </w:pPr>
                                  </w:p>
                                </w:txbxContent>
                              </wps:txbx>
                              <wps:bodyPr rot="0" vert="horz" wrap="square" lIns="91440" tIns="45720" rIns="91440" bIns="45720" anchor="ctr" anchorCtr="0" upright="1">
                                <a:noAutofit/>
                              </wps:bodyPr>
                            </wps:wsp>
                            <wps:wsp>
                              <wps:cNvPr id="7171" name="Rounded Rectangle 13"/>
                              <wps:cNvSpPr>
                                <a:spLocks noChangeArrowheads="1"/>
                              </wps:cNvSpPr>
                              <wps:spPr bwMode="auto">
                                <a:xfrm>
                                  <a:off x="3079928" y="2749549"/>
                                  <a:ext cx="1251127" cy="762000"/>
                                </a:xfrm>
                                <a:prstGeom prst="roundRect">
                                  <a:avLst>
                                    <a:gd name="adj" fmla="val 16667"/>
                                  </a:avLst>
                                </a:prstGeom>
                                <a:solidFill>
                                  <a:srgbClr val="00B050"/>
                                </a:solidFill>
                                <a:ln w="25400" algn="ctr">
                                  <a:solidFill>
                                    <a:srgbClr val="385D8A"/>
                                  </a:solidFill>
                                  <a:round/>
                                  <a:headEnd/>
                                  <a:tailEnd/>
                                </a:ln>
                              </wps:spPr>
                              <wps:txbx>
                                <w:txbxContent>
                                  <w:p w14:paraId="241EAFB5" w14:textId="77777777" w:rsidR="00587EBB" w:rsidRDefault="00587EBB" w:rsidP="00587EBB">
                                    <w:pPr>
                                      <w:jc w:val="center"/>
                                    </w:pPr>
                                    <w:r>
                                      <w:t>(Chiềng, chạ)</w:t>
                                    </w:r>
                                  </w:p>
                                  <w:p w14:paraId="4847701F" w14:textId="77777777" w:rsidR="00587EBB" w:rsidRDefault="00587EBB" w:rsidP="00587EBB">
                                    <w:pPr>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6E9DC" id="Group 4" o:spid="_x0000_s1032" style="position:absolute;left:0;text-align:left;margin-left:21.95pt;margin-top:12.2pt;width:236.2pt;height:206.1pt;z-index:251704320" coordsize="43310,35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">
                      <v:shapetype id="_x0000_t32" coordsize="21600,21600" o:spt="32" o:oned="t" path="m,l21600,21600e" filled="f">
                        <v:path arrowok="t" fillok="f" o:connecttype="none"/>
                        <o:lock v:ext="edit" shapetype="t"/>
                      </v:shapetype>
                      <v:shape id="Straight Arrow Connector 2" o:spid="_x0000_s1033" type="#_x0000_t32" style="position:absolute;left:12511;top:7620;width:9938;height:53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" strokecolor="#c00000" strokeweight="3pt">
                        <v:stroke endarrow="block"/>
                      </v:shape>
                      <v:shape id="Straight Arrow Connector 3" o:spid="_x0000_s1034" type="#_x0000_t32" style="position:absolute;left:22449;top:7620;width:9939;height:5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" strokecolor="#c00000" strokeweight="3pt">
                        <v:stroke endarrow="block"/>
                        <o:lock v:ext="edit" shapetype="f"/>
                      </v:shape>
                      <v:shape id="Straight Arrow Connector 4" o:spid="_x0000_s1035" type="#_x0000_t32" style="position:absolute;left:6255;top:20598;width:6256;height:68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" strokecolor="#002060" strokeweight="3pt">
                        <v:stroke endarrow="block"/>
                        <o:lock v:ext="edit" shapetype="f"/>
                      </v:shape>
                      <v:shape id="Straight Arrow Connector 5" o:spid="_x0000_s1036" type="#_x0000_t32" style="position:absolute;left:12556;top:20827;width:9099;height:6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" strokecolor="#002060" strokeweight="3pt">
                        <v:stroke endarrow="block"/>
                        <o:lock v:ext="edit" shapetype="f"/>
                      </v:shape>
                      <v:shape id="Straight Arrow Connector 6" o:spid="_x0000_s1037" type="#_x0000_t32" style="position:absolute;left:32388;top:20598;width:4666;height:6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" strokecolor="#002060" strokeweight="3pt">
                        <v:stroke endarrow="block"/>
                        <o:lock v:ext="edit" shapetype="f"/>
                      </v:shape>
                      <v:shape id="Straight Arrow Connector 7" o:spid="_x0000_s1038" type="#_x0000_t32" style="position:absolute;left:21655;top:20535;width:10733;height:69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" strokecolor="#002060" strokeweight="3pt">
                        <v:stroke endarrow="block"/>
                        <o:lock v:ext="edit" shapetype="f"/>
                      </v:shape>
                      <v:roundrect id="Rounded Rectangle 8" o:spid="_x0000_s1039" style="position:absolute;left:15399;width:14099;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" fillcolor="#fabf8f" strokecolor="#fabf8f" strokeweight="1pt">
                        <v:fill color2="#fde9d9" angle="135" focus="50%" type="gradient"/>
                        <v:shadow on="t" color="#974706" opacity=".5" offset="1pt"/>
                      </v:roundrect>
                      <v:roundrect id="Rounded Rectangle 9" o:spid="_x0000_s1040" style="position:absolute;left:6255;top:12978;width:12511;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" fillcolor="#efedd5" strokecolor="#385d8a" strokeweight="2pt">
                        <v:textbox>
                          <w:txbxContent>
                            <w:p w14:paraId="32E660C7" w14:textId="77777777" w:rsidR="00587EBB" w:rsidRDefault="00587EBB" w:rsidP="00587EBB">
                              <w:pPr>
                                <w:jc w:val="center"/>
                              </w:pPr>
                              <w:r>
                                <w:t>(Bộ)</w:t>
                              </w:r>
                            </w:p>
                          </w:txbxContent>
                        </v:textbox>
                      </v:roundrect>
                      <v:roundrect id="Rounded Rectangle 10" o:spid="_x0000_s1041" style="position:absolute;left:26132;top:12978;width:12512;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" fillcolor="#efedd5" strokecolor="#385d8a" strokeweight="2pt">
                        <v:textbox>
                          <w:txbxContent>
                            <w:p w14:paraId="77CDE932" w14:textId="77777777" w:rsidR="00587EBB" w:rsidRDefault="00587EBB" w:rsidP="00587EBB">
                              <w:pPr>
                                <w:jc w:val="center"/>
                              </w:pPr>
                              <w:r>
                                <w:t>(Bộ)</w:t>
                              </w:r>
                            </w:p>
                          </w:txbxContent>
                        </v:textbox>
                      </v:roundrect>
                      <v:roundrect id="Rounded Rectangle 11" o:spid="_x0000_s1042" style="position:absolute;top:27495;width:12511;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" fillcolor="#00b050" strokecolor="#385d8a" strokeweight="2pt">
                        <v:textbox>
                          <w:txbxContent>
                            <w:p w14:paraId="6A22512F" w14:textId="77777777" w:rsidR="00587EBB" w:rsidRDefault="00587EBB" w:rsidP="00587EBB">
                              <w:pPr>
                                <w:jc w:val="center"/>
                              </w:pPr>
                              <w:r>
                                <w:t>(Chiềng, chạ)</w:t>
                              </w:r>
                            </w:p>
                          </w:txbxContent>
                        </v:textbox>
                      </v:roundrect>
                      <v:roundrect id="Rounded Rectangle 12" o:spid="_x0000_s1043" style="position:absolute;left:15399;top:27495;width:12511;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" fillcolor="#00b050" strokecolor="#385d8a" strokeweight="2pt">
                        <v:textbox>
                          <w:txbxContent>
                            <w:p w14:paraId="0380FBD3" w14:textId="77777777" w:rsidR="00587EBB" w:rsidRDefault="00587EBB" w:rsidP="00587EBB">
                              <w:pPr>
                                <w:jc w:val="center"/>
                              </w:pPr>
                              <w:r>
                                <w:t>(Chiềng, chạ)</w:t>
                              </w:r>
                            </w:p>
                            <w:p w14:paraId="06497DC3" w14:textId="77777777" w:rsidR="00587EBB" w:rsidRDefault="00587EBB" w:rsidP="00587EBB">
                              <w:pPr>
                                <w:jc w:val="center"/>
                              </w:pPr>
                            </w:p>
                          </w:txbxContent>
                        </v:textbox>
                      </v:roundrect>
                      <v:roundrect id="Rounded Rectangle 13" o:spid="_x0000_s1044" style="position:absolute;left:30799;top:27495;width:12511;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" fillcolor="#00b050" strokecolor="#385d8a" strokeweight="2pt">
                        <v:textbox>
                          <w:txbxContent>
                            <w:p w14:paraId="241EAFB5" w14:textId="77777777" w:rsidR="00587EBB" w:rsidRDefault="00587EBB" w:rsidP="00587EBB">
                              <w:pPr>
                                <w:jc w:val="center"/>
                              </w:pPr>
                              <w:r>
                                <w:t>(Chiềng, chạ)</w:t>
                              </w:r>
                            </w:p>
                            <w:p w14:paraId="4847701F" w14:textId="77777777" w:rsidR="00587EBB" w:rsidRDefault="00587EBB" w:rsidP="00587EBB">
                              <w:pPr>
                                <w:jc w:val="center"/>
                              </w:pPr>
                            </w:p>
                          </w:txbxContent>
                        </v:textbox>
                      </v:roundrect>
                    </v:group>
                  </w:pict>
                </mc:Fallback>
              </mc:AlternateContent>
            </w:r>
          </w:p>
          <w:p w14:paraId="6E1F5C7D"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442C1A6D"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6AFE9A8A"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447BA342"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5632F005"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7B2ECFDF"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4DE998F8"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159E3EC8"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72DB4C94"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6215C65F"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7868070C"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p>
          <w:p w14:paraId="49E33DB6" w14:textId="77777777" w:rsidR="00587EBB" w:rsidRPr="00587EBB" w:rsidRDefault="00587EBB" w:rsidP="00203D04">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xml:space="preserve">? </w:t>
            </w:r>
            <w:r w:rsidRPr="00587EBB">
              <w:rPr>
                <w:rFonts w:ascii="Times New Roman" w:eastAsia="Times New Roman" w:hAnsi="Times New Roman" w:cs="Times New Roman"/>
                <w:i/>
                <w:iCs/>
                <w:noProof/>
                <w:color w:val="000000"/>
                <w:sz w:val="28"/>
                <w:szCs w:val="28"/>
                <w:lang w:val="nl-NL"/>
              </w:rPr>
              <w:t xml:space="preserve">Em nhận xét gì về tổ chức bộ máy nhà nước Văn Lang ? </w:t>
            </w:r>
          </w:p>
          <w:p w14:paraId="2DC34DC1" w14:textId="77777777" w:rsidR="00587EBB" w:rsidRPr="00587EBB" w:rsidRDefault="00587EBB" w:rsidP="00203D04">
            <w:pPr>
              <w:snapToGrid w:val="0"/>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388AA866"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Cs/>
                <w:noProof/>
                <w:sz w:val="28"/>
                <w:szCs w:val="28"/>
                <w:lang w:val="vi-VN"/>
              </w:rPr>
              <w:lastRenderedPageBreak/>
              <w:t>HS</w:t>
            </w:r>
            <w:r w:rsidRPr="00587EBB">
              <w:rPr>
                <w:rFonts w:ascii="Times New Roman" w:eastAsia="Times New Roman" w:hAnsi="Times New Roman" w:cs="Times New Roman"/>
                <w:noProof/>
                <w:sz w:val="28"/>
                <w:szCs w:val="28"/>
                <w:lang w:val="vi-VN"/>
              </w:rPr>
              <w:t xml:space="preserve"> suy nghĩ cá nhân và thảo luận luận nhóm.</w:t>
            </w:r>
          </w:p>
          <w:p w14:paraId="3A6B2F3D"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Cs/>
                <w:noProof/>
                <w:sz w:val="28"/>
                <w:szCs w:val="28"/>
                <w:lang w:val="vi-VN"/>
              </w:rPr>
              <w:t>GV</w:t>
            </w:r>
            <w:r w:rsidRPr="00587EBB">
              <w:rPr>
                <w:rFonts w:ascii="Times New Roman" w:eastAsia="Times New Roman" w:hAnsi="Times New Roman" w:cs="Times New Roman"/>
                <w:b/>
                <w:bCs/>
                <w:noProof/>
                <w:sz w:val="28"/>
                <w:szCs w:val="28"/>
                <w:lang w:val="vi-VN"/>
              </w:rPr>
              <w:t xml:space="preserve"> </w:t>
            </w:r>
            <w:r w:rsidRPr="00587EBB">
              <w:rPr>
                <w:rFonts w:ascii="Times New Roman" w:eastAsia="Times New Roman" w:hAnsi="Times New Roman" w:cs="Times New Roman"/>
                <w:noProof/>
                <w:sz w:val="28"/>
                <w:szCs w:val="28"/>
                <w:lang w:val="vi-VN"/>
              </w:rPr>
              <w:t>hướng dẫn, hỗ trợ các em thảo luận nhóm (nếu cần).</w:t>
            </w:r>
          </w:p>
          <w:p w14:paraId="3D001D5D" w14:textId="77777777" w:rsidR="00587EBB" w:rsidRPr="00587EBB" w:rsidRDefault="00587EBB" w:rsidP="00203D04">
            <w:pPr>
              <w:snapToGrid w:val="0"/>
              <w:spacing w:after="0" w:line="276" w:lineRule="auto"/>
              <w:jc w:val="both"/>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lang w:val="vi-VN"/>
              </w:rPr>
              <w:t>B3: Báo cáo</w:t>
            </w:r>
            <w:r w:rsidRPr="00587EBB">
              <w:rPr>
                <w:rFonts w:ascii="Times New Roman" w:eastAsia="Times New Roman" w:hAnsi="Times New Roman" w:cs="Times New Roman"/>
                <w:b/>
                <w:bCs/>
                <w:noProof/>
                <w:sz w:val="28"/>
                <w:szCs w:val="28"/>
              </w:rPr>
              <w:t xml:space="preserve"> kết quả hoạt động</w:t>
            </w:r>
          </w:p>
          <w:p w14:paraId="48734955"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GV</w:t>
            </w:r>
            <w:r w:rsidRPr="00587EBB">
              <w:rPr>
                <w:rFonts w:ascii="Times New Roman" w:eastAsia="Times New Roman" w:hAnsi="Times New Roman" w:cs="Times New Roman"/>
                <w:noProof/>
                <w:sz w:val="28"/>
                <w:szCs w:val="28"/>
                <w:lang w:val="vi-VN"/>
              </w:rPr>
              <w:t>: Yêu cầu đại diện của một nhóm lên trình bày.</w:t>
            </w:r>
          </w:p>
          <w:p w14:paraId="09D125D6"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Hướng dẫn HS trình bày (nếu cần).</w:t>
            </w:r>
          </w:p>
          <w:p w14:paraId="37A5420F" w14:textId="77777777" w:rsidR="00587EBB" w:rsidRPr="00587EBB" w:rsidRDefault="00587EBB" w:rsidP="00203D04">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HS:</w:t>
            </w:r>
            <w:r w:rsidRPr="00587EBB">
              <w:rPr>
                <w:rFonts w:ascii="Times New Roman" w:eastAsia="Times New Roman" w:hAnsi="Times New Roman" w:cs="Times New Roman"/>
                <w:noProof/>
                <w:sz w:val="28"/>
                <w:szCs w:val="28"/>
                <w:lang w:val="vi-VN"/>
              </w:rPr>
              <w:t xml:space="preserve"> Đại diện 1 nhóm lên bày sản phẩm.</w:t>
            </w:r>
          </w:p>
          <w:p w14:paraId="59E3FF95"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Các nhóm khác theo dõi, quan sát, nhận xét, bổ sung (nếu cần) cho nhóm bạn.</w:t>
            </w:r>
          </w:p>
          <w:p w14:paraId="1AD0D192" w14:textId="77777777" w:rsidR="00587EBB" w:rsidRPr="00587EBB" w:rsidRDefault="00587EBB" w:rsidP="00203D04">
            <w:pPr>
              <w:snapToGrid w:val="0"/>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B4: Kết luận, nhận định</w:t>
            </w:r>
          </w:p>
          <w:p w14:paraId="58048ABB"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Nhận xét, đánh giá, </w:t>
            </w:r>
            <w:r w:rsidRPr="00587EBB">
              <w:rPr>
                <w:rFonts w:ascii="Times New Roman" w:eastAsia="Times New Roman" w:hAnsi="Times New Roman" w:cs="Times New Roman"/>
                <w:noProof/>
                <w:sz w:val="28"/>
                <w:szCs w:val="28"/>
              </w:rPr>
              <w:t>c</w:t>
            </w:r>
            <w:r w:rsidRPr="00587EBB">
              <w:rPr>
                <w:rFonts w:ascii="Times New Roman" w:eastAsia="Times New Roman" w:hAnsi="Times New Roman" w:cs="Times New Roman"/>
                <w:noProof/>
                <w:sz w:val="28"/>
                <w:szCs w:val="28"/>
                <w:lang w:val="vi-VN"/>
              </w:rPr>
              <w:t>hốt kiến thức.</w:t>
            </w:r>
          </w:p>
        </w:tc>
        <w:tc>
          <w:tcPr>
            <w:tcW w:w="4143" w:type="dxa"/>
          </w:tcPr>
          <w:p w14:paraId="414B06B8" w14:textId="77777777" w:rsidR="00587EBB" w:rsidRPr="00587EBB" w:rsidRDefault="00587EBB" w:rsidP="00203D04">
            <w:pPr>
              <w:spacing w:after="0" w:line="276" w:lineRule="auto"/>
              <w:jc w:val="both"/>
              <w:rPr>
                <w:rFonts w:ascii="Times New Roman" w:eastAsia="Brush Script MT" w:hAnsi="Times New Roman" w:cs="Times New Roman"/>
                <w:b/>
                <w:bCs/>
                <w:noProof/>
                <w:sz w:val="28"/>
                <w:szCs w:val="28"/>
              </w:rPr>
            </w:pPr>
            <w:r w:rsidRPr="00587EBB">
              <w:rPr>
                <w:rFonts w:ascii="Times New Roman" w:eastAsia="Brush Script MT" w:hAnsi="Times New Roman" w:cs="Times New Roman"/>
                <w:b/>
                <w:bCs/>
                <w:noProof/>
                <w:sz w:val="28"/>
                <w:szCs w:val="28"/>
              </w:rPr>
              <w:lastRenderedPageBreak/>
              <w:t>1. Nhà nước đầu tiên của người Việt cổ.</w:t>
            </w:r>
          </w:p>
          <w:p w14:paraId="764D9210" w14:textId="77777777" w:rsidR="00587EBB" w:rsidRPr="00587EBB" w:rsidRDefault="00587EBB" w:rsidP="00203D04">
            <w:pPr>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a. Sự ra đời</w:t>
            </w:r>
          </w:p>
          <w:p w14:paraId="18E96C1F"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lang w:val="vi-VN"/>
              </w:rPr>
              <w:t xml:space="preserve"> Vào khoảng thế kỉ VII TCN, do nhu cầu trị thuỷ và chống giặc ngoại xâm đã thúc đầy sự ra đời nhà nước Văn Lang.</w:t>
            </w:r>
          </w:p>
          <w:p w14:paraId="4DE5A1ED"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 xml:space="preserve">- </w:t>
            </w:r>
            <w:r w:rsidRPr="00587EBB">
              <w:rPr>
                <w:rFonts w:ascii="Times New Roman" w:eastAsia="Times New Roman" w:hAnsi="Times New Roman" w:cs="Times New Roman"/>
                <w:bCs/>
                <w:noProof/>
                <w:color w:val="000000"/>
                <w:sz w:val="28"/>
                <w:szCs w:val="28"/>
                <w:lang w:val="vi-VN"/>
              </w:rPr>
              <w:t>Đứng đầu nhà nước là Hùng Vương (Vua Hùng) đóng đô ở Phong Châu (Phú Thọ ngày nay)</w:t>
            </w:r>
          </w:p>
          <w:p w14:paraId="7D81D191" w14:textId="77777777" w:rsidR="00587EBB" w:rsidRPr="00587EBB" w:rsidRDefault="00587EBB" w:rsidP="00203D04">
            <w:pPr>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b.</w:t>
            </w:r>
            <w:r w:rsidRPr="00587EBB">
              <w:rPr>
                <w:rFonts w:ascii="Times New Roman" w:eastAsia="Times New Roman" w:hAnsi="Times New Roman" w:cs="Times New Roman"/>
                <w:b/>
                <w:bCs/>
                <w:noProof/>
                <w:color w:val="000000"/>
                <w:sz w:val="28"/>
                <w:szCs w:val="28"/>
                <w:lang w:val="x-none"/>
              </w:rPr>
              <w:t>Tổ chức bộ máy nhà nước</w:t>
            </w:r>
          </w:p>
          <w:p w14:paraId="7851AB0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lang w:val="vi-VN"/>
              </w:rPr>
              <w:t>Ở Trung ương: Đứng đầu là Hùng Vương, giúp việc cho Hùng Vương là lạc hầu.</w:t>
            </w:r>
          </w:p>
          <w:p w14:paraId="701AEF0D" w14:textId="77777777" w:rsidR="00587EBB" w:rsidRPr="00587EBB" w:rsidRDefault="00587EBB" w:rsidP="00203D04">
            <w:pPr>
              <w:spacing w:after="0" w:line="276" w:lineRule="auto"/>
              <w:jc w:val="both"/>
              <w:rPr>
                <w:rFonts w:ascii="Times New Roman" w:eastAsia="Times New Roman" w:hAnsi="Times New Roman" w:cs="Times New Roman"/>
                <w:b/>
                <w:noProof/>
                <w:sz w:val="28"/>
                <w:szCs w:val="28"/>
              </w:rPr>
            </w:pP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bCs/>
                <w:noProof/>
                <w:color w:val="000000"/>
                <w:sz w:val="28"/>
                <w:szCs w:val="28"/>
                <w:lang w:val="vi-VN"/>
              </w:rPr>
              <w:t>Ở địa phương: Lạc tướng đứng đầu các bộ (có 15 bộ); bồ chính đứng đầu chiềng, chạ.</w:t>
            </w:r>
            <w:r w:rsidRPr="00587EBB">
              <w:rPr>
                <w:rFonts w:ascii="Times New Roman" w:eastAsia="Times New Roman" w:hAnsi="Times New Roman" w:cs="Times New Roman"/>
                <w:noProof/>
                <w:color w:val="000000"/>
                <w:sz w:val="28"/>
                <w:szCs w:val="28"/>
                <w:lang w:val="vi-VN"/>
              </w:rPr>
              <w:tab/>
            </w:r>
          </w:p>
        </w:tc>
      </w:tr>
    </w:tbl>
    <w:p w14:paraId="5E2EBD5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noProof/>
          <w:color w:val="000000"/>
          <w:sz w:val="28"/>
          <w:szCs w:val="28"/>
          <w:lang w:val="vi-VN"/>
        </w:rPr>
        <w:t>GV bổ sung:</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
          <w:bCs/>
          <w:i/>
          <w:iCs/>
          <w:noProof/>
          <w:color w:val="000000"/>
          <w:sz w:val="28"/>
          <w:szCs w:val="28"/>
        </w:rPr>
        <w:t>Tìm hiểu sự ra đời nhà nước đầu tiên của người Việt cổ</w:t>
      </w:r>
    </w:p>
    <w:p w14:paraId="4222D3DA"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xml:space="preserve">Do sự phát triển của công cụ đồng và sắt nên đời sống sản xuất có sự chuyển biến, cùng với nhu cầu làm thủy lợi (thể hiện qua truyền thuyết Sơn Tinh Thủy Tinh) và chống ngoại xâm (thể hiện qua truyền thuyết Thánh Gióng) đã thúc đẩy sự ra đời của Nhà nước đầu tiên – Nhà nước Văn Lang. </w:t>
      </w:r>
    </w:p>
    <w:p w14:paraId="4D2627D6" w14:textId="77777777" w:rsidR="00587EBB" w:rsidRPr="00587EBB" w:rsidRDefault="00587EBB" w:rsidP="00587EBB">
      <w:pPr>
        <w:spacing w:after="0" w:line="276" w:lineRule="auto"/>
        <w:jc w:val="both"/>
        <w:rPr>
          <w:rFonts w:ascii="Times New Roman" w:eastAsia="Times New Roman" w:hAnsi="Times New Roman" w:cs="Times New Roman"/>
          <w:i/>
          <w:noProof/>
          <w:color w:val="000000"/>
          <w:sz w:val="28"/>
          <w:szCs w:val="28"/>
        </w:rPr>
      </w:pPr>
      <w:r w:rsidRPr="00587EBB">
        <w:rPr>
          <w:rFonts w:ascii="Times New Roman" w:eastAsia="Times New Roman" w:hAnsi="Times New Roman" w:cs="Times New Roman"/>
          <w:noProof/>
          <w:color w:val="000000"/>
          <w:sz w:val="28"/>
          <w:szCs w:val="28"/>
          <w:lang w:val="vi-VN"/>
        </w:rPr>
        <w:t>GV bổ sung:</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
          <w:i/>
          <w:noProof/>
          <w:color w:val="000000"/>
          <w:sz w:val="28"/>
          <w:szCs w:val="28"/>
        </w:rPr>
        <w:t xml:space="preserve">Tổ chức bộ máy nhà nước của người Việt cổ: </w:t>
      </w:r>
      <w:r w:rsidRPr="00587EBB">
        <w:rPr>
          <w:rFonts w:ascii="Times New Roman" w:eastAsia="Times New Roman" w:hAnsi="Times New Roman" w:cs="Times New Roman"/>
          <w:noProof/>
          <w:color w:val="000000"/>
          <w:sz w:val="28"/>
          <w:szCs w:val="28"/>
        </w:rPr>
        <w:t>GV phân tích sơ đồ hình 2 cho HS :</w:t>
      </w:r>
    </w:p>
    <w:p w14:paraId="4BD32E2F" w14:textId="77777777" w:rsidR="00587EBB" w:rsidRPr="00587EBB" w:rsidRDefault="00587EBB" w:rsidP="00587EBB">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Đứng đầu nhà nước Văn Lang là Hùng Vương, thực chất là thủ lĩnh của một liên minh bộ lạc (nhà nước sơ khai). Giúp việc cho vua có các lạc hầu. Ở địa phương đứng đầu mỗi bộ (tương truyền nước Văn Lang có 15 bộ) là lạc tướng; các kẻ/chiềng /chạ chính là các đơn vị làng xã sau này do bồ chính (già làng đứng đầu).</w:t>
      </w:r>
    </w:p>
    <w:p w14:paraId="7F9F9B0F" w14:textId="77777777" w:rsidR="00587EBB" w:rsidRPr="00587EBB" w:rsidRDefault="00587EBB" w:rsidP="00587EBB">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Cách đây 2700 năm, Nhà nước Văn Lang ra đời – mốc đánh dấu lịch sử dựng nước của người Việt phù hợp với những bằng chứng khảo cổ học (Văn hóa Đông Sơn), những mốc thời gian khác như “cách đây 100 năm” hoặc “ nước ta có lịch sử 4000 năm dựng nước” là không hợp lí.</w:t>
      </w:r>
    </w:p>
    <w:p w14:paraId="290C946C" w14:textId="77777777" w:rsidR="00587EBB" w:rsidRPr="00587EBB" w:rsidRDefault="00587EBB" w:rsidP="00587EBB">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Nhà nước Văn Lang ra đời đã mở ra thời kì dựng nước đầu tiên trong lịch sử dân tộc. Sự kiện này là dấu mốc kết thúc thời kì nguyên thủy trên đất nước Việt Nam, tạo cơ sở tiền đề cho sự hình thành và phát triển nền văn minh của thời kì dụng nước trong lịch sử Việt Nam.</w:t>
      </w:r>
    </w:p>
    <w:p w14:paraId="62A6C461" w14:textId="77777777" w:rsidR="00587EBB" w:rsidRPr="00587EBB" w:rsidRDefault="00587EBB" w:rsidP="00587EBB">
      <w:pPr>
        <w:spacing w:after="0" w:line="276" w:lineRule="auto"/>
        <w:jc w:val="center"/>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rPr>
        <w:t>HOẠT ĐỘNG 3. LUYỆN TẬP</w:t>
      </w:r>
    </w:p>
    <w:p w14:paraId="32C8B294"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 xml:space="preserve">a) Mục tiêu: </w:t>
      </w:r>
      <w:r w:rsidRPr="00587EBB">
        <w:rPr>
          <w:rFonts w:ascii="Times New Roman" w:eastAsia="Times New Roman" w:hAnsi="Times New Roman" w:cs="Times New Roman"/>
          <w:noProof/>
          <w:sz w:val="28"/>
          <w:szCs w:val="28"/>
          <w:lang w:val="vi-VN"/>
        </w:rPr>
        <w:t>Vận dụng kiến thức của bài học vào việc làm bài tập cụ thể</w:t>
      </w:r>
    </w:p>
    <w:p w14:paraId="58779C79"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 Tổ chức thực hiện</w:t>
      </w:r>
    </w:p>
    <w:p w14:paraId="7FBABD72"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noProof/>
          <w:color w:val="000000"/>
          <w:sz w:val="28"/>
          <w:szCs w:val="28"/>
        </w:rPr>
        <w:t>GV cho HS:</w:t>
      </w:r>
      <w:r w:rsidRPr="00587EBB">
        <w:rPr>
          <w:rFonts w:ascii="Times New Roman" w:eastAsia="Times New Roman" w:hAnsi="Times New Roman" w:cs="Times New Roman"/>
          <w:i/>
          <w:iCs/>
          <w:noProof/>
          <w:color w:val="000000"/>
          <w:sz w:val="28"/>
          <w:szCs w:val="28"/>
        </w:rPr>
        <w:t> Tham gia trò chơi Ai là triệu phú</w:t>
      </w:r>
      <w:r w:rsidRPr="00587EBB">
        <w:rPr>
          <w:rFonts w:ascii="Times New Roman" w:eastAsia="Times New Roman" w:hAnsi="Times New Roman" w:cs="Times New Roman"/>
          <w:noProof/>
          <w:sz w:val="28"/>
          <w:szCs w:val="28"/>
        </w:rPr>
        <w:t xml:space="preserve"> </w:t>
      </w:r>
    </w:p>
    <w:p w14:paraId="3A02C96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1.</w:t>
      </w:r>
      <w:r w:rsidRPr="00587EBB">
        <w:rPr>
          <w:rFonts w:ascii="Times New Roman" w:eastAsia="Times New Roman" w:hAnsi="Times New Roman" w:cs="Times New Roman"/>
          <w:noProof/>
          <w:color w:val="000000"/>
          <w:sz w:val="28"/>
          <w:szCs w:val="28"/>
        </w:rPr>
        <w:t> </w:t>
      </w:r>
      <w:r w:rsidRPr="00587EBB">
        <w:rPr>
          <w:rFonts w:ascii="Times New Roman" w:eastAsia="Times New Roman" w:hAnsi="Times New Roman" w:cs="Times New Roman"/>
          <w:noProof/>
          <w:color w:val="000000"/>
          <w:sz w:val="28"/>
          <w:szCs w:val="28"/>
          <w:lang w:val="vi-VN"/>
        </w:rPr>
        <w:t xml:space="preserve">Nhà nước đầu tiên của nước ta ra đời vào </w:t>
      </w:r>
      <w:r w:rsidRPr="00587EBB">
        <w:rPr>
          <w:rFonts w:ascii="Times New Roman" w:eastAsia="Times New Roman" w:hAnsi="Times New Roman" w:cs="Times New Roman"/>
          <w:noProof/>
          <w:color w:val="000000"/>
          <w:sz w:val="28"/>
          <w:szCs w:val="28"/>
        </w:rPr>
        <w:t>thế kỉ</w:t>
      </w:r>
      <w:r w:rsidRPr="00587EBB">
        <w:rPr>
          <w:rFonts w:ascii="Times New Roman" w:eastAsia="Times New Roman" w:hAnsi="Times New Roman" w:cs="Times New Roman"/>
          <w:noProof/>
          <w:color w:val="000000"/>
          <w:sz w:val="28"/>
          <w:szCs w:val="28"/>
          <w:lang w:val="vi-VN"/>
        </w:rPr>
        <w:t xml:space="preserve"> bao nhiêu ?</w:t>
      </w:r>
    </w:p>
    <w:p w14:paraId="17F57286"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IV TCN              B. V TCN</w:t>
      </w:r>
    </w:p>
    <w:p w14:paraId="3E374D0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 VI TCN               D. VII TCN</w:t>
      </w:r>
    </w:p>
    <w:p w14:paraId="6A93EBC6"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2. </w:t>
      </w:r>
      <w:r w:rsidRPr="00587EBB">
        <w:rPr>
          <w:rFonts w:ascii="Times New Roman" w:eastAsia="Times New Roman" w:hAnsi="Times New Roman" w:cs="Times New Roman"/>
          <w:noProof/>
          <w:color w:val="000000"/>
          <w:sz w:val="28"/>
          <w:szCs w:val="28"/>
          <w:lang w:val="vi-VN"/>
        </w:rPr>
        <w:t>Nước Âu Lạc ra đời vào khoảng năm bao nhiêu ?</w:t>
      </w:r>
    </w:p>
    <w:p w14:paraId="47C8F507"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lastRenderedPageBreak/>
        <w:t>A. 218 TCN             B. 216 TCN</w:t>
      </w:r>
    </w:p>
    <w:p w14:paraId="036CEF2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 210 TCN             D. 208 TCN</w:t>
      </w:r>
    </w:p>
    <w:p w14:paraId="05205ED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3. </w:t>
      </w:r>
      <w:r w:rsidRPr="00587EBB">
        <w:rPr>
          <w:rFonts w:ascii="Times New Roman" w:eastAsia="Times New Roman" w:hAnsi="Times New Roman" w:cs="Times New Roman"/>
          <w:noProof/>
          <w:color w:val="000000"/>
          <w:sz w:val="28"/>
          <w:szCs w:val="28"/>
          <w:lang w:val="vi-VN"/>
        </w:rPr>
        <w:t>Khoảng 2000 năm, những nhóm cư dân Việt cổ đã di cư từ vùng núi xuống đâu?</w:t>
      </w:r>
    </w:p>
    <w:p w14:paraId="45E29773"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Trung du            B. Biển</w:t>
      </w:r>
    </w:p>
    <w:p w14:paraId="20D8E59B"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 Cao nguyên        D. Đồng bằng châu thổ</w:t>
      </w:r>
    </w:p>
    <w:p w14:paraId="3BED221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4. </w:t>
      </w:r>
      <w:r w:rsidRPr="00587EBB">
        <w:rPr>
          <w:rFonts w:ascii="Times New Roman" w:eastAsia="Times New Roman" w:hAnsi="Times New Roman" w:cs="Times New Roman"/>
          <w:noProof/>
          <w:color w:val="000000"/>
          <w:sz w:val="28"/>
          <w:szCs w:val="28"/>
          <w:lang w:val="vi-VN"/>
        </w:rPr>
        <w:t xml:space="preserve">Ai là người lãnh đạo người Âu Việt và Lạc Việt đánh bại quân Tần ? </w:t>
      </w:r>
    </w:p>
    <w:p w14:paraId="1341510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Thục Phán            B. Vua Hùng</w:t>
      </w:r>
    </w:p>
    <w:p w14:paraId="4BCD50E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 Hai Bà Trưng        D. Bà Triệu</w:t>
      </w:r>
    </w:p>
    <w:p w14:paraId="1EA4A673"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5. </w:t>
      </w:r>
      <w:r w:rsidRPr="00587EBB">
        <w:rPr>
          <w:rFonts w:ascii="Times New Roman" w:eastAsia="Times New Roman" w:hAnsi="Times New Roman" w:cs="Times New Roman"/>
          <w:noProof/>
          <w:color w:val="000000"/>
          <w:sz w:val="28"/>
          <w:szCs w:val="28"/>
          <w:lang w:val="vi-VN"/>
        </w:rPr>
        <w:t>Thế kỷ VII TCN, thủ lĩnh bộ lạc nào đã thu phục các bộ lạc khác lập ra nhà nước Văn Lang?</w:t>
      </w:r>
    </w:p>
    <w:p w14:paraId="2D92540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Việt Thường         B. Văn Lang</w:t>
      </w:r>
    </w:p>
    <w:p w14:paraId="61AE90F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 Chu Diên              D. Giao Chỉ</w:t>
      </w:r>
    </w:p>
    <w:p w14:paraId="00FC60AD"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Câu 6</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Lãnh thổ của nước Âu Lạc thuộc khu vực nào hiện nay?</w:t>
      </w:r>
    </w:p>
    <w:p w14:paraId="6D157382"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 Bắc Bộ và Nam Trung Bộ</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rPr>
        <w:t>B. Bắc Bộ và Bắc Trung Bộ</w:t>
      </w:r>
    </w:p>
    <w:p w14:paraId="6AFD37F0"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C. Nam Bộ và Nam Trung Bộ</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rPr>
        <w:t>D. Bắc Trung Bộ và Nam Bộ</w:t>
      </w:r>
    </w:p>
    <w:p w14:paraId="0F57E55B"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3A068E94"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HS xác định yêu cầu của </w:t>
      </w:r>
      <w:r w:rsidRPr="00587EBB">
        <w:rPr>
          <w:rFonts w:ascii="Times New Roman" w:eastAsia="Times New Roman" w:hAnsi="Times New Roman" w:cs="Times New Roman"/>
          <w:noProof/>
          <w:sz w:val="28"/>
          <w:szCs w:val="28"/>
        </w:rPr>
        <w:t>câu hỏi và trả lời.</w:t>
      </w:r>
    </w:p>
    <w:p w14:paraId="28989849"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GV hướng dẫn cho HS tìm hiểu đề và </w:t>
      </w:r>
      <w:r w:rsidRPr="00587EBB">
        <w:rPr>
          <w:rFonts w:ascii="Times New Roman" w:eastAsia="Times New Roman" w:hAnsi="Times New Roman" w:cs="Times New Roman"/>
          <w:noProof/>
          <w:sz w:val="28"/>
          <w:szCs w:val="28"/>
        </w:rPr>
        <w:t>trả lời câu hỏi.</w:t>
      </w:r>
    </w:p>
    <w:p w14:paraId="0116FE2B"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6A215C55"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yêu cầu HS trình bày sản phẩm của mình.</w:t>
      </w:r>
    </w:p>
    <w:p w14:paraId="1CE0293C"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trình bày, theo dõi, nhận xét, đánh giá và bổ sung cho bài của bạn (nếu cần).</w:t>
      </w:r>
    </w:p>
    <w:p w14:paraId="5E9AA781"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 xml:space="preserve">B4: Kết luận, nhận định: </w:t>
      </w:r>
      <w:r w:rsidRPr="00587EBB">
        <w:rPr>
          <w:rFonts w:ascii="Times New Roman" w:eastAsia="Times New Roman" w:hAnsi="Times New Roman" w:cs="Times New Roman"/>
          <w:noProof/>
          <w:sz w:val="28"/>
          <w:szCs w:val="28"/>
          <w:lang w:val="vi-VN"/>
        </w:rPr>
        <w:t>GV nhận xét bài làm của HS.</w:t>
      </w:r>
    </w:p>
    <w:p w14:paraId="6E18EF5B"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373"/>
        <w:gridCol w:w="1373"/>
        <w:gridCol w:w="1373"/>
        <w:gridCol w:w="1373"/>
        <w:gridCol w:w="1302"/>
        <w:gridCol w:w="1302"/>
      </w:tblGrid>
      <w:tr w:rsidR="00587EBB" w:rsidRPr="00587EBB" w14:paraId="1E300A8F" w14:textId="77777777" w:rsidTr="00203D04">
        <w:tc>
          <w:tcPr>
            <w:tcW w:w="1469" w:type="dxa"/>
            <w:shd w:val="clear" w:color="auto" w:fill="auto"/>
          </w:tcPr>
          <w:p w14:paraId="4DA35AB0"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Câu hỏi</w:t>
            </w:r>
          </w:p>
        </w:tc>
        <w:tc>
          <w:tcPr>
            <w:tcW w:w="1373" w:type="dxa"/>
            <w:shd w:val="clear" w:color="auto" w:fill="auto"/>
          </w:tcPr>
          <w:p w14:paraId="0EDAE9AF"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1</w:t>
            </w:r>
          </w:p>
        </w:tc>
        <w:tc>
          <w:tcPr>
            <w:tcW w:w="1373" w:type="dxa"/>
            <w:shd w:val="clear" w:color="auto" w:fill="auto"/>
          </w:tcPr>
          <w:p w14:paraId="7F438695"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2</w:t>
            </w:r>
          </w:p>
        </w:tc>
        <w:tc>
          <w:tcPr>
            <w:tcW w:w="1373" w:type="dxa"/>
            <w:shd w:val="clear" w:color="auto" w:fill="auto"/>
          </w:tcPr>
          <w:p w14:paraId="5C8F022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3</w:t>
            </w:r>
          </w:p>
        </w:tc>
        <w:tc>
          <w:tcPr>
            <w:tcW w:w="1373" w:type="dxa"/>
            <w:shd w:val="clear" w:color="auto" w:fill="auto"/>
          </w:tcPr>
          <w:p w14:paraId="755388E2"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4</w:t>
            </w:r>
          </w:p>
        </w:tc>
        <w:tc>
          <w:tcPr>
            <w:tcW w:w="1302" w:type="dxa"/>
            <w:shd w:val="clear" w:color="auto" w:fill="auto"/>
          </w:tcPr>
          <w:p w14:paraId="20B72EB4"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5</w:t>
            </w:r>
          </w:p>
        </w:tc>
        <w:tc>
          <w:tcPr>
            <w:tcW w:w="1302" w:type="dxa"/>
            <w:shd w:val="clear" w:color="auto" w:fill="auto"/>
          </w:tcPr>
          <w:p w14:paraId="2E8778BF"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6</w:t>
            </w:r>
          </w:p>
        </w:tc>
      </w:tr>
      <w:tr w:rsidR="00587EBB" w:rsidRPr="00587EBB" w14:paraId="071F1E32" w14:textId="77777777" w:rsidTr="00203D04">
        <w:tc>
          <w:tcPr>
            <w:tcW w:w="1469" w:type="dxa"/>
            <w:shd w:val="clear" w:color="auto" w:fill="auto"/>
          </w:tcPr>
          <w:p w14:paraId="3411DB41"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Đáp án</w:t>
            </w:r>
          </w:p>
        </w:tc>
        <w:tc>
          <w:tcPr>
            <w:tcW w:w="1373" w:type="dxa"/>
            <w:shd w:val="clear" w:color="auto" w:fill="auto"/>
          </w:tcPr>
          <w:p w14:paraId="2C151525"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c>
          <w:tcPr>
            <w:tcW w:w="1373" w:type="dxa"/>
            <w:shd w:val="clear" w:color="auto" w:fill="auto"/>
          </w:tcPr>
          <w:p w14:paraId="3FD8FFB0"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c>
          <w:tcPr>
            <w:tcW w:w="1373" w:type="dxa"/>
            <w:shd w:val="clear" w:color="auto" w:fill="auto"/>
          </w:tcPr>
          <w:p w14:paraId="02D5D536"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c>
          <w:tcPr>
            <w:tcW w:w="1373" w:type="dxa"/>
            <w:shd w:val="clear" w:color="auto" w:fill="auto"/>
          </w:tcPr>
          <w:p w14:paraId="60613D06"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A</w:t>
            </w:r>
          </w:p>
        </w:tc>
        <w:tc>
          <w:tcPr>
            <w:tcW w:w="1302" w:type="dxa"/>
            <w:shd w:val="clear" w:color="auto" w:fill="auto"/>
          </w:tcPr>
          <w:p w14:paraId="0D6F092B"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w:t>
            </w:r>
          </w:p>
        </w:tc>
        <w:tc>
          <w:tcPr>
            <w:tcW w:w="1302" w:type="dxa"/>
            <w:shd w:val="clear" w:color="auto" w:fill="auto"/>
          </w:tcPr>
          <w:p w14:paraId="77BF7602"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w:t>
            </w:r>
          </w:p>
        </w:tc>
      </w:tr>
    </w:tbl>
    <w:p w14:paraId="4FD61431" w14:textId="77777777" w:rsidR="00587EBB" w:rsidRPr="00587EBB" w:rsidRDefault="00587EBB" w:rsidP="00587EBB">
      <w:pPr>
        <w:spacing w:after="0" w:line="276" w:lineRule="auto"/>
        <w:jc w:val="both"/>
        <w:rPr>
          <w:rFonts w:ascii="Times New Roman" w:eastAsia="Times New Roman" w:hAnsi="Times New Roman" w:cs="Times New Roman"/>
          <w:b/>
          <w:bCs/>
          <w:i/>
          <w:iCs/>
          <w:noProof/>
          <w:sz w:val="28"/>
          <w:szCs w:val="28"/>
          <w:lang w:val="vi-VN"/>
        </w:rPr>
      </w:pPr>
      <w:r w:rsidRPr="00587EBB">
        <w:rPr>
          <w:rFonts w:ascii="Times New Roman" w:eastAsia="Times New Roman" w:hAnsi="Times New Roman" w:cs="Times New Roman"/>
          <w:b/>
          <w:bCs/>
          <w:noProof/>
          <w:sz w:val="28"/>
          <w:szCs w:val="28"/>
        </w:rPr>
        <w:t xml:space="preserve">HOẠT ĐỘNG 4. </w:t>
      </w:r>
      <w:r w:rsidRPr="00587EBB">
        <w:rPr>
          <w:rFonts w:ascii="Times New Roman" w:eastAsia="Times New Roman" w:hAnsi="Times New Roman" w:cs="Times New Roman"/>
          <w:b/>
          <w:bCs/>
          <w:noProof/>
          <w:sz w:val="28"/>
          <w:szCs w:val="28"/>
          <w:lang w:val="vi-VN"/>
        </w:rPr>
        <w:t>VẬN DỤNG</w:t>
      </w:r>
    </w:p>
    <w:p w14:paraId="62D18632"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 xml:space="preserve">a) Mục tiêu: </w:t>
      </w:r>
      <w:r w:rsidRPr="00587EBB">
        <w:rPr>
          <w:rFonts w:ascii="Times New Roman" w:eastAsia="Times New Roman" w:hAnsi="Times New Roman" w:cs="Times New Roman"/>
          <w:noProof/>
          <w:sz w:val="28"/>
          <w:szCs w:val="28"/>
          <w:lang w:val="vi-VN"/>
        </w:rPr>
        <w:t>Củng cố và mở rộng kiến thức nội dung của bài học cho HS</w:t>
      </w:r>
    </w:p>
    <w:p w14:paraId="1B1629AC"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 Tổ chức thực hiện</w:t>
      </w:r>
    </w:p>
    <w:p w14:paraId="3C49687A"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(GV giao bài tập)</w:t>
      </w:r>
    </w:p>
    <w:p w14:paraId="6739E49D"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b/>
          <w:noProof/>
          <w:sz w:val="28"/>
          <w:szCs w:val="28"/>
          <w:lang w:val="vi-VN"/>
        </w:rPr>
        <w:t>Bài tập:</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bCs/>
          <w:iCs/>
          <w:noProof/>
          <w:color w:val="000000"/>
          <w:sz w:val="28"/>
          <w:szCs w:val="28"/>
          <w:lang w:val="vi-VN"/>
        </w:rPr>
        <w:t xml:space="preserve"> Đóng vai là hướng dẫn viên du lịch giới thiệu về khu di tích Đền Hùng và Thành Cổ Loa</w:t>
      </w:r>
    </w:p>
    <w:p w14:paraId="3304422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456A1028"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tìm hiểu yêu cầu của đề.</w:t>
      </w:r>
    </w:p>
    <w:p w14:paraId="10FAA766"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đọc và xác định yêu cầu của bài tập.</w:t>
      </w:r>
    </w:p>
    <w:p w14:paraId="7AF4B7DD"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193E81E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cách nộp sản phẩm cho GV sau khi hoàn thành.</w:t>
      </w:r>
    </w:p>
    <w:p w14:paraId="0E09AAD3" w14:textId="62C7E302"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HS làm bài tập ra giấy và nộp lại cho GV </w:t>
      </w:r>
    </w:p>
    <w:p w14:paraId="23EB0D76"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lastRenderedPageBreak/>
        <w:t>B4: Kết luận, nhận định (GV)</w:t>
      </w:r>
    </w:p>
    <w:p w14:paraId="0B70332C"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6A67E783" w14:textId="26C3AD81" w:rsid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Dặn dò HS những nội dung cần học ở nhà và chuẩn bị cho bài học sau.</w:t>
      </w:r>
    </w:p>
    <w:p w14:paraId="3BE40082" w14:textId="34F4627B" w:rsidR="00587EBB" w:rsidRDefault="00587EBB" w:rsidP="00587EBB">
      <w:pPr>
        <w:spacing w:after="0" w:line="276" w:lineRule="auto"/>
        <w:jc w:val="both"/>
        <w:rPr>
          <w:rFonts w:ascii="Times New Roman" w:eastAsia="Times New Roman" w:hAnsi="Times New Roman" w:cs="Times New Roman"/>
          <w:noProof/>
          <w:sz w:val="28"/>
          <w:szCs w:val="28"/>
          <w:lang w:val="vi-VN"/>
        </w:rPr>
      </w:pPr>
    </w:p>
    <w:p w14:paraId="1E72C7B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p>
    <w:p w14:paraId="2F298633" w14:textId="77777777" w:rsidR="00587EBB" w:rsidRPr="00587EBB" w:rsidRDefault="00587EBB" w:rsidP="00587EBB">
      <w:pPr>
        <w:spacing w:after="0" w:line="276" w:lineRule="auto"/>
        <w:jc w:val="center"/>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w:t>
      </w:r>
    </w:p>
    <w:p w14:paraId="670E24CC" w14:textId="77777777" w:rsidR="00587EBB" w:rsidRPr="00587EBB" w:rsidRDefault="00587EBB" w:rsidP="00587EBB">
      <w:pPr>
        <w:keepNext/>
        <w:keepLines/>
        <w:widowControl w:val="0"/>
        <w:spacing w:after="0" w:line="276" w:lineRule="auto"/>
        <w:outlineLvl w:val="1"/>
        <w:rPr>
          <w:rFonts w:ascii="Times New Roman" w:eastAsia="Arial" w:hAnsi="Times New Roman" w:cs="Times New Roman"/>
          <w:b/>
          <w:i/>
          <w:iCs/>
          <w:sz w:val="28"/>
          <w:szCs w:val="28"/>
        </w:rPr>
      </w:pPr>
      <w:r w:rsidRPr="00587EBB">
        <w:rPr>
          <w:rFonts w:ascii="Times New Roman" w:eastAsia="Arial" w:hAnsi="Times New Roman" w:cs="Times New Roman"/>
          <w:b/>
          <w:i/>
          <w:iCs/>
          <w:sz w:val="28"/>
          <w:szCs w:val="28"/>
        </w:rPr>
        <w:t>Ngày soạn: 15/1/2023</w:t>
      </w:r>
    </w:p>
    <w:p w14:paraId="24A690E2" w14:textId="77777777" w:rsidR="00587EBB" w:rsidRPr="00587EBB" w:rsidRDefault="00587EBB" w:rsidP="00587EBB">
      <w:pPr>
        <w:keepNext/>
        <w:keepLines/>
        <w:widowControl w:val="0"/>
        <w:spacing w:after="0" w:line="276" w:lineRule="auto"/>
        <w:outlineLvl w:val="1"/>
        <w:rPr>
          <w:rFonts w:ascii="Times New Roman" w:eastAsia="Arial" w:hAnsi="Times New Roman" w:cs="Times New Roman"/>
          <w:b/>
          <w:i/>
          <w:iCs/>
          <w:sz w:val="28"/>
          <w:szCs w:val="28"/>
        </w:rPr>
      </w:pPr>
      <w:r w:rsidRPr="00587EBB">
        <w:rPr>
          <w:rFonts w:ascii="Times New Roman" w:eastAsia="Arial" w:hAnsi="Times New Roman" w:cs="Times New Roman"/>
          <w:b/>
          <w:i/>
          <w:iCs/>
          <w:sz w:val="28"/>
          <w:szCs w:val="28"/>
        </w:rPr>
        <w:t>Ngày dạy: 17/1/2023</w:t>
      </w:r>
    </w:p>
    <w:p w14:paraId="251101B9" w14:textId="77777777" w:rsidR="00587EBB" w:rsidRPr="00587EBB" w:rsidRDefault="00587EBB" w:rsidP="00587EBB">
      <w:pPr>
        <w:shd w:val="clear" w:color="auto" w:fill="FFFFFF"/>
        <w:spacing w:after="0" w:line="276" w:lineRule="auto"/>
        <w:rPr>
          <w:rFonts w:ascii="Times New Roman" w:eastAsia="Times New Roman" w:hAnsi="Times New Roman" w:cs="Times New Roman"/>
          <w:b/>
          <w:bCs/>
          <w:noProof/>
          <w:color w:val="000000"/>
          <w:sz w:val="28"/>
          <w:szCs w:val="28"/>
        </w:rPr>
      </w:pPr>
    </w:p>
    <w:p w14:paraId="187BE4F6" w14:textId="77777777" w:rsidR="00587EBB" w:rsidRPr="00587EBB" w:rsidRDefault="00587EBB" w:rsidP="00587EBB">
      <w:pPr>
        <w:shd w:val="clear" w:color="auto" w:fill="FFFFFF"/>
        <w:spacing w:after="0" w:line="276" w:lineRule="auto"/>
        <w:jc w:val="center"/>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 xml:space="preserve">TIẾT 29- BÀI 14: </w:t>
      </w:r>
    </w:p>
    <w:p w14:paraId="640B612B" w14:textId="5C13A0B8" w:rsidR="00587EBB" w:rsidRPr="00587EBB" w:rsidRDefault="00587EBB" w:rsidP="00587EBB">
      <w:pPr>
        <w:shd w:val="clear" w:color="auto" w:fill="FFFFFF"/>
        <w:spacing w:after="0" w:line="276" w:lineRule="auto"/>
        <w:jc w:val="center"/>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rPr>
        <w:t>NHÀ NƯỚC VĂN LANG – ÂU LẠC</w:t>
      </w:r>
      <w:r>
        <w:rPr>
          <w:rFonts w:ascii="Times New Roman" w:eastAsia="Times New Roman" w:hAnsi="Times New Roman" w:cs="Times New Roman"/>
          <w:b/>
          <w:bCs/>
          <w:noProof/>
          <w:color w:val="000000"/>
          <w:sz w:val="28"/>
          <w:szCs w:val="28"/>
          <w:lang w:val="vi-VN"/>
        </w:rPr>
        <w:t xml:space="preserve"> (tt)</w:t>
      </w:r>
    </w:p>
    <w:p w14:paraId="239BAA7B"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rPr>
      </w:pPr>
    </w:p>
    <w:p w14:paraId="25E7EDD4" w14:textId="77777777" w:rsidR="00587EBB" w:rsidRPr="00587EBB" w:rsidRDefault="00587EBB" w:rsidP="00587EBB">
      <w:pPr>
        <w:shd w:val="clear" w:color="auto" w:fill="FFFFFF"/>
        <w:spacing w:after="0" w:line="276" w:lineRule="auto"/>
        <w:jc w:val="center"/>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HOẠT ĐỘNG 1. KHỞI ĐỘNG</w:t>
      </w:r>
    </w:p>
    <w:p w14:paraId="4D9B99E2"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a</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Mục tiêu</w:t>
      </w:r>
      <w:r w:rsidRPr="00587EBB">
        <w:rPr>
          <w:rFonts w:ascii="Times New Roman" w:eastAsia="Times New Roman" w:hAnsi="Times New Roman" w:cs="Times New Roman"/>
          <w:noProof/>
          <w:sz w:val="28"/>
          <w:szCs w:val="28"/>
          <w:lang w:val="vi-VN"/>
        </w:rPr>
        <w:t>: Giúp HS</w:t>
      </w:r>
      <w:r w:rsidRPr="00587EBB">
        <w:rPr>
          <w:rFonts w:ascii="Times New Roman" w:eastAsia="Times New Roman" w:hAnsi="Times New Roman" w:cs="Times New Roman"/>
          <w:noProof/>
          <w:sz w:val="28"/>
          <w:szCs w:val="28"/>
        </w:rPr>
        <w:t xml:space="preserve"> k</w:t>
      </w:r>
      <w:r w:rsidRPr="00587EBB">
        <w:rPr>
          <w:rFonts w:ascii="Times New Roman" w:eastAsia="Times New Roman" w:hAnsi="Times New Roman" w:cs="Times New Roman"/>
          <w:noProof/>
          <w:sz w:val="28"/>
          <w:szCs w:val="28"/>
          <w:lang w:val="vi-VN"/>
        </w:rPr>
        <w:t>ết nối kiến thức từ cuộc sống vào nội dung bài học.</w:t>
      </w:r>
      <w:r w:rsidRPr="00587EBB">
        <w:rPr>
          <w:rFonts w:ascii="Times New Roman" w:eastAsia="Times New Roman" w:hAnsi="Times New Roman" w:cs="Times New Roman"/>
          <w:noProof/>
          <w:sz w:val="28"/>
          <w:szCs w:val="28"/>
        </w:rPr>
        <w:t xml:space="preserve"> Giúp khơi gợi tính tò mò của  HS. Sau đó đưa học sinh vào tìm hiểu nội dung bài học, tạo tâm thế cho học sinh đi vào tìm hiểu bài mới. </w:t>
      </w:r>
    </w:p>
    <w:p w14:paraId="039B742E" w14:textId="27190934" w:rsidR="00587EBB" w:rsidRPr="00587EBB" w:rsidRDefault="00C54054" w:rsidP="00587EBB">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587EBB" w:rsidRPr="00587EBB">
        <w:rPr>
          <w:rFonts w:ascii="Times New Roman" w:eastAsia="Times New Roman" w:hAnsi="Times New Roman" w:cs="Times New Roman"/>
          <w:b/>
          <w:bCs/>
          <w:noProof/>
          <w:sz w:val="28"/>
          <w:szCs w:val="28"/>
        </w:rPr>
        <w:t>.</w:t>
      </w:r>
      <w:r w:rsidR="00587EBB" w:rsidRPr="00587EBB">
        <w:rPr>
          <w:rFonts w:ascii="Times New Roman" w:eastAsia="Times New Roman" w:hAnsi="Times New Roman" w:cs="Times New Roman"/>
          <w:b/>
          <w:bCs/>
          <w:noProof/>
          <w:sz w:val="28"/>
          <w:szCs w:val="28"/>
          <w:lang w:val="vi-VN"/>
        </w:rPr>
        <w:t xml:space="preserve"> Tổ chức thực hiện: </w:t>
      </w:r>
    </w:p>
    <w:p w14:paraId="7DC4AED9"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B1: Chuyển giao nhiệm vụ (GV)</w:t>
      </w:r>
    </w:p>
    <w:p w14:paraId="7D74A620"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rPr>
        <w:t>GV tổ chức trò chơi: Lật mảnh ghép</w:t>
      </w:r>
    </w:p>
    <w:p w14:paraId="7F161E05"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1: Nhà nước đầu tiên của nước ta là:  </w:t>
      </w:r>
    </w:p>
    <w:p w14:paraId="0E8AA486"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2: </w:t>
      </w:r>
      <w:r w:rsidRPr="00587EBB">
        <w:rPr>
          <w:rFonts w:ascii="Times New Roman" w:eastAsia="Times New Roman" w:hAnsi="Times New Roman" w:cs="Times New Roman"/>
          <w:bCs/>
          <w:noProof/>
          <w:sz w:val="28"/>
          <w:szCs w:val="28"/>
          <w:lang w:val="vi-VN"/>
        </w:rPr>
        <w:t>“Dù ai đi ngược về xuôi</w:t>
      </w:r>
    </w:p>
    <w:p w14:paraId="77D66226"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lang w:val="vi-VN"/>
        </w:rPr>
        <w:t>Nhớ ngày giỗ tổ…….”</w:t>
      </w:r>
    </w:p>
    <w:p w14:paraId="768031DB"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3: Người đứng đầu nhà nước Văn Lang là:</w:t>
      </w:r>
    </w:p>
    <w:p w14:paraId="2F0587AF"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4: Nước Văn Lang đóng đô ở đâu?</w:t>
      </w:r>
    </w:p>
    <w:p w14:paraId="0233186C"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B2: Thực hiện nhiệm vụ</w:t>
      </w:r>
    </w:p>
    <w:p w14:paraId="7D3CA486"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bCs/>
          <w:noProof/>
          <w:color w:val="000000"/>
          <w:sz w:val="28"/>
          <w:szCs w:val="28"/>
          <w:lang w:val="vi-VN"/>
        </w:rPr>
        <w:t>GV</w:t>
      </w:r>
      <w:r w:rsidRPr="00587EBB">
        <w:rPr>
          <w:rFonts w:ascii="Times New Roman" w:eastAsia="Times New Roman" w:hAnsi="Times New Roman" w:cs="Times New Roman"/>
          <w:noProof/>
          <w:color w:val="000000"/>
          <w:sz w:val="28"/>
          <w:szCs w:val="28"/>
          <w:lang w:val="vi-VN"/>
        </w:rPr>
        <w:t xml:space="preserve">: Hướng dẫn HS quan sát, phân tích </w:t>
      </w:r>
      <w:r w:rsidRPr="00587EBB">
        <w:rPr>
          <w:rFonts w:ascii="Times New Roman" w:eastAsia="Times New Roman" w:hAnsi="Times New Roman" w:cs="Times New Roman"/>
          <w:noProof/>
          <w:color w:val="000000"/>
          <w:sz w:val="28"/>
          <w:szCs w:val="28"/>
        </w:rPr>
        <w:t>video</w:t>
      </w:r>
      <w:r w:rsidRPr="00587EBB">
        <w:rPr>
          <w:rFonts w:ascii="Times New Roman" w:eastAsia="Times New Roman" w:hAnsi="Times New Roman" w:cs="Times New Roman"/>
          <w:noProof/>
          <w:color w:val="000000"/>
          <w:sz w:val="28"/>
          <w:szCs w:val="28"/>
          <w:lang w:val="vi-VN"/>
        </w:rPr>
        <w:t xml:space="preserve"> và trả lời câu hỏi.</w:t>
      </w:r>
    </w:p>
    <w:p w14:paraId="1A8098DA"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lang w:val="vi-VN"/>
        </w:rPr>
        <w:t xml:space="preserve">HS: </w:t>
      </w:r>
      <w:r w:rsidRPr="00587EBB">
        <w:rPr>
          <w:rFonts w:ascii="Times New Roman" w:eastAsia="Times New Roman" w:hAnsi="Times New Roman" w:cs="Times New Roman"/>
          <w:noProof/>
          <w:color w:val="000000"/>
          <w:sz w:val="28"/>
          <w:szCs w:val="28"/>
          <w:lang w:val="vi-VN"/>
        </w:rPr>
        <w:t xml:space="preserve">Quan sát </w:t>
      </w:r>
      <w:r w:rsidRPr="00587EBB">
        <w:rPr>
          <w:rFonts w:ascii="Times New Roman" w:eastAsia="Times New Roman" w:hAnsi="Times New Roman" w:cs="Times New Roman"/>
          <w:noProof/>
          <w:color w:val="000000"/>
          <w:sz w:val="28"/>
          <w:szCs w:val="28"/>
        </w:rPr>
        <w:t>video trả lời câu hỏi</w:t>
      </w:r>
    </w:p>
    <w:p w14:paraId="5274AA74"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B3: Báo cáo</w:t>
      </w:r>
      <w:r w:rsidRPr="00587EBB">
        <w:rPr>
          <w:rFonts w:ascii="Times New Roman" w:eastAsia="Times New Roman" w:hAnsi="Times New Roman" w:cs="Times New Roman"/>
          <w:b/>
          <w:bCs/>
          <w:noProof/>
          <w:color w:val="000000"/>
          <w:sz w:val="28"/>
          <w:szCs w:val="28"/>
        </w:rPr>
        <w:t xml:space="preserve"> kết quả hoạt động</w:t>
      </w:r>
    </w:p>
    <w:p w14:paraId="60BBF40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GV</w:t>
      </w:r>
      <w:r w:rsidRPr="00587EBB">
        <w:rPr>
          <w:rFonts w:ascii="Times New Roman" w:eastAsia="Times New Roman" w:hAnsi="Times New Roman" w:cs="Times New Roman"/>
          <w:noProof/>
          <w:sz w:val="28"/>
          <w:szCs w:val="28"/>
          <w:lang w:val="vi-VN"/>
        </w:rPr>
        <w:t>:</w:t>
      </w:r>
    </w:p>
    <w:p w14:paraId="258D090F"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Yêu cầu </w:t>
      </w:r>
      <w:r w:rsidRPr="00587EBB">
        <w:rPr>
          <w:rFonts w:ascii="Times New Roman" w:eastAsia="Times New Roman" w:hAnsi="Times New Roman" w:cs="Times New Roman"/>
          <w:noProof/>
          <w:sz w:val="28"/>
          <w:szCs w:val="28"/>
        </w:rPr>
        <w:t>HS trả lời câu hỏi</w:t>
      </w:r>
    </w:p>
    <w:p w14:paraId="2EA1427E"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noProof/>
          <w:sz w:val="28"/>
          <w:szCs w:val="28"/>
          <w:lang w:val="vi-VN"/>
        </w:rPr>
        <w:t>- Hướng dẫn HS báo cáo (nếu các em còn gặp khó khăn).</w:t>
      </w:r>
    </w:p>
    <w:p w14:paraId="7B809E88"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HS</w:t>
      </w:r>
      <w:r w:rsidRPr="00587EBB">
        <w:rPr>
          <w:rFonts w:ascii="Times New Roman" w:eastAsia="Times New Roman" w:hAnsi="Times New Roman" w:cs="Times New Roman"/>
          <w:noProof/>
          <w:color w:val="000000"/>
          <w:sz w:val="28"/>
          <w:szCs w:val="28"/>
          <w:lang w:val="vi-VN"/>
        </w:rPr>
        <w:t>:</w:t>
      </w:r>
    </w:p>
    <w:p w14:paraId="104EC18B"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noProof/>
          <w:sz w:val="28"/>
          <w:szCs w:val="28"/>
        </w:rPr>
        <w:t>Trả lời câu hỏi</w:t>
      </w:r>
    </w:p>
    <w:p w14:paraId="3863A7F8"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còn lại theo dõi, nhận xét, bổ sung cho bạn (nếu cần).</w:t>
      </w:r>
    </w:p>
    <w:p w14:paraId="622FB0F4"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B4: Kết luận, nhận định (GV)</w:t>
      </w:r>
    </w:p>
    <w:p w14:paraId="5AA47501"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noProof/>
          <w:color w:val="000000"/>
          <w:sz w:val="28"/>
          <w:szCs w:val="28"/>
          <w:lang w:val="vi-VN"/>
        </w:rPr>
        <w:t>- Nhận xét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72298492"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lang w:val="vi-VN"/>
        </w:rPr>
        <w:lastRenderedPageBreak/>
        <w:t>- Viết tên bài, nêu mục tiêu chung của bài và dẫn vào HĐ tiếp theo.</w:t>
      </w:r>
    </w:p>
    <w:p w14:paraId="3DCFD3BE" w14:textId="77777777" w:rsidR="00587EBB" w:rsidRPr="00587EBB" w:rsidRDefault="00587EBB" w:rsidP="00587EBB">
      <w:pPr>
        <w:spacing w:after="0" w:line="276" w:lineRule="auto"/>
        <w:jc w:val="both"/>
        <w:rPr>
          <w:rFonts w:ascii="Times New Roman" w:eastAsia="Brush Script MT" w:hAnsi="Times New Roman" w:cs="Times New Roman"/>
          <w:b/>
          <w:bCs/>
          <w:noProof/>
          <w:sz w:val="28"/>
          <w:szCs w:val="28"/>
        </w:rPr>
      </w:pPr>
      <w:r w:rsidRPr="00587EBB">
        <w:rPr>
          <w:rFonts w:ascii="Times New Roman" w:eastAsia="Times New Roman" w:hAnsi="Times New Roman" w:cs="Times New Roman"/>
          <w:b/>
          <w:bCs/>
          <w:noProof/>
          <w:sz w:val="28"/>
          <w:szCs w:val="28"/>
        </w:rPr>
        <w:t>HOẠT ĐỘNG</w:t>
      </w:r>
      <w:r w:rsidRPr="00587EBB">
        <w:rPr>
          <w:rFonts w:ascii="Times New Roman" w:eastAsia="Times New Roman" w:hAnsi="Times New Roman" w:cs="Times New Roman"/>
          <w:b/>
          <w:bCs/>
          <w:noProof/>
          <w:sz w:val="28"/>
          <w:szCs w:val="28"/>
          <w:lang w:val="vi-VN"/>
        </w:rPr>
        <w:t xml:space="preserve"> </w:t>
      </w:r>
      <w:r w:rsidRPr="00587EBB">
        <w:rPr>
          <w:rFonts w:ascii="Times New Roman" w:eastAsia="Times New Roman" w:hAnsi="Times New Roman" w:cs="Times New Roman"/>
          <w:b/>
          <w:bCs/>
          <w:noProof/>
          <w:sz w:val="28"/>
          <w:szCs w:val="28"/>
        </w:rPr>
        <w:t xml:space="preserve">2. </w:t>
      </w:r>
      <w:r w:rsidRPr="00587EBB">
        <w:rPr>
          <w:rFonts w:ascii="Times New Roman" w:eastAsia="Times New Roman" w:hAnsi="Times New Roman" w:cs="Times New Roman"/>
          <w:b/>
          <w:bCs/>
          <w:noProof/>
          <w:sz w:val="28"/>
          <w:szCs w:val="28"/>
          <w:lang w:val="vi-VN"/>
        </w:rPr>
        <w:t>HÌNH THÀNH KIẾN THỨC MỚI</w:t>
      </w:r>
      <w:r w:rsidRPr="00587EBB">
        <w:rPr>
          <w:rFonts w:ascii="Times New Roman" w:eastAsia="Brush Script MT" w:hAnsi="Times New Roman" w:cs="Times New Roman"/>
          <w:b/>
          <w:bCs/>
          <w:noProof/>
          <w:sz w:val="28"/>
          <w:szCs w:val="28"/>
          <w:lang w:val="vi-VN"/>
        </w:rPr>
        <w:t xml:space="preserve"> </w:t>
      </w:r>
    </w:p>
    <w:p w14:paraId="68FAFFDB"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1. Sự ra đời nước Âu Lạc</w:t>
      </w:r>
    </w:p>
    <w:p w14:paraId="00365A9D"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a. Mục tiêu: </w:t>
      </w:r>
      <w:r w:rsidRPr="00587EBB">
        <w:rPr>
          <w:rFonts w:ascii="Times New Roman" w:eastAsia="Times New Roman" w:hAnsi="Times New Roman" w:cs="Times New Roman"/>
          <w:noProof/>
          <w:color w:val="000000"/>
          <w:sz w:val="28"/>
          <w:szCs w:val="28"/>
        </w:rPr>
        <w:t>HS trình bày được sự ra đời và</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tổ chức nhà nước của Âu Lạc.</w:t>
      </w:r>
    </w:p>
    <w:p w14:paraId="70866249" w14:textId="0CABBFE0" w:rsidR="00587EBB" w:rsidRPr="00587EBB" w:rsidRDefault="00587EBB" w:rsidP="00587EBB">
      <w:pPr>
        <w:tabs>
          <w:tab w:val="left" w:pos="2964"/>
        </w:tabs>
        <w:spacing w:after="0" w:line="276" w:lineRule="auto"/>
        <w:jc w:val="both"/>
        <w:rPr>
          <w:rFonts w:ascii="Times New Roman" w:eastAsia="Times New Roman" w:hAnsi="Times New Roman" w:cs="Times New Roman"/>
          <w:b/>
          <w:bCs/>
          <w:noProof/>
          <w:color w:val="C00000"/>
          <w:sz w:val="28"/>
          <w:szCs w:val="28"/>
          <w:lang w:val="vi-VN"/>
        </w:rPr>
      </w:pPr>
      <w:r>
        <w:rPr>
          <w:rFonts w:ascii="Times New Roman" w:eastAsia="Times New Roman" w:hAnsi="Times New Roman" w:cs="Times New Roman"/>
          <w:b/>
          <w:bCs/>
          <w:noProof/>
          <w:sz w:val="28"/>
          <w:szCs w:val="28"/>
          <w:lang w:val="vi-VN"/>
        </w:rPr>
        <w:t>b</w:t>
      </w:r>
      <w:r w:rsidRPr="00587EBB">
        <w:rPr>
          <w:rFonts w:ascii="Times New Roman" w:eastAsia="Times New Roman" w:hAnsi="Times New Roman" w:cs="Times New Roman"/>
          <w:b/>
          <w:bCs/>
          <w:noProof/>
          <w:sz w:val="28"/>
          <w:szCs w:val="28"/>
          <w:lang w:val="vi-VN"/>
        </w:rPr>
        <w:t>) Tổ chức thực hiện</w:t>
      </w:r>
      <w:r w:rsidRPr="00587EBB">
        <w:rPr>
          <w:rFonts w:ascii="Times New Roman" w:eastAsia="Times New Roman" w:hAnsi="Times New Roman" w:cs="Times New Roman"/>
          <w:b/>
          <w:bCs/>
          <w:noProof/>
          <w:sz w:val="28"/>
          <w:szCs w:val="28"/>
          <w:lang w:val="vi-V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87"/>
      </w:tblGrid>
      <w:tr w:rsidR="00587EBB" w:rsidRPr="00587EBB" w14:paraId="6D359707" w14:textId="77777777" w:rsidTr="00203D04">
        <w:tc>
          <w:tcPr>
            <w:tcW w:w="5778" w:type="dxa"/>
            <w:shd w:val="clear" w:color="auto" w:fill="auto"/>
          </w:tcPr>
          <w:p w14:paraId="6E757630" w14:textId="77777777" w:rsidR="00587EBB" w:rsidRPr="00587EBB" w:rsidRDefault="00587EBB" w:rsidP="00203D04">
            <w:pPr>
              <w:spacing w:after="0" w:line="276" w:lineRule="auto"/>
              <w:jc w:val="center"/>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Hoạt động dạy – học</w:t>
            </w:r>
          </w:p>
        </w:tc>
        <w:tc>
          <w:tcPr>
            <w:tcW w:w="3787" w:type="dxa"/>
            <w:shd w:val="clear" w:color="auto" w:fill="auto"/>
          </w:tcPr>
          <w:p w14:paraId="2B441064" w14:textId="77777777" w:rsidR="00587EBB" w:rsidRPr="00587EBB" w:rsidRDefault="00587EBB" w:rsidP="00203D04">
            <w:pPr>
              <w:spacing w:after="0" w:line="276" w:lineRule="auto"/>
              <w:jc w:val="center"/>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Sản phẩm dự kiến</w:t>
            </w:r>
          </w:p>
        </w:tc>
      </w:tr>
      <w:tr w:rsidR="00587EBB" w:rsidRPr="00587EBB" w14:paraId="4BF7F97F" w14:textId="77777777" w:rsidTr="00203D04">
        <w:tc>
          <w:tcPr>
            <w:tcW w:w="5778" w:type="dxa"/>
            <w:shd w:val="clear" w:color="auto" w:fill="auto"/>
          </w:tcPr>
          <w:p w14:paraId="3BEFEB6B" w14:textId="77777777" w:rsidR="00587EBB" w:rsidRPr="00587EBB" w:rsidRDefault="00587EBB" w:rsidP="00203D04">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Bước 1:Chuyển giao nhiệm vụ</w:t>
            </w:r>
          </w:p>
          <w:p w14:paraId="7E2735B8" w14:textId="77777777" w:rsidR="00587EBB" w:rsidRPr="00587EBB" w:rsidRDefault="00587EBB" w:rsidP="00203D04">
            <w:pPr>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 xml:space="preserve">* Nhiệm vụ 1: </w:t>
            </w:r>
            <w:r w:rsidRPr="00587EBB">
              <w:rPr>
                <w:rFonts w:ascii="Times New Roman" w:eastAsia="Times New Roman" w:hAnsi="Times New Roman" w:cs="Times New Roman"/>
                <w:b/>
                <w:bCs/>
                <w:iCs/>
                <w:noProof/>
                <w:color w:val="000000"/>
                <w:sz w:val="28"/>
                <w:szCs w:val="28"/>
              </w:rPr>
              <w:t>Trình bày sự ra đời của nhà nước Âu Lạc</w:t>
            </w:r>
          </w:p>
          <w:p w14:paraId="4144C97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GV yêu cầu HS khai thác thông tin trong SGK tr.61  và trả lời các câu hỏi sau theo công thứ :4W+1H</w:t>
            </w:r>
          </w:p>
          <w:p w14:paraId="06F2546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Why: Tại sao nhà nước Âu Lạc lại ra đời?</w:t>
            </w:r>
          </w:p>
          <w:p w14:paraId="199D537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Who: Ai là người lãnh đạo kháng chiến?</w:t>
            </w:r>
          </w:p>
          <w:p w14:paraId="43976707"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When: Cuộc kháng chiến nổ ra khi nào?</w:t>
            </w:r>
          </w:p>
          <w:p w14:paraId="225841E0"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What: Cuộc khởi nghĩa có kết quả gì?</w:t>
            </w:r>
          </w:p>
          <w:p w14:paraId="2EE3E90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How: Cuộc khởi nghĩa có ý nghĩa như thế nào?</w:t>
            </w:r>
          </w:p>
          <w:p w14:paraId="78702D73"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iCs/>
                <w:noProof/>
                <w:color w:val="000000"/>
                <w:sz w:val="28"/>
                <w:szCs w:val="28"/>
              </w:rPr>
              <w:t>-</w:t>
            </w:r>
            <w:r w:rsidRPr="00587EBB">
              <w:rPr>
                <w:rFonts w:ascii="Times New Roman" w:eastAsia="Times New Roman" w:hAnsi="Times New Roman" w:cs="Times New Roman"/>
                <w:iCs/>
                <w:noProof/>
                <w:color w:val="000000"/>
                <w:sz w:val="28"/>
                <w:szCs w:val="28"/>
              </w:rPr>
              <w:t> </w:t>
            </w:r>
            <w:r w:rsidRPr="00587EBB">
              <w:rPr>
                <w:rFonts w:ascii="Times New Roman" w:eastAsia="Times New Roman" w:hAnsi="Times New Roman" w:cs="Times New Roman"/>
                <w:noProof/>
                <w:color w:val="000000"/>
                <w:sz w:val="28"/>
                <w:szCs w:val="28"/>
              </w:rPr>
              <w:t>GV hướng dẫn HS để trả lời câu hỏi trên</w:t>
            </w:r>
          </w:p>
          <w:p w14:paraId="028C888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iCs/>
                <w:noProof/>
                <w:color w:val="000000"/>
                <w:sz w:val="28"/>
                <w:szCs w:val="28"/>
              </w:rPr>
              <w:t>* Nhiệm vụ 2: Trình bày tổ chức của Nhà nước Âu Lạc</w:t>
            </w:r>
          </w:p>
          <w:p w14:paraId="645F0866"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đ</w:t>
            </w:r>
            <w:r w:rsidRPr="00587EBB">
              <w:rPr>
                <w:rFonts w:ascii="Times New Roman" w:eastAsia="Times New Roman" w:hAnsi="Times New Roman" w:cs="Times New Roman"/>
                <w:noProof/>
                <w:color w:val="000000"/>
                <w:sz w:val="28"/>
                <w:szCs w:val="28"/>
                <w:lang w:val="x-none"/>
              </w:rPr>
              <w:t>ọc dữ liệu trong sách giáo khoa,</w:t>
            </w:r>
            <w:r w:rsidRPr="00587EBB">
              <w:rPr>
                <w:rFonts w:ascii="Times New Roman" w:eastAsia="Times New Roman" w:hAnsi="Times New Roman" w:cs="Times New Roman"/>
                <w:noProof/>
                <w:color w:val="000000"/>
                <w:sz w:val="28"/>
                <w:szCs w:val="28"/>
              </w:rPr>
              <w:t xml:space="preserve"> SGK tr.61</w:t>
            </w:r>
            <w:r w:rsidRPr="00587EBB">
              <w:rPr>
                <w:rFonts w:ascii="Times New Roman" w:eastAsia="Times New Roman" w:hAnsi="Times New Roman" w:cs="Times New Roman"/>
                <w:noProof/>
                <w:color w:val="000000"/>
                <w:sz w:val="28"/>
                <w:szCs w:val="28"/>
                <w:lang w:val="vi-VN"/>
              </w:rPr>
              <w:t xml:space="preserve"> và </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iCs/>
                <w:noProof/>
                <w:color w:val="000000"/>
                <w:sz w:val="28"/>
                <w:szCs w:val="28"/>
              </w:rPr>
              <w:t>s</w:t>
            </w:r>
            <w:r w:rsidRPr="00587EBB">
              <w:rPr>
                <w:rFonts w:ascii="Times New Roman" w:eastAsia="Times New Roman" w:hAnsi="Times New Roman" w:cs="Times New Roman"/>
                <w:iCs/>
                <w:noProof/>
                <w:color w:val="000000"/>
                <w:sz w:val="28"/>
                <w:szCs w:val="28"/>
                <w:lang w:val="x-none"/>
              </w:rPr>
              <w:t xml:space="preserve">au đó lên bảng hoàn thành sơ đồ bộ máy nhà nước </w:t>
            </w:r>
            <w:r w:rsidRPr="00587EBB">
              <w:rPr>
                <w:rFonts w:ascii="Times New Roman" w:eastAsia="Times New Roman" w:hAnsi="Times New Roman" w:cs="Times New Roman"/>
                <w:iCs/>
                <w:noProof/>
                <w:color w:val="000000"/>
                <w:sz w:val="28"/>
                <w:szCs w:val="28"/>
              </w:rPr>
              <w:t>Âu Lạc.</w:t>
            </w:r>
          </w:p>
          <w:p w14:paraId="2CD20AF9" w14:textId="77777777" w:rsidR="00587EBB" w:rsidRPr="00587EBB" w:rsidRDefault="00587EBB" w:rsidP="00203D04">
            <w:pPr>
              <w:spacing w:after="0" w:line="276" w:lineRule="auto"/>
              <w:jc w:val="both"/>
              <w:rPr>
                <w:rFonts w:ascii="Times New Roman" w:eastAsia="Times New Roman" w:hAnsi="Times New Roman" w:cs="Times New Roman"/>
                <w:b/>
                <w:iCs/>
                <w:noProof/>
                <w:color w:val="000000"/>
                <w:sz w:val="28"/>
                <w:szCs w:val="28"/>
              </w:rPr>
            </w:pPr>
            <w:r w:rsidRPr="00587EBB">
              <w:rPr>
                <w:rFonts w:ascii="Times New Roman" w:eastAsia="Times New Roman" w:hAnsi="Times New Roman" w:cs="Times New Roman"/>
                <w:noProof/>
                <w:color w:val="000000"/>
                <w:sz w:val="28"/>
                <w:szCs w:val="28"/>
              </w:rPr>
              <w:drawing>
                <wp:inline distT="0" distB="0" distL="0" distR="0" wp14:anchorId="4177F7F9" wp14:editId="3270F51B">
                  <wp:extent cx="1828800" cy="2019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l="57436" t="19856" r="5658" b="7513"/>
                          <a:stretch>
                            <a:fillRect/>
                          </a:stretch>
                        </pic:blipFill>
                        <pic:spPr bwMode="auto">
                          <a:xfrm>
                            <a:off x="0" y="0"/>
                            <a:ext cx="1828800" cy="2019300"/>
                          </a:xfrm>
                          <a:prstGeom prst="rect">
                            <a:avLst/>
                          </a:prstGeom>
                          <a:noFill/>
                          <a:ln>
                            <a:noFill/>
                          </a:ln>
                        </pic:spPr>
                      </pic:pic>
                    </a:graphicData>
                  </a:graphic>
                </wp:inline>
              </w:drawing>
            </w:r>
          </w:p>
          <w:p w14:paraId="10FBBBBD"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r w:rsidRPr="00587EBB">
              <w:rPr>
                <w:rFonts w:ascii="Times New Roman" w:eastAsia="Times New Roman" w:hAnsi="Times New Roman" w:cs="Times New Roman"/>
                <w:iCs/>
                <w:noProof/>
                <w:color w:val="000000"/>
                <w:sz w:val="28"/>
                <w:szCs w:val="28"/>
              </w:rPr>
              <w:t xml:space="preserve">? </w:t>
            </w:r>
            <w:r w:rsidRPr="00587EBB">
              <w:rPr>
                <w:rFonts w:ascii="Times New Roman" w:eastAsia="Times New Roman" w:hAnsi="Times New Roman" w:cs="Times New Roman"/>
                <w:iCs/>
                <w:noProof/>
                <w:color w:val="000000"/>
                <w:sz w:val="28"/>
                <w:szCs w:val="28"/>
                <w:lang w:val="nl-NL"/>
              </w:rPr>
              <w:t xml:space="preserve">Nhà nước  Âu Lạc có điểm gì giống và khác so với nhà nước Văn Lang ? </w:t>
            </w:r>
          </w:p>
          <w:p w14:paraId="245E0DDD"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Bước 2: HS thực hiện nhiệm vụ học tập</w:t>
            </w:r>
          </w:p>
          <w:p w14:paraId="4746A6B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thảo luận theo nhóm, quán sát hình ảnh, đọc SGK và trả lời câu hỏi.</w:t>
            </w:r>
          </w:p>
          <w:p w14:paraId="7C765C4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lastRenderedPageBreak/>
              <w:t xml:space="preserve">- </w:t>
            </w:r>
            <w:r w:rsidRPr="00587EBB">
              <w:rPr>
                <w:rFonts w:ascii="Times New Roman" w:eastAsia="Times New Roman" w:hAnsi="Times New Roman" w:cs="Times New Roman"/>
                <w:noProof/>
                <w:color w:val="000000"/>
                <w:sz w:val="28"/>
                <w:szCs w:val="28"/>
              </w:rPr>
              <w:t>GV hướng dẫn, theo dõi, hỗ trợ HS nếu cần thiết.</w:t>
            </w:r>
          </w:p>
          <w:p w14:paraId="63BEC032"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Bước 3: Báo cáo kết quả hoạt động và thảo luận</w:t>
            </w:r>
          </w:p>
          <w:p w14:paraId="27E02531"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GV mời đại diện 2-3 HS trả lời câu hỏi.</w:t>
            </w:r>
          </w:p>
          <w:p w14:paraId="5CFF994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GV mời HS khác nhận xét, bổ sung.</w:t>
            </w:r>
          </w:p>
          <w:p w14:paraId="54A7EF6A"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Bước 4: Đánh giá, chuẩn kiến thưc</w:t>
            </w:r>
          </w:p>
          <w:p w14:paraId="49989F4E"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GV đánh giá, nhận xét, chuẩn kiến thức, bổ</w:t>
            </w:r>
            <w:r w:rsidRPr="00587EBB">
              <w:rPr>
                <w:rFonts w:ascii="Times New Roman" w:eastAsia="Times New Roman" w:hAnsi="Times New Roman" w:cs="Times New Roman"/>
                <w:noProof/>
                <w:color w:val="000000"/>
                <w:sz w:val="28"/>
                <w:szCs w:val="28"/>
                <w:lang w:val="vi-VN"/>
              </w:rPr>
              <w:t xml:space="preserve"> sung, </w:t>
            </w:r>
            <w:r w:rsidRPr="00587EBB">
              <w:rPr>
                <w:rFonts w:ascii="Times New Roman" w:eastAsia="Times New Roman" w:hAnsi="Times New Roman" w:cs="Times New Roman"/>
                <w:noProof/>
                <w:color w:val="000000"/>
                <w:sz w:val="28"/>
                <w:szCs w:val="28"/>
              </w:rPr>
              <w:t>chuyển sang nội dung mới.</w:t>
            </w:r>
          </w:p>
        </w:tc>
        <w:tc>
          <w:tcPr>
            <w:tcW w:w="3787" w:type="dxa"/>
            <w:shd w:val="clear" w:color="auto" w:fill="auto"/>
          </w:tcPr>
          <w:p w14:paraId="7F245F74" w14:textId="77777777" w:rsidR="00587EBB" w:rsidRPr="00587EBB" w:rsidRDefault="00587EBB" w:rsidP="00203D04">
            <w:pPr>
              <w:tabs>
                <w:tab w:val="left" w:pos="2700"/>
              </w:tabs>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bCs/>
                <w:noProof/>
                <w:color w:val="000000"/>
                <w:sz w:val="28"/>
                <w:szCs w:val="28"/>
              </w:rPr>
              <w:lastRenderedPageBreak/>
              <w:t>2. Sự ra đời nước Âu Lạc</w:t>
            </w:r>
          </w:p>
          <w:p w14:paraId="316EE977" w14:textId="77777777" w:rsidR="00587EBB" w:rsidRPr="00587EBB" w:rsidRDefault="00587EBB" w:rsidP="00203D04">
            <w:pPr>
              <w:tabs>
                <w:tab w:val="left" w:pos="2700"/>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a.</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
                <w:noProof/>
                <w:color w:val="000000"/>
                <w:sz w:val="28"/>
                <w:szCs w:val="28"/>
              </w:rPr>
              <w:t>Sự ra đời</w:t>
            </w:r>
          </w:p>
          <w:p w14:paraId="06FF4BAE" w14:textId="77777777" w:rsidR="00587EBB" w:rsidRPr="00587EBB" w:rsidRDefault="00587EBB" w:rsidP="00203D04">
            <w:pPr>
              <w:tabs>
                <w:tab w:val="left" w:pos="2700"/>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 Cuối thế kỉ III TCN, quân Tần xâm lược Văn Lang.</w:t>
            </w:r>
          </w:p>
          <w:p w14:paraId="0B0716B3" w14:textId="77777777" w:rsidR="00587EBB" w:rsidRPr="00587EBB" w:rsidRDefault="00587EBB" w:rsidP="00203D04">
            <w:pPr>
              <w:tabs>
                <w:tab w:val="left" w:pos="2700"/>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 Thục Phán đã lãnh đạo người Âu Việt và Lạc Việt chiến đấu giành thắng lợi.</w:t>
            </w:r>
          </w:p>
          <w:p w14:paraId="29FE8541"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rPr>
              <w:t>Khoảng năm 208 TCN, Thục Phán lên ngôi, xưng là An Dương Vương. Đặt tên nước là Âu Lạc.</w:t>
            </w:r>
          </w:p>
          <w:p w14:paraId="244AD93E"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rPr>
              <w:t>Kinh đô: Phong Khê (Cổ Loa, Đông Anh, Hà Nội)</w:t>
            </w:r>
          </w:p>
          <w:p w14:paraId="667CF610"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b.</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
                <w:bCs/>
                <w:noProof/>
                <w:color w:val="000000"/>
                <w:sz w:val="28"/>
                <w:szCs w:val="28"/>
              </w:rPr>
              <w:t>Tổ chức nhà nước</w:t>
            </w:r>
          </w:p>
          <w:p w14:paraId="62F8BC2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-Tổ chức nhà nước Âu Lạc không có nhiều thay đổi so với nhà nước Văn Lang, quyền lực của nhà vua được mở rộng hơn.</w:t>
            </w:r>
          </w:p>
          <w:p w14:paraId="7B56CCB3"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p>
        </w:tc>
      </w:tr>
    </w:tbl>
    <w:p w14:paraId="032B4A6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GV bổ sung:</w:t>
      </w:r>
      <w:r w:rsidRPr="00587EBB">
        <w:rPr>
          <w:rFonts w:ascii="Times New Roman" w:eastAsia="Times New Roman" w:hAnsi="Times New Roman" w:cs="Times New Roman"/>
          <w:noProof/>
          <w:color w:val="000000"/>
          <w:sz w:val="28"/>
          <w:szCs w:val="28"/>
        </w:rPr>
        <w:t xml:space="preserve"> Cuối thế kỉ III TCN, để chống lại sự xâm lược của nhà Tần, người Lạc Việt và Âu Việt đã đoàn kết nhau lại, cử Thục Phán lãnh đạo cuộc kháng chiến. Thục Phán lên ngôi vua, xưng là An Dương Vương lập ra nước Âu Lạc vào năm 208 TCN.</w:t>
      </w:r>
    </w:p>
    <w:p w14:paraId="2ED19C3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GV bổ sung:</w:t>
      </w:r>
    </w:p>
    <w:p w14:paraId="3A62EB89" w14:textId="77777777" w:rsidR="00587EBB" w:rsidRPr="00587EBB" w:rsidRDefault="00587EBB" w:rsidP="00587EBB">
      <w:pPr>
        <w:spacing w:after="0" w:line="276" w:lineRule="auto"/>
        <w:ind w:firstLine="720"/>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iCs/>
          <w:noProof/>
          <w:color w:val="000000"/>
          <w:sz w:val="28"/>
          <w:szCs w:val="28"/>
        </w:rPr>
        <w:t>+ Hình 3: Sơ đồ thành Cổ Loa: HS xác định khu vực cổng thành, thành nội, thành trung, thành ngoại của thành Cổ Loa. Đây là một công trình kiến trúc độc đáo được xây dựng theo hình xoáy trôn ốc, có ba vòng khép kín với tổng chiều dài là 16 000m.  Có hào bao quanh phía ngoài, các hào nối với sông Hoàng. Nhờ vậy dù nhiều lần bị quân Triệu Đà tấn công nhưng nhờ có thành cao hào sâu vũ khí tốt nên quân dân Âu Lạc đã lần lượt đánh bại các cuộc tấn công của quân xâm lược. Đó là một biểu tượng của nền văn minh Việt cổ rất đáng tự hào, minh chứng cho trí tuệ của người Việt cố trong bố cảnh cách đây 2000 năm, khi trình độ kĩ thuật còn thấp kém.</w:t>
      </w:r>
    </w:p>
    <w:p w14:paraId="7FF2B36B" w14:textId="77777777" w:rsidR="00587EBB" w:rsidRPr="00587EBB" w:rsidRDefault="00587EBB" w:rsidP="00587EBB">
      <w:pPr>
        <w:spacing w:after="0" w:line="276" w:lineRule="auto"/>
        <w:ind w:firstLine="720"/>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iCs/>
          <w:noProof/>
          <w:color w:val="000000"/>
          <w:sz w:val="28"/>
          <w:szCs w:val="28"/>
        </w:rPr>
        <w:t>+ Hình 4: Lẫy nỏ và mũi tên đồng được tìm thấy ở Cổ Loa: Từ truyền thuyết về nỏ thần đến thực tế lịch sử là hàng vạn mũi tên đồng đã được tìm thấy ở Cổ Loa, các loại vũ khí tìm thấy ở thành Cổ Loa kiên cố, vững chắc đã chứng minh sức mạnh quân sự của nhà nước Âu Lạc có sự phát triển hơn so với nhà nước Văn Lang trước đó.</w:t>
      </w:r>
    </w:p>
    <w:p w14:paraId="1CDA091C"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rPr>
        <w:t>HOẠT ĐỘNG 3. LUYỆN TẬP</w:t>
      </w:r>
    </w:p>
    <w:p w14:paraId="739C26C0"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 xml:space="preserve">a) Mục tiêu: </w:t>
      </w:r>
      <w:r w:rsidRPr="00587EBB">
        <w:rPr>
          <w:rFonts w:ascii="Times New Roman" w:eastAsia="Times New Roman" w:hAnsi="Times New Roman" w:cs="Times New Roman"/>
          <w:noProof/>
          <w:sz w:val="28"/>
          <w:szCs w:val="28"/>
          <w:lang w:val="vi-VN"/>
        </w:rPr>
        <w:t>Vận dụng kiến thức của bài học vào việc làm bài tập cụ thể</w:t>
      </w:r>
    </w:p>
    <w:p w14:paraId="5CE3360A" w14:textId="720F7DC0"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587EBB">
        <w:rPr>
          <w:rFonts w:ascii="Times New Roman" w:eastAsia="Times New Roman" w:hAnsi="Times New Roman" w:cs="Times New Roman"/>
          <w:b/>
          <w:bCs/>
          <w:noProof/>
          <w:sz w:val="28"/>
          <w:szCs w:val="28"/>
          <w:lang w:val="vi-VN"/>
        </w:rPr>
        <w:t>) Tổ chức thực hiện</w:t>
      </w:r>
    </w:p>
    <w:p w14:paraId="139CFED1"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noProof/>
          <w:color w:val="000000"/>
          <w:sz w:val="28"/>
          <w:szCs w:val="28"/>
        </w:rPr>
        <w:t>GV giao nhiêm vụ  cho HS:</w:t>
      </w:r>
      <w:r w:rsidRPr="00587EBB">
        <w:rPr>
          <w:rFonts w:ascii="Times New Roman" w:eastAsia="Times New Roman" w:hAnsi="Times New Roman" w:cs="Times New Roman"/>
          <w:i/>
          <w:iCs/>
          <w:noProof/>
          <w:color w:val="000000"/>
          <w:sz w:val="28"/>
          <w:szCs w:val="28"/>
        </w:rPr>
        <w:t> Tham gia trò chơi Ai là triệu phú</w:t>
      </w:r>
      <w:r w:rsidRPr="00587EBB">
        <w:rPr>
          <w:rFonts w:ascii="Times New Roman" w:eastAsia="Times New Roman" w:hAnsi="Times New Roman" w:cs="Times New Roman"/>
          <w:noProof/>
          <w:sz w:val="28"/>
          <w:szCs w:val="28"/>
        </w:rPr>
        <w:t xml:space="preserve"> </w:t>
      </w:r>
    </w:p>
    <w:p w14:paraId="08E861F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1.</w:t>
      </w:r>
      <w:r w:rsidRPr="00587EBB">
        <w:rPr>
          <w:rFonts w:ascii="Times New Roman" w:eastAsia="Times New Roman" w:hAnsi="Times New Roman" w:cs="Times New Roman"/>
          <w:noProof/>
          <w:color w:val="000000"/>
          <w:sz w:val="28"/>
          <w:szCs w:val="28"/>
        </w:rPr>
        <w:t> </w:t>
      </w:r>
      <w:r w:rsidRPr="00587EBB">
        <w:rPr>
          <w:rFonts w:ascii="Times New Roman" w:eastAsia="Times New Roman" w:hAnsi="Times New Roman" w:cs="Times New Roman"/>
          <w:b/>
          <w:noProof/>
          <w:color w:val="000000"/>
          <w:sz w:val="28"/>
          <w:szCs w:val="28"/>
          <w:lang w:val="vi-VN"/>
        </w:rPr>
        <w:t>Nước Âu Lạc ra đời vào khoảng năm bao nhiêu ?</w:t>
      </w:r>
    </w:p>
    <w:p w14:paraId="5602B929"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color w:val="000000"/>
          <w:sz w:val="28"/>
          <w:szCs w:val="28"/>
        </w:rPr>
        <w:t xml:space="preserve">A. </w:t>
      </w:r>
      <w:r w:rsidRPr="00587EBB">
        <w:rPr>
          <w:rFonts w:ascii="Times New Roman" w:eastAsia="Times New Roman" w:hAnsi="Times New Roman" w:cs="Times New Roman"/>
          <w:bCs/>
          <w:noProof/>
          <w:sz w:val="28"/>
          <w:szCs w:val="28"/>
        </w:rPr>
        <w:t>218 TCN</w:t>
      </w:r>
    </w:p>
    <w:p w14:paraId="41864CD6"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B. 216 TCN</w:t>
      </w:r>
    </w:p>
    <w:p w14:paraId="583E79A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C. 210 TCN</w:t>
      </w:r>
    </w:p>
    <w:p w14:paraId="6FCD88DA"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D. 208 TCN</w:t>
      </w:r>
    </w:p>
    <w:p w14:paraId="3B081233"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bCs/>
          <w:noProof/>
          <w:color w:val="000000"/>
          <w:sz w:val="28"/>
          <w:szCs w:val="28"/>
        </w:rPr>
        <w:t>Câu 2. </w:t>
      </w:r>
      <w:r w:rsidRPr="00587EBB">
        <w:rPr>
          <w:rFonts w:ascii="Times New Roman" w:eastAsia="Times New Roman" w:hAnsi="Times New Roman" w:cs="Times New Roman"/>
          <w:b/>
          <w:noProof/>
          <w:color w:val="000000"/>
          <w:sz w:val="28"/>
          <w:szCs w:val="28"/>
          <w:lang w:val="vi-VN"/>
        </w:rPr>
        <w:t xml:space="preserve">Ai là người lãnh đạo người Âu Việt và Lạc Việt đánh bại quân Tần ? </w:t>
      </w:r>
    </w:p>
    <w:p w14:paraId="3FAF03D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 Thục Phán</w:t>
      </w:r>
    </w:p>
    <w:p w14:paraId="3834579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 Vua Hùng</w:t>
      </w:r>
    </w:p>
    <w:p w14:paraId="4B10B33D"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 Hai Bà Trưng</w:t>
      </w:r>
    </w:p>
    <w:p w14:paraId="5AB9094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 Bà Triệu</w:t>
      </w:r>
    </w:p>
    <w:p w14:paraId="07A57B4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lastRenderedPageBreak/>
        <w:t>Câu 3.</w:t>
      </w:r>
      <w:r w:rsidRPr="00587EBB">
        <w:rPr>
          <w:rFonts w:ascii="Times New Roman" w:eastAsia="Times New Roman" w:hAnsi="Times New Roman" w:cs="Times New Roman"/>
          <w:color w:val="FFFF00"/>
          <w:position w:val="1"/>
          <w:sz w:val="28"/>
          <w:szCs w:val="28"/>
          <w:lang w:val="vi-VN"/>
        </w:rPr>
        <w:t xml:space="preserve"> </w:t>
      </w:r>
      <w:r w:rsidRPr="00587EBB">
        <w:rPr>
          <w:rFonts w:ascii="Times New Roman" w:eastAsia="Times New Roman" w:hAnsi="Times New Roman" w:cs="Times New Roman"/>
          <w:b/>
          <w:bCs/>
          <w:noProof/>
          <w:color w:val="000000"/>
          <w:sz w:val="28"/>
          <w:szCs w:val="28"/>
          <w:lang w:val="vi-VN"/>
        </w:rPr>
        <w:t>Lãnh thổ của nước Âu Lạc thuộc khu vực nào hiện nay?</w:t>
      </w:r>
    </w:p>
    <w:p w14:paraId="72780DA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w:t>
      </w:r>
      <w:r w:rsidRPr="00587EBB">
        <w:rPr>
          <w:rFonts w:ascii="Times New Roman" w:eastAsia="Times New Roman" w:hAnsi="Times New Roman" w:cs="Times New Roman"/>
          <w:b/>
          <w:bCs/>
          <w:noProof/>
          <w:color w:val="000000"/>
          <w:sz w:val="28"/>
          <w:szCs w:val="28"/>
        </w:rPr>
        <w:t xml:space="preserve"> </w:t>
      </w:r>
      <w:r w:rsidRPr="00587EBB">
        <w:rPr>
          <w:rFonts w:ascii="Times New Roman" w:eastAsia="Times New Roman" w:hAnsi="Times New Roman" w:cs="Times New Roman"/>
          <w:bCs/>
          <w:noProof/>
          <w:color w:val="000000"/>
          <w:sz w:val="28"/>
          <w:szCs w:val="28"/>
        </w:rPr>
        <w:t>Bắc Bộ và Nam Trung Bộ</w:t>
      </w:r>
    </w:p>
    <w:p w14:paraId="02B03029"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B. Bắc Bộ và Bắc Trung Bộ</w:t>
      </w:r>
    </w:p>
    <w:p w14:paraId="3C3457CE"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C. Nam Bộ và Nam Trung Bộ</w:t>
      </w:r>
    </w:p>
    <w:p w14:paraId="3F195B8C"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D. Bắc Trung Bộ và Nam Bộ</w:t>
      </w:r>
    </w:p>
    <w:p w14:paraId="4AD9CEF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4. </w:t>
      </w:r>
      <w:r w:rsidRPr="00587EBB">
        <w:rPr>
          <w:rFonts w:ascii="Times New Roman" w:eastAsia="Times New Roman" w:hAnsi="Times New Roman" w:cs="Times New Roman"/>
          <w:b/>
          <w:bCs/>
          <w:noProof/>
          <w:color w:val="000000"/>
          <w:sz w:val="28"/>
          <w:szCs w:val="28"/>
          <w:lang w:val="vi-VN"/>
        </w:rPr>
        <w:t>Kinh đô nước Âu Lạc đóng ở?</w:t>
      </w:r>
    </w:p>
    <w:p w14:paraId="20E4DF86"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 Phong Châu</w:t>
      </w:r>
    </w:p>
    <w:p w14:paraId="075FE7B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 Luy Lâu</w:t>
      </w:r>
    </w:p>
    <w:p w14:paraId="0548BDE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 Cổ Loa</w:t>
      </w:r>
    </w:p>
    <w:p w14:paraId="52AB2F9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 Thanh Hoá</w:t>
      </w:r>
    </w:p>
    <w:p w14:paraId="0C4ED0A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5. </w:t>
      </w:r>
      <w:r w:rsidRPr="00587EBB">
        <w:rPr>
          <w:rFonts w:ascii="Times New Roman" w:eastAsia="Times New Roman" w:hAnsi="Times New Roman" w:cs="Times New Roman"/>
          <w:b/>
          <w:noProof/>
          <w:color w:val="000000"/>
          <w:sz w:val="28"/>
          <w:szCs w:val="28"/>
          <w:lang w:val="vi-VN"/>
        </w:rPr>
        <w:t>Đứng đầu Chiềng, chạ là ai</w:t>
      </w:r>
    </w:p>
    <w:p w14:paraId="46A6C9F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 Lạc tướng</w:t>
      </w:r>
    </w:p>
    <w:p w14:paraId="079DFC6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 xml:space="preserve">B. Lạc hầu </w:t>
      </w:r>
    </w:p>
    <w:p w14:paraId="52E85A00"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C. An Dương Vương</w:t>
      </w:r>
    </w:p>
    <w:p w14:paraId="36D18B6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D. Bồ chính</w:t>
      </w:r>
    </w:p>
    <w:p w14:paraId="1FDD498E"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075B9858"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HS xác định yêu cầu của </w:t>
      </w:r>
      <w:r w:rsidRPr="00587EBB">
        <w:rPr>
          <w:rFonts w:ascii="Times New Roman" w:eastAsia="Times New Roman" w:hAnsi="Times New Roman" w:cs="Times New Roman"/>
          <w:noProof/>
          <w:sz w:val="28"/>
          <w:szCs w:val="28"/>
        </w:rPr>
        <w:t>câu hỏi và trả lời.</w:t>
      </w:r>
    </w:p>
    <w:p w14:paraId="5FF00D95"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GV hướng dẫn cho HS tìm hiểu đề và </w:t>
      </w:r>
      <w:r w:rsidRPr="00587EBB">
        <w:rPr>
          <w:rFonts w:ascii="Times New Roman" w:eastAsia="Times New Roman" w:hAnsi="Times New Roman" w:cs="Times New Roman"/>
          <w:noProof/>
          <w:sz w:val="28"/>
          <w:szCs w:val="28"/>
        </w:rPr>
        <w:t>trả lời câu hỏi.</w:t>
      </w:r>
    </w:p>
    <w:p w14:paraId="1745EE04"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70C8BD9B"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yêu cầu HS trình bày sản phẩm của mình.</w:t>
      </w:r>
    </w:p>
    <w:p w14:paraId="601EDF50"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trình bày, theo dõi, nhận xét, đánh giá và bổ sung cho bài của bạn (nếu cần).</w:t>
      </w:r>
    </w:p>
    <w:p w14:paraId="1B69F195"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 xml:space="preserve">B4: Kết luận, nhận định: </w:t>
      </w:r>
      <w:r w:rsidRPr="00587EBB">
        <w:rPr>
          <w:rFonts w:ascii="Times New Roman" w:eastAsia="Times New Roman" w:hAnsi="Times New Roman" w:cs="Times New Roman"/>
          <w:noProof/>
          <w:sz w:val="28"/>
          <w:szCs w:val="28"/>
          <w:lang w:val="vi-VN"/>
        </w:rPr>
        <w:t>GV nhận xét bài làm của HS.</w:t>
      </w:r>
    </w:p>
    <w:p w14:paraId="4A659BB9"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373"/>
        <w:gridCol w:w="1373"/>
        <w:gridCol w:w="1373"/>
        <w:gridCol w:w="1373"/>
        <w:gridCol w:w="1302"/>
      </w:tblGrid>
      <w:tr w:rsidR="00587EBB" w:rsidRPr="00587EBB" w14:paraId="48725ED1" w14:textId="77777777" w:rsidTr="00203D04">
        <w:tc>
          <w:tcPr>
            <w:tcW w:w="1469" w:type="dxa"/>
            <w:shd w:val="clear" w:color="auto" w:fill="auto"/>
          </w:tcPr>
          <w:p w14:paraId="3713E3B2"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Câu hỏi</w:t>
            </w:r>
          </w:p>
        </w:tc>
        <w:tc>
          <w:tcPr>
            <w:tcW w:w="1373" w:type="dxa"/>
            <w:shd w:val="clear" w:color="auto" w:fill="auto"/>
          </w:tcPr>
          <w:p w14:paraId="1112F530"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1</w:t>
            </w:r>
          </w:p>
        </w:tc>
        <w:tc>
          <w:tcPr>
            <w:tcW w:w="1373" w:type="dxa"/>
            <w:shd w:val="clear" w:color="auto" w:fill="auto"/>
          </w:tcPr>
          <w:p w14:paraId="1F54FDE5"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2</w:t>
            </w:r>
          </w:p>
        </w:tc>
        <w:tc>
          <w:tcPr>
            <w:tcW w:w="1373" w:type="dxa"/>
            <w:shd w:val="clear" w:color="auto" w:fill="auto"/>
          </w:tcPr>
          <w:p w14:paraId="1A9CEA4C"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3</w:t>
            </w:r>
          </w:p>
        </w:tc>
        <w:tc>
          <w:tcPr>
            <w:tcW w:w="1373" w:type="dxa"/>
            <w:shd w:val="clear" w:color="auto" w:fill="auto"/>
          </w:tcPr>
          <w:p w14:paraId="10D5309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4</w:t>
            </w:r>
          </w:p>
        </w:tc>
        <w:tc>
          <w:tcPr>
            <w:tcW w:w="1302" w:type="dxa"/>
            <w:shd w:val="clear" w:color="auto" w:fill="auto"/>
          </w:tcPr>
          <w:p w14:paraId="5DB6CA0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5</w:t>
            </w:r>
          </w:p>
        </w:tc>
      </w:tr>
      <w:tr w:rsidR="00587EBB" w:rsidRPr="00587EBB" w14:paraId="33213170" w14:textId="77777777" w:rsidTr="00203D04">
        <w:tc>
          <w:tcPr>
            <w:tcW w:w="1469" w:type="dxa"/>
            <w:shd w:val="clear" w:color="auto" w:fill="auto"/>
          </w:tcPr>
          <w:p w14:paraId="66AC48B2"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Đáp án</w:t>
            </w:r>
          </w:p>
        </w:tc>
        <w:tc>
          <w:tcPr>
            <w:tcW w:w="1373" w:type="dxa"/>
            <w:shd w:val="clear" w:color="auto" w:fill="auto"/>
          </w:tcPr>
          <w:p w14:paraId="7A6DCD85"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c>
          <w:tcPr>
            <w:tcW w:w="1373" w:type="dxa"/>
            <w:shd w:val="clear" w:color="auto" w:fill="auto"/>
          </w:tcPr>
          <w:p w14:paraId="617266F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A</w:t>
            </w:r>
          </w:p>
        </w:tc>
        <w:tc>
          <w:tcPr>
            <w:tcW w:w="1373" w:type="dxa"/>
            <w:shd w:val="clear" w:color="auto" w:fill="auto"/>
          </w:tcPr>
          <w:p w14:paraId="7CE60BE4"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w:t>
            </w:r>
          </w:p>
        </w:tc>
        <w:tc>
          <w:tcPr>
            <w:tcW w:w="1373" w:type="dxa"/>
            <w:shd w:val="clear" w:color="auto" w:fill="auto"/>
          </w:tcPr>
          <w:p w14:paraId="20632011"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w:t>
            </w:r>
          </w:p>
        </w:tc>
        <w:tc>
          <w:tcPr>
            <w:tcW w:w="1302" w:type="dxa"/>
            <w:shd w:val="clear" w:color="auto" w:fill="auto"/>
          </w:tcPr>
          <w:p w14:paraId="15D1F7E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r>
    </w:tbl>
    <w:p w14:paraId="1B727693" w14:textId="77777777" w:rsidR="00587EBB" w:rsidRPr="00587EBB" w:rsidRDefault="00587EBB" w:rsidP="00587EBB">
      <w:pPr>
        <w:spacing w:after="0" w:line="276" w:lineRule="auto"/>
        <w:jc w:val="both"/>
        <w:rPr>
          <w:rFonts w:ascii="Times New Roman" w:eastAsia="Times New Roman" w:hAnsi="Times New Roman" w:cs="Times New Roman"/>
          <w:b/>
          <w:bCs/>
          <w:i/>
          <w:iCs/>
          <w:noProof/>
          <w:sz w:val="28"/>
          <w:szCs w:val="28"/>
          <w:lang w:val="vi-VN"/>
        </w:rPr>
      </w:pPr>
      <w:r w:rsidRPr="00587EBB">
        <w:rPr>
          <w:rFonts w:ascii="Times New Roman" w:eastAsia="Times New Roman" w:hAnsi="Times New Roman" w:cs="Times New Roman"/>
          <w:b/>
          <w:bCs/>
          <w:noProof/>
          <w:sz w:val="28"/>
          <w:szCs w:val="28"/>
        </w:rPr>
        <w:t xml:space="preserve">HOẠT ĐỘNG 4. </w:t>
      </w:r>
      <w:r w:rsidRPr="00587EBB">
        <w:rPr>
          <w:rFonts w:ascii="Times New Roman" w:eastAsia="Times New Roman" w:hAnsi="Times New Roman" w:cs="Times New Roman"/>
          <w:b/>
          <w:bCs/>
          <w:noProof/>
          <w:sz w:val="28"/>
          <w:szCs w:val="28"/>
          <w:lang w:val="vi-VN"/>
        </w:rPr>
        <w:t>VẬN DỤNG</w:t>
      </w:r>
    </w:p>
    <w:p w14:paraId="113B9390"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 xml:space="preserve">a) Mục tiêu: </w:t>
      </w:r>
      <w:r w:rsidRPr="00587EBB">
        <w:rPr>
          <w:rFonts w:ascii="Times New Roman" w:eastAsia="Times New Roman" w:hAnsi="Times New Roman" w:cs="Times New Roman"/>
          <w:noProof/>
          <w:sz w:val="28"/>
          <w:szCs w:val="28"/>
          <w:lang w:val="vi-VN"/>
        </w:rPr>
        <w:t>Củng cố và mở rộng kiến thức nội dung của bài học cho HS</w:t>
      </w:r>
    </w:p>
    <w:p w14:paraId="5F0FC199" w14:textId="44845574"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587EBB">
        <w:rPr>
          <w:rFonts w:ascii="Times New Roman" w:eastAsia="Times New Roman" w:hAnsi="Times New Roman" w:cs="Times New Roman"/>
          <w:b/>
          <w:bCs/>
          <w:noProof/>
          <w:sz w:val="28"/>
          <w:szCs w:val="28"/>
          <w:lang w:val="vi-VN"/>
        </w:rPr>
        <w:t>) Tổ chức thực hiện</w:t>
      </w:r>
    </w:p>
    <w:p w14:paraId="7A82EA30"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(GV giao bài tập)</w:t>
      </w:r>
    </w:p>
    <w:p w14:paraId="0B5F2AF4"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b/>
          <w:noProof/>
          <w:sz w:val="28"/>
          <w:szCs w:val="28"/>
          <w:lang w:val="vi-VN"/>
        </w:rPr>
        <w:t>Bài tập:</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bCs/>
          <w:iCs/>
          <w:noProof/>
          <w:color w:val="000000"/>
          <w:sz w:val="28"/>
          <w:szCs w:val="28"/>
          <w:lang w:val="vi-VN"/>
        </w:rPr>
        <w:t xml:space="preserve"> Đóng vai là hướng dẫn viên du lịch giới thiệu về khu di tích Đền Hùng và Thành Cổ Loa</w:t>
      </w:r>
    </w:p>
    <w:p w14:paraId="5CFF7B5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502B1131"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tìm hiểu yêu cầu của đề.</w:t>
      </w:r>
    </w:p>
    <w:p w14:paraId="1F3F702D"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đọc và xác định yêu cầu của bài tập.</w:t>
      </w:r>
    </w:p>
    <w:p w14:paraId="5FBF2CFC"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442DBA0E"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cách nộp sản phẩm cho GV sau khi hoàn thành.</w:t>
      </w:r>
    </w:p>
    <w:p w14:paraId="29478441" w14:textId="7BCC2C2E"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HS làm bài tập ra giấy và nộp lại cho GV </w:t>
      </w:r>
    </w:p>
    <w:p w14:paraId="37A96AEF"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lastRenderedPageBreak/>
        <w:t>B4: Kết luận, nhận định (GV)</w:t>
      </w:r>
    </w:p>
    <w:p w14:paraId="79782AF0"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12142A68" w14:textId="23CF2719" w:rsid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Dặn dò HS những nội dung cần học ở nhà và chuẩn bị cho bài học sau.</w:t>
      </w:r>
    </w:p>
    <w:p w14:paraId="5D1BA965"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p>
    <w:p w14:paraId="2AAB9CF1" w14:textId="77777777" w:rsidR="00587EBB" w:rsidRPr="00587EBB" w:rsidRDefault="00587EBB" w:rsidP="00587EBB">
      <w:pPr>
        <w:spacing w:after="0" w:line="276" w:lineRule="auto"/>
        <w:jc w:val="center"/>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w:t>
      </w:r>
    </w:p>
    <w:p w14:paraId="14B09621" w14:textId="77777777" w:rsidR="00587EBB" w:rsidRPr="00587EBB" w:rsidRDefault="00587EBB" w:rsidP="00587EBB">
      <w:pPr>
        <w:shd w:val="clear" w:color="auto" w:fill="FFFFFF"/>
        <w:spacing w:after="0" w:line="276" w:lineRule="auto"/>
        <w:rPr>
          <w:rFonts w:ascii="Times New Roman" w:eastAsia="Times New Roman" w:hAnsi="Times New Roman" w:cs="Times New Roman"/>
          <w:b/>
          <w:bCs/>
          <w:noProof/>
          <w:color w:val="000000"/>
          <w:sz w:val="28"/>
          <w:szCs w:val="28"/>
        </w:rPr>
      </w:pPr>
    </w:p>
    <w:p w14:paraId="50EF18AA" w14:textId="77777777" w:rsidR="00587EBB" w:rsidRPr="00587EBB" w:rsidRDefault="00587EBB" w:rsidP="00587EBB">
      <w:pPr>
        <w:keepNext/>
        <w:keepLines/>
        <w:widowControl w:val="0"/>
        <w:spacing w:after="0" w:line="276" w:lineRule="auto"/>
        <w:outlineLvl w:val="1"/>
        <w:rPr>
          <w:rFonts w:ascii="Times New Roman" w:eastAsia="Arial" w:hAnsi="Times New Roman" w:cs="Times New Roman"/>
          <w:b/>
          <w:i/>
          <w:iCs/>
          <w:sz w:val="28"/>
          <w:szCs w:val="28"/>
        </w:rPr>
      </w:pPr>
      <w:r w:rsidRPr="00587EBB">
        <w:rPr>
          <w:rFonts w:ascii="Times New Roman" w:eastAsia="Arial" w:hAnsi="Times New Roman" w:cs="Times New Roman"/>
          <w:b/>
          <w:i/>
          <w:iCs/>
          <w:sz w:val="28"/>
          <w:szCs w:val="28"/>
        </w:rPr>
        <w:t>Ngày soạn: 29/1/2023</w:t>
      </w:r>
    </w:p>
    <w:p w14:paraId="7F920706" w14:textId="77777777" w:rsidR="00587EBB" w:rsidRPr="00587EBB" w:rsidRDefault="00587EBB" w:rsidP="00587EBB">
      <w:pPr>
        <w:keepNext/>
        <w:keepLines/>
        <w:widowControl w:val="0"/>
        <w:spacing w:after="0" w:line="276" w:lineRule="auto"/>
        <w:outlineLvl w:val="1"/>
        <w:rPr>
          <w:rFonts w:ascii="Times New Roman" w:eastAsia="Arial" w:hAnsi="Times New Roman" w:cs="Times New Roman"/>
          <w:bCs/>
          <w:sz w:val="28"/>
          <w:szCs w:val="28"/>
          <w:lang w:val="vi-VN"/>
        </w:rPr>
      </w:pPr>
      <w:r w:rsidRPr="00587EBB">
        <w:rPr>
          <w:rFonts w:ascii="Times New Roman" w:eastAsia="Arial" w:hAnsi="Times New Roman" w:cs="Times New Roman"/>
          <w:b/>
          <w:i/>
          <w:iCs/>
          <w:sz w:val="28"/>
          <w:szCs w:val="28"/>
        </w:rPr>
        <w:t>Ngày dạy: 31/1/2023</w:t>
      </w:r>
    </w:p>
    <w:p w14:paraId="20246625" w14:textId="6A69375C" w:rsidR="00587EBB" w:rsidRPr="00587EBB" w:rsidRDefault="00587EBB" w:rsidP="00587EBB">
      <w:pPr>
        <w:shd w:val="clear" w:color="auto" w:fill="FFFFFF"/>
        <w:spacing w:after="0" w:line="276" w:lineRule="auto"/>
        <w:jc w:val="center"/>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TIẾT 30,</w:t>
      </w:r>
      <w:r>
        <w:rPr>
          <w:rFonts w:ascii="Times New Roman" w:eastAsia="Times New Roman" w:hAnsi="Times New Roman" w:cs="Times New Roman"/>
          <w:b/>
          <w:bCs/>
          <w:noProof/>
          <w:color w:val="000000"/>
          <w:sz w:val="28"/>
          <w:szCs w:val="28"/>
          <w:lang w:val="vi-VN"/>
        </w:rPr>
        <w:t xml:space="preserve"> </w:t>
      </w:r>
      <w:r w:rsidRPr="00587EBB">
        <w:rPr>
          <w:rFonts w:ascii="Times New Roman" w:eastAsia="Times New Roman" w:hAnsi="Times New Roman" w:cs="Times New Roman"/>
          <w:b/>
          <w:bCs/>
          <w:noProof/>
          <w:color w:val="000000"/>
          <w:sz w:val="28"/>
          <w:szCs w:val="28"/>
        </w:rPr>
        <w:t xml:space="preserve">31- BÀI 14: </w:t>
      </w:r>
    </w:p>
    <w:p w14:paraId="2F6F61C0" w14:textId="0EDBE665" w:rsidR="00587EBB" w:rsidRPr="00587EBB" w:rsidRDefault="00587EBB" w:rsidP="00587EBB">
      <w:pPr>
        <w:shd w:val="clear" w:color="auto" w:fill="FFFFFF"/>
        <w:spacing w:after="0" w:line="276" w:lineRule="auto"/>
        <w:jc w:val="center"/>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rPr>
        <w:t>NHÀ NƯỚC VĂN LANG – ÂU LẠC</w:t>
      </w:r>
      <w:r>
        <w:rPr>
          <w:rFonts w:ascii="Times New Roman" w:eastAsia="Times New Roman" w:hAnsi="Times New Roman" w:cs="Times New Roman"/>
          <w:b/>
          <w:bCs/>
          <w:noProof/>
          <w:color w:val="000000"/>
          <w:sz w:val="28"/>
          <w:szCs w:val="28"/>
          <w:lang w:val="vi-VN"/>
        </w:rPr>
        <w:t xml:space="preserve"> (tt)</w:t>
      </w:r>
    </w:p>
    <w:p w14:paraId="5F05C117" w14:textId="77777777" w:rsidR="00587EBB" w:rsidRPr="00587EBB" w:rsidRDefault="00587EBB" w:rsidP="00587EBB">
      <w:pPr>
        <w:shd w:val="clear" w:color="auto" w:fill="FFFFFF"/>
        <w:spacing w:after="0" w:line="276" w:lineRule="auto"/>
        <w:rPr>
          <w:rFonts w:ascii="Times New Roman" w:eastAsia="Times New Roman" w:hAnsi="Times New Roman" w:cs="Times New Roman"/>
          <w:b/>
          <w:bCs/>
          <w:noProof/>
          <w:color w:val="000000"/>
          <w:sz w:val="28"/>
          <w:szCs w:val="28"/>
        </w:rPr>
      </w:pPr>
    </w:p>
    <w:p w14:paraId="7ACD6DFD" w14:textId="77777777" w:rsidR="00587EBB" w:rsidRPr="00587EBB" w:rsidRDefault="00587EBB" w:rsidP="00587EBB">
      <w:pPr>
        <w:shd w:val="clear" w:color="auto" w:fill="FFFFFF"/>
        <w:spacing w:after="0" w:line="276" w:lineRule="auto"/>
        <w:jc w:val="center"/>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HOẠT ĐỘNG 1. KHỞI ĐỘNG</w:t>
      </w:r>
    </w:p>
    <w:p w14:paraId="36016C8F"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a</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Mục tiêu</w:t>
      </w:r>
      <w:r w:rsidRPr="00587EBB">
        <w:rPr>
          <w:rFonts w:ascii="Times New Roman" w:eastAsia="Times New Roman" w:hAnsi="Times New Roman" w:cs="Times New Roman"/>
          <w:noProof/>
          <w:sz w:val="28"/>
          <w:szCs w:val="28"/>
          <w:lang w:val="vi-VN"/>
        </w:rPr>
        <w:t>: Giúp HS</w:t>
      </w:r>
      <w:r w:rsidRPr="00587EBB">
        <w:rPr>
          <w:rFonts w:ascii="Times New Roman" w:eastAsia="Times New Roman" w:hAnsi="Times New Roman" w:cs="Times New Roman"/>
          <w:noProof/>
          <w:sz w:val="28"/>
          <w:szCs w:val="28"/>
        </w:rPr>
        <w:t xml:space="preserve"> k</w:t>
      </w:r>
      <w:r w:rsidRPr="00587EBB">
        <w:rPr>
          <w:rFonts w:ascii="Times New Roman" w:eastAsia="Times New Roman" w:hAnsi="Times New Roman" w:cs="Times New Roman"/>
          <w:noProof/>
          <w:sz w:val="28"/>
          <w:szCs w:val="28"/>
          <w:lang w:val="vi-VN"/>
        </w:rPr>
        <w:t>ết nối kiến thức từ cuộc sống vào nội dung bài học.</w:t>
      </w:r>
      <w:r w:rsidRPr="00587EBB">
        <w:rPr>
          <w:rFonts w:ascii="Times New Roman" w:eastAsia="Times New Roman" w:hAnsi="Times New Roman" w:cs="Times New Roman"/>
          <w:noProof/>
          <w:sz w:val="28"/>
          <w:szCs w:val="28"/>
        </w:rPr>
        <w:t xml:space="preserve"> Giúp khơi gợi tính tò mò của  HS. Sau đó đưa học sinh vào tìm hiểu nội dung bài học, tạo tâm thế cho học sinh đi vào tìm hiểu bài mới. </w:t>
      </w:r>
    </w:p>
    <w:p w14:paraId="6FAE8848"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bCs/>
          <w:noProof/>
          <w:sz w:val="28"/>
          <w:szCs w:val="28"/>
          <w:lang w:val="vi-VN"/>
        </w:rPr>
        <w:t>b</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Nội dung</w:t>
      </w:r>
      <w:r w:rsidRPr="00587EBB">
        <w:rPr>
          <w:rFonts w:ascii="Times New Roman" w:eastAsia="Times New Roman" w:hAnsi="Times New Roman" w:cs="Times New Roman"/>
          <w:noProof/>
          <w:color w:val="000000"/>
          <w:sz w:val="28"/>
          <w:szCs w:val="28"/>
          <w:lang w:val="vi-VN"/>
        </w:rPr>
        <w:t xml:space="preserve">: </w:t>
      </w:r>
    </w:p>
    <w:p w14:paraId="15AF264C"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GV:</w:t>
      </w:r>
      <w:r w:rsidRPr="00587EBB">
        <w:rPr>
          <w:rFonts w:ascii="Times New Roman" w:eastAsia="Times New Roman" w:hAnsi="Times New Roman" w:cs="Times New Roman"/>
          <w:noProof/>
          <w:color w:val="000000"/>
          <w:sz w:val="28"/>
          <w:szCs w:val="28"/>
          <w:lang w:val="vi-VN"/>
        </w:rPr>
        <w:t xml:space="preserve"> Chia giao nhiệm vụ</w:t>
      </w:r>
      <w:r w:rsidRPr="00587EBB">
        <w:rPr>
          <w:rFonts w:ascii="Times New Roman" w:eastAsia="Times New Roman" w:hAnsi="Times New Roman" w:cs="Times New Roman"/>
          <w:noProof/>
          <w:color w:val="000000"/>
          <w:sz w:val="28"/>
          <w:szCs w:val="28"/>
        </w:rPr>
        <w:t xml:space="preserve"> cho HS</w:t>
      </w:r>
      <w:r w:rsidRPr="00587EBB">
        <w:rPr>
          <w:rFonts w:ascii="Times New Roman" w:eastAsia="Times New Roman" w:hAnsi="Times New Roman" w:cs="Times New Roman"/>
          <w:noProof/>
          <w:color w:val="000000"/>
          <w:sz w:val="28"/>
          <w:szCs w:val="28"/>
          <w:lang w:val="vi-VN"/>
        </w:rPr>
        <w:t>.</w:t>
      </w:r>
    </w:p>
    <w:p w14:paraId="7B5CFA10"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bCs/>
          <w:noProof/>
          <w:color w:val="000000"/>
          <w:sz w:val="28"/>
          <w:szCs w:val="28"/>
          <w:lang w:val="vi-VN"/>
        </w:rPr>
        <w:t>HS</w:t>
      </w:r>
      <w:r w:rsidRPr="00587EBB">
        <w:rPr>
          <w:rFonts w:ascii="Times New Roman" w:eastAsia="Times New Roman" w:hAnsi="Times New Roman" w:cs="Times New Roman"/>
          <w:noProof/>
          <w:color w:val="000000"/>
          <w:sz w:val="28"/>
          <w:szCs w:val="28"/>
          <w:lang w:val="vi-VN"/>
        </w:rPr>
        <w:t xml:space="preserve"> quan sát, trả lời câu hỏi của GV</w:t>
      </w:r>
    </w:p>
    <w:p w14:paraId="38F22A74"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t>c</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Sản phẩm: </w:t>
      </w:r>
      <w:r w:rsidRPr="00587EBB">
        <w:rPr>
          <w:rFonts w:ascii="Times New Roman" w:eastAsia="Times New Roman" w:hAnsi="Times New Roman" w:cs="Times New Roman"/>
          <w:noProof/>
          <w:sz w:val="28"/>
          <w:szCs w:val="28"/>
        </w:rPr>
        <w:t>HS hoàn thành tìm hiểu kiến thức</w:t>
      </w:r>
    </w:p>
    <w:p w14:paraId="3D537AAF"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d</w:t>
      </w:r>
      <w:r w:rsidRPr="00587EBB">
        <w:rPr>
          <w:rFonts w:ascii="Times New Roman" w:eastAsia="Times New Roman" w:hAnsi="Times New Roman" w:cs="Times New Roman"/>
          <w:b/>
          <w:bCs/>
          <w:noProof/>
          <w:sz w:val="28"/>
          <w:szCs w:val="28"/>
        </w:rPr>
        <w:t>.</w:t>
      </w:r>
      <w:r w:rsidRPr="00587EBB">
        <w:rPr>
          <w:rFonts w:ascii="Times New Roman" w:eastAsia="Times New Roman" w:hAnsi="Times New Roman" w:cs="Times New Roman"/>
          <w:b/>
          <w:bCs/>
          <w:noProof/>
          <w:sz w:val="28"/>
          <w:szCs w:val="28"/>
          <w:lang w:val="vi-VN"/>
        </w:rPr>
        <w:t xml:space="preserve"> Tổ chức thực hiện: </w:t>
      </w:r>
    </w:p>
    <w:p w14:paraId="46965D8C"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B1: Chuyển giao nhiệm vụ (GV)</w:t>
      </w:r>
    </w:p>
    <w:p w14:paraId="118F92C3"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GV tổ chức trò chơi: Món quà giáng sinh</w:t>
      </w:r>
    </w:p>
    <w:p w14:paraId="4BFE0095"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1: </w:t>
      </w:r>
      <w:r w:rsidRPr="00587EBB">
        <w:rPr>
          <w:rFonts w:ascii="Times New Roman" w:eastAsia="Times New Roman" w:hAnsi="Times New Roman" w:cs="Times New Roman"/>
          <w:bCs/>
          <w:noProof/>
          <w:sz w:val="28"/>
          <w:szCs w:val="28"/>
          <w:lang w:val="vi-VN"/>
        </w:rPr>
        <w:t>Nước Âu Lạc ra đời vào năm bao nhiêu ?</w:t>
      </w:r>
    </w:p>
    <w:p w14:paraId="6A692161"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2: Nhà nước đầu tiên của nước ta là:</w:t>
      </w:r>
    </w:p>
    <w:p w14:paraId="5E326A7E"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3: </w:t>
      </w:r>
      <w:r w:rsidRPr="00587EBB">
        <w:rPr>
          <w:rFonts w:ascii="Times New Roman" w:eastAsia="Times New Roman" w:hAnsi="Times New Roman" w:cs="Times New Roman"/>
          <w:bCs/>
          <w:noProof/>
          <w:sz w:val="28"/>
          <w:szCs w:val="28"/>
          <w:lang w:val="vi-VN"/>
        </w:rPr>
        <w:t>Kinh đô nước Âu Lạc đóng ở?</w:t>
      </w:r>
    </w:p>
    <w:p w14:paraId="4F2C3EF6"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4: Nước Văn Lang đóng đô ở đâu?</w:t>
      </w:r>
    </w:p>
    <w:p w14:paraId="6F783F60"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5: </w:t>
      </w:r>
      <w:r w:rsidRPr="00587EBB">
        <w:rPr>
          <w:rFonts w:ascii="Times New Roman" w:eastAsia="Times New Roman" w:hAnsi="Times New Roman" w:cs="Times New Roman"/>
          <w:b/>
          <w:bCs/>
          <w:noProof/>
          <w:sz w:val="28"/>
          <w:szCs w:val="28"/>
          <w:lang w:val="vi-VN"/>
        </w:rPr>
        <w:t>“</w:t>
      </w:r>
      <w:r w:rsidRPr="00587EBB">
        <w:rPr>
          <w:rFonts w:ascii="Times New Roman" w:eastAsia="Times New Roman" w:hAnsi="Times New Roman" w:cs="Times New Roman"/>
          <w:bCs/>
          <w:noProof/>
          <w:sz w:val="28"/>
          <w:szCs w:val="28"/>
          <w:lang w:val="vi-VN"/>
        </w:rPr>
        <w:t>Các Vua Hùng đã có công dựng nước, Bác cháu ta phải cùng nhau giữ lấy nước” - Đây là câu nói của ai?</w:t>
      </w:r>
    </w:p>
    <w:p w14:paraId="7324482C"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B2: Thực hiện nhiệm vụ</w:t>
      </w:r>
    </w:p>
    <w:p w14:paraId="51F1BB64"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bCs/>
          <w:noProof/>
          <w:color w:val="000000"/>
          <w:sz w:val="28"/>
          <w:szCs w:val="28"/>
          <w:lang w:val="vi-VN"/>
        </w:rPr>
        <w:t>GV</w:t>
      </w:r>
      <w:r w:rsidRPr="00587EBB">
        <w:rPr>
          <w:rFonts w:ascii="Times New Roman" w:eastAsia="Times New Roman" w:hAnsi="Times New Roman" w:cs="Times New Roman"/>
          <w:noProof/>
          <w:color w:val="000000"/>
          <w:sz w:val="28"/>
          <w:szCs w:val="28"/>
          <w:lang w:val="vi-VN"/>
        </w:rPr>
        <w:t xml:space="preserve">: Hướng dẫn HS quan sát, phân tích </w:t>
      </w:r>
      <w:r w:rsidRPr="00587EBB">
        <w:rPr>
          <w:rFonts w:ascii="Times New Roman" w:eastAsia="Times New Roman" w:hAnsi="Times New Roman" w:cs="Times New Roman"/>
          <w:noProof/>
          <w:color w:val="000000"/>
          <w:sz w:val="28"/>
          <w:szCs w:val="28"/>
        </w:rPr>
        <w:t>video</w:t>
      </w:r>
      <w:r w:rsidRPr="00587EBB">
        <w:rPr>
          <w:rFonts w:ascii="Times New Roman" w:eastAsia="Times New Roman" w:hAnsi="Times New Roman" w:cs="Times New Roman"/>
          <w:noProof/>
          <w:color w:val="000000"/>
          <w:sz w:val="28"/>
          <w:szCs w:val="28"/>
          <w:lang w:val="vi-VN"/>
        </w:rPr>
        <w:t xml:space="preserve"> và trả lời câu hỏi.</w:t>
      </w:r>
    </w:p>
    <w:p w14:paraId="41AECB76"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lang w:val="vi-VN"/>
        </w:rPr>
        <w:t xml:space="preserve">HS: </w:t>
      </w:r>
      <w:r w:rsidRPr="00587EBB">
        <w:rPr>
          <w:rFonts w:ascii="Times New Roman" w:eastAsia="Times New Roman" w:hAnsi="Times New Roman" w:cs="Times New Roman"/>
          <w:noProof/>
          <w:color w:val="000000"/>
          <w:sz w:val="28"/>
          <w:szCs w:val="28"/>
          <w:lang w:val="vi-VN"/>
        </w:rPr>
        <w:t xml:space="preserve">Quan sát </w:t>
      </w:r>
      <w:r w:rsidRPr="00587EBB">
        <w:rPr>
          <w:rFonts w:ascii="Times New Roman" w:eastAsia="Times New Roman" w:hAnsi="Times New Roman" w:cs="Times New Roman"/>
          <w:noProof/>
          <w:color w:val="000000"/>
          <w:sz w:val="28"/>
          <w:szCs w:val="28"/>
        </w:rPr>
        <w:t>video trả lời câu hỏi</w:t>
      </w:r>
    </w:p>
    <w:p w14:paraId="69C0496D"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lang w:val="vi-VN"/>
        </w:rPr>
        <w:t>B3: Báo cáo</w:t>
      </w:r>
      <w:r w:rsidRPr="00587EBB">
        <w:rPr>
          <w:rFonts w:ascii="Times New Roman" w:eastAsia="Times New Roman" w:hAnsi="Times New Roman" w:cs="Times New Roman"/>
          <w:b/>
          <w:bCs/>
          <w:noProof/>
          <w:color w:val="000000"/>
          <w:sz w:val="28"/>
          <w:szCs w:val="28"/>
        </w:rPr>
        <w:t xml:space="preserve"> kết quả hoạt động</w:t>
      </w:r>
    </w:p>
    <w:p w14:paraId="10CDD974"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GV</w:t>
      </w:r>
      <w:r w:rsidRPr="00587EBB">
        <w:rPr>
          <w:rFonts w:ascii="Times New Roman" w:eastAsia="Times New Roman" w:hAnsi="Times New Roman" w:cs="Times New Roman"/>
          <w:noProof/>
          <w:sz w:val="28"/>
          <w:szCs w:val="28"/>
          <w:lang w:val="vi-VN"/>
        </w:rPr>
        <w:t>:</w:t>
      </w:r>
    </w:p>
    <w:p w14:paraId="441BFE79"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Yêu cầu </w:t>
      </w:r>
      <w:r w:rsidRPr="00587EBB">
        <w:rPr>
          <w:rFonts w:ascii="Times New Roman" w:eastAsia="Times New Roman" w:hAnsi="Times New Roman" w:cs="Times New Roman"/>
          <w:noProof/>
          <w:sz w:val="28"/>
          <w:szCs w:val="28"/>
        </w:rPr>
        <w:t>HS trả lời câu hỏi</w:t>
      </w:r>
    </w:p>
    <w:p w14:paraId="00FE3ECE"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noProof/>
          <w:sz w:val="28"/>
          <w:szCs w:val="28"/>
          <w:lang w:val="vi-VN"/>
        </w:rPr>
        <w:t>- Hướng dẫn HS báo cáo (nếu các em còn gặp khó khăn).</w:t>
      </w:r>
    </w:p>
    <w:p w14:paraId="34BC05F5"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HS</w:t>
      </w:r>
      <w:r w:rsidRPr="00587EBB">
        <w:rPr>
          <w:rFonts w:ascii="Times New Roman" w:eastAsia="Times New Roman" w:hAnsi="Times New Roman" w:cs="Times New Roman"/>
          <w:noProof/>
          <w:color w:val="000000"/>
          <w:sz w:val="28"/>
          <w:szCs w:val="28"/>
          <w:lang w:val="vi-VN"/>
        </w:rPr>
        <w:t>:</w:t>
      </w:r>
    </w:p>
    <w:p w14:paraId="2C3D466C"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lastRenderedPageBreak/>
        <w:t xml:space="preserve">- </w:t>
      </w:r>
      <w:r w:rsidRPr="00587EBB">
        <w:rPr>
          <w:rFonts w:ascii="Times New Roman" w:eastAsia="Times New Roman" w:hAnsi="Times New Roman" w:cs="Times New Roman"/>
          <w:noProof/>
          <w:sz w:val="28"/>
          <w:szCs w:val="28"/>
        </w:rPr>
        <w:t>Trả lời câu hỏi</w:t>
      </w:r>
    </w:p>
    <w:p w14:paraId="45C367FA"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còn lại theo dõi, nhận xét, bổ sung cho bạn (nếu cần).</w:t>
      </w:r>
    </w:p>
    <w:p w14:paraId="7478AFA1" w14:textId="77777777" w:rsidR="00587EBB" w:rsidRPr="00587EBB" w:rsidRDefault="00587EBB" w:rsidP="00587EBB">
      <w:pPr>
        <w:spacing w:after="0" w:line="276" w:lineRule="auto"/>
        <w:jc w:val="both"/>
        <w:rPr>
          <w:rFonts w:ascii="Times New Roman" w:eastAsia="Times New Roman" w:hAnsi="Times New Roman" w:cs="Times New Roman"/>
          <w:b/>
          <w:bCs/>
          <w:noProof/>
          <w:color w:val="000000"/>
          <w:sz w:val="28"/>
          <w:szCs w:val="28"/>
          <w:lang w:val="vi-VN"/>
        </w:rPr>
      </w:pPr>
      <w:r w:rsidRPr="00587EBB">
        <w:rPr>
          <w:rFonts w:ascii="Times New Roman" w:eastAsia="Times New Roman" w:hAnsi="Times New Roman" w:cs="Times New Roman"/>
          <w:b/>
          <w:bCs/>
          <w:noProof/>
          <w:color w:val="000000"/>
          <w:sz w:val="28"/>
          <w:szCs w:val="28"/>
          <w:lang w:val="vi-VN"/>
        </w:rPr>
        <w:t>B4: Kết luận, nhận định (GV)</w:t>
      </w:r>
    </w:p>
    <w:p w14:paraId="54F6B8DC"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noProof/>
          <w:color w:val="000000"/>
          <w:sz w:val="28"/>
          <w:szCs w:val="28"/>
          <w:lang w:val="vi-VN"/>
        </w:rPr>
        <w:t>- Nhận xét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181EB60D"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lang w:val="vi-VN"/>
        </w:rPr>
        <w:t>- Viết tên bài, nêu mục tiêu chung của bài và dẫn vào HĐ tiếp theo.</w:t>
      </w:r>
    </w:p>
    <w:p w14:paraId="6D3ADA4D" w14:textId="77777777" w:rsidR="00587EBB" w:rsidRPr="00587EBB" w:rsidRDefault="00587EBB" w:rsidP="00587EBB">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Sản phẩm dự kiến</w:t>
      </w:r>
    </w:p>
    <w:p w14:paraId="05D5A40D"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1:</w:t>
      </w:r>
      <w:r w:rsidRPr="00587EBB">
        <w:rPr>
          <w:rFonts w:ascii="Times New Roman" w:eastAsia="Times New Roman" w:hAnsi="Times New Roman" w:cs="Times New Roman"/>
          <w:b/>
          <w:bCs/>
          <w:color w:val="FF0000"/>
          <w:position w:val="1"/>
          <w:sz w:val="28"/>
          <w:szCs w:val="28"/>
          <w:lang w:val="vi-VN"/>
        </w:rPr>
        <w:t xml:space="preserve"> </w:t>
      </w:r>
      <w:r w:rsidRPr="00587EBB">
        <w:rPr>
          <w:rFonts w:ascii="Times New Roman" w:eastAsia="Times New Roman" w:hAnsi="Times New Roman" w:cs="Times New Roman"/>
          <w:bCs/>
          <w:noProof/>
          <w:sz w:val="28"/>
          <w:szCs w:val="28"/>
          <w:lang w:val="vi-VN"/>
        </w:rPr>
        <w:t>Khoảng III TCN</w:t>
      </w:r>
    </w:p>
    <w:p w14:paraId="700345BC"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2: Văn Lang</w:t>
      </w:r>
    </w:p>
    <w:p w14:paraId="48973448"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Câu 3: Cổ Loa</w:t>
      </w:r>
    </w:p>
    <w:p w14:paraId="6BBD9914" w14:textId="77777777" w:rsidR="00587EBB" w:rsidRPr="00587EBB" w:rsidRDefault="00587EBB" w:rsidP="00587EBB">
      <w:pPr>
        <w:spacing w:after="0" w:line="276" w:lineRule="auto"/>
        <w:jc w:val="both"/>
        <w:rPr>
          <w:rFonts w:ascii="Times New Roman" w:eastAsia="Times New Roman" w:hAnsi="Times New Roman" w:cs="Times New Roman"/>
          <w:bCs/>
          <w:noProof/>
          <w:sz w:val="28"/>
          <w:szCs w:val="28"/>
        </w:rPr>
      </w:pPr>
      <w:r w:rsidRPr="00587EBB">
        <w:rPr>
          <w:rFonts w:ascii="Times New Roman" w:eastAsia="Times New Roman" w:hAnsi="Times New Roman" w:cs="Times New Roman"/>
          <w:bCs/>
          <w:noProof/>
          <w:sz w:val="28"/>
          <w:szCs w:val="28"/>
        </w:rPr>
        <w:t xml:space="preserve">Câu 4: </w:t>
      </w:r>
      <w:r w:rsidRPr="00587EBB">
        <w:rPr>
          <w:rFonts w:ascii="Times New Roman" w:eastAsia="Times New Roman" w:hAnsi="Times New Roman" w:cs="Times New Roman"/>
          <w:bCs/>
          <w:noProof/>
          <w:sz w:val="28"/>
          <w:szCs w:val="28"/>
          <w:lang w:val="vi-VN"/>
        </w:rPr>
        <w:t>Phong Châu (Phú Thọ ngày nay)</w:t>
      </w:r>
    </w:p>
    <w:p w14:paraId="63A675D2"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rPr>
      </w:pPr>
      <w:r w:rsidRPr="00587EBB">
        <w:rPr>
          <w:rFonts w:ascii="Times New Roman" w:eastAsia="Times New Roman" w:hAnsi="Times New Roman" w:cs="Times New Roman"/>
          <w:bCs/>
          <w:noProof/>
          <w:sz w:val="28"/>
          <w:szCs w:val="28"/>
        </w:rPr>
        <w:t xml:space="preserve">Câu 5: </w:t>
      </w:r>
      <w:r w:rsidRPr="00587EBB">
        <w:rPr>
          <w:rFonts w:ascii="Times New Roman" w:eastAsia="Times New Roman" w:hAnsi="Times New Roman" w:cs="Times New Roman"/>
          <w:bCs/>
          <w:noProof/>
          <w:sz w:val="28"/>
          <w:szCs w:val="28"/>
          <w:lang w:val="vi-VN"/>
        </w:rPr>
        <w:t>Hồ Chí Minh</w:t>
      </w:r>
    </w:p>
    <w:p w14:paraId="0402E650" w14:textId="77777777" w:rsidR="00587EBB" w:rsidRPr="00587EBB" w:rsidRDefault="00587EBB" w:rsidP="00587EBB">
      <w:pPr>
        <w:spacing w:after="0" w:line="276" w:lineRule="auto"/>
        <w:jc w:val="both"/>
        <w:rPr>
          <w:rFonts w:ascii="Times New Roman" w:eastAsia="Brush Script MT" w:hAnsi="Times New Roman" w:cs="Times New Roman"/>
          <w:b/>
          <w:bCs/>
          <w:noProof/>
          <w:sz w:val="28"/>
          <w:szCs w:val="28"/>
        </w:rPr>
      </w:pPr>
      <w:r w:rsidRPr="00587EBB">
        <w:rPr>
          <w:rFonts w:ascii="Times New Roman" w:eastAsia="Times New Roman" w:hAnsi="Times New Roman" w:cs="Times New Roman"/>
          <w:b/>
          <w:bCs/>
          <w:noProof/>
          <w:sz w:val="28"/>
          <w:szCs w:val="28"/>
        </w:rPr>
        <w:t>HOẠT ĐỘNG</w:t>
      </w:r>
      <w:r w:rsidRPr="00587EBB">
        <w:rPr>
          <w:rFonts w:ascii="Times New Roman" w:eastAsia="Times New Roman" w:hAnsi="Times New Roman" w:cs="Times New Roman"/>
          <w:b/>
          <w:bCs/>
          <w:noProof/>
          <w:sz w:val="28"/>
          <w:szCs w:val="28"/>
          <w:lang w:val="vi-VN"/>
        </w:rPr>
        <w:t xml:space="preserve"> </w:t>
      </w:r>
      <w:r w:rsidRPr="00587EBB">
        <w:rPr>
          <w:rFonts w:ascii="Times New Roman" w:eastAsia="Times New Roman" w:hAnsi="Times New Roman" w:cs="Times New Roman"/>
          <w:b/>
          <w:bCs/>
          <w:noProof/>
          <w:sz w:val="28"/>
          <w:szCs w:val="28"/>
        </w:rPr>
        <w:t xml:space="preserve">2. </w:t>
      </w:r>
      <w:r w:rsidRPr="00587EBB">
        <w:rPr>
          <w:rFonts w:ascii="Times New Roman" w:eastAsia="Times New Roman" w:hAnsi="Times New Roman" w:cs="Times New Roman"/>
          <w:b/>
          <w:bCs/>
          <w:noProof/>
          <w:sz w:val="28"/>
          <w:szCs w:val="28"/>
          <w:lang w:val="vi-VN"/>
        </w:rPr>
        <w:t>HÌNH THÀNH KIẾN THỨC MỚI</w:t>
      </w:r>
      <w:r w:rsidRPr="00587EBB">
        <w:rPr>
          <w:rFonts w:ascii="Times New Roman" w:eastAsia="Brush Script MT" w:hAnsi="Times New Roman" w:cs="Times New Roman"/>
          <w:b/>
          <w:bCs/>
          <w:noProof/>
          <w:sz w:val="28"/>
          <w:szCs w:val="28"/>
          <w:lang w:val="vi-VN"/>
        </w:rPr>
        <w:t xml:space="preserve"> </w:t>
      </w:r>
    </w:p>
    <w:p w14:paraId="7E4A498D"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3. Đời sống vật chất và tinh thần của cư dân Văn Lang, Âu Lạc.</w:t>
      </w:r>
    </w:p>
    <w:p w14:paraId="02F492CC"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a. Mục tiêu: </w:t>
      </w:r>
      <w:r w:rsidRPr="00587EBB">
        <w:rPr>
          <w:rFonts w:ascii="Times New Roman" w:eastAsia="Times New Roman" w:hAnsi="Times New Roman" w:cs="Times New Roman"/>
          <w:noProof/>
          <w:color w:val="000000"/>
          <w:sz w:val="28"/>
          <w:szCs w:val="28"/>
        </w:rPr>
        <w:t>HS trình bày được sự ra đời và</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tổ chức nhà nước của Âu Lạc.</w:t>
      </w:r>
    </w:p>
    <w:p w14:paraId="5CFD0F92" w14:textId="0D5160C6" w:rsidR="00587EBB" w:rsidRPr="00587EBB" w:rsidRDefault="00587EBB" w:rsidP="00587EBB">
      <w:pPr>
        <w:spacing w:after="0" w:line="276" w:lineRule="auto"/>
        <w:jc w:val="both"/>
        <w:rPr>
          <w:rFonts w:ascii="Times New Roman" w:eastAsia="Times New Roman" w:hAnsi="Times New Roman" w:cs="Times New Roman"/>
          <w:b/>
          <w:bCs/>
          <w:noProof/>
          <w:color w:val="C00000"/>
          <w:sz w:val="28"/>
          <w:szCs w:val="28"/>
          <w:lang w:val="vi-VN"/>
        </w:rPr>
      </w:pPr>
      <w:r>
        <w:rPr>
          <w:rFonts w:ascii="Times New Roman" w:eastAsia="Times New Roman" w:hAnsi="Times New Roman" w:cs="Times New Roman"/>
          <w:b/>
          <w:bCs/>
          <w:noProof/>
          <w:sz w:val="28"/>
          <w:szCs w:val="28"/>
          <w:lang w:val="vi-VN"/>
        </w:rPr>
        <w:t>b</w:t>
      </w:r>
      <w:r w:rsidRPr="00587EBB">
        <w:rPr>
          <w:rFonts w:ascii="Times New Roman" w:eastAsia="Times New Roman" w:hAnsi="Times New Roman" w:cs="Times New Roman"/>
          <w:b/>
          <w:bCs/>
          <w:noProof/>
          <w:sz w:val="28"/>
          <w:szCs w:val="28"/>
          <w:lang w:val="vi-VN"/>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5346"/>
      </w:tblGrid>
      <w:tr w:rsidR="00587EBB" w:rsidRPr="00587EBB" w14:paraId="588AF1DB" w14:textId="77777777" w:rsidTr="00203D04">
        <w:tc>
          <w:tcPr>
            <w:tcW w:w="4219" w:type="dxa"/>
            <w:shd w:val="clear" w:color="auto" w:fill="auto"/>
          </w:tcPr>
          <w:p w14:paraId="734B4660" w14:textId="77777777" w:rsidR="00587EBB" w:rsidRPr="00587EBB" w:rsidRDefault="00587EBB" w:rsidP="00203D04">
            <w:pPr>
              <w:spacing w:after="0" w:line="276" w:lineRule="auto"/>
              <w:jc w:val="center"/>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Hoạt động dạy – học</w:t>
            </w:r>
          </w:p>
        </w:tc>
        <w:tc>
          <w:tcPr>
            <w:tcW w:w="5346" w:type="dxa"/>
            <w:shd w:val="clear" w:color="auto" w:fill="auto"/>
          </w:tcPr>
          <w:p w14:paraId="29D7D81F" w14:textId="77777777" w:rsidR="00587EBB" w:rsidRPr="00587EBB" w:rsidRDefault="00587EBB" w:rsidP="00203D04">
            <w:pPr>
              <w:spacing w:after="0" w:line="276" w:lineRule="auto"/>
              <w:jc w:val="center"/>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Sản phẩm dự kiến</w:t>
            </w:r>
          </w:p>
        </w:tc>
      </w:tr>
      <w:tr w:rsidR="00587EBB" w:rsidRPr="00587EBB" w14:paraId="2DE56FDC" w14:textId="77777777" w:rsidTr="00203D04">
        <w:tc>
          <w:tcPr>
            <w:tcW w:w="4219" w:type="dxa"/>
            <w:shd w:val="clear" w:color="auto" w:fill="auto"/>
          </w:tcPr>
          <w:p w14:paraId="656D3B2B" w14:textId="77777777" w:rsidR="00587EBB" w:rsidRPr="00587EBB" w:rsidRDefault="00587EBB" w:rsidP="00203D04">
            <w:pPr>
              <w:spacing w:after="0" w:line="276" w:lineRule="auto"/>
              <w:jc w:val="both"/>
              <w:rPr>
                <w:rFonts w:ascii="Times New Roman" w:eastAsia="Times New Roman" w:hAnsi="Times New Roman" w:cs="Times New Roman"/>
                <w:b/>
                <w:bCs/>
                <w:i/>
                <w:iCs/>
                <w:noProof/>
                <w:color w:val="000000"/>
                <w:sz w:val="28"/>
                <w:szCs w:val="28"/>
              </w:rPr>
            </w:pPr>
            <w:r w:rsidRPr="00587EBB">
              <w:rPr>
                <w:rFonts w:ascii="Times New Roman" w:eastAsia="Times New Roman" w:hAnsi="Times New Roman" w:cs="Times New Roman"/>
                <w:b/>
                <w:bCs/>
                <w:i/>
                <w:iCs/>
                <w:noProof/>
                <w:color w:val="000000"/>
                <w:sz w:val="28"/>
                <w:szCs w:val="28"/>
                <w:lang w:val="vi-VN"/>
              </w:rPr>
              <w:t>* Nhiệm vụ 1:</w:t>
            </w:r>
            <w:r w:rsidRPr="00587EBB">
              <w:rPr>
                <w:rFonts w:ascii="Times New Roman" w:eastAsia="Times New Roman" w:hAnsi="Times New Roman" w:cs="Times New Roman"/>
                <w:b/>
                <w:bCs/>
                <w:i/>
                <w:iCs/>
                <w:noProof/>
                <w:color w:val="000000"/>
                <w:sz w:val="28"/>
                <w:szCs w:val="28"/>
              </w:rPr>
              <w:t xml:space="preserve"> Đời sống vật chất</w:t>
            </w:r>
          </w:p>
          <w:p w14:paraId="2A83CDF1"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lang w:val="vi-VN"/>
              </w:rPr>
              <w:t>-</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noProof/>
                <w:color w:val="000000"/>
                <w:sz w:val="28"/>
                <w:szCs w:val="28"/>
              </w:rPr>
              <w:t>HS</w:t>
            </w:r>
            <w:r w:rsidRPr="00587EBB">
              <w:rPr>
                <w:rFonts w:ascii="Times New Roman" w:eastAsia="Times New Roman" w:hAnsi="Times New Roman" w:cs="Times New Roman"/>
                <w:noProof/>
                <w:color w:val="000000"/>
                <w:sz w:val="28"/>
                <w:szCs w:val="28"/>
                <w:lang w:val="vi-VN"/>
              </w:rPr>
              <w:t xml:space="preserve"> đọc mục </w:t>
            </w:r>
            <w:r w:rsidRPr="00587EBB">
              <w:rPr>
                <w:rFonts w:ascii="Times New Roman" w:eastAsia="Times New Roman" w:hAnsi="Times New Roman" w:cs="Times New Roman"/>
                <w:noProof/>
                <w:color w:val="000000"/>
                <w:sz w:val="28"/>
                <w:szCs w:val="28"/>
              </w:rPr>
              <w:t xml:space="preserve">3 </w:t>
            </w:r>
            <w:r w:rsidRPr="00587EBB">
              <w:rPr>
                <w:rFonts w:ascii="Times New Roman" w:eastAsia="Times New Roman" w:hAnsi="Times New Roman" w:cs="Times New Roman"/>
                <w:noProof/>
                <w:color w:val="000000"/>
                <w:sz w:val="28"/>
                <w:szCs w:val="28"/>
                <w:lang w:val="vi-VN"/>
              </w:rPr>
              <w:t xml:space="preserve">(SGK- </w:t>
            </w:r>
            <w:r w:rsidRPr="00587EBB">
              <w:rPr>
                <w:rFonts w:ascii="Times New Roman" w:eastAsia="Times New Roman" w:hAnsi="Times New Roman" w:cs="Times New Roman"/>
                <w:noProof/>
                <w:color w:val="000000"/>
                <w:sz w:val="28"/>
                <w:szCs w:val="28"/>
              </w:rPr>
              <w:t>63</w:t>
            </w:r>
            <w:r w:rsidRPr="00587EBB">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làm việc theo nhóm, thảo luận và trả lời câu hỏi vào </w:t>
            </w:r>
            <w:r w:rsidRPr="00587EBB">
              <w:rPr>
                <w:rFonts w:ascii="Times New Roman" w:eastAsia="Times New Roman" w:hAnsi="Times New Roman" w:cs="Times New Roman"/>
                <w:i/>
                <w:iCs/>
                <w:noProof/>
                <w:color w:val="000000"/>
                <w:sz w:val="28"/>
                <w:szCs w:val="28"/>
              </w:rPr>
              <w:t xml:space="preserve">Phiếu học tập số 1: </w:t>
            </w:r>
            <w:r w:rsidRPr="00587EBB">
              <w:rPr>
                <w:rFonts w:ascii="Times New Roman" w:eastAsia="Times New Roman" w:hAnsi="Times New Roman" w:cs="Times New Roman"/>
                <w:noProof/>
                <w:color w:val="000000"/>
                <w:sz w:val="28"/>
                <w:szCs w:val="28"/>
              </w:rPr>
              <w:t>Mô tả đời sống vật chất của cư dân Văn Lang Âu Lạc.</w:t>
            </w:r>
          </w:p>
          <w:p w14:paraId="1D8070E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Nhóm 1: Nghề sản xuất chính</w:t>
            </w:r>
          </w:p>
          <w:p w14:paraId="63789D18"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Nhóm 2: Nguồn lương thực</w:t>
            </w:r>
          </w:p>
          <w:p w14:paraId="252F84A0"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Nhóm 3: Trang phục</w:t>
            </w:r>
          </w:p>
          <w:p w14:paraId="2AFFBEF9" w14:textId="77777777" w:rsidR="00587EBB" w:rsidRPr="00587EBB" w:rsidRDefault="00587EBB" w:rsidP="00203D04">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noProof/>
                <w:color w:val="000000"/>
                <w:sz w:val="28"/>
                <w:szCs w:val="28"/>
              </w:rPr>
              <w:t>+ Nhóm 4: Noi ở - Phương tiện đi lại</w:t>
            </w:r>
          </w:p>
          <w:p w14:paraId="304E2FEC" w14:textId="77777777" w:rsidR="00587EBB" w:rsidRPr="00587EBB" w:rsidRDefault="00587EBB" w:rsidP="00203D04">
            <w:pPr>
              <w:tabs>
                <w:tab w:val="left" w:pos="7135"/>
              </w:tabs>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i/>
                <w:iCs/>
                <w:noProof/>
                <w:color w:val="000000"/>
                <w:sz w:val="28"/>
                <w:szCs w:val="28"/>
                <w:lang w:val="vi-VN"/>
              </w:rPr>
              <w:t xml:space="preserve"> * Nhiệm vụ 2:</w:t>
            </w:r>
            <w:r w:rsidRPr="00587EBB">
              <w:rPr>
                <w:rFonts w:ascii="Times New Roman" w:eastAsia="Times New Roman" w:hAnsi="Times New Roman" w:cs="Times New Roman"/>
                <w:b/>
                <w:i/>
                <w:noProof/>
                <w:color w:val="000000"/>
                <w:sz w:val="28"/>
                <w:szCs w:val="28"/>
              </w:rPr>
              <w:t xml:space="preserve"> Đời sống tinh thần</w:t>
            </w:r>
          </w:p>
          <w:p w14:paraId="429145EE" w14:textId="77777777" w:rsidR="00587EBB" w:rsidRPr="00587EBB" w:rsidRDefault="00587EBB" w:rsidP="00203D04">
            <w:pPr>
              <w:spacing w:after="0" w:line="276" w:lineRule="auto"/>
              <w:jc w:val="both"/>
              <w:rPr>
                <w:rFonts w:ascii="Times New Roman" w:eastAsia="Times New Roman" w:hAnsi="Times New Roman" w:cs="Times New Roman"/>
                <w:iCs/>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đ</w:t>
            </w:r>
            <w:r w:rsidRPr="00587EBB">
              <w:rPr>
                <w:rFonts w:ascii="Times New Roman" w:eastAsia="Times New Roman" w:hAnsi="Times New Roman" w:cs="Times New Roman"/>
                <w:noProof/>
                <w:color w:val="000000"/>
                <w:sz w:val="28"/>
                <w:szCs w:val="28"/>
                <w:lang w:val="x-none"/>
              </w:rPr>
              <w:t>ọc dữ liệu trong sách giáo khoa,</w:t>
            </w:r>
            <w:r w:rsidRPr="00587EBB">
              <w:rPr>
                <w:rFonts w:ascii="Times New Roman" w:eastAsia="Times New Roman" w:hAnsi="Times New Roman" w:cs="Times New Roman"/>
                <w:noProof/>
                <w:color w:val="000000"/>
                <w:sz w:val="28"/>
                <w:szCs w:val="28"/>
              </w:rPr>
              <w:t xml:space="preserve"> nêu tân các tục lệ của người Việt</w:t>
            </w:r>
          </w:p>
          <w:p w14:paraId="5A348317" w14:textId="77777777" w:rsidR="00587EBB" w:rsidRPr="00587EBB" w:rsidRDefault="00587EBB" w:rsidP="00203D04">
            <w:pPr>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iCs/>
                <w:noProof/>
                <w:color w:val="000000"/>
                <w:sz w:val="28"/>
                <w:szCs w:val="28"/>
              </w:rPr>
              <w:t xml:space="preserve">? </w:t>
            </w:r>
            <w:r w:rsidRPr="00587EBB">
              <w:rPr>
                <w:rFonts w:ascii="Times New Roman" w:eastAsia="Times New Roman" w:hAnsi="Times New Roman" w:cs="Times New Roman"/>
                <w:bCs/>
                <w:iCs/>
                <w:noProof/>
                <w:color w:val="000000"/>
                <w:sz w:val="28"/>
                <w:szCs w:val="28"/>
                <w:lang w:val="vi-VN"/>
              </w:rPr>
              <w:t>Lễ hội Đền Hùng được tổ chức vào ngày 10/3 âm lịch hàng năm có ý nghĩa như thế nào?</w:t>
            </w:r>
          </w:p>
          <w:p w14:paraId="2B95FC12" w14:textId="77777777" w:rsidR="00587EBB" w:rsidRPr="00587EBB" w:rsidRDefault="00587EBB" w:rsidP="00203D04">
            <w:pPr>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Cs/>
                <w:iCs/>
                <w:noProof/>
                <w:color w:val="000000"/>
                <w:sz w:val="28"/>
                <w:szCs w:val="28"/>
              </w:rPr>
              <w:t>?</w:t>
            </w:r>
            <w:r w:rsidRPr="00587EBB">
              <w:rPr>
                <w:rFonts w:ascii="Times New Roman" w:eastAsia="Cambria" w:hAnsi="Times New Roman" w:cs="Times New Roman"/>
                <w:b/>
                <w:bCs/>
                <w:noProof/>
                <w:color w:val="C00000"/>
                <w:kern w:val="24"/>
                <w:position w:val="1"/>
                <w:sz w:val="28"/>
                <w:szCs w:val="28"/>
              </w:rPr>
              <w:t xml:space="preserve"> </w:t>
            </w:r>
            <w:r w:rsidRPr="00587EBB">
              <w:rPr>
                <w:rFonts w:ascii="Times New Roman" w:eastAsia="Times New Roman" w:hAnsi="Times New Roman" w:cs="Times New Roman"/>
                <w:bCs/>
                <w:iCs/>
                <w:noProof/>
                <w:color w:val="000000"/>
                <w:sz w:val="28"/>
                <w:szCs w:val="28"/>
              </w:rPr>
              <w:t xml:space="preserve">Em có nhận xét gì về đời sống </w:t>
            </w:r>
            <w:r w:rsidRPr="00587EBB">
              <w:rPr>
                <w:rFonts w:ascii="Times New Roman" w:eastAsia="Times New Roman" w:hAnsi="Times New Roman" w:cs="Times New Roman"/>
                <w:bCs/>
                <w:iCs/>
                <w:noProof/>
                <w:color w:val="000000"/>
                <w:sz w:val="28"/>
                <w:szCs w:val="28"/>
                <w:lang w:val="vi-VN"/>
              </w:rPr>
              <w:t xml:space="preserve">vật chất và </w:t>
            </w:r>
            <w:r w:rsidRPr="00587EBB">
              <w:rPr>
                <w:rFonts w:ascii="Times New Roman" w:eastAsia="Times New Roman" w:hAnsi="Times New Roman" w:cs="Times New Roman"/>
                <w:bCs/>
                <w:iCs/>
                <w:noProof/>
                <w:color w:val="000000"/>
                <w:sz w:val="28"/>
                <w:szCs w:val="28"/>
              </w:rPr>
              <w:t>tinh thần của người Việt cổ?</w:t>
            </w:r>
          </w:p>
          <w:p w14:paraId="33F41BE7"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lastRenderedPageBreak/>
              <w:t>Bước 2: HS thực hiện nhiệm vụ học tập</w:t>
            </w:r>
          </w:p>
          <w:p w14:paraId="36DF2CD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HS thảo luận theo cặp đôi, đọc SGK và trả lời câu hỏi.</w:t>
            </w:r>
          </w:p>
          <w:p w14:paraId="2AC7BEE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GV hướng dẫn, theo dõi, hỗ trợ HS nếu cần thiết.</w:t>
            </w:r>
          </w:p>
          <w:p w14:paraId="4BF3370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Bước 3: Báo cáo kết quả hoạt động và thảo luận</w:t>
            </w:r>
          </w:p>
          <w:p w14:paraId="4C92C73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GV mời đại diện 2-3 HS trả lời câu hỏi.</w:t>
            </w:r>
          </w:p>
          <w:p w14:paraId="35F20B69"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noProof/>
                <w:color w:val="000000"/>
                <w:sz w:val="28"/>
                <w:szCs w:val="28"/>
              </w:rPr>
              <w:t>-</w:t>
            </w:r>
            <w:r w:rsidRPr="00587EBB">
              <w:rPr>
                <w:rFonts w:ascii="Times New Roman" w:eastAsia="Times New Roman" w:hAnsi="Times New Roman" w:cs="Times New Roman"/>
                <w:noProof/>
                <w:color w:val="000000"/>
                <w:sz w:val="28"/>
                <w:szCs w:val="28"/>
              </w:rPr>
              <w:t xml:space="preserve"> GV mời HS khác nhận xét, bổ sung.</w:t>
            </w:r>
          </w:p>
          <w:p w14:paraId="21AC80F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Bước 4: Đánh giá, chuẩn kiến thưc</w:t>
            </w:r>
          </w:p>
          <w:p w14:paraId="71DCDBBF"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GV đánh giá, nhận xét, chuẩn kiến thức, bổ</w:t>
            </w:r>
            <w:r w:rsidRPr="00587EBB">
              <w:rPr>
                <w:rFonts w:ascii="Times New Roman" w:eastAsia="Times New Roman" w:hAnsi="Times New Roman" w:cs="Times New Roman"/>
                <w:noProof/>
                <w:color w:val="000000"/>
                <w:sz w:val="28"/>
                <w:szCs w:val="28"/>
                <w:lang w:val="vi-VN"/>
              </w:rPr>
              <w:t xml:space="preserve"> sung, </w:t>
            </w:r>
            <w:r w:rsidRPr="00587EBB">
              <w:rPr>
                <w:rFonts w:ascii="Times New Roman" w:eastAsia="Times New Roman" w:hAnsi="Times New Roman" w:cs="Times New Roman"/>
                <w:noProof/>
                <w:color w:val="000000"/>
                <w:sz w:val="28"/>
                <w:szCs w:val="28"/>
              </w:rPr>
              <w:t>chuyển sang nội dung mới.</w:t>
            </w:r>
          </w:p>
          <w:p w14:paraId="40E721ED"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noProof/>
                <w:color w:val="000000"/>
                <w:sz w:val="28"/>
                <w:szCs w:val="28"/>
              </w:rPr>
            </w:pPr>
          </w:p>
        </w:tc>
        <w:tc>
          <w:tcPr>
            <w:tcW w:w="5346" w:type="dxa"/>
            <w:shd w:val="clear" w:color="auto" w:fill="auto"/>
          </w:tcPr>
          <w:p w14:paraId="7E0D5E88"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lastRenderedPageBreak/>
              <w:t>3. Đời sống vật chất và tinh thần của cư dân Văn Lang, Âu Lạc.</w:t>
            </w:r>
          </w:p>
          <w:p w14:paraId="61F074A6" w14:textId="77777777" w:rsidR="00587EBB" w:rsidRPr="00587EBB" w:rsidRDefault="00587EBB" w:rsidP="00203D04">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a. Đời sống vật chất</w:t>
            </w:r>
          </w:p>
          <w:tbl>
            <w:tblPr>
              <w:tblW w:w="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134"/>
              <w:gridCol w:w="1276"/>
              <w:gridCol w:w="851"/>
              <w:gridCol w:w="1093"/>
            </w:tblGrid>
            <w:tr w:rsidR="00587EBB" w:rsidRPr="00587EBB" w14:paraId="5BD5A537" w14:textId="77777777" w:rsidTr="00203D04">
              <w:trPr>
                <w:trHeight w:val="984"/>
              </w:trPr>
              <w:tc>
                <w:tcPr>
                  <w:tcW w:w="879" w:type="dxa"/>
                  <w:shd w:val="clear" w:color="auto" w:fill="auto"/>
                </w:tcPr>
                <w:p w14:paraId="60B7FE3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Nghề sản xuất chính</w:t>
                  </w:r>
                </w:p>
              </w:tc>
              <w:tc>
                <w:tcPr>
                  <w:tcW w:w="1134" w:type="dxa"/>
                  <w:shd w:val="clear" w:color="auto" w:fill="auto"/>
                </w:tcPr>
                <w:p w14:paraId="0DA04BC4"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Nguồn lương thực</w:t>
                  </w:r>
                </w:p>
              </w:tc>
              <w:tc>
                <w:tcPr>
                  <w:tcW w:w="1276" w:type="dxa"/>
                  <w:shd w:val="clear" w:color="auto" w:fill="auto"/>
                </w:tcPr>
                <w:p w14:paraId="59875221"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Trang phục</w:t>
                  </w:r>
                </w:p>
              </w:tc>
              <w:tc>
                <w:tcPr>
                  <w:tcW w:w="851" w:type="dxa"/>
                  <w:shd w:val="clear" w:color="auto" w:fill="auto"/>
                </w:tcPr>
                <w:p w14:paraId="3766911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Nơi ở</w:t>
                  </w:r>
                </w:p>
              </w:tc>
              <w:tc>
                <w:tcPr>
                  <w:tcW w:w="1093" w:type="dxa"/>
                  <w:shd w:val="clear" w:color="auto" w:fill="auto"/>
                </w:tcPr>
                <w:p w14:paraId="74D99FD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Phương tiện đi lại</w:t>
                  </w:r>
                </w:p>
              </w:tc>
            </w:tr>
            <w:tr w:rsidR="00587EBB" w:rsidRPr="00587EBB" w14:paraId="441A8CB9" w14:textId="77777777" w:rsidTr="00203D04">
              <w:tc>
                <w:tcPr>
                  <w:tcW w:w="879" w:type="dxa"/>
                  <w:shd w:val="clear" w:color="auto" w:fill="auto"/>
                </w:tcPr>
                <w:p w14:paraId="2E300C1E"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Nghề nông trồng lúa nước, trồng dâu…</w:t>
                  </w:r>
                </w:p>
              </w:tc>
              <w:tc>
                <w:tcPr>
                  <w:tcW w:w="1134" w:type="dxa"/>
                  <w:shd w:val="clear" w:color="auto" w:fill="auto"/>
                </w:tcPr>
                <w:p w14:paraId="044DAC46"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Thức ăn chính là gạo nếp, gạo tẻ, rau, cá, muối…</w:t>
                  </w:r>
                </w:p>
                <w:p w14:paraId="32D6B6F2"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rPr>
                  </w:pPr>
                </w:p>
              </w:tc>
              <w:tc>
                <w:tcPr>
                  <w:tcW w:w="1276" w:type="dxa"/>
                  <w:shd w:val="clear" w:color="auto" w:fill="auto"/>
                </w:tcPr>
                <w:p w14:paraId="7235409F"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Nam đóng khố, đi chân đất</w:t>
                  </w:r>
                </w:p>
                <w:p w14:paraId="7FFD0460"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Nữ mặc váy, có yếm che</w:t>
                  </w:r>
                </w:p>
                <w:p w14:paraId="289DD761"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-Tóc để ngang vai, búi tó hoặc tết đuôi sam</w:t>
                  </w:r>
                </w:p>
              </w:tc>
              <w:tc>
                <w:tcPr>
                  <w:tcW w:w="851" w:type="dxa"/>
                  <w:shd w:val="clear" w:color="auto" w:fill="auto"/>
                </w:tcPr>
                <w:p w14:paraId="4A5C6B7F"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Nhà sàn mái cong, mái tròn</w:t>
                  </w:r>
                </w:p>
                <w:p w14:paraId="5694B702"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p>
              </w:tc>
              <w:tc>
                <w:tcPr>
                  <w:tcW w:w="1093" w:type="dxa"/>
                  <w:shd w:val="clear" w:color="auto" w:fill="auto"/>
                </w:tcPr>
                <w:p w14:paraId="223DB9B2"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Chủ yếu bằng thuyền</w:t>
                  </w:r>
                </w:p>
                <w:p w14:paraId="35099FB5" w14:textId="77777777" w:rsidR="00587EBB" w:rsidRPr="00587EBB" w:rsidRDefault="00587EBB" w:rsidP="00203D04">
                  <w:pPr>
                    <w:spacing w:after="0" w:line="276" w:lineRule="auto"/>
                    <w:jc w:val="both"/>
                    <w:rPr>
                      <w:rFonts w:ascii="Times New Roman" w:eastAsia="Times New Roman" w:hAnsi="Times New Roman" w:cs="Times New Roman"/>
                      <w:noProof/>
                      <w:sz w:val="28"/>
                      <w:szCs w:val="28"/>
                    </w:rPr>
                  </w:pPr>
                </w:p>
                <w:p w14:paraId="4D40A584" w14:textId="77777777" w:rsidR="00587EBB" w:rsidRPr="00587EBB" w:rsidRDefault="00587EBB" w:rsidP="00203D04">
                  <w:pPr>
                    <w:tabs>
                      <w:tab w:val="left" w:pos="1331"/>
                    </w:tabs>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rPr>
                    <w:tab/>
                  </w:r>
                </w:p>
              </w:tc>
            </w:tr>
            <w:tr w:rsidR="00587EBB" w:rsidRPr="00587EBB" w14:paraId="7F96818E" w14:textId="77777777" w:rsidTr="00203D04">
              <w:tc>
                <w:tcPr>
                  <w:tcW w:w="879" w:type="dxa"/>
                  <w:shd w:val="clear" w:color="auto" w:fill="auto"/>
                </w:tcPr>
                <w:p w14:paraId="499571E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lastRenderedPageBreak/>
                    <w:t>Nghề luyện kim, đúc đồng…</w:t>
                  </w:r>
                </w:p>
              </w:tc>
              <w:tc>
                <w:tcPr>
                  <w:tcW w:w="1134" w:type="dxa"/>
                  <w:shd w:val="clear" w:color="auto" w:fill="auto"/>
                </w:tcPr>
                <w:p w14:paraId="053F2C1F"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Ngày lễ tết có thêm bánh chưng, bánh giầy,…</w:t>
                  </w:r>
                </w:p>
              </w:tc>
              <w:tc>
                <w:tcPr>
                  <w:tcW w:w="1276" w:type="dxa"/>
                  <w:shd w:val="clear" w:color="auto" w:fill="auto"/>
                </w:tcPr>
                <w:p w14:paraId="638C5124"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Dịp lễ hội: đội thêm mũ lông chim, đeo trang sức,…</w:t>
                  </w:r>
                </w:p>
              </w:tc>
              <w:tc>
                <w:tcPr>
                  <w:tcW w:w="851" w:type="dxa"/>
                  <w:shd w:val="clear" w:color="auto" w:fill="auto"/>
                </w:tcPr>
                <w:p w14:paraId="1911AE8B"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Thường làm nhà ở vùng đất cao ven sông</w:t>
                  </w:r>
                </w:p>
              </w:tc>
              <w:tc>
                <w:tcPr>
                  <w:tcW w:w="1093" w:type="dxa"/>
                  <w:shd w:val="clear" w:color="auto" w:fill="auto"/>
                </w:tcPr>
                <w:p w14:paraId="5661C384"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p>
              </w:tc>
            </w:tr>
          </w:tbl>
          <w:p w14:paraId="4BF52649"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b. Đời sống tinh thần</w:t>
            </w:r>
          </w:p>
          <w:p w14:paraId="16CAA88C"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Cs/>
                <w:noProof/>
                <w:color w:val="000000"/>
                <w:sz w:val="28"/>
                <w:szCs w:val="28"/>
              </w:rPr>
              <w:t>Nghề nông trồng lúa nước cùng với việc khai khan đất hoang, làm thuỷ lợi.</w:t>
            </w:r>
          </w:p>
          <w:p w14:paraId="77B0B728"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noProof/>
                <w:color w:val="000000"/>
                <w:sz w:val="28"/>
                <w:szCs w:val="28"/>
              </w:rPr>
              <w:t>-</w:t>
            </w:r>
            <w:r w:rsidRPr="00587EBB">
              <w:rPr>
                <w:rFonts w:ascii="Times New Roman" w:eastAsia="Times New Roman" w:hAnsi="Times New Roman" w:cs="Times New Roman"/>
                <w:b/>
                <w:noProof/>
                <w:color w:val="000000"/>
                <w:sz w:val="28"/>
                <w:szCs w:val="28"/>
              </w:rPr>
              <w:t xml:space="preserve"> </w:t>
            </w:r>
            <w:r w:rsidRPr="00587EBB">
              <w:rPr>
                <w:rFonts w:ascii="Times New Roman" w:eastAsia="Times New Roman" w:hAnsi="Times New Roman" w:cs="Times New Roman"/>
                <w:bCs/>
                <w:noProof/>
                <w:color w:val="000000"/>
                <w:sz w:val="28"/>
                <w:szCs w:val="28"/>
              </w:rPr>
              <w:t>Nghề luyện kim với đúc đồng và rèn sắt đạt nhiều thành tựu rực rỡ.</w:t>
            </w:r>
          </w:p>
          <w:p w14:paraId="516F717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 Nguồn thức ăn phong phú và nhà ở</w:t>
            </w:r>
          </w:p>
          <w:p w14:paraId="3B61C145"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w:t>
            </w:r>
            <w:r w:rsidRPr="00587EBB">
              <w:rPr>
                <w:rFonts w:ascii="Times New Roman" w:eastAsia="Calibri" w:hAnsi="Times New Roman" w:cs="Times New Roman"/>
                <w:noProof/>
                <w:color w:val="000000"/>
                <w:sz w:val="28"/>
                <w:szCs w:val="28"/>
              </w:rPr>
              <w:t>Trang phục và cách làm đẹp</w:t>
            </w:r>
          </w:p>
          <w:p w14:paraId="30404D62"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w:t>
            </w:r>
            <w:r w:rsidRPr="00587EBB">
              <w:rPr>
                <w:rFonts w:ascii="Times New Roman" w:eastAsia="Calibri" w:hAnsi="Times New Roman" w:cs="Times New Roman"/>
                <w:noProof/>
                <w:color w:val="000000"/>
                <w:sz w:val="28"/>
                <w:szCs w:val="28"/>
              </w:rPr>
              <w:t>Tục thờ cúng tổ tiên và các vị thần trong tự nhiên; tục xăm mình, nhuộm rang, ăn trầu…Các lễ hội gắn với nông nghiệp trồng lúa nước</w:t>
            </w:r>
            <w:r w:rsidRPr="00587EBB">
              <w:rPr>
                <w:rFonts w:ascii="Times New Roman" w:eastAsia="Calibri" w:hAnsi="Times New Roman" w:cs="Times New Roman"/>
                <w:b/>
                <w:noProof/>
                <w:color w:val="000000"/>
                <w:sz w:val="28"/>
                <w:szCs w:val="28"/>
              </w:rPr>
              <w:t>.</w:t>
            </w:r>
          </w:p>
        </w:tc>
      </w:tr>
    </w:tbl>
    <w:p w14:paraId="56011ACB" w14:textId="77777777" w:rsidR="00587EBB" w:rsidRPr="00587EBB" w:rsidRDefault="00587EBB" w:rsidP="00587EBB">
      <w:pPr>
        <w:shd w:val="clear" w:color="auto" w:fill="FFFFFF"/>
        <w:spacing w:after="0" w:line="276" w:lineRule="auto"/>
        <w:ind w:firstLine="720"/>
        <w:jc w:val="both"/>
        <w:rPr>
          <w:rFonts w:ascii="Times New Roman" w:eastAsia="Times New Roman" w:hAnsi="Times New Roman" w:cs="Times New Roman"/>
          <w:noProof/>
          <w:color w:val="000000"/>
          <w:sz w:val="28"/>
          <w:szCs w:val="28"/>
          <w:lang w:val="vi-VN"/>
        </w:rPr>
      </w:pPr>
      <w:r w:rsidRPr="00587EBB">
        <w:rPr>
          <w:rFonts w:ascii="Times New Roman" w:eastAsia="Times New Roman" w:hAnsi="Times New Roman" w:cs="Times New Roman"/>
          <w:b/>
          <w:i/>
          <w:noProof/>
          <w:color w:val="000000"/>
          <w:sz w:val="28"/>
          <w:szCs w:val="28"/>
          <w:lang w:val="vi-VN"/>
        </w:rPr>
        <w:lastRenderedPageBreak/>
        <w:t>GV bổ sung</w:t>
      </w:r>
      <w:r w:rsidRPr="00587EBB">
        <w:rPr>
          <w:rFonts w:ascii="Times New Roman" w:eastAsia="Times New Roman" w:hAnsi="Times New Roman" w:cs="Times New Roman"/>
          <w:noProof/>
          <w:color w:val="000000"/>
          <w:sz w:val="28"/>
          <w:szCs w:val="28"/>
          <w:lang w:val="vi-VN"/>
        </w:rPr>
        <w:t>:</w:t>
      </w:r>
      <w:r w:rsidRPr="00587EBB">
        <w:rPr>
          <w:rFonts w:ascii="Times New Roman" w:eastAsia="Times New Roman" w:hAnsi="Times New Roman" w:cs="Times New Roman"/>
          <w:noProof/>
          <w:color w:val="000000"/>
          <w:sz w:val="28"/>
          <w:szCs w:val="28"/>
        </w:rPr>
        <w:t xml:space="preserve"> </w:t>
      </w:r>
      <w:r w:rsidRPr="00587EBB">
        <w:rPr>
          <w:rFonts w:ascii="Times New Roman" w:eastAsia="Times New Roman" w:hAnsi="Times New Roman" w:cs="Times New Roman"/>
          <w:b/>
          <w:bCs/>
          <w:i/>
          <w:iCs/>
          <w:noProof/>
          <w:color w:val="000000"/>
          <w:sz w:val="28"/>
          <w:szCs w:val="28"/>
        </w:rPr>
        <w:t>Đời sống vật chất</w:t>
      </w:r>
    </w:p>
    <w:p w14:paraId="036DCFB7"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Người Việt cổ thường ở tỏng những ngôi nhà sàn mái cong, phương tiện đi lại chủ yếu bằng thuyền, nguồn lương thực chính là gạo nếp và gạo tẻ.</w:t>
      </w:r>
    </w:p>
    <w:p w14:paraId="26C65D86"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Người Việt đã biết để nhiều kiểu tóc như tết tóc đuôi sam, búi tóc hoặc để xõa ngang vai,, biết dùng đồ trang sức làm từ nhều nguyên liệu khác nhau ( đá , đồng, vỏ nhuyễn thể..) Trang phục phổ biến bấy giờ là nam đóng khố, nữ mặc váy và yếm.</w:t>
      </w:r>
    </w:p>
    <w:p w14:paraId="22FEA071"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Nghề sản xuát chính đó là nông nghiệp trồng lúa nước, hoa màu, trồng dâu và buôi tằm; luyện kim phát triển với kĩ thuật đúc đồng đạt đến trình độ cao, bước đầu đã biết đến rèn sắt.</w:t>
      </w:r>
    </w:p>
    <w:p w14:paraId="1D5DE2D3" w14:textId="77777777" w:rsidR="00587EBB" w:rsidRPr="00587EBB" w:rsidRDefault="00587EBB" w:rsidP="00587EBB">
      <w:pPr>
        <w:spacing w:after="0" w:line="276" w:lineRule="auto"/>
        <w:ind w:firstLine="720"/>
        <w:jc w:val="both"/>
        <w:rPr>
          <w:rFonts w:ascii="Times New Roman" w:eastAsia="Times New Roman" w:hAnsi="Times New Roman" w:cs="Times New Roman"/>
          <w:b/>
          <w:i/>
          <w:noProof/>
          <w:color w:val="000000"/>
          <w:sz w:val="28"/>
          <w:szCs w:val="28"/>
        </w:rPr>
      </w:pPr>
      <w:r w:rsidRPr="00587EBB">
        <w:rPr>
          <w:rFonts w:ascii="Times New Roman" w:eastAsia="Times New Roman" w:hAnsi="Times New Roman" w:cs="Times New Roman"/>
          <w:b/>
          <w:i/>
          <w:noProof/>
          <w:color w:val="000000"/>
          <w:sz w:val="28"/>
          <w:szCs w:val="28"/>
          <w:lang w:val="vi-VN"/>
        </w:rPr>
        <w:t>GV bổ sung:</w:t>
      </w:r>
      <w:r w:rsidRPr="00587EBB">
        <w:rPr>
          <w:rFonts w:ascii="Times New Roman" w:eastAsia="Times New Roman" w:hAnsi="Times New Roman" w:cs="Times New Roman"/>
          <w:b/>
          <w:i/>
          <w:noProof/>
          <w:color w:val="000000"/>
          <w:sz w:val="28"/>
          <w:szCs w:val="28"/>
        </w:rPr>
        <w:t xml:space="preserve"> Đời sống tinh thần</w:t>
      </w:r>
    </w:p>
    <w:p w14:paraId="35D36EFA"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Đời sống tinh thần khá phong phú, sinh động với nhiều hoạt động ca hát, nhảy múa và những lễ hội mang đậm đặc trưng của kinh tế nông nghiệp lúa nước.</w:t>
      </w:r>
    </w:p>
    <w:p w14:paraId="0B553AC0" w14:textId="77777777" w:rsidR="00587EBB" w:rsidRPr="00587EBB" w:rsidRDefault="00587EBB" w:rsidP="00587EBB">
      <w:pPr>
        <w:spacing w:after="0" w:line="276" w:lineRule="auto"/>
        <w:ind w:firstLine="720"/>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i/>
          <w:iCs/>
          <w:noProof/>
          <w:color w:val="000000"/>
          <w:sz w:val="28"/>
          <w:szCs w:val="28"/>
        </w:rPr>
        <w:t>+ Tổ quốc, thuật luyện kim, nông nghiệp trồng lúa nước, phong tục tập quán riêng, bài học đầu tiên về công cuộc dựng nước. Chính những giá tri cốt lõi đã tạo dựng hun đúc nên bản sắc, truyền thống sức mạnh dân tộc, giúp dân tộc vượt qua được thử thách khắc nghiệt hơn 1000 năm bị Bắc thuộc ở thời kì sau.</w:t>
      </w:r>
    </w:p>
    <w:p w14:paraId="5FBB87A1"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rPr>
      </w:pPr>
      <w:r w:rsidRPr="00587EBB">
        <w:rPr>
          <w:rFonts w:ascii="Times New Roman" w:eastAsia="Times New Roman" w:hAnsi="Times New Roman" w:cs="Times New Roman"/>
          <w:b/>
          <w:bCs/>
          <w:noProof/>
          <w:sz w:val="28"/>
          <w:szCs w:val="28"/>
        </w:rPr>
        <w:t>HOẠT ĐỘNG 3. LUYỆN TẬP</w:t>
      </w:r>
    </w:p>
    <w:p w14:paraId="384F07F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lastRenderedPageBreak/>
        <w:t xml:space="preserve">a) Mục tiêu: </w:t>
      </w:r>
      <w:r w:rsidRPr="00587EBB">
        <w:rPr>
          <w:rFonts w:ascii="Times New Roman" w:eastAsia="Times New Roman" w:hAnsi="Times New Roman" w:cs="Times New Roman"/>
          <w:noProof/>
          <w:sz w:val="28"/>
          <w:szCs w:val="28"/>
          <w:lang w:val="vi-VN"/>
        </w:rPr>
        <w:t>Vận dụng kiến thức của bài học vào việc làm bài tập cụ thể</w:t>
      </w:r>
    </w:p>
    <w:p w14:paraId="738CED56" w14:textId="17FFF28A" w:rsidR="00587EBB" w:rsidRPr="00587EBB" w:rsidRDefault="009C7711" w:rsidP="00587EBB">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587EBB" w:rsidRPr="00587EBB">
        <w:rPr>
          <w:rFonts w:ascii="Times New Roman" w:eastAsia="Times New Roman" w:hAnsi="Times New Roman" w:cs="Times New Roman"/>
          <w:b/>
          <w:bCs/>
          <w:noProof/>
          <w:sz w:val="28"/>
          <w:szCs w:val="28"/>
          <w:lang w:val="vi-VN"/>
        </w:rPr>
        <w:t>) Tổ chức thực hiện</w:t>
      </w:r>
    </w:p>
    <w:p w14:paraId="0079E632" w14:textId="77777777" w:rsidR="00587EBB" w:rsidRPr="00587EBB" w:rsidRDefault="00587EBB" w:rsidP="00587EBB">
      <w:pPr>
        <w:spacing w:after="0" w:line="276" w:lineRule="auto"/>
        <w:jc w:val="both"/>
        <w:rPr>
          <w:rFonts w:ascii="Times New Roman" w:eastAsia="Times New Roman" w:hAnsi="Times New Roman" w:cs="Times New Roman"/>
          <w:i/>
          <w:iCs/>
          <w:noProof/>
          <w:color w:val="000000"/>
          <w:sz w:val="28"/>
          <w:szCs w:val="28"/>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noProof/>
          <w:color w:val="000000"/>
          <w:sz w:val="28"/>
          <w:szCs w:val="28"/>
        </w:rPr>
        <w:t>GV giao nhiêm vụ  cho HS:</w:t>
      </w:r>
      <w:r w:rsidRPr="00587EBB">
        <w:rPr>
          <w:rFonts w:ascii="Times New Roman" w:eastAsia="Times New Roman" w:hAnsi="Times New Roman" w:cs="Times New Roman"/>
          <w:i/>
          <w:iCs/>
          <w:noProof/>
          <w:color w:val="000000"/>
          <w:sz w:val="28"/>
          <w:szCs w:val="28"/>
        </w:rPr>
        <w:t> Tham gia trò chơi “Nấu bánh chưng”</w:t>
      </w:r>
    </w:p>
    <w:p w14:paraId="5F80B9A5"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1.</w:t>
      </w:r>
      <w:r w:rsidRPr="00587EBB">
        <w:rPr>
          <w:rFonts w:ascii="Times New Roman" w:eastAsia="Times New Roman" w:hAnsi="Times New Roman" w:cs="Times New Roman"/>
          <w:noProof/>
          <w:color w:val="000000"/>
          <w:sz w:val="28"/>
          <w:szCs w:val="28"/>
        </w:rPr>
        <w:t> </w:t>
      </w:r>
      <w:r w:rsidRPr="00587EBB">
        <w:rPr>
          <w:rFonts w:ascii="Times New Roman" w:eastAsia="Times New Roman" w:hAnsi="Times New Roman" w:cs="Times New Roman"/>
          <w:noProof/>
          <w:color w:val="000000"/>
          <w:sz w:val="28"/>
          <w:szCs w:val="28"/>
          <w:lang w:val="vi-VN"/>
        </w:rPr>
        <w:t xml:space="preserve">Nhà nước đầu tiên của nước ta ra đời vào </w:t>
      </w:r>
      <w:r w:rsidRPr="00587EBB">
        <w:rPr>
          <w:rFonts w:ascii="Times New Roman" w:eastAsia="Times New Roman" w:hAnsi="Times New Roman" w:cs="Times New Roman"/>
          <w:noProof/>
          <w:color w:val="000000"/>
          <w:sz w:val="28"/>
          <w:szCs w:val="28"/>
        </w:rPr>
        <w:t>thế kỉ</w:t>
      </w:r>
      <w:r w:rsidRPr="00587EBB">
        <w:rPr>
          <w:rFonts w:ascii="Times New Roman" w:eastAsia="Times New Roman" w:hAnsi="Times New Roman" w:cs="Times New Roman"/>
          <w:noProof/>
          <w:color w:val="000000"/>
          <w:sz w:val="28"/>
          <w:szCs w:val="28"/>
          <w:lang w:val="vi-VN"/>
        </w:rPr>
        <w:t xml:space="preserve"> bao nhiêu ?</w:t>
      </w:r>
    </w:p>
    <w:p w14:paraId="61DDBB57" w14:textId="27F6EAE3"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VI TCN</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B. VII TCN</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C. VIII TCN</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D. IX TCN</w:t>
      </w:r>
    </w:p>
    <w:p w14:paraId="1268D65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2. </w:t>
      </w:r>
      <w:r w:rsidRPr="00587EBB">
        <w:rPr>
          <w:rFonts w:ascii="Times New Roman" w:eastAsia="Times New Roman" w:hAnsi="Times New Roman" w:cs="Times New Roman"/>
          <w:bCs/>
          <w:noProof/>
          <w:color w:val="000000"/>
          <w:sz w:val="28"/>
          <w:szCs w:val="28"/>
          <w:lang w:val="vi-VN"/>
        </w:rPr>
        <w:t>Người đứng đầu các Chiềng, Chạ là ai?</w:t>
      </w:r>
    </w:p>
    <w:p w14:paraId="647FBAF4" w14:textId="608A2E9C"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Lạc tướng</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B. Lạc Hầu</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C. Vua Hùng</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D. Bồ Chính</w:t>
      </w:r>
    </w:p>
    <w:p w14:paraId="133417AF"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Câu 3. </w:t>
      </w:r>
      <w:r w:rsidRPr="00587EBB">
        <w:rPr>
          <w:rFonts w:ascii="Times New Roman" w:eastAsia="Times New Roman" w:hAnsi="Times New Roman" w:cs="Times New Roman"/>
          <w:bCs/>
          <w:noProof/>
          <w:color w:val="000000"/>
          <w:sz w:val="28"/>
          <w:szCs w:val="28"/>
          <w:lang w:val="vi-VN"/>
        </w:rPr>
        <w:t>Đâu không phải là phong tục của người Văn Lang?</w:t>
      </w:r>
    </w:p>
    <w:p w14:paraId="6FA9BEC2" w14:textId="084390F4"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A. </w:t>
      </w:r>
      <w:r w:rsidRPr="00587EBB">
        <w:rPr>
          <w:rFonts w:ascii="Times New Roman" w:eastAsia="Times New Roman" w:hAnsi="Times New Roman" w:cs="Times New Roman"/>
          <w:bCs/>
          <w:noProof/>
          <w:color w:val="000000"/>
          <w:sz w:val="28"/>
          <w:szCs w:val="28"/>
          <w:lang w:val="vi-VN"/>
        </w:rPr>
        <w:t>Bánh chưng, bánh giầy</w:t>
      </w:r>
      <w:r w:rsidR="009C7711">
        <w:rPr>
          <w:rFonts w:ascii="Times New Roman" w:eastAsia="Times New Roman" w:hAnsi="Times New Roman" w:cs="Times New Roman"/>
          <w:bCs/>
          <w:noProof/>
          <w:color w:val="000000"/>
          <w:sz w:val="28"/>
          <w:szCs w:val="28"/>
          <w:lang w:val="vi-VN"/>
        </w:rPr>
        <w:t xml:space="preserve">                  </w:t>
      </w:r>
      <w:r w:rsidRPr="00587EBB">
        <w:rPr>
          <w:rFonts w:ascii="Times New Roman" w:eastAsia="Times New Roman" w:hAnsi="Times New Roman" w:cs="Times New Roman"/>
          <w:noProof/>
          <w:color w:val="000000"/>
          <w:sz w:val="28"/>
          <w:szCs w:val="28"/>
        </w:rPr>
        <w:t xml:space="preserve">B. </w:t>
      </w:r>
      <w:r w:rsidRPr="00587EBB">
        <w:rPr>
          <w:rFonts w:ascii="Times New Roman" w:eastAsia="Times New Roman" w:hAnsi="Times New Roman" w:cs="Times New Roman"/>
          <w:bCs/>
          <w:noProof/>
          <w:color w:val="000000"/>
          <w:sz w:val="28"/>
          <w:szCs w:val="28"/>
          <w:lang w:val="vi-VN"/>
        </w:rPr>
        <w:t>Nhuộm răng đen</w:t>
      </w:r>
    </w:p>
    <w:p w14:paraId="734C4F22" w14:textId="06C5D3D6"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C. </w:t>
      </w:r>
      <w:r w:rsidRPr="00587EBB">
        <w:rPr>
          <w:rFonts w:ascii="Times New Roman" w:eastAsia="Times New Roman" w:hAnsi="Times New Roman" w:cs="Times New Roman"/>
          <w:bCs/>
          <w:noProof/>
          <w:color w:val="000000"/>
          <w:sz w:val="28"/>
          <w:szCs w:val="28"/>
        </w:rPr>
        <w:t>Đi chân đất</w:t>
      </w:r>
      <w:r w:rsidRPr="00587EBB">
        <w:rPr>
          <w:rFonts w:ascii="Times New Roman" w:eastAsia="Times New Roman" w:hAnsi="Times New Roman" w:cs="Times New Roman"/>
          <w:noProof/>
          <w:color w:val="000000"/>
          <w:sz w:val="28"/>
          <w:szCs w:val="28"/>
        </w:rPr>
        <w:t>.</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 xml:space="preserve">D. </w:t>
      </w:r>
      <w:r w:rsidRPr="00587EBB">
        <w:rPr>
          <w:rFonts w:ascii="Times New Roman" w:eastAsia="Times New Roman" w:hAnsi="Times New Roman" w:cs="Times New Roman"/>
          <w:bCs/>
          <w:noProof/>
          <w:color w:val="000000"/>
          <w:sz w:val="28"/>
          <w:szCs w:val="28"/>
          <w:lang w:val="vi-VN"/>
        </w:rPr>
        <w:t>Xăm hình</w:t>
      </w:r>
    </w:p>
    <w:p w14:paraId="5184C5C9"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 xml:space="preserve"> Câu 4. </w:t>
      </w:r>
      <w:r w:rsidRPr="00587EBB">
        <w:rPr>
          <w:rFonts w:ascii="Times New Roman" w:eastAsia="Times New Roman" w:hAnsi="Times New Roman" w:cs="Times New Roman"/>
          <w:bCs/>
          <w:noProof/>
          <w:color w:val="000000"/>
          <w:sz w:val="28"/>
          <w:szCs w:val="28"/>
          <w:lang w:val="vi-VN"/>
        </w:rPr>
        <w:t>Sự tích Trầu cau và Bánh chưng, bánh giày phản ánh phong tục gì của cư dân Văn Lang?</w:t>
      </w:r>
    </w:p>
    <w:p w14:paraId="6DA4825D" w14:textId="77777777" w:rsidR="00587EBB" w:rsidRPr="00587EBB" w:rsidRDefault="00587EBB" w:rsidP="00587EBB">
      <w:pPr>
        <w:shd w:val="clear" w:color="auto" w:fill="FFFFFF"/>
        <w:tabs>
          <w:tab w:val="left" w:pos="2705"/>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A. </w:t>
      </w:r>
      <w:r w:rsidRPr="00587EBB">
        <w:rPr>
          <w:rFonts w:ascii="Times New Roman" w:eastAsia="Times New Roman" w:hAnsi="Times New Roman" w:cs="Times New Roman"/>
          <w:bCs/>
          <w:noProof/>
          <w:color w:val="000000"/>
          <w:sz w:val="28"/>
          <w:szCs w:val="28"/>
        </w:rPr>
        <w:t>Ăn trầu, gói bánh chưng, bánh giày trong ngày lễ hội</w:t>
      </w:r>
      <w:r w:rsidRPr="00587EBB">
        <w:rPr>
          <w:rFonts w:ascii="Times New Roman" w:eastAsia="Times New Roman" w:hAnsi="Times New Roman" w:cs="Times New Roman"/>
          <w:noProof/>
          <w:color w:val="000000"/>
          <w:sz w:val="28"/>
          <w:szCs w:val="28"/>
        </w:rPr>
        <w:t>.</w:t>
      </w:r>
    </w:p>
    <w:p w14:paraId="5B2A1B86" w14:textId="77777777" w:rsidR="00587EBB" w:rsidRPr="00587EBB" w:rsidRDefault="00587EBB" w:rsidP="00587EBB">
      <w:pPr>
        <w:shd w:val="clear" w:color="auto" w:fill="FFFFFF"/>
        <w:tabs>
          <w:tab w:val="left" w:pos="2040"/>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B. </w:t>
      </w:r>
      <w:r w:rsidRPr="00587EBB">
        <w:rPr>
          <w:rFonts w:ascii="Times New Roman" w:eastAsia="Times New Roman" w:hAnsi="Times New Roman" w:cs="Times New Roman"/>
          <w:bCs/>
          <w:noProof/>
          <w:color w:val="000000"/>
          <w:sz w:val="28"/>
          <w:szCs w:val="28"/>
        </w:rPr>
        <w:t>Nhảy múa, hát ca, đua thuyền trong ngày lễ hội.</w:t>
      </w:r>
    </w:p>
    <w:p w14:paraId="796ED9B0" w14:textId="77777777" w:rsidR="00587EBB" w:rsidRPr="00587EBB" w:rsidRDefault="00587EBB" w:rsidP="00587EBB">
      <w:pPr>
        <w:shd w:val="clear" w:color="auto" w:fill="FFFFFF"/>
        <w:tabs>
          <w:tab w:val="left" w:pos="2040"/>
          <w:tab w:val="left" w:pos="2444"/>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C. </w:t>
      </w:r>
      <w:r w:rsidRPr="00587EBB">
        <w:rPr>
          <w:rFonts w:ascii="Times New Roman" w:eastAsia="Times New Roman" w:hAnsi="Times New Roman" w:cs="Times New Roman"/>
          <w:bCs/>
          <w:noProof/>
          <w:color w:val="000000"/>
          <w:sz w:val="28"/>
          <w:szCs w:val="28"/>
        </w:rPr>
        <w:t>Lễ hội, vui chơi được tổ chức thường xuyên.</w:t>
      </w:r>
    </w:p>
    <w:p w14:paraId="2CA2385D" w14:textId="77777777" w:rsidR="00587EBB" w:rsidRPr="00587EBB" w:rsidRDefault="00587EBB" w:rsidP="00587EBB">
      <w:pPr>
        <w:shd w:val="clear" w:color="auto" w:fill="FFFFFF"/>
        <w:tabs>
          <w:tab w:val="left" w:pos="2040"/>
          <w:tab w:val="left" w:pos="2444"/>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D. </w:t>
      </w:r>
      <w:r w:rsidRPr="00587EBB">
        <w:rPr>
          <w:rFonts w:ascii="Times New Roman" w:eastAsia="Times New Roman" w:hAnsi="Times New Roman" w:cs="Times New Roman"/>
          <w:bCs/>
          <w:noProof/>
          <w:color w:val="000000"/>
          <w:sz w:val="28"/>
          <w:szCs w:val="28"/>
        </w:rPr>
        <w:t>Trồng lúa nước và lấy đó làm lương thực chính.</w:t>
      </w:r>
    </w:p>
    <w:p w14:paraId="66591256" w14:textId="77777777" w:rsidR="00587EBB" w:rsidRPr="00587EBB" w:rsidRDefault="00587EBB" w:rsidP="00587EBB">
      <w:pPr>
        <w:shd w:val="clear" w:color="auto" w:fill="FFFFFF"/>
        <w:tabs>
          <w:tab w:val="left" w:pos="2040"/>
          <w:tab w:val="left" w:pos="2444"/>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bCs/>
          <w:noProof/>
          <w:color w:val="000000"/>
          <w:sz w:val="28"/>
          <w:szCs w:val="28"/>
        </w:rPr>
        <w:t xml:space="preserve">Câu 5.  </w:t>
      </w:r>
      <w:r w:rsidRPr="00587EBB">
        <w:rPr>
          <w:rFonts w:ascii="Times New Roman" w:eastAsia="Times New Roman" w:hAnsi="Times New Roman" w:cs="Times New Roman"/>
          <w:noProof/>
          <w:color w:val="000000"/>
          <w:sz w:val="28"/>
          <w:szCs w:val="28"/>
        </w:rPr>
        <w:t>“Dù ai đi ngược về xuôi</w:t>
      </w:r>
    </w:p>
    <w:p w14:paraId="0221632F" w14:textId="77777777" w:rsidR="00587EBB" w:rsidRPr="00587EBB" w:rsidRDefault="00587EBB" w:rsidP="00587EBB">
      <w:pPr>
        <w:shd w:val="clear" w:color="auto" w:fill="FFFFFF"/>
        <w:tabs>
          <w:tab w:val="left" w:pos="2040"/>
          <w:tab w:val="left" w:pos="2444"/>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 xml:space="preserve">              Nhớ ngày giỗ tổ…….”</w:t>
      </w:r>
    </w:p>
    <w:p w14:paraId="5F46BD83" w14:textId="73C3C98B" w:rsidR="00587EBB" w:rsidRPr="00587EBB" w:rsidRDefault="00587EBB" w:rsidP="009C7711">
      <w:pPr>
        <w:shd w:val="clear" w:color="auto" w:fill="FFFFFF"/>
        <w:tabs>
          <w:tab w:val="left" w:pos="2040"/>
          <w:tab w:val="left" w:pos="2444"/>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noProof/>
          <w:color w:val="000000"/>
          <w:sz w:val="28"/>
          <w:szCs w:val="28"/>
        </w:rPr>
        <w:t>A. 8/3</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B. 9/3</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C. 10/3</w:t>
      </w:r>
      <w:r w:rsidR="009C7711">
        <w:rPr>
          <w:rFonts w:ascii="Times New Roman" w:eastAsia="Times New Roman" w:hAnsi="Times New Roman" w:cs="Times New Roman"/>
          <w:noProof/>
          <w:color w:val="000000"/>
          <w:sz w:val="28"/>
          <w:szCs w:val="28"/>
          <w:lang w:val="vi-VN"/>
        </w:rPr>
        <w:t xml:space="preserve">                         </w:t>
      </w:r>
      <w:r w:rsidRPr="00587EBB">
        <w:rPr>
          <w:rFonts w:ascii="Times New Roman" w:eastAsia="Times New Roman" w:hAnsi="Times New Roman" w:cs="Times New Roman"/>
          <w:noProof/>
          <w:color w:val="000000"/>
          <w:sz w:val="28"/>
          <w:szCs w:val="28"/>
        </w:rPr>
        <w:t>D. 11/3</w:t>
      </w:r>
    </w:p>
    <w:p w14:paraId="37E12DCC" w14:textId="77777777" w:rsidR="00587EBB" w:rsidRPr="00587EBB" w:rsidRDefault="00587EBB" w:rsidP="00587EBB">
      <w:pPr>
        <w:shd w:val="clear" w:color="auto" w:fill="FFFFFF"/>
        <w:tabs>
          <w:tab w:val="left" w:pos="7778"/>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
          <w:noProof/>
          <w:color w:val="000000"/>
          <w:sz w:val="28"/>
          <w:szCs w:val="28"/>
        </w:rPr>
        <w:t>Câu 6</w:t>
      </w:r>
      <w:r w:rsidRPr="00587EBB">
        <w:rPr>
          <w:rFonts w:ascii="Times New Roman" w:eastAsia="Times New Roman" w:hAnsi="Times New Roman" w:cs="Times New Roman"/>
          <w:noProof/>
          <w:color w:val="000000"/>
          <w:sz w:val="28"/>
          <w:szCs w:val="28"/>
        </w:rPr>
        <w:t>: Nghề chính của cư dân văn Lang là:</w:t>
      </w:r>
    </w:p>
    <w:p w14:paraId="19F31194" w14:textId="60601BA7" w:rsidR="00587EBB" w:rsidRPr="00587EBB" w:rsidRDefault="00587EBB" w:rsidP="009C7711">
      <w:pPr>
        <w:shd w:val="clear" w:color="auto" w:fill="FFFFFF"/>
        <w:tabs>
          <w:tab w:val="left" w:pos="7778"/>
        </w:tabs>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A. Trồng khoai</w:t>
      </w:r>
      <w:r w:rsidR="009C7711">
        <w:rPr>
          <w:rFonts w:ascii="Times New Roman" w:eastAsia="Times New Roman" w:hAnsi="Times New Roman" w:cs="Times New Roman"/>
          <w:bCs/>
          <w:noProof/>
          <w:color w:val="000000"/>
          <w:sz w:val="28"/>
          <w:szCs w:val="28"/>
          <w:lang w:val="vi-VN"/>
        </w:rPr>
        <w:t xml:space="preserve">                      </w:t>
      </w:r>
      <w:r w:rsidRPr="00587EBB">
        <w:rPr>
          <w:rFonts w:ascii="Times New Roman" w:eastAsia="Times New Roman" w:hAnsi="Times New Roman" w:cs="Times New Roman"/>
          <w:bCs/>
          <w:noProof/>
          <w:color w:val="000000"/>
          <w:sz w:val="28"/>
          <w:szCs w:val="28"/>
        </w:rPr>
        <w:t>B. Trồng ngô</w:t>
      </w:r>
    </w:p>
    <w:p w14:paraId="261477A1" w14:textId="51D9F2FC" w:rsidR="00587EBB" w:rsidRPr="009C7711"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r w:rsidRPr="00587EBB">
        <w:rPr>
          <w:rFonts w:ascii="Times New Roman" w:eastAsia="Times New Roman" w:hAnsi="Times New Roman" w:cs="Times New Roman"/>
          <w:bCs/>
          <w:noProof/>
          <w:color w:val="000000"/>
          <w:sz w:val="28"/>
          <w:szCs w:val="28"/>
        </w:rPr>
        <w:t>C. Trồng lúa nước</w:t>
      </w:r>
      <w:r w:rsidR="009C7711">
        <w:rPr>
          <w:rFonts w:ascii="Times New Roman" w:eastAsia="Times New Roman" w:hAnsi="Times New Roman" w:cs="Times New Roman"/>
          <w:bCs/>
          <w:noProof/>
          <w:color w:val="000000"/>
          <w:sz w:val="28"/>
          <w:szCs w:val="28"/>
          <w:lang w:val="vi-VN"/>
        </w:rPr>
        <w:t xml:space="preserve">                  </w:t>
      </w:r>
      <w:r w:rsidRPr="00587EBB">
        <w:rPr>
          <w:rFonts w:ascii="Times New Roman" w:eastAsia="Times New Roman" w:hAnsi="Times New Roman" w:cs="Times New Roman"/>
          <w:bCs/>
          <w:noProof/>
          <w:color w:val="000000"/>
          <w:sz w:val="28"/>
          <w:szCs w:val="28"/>
        </w:rPr>
        <w:t>D. Trồng rau</w:t>
      </w:r>
    </w:p>
    <w:p w14:paraId="7A3E2224"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noProof/>
          <w:color w:val="000000"/>
          <w:sz w:val="28"/>
          <w:szCs w:val="28"/>
        </w:rPr>
      </w:pPr>
      <w:r w:rsidRPr="00587EBB">
        <w:rPr>
          <w:rFonts w:ascii="Times New Roman" w:eastAsia="Times New Roman" w:hAnsi="Times New Roman" w:cs="Times New Roman"/>
          <w:b/>
          <w:noProof/>
          <w:color w:val="000000"/>
          <w:sz w:val="28"/>
          <w:szCs w:val="28"/>
        </w:rPr>
        <w:t>Nhiệm vụ 2: Nối cột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6345"/>
      </w:tblGrid>
      <w:tr w:rsidR="00587EBB" w:rsidRPr="00587EBB" w14:paraId="6B8ABC33" w14:textId="77777777" w:rsidTr="00203D04">
        <w:tc>
          <w:tcPr>
            <w:tcW w:w="2223" w:type="dxa"/>
            <w:vMerge w:val="restart"/>
            <w:shd w:val="clear" w:color="auto" w:fill="auto"/>
          </w:tcPr>
          <w:p w14:paraId="3CB0CA4C" w14:textId="77777777" w:rsidR="00587EBB" w:rsidRPr="00587EBB" w:rsidRDefault="00587EBB" w:rsidP="00203D04">
            <w:pPr>
              <w:spacing w:after="0" w:line="276" w:lineRule="auto"/>
              <w:jc w:val="both"/>
              <w:rPr>
                <w:rFonts w:ascii="Times New Roman" w:eastAsia="Times New Roman" w:hAnsi="Times New Roman" w:cs="Times New Roman"/>
                <w:noProof/>
                <w:color w:val="000000"/>
                <w:sz w:val="28"/>
                <w:szCs w:val="28"/>
              </w:rPr>
            </w:pPr>
          </w:p>
          <w:p w14:paraId="654D8BF7" w14:textId="77777777" w:rsidR="00587EBB" w:rsidRPr="00587EBB" w:rsidRDefault="00587EBB">
            <w:pPr>
              <w:numPr>
                <w:ilvl w:val="0"/>
                <w:numId w:val="51"/>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color w:val="000000"/>
                <w:sz w:val="28"/>
                <w:szCs w:val="28"/>
              </w:rPr>
              <w:t>Thời Văn Lang</w:t>
            </w:r>
          </w:p>
          <w:p w14:paraId="6AFF7212" w14:textId="77777777" w:rsidR="00587EBB" w:rsidRPr="00587EBB" w:rsidRDefault="00587EBB">
            <w:pPr>
              <w:numPr>
                <w:ilvl w:val="0"/>
                <w:numId w:val="51"/>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color w:val="000000"/>
                <w:sz w:val="28"/>
                <w:szCs w:val="28"/>
              </w:rPr>
              <w:t>Thời Âu Lạc</w:t>
            </w:r>
          </w:p>
        </w:tc>
        <w:tc>
          <w:tcPr>
            <w:tcW w:w="6345" w:type="dxa"/>
            <w:shd w:val="clear" w:color="auto" w:fill="auto"/>
          </w:tcPr>
          <w:p w14:paraId="64C81998"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Thần Kim Quy</w:t>
            </w:r>
          </w:p>
        </w:tc>
      </w:tr>
      <w:tr w:rsidR="00587EBB" w:rsidRPr="00587EBB" w14:paraId="1EED3286" w14:textId="77777777" w:rsidTr="00203D04">
        <w:tc>
          <w:tcPr>
            <w:tcW w:w="2223" w:type="dxa"/>
            <w:vMerge/>
            <w:shd w:val="clear" w:color="auto" w:fill="auto"/>
          </w:tcPr>
          <w:p w14:paraId="4462E484" w14:textId="77777777" w:rsidR="00587EBB" w:rsidRPr="00587EBB" w:rsidRDefault="00587EBB" w:rsidP="00203D04">
            <w:pPr>
              <w:spacing w:after="0" w:line="276" w:lineRule="auto"/>
              <w:contextualSpacing/>
              <w:jc w:val="both"/>
              <w:rPr>
                <w:rFonts w:ascii="Times New Roman" w:eastAsia="Calibri" w:hAnsi="Times New Roman" w:cs="Times New Roman"/>
                <w:color w:val="000000"/>
                <w:sz w:val="28"/>
                <w:szCs w:val="28"/>
              </w:rPr>
            </w:pPr>
          </w:p>
        </w:tc>
        <w:tc>
          <w:tcPr>
            <w:tcW w:w="6345" w:type="dxa"/>
            <w:shd w:val="clear" w:color="auto" w:fill="auto"/>
          </w:tcPr>
          <w:p w14:paraId="20E57CB0"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Sơn Tinh - Thuỷ Tinh</w:t>
            </w:r>
          </w:p>
        </w:tc>
      </w:tr>
      <w:tr w:rsidR="00587EBB" w:rsidRPr="00587EBB" w14:paraId="56BB8C60" w14:textId="77777777" w:rsidTr="00203D04">
        <w:tc>
          <w:tcPr>
            <w:tcW w:w="2223" w:type="dxa"/>
            <w:vMerge/>
            <w:shd w:val="clear" w:color="auto" w:fill="auto"/>
          </w:tcPr>
          <w:p w14:paraId="0CB7F634" w14:textId="77777777" w:rsidR="00587EBB" w:rsidRPr="00587EBB" w:rsidRDefault="00587EBB" w:rsidP="00203D04">
            <w:pPr>
              <w:spacing w:after="0" w:line="276" w:lineRule="auto"/>
              <w:contextualSpacing/>
              <w:jc w:val="both"/>
              <w:rPr>
                <w:rFonts w:ascii="Times New Roman" w:eastAsia="Calibri" w:hAnsi="Times New Roman" w:cs="Times New Roman"/>
                <w:color w:val="000000"/>
                <w:sz w:val="28"/>
                <w:szCs w:val="28"/>
              </w:rPr>
            </w:pPr>
          </w:p>
        </w:tc>
        <w:tc>
          <w:tcPr>
            <w:tcW w:w="6345" w:type="dxa"/>
            <w:shd w:val="clear" w:color="auto" w:fill="auto"/>
          </w:tcPr>
          <w:p w14:paraId="086CF339"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Chử Đồng Tử, Tiên Dung</w:t>
            </w:r>
          </w:p>
        </w:tc>
      </w:tr>
      <w:tr w:rsidR="00587EBB" w:rsidRPr="00587EBB" w14:paraId="3E3EA10F" w14:textId="77777777" w:rsidTr="00203D04">
        <w:tc>
          <w:tcPr>
            <w:tcW w:w="2223" w:type="dxa"/>
            <w:vMerge/>
            <w:shd w:val="clear" w:color="auto" w:fill="auto"/>
          </w:tcPr>
          <w:p w14:paraId="74052154" w14:textId="77777777" w:rsidR="00587EBB" w:rsidRPr="00587EBB" w:rsidRDefault="00587EBB" w:rsidP="00203D04">
            <w:pPr>
              <w:spacing w:after="0" w:line="276" w:lineRule="auto"/>
              <w:contextualSpacing/>
              <w:jc w:val="both"/>
              <w:rPr>
                <w:rFonts w:ascii="Times New Roman" w:eastAsia="Calibri" w:hAnsi="Times New Roman" w:cs="Times New Roman"/>
                <w:color w:val="000000"/>
                <w:sz w:val="28"/>
                <w:szCs w:val="28"/>
              </w:rPr>
            </w:pPr>
          </w:p>
        </w:tc>
        <w:tc>
          <w:tcPr>
            <w:tcW w:w="6345" w:type="dxa"/>
            <w:shd w:val="clear" w:color="auto" w:fill="auto"/>
          </w:tcPr>
          <w:p w14:paraId="03DC8749"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Bánh chưng bánh giầy</w:t>
            </w:r>
          </w:p>
        </w:tc>
      </w:tr>
      <w:tr w:rsidR="00587EBB" w:rsidRPr="00587EBB" w14:paraId="50D898DE" w14:textId="77777777" w:rsidTr="00203D04">
        <w:tc>
          <w:tcPr>
            <w:tcW w:w="2223" w:type="dxa"/>
            <w:vMerge/>
            <w:shd w:val="clear" w:color="auto" w:fill="auto"/>
          </w:tcPr>
          <w:p w14:paraId="03B5965E" w14:textId="77777777" w:rsidR="00587EBB" w:rsidRPr="00587EBB" w:rsidRDefault="00587EBB" w:rsidP="00203D04">
            <w:pPr>
              <w:spacing w:after="0" w:line="276" w:lineRule="auto"/>
              <w:contextualSpacing/>
              <w:jc w:val="both"/>
              <w:rPr>
                <w:rFonts w:ascii="Times New Roman" w:eastAsia="Calibri" w:hAnsi="Times New Roman" w:cs="Times New Roman"/>
                <w:color w:val="000000"/>
                <w:sz w:val="28"/>
                <w:szCs w:val="28"/>
              </w:rPr>
            </w:pPr>
          </w:p>
        </w:tc>
        <w:tc>
          <w:tcPr>
            <w:tcW w:w="6345" w:type="dxa"/>
            <w:shd w:val="clear" w:color="auto" w:fill="auto"/>
          </w:tcPr>
          <w:p w14:paraId="6856466C"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Trọng Thuỷ - Mỵ Châu</w:t>
            </w:r>
          </w:p>
        </w:tc>
      </w:tr>
      <w:tr w:rsidR="00587EBB" w:rsidRPr="00587EBB" w14:paraId="5F88B26B" w14:textId="77777777" w:rsidTr="00203D04">
        <w:tc>
          <w:tcPr>
            <w:tcW w:w="2223" w:type="dxa"/>
            <w:vMerge/>
            <w:shd w:val="clear" w:color="auto" w:fill="auto"/>
          </w:tcPr>
          <w:p w14:paraId="206D4B40" w14:textId="77777777" w:rsidR="00587EBB" w:rsidRPr="00587EBB" w:rsidRDefault="00587EBB" w:rsidP="00203D04">
            <w:pPr>
              <w:spacing w:after="0" w:line="276" w:lineRule="auto"/>
              <w:contextualSpacing/>
              <w:jc w:val="both"/>
              <w:rPr>
                <w:rFonts w:ascii="Times New Roman" w:eastAsia="Calibri" w:hAnsi="Times New Roman" w:cs="Times New Roman"/>
                <w:color w:val="000000"/>
                <w:sz w:val="28"/>
                <w:szCs w:val="28"/>
              </w:rPr>
            </w:pPr>
          </w:p>
        </w:tc>
        <w:tc>
          <w:tcPr>
            <w:tcW w:w="6345" w:type="dxa"/>
            <w:shd w:val="clear" w:color="auto" w:fill="auto"/>
          </w:tcPr>
          <w:p w14:paraId="1BEC9E7C" w14:textId="77777777" w:rsidR="00587EBB" w:rsidRPr="00587EBB" w:rsidRDefault="00587EBB">
            <w:pPr>
              <w:numPr>
                <w:ilvl w:val="0"/>
                <w:numId w:val="50"/>
              </w:numPr>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bCs/>
                <w:color w:val="000000"/>
                <w:sz w:val="28"/>
                <w:szCs w:val="28"/>
                <w:lang w:val="vi-VN"/>
              </w:rPr>
              <w:t>Trầu cau</w:t>
            </w:r>
          </w:p>
        </w:tc>
      </w:tr>
    </w:tbl>
    <w:p w14:paraId="1A3195A1"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noProof/>
          <w:color w:val="000000"/>
          <w:sz w:val="28"/>
          <w:szCs w:val="28"/>
        </w:rPr>
      </w:pPr>
    </w:p>
    <w:p w14:paraId="7B460465"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48239EC3"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HS xác định yêu cầu của </w:t>
      </w:r>
      <w:r w:rsidRPr="00587EBB">
        <w:rPr>
          <w:rFonts w:ascii="Times New Roman" w:eastAsia="Times New Roman" w:hAnsi="Times New Roman" w:cs="Times New Roman"/>
          <w:noProof/>
          <w:sz w:val="28"/>
          <w:szCs w:val="28"/>
        </w:rPr>
        <w:t>câu hỏi và trả lời.</w:t>
      </w:r>
    </w:p>
    <w:p w14:paraId="198E7349"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lang w:val="vi-VN"/>
        </w:rPr>
        <w:t xml:space="preserve">- GV hướng dẫn cho HS tìm hiểu đề và </w:t>
      </w:r>
      <w:r w:rsidRPr="00587EBB">
        <w:rPr>
          <w:rFonts w:ascii="Times New Roman" w:eastAsia="Times New Roman" w:hAnsi="Times New Roman" w:cs="Times New Roman"/>
          <w:noProof/>
          <w:sz w:val="28"/>
          <w:szCs w:val="28"/>
        </w:rPr>
        <w:t>trả lời câu hỏi.</w:t>
      </w:r>
    </w:p>
    <w:p w14:paraId="08E98633"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01CDFB5E"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yêu cầu HS trình bày sản phẩm của mình.</w:t>
      </w:r>
    </w:p>
    <w:p w14:paraId="5630F866"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trình bày, theo dõi, nhận xét, đánh giá và bổ sung cho bài của bạn (nếu cần).</w:t>
      </w:r>
    </w:p>
    <w:p w14:paraId="2FB64430"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b/>
          <w:bCs/>
          <w:noProof/>
          <w:sz w:val="28"/>
          <w:szCs w:val="28"/>
          <w:lang w:val="vi-VN"/>
        </w:rPr>
        <w:lastRenderedPageBreak/>
        <w:t xml:space="preserve">B4: Kết luận, nhận định: </w:t>
      </w:r>
      <w:r w:rsidRPr="00587EBB">
        <w:rPr>
          <w:rFonts w:ascii="Times New Roman" w:eastAsia="Times New Roman" w:hAnsi="Times New Roman" w:cs="Times New Roman"/>
          <w:noProof/>
          <w:sz w:val="28"/>
          <w:szCs w:val="28"/>
          <w:lang w:val="vi-VN"/>
        </w:rPr>
        <w:t>GV nhận xét bài làm của HS.</w:t>
      </w:r>
    </w:p>
    <w:p w14:paraId="7E62BBD4"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rPr>
      </w:pPr>
      <w:r w:rsidRPr="00587EBB">
        <w:rPr>
          <w:rFonts w:ascii="Times New Roman" w:eastAsia="Times New Roman" w:hAnsi="Times New Roman" w:cs="Times New Roman"/>
          <w:noProof/>
          <w:sz w:val="28"/>
          <w:szCs w:val="28"/>
        </w:rPr>
        <w:t>Dự kiến sản phẩm</w:t>
      </w:r>
    </w:p>
    <w:p w14:paraId="2CCC9E6A"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 xml:space="preserve">Nhiệm vụ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373"/>
        <w:gridCol w:w="1373"/>
        <w:gridCol w:w="1373"/>
        <w:gridCol w:w="1373"/>
        <w:gridCol w:w="1302"/>
        <w:gridCol w:w="1302"/>
      </w:tblGrid>
      <w:tr w:rsidR="00587EBB" w:rsidRPr="00587EBB" w14:paraId="10B6247A" w14:textId="77777777" w:rsidTr="00203D04">
        <w:tc>
          <w:tcPr>
            <w:tcW w:w="1469" w:type="dxa"/>
            <w:shd w:val="clear" w:color="auto" w:fill="auto"/>
          </w:tcPr>
          <w:p w14:paraId="40E61FA6"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Câu hỏi</w:t>
            </w:r>
          </w:p>
        </w:tc>
        <w:tc>
          <w:tcPr>
            <w:tcW w:w="1373" w:type="dxa"/>
            <w:shd w:val="clear" w:color="auto" w:fill="auto"/>
          </w:tcPr>
          <w:p w14:paraId="575906A9"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1</w:t>
            </w:r>
          </w:p>
        </w:tc>
        <w:tc>
          <w:tcPr>
            <w:tcW w:w="1373" w:type="dxa"/>
            <w:shd w:val="clear" w:color="auto" w:fill="auto"/>
          </w:tcPr>
          <w:p w14:paraId="0D6155B1"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2</w:t>
            </w:r>
          </w:p>
        </w:tc>
        <w:tc>
          <w:tcPr>
            <w:tcW w:w="1373" w:type="dxa"/>
            <w:shd w:val="clear" w:color="auto" w:fill="auto"/>
          </w:tcPr>
          <w:p w14:paraId="6A212809"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3</w:t>
            </w:r>
          </w:p>
        </w:tc>
        <w:tc>
          <w:tcPr>
            <w:tcW w:w="1373" w:type="dxa"/>
            <w:shd w:val="clear" w:color="auto" w:fill="auto"/>
          </w:tcPr>
          <w:p w14:paraId="1509DF14"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4</w:t>
            </w:r>
          </w:p>
        </w:tc>
        <w:tc>
          <w:tcPr>
            <w:tcW w:w="1302" w:type="dxa"/>
            <w:shd w:val="clear" w:color="auto" w:fill="auto"/>
          </w:tcPr>
          <w:p w14:paraId="36BFB4C5"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5</w:t>
            </w:r>
          </w:p>
        </w:tc>
        <w:tc>
          <w:tcPr>
            <w:tcW w:w="1302" w:type="dxa"/>
            <w:shd w:val="clear" w:color="auto" w:fill="auto"/>
          </w:tcPr>
          <w:p w14:paraId="7386AD60"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6</w:t>
            </w:r>
          </w:p>
        </w:tc>
      </w:tr>
      <w:tr w:rsidR="00587EBB" w:rsidRPr="00587EBB" w14:paraId="08026A6E" w14:textId="77777777" w:rsidTr="00203D04">
        <w:tc>
          <w:tcPr>
            <w:tcW w:w="1469" w:type="dxa"/>
            <w:shd w:val="clear" w:color="auto" w:fill="auto"/>
          </w:tcPr>
          <w:p w14:paraId="36A225AD"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Đáp án</w:t>
            </w:r>
          </w:p>
        </w:tc>
        <w:tc>
          <w:tcPr>
            <w:tcW w:w="1373" w:type="dxa"/>
            <w:shd w:val="clear" w:color="auto" w:fill="auto"/>
          </w:tcPr>
          <w:p w14:paraId="058C3106"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B</w:t>
            </w:r>
          </w:p>
        </w:tc>
        <w:tc>
          <w:tcPr>
            <w:tcW w:w="1373" w:type="dxa"/>
            <w:shd w:val="clear" w:color="auto" w:fill="auto"/>
          </w:tcPr>
          <w:p w14:paraId="6E41581E"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D</w:t>
            </w:r>
          </w:p>
        </w:tc>
        <w:tc>
          <w:tcPr>
            <w:tcW w:w="1373" w:type="dxa"/>
            <w:shd w:val="clear" w:color="auto" w:fill="auto"/>
          </w:tcPr>
          <w:p w14:paraId="5BDE65CA"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w:t>
            </w:r>
          </w:p>
        </w:tc>
        <w:tc>
          <w:tcPr>
            <w:tcW w:w="1373" w:type="dxa"/>
            <w:shd w:val="clear" w:color="auto" w:fill="auto"/>
          </w:tcPr>
          <w:p w14:paraId="7DF3EFFD"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A</w:t>
            </w:r>
          </w:p>
        </w:tc>
        <w:tc>
          <w:tcPr>
            <w:tcW w:w="1302" w:type="dxa"/>
            <w:shd w:val="clear" w:color="auto" w:fill="auto"/>
          </w:tcPr>
          <w:p w14:paraId="124AB58C"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w:t>
            </w:r>
          </w:p>
        </w:tc>
        <w:tc>
          <w:tcPr>
            <w:tcW w:w="1302" w:type="dxa"/>
            <w:shd w:val="clear" w:color="auto" w:fill="auto"/>
          </w:tcPr>
          <w:p w14:paraId="5723806B" w14:textId="77777777" w:rsidR="00587EBB" w:rsidRPr="00587EBB" w:rsidRDefault="00587EBB" w:rsidP="00203D04">
            <w:pPr>
              <w:spacing w:after="0" w:line="276" w:lineRule="auto"/>
              <w:jc w:val="both"/>
              <w:rPr>
                <w:rFonts w:ascii="Times New Roman" w:eastAsia="Times New Roman" w:hAnsi="Times New Roman" w:cs="Times New Roman"/>
                <w:bCs/>
                <w:noProof/>
                <w:color w:val="000000"/>
                <w:sz w:val="28"/>
                <w:szCs w:val="28"/>
              </w:rPr>
            </w:pPr>
            <w:r w:rsidRPr="00587EBB">
              <w:rPr>
                <w:rFonts w:ascii="Times New Roman" w:eastAsia="Times New Roman" w:hAnsi="Times New Roman" w:cs="Times New Roman"/>
                <w:bCs/>
                <w:noProof/>
                <w:color w:val="000000"/>
                <w:sz w:val="28"/>
                <w:szCs w:val="28"/>
              </w:rPr>
              <w:t>C</w:t>
            </w:r>
          </w:p>
        </w:tc>
      </w:tr>
    </w:tbl>
    <w:p w14:paraId="5FB9C478" w14:textId="77777777" w:rsidR="00587EBB" w:rsidRPr="00587EBB" w:rsidRDefault="00587EBB" w:rsidP="00587EBB">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587EBB">
        <w:rPr>
          <w:rFonts w:ascii="Times New Roman" w:eastAsia="Times New Roman" w:hAnsi="Times New Roman" w:cs="Times New Roman"/>
          <w:b/>
          <w:bCs/>
          <w:noProof/>
          <w:color w:val="000000"/>
          <w:sz w:val="28"/>
          <w:szCs w:val="28"/>
        </w:rPr>
        <w:t xml:space="preserve">Nhiệm vụ 2: </w:t>
      </w:r>
    </w:p>
    <w:p w14:paraId="74B30682" w14:textId="77777777" w:rsidR="00587EBB" w:rsidRPr="00587EBB" w:rsidRDefault="00587EBB" w:rsidP="00587EBB">
      <w:pPr>
        <w:shd w:val="clear" w:color="auto" w:fill="FFFFFF"/>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color w:val="000000"/>
          <w:sz w:val="28"/>
          <w:szCs w:val="28"/>
        </w:rPr>
        <w:t>1.b; c; d; f.</w:t>
      </w:r>
    </w:p>
    <w:p w14:paraId="130D9E0B" w14:textId="77777777" w:rsidR="00587EBB" w:rsidRPr="00587EBB" w:rsidRDefault="00587EBB" w:rsidP="00587EBB">
      <w:pPr>
        <w:shd w:val="clear" w:color="auto" w:fill="FFFFFF"/>
        <w:spacing w:after="0" w:line="276" w:lineRule="auto"/>
        <w:contextualSpacing/>
        <w:jc w:val="both"/>
        <w:rPr>
          <w:rFonts w:ascii="Times New Roman" w:eastAsia="Calibri" w:hAnsi="Times New Roman" w:cs="Times New Roman"/>
          <w:color w:val="000000"/>
          <w:sz w:val="28"/>
          <w:szCs w:val="28"/>
        </w:rPr>
      </w:pPr>
      <w:r w:rsidRPr="00587EBB">
        <w:rPr>
          <w:rFonts w:ascii="Times New Roman" w:eastAsia="Calibri" w:hAnsi="Times New Roman" w:cs="Times New Roman"/>
          <w:color w:val="000000"/>
          <w:sz w:val="28"/>
          <w:szCs w:val="28"/>
        </w:rPr>
        <w:t>2.a; e.</w:t>
      </w:r>
    </w:p>
    <w:p w14:paraId="0C74C65E" w14:textId="77777777" w:rsidR="00587EBB" w:rsidRPr="00587EBB" w:rsidRDefault="00587EBB" w:rsidP="00587EBB">
      <w:pPr>
        <w:spacing w:after="0" w:line="276" w:lineRule="auto"/>
        <w:jc w:val="both"/>
        <w:rPr>
          <w:rFonts w:ascii="Times New Roman" w:eastAsia="Times New Roman" w:hAnsi="Times New Roman" w:cs="Times New Roman"/>
          <w:b/>
          <w:bCs/>
          <w:i/>
          <w:iCs/>
          <w:noProof/>
          <w:sz w:val="28"/>
          <w:szCs w:val="28"/>
          <w:lang w:val="vi-VN"/>
        </w:rPr>
      </w:pPr>
      <w:r w:rsidRPr="00587EBB">
        <w:rPr>
          <w:rFonts w:ascii="Times New Roman" w:eastAsia="Times New Roman" w:hAnsi="Times New Roman" w:cs="Times New Roman"/>
          <w:b/>
          <w:bCs/>
          <w:noProof/>
          <w:sz w:val="28"/>
          <w:szCs w:val="28"/>
        </w:rPr>
        <w:t xml:space="preserve">HOẠT ĐỘNG 4. </w:t>
      </w:r>
      <w:r w:rsidRPr="00587EBB">
        <w:rPr>
          <w:rFonts w:ascii="Times New Roman" w:eastAsia="Times New Roman" w:hAnsi="Times New Roman" w:cs="Times New Roman"/>
          <w:b/>
          <w:bCs/>
          <w:noProof/>
          <w:sz w:val="28"/>
          <w:szCs w:val="28"/>
          <w:lang w:val="vi-VN"/>
        </w:rPr>
        <w:t>VẬN DỤNG</w:t>
      </w:r>
    </w:p>
    <w:p w14:paraId="76EACABA"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 xml:space="preserve">a) Mục tiêu: </w:t>
      </w:r>
      <w:r w:rsidRPr="00587EBB">
        <w:rPr>
          <w:rFonts w:ascii="Times New Roman" w:eastAsia="Times New Roman" w:hAnsi="Times New Roman" w:cs="Times New Roman"/>
          <w:noProof/>
          <w:sz w:val="28"/>
          <w:szCs w:val="28"/>
          <w:lang w:val="vi-VN"/>
        </w:rPr>
        <w:t>Củng cố và mở rộng kiến thức nội dung của bài học cho HS</w:t>
      </w:r>
    </w:p>
    <w:p w14:paraId="2A1E954E" w14:textId="3F173FDC" w:rsidR="00587EBB" w:rsidRPr="00587EBB" w:rsidRDefault="009C7711" w:rsidP="00587EBB">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587EBB" w:rsidRPr="00587EBB">
        <w:rPr>
          <w:rFonts w:ascii="Times New Roman" w:eastAsia="Times New Roman" w:hAnsi="Times New Roman" w:cs="Times New Roman"/>
          <w:b/>
          <w:bCs/>
          <w:noProof/>
          <w:sz w:val="28"/>
          <w:szCs w:val="28"/>
          <w:lang w:val="vi-VN"/>
        </w:rPr>
        <w:t>) Tổ chức thực hiện</w:t>
      </w:r>
    </w:p>
    <w:p w14:paraId="7252894E"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B1: Chuyển giao nhiệm vụ</w:t>
      </w:r>
      <w:r w:rsidRPr="00587EBB">
        <w:rPr>
          <w:rFonts w:ascii="Times New Roman" w:eastAsia="Times New Roman" w:hAnsi="Times New Roman" w:cs="Times New Roman"/>
          <w:noProof/>
          <w:sz w:val="28"/>
          <w:szCs w:val="28"/>
          <w:lang w:val="vi-VN"/>
        </w:rPr>
        <w:t>: (GV giao bài tập)</w:t>
      </w:r>
    </w:p>
    <w:p w14:paraId="636A6979"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
          <w:noProof/>
          <w:sz w:val="28"/>
          <w:szCs w:val="28"/>
          <w:lang w:val="vi-VN"/>
        </w:rPr>
        <w:t>Bài tập:</w:t>
      </w:r>
      <w:r w:rsidRPr="00587EBB">
        <w:rPr>
          <w:rFonts w:ascii="Times New Roman" w:eastAsia="Times New Roman" w:hAnsi="Times New Roman" w:cs="Times New Roman"/>
          <w:noProof/>
          <w:sz w:val="28"/>
          <w:szCs w:val="28"/>
          <w:lang w:val="vi-VN"/>
        </w:rPr>
        <w:t xml:space="preserve"> </w:t>
      </w:r>
      <w:r w:rsidRPr="00587EBB">
        <w:rPr>
          <w:rFonts w:ascii="Times New Roman" w:eastAsia="Times New Roman" w:hAnsi="Times New Roman" w:cs="Times New Roman"/>
          <w:bCs/>
          <w:iCs/>
          <w:noProof/>
          <w:color w:val="000000"/>
          <w:sz w:val="28"/>
          <w:szCs w:val="28"/>
          <w:lang w:val="vi-VN"/>
        </w:rPr>
        <w:t xml:space="preserve"> Hãy đóng vai 1 hướng dẫn viên du lịch em hãy giới thiệu về:</w:t>
      </w:r>
    </w:p>
    <w:p w14:paraId="045D35C8"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Cs/>
          <w:iCs/>
          <w:noProof/>
          <w:color w:val="000000"/>
          <w:sz w:val="28"/>
          <w:szCs w:val="28"/>
          <w:lang w:val="vi-VN"/>
        </w:rPr>
        <w:t>Nhóm 1: Trống đồng Đông Sơn</w:t>
      </w:r>
    </w:p>
    <w:p w14:paraId="06E4DF93"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Cs/>
          <w:iCs/>
          <w:noProof/>
          <w:color w:val="000000"/>
          <w:sz w:val="28"/>
          <w:szCs w:val="28"/>
          <w:lang w:val="vi-VN"/>
        </w:rPr>
        <w:t>Nhóm 2: Thạp Đồng Đào Thịnh</w:t>
      </w:r>
    </w:p>
    <w:p w14:paraId="1561BA6F"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Cs/>
          <w:iCs/>
          <w:noProof/>
          <w:color w:val="000000"/>
          <w:sz w:val="28"/>
          <w:szCs w:val="28"/>
          <w:lang w:val="vi-VN"/>
        </w:rPr>
        <w:t>Nhóm 3: Lễ hội đền Hùng</w:t>
      </w:r>
    </w:p>
    <w:p w14:paraId="6139F85B" w14:textId="77777777" w:rsidR="00587EBB" w:rsidRPr="00587EBB" w:rsidRDefault="00587EBB" w:rsidP="00587EBB">
      <w:pPr>
        <w:shd w:val="clear" w:color="auto" w:fill="FFFFFF"/>
        <w:tabs>
          <w:tab w:val="left" w:pos="8173"/>
        </w:tabs>
        <w:spacing w:after="0" w:line="276" w:lineRule="auto"/>
        <w:jc w:val="both"/>
        <w:rPr>
          <w:rFonts w:ascii="Times New Roman" w:eastAsia="Times New Roman" w:hAnsi="Times New Roman" w:cs="Times New Roman"/>
          <w:bCs/>
          <w:iCs/>
          <w:noProof/>
          <w:color w:val="000000"/>
          <w:sz w:val="28"/>
          <w:szCs w:val="28"/>
        </w:rPr>
      </w:pPr>
      <w:r w:rsidRPr="00587EBB">
        <w:rPr>
          <w:rFonts w:ascii="Times New Roman" w:eastAsia="Times New Roman" w:hAnsi="Times New Roman" w:cs="Times New Roman"/>
          <w:bCs/>
          <w:iCs/>
          <w:noProof/>
          <w:color w:val="000000"/>
          <w:sz w:val="28"/>
          <w:szCs w:val="28"/>
          <w:lang w:val="vi-VN"/>
        </w:rPr>
        <w:t>Nhóm 4: Kỹ thuật luyện kim</w:t>
      </w:r>
    </w:p>
    <w:p w14:paraId="07F9B891"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b/>
          <w:bCs/>
          <w:noProof/>
          <w:sz w:val="28"/>
          <w:szCs w:val="28"/>
          <w:lang w:val="vi-VN"/>
        </w:rPr>
        <w:t>B2: Thực hiện nhiệm vụ</w:t>
      </w:r>
    </w:p>
    <w:p w14:paraId="122A4FAC"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tìm hiểu yêu cầu của đề.</w:t>
      </w:r>
    </w:p>
    <w:p w14:paraId="7C3F2769"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HS đọc và xác định yêu cầu của bài tập.</w:t>
      </w:r>
    </w:p>
    <w:p w14:paraId="1DD7F49D"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B3: Báo cáo, thảo luận</w:t>
      </w:r>
    </w:p>
    <w:p w14:paraId="00CFDC1E"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GV hướng dẫn các em cách nộp sản phẩm cho GV sau khi hoàn thành.</w:t>
      </w:r>
    </w:p>
    <w:p w14:paraId="413C1D66" w14:textId="79F9B61B"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xml:space="preserve">- HS làm bài tập ra giấy và nộp lại cho GV </w:t>
      </w:r>
    </w:p>
    <w:p w14:paraId="3A40BC3B" w14:textId="77777777" w:rsidR="00587EBB" w:rsidRPr="00587EBB" w:rsidRDefault="00587EBB" w:rsidP="00587EBB">
      <w:pPr>
        <w:spacing w:after="0" w:line="276" w:lineRule="auto"/>
        <w:jc w:val="both"/>
        <w:rPr>
          <w:rFonts w:ascii="Times New Roman" w:eastAsia="Times New Roman" w:hAnsi="Times New Roman" w:cs="Times New Roman"/>
          <w:b/>
          <w:bCs/>
          <w:noProof/>
          <w:sz w:val="28"/>
          <w:szCs w:val="28"/>
          <w:lang w:val="vi-VN"/>
        </w:rPr>
      </w:pPr>
      <w:r w:rsidRPr="00587EBB">
        <w:rPr>
          <w:rFonts w:ascii="Times New Roman" w:eastAsia="Times New Roman" w:hAnsi="Times New Roman" w:cs="Times New Roman"/>
          <w:b/>
          <w:bCs/>
          <w:noProof/>
          <w:sz w:val="28"/>
          <w:szCs w:val="28"/>
          <w:lang w:val="vi-VN"/>
        </w:rPr>
        <w:t>B4: Kết luận, nhận định (GV)</w:t>
      </w:r>
    </w:p>
    <w:p w14:paraId="6081F122" w14:textId="77777777" w:rsidR="00587EBB" w:rsidRPr="00587EBB" w:rsidRDefault="00587EBB" w:rsidP="00587EBB">
      <w:pPr>
        <w:spacing w:after="0" w:line="276" w:lineRule="auto"/>
        <w:jc w:val="both"/>
        <w:rPr>
          <w:rFonts w:ascii="Times New Roman" w:eastAsia="Times New Roman" w:hAnsi="Times New Roman" w:cs="Times New Roman"/>
          <w:noProof/>
          <w:sz w:val="28"/>
          <w:szCs w:val="28"/>
          <w:lang w:val="vi-VN"/>
        </w:rPr>
      </w:pPr>
      <w:r w:rsidRPr="00587EBB">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58B2EFD6" w14:textId="77777777" w:rsidR="009C7711" w:rsidRDefault="00587EBB" w:rsidP="009C7711">
      <w:pPr>
        <w:spacing w:after="0" w:line="240" w:lineRule="auto"/>
        <w:jc w:val="both"/>
        <w:rPr>
          <w:rFonts w:ascii="Times New Roman" w:hAnsi="Times New Roman" w:cs="Times New Roman"/>
          <w:sz w:val="28"/>
          <w:szCs w:val="28"/>
        </w:rPr>
      </w:pPr>
      <w:r w:rsidRPr="00587EBB">
        <w:rPr>
          <w:rFonts w:ascii="Times New Roman" w:eastAsia="Times New Roman" w:hAnsi="Times New Roman" w:cs="Times New Roman"/>
          <w:noProof/>
          <w:sz w:val="28"/>
          <w:szCs w:val="28"/>
          <w:lang w:val="vi-VN"/>
        </w:rPr>
        <w:t xml:space="preserve">- Dặn dò HS những nội dung cần học ở nhà và chuẩn bị cho bài học </w:t>
      </w:r>
      <w:r w:rsidR="009C7711">
        <w:rPr>
          <w:rFonts w:ascii="Times New Roman" w:eastAsia="Times New Roman" w:hAnsi="Times New Roman" w:cs="Times New Roman"/>
          <w:noProof/>
          <w:sz w:val="28"/>
          <w:szCs w:val="28"/>
          <w:lang w:val="vi-VN"/>
        </w:rPr>
        <w:t xml:space="preserve">sau: </w:t>
      </w:r>
      <w:r w:rsidR="009C7711" w:rsidRPr="00346C6C">
        <w:rPr>
          <w:rFonts w:ascii="Times New Roman" w:hAnsi="Times New Roman" w:cs="Times New Roman"/>
          <w:sz w:val="28"/>
          <w:szCs w:val="28"/>
        </w:rPr>
        <w:t xml:space="preserve">Chính sách cai trị của các triều đại phong kiến phương Bắc và sự chuyển biến của xã hội Âu </w:t>
      </w:r>
      <w:r w:rsidR="009C7711" w:rsidRPr="009C7711">
        <w:rPr>
          <w:rFonts w:ascii="Times New Roman" w:hAnsi="Times New Roman" w:cs="Times New Roman"/>
          <w:sz w:val="28"/>
          <w:szCs w:val="28"/>
        </w:rPr>
        <w:t xml:space="preserve">Lạc: GV chia lớp thành </w:t>
      </w:r>
      <w:r w:rsidR="009C7711">
        <w:rPr>
          <w:rFonts w:ascii="Times New Roman" w:hAnsi="Times New Roman" w:cs="Times New Roman"/>
          <w:sz w:val="28"/>
          <w:szCs w:val="28"/>
        </w:rPr>
        <w:t>6</w:t>
      </w:r>
      <w:r w:rsidR="009C7711" w:rsidRPr="009C7711">
        <w:rPr>
          <w:rFonts w:ascii="Times New Roman" w:hAnsi="Times New Roman" w:cs="Times New Roman"/>
          <w:sz w:val="28"/>
          <w:szCs w:val="28"/>
        </w:rPr>
        <w:t xml:space="preserve"> nhóm</w:t>
      </w:r>
    </w:p>
    <w:p w14:paraId="30FA78E9" w14:textId="2C3A3901" w:rsid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Nhóm 1: Trình bày bộ máy cai trị</w:t>
      </w:r>
    </w:p>
    <w:p w14:paraId="5E77E155" w14:textId="5732679A" w:rsid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Nhóm 2: Trình bày chính sách bóc lột về kinh tế</w:t>
      </w:r>
    </w:p>
    <w:p w14:paraId="320532DC" w14:textId="29C00F30" w:rsid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 xml:space="preserve">Nhóm 3: Trình bày chính sách cai trị về văn hóa xã hội của các triều đại phong kiến phương Bắc đối với nước ta. </w:t>
      </w:r>
    </w:p>
    <w:p w14:paraId="137D4F6E" w14:textId="69EBADFB" w:rsid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Nhóm 4: Trình bày những chuyển biến về kinh tế ở nước ta</w:t>
      </w:r>
    </w:p>
    <w:p w14:paraId="0E5C170B" w14:textId="0D28A46F" w:rsid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Nhóm 5: Trình bày những chuyển biến về xã hội ở nước ta</w:t>
      </w:r>
    </w:p>
    <w:p w14:paraId="25DDFF6A" w14:textId="091E62EC" w:rsidR="009C7711" w:rsidRPr="009C7711" w:rsidRDefault="009C7711" w:rsidP="009C7711">
      <w:pPr>
        <w:spacing w:after="0" w:line="240" w:lineRule="auto"/>
        <w:jc w:val="both"/>
        <w:rPr>
          <w:rFonts w:ascii="Times New Roman" w:eastAsia="Times New Roman" w:hAnsi="Times New Roman" w:cs="Times New Roman"/>
          <w:noProof/>
          <w:sz w:val="28"/>
          <w:szCs w:val="28"/>
          <w:lang w:val="vi-VN"/>
        </w:rPr>
      </w:pPr>
      <w:r>
        <w:rPr>
          <w:rFonts w:ascii="Times New Roman" w:eastAsia="Calibri" w:hAnsi="Times New Roman" w:cs="Times New Roman"/>
          <w:sz w:val="28"/>
          <w:szCs w:val="28"/>
          <w:lang w:val="vi-VN"/>
        </w:rPr>
        <w:t xml:space="preserve">   </w:t>
      </w:r>
      <w:r w:rsidRPr="009C7711">
        <w:rPr>
          <w:rFonts w:ascii="Times New Roman" w:eastAsia="Calibri" w:hAnsi="Times New Roman" w:cs="Times New Roman"/>
          <w:sz w:val="28"/>
          <w:szCs w:val="28"/>
        </w:rPr>
        <w:t>Nhóm 6: Tìm hiểu những phong tục tập quán còn tồn tại đến ngày nay</w:t>
      </w:r>
    </w:p>
    <w:p w14:paraId="2D39721D" w14:textId="77777777" w:rsidR="009C7711" w:rsidRDefault="009C7711" w:rsidP="00587EBB">
      <w:pPr>
        <w:spacing w:after="0" w:line="276" w:lineRule="auto"/>
        <w:jc w:val="both"/>
        <w:rPr>
          <w:rFonts w:ascii="Times New Roman" w:eastAsia="Times New Roman" w:hAnsi="Times New Roman" w:cs="Times New Roman"/>
          <w:noProof/>
          <w:sz w:val="28"/>
          <w:szCs w:val="28"/>
          <w:lang w:val="vi-VN"/>
        </w:rPr>
      </w:pPr>
    </w:p>
    <w:p w14:paraId="0FD2F516" w14:textId="6DC5B8B2" w:rsidR="009C7711" w:rsidRDefault="009C7711" w:rsidP="009C7711">
      <w:pPr>
        <w:spacing w:after="0" w:line="276" w:lineRule="auto"/>
        <w:jc w:val="center"/>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w:t>
      </w:r>
    </w:p>
    <w:p w14:paraId="554B7102" w14:textId="6712154D" w:rsidR="009C7711" w:rsidRDefault="009C7711" w:rsidP="009C7711">
      <w:pPr>
        <w:spacing w:after="0" w:line="276" w:lineRule="auto"/>
        <w:jc w:val="center"/>
        <w:rPr>
          <w:rFonts w:ascii="Times New Roman" w:eastAsia="Times New Roman" w:hAnsi="Times New Roman" w:cs="Times New Roman"/>
          <w:noProof/>
          <w:sz w:val="28"/>
          <w:szCs w:val="28"/>
        </w:rPr>
      </w:pPr>
    </w:p>
    <w:p w14:paraId="3BC81D8A" w14:textId="4865D813" w:rsidR="009C7711" w:rsidRPr="009C7711" w:rsidRDefault="009C7711" w:rsidP="009C7711">
      <w:pPr>
        <w:spacing w:after="0" w:line="240" w:lineRule="auto"/>
        <w:rPr>
          <w:rFonts w:ascii="Times New Roman" w:eastAsia="Times New Roman" w:hAnsi="Times New Roman" w:cs="Times New Roman"/>
          <w:b/>
          <w:bCs/>
          <w:i/>
          <w:iCs/>
          <w:noProof/>
          <w:sz w:val="28"/>
          <w:szCs w:val="28"/>
          <w:lang w:val="vi-VN"/>
        </w:rPr>
      </w:pPr>
      <w:r w:rsidRPr="009C7711">
        <w:rPr>
          <w:rFonts w:ascii="Times New Roman" w:eastAsia="Times New Roman" w:hAnsi="Times New Roman" w:cs="Times New Roman"/>
          <w:b/>
          <w:bCs/>
          <w:i/>
          <w:iCs/>
          <w:noProof/>
          <w:sz w:val="28"/>
          <w:szCs w:val="28"/>
        </w:rPr>
        <w:lastRenderedPageBreak/>
        <w:t>Ngày</w:t>
      </w:r>
      <w:r w:rsidRPr="009C7711">
        <w:rPr>
          <w:rFonts w:ascii="Times New Roman" w:eastAsia="Times New Roman" w:hAnsi="Times New Roman" w:cs="Times New Roman"/>
          <w:b/>
          <w:bCs/>
          <w:i/>
          <w:iCs/>
          <w:noProof/>
          <w:sz w:val="28"/>
          <w:szCs w:val="28"/>
          <w:lang w:val="vi-VN"/>
        </w:rPr>
        <w:t xml:space="preserve"> soạn: 5/2/2023</w:t>
      </w:r>
    </w:p>
    <w:p w14:paraId="061F1E4F" w14:textId="5FC58282" w:rsidR="009C7711" w:rsidRDefault="009C7711" w:rsidP="009C7711">
      <w:pPr>
        <w:spacing w:after="0" w:line="240" w:lineRule="auto"/>
        <w:rPr>
          <w:rFonts w:ascii="Times New Roman" w:eastAsia="Times New Roman" w:hAnsi="Times New Roman" w:cs="Times New Roman"/>
          <w:b/>
          <w:bCs/>
          <w:i/>
          <w:iCs/>
          <w:noProof/>
          <w:sz w:val="28"/>
          <w:szCs w:val="28"/>
          <w:lang w:val="vi-VN"/>
        </w:rPr>
      </w:pPr>
      <w:r w:rsidRPr="009C7711">
        <w:rPr>
          <w:rFonts w:ascii="Times New Roman" w:eastAsia="Times New Roman" w:hAnsi="Times New Roman" w:cs="Times New Roman"/>
          <w:b/>
          <w:bCs/>
          <w:i/>
          <w:iCs/>
          <w:noProof/>
          <w:sz w:val="28"/>
          <w:szCs w:val="28"/>
          <w:lang w:val="vi-VN"/>
        </w:rPr>
        <w:t>Ngày dạy: 7/2/2023</w:t>
      </w:r>
    </w:p>
    <w:p w14:paraId="372CAB2A" w14:textId="1BCF2577" w:rsidR="009C7711" w:rsidRDefault="009C7711" w:rsidP="009B72EA">
      <w:pPr>
        <w:spacing w:after="0" w:line="240" w:lineRule="auto"/>
        <w:jc w:val="center"/>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 xml:space="preserve">Tiết </w:t>
      </w:r>
      <w:r w:rsidR="00633227">
        <w:rPr>
          <w:rFonts w:ascii="Times New Roman" w:eastAsia="Times New Roman" w:hAnsi="Times New Roman" w:cs="Times New Roman"/>
          <w:b/>
          <w:bCs/>
          <w:noProof/>
          <w:sz w:val="28"/>
          <w:szCs w:val="28"/>
          <w:lang w:val="vi-VN"/>
        </w:rPr>
        <w:t>32, 33</w:t>
      </w:r>
      <w:r w:rsidR="009B72EA">
        <w:rPr>
          <w:rFonts w:ascii="Times New Roman" w:eastAsia="Times New Roman" w:hAnsi="Times New Roman" w:cs="Times New Roman"/>
          <w:b/>
          <w:bCs/>
          <w:noProof/>
          <w:sz w:val="28"/>
          <w:szCs w:val="28"/>
          <w:lang w:val="vi-VN"/>
        </w:rPr>
        <w:t xml:space="preserve"> – Bài 15</w:t>
      </w:r>
    </w:p>
    <w:p w14:paraId="3783E6EE" w14:textId="5A3EF78D" w:rsidR="009B72EA" w:rsidRDefault="009B72EA" w:rsidP="009B72EA">
      <w:pPr>
        <w:spacing w:after="0" w:line="240" w:lineRule="auto"/>
        <w:jc w:val="center"/>
        <w:rPr>
          <w:rFonts w:ascii="Times New Roman" w:hAnsi="Times New Roman" w:cs="Times New Roman"/>
          <w:b/>
          <w:bCs/>
          <w:sz w:val="28"/>
          <w:szCs w:val="28"/>
        </w:rPr>
      </w:pPr>
      <w:r w:rsidRPr="009B72EA">
        <w:rPr>
          <w:rFonts w:ascii="Times New Roman" w:hAnsi="Times New Roman" w:cs="Times New Roman"/>
          <w:b/>
          <w:bCs/>
          <w:sz w:val="28"/>
          <w:szCs w:val="28"/>
        </w:rPr>
        <w:t>CHÍNH SÁCH CAI TRỊ CỦA CÁC TRIỀU ĐẠI PHONG KIẾN PHƯƠNG BẮC</w:t>
      </w:r>
    </w:p>
    <w:p w14:paraId="383ED747" w14:textId="69D1FA80" w:rsidR="009B72EA" w:rsidRPr="009B72EA" w:rsidRDefault="009B72EA" w:rsidP="009B72EA">
      <w:pPr>
        <w:spacing w:after="0" w:line="240" w:lineRule="auto"/>
        <w:jc w:val="center"/>
        <w:rPr>
          <w:rFonts w:ascii="Times New Roman" w:eastAsia="Times New Roman" w:hAnsi="Times New Roman" w:cs="Times New Roman"/>
          <w:b/>
          <w:bCs/>
          <w:noProof/>
          <w:sz w:val="28"/>
          <w:szCs w:val="28"/>
          <w:lang w:val="vi-VN"/>
        </w:rPr>
      </w:pPr>
      <w:r w:rsidRPr="009B72EA">
        <w:rPr>
          <w:rFonts w:ascii="Times New Roman" w:hAnsi="Times New Roman" w:cs="Times New Roman"/>
          <w:b/>
          <w:bCs/>
          <w:sz w:val="28"/>
          <w:szCs w:val="28"/>
        </w:rPr>
        <w:t>VÀ SỰ CHUYỂN BIẾN CỦA XÃ HỘI ÂU LẠC</w:t>
      </w:r>
    </w:p>
    <w:p w14:paraId="23E6AED6" w14:textId="49FCBEB0" w:rsidR="009B72EA" w:rsidRPr="007D1F5E" w:rsidRDefault="009B72EA" w:rsidP="009B72EA">
      <w:pPr>
        <w:keepNext/>
        <w:widowControl w:val="0"/>
        <w:spacing w:after="0" w:line="276" w:lineRule="auto"/>
        <w:jc w:val="both"/>
        <w:rPr>
          <w:rFonts w:ascii="Times New Roman" w:eastAsia="Arial" w:hAnsi="Times New Roman" w:cs="Times New Roman"/>
          <w:b/>
          <w:sz w:val="28"/>
          <w:szCs w:val="28"/>
          <w:lang w:val="vi-VN"/>
        </w:rPr>
      </w:pPr>
      <w:r w:rsidRPr="009B72EA">
        <w:rPr>
          <w:rFonts w:ascii="Times New Roman" w:eastAsia="Arial" w:hAnsi="Times New Roman" w:cs="Times New Roman"/>
          <w:b/>
          <w:sz w:val="28"/>
          <w:szCs w:val="28"/>
        </w:rPr>
        <w:t xml:space="preserve">I. MỤC </w:t>
      </w:r>
      <w:r w:rsidR="007D1F5E">
        <w:rPr>
          <w:rFonts w:ascii="Times New Roman" w:eastAsia="Arial" w:hAnsi="Times New Roman" w:cs="Times New Roman"/>
          <w:b/>
          <w:sz w:val="28"/>
          <w:szCs w:val="28"/>
        </w:rPr>
        <w:t>TIÊU</w:t>
      </w:r>
      <w:r w:rsidR="007D1F5E">
        <w:rPr>
          <w:rFonts w:ascii="Times New Roman" w:eastAsia="Arial" w:hAnsi="Times New Roman" w:cs="Times New Roman"/>
          <w:b/>
          <w:sz w:val="28"/>
          <w:szCs w:val="28"/>
          <w:lang w:val="vi-VN"/>
        </w:rPr>
        <w:t>:</w:t>
      </w:r>
    </w:p>
    <w:p w14:paraId="746CD400" w14:textId="77777777" w:rsidR="009B72EA" w:rsidRPr="009B72EA" w:rsidRDefault="009B72EA" w:rsidP="009B72EA">
      <w:pPr>
        <w:keepNext/>
        <w:keepLines/>
        <w:widowControl w:val="0"/>
        <w:tabs>
          <w:tab w:val="left" w:pos="773"/>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1. Về kiến thức</w:t>
      </w:r>
    </w:p>
    <w:p w14:paraId="0E0DE868" w14:textId="77777777" w:rsidR="009B72EA" w:rsidRPr="009B72EA" w:rsidRDefault="009B72EA" w:rsidP="009B72EA">
      <w:pPr>
        <w:keepNext/>
        <w:widowControl w:val="0"/>
        <w:tabs>
          <w:tab w:val="left" w:pos="706"/>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Nêu được một số chính sách cai trị của các triếu đại phong kiến phương Bắc trong thời kì Bắc thuộc.</w:t>
      </w:r>
    </w:p>
    <w:p w14:paraId="0EB0C845" w14:textId="77777777" w:rsidR="009B72EA" w:rsidRPr="009B72EA" w:rsidRDefault="009B72EA" w:rsidP="009B72EA">
      <w:pPr>
        <w:keepNext/>
        <w:keepLines/>
        <w:widowControl w:val="0"/>
        <w:tabs>
          <w:tab w:val="left" w:pos="822"/>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2. Về năng lực</w:t>
      </w:r>
    </w:p>
    <w:p w14:paraId="2EFFB564"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i/>
          <w:iCs/>
          <w:noProof/>
          <w:color w:val="000000"/>
          <w:sz w:val="28"/>
          <w:szCs w:val="28"/>
        </w:rPr>
        <w:t>* Năng lực chung:</w:t>
      </w:r>
    </w:p>
    <w:p w14:paraId="22DE8B41"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4E9112DB"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2E8D3806" w14:textId="77777777" w:rsidR="009B72EA" w:rsidRPr="009B72EA" w:rsidRDefault="009B72EA" w:rsidP="009B72EA">
      <w:pPr>
        <w:shd w:val="clear" w:color="auto" w:fill="FFFFFF"/>
        <w:tabs>
          <w:tab w:val="left" w:pos="2782"/>
        </w:tabs>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i/>
          <w:iCs/>
          <w:noProof/>
          <w:color w:val="000000"/>
          <w:sz w:val="28"/>
          <w:szCs w:val="28"/>
        </w:rPr>
        <w:t>*Năng lực riêng:</w:t>
      </w:r>
      <w:r w:rsidRPr="009B72EA">
        <w:rPr>
          <w:rFonts w:ascii="Times New Roman" w:eastAsia="Times New Roman" w:hAnsi="Times New Roman" w:cs="Times New Roman"/>
          <w:b/>
          <w:bCs/>
          <w:i/>
          <w:iCs/>
          <w:noProof/>
          <w:color w:val="000000"/>
          <w:sz w:val="28"/>
          <w:szCs w:val="28"/>
        </w:rPr>
        <w:tab/>
      </w:r>
    </w:p>
    <w:p w14:paraId="7AAAF732" w14:textId="77777777" w:rsidR="009B72EA" w:rsidRPr="009B72EA" w:rsidRDefault="009B72EA" w:rsidP="009B72EA">
      <w:pPr>
        <w:keepNext/>
        <w:widowControl w:val="0"/>
        <w:tabs>
          <w:tab w:val="left" w:pos="762"/>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khai thác và sử dụng được thông tin của một số tư liệu lịch sử trong bài học dưới sự hướng dẫn của GV.</w:t>
      </w:r>
    </w:p>
    <w:p w14:paraId="0BDA4223" w14:textId="77777777" w:rsidR="009B72EA" w:rsidRPr="009B72EA" w:rsidRDefault="009B72EA" w:rsidP="009B72EA">
      <w:pPr>
        <w:keepNext/>
        <w:widowControl w:val="0"/>
        <w:tabs>
          <w:tab w:val="left" w:pos="757"/>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tìm kiếm, sưu tầm được tư liệu để phục vụ cho bài học và thực hiện các hoạt động thực hành, vận dụng.</w:t>
      </w:r>
    </w:p>
    <w:p w14:paraId="4F27EDB0" w14:textId="77777777" w:rsidR="009B72EA" w:rsidRPr="009B72EA" w:rsidRDefault="009B72EA" w:rsidP="009B72EA">
      <w:pPr>
        <w:keepNext/>
        <w:keepLines/>
        <w:widowControl w:val="0"/>
        <w:tabs>
          <w:tab w:val="left" w:pos="822"/>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3. Về phẩm chất</w:t>
      </w:r>
    </w:p>
    <w:p w14:paraId="49D662E3" w14:textId="77777777" w:rsidR="009B72EA" w:rsidRPr="009B72EA" w:rsidRDefault="009B72EA" w:rsidP="009B72EA">
      <w:pPr>
        <w:keepNext/>
        <w:widowControl w:val="0"/>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đồng cảm và chia sẻ với nỗi thống khổ của nhân dân dưới ách thống trị ngoại xâm, bước đầu nhận thức được giá trị của độc lập, tự chủ.</w:t>
      </w:r>
    </w:p>
    <w:p w14:paraId="409C7229"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noProof/>
          <w:sz w:val="28"/>
          <w:szCs w:val="28"/>
        </w:rPr>
        <w:t xml:space="preserve">II. </w:t>
      </w:r>
      <w:r w:rsidRPr="009B72EA">
        <w:rPr>
          <w:rFonts w:ascii="Times New Roman" w:eastAsia="Times New Roman" w:hAnsi="Times New Roman" w:cs="Times New Roman"/>
          <w:b/>
          <w:bCs/>
          <w:noProof/>
          <w:color w:val="000000"/>
          <w:sz w:val="28"/>
          <w:szCs w:val="28"/>
        </w:rPr>
        <w:t>THIẾT BỊ DẠY HỌC VÀ HỌC LIỆU</w:t>
      </w:r>
    </w:p>
    <w:p w14:paraId="4CD4649D"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1. Giáo viên</w:t>
      </w:r>
    </w:p>
    <w:p w14:paraId="0B24AD16"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Giáo án soạn theo định hướng phát triển năng lực, phiếu học tập.</w:t>
      </w:r>
    </w:p>
    <w:p w14:paraId="1910D480"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Lược đồ phóng to đơn vị hành chính nước ta thời thuộc Đường.</w:t>
      </w:r>
    </w:p>
    <w:p w14:paraId="35B4EC1F"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Các hình ảnh minh hoạ có liên quan đến nội dung bài học.</w:t>
      </w:r>
    </w:p>
    <w:p w14:paraId="78D32EE2"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Máy tính, máy chiếu; giấy AO (nếu có).</w:t>
      </w:r>
    </w:p>
    <w:p w14:paraId="58BA9B32"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noProof/>
          <w:color w:val="000000"/>
          <w:sz w:val="28"/>
          <w:szCs w:val="28"/>
        </w:rPr>
      </w:pPr>
      <w:r w:rsidRPr="009B72EA">
        <w:rPr>
          <w:rFonts w:ascii="Times New Roman" w:eastAsia="Times New Roman" w:hAnsi="Times New Roman" w:cs="Times New Roman"/>
          <w:b/>
          <w:noProof/>
          <w:sz w:val="28"/>
          <w:szCs w:val="28"/>
        </w:rPr>
        <w:t>2. Học sinh</w:t>
      </w:r>
    </w:p>
    <w:p w14:paraId="09E0BA30" w14:textId="77777777" w:rsidR="009B72EA" w:rsidRPr="009B72EA" w:rsidRDefault="009B72EA" w:rsidP="009B72EA">
      <w:pPr>
        <w:keepNext/>
        <w:widowControl w:val="0"/>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SGK, tranh ảnh, tư liệu sưu tầm liên quan đến bài học (nếu có) và dụng cụ học tập theo yêu cấu của GV.</w:t>
      </w:r>
    </w:p>
    <w:p w14:paraId="0D5381EE"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rPr>
        <w:t>III. TIẾN TRÌNH DẠY HỌC</w:t>
      </w:r>
    </w:p>
    <w:p w14:paraId="57AC4DAB" w14:textId="77777777" w:rsidR="009B72EA" w:rsidRPr="009B72EA" w:rsidRDefault="009B72EA" w:rsidP="009B72EA">
      <w:pPr>
        <w:keepNext/>
        <w:widowControl w:val="0"/>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1.  KHỞI ĐỘNG</w:t>
      </w:r>
    </w:p>
    <w:p w14:paraId="3C7B704C" w14:textId="611E8FFA" w:rsidR="009B72EA" w:rsidRPr="00633227" w:rsidRDefault="009B72EA" w:rsidP="00633227">
      <w:pPr>
        <w:keepNext/>
        <w:widowControl w:val="0"/>
        <w:spacing w:after="0" w:line="276" w:lineRule="auto"/>
        <w:jc w:val="both"/>
        <w:rPr>
          <w:rFonts w:ascii="Times New Roman" w:eastAsia="Times New Roman" w:hAnsi="Times New Roman" w:cs="Times New Roman"/>
          <w:b/>
          <w:iCs/>
          <w:noProof/>
          <w:sz w:val="28"/>
          <w:szCs w:val="28"/>
          <w:lang w:val="en"/>
        </w:rPr>
      </w:pPr>
      <w:r w:rsidRPr="009B72EA">
        <w:rPr>
          <w:rFonts w:ascii="Times New Roman" w:eastAsia="Times New Roman" w:hAnsi="Times New Roman" w:cs="Times New Roman"/>
          <w:b/>
          <w:bCs/>
          <w:noProof/>
          <w:sz w:val="28"/>
          <w:szCs w:val="28"/>
        </w:rPr>
        <w:t>a. Mục tiêu:</w:t>
      </w:r>
      <w:r w:rsidRPr="009B72EA">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9B72EA">
        <w:rPr>
          <w:rFonts w:ascii="Times New Roman" w:eastAsia="Times New Roman" w:hAnsi="Times New Roman" w:cs="Times New Roman"/>
          <w:noProof/>
          <w:sz w:val="28"/>
          <w:szCs w:val="28"/>
          <w:lang w:val="vi-VN"/>
        </w:rPr>
        <w:t xml:space="preserve">ưa học sinh vào tìm hiểu nội dung bài học, tạo tâm thế cho </w:t>
      </w:r>
      <w:r w:rsidRPr="009B72EA">
        <w:rPr>
          <w:rFonts w:ascii="Times New Roman" w:eastAsia="Times New Roman" w:hAnsi="Times New Roman" w:cs="Times New Roman"/>
          <w:noProof/>
          <w:sz w:val="28"/>
          <w:szCs w:val="28"/>
        </w:rPr>
        <w:t>học sinh</w:t>
      </w:r>
      <w:r w:rsidRPr="009B72EA">
        <w:rPr>
          <w:rFonts w:ascii="Times New Roman" w:eastAsia="Times New Roman" w:hAnsi="Times New Roman" w:cs="Times New Roman"/>
          <w:noProof/>
          <w:sz w:val="28"/>
          <w:szCs w:val="28"/>
          <w:lang w:val="vi-VN"/>
        </w:rPr>
        <w:t xml:space="preserve"> đi vào tìm hiểu bàimới. </w:t>
      </w:r>
      <w:r w:rsidR="00452137">
        <w:rPr>
          <w:rFonts w:ascii="Times New Roman" w:eastAsia="Times New Roman" w:hAnsi="Times New Roman" w:cs="Times New Roman"/>
          <w:b/>
          <w:bCs/>
          <w:noProof/>
          <w:sz w:val="28"/>
          <w:szCs w:val="28"/>
          <w:lang w:val="vi-VN"/>
        </w:rPr>
        <w:t xml:space="preserve">                                                                                                                                                                                                                                                                                                                                                                                                                                                                                                                                                                                                                                                                                                                                                                                                                                                                                                                                                                                                                                                                                                                                                                                                                                                                                                                                                                                                                                                                                                                                                                                                                                                                                                                                                                                                                                                                                                                                                                                                                                                                                                                                                                                                                                                                                                                                                                                                                                                                                                                                                                                                                                                                                                                                                                                                                                                                                                                                                                                                                                                                                                                                                                                                                                                                                                                                                                                                                                                                                                                                                                                                                                                                                                                                                                                                                                                                                                                                                                                                                                                                                                                                                                                                                                                                                                                                                                                                                                                                                                                                                                                                                                                                                                                                                                                                                                                                                                                                                                                                                                                                                                                                                                                                                                                                                                                                                                                                                                                                                                                                                                                                                                                                                                                                                                                                                                                                                                                                                                                                                                                                                                                                                                                                                                                                                                                                                                                                                                                                                                                                                                                                                                                                                                                                                                                                                                                                                                                                                                                                                                                                                                                                                                                                                                                                                                                                                                                                                                                                                                                                                                                                                                                                                                                                                                                                                                                                                                                                                                                                                                                                                                                                                                                                                                                                                                                                                                                                                                                                                                                                                                                                                                                                                                                                                                                                                                                                                                                                                                                                                                                                                                                                                                                                                                                                                                                                                                                                                                                                                                                                                                                                                                                                                                                                                                                                                                                                                                                                                                                                                                                                                                                                                                                                                                                                                                                                                                                                                                                                                                                                                                                                                                                                                                                                                                                                                                                                                                                                                                                                                                                                                                                                                                                                                                                                                                                                                                                                                                                                                                                                                                                                                                                                                                                                                                                                                                                                                                                                                                                                                                                                                                                                                                                                                                                                                                                                                                                                                                                                                                                                                                                                                                                                                                                                                                                                                                                                                                                                                                                                                                                                                                                                                                                                                                                                                                                                                                                                                                                                                                                                                                                                                                                                                                                                                                                                                                                                                                                                                                                                                                                                                                                                                                                                                                                                                                                                                                                                                                                                                                                                                                                                                                                                                                                                                                                                                                                                                                                                                                                                                                                                                                                                                                                                                                                                                                                                                                                                                                                                                                                                                                                                                                                                                                                                                                                                                                                                                                                                                                                                                                                                                                                                                                                                                                                                                                                                                                                                                                                                                                                                                                                                                                                                                                                                                                                                                                                                                                                                                                                                                                                                                                                                                                                                                                                                                                                                                                                                                                                                                                                                                                                                                                                                                                                                                                                                                                                                                                                                                                                                                                                                                                                                                                                                                                                                                                                                                                                                                                                                                                                                                                                                                                                                                                                                                                                                                                                                                                                                                                                                                                                                                                                                                                                                                                                                                                                                                                                                                                                                                                                                                                                                                                                                                                                                                                                                                                                                                                                                                                                                                                                                                                                                                                                                                                                                                                                                                                                                                                                                                                                                                                                                                                                                                                                                                                                                                                                                                                                                                                                                                                                                                                                                                                                                                                                                                                                                                                                                                                                                                                                                                                                                                                                                                                                                                                                                                                                                                                                                                                                                                                                                                                                                                                                                                                                                                                                                                                                                                                                                                                                                                                                                                                                                                                                                                                                                                                                                                                                                                                                                                                                                                                                                                                                                                                                                                                                                                                                                                                                                                                                                                                                                                                                                                                                                                                                                                                                                                                                                                                                                                                                                                                                                                                                                                                                                                                                                                                                                                                                                                                                                                                                                                                                                                                                                                                                                                                                                                                                                                                                                                                                                                                                                                                                                                                                                                                                                                                                                                                                                                                                                                                                                                                                                                                                                                                                                                                                                                                                                                                                                                                                                                                                                                                                                                                                                                                                                                                                                                                                                                                                                                                                                                                                                                                                                                                                                                                                                                                                                                                                                                                                                                                                                                                                                                                                                                                                                                                                                                                                                                                                                                                                                                                                                                                                                                                                                                                                                                                                                                                                                                                                                                                                                                                                                                                                                                                                                                                                                                                                                                                                                                                                                                                                                                                                                                                                                                                                                                                                                                                                                                                                                                                                                                                                                                                                                                                                                                                                                                                                                                                                                                                                                                                                                                                                                                                                                                                                                                                                                                                                                                                                                                                                                                                                                                                                                                                                                                                                                                                                                                                                                                                                                                                                                                                                                                                                                                                            </w:t>
      </w:r>
      <w:r w:rsidR="00633227">
        <w:rPr>
          <w:rFonts w:ascii="Times New Roman" w:eastAsia="Times New Roman" w:hAnsi="Times New Roman" w:cs="Times New Roman"/>
          <w:b/>
          <w:bCs/>
          <w:noProof/>
          <w:sz w:val="28"/>
          <w:szCs w:val="28"/>
        </w:rPr>
        <w:lastRenderedPageBreak/>
        <w:t>b</w:t>
      </w:r>
      <w:r w:rsidR="00633227">
        <w:rPr>
          <w:rFonts w:ascii="Times New Roman" w:eastAsia="Times New Roman" w:hAnsi="Times New Roman" w:cs="Times New Roman"/>
          <w:b/>
          <w:bCs/>
          <w:noProof/>
          <w:sz w:val="28"/>
          <w:szCs w:val="28"/>
          <w:lang w:val="vi-VN"/>
        </w:rPr>
        <w:t>.</w:t>
      </w:r>
      <w:r w:rsidRPr="009B72EA">
        <w:rPr>
          <w:rFonts w:ascii="Times New Roman" w:eastAsia="Times New Roman" w:hAnsi="Times New Roman" w:cs="Times New Roman"/>
          <w:b/>
          <w:bCs/>
          <w:noProof/>
          <w:sz w:val="28"/>
          <w:szCs w:val="28"/>
          <w:lang w:val="vi-VN"/>
        </w:rPr>
        <w:t xml:space="preserve">Tổ chức thực hiện: </w:t>
      </w:r>
    </w:p>
    <w:p w14:paraId="668FF1DE"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t>B1: Chuyển giao nhiệm vụ (GV)</w:t>
      </w:r>
    </w:p>
    <w:p w14:paraId="3B3EBED2" w14:textId="76E6F205"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GV tổ chức trò chơi</w:t>
      </w:r>
      <w:r w:rsidR="00633227">
        <w:rPr>
          <w:rFonts w:ascii="Times New Roman" w:eastAsia="Times New Roman" w:hAnsi="Times New Roman" w:cs="Times New Roman"/>
          <w:b/>
          <w:bCs/>
          <w:noProof/>
          <w:color w:val="000000"/>
          <w:sz w:val="28"/>
          <w:szCs w:val="28"/>
          <w:lang w:val="vi-VN"/>
        </w:rPr>
        <w:t xml:space="preserve"> “</w:t>
      </w:r>
      <w:r w:rsidRPr="009B72EA">
        <w:rPr>
          <w:rFonts w:ascii="Times New Roman" w:eastAsia="Times New Roman" w:hAnsi="Times New Roman" w:cs="Times New Roman"/>
          <w:b/>
          <w:bCs/>
          <w:noProof/>
          <w:color w:val="000000"/>
          <w:sz w:val="28"/>
          <w:szCs w:val="28"/>
        </w:rPr>
        <w:t>Ô cửa bí mật”</w:t>
      </w:r>
    </w:p>
    <w:p w14:paraId="712B4AB7"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Câu hỏi số 1: Cư dân Văn Lang -Âu Lạc đi lại chủ yếu bằng:</w:t>
      </w:r>
    </w:p>
    <w:p w14:paraId="6D9C5BA1" w14:textId="2A712922"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 Xe đạp.</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lang w:val="vi-VN"/>
        </w:rPr>
        <w:t>B. Thuyền</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lang w:val="vi-VN"/>
        </w:rPr>
        <w:t>C. Xe máy</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rPr>
        <w:t>D.</w:t>
      </w:r>
      <w:r w:rsidRPr="009B72EA">
        <w:rPr>
          <w:rFonts w:ascii="Times New Roman" w:eastAsia="Times New Roman" w:hAnsi="Times New Roman" w:cs="Times New Roman"/>
          <w:bCs/>
          <w:noProof/>
          <w:color w:val="000000"/>
          <w:sz w:val="28"/>
          <w:szCs w:val="28"/>
          <w:lang w:val="vi-VN"/>
        </w:rPr>
        <w:t>Máy bay</w:t>
      </w:r>
    </w:p>
    <w:p w14:paraId="22740F40"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 xml:space="preserve">Câu hỏi số 2 : </w:t>
      </w:r>
      <w:r w:rsidRPr="009B72EA">
        <w:rPr>
          <w:rFonts w:ascii="Times New Roman" w:eastAsia="Times New Roman" w:hAnsi="Times New Roman" w:cs="Times New Roman"/>
          <w:b/>
          <w:bCs/>
          <w:noProof/>
          <w:color w:val="000000"/>
          <w:sz w:val="28"/>
          <w:szCs w:val="28"/>
          <w:lang w:val="vi-VN"/>
        </w:rPr>
        <w:t>Sự tích Trầu cau và Bánh chưng, bánh giày phản ánh phong tục gì của cư dân Văn Lang?</w:t>
      </w:r>
    </w:p>
    <w:p w14:paraId="5979C31F"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 Nhảy múa, hát ca, đua thuyền trong ngày lễ hội.</w:t>
      </w:r>
    </w:p>
    <w:p w14:paraId="2F3F50EF"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B. Lễ hội, vui chơi được tổ chức thường xuyên</w:t>
      </w:r>
    </w:p>
    <w:p w14:paraId="2B109E0B"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lang w:val="vi-VN"/>
        </w:rPr>
        <w:t xml:space="preserve">C. </w:t>
      </w:r>
      <w:r w:rsidRPr="009B72EA">
        <w:rPr>
          <w:rFonts w:ascii="Times New Roman" w:eastAsia="Times New Roman" w:hAnsi="Times New Roman" w:cs="Times New Roman"/>
          <w:bCs/>
          <w:noProof/>
          <w:color w:val="000000"/>
          <w:sz w:val="28"/>
          <w:szCs w:val="28"/>
        </w:rPr>
        <w:t>Ăn trầu, gói bánh chưng, bánh giày trong ngày lễ hội.</w:t>
      </w:r>
    </w:p>
    <w:p w14:paraId="378BCED5"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lang w:val="vi-VN"/>
        </w:rPr>
        <w:t>D. Trồng lúa nước và lấy đó làm lương thực chính.</w:t>
      </w:r>
    </w:p>
    <w:p w14:paraId="098A9C1F"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Câu hỏi số 3: Truyện “Bánh chưng, bánh giầy” nói lên quan niệm gì?</w:t>
      </w:r>
    </w:p>
    <w:p w14:paraId="3A55BA88" w14:textId="0D2EAF71"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lang w:val="vi-VN"/>
        </w:rPr>
        <w:t xml:space="preserve">A. </w:t>
      </w:r>
      <w:r w:rsidRPr="009B72EA">
        <w:rPr>
          <w:rFonts w:ascii="Times New Roman" w:eastAsia="Times New Roman" w:hAnsi="Times New Roman" w:cs="Times New Roman"/>
          <w:bCs/>
          <w:noProof/>
          <w:color w:val="000000"/>
          <w:sz w:val="28"/>
          <w:szCs w:val="28"/>
        </w:rPr>
        <w:t>Phải thờ cúng tổ tiên trong ngày tết, lễ hội.</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rPr>
        <w:t>B. Cách chế biến thức ăn.</w:t>
      </w:r>
    </w:p>
    <w:p w14:paraId="417AA7D8" w14:textId="6AA3E3C4"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 xml:space="preserve">C. </w:t>
      </w:r>
      <w:r w:rsidRPr="009B72EA">
        <w:rPr>
          <w:rFonts w:ascii="Times New Roman" w:eastAsia="Times New Roman" w:hAnsi="Times New Roman" w:cs="Times New Roman"/>
          <w:bCs/>
          <w:noProof/>
          <w:color w:val="000000"/>
          <w:sz w:val="28"/>
          <w:szCs w:val="28"/>
          <w:lang w:val="vi-VN"/>
        </w:rPr>
        <w:t>Nguồn gốc của con người</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lang w:val="vi-VN"/>
        </w:rPr>
        <w:t>D. Lễ cưới ngày xưa</w:t>
      </w:r>
    </w:p>
    <w:p w14:paraId="1985EABA"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Câu hỏi số 4: Nghề chính của cư dân Văn Lang - Âu Lạc là gì?</w:t>
      </w:r>
    </w:p>
    <w:p w14:paraId="00F14C15" w14:textId="72E76DF9"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 Thủ công nghiệp</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rPr>
        <w:t>B. Lâm nghiệp</w:t>
      </w:r>
    </w:p>
    <w:p w14:paraId="5EAAF4B9" w14:textId="39B64620"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lang w:val="vi-VN"/>
        </w:rPr>
        <w:t>C. Thương nghiệp.</w:t>
      </w:r>
      <w:r w:rsidR="007D1F5E">
        <w:rPr>
          <w:rFonts w:ascii="Times New Roman" w:eastAsia="Times New Roman" w:hAnsi="Times New Roman" w:cs="Times New Roman"/>
          <w:bCs/>
          <w:noProof/>
          <w:color w:val="000000"/>
          <w:sz w:val="28"/>
          <w:szCs w:val="28"/>
          <w:lang w:val="vi-VN"/>
        </w:rPr>
        <w:t xml:space="preserve">                      </w:t>
      </w:r>
      <w:r w:rsidRPr="009B72EA">
        <w:rPr>
          <w:rFonts w:ascii="Times New Roman" w:eastAsia="Times New Roman" w:hAnsi="Times New Roman" w:cs="Times New Roman"/>
          <w:bCs/>
          <w:noProof/>
          <w:color w:val="000000"/>
          <w:sz w:val="28"/>
          <w:szCs w:val="28"/>
          <w:lang w:val="vi-VN"/>
        </w:rPr>
        <w:t>D. Trồng lúa nước</w:t>
      </w:r>
    </w:p>
    <w:p w14:paraId="5F7B5457"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lang w:val="vi-VN"/>
        </w:rPr>
        <w:t>B2: Thực hiện nhiệm vụ</w:t>
      </w:r>
    </w:p>
    <w:p w14:paraId="195F8678"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lang w:val="vi-VN"/>
        </w:rPr>
      </w:pPr>
      <w:r w:rsidRPr="009B72EA">
        <w:rPr>
          <w:rFonts w:ascii="Times New Roman" w:eastAsia="Times New Roman" w:hAnsi="Times New Roman" w:cs="Times New Roman"/>
          <w:b/>
          <w:bCs/>
          <w:noProof/>
          <w:color w:val="000000"/>
          <w:sz w:val="28"/>
          <w:szCs w:val="28"/>
          <w:lang w:val="vi-VN"/>
        </w:rPr>
        <w:t>GV</w:t>
      </w:r>
      <w:r w:rsidRPr="009B72EA">
        <w:rPr>
          <w:rFonts w:ascii="Times New Roman" w:eastAsia="Times New Roman" w:hAnsi="Times New Roman" w:cs="Times New Roman"/>
          <w:noProof/>
          <w:color w:val="000000"/>
          <w:sz w:val="28"/>
          <w:szCs w:val="28"/>
          <w:lang w:val="vi-VN"/>
        </w:rPr>
        <w:t xml:space="preserve">: Hướng dẫn HS quan sát, phân tích </w:t>
      </w:r>
      <w:r w:rsidRPr="009B72EA">
        <w:rPr>
          <w:rFonts w:ascii="Times New Roman" w:eastAsia="Times New Roman" w:hAnsi="Times New Roman" w:cs="Times New Roman"/>
          <w:noProof/>
          <w:color w:val="000000"/>
          <w:sz w:val="28"/>
          <w:szCs w:val="28"/>
        </w:rPr>
        <w:t>video</w:t>
      </w:r>
      <w:r w:rsidRPr="009B72EA">
        <w:rPr>
          <w:rFonts w:ascii="Times New Roman" w:eastAsia="Times New Roman" w:hAnsi="Times New Roman" w:cs="Times New Roman"/>
          <w:noProof/>
          <w:color w:val="000000"/>
          <w:sz w:val="28"/>
          <w:szCs w:val="28"/>
          <w:lang w:val="vi-VN"/>
        </w:rPr>
        <w:t xml:space="preserve"> và trả lời câu hỏi.</w:t>
      </w:r>
    </w:p>
    <w:p w14:paraId="00B65C8D"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lang w:val="vi-VN"/>
        </w:rPr>
        <w:t xml:space="preserve">HS: </w:t>
      </w:r>
      <w:r w:rsidRPr="009B72EA">
        <w:rPr>
          <w:rFonts w:ascii="Times New Roman" w:eastAsia="Times New Roman" w:hAnsi="Times New Roman" w:cs="Times New Roman"/>
          <w:noProof/>
          <w:color w:val="000000"/>
          <w:sz w:val="28"/>
          <w:szCs w:val="28"/>
          <w:lang w:val="vi-VN"/>
        </w:rPr>
        <w:t xml:space="preserve">Quan sát </w:t>
      </w:r>
      <w:r w:rsidRPr="009B72EA">
        <w:rPr>
          <w:rFonts w:ascii="Times New Roman" w:eastAsia="Times New Roman" w:hAnsi="Times New Roman" w:cs="Times New Roman"/>
          <w:noProof/>
          <w:color w:val="000000"/>
          <w:sz w:val="28"/>
          <w:szCs w:val="28"/>
        </w:rPr>
        <w:t>video trả lời câu hỏi</w:t>
      </w:r>
    </w:p>
    <w:p w14:paraId="6F092E1D"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t>B3: Báo cáo</w:t>
      </w:r>
      <w:r w:rsidRPr="009B72EA">
        <w:rPr>
          <w:rFonts w:ascii="Times New Roman" w:eastAsia="Times New Roman" w:hAnsi="Times New Roman" w:cs="Times New Roman"/>
          <w:b/>
          <w:bCs/>
          <w:noProof/>
          <w:color w:val="000000"/>
          <w:sz w:val="28"/>
          <w:szCs w:val="28"/>
        </w:rPr>
        <w:t xml:space="preserve"> kết quả hoạt động</w:t>
      </w:r>
    </w:p>
    <w:p w14:paraId="39F1BD26" w14:textId="5C38F0DE"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 </w:t>
      </w:r>
      <w:r w:rsidR="007D1F5E">
        <w:rPr>
          <w:rFonts w:ascii="Times New Roman" w:eastAsia="Times New Roman" w:hAnsi="Times New Roman" w:cs="Times New Roman"/>
          <w:noProof/>
          <w:sz w:val="28"/>
          <w:szCs w:val="28"/>
          <w:lang w:val="vi-VN"/>
        </w:rPr>
        <w:t xml:space="preserve">HS </w:t>
      </w:r>
      <w:r w:rsidR="007D1F5E">
        <w:rPr>
          <w:rFonts w:ascii="Times New Roman" w:eastAsia="Times New Roman" w:hAnsi="Times New Roman" w:cs="Times New Roman"/>
          <w:noProof/>
          <w:sz w:val="28"/>
          <w:szCs w:val="28"/>
        </w:rPr>
        <w:t>t</w:t>
      </w:r>
      <w:r w:rsidRPr="009B72EA">
        <w:rPr>
          <w:rFonts w:ascii="Times New Roman" w:eastAsia="Times New Roman" w:hAnsi="Times New Roman" w:cs="Times New Roman"/>
          <w:noProof/>
          <w:sz w:val="28"/>
          <w:szCs w:val="28"/>
        </w:rPr>
        <w:t>rả lời câu hỏi</w:t>
      </w:r>
    </w:p>
    <w:p w14:paraId="09F2324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còn lại theo dõi, nhận xét, bổ sung cho bạn (nếu cần).</w:t>
      </w:r>
    </w:p>
    <w:p w14:paraId="2B7E73C1"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lang w:val="vi-VN"/>
        </w:rPr>
        <w:t>B4: Kết luận, nhận định (GV)</w:t>
      </w:r>
    </w:p>
    <w:p w14:paraId="2D2B76ED"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lang w:val="vi-VN"/>
        </w:rPr>
      </w:pPr>
      <w:r w:rsidRPr="009B72EA">
        <w:rPr>
          <w:rFonts w:ascii="Times New Roman" w:eastAsia="Times New Roman" w:hAnsi="Times New Roman" w:cs="Times New Roman"/>
          <w:noProof/>
          <w:color w:val="000000"/>
          <w:sz w:val="28"/>
          <w:szCs w:val="28"/>
          <w:lang w:val="vi-VN"/>
        </w:rPr>
        <w:t>- Nhận xét</w:t>
      </w:r>
      <w:r w:rsidRPr="009B72EA">
        <w:rPr>
          <w:rFonts w:ascii="Times New Roman" w:eastAsia="Times New Roman" w:hAnsi="Times New Roman" w:cs="Times New Roman"/>
          <w:noProof/>
          <w:color w:val="000000"/>
          <w:sz w:val="28"/>
          <w:szCs w:val="28"/>
        </w:rPr>
        <w:t xml:space="preserve">, </w:t>
      </w:r>
      <w:r w:rsidRPr="009B72EA">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777E2455"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Viết tên bài, nêu mục tiêu chung của bài và dẫn vào HĐ tiếp theo.</w:t>
      </w:r>
    </w:p>
    <w:p w14:paraId="3D44C099"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3"/>
        <w:gridCol w:w="1913"/>
        <w:gridCol w:w="1913"/>
        <w:gridCol w:w="1913"/>
      </w:tblGrid>
      <w:tr w:rsidR="009B72EA" w:rsidRPr="009B72EA" w14:paraId="6FE6A438" w14:textId="77777777" w:rsidTr="00203D04">
        <w:tc>
          <w:tcPr>
            <w:tcW w:w="1913" w:type="dxa"/>
            <w:shd w:val="clear" w:color="auto" w:fill="auto"/>
          </w:tcPr>
          <w:p w14:paraId="119D80D5"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Câu hỏi</w:t>
            </w:r>
          </w:p>
        </w:tc>
        <w:tc>
          <w:tcPr>
            <w:tcW w:w="1913" w:type="dxa"/>
            <w:shd w:val="clear" w:color="auto" w:fill="auto"/>
          </w:tcPr>
          <w:p w14:paraId="62641749"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1</w:t>
            </w:r>
          </w:p>
        </w:tc>
        <w:tc>
          <w:tcPr>
            <w:tcW w:w="1913" w:type="dxa"/>
            <w:shd w:val="clear" w:color="auto" w:fill="auto"/>
          </w:tcPr>
          <w:p w14:paraId="34DE364B"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2</w:t>
            </w:r>
          </w:p>
        </w:tc>
        <w:tc>
          <w:tcPr>
            <w:tcW w:w="1913" w:type="dxa"/>
            <w:shd w:val="clear" w:color="auto" w:fill="auto"/>
          </w:tcPr>
          <w:p w14:paraId="4BD5AEDE"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3</w:t>
            </w:r>
          </w:p>
        </w:tc>
        <w:tc>
          <w:tcPr>
            <w:tcW w:w="1913" w:type="dxa"/>
            <w:shd w:val="clear" w:color="auto" w:fill="auto"/>
          </w:tcPr>
          <w:p w14:paraId="5FA24965"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4</w:t>
            </w:r>
          </w:p>
        </w:tc>
      </w:tr>
      <w:tr w:rsidR="009B72EA" w:rsidRPr="009B72EA" w14:paraId="32B0DD9D" w14:textId="77777777" w:rsidTr="00203D04">
        <w:tc>
          <w:tcPr>
            <w:tcW w:w="1913" w:type="dxa"/>
            <w:shd w:val="clear" w:color="auto" w:fill="auto"/>
          </w:tcPr>
          <w:p w14:paraId="7E36F432"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Đáp án</w:t>
            </w:r>
          </w:p>
        </w:tc>
        <w:tc>
          <w:tcPr>
            <w:tcW w:w="1913" w:type="dxa"/>
            <w:shd w:val="clear" w:color="auto" w:fill="auto"/>
          </w:tcPr>
          <w:p w14:paraId="1D432C1C"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B</w:t>
            </w:r>
          </w:p>
        </w:tc>
        <w:tc>
          <w:tcPr>
            <w:tcW w:w="1913" w:type="dxa"/>
            <w:shd w:val="clear" w:color="auto" w:fill="auto"/>
          </w:tcPr>
          <w:p w14:paraId="34FFF115"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C</w:t>
            </w:r>
          </w:p>
        </w:tc>
        <w:tc>
          <w:tcPr>
            <w:tcW w:w="1913" w:type="dxa"/>
            <w:shd w:val="clear" w:color="auto" w:fill="auto"/>
          </w:tcPr>
          <w:p w14:paraId="59D09456"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w:t>
            </w:r>
          </w:p>
        </w:tc>
        <w:tc>
          <w:tcPr>
            <w:tcW w:w="1913" w:type="dxa"/>
            <w:shd w:val="clear" w:color="auto" w:fill="auto"/>
          </w:tcPr>
          <w:p w14:paraId="31D77BB0"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D</w:t>
            </w:r>
          </w:p>
        </w:tc>
      </w:tr>
    </w:tbl>
    <w:p w14:paraId="46329F3C"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9B72EA" w:rsidRPr="009B72EA" w14:paraId="50D2A82D" w14:textId="77777777" w:rsidTr="00203D04">
        <w:tc>
          <w:tcPr>
            <w:tcW w:w="9565" w:type="dxa"/>
            <w:shd w:val="clear" w:color="auto" w:fill="auto"/>
          </w:tcPr>
          <w:p w14:paraId="1F139A6A" w14:textId="77777777" w:rsidR="009B72EA" w:rsidRPr="009B72EA" w:rsidRDefault="009B72EA" w:rsidP="00203D04">
            <w:pPr>
              <w:tabs>
                <w:tab w:val="left" w:pos="948"/>
              </w:tabs>
              <w:spacing w:after="0" w:line="276" w:lineRule="auto"/>
              <w:jc w:val="both"/>
              <w:rPr>
                <w:rFonts w:ascii="Times New Roman" w:eastAsia="Times New Roman" w:hAnsi="Times New Roman" w:cs="Times New Roman"/>
                <w:bCs/>
                <w:i/>
                <w:noProof/>
                <w:color w:val="000000"/>
                <w:sz w:val="28"/>
                <w:szCs w:val="28"/>
              </w:rPr>
            </w:pPr>
            <w:r w:rsidRPr="009B72EA">
              <w:rPr>
                <w:rFonts w:ascii="Times New Roman" w:eastAsia="Times New Roman" w:hAnsi="Times New Roman" w:cs="Times New Roman"/>
                <w:b/>
                <w:bCs/>
                <w:i/>
                <w:noProof/>
                <w:color w:val="000000"/>
                <w:sz w:val="28"/>
                <w:szCs w:val="28"/>
              </w:rPr>
              <w:t>“</w:t>
            </w:r>
            <w:r w:rsidRPr="009B72EA">
              <w:rPr>
                <w:rFonts w:ascii="Times New Roman" w:eastAsia="Times New Roman" w:hAnsi="Times New Roman" w:cs="Times New Roman"/>
                <w:bCs/>
                <w:i/>
                <w:noProof/>
                <w:color w:val="000000"/>
                <w:sz w:val="28"/>
                <w:szCs w:val="28"/>
              </w:rPr>
              <w:t>Bổng bồng bông bổng bồng bông</w:t>
            </w:r>
          </w:p>
          <w:p w14:paraId="4E179146" w14:textId="77777777" w:rsidR="009B72EA" w:rsidRPr="009B72EA" w:rsidRDefault="009B72EA" w:rsidP="00203D04">
            <w:pPr>
              <w:tabs>
                <w:tab w:val="left" w:pos="948"/>
              </w:tabs>
              <w:spacing w:after="0" w:line="276" w:lineRule="auto"/>
              <w:jc w:val="both"/>
              <w:rPr>
                <w:rFonts w:ascii="Times New Roman" w:eastAsia="Times New Roman" w:hAnsi="Times New Roman" w:cs="Times New Roman"/>
                <w:bCs/>
                <w:i/>
                <w:noProof/>
                <w:color w:val="000000"/>
                <w:sz w:val="28"/>
                <w:szCs w:val="28"/>
              </w:rPr>
            </w:pPr>
            <w:r w:rsidRPr="009B72EA">
              <w:rPr>
                <w:rFonts w:ascii="Times New Roman" w:eastAsia="Times New Roman" w:hAnsi="Times New Roman" w:cs="Times New Roman"/>
                <w:bCs/>
                <w:i/>
                <w:noProof/>
                <w:color w:val="000000"/>
                <w:sz w:val="28"/>
                <w:szCs w:val="28"/>
              </w:rPr>
              <w:t>Khăn điều mẹ bế con Rồng cháu Tiên”</w:t>
            </w:r>
          </w:p>
          <w:p w14:paraId="792D102E" w14:textId="77777777" w:rsidR="009B72EA" w:rsidRPr="009B72EA" w:rsidRDefault="009B72EA" w:rsidP="00203D04">
            <w:pPr>
              <w:tabs>
                <w:tab w:val="left" w:pos="948"/>
              </w:tabs>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i/>
                <w:noProof/>
                <w:color w:val="000000"/>
                <w:sz w:val="28"/>
                <w:szCs w:val="28"/>
              </w:rPr>
              <w:t>Lời hát ru có từ bao đời nay đưa chúng ta trở về nguồn cội của dân tộc mình. Cách ngày nay gần 3000 năm, cha ông ta đã làm nhà, xây làng, dựng nước, chống giặc ngoại xâm, để lại cho chúng ta một giang sơn gấm vóc, một nền văn hóa phù hợp với điều kiện tự nhiên và lối sống của dân tộc.</w:t>
            </w:r>
          </w:p>
        </w:tc>
      </w:tr>
    </w:tbl>
    <w:p w14:paraId="5FD2DE4B" w14:textId="77777777" w:rsidR="00633227" w:rsidRDefault="00633227" w:rsidP="009B72EA">
      <w:pPr>
        <w:spacing w:after="0" w:line="276" w:lineRule="auto"/>
        <w:jc w:val="both"/>
        <w:rPr>
          <w:rFonts w:ascii="Times New Roman" w:eastAsia="Times New Roman" w:hAnsi="Times New Roman" w:cs="Times New Roman"/>
          <w:b/>
          <w:bCs/>
          <w:noProof/>
          <w:sz w:val="28"/>
          <w:szCs w:val="28"/>
        </w:rPr>
      </w:pPr>
    </w:p>
    <w:p w14:paraId="3C8A9CBE" w14:textId="14DF9138" w:rsidR="009B72EA" w:rsidRPr="009B72EA" w:rsidRDefault="009B72EA" w:rsidP="009B72EA">
      <w:pPr>
        <w:spacing w:after="0" w:line="276" w:lineRule="auto"/>
        <w:jc w:val="both"/>
        <w:rPr>
          <w:rFonts w:ascii="Times New Roman" w:eastAsia="Brush Script MT" w:hAnsi="Times New Roman" w:cs="Times New Roman"/>
          <w:b/>
          <w:bCs/>
          <w:noProof/>
          <w:sz w:val="28"/>
          <w:szCs w:val="28"/>
        </w:rPr>
      </w:pPr>
      <w:r w:rsidRPr="009B72EA">
        <w:rPr>
          <w:rFonts w:ascii="Times New Roman" w:eastAsia="Times New Roman" w:hAnsi="Times New Roman" w:cs="Times New Roman"/>
          <w:b/>
          <w:bCs/>
          <w:noProof/>
          <w:sz w:val="28"/>
          <w:szCs w:val="28"/>
        </w:rPr>
        <w:lastRenderedPageBreak/>
        <w:t>HOẠT ĐỘNG</w:t>
      </w:r>
      <w:r w:rsidRPr="009B72EA">
        <w:rPr>
          <w:rFonts w:ascii="Times New Roman" w:eastAsia="Times New Roman" w:hAnsi="Times New Roman" w:cs="Times New Roman"/>
          <w:b/>
          <w:bCs/>
          <w:noProof/>
          <w:sz w:val="28"/>
          <w:szCs w:val="28"/>
          <w:lang w:val="vi-VN"/>
        </w:rPr>
        <w:t xml:space="preserve"> </w:t>
      </w:r>
      <w:r w:rsidRPr="009B72EA">
        <w:rPr>
          <w:rFonts w:ascii="Times New Roman" w:eastAsia="Times New Roman" w:hAnsi="Times New Roman" w:cs="Times New Roman"/>
          <w:b/>
          <w:bCs/>
          <w:noProof/>
          <w:sz w:val="28"/>
          <w:szCs w:val="28"/>
        </w:rPr>
        <w:t xml:space="preserve">2. </w:t>
      </w:r>
      <w:r w:rsidRPr="009B72EA">
        <w:rPr>
          <w:rFonts w:ascii="Times New Roman" w:eastAsia="Times New Roman" w:hAnsi="Times New Roman" w:cs="Times New Roman"/>
          <w:b/>
          <w:bCs/>
          <w:noProof/>
          <w:sz w:val="28"/>
          <w:szCs w:val="28"/>
          <w:lang w:val="vi-VN"/>
        </w:rPr>
        <w:t>HÌNH THÀNH KIẾN THỨC MỚI</w:t>
      </w:r>
      <w:r w:rsidRPr="009B72EA">
        <w:rPr>
          <w:rFonts w:ascii="Times New Roman" w:eastAsia="Brush Script MT" w:hAnsi="Times New Roman" w:cs="Times New Roman"/>
          <w:b/>
          <w:bCs/>
          <w:noProof/>
          <w:sz w:val="28"/>
          <w:szCs w:val="28"/>
          <w:lang w:val="vi-VN"/>
        </w:rPr>
        <w:t xml:space="preserve"> </w:t>
      </w:r>
    </w:p>
    <w:p w14:paraId="2CABE90F"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sz w:val="28"/>
          <w:szCs w:val="28"/>
        </w:rPr>
        <w:t>1. Chính sách cai trị của các triều đại phong kiến phương Bắc</w:t>
      </w:r>
      <w:r w:rsidRPr="009B72EA">
        <w:rPr>
          <w:rFonts w:ascii="Times New Roman" w:eastAsia="Times New Roman" w:hAnsi="Times New Roman" w:cs="Times New Roman"/>
          <w:b/>
          <w:bCs/>
          <w:noProof/>
          <w:color w:val="000000"/>
          <w:sz w:val="28"/>
          <w:szCs w:val="28"/>
        </w:rPr>
        <w:t xml:space="preserve"> </w:t>
      </w:r>
    </w:p>
    <w:p w14:paraId="5A18BB97" w14:textId="77777777" w:rsidR="009B72EA" w:rsidRPr="009B72EA" w:rsidRDefault="009B72EA" w:rsidP="009B72EA">
      <w:pPr>
        <w:keepNext/>
        <w:widowControl w:val="0"/>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color w:val="000000"/>
          <w:sz w:val="28"/>
          <w:szCs w:val="28"/>
        </w:rPr>
        <w:t>a. Mục tiêu: </w:t>
      </w:r>
      <w:r w:rsidRPr="009B72EA">
        <w:rPr>
          <w:rFonts w:ascii="Times New Roman" w:eastAsia="Times New Roman" w:hAnsi="Times New Roman" w:cs="Times New Roman"/>
          <w:noProof/>
          <w:sz w:val="28"/>
          <w:szCs w:val="28"/>
        </w:rPr>
        <w:t xml:space="preserve">HS hiểu </w:t>
      </w:r>
      <w:r w:rsidRPr="009B72EA">
        <w:rPr>
          <w:rFonts w:ascii="Times New Roman" w:eastAsia="Times New Roman" w:hAnsi="Times New Roman" w:cs="Times New Roman"/>
          <w:bCs/>
          <w:noProof/>
          <w:sz w:val="28"/>
          <w:szCs w:val="28"/>
        </w:rPr>
        <w:t>chính sách cai trị của các triều đại phong kiến phương Bắc</w:t>
      </w:r>
    </w:p>
    <w:p w14:paraId="675F872D" w14:textId="18A48457" w:rsidR="009B72EA" w:rsidRPr="009B72EA" w:rsidRDefault="007D1F5E" w:rsidP="009B72EA">
      <w:pPr>
        <w:tabs>
          <w:tab w:val="left" w:pos="2964"/>
        </w:tabs>
        <w:spacing w:after="0" w:line="276" w:lineRule="auto"/>
        <w:jc w:val="both"/>
        <w:rPr>
          <w:rFonts w:ascii="Times New Roman" w:eastAsia="Times New Roman" w:hAnsi="Times New Roman" w:cs="Times New Roman"/>
          <w:b/>
          <w:bCs/>
          <w:noProof/>
          <w:color w:val="C00000"/>
          <w:sz w:val="28"/>
          <w:szCs w:val="28"/>
          <w:lang w:val="vi-VN"/>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rPr>
        <w:t>.</w:t>
      </w:r>
      <w:r w:rsidR="009B72EA" w:rsidRPr="009B72EA">
        <w:rPr>
          <w:rFonts w:ascii="Times New Roman" w:eastAsia="Times New Roman" w:hAnsi="Times New Roman" w:cs="Times New Roman"/>
          <w:b/>
          <w:bCs/>
          <w:noProof/>
          <w:sz w:val="28"/>
          <w:szCs w:val="28"/>
          <w:lang w:val="vi-VN"/>
        </w:rPr>
        <w:t xml:space="preserve"> Tổ chức thực hiện</w:t>
      </w:r>
      <w:r w:rsidR="009B72EA" w:rsidRPr="009B72EA">
        <w:rPr>
          <w:rFonts w:ascii="Times New Roman" w:eastAsia="Times New Roman" w:hAnsi="Times New Roman" w:cs="Times New Roman"/>
          <w:b/>
          <w:bCs/>
          <w:noProof/>
          <w:sz w:val="28"/>
          <w:szCs w:val="28"/>
          <w:lang w:val="vi-VN"/>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787"/>
      </w:tblGrid>
      <w:tr w:rsidR="009B72EA" w:rsidRPr="009B72EA" w14:paraId="1BB4D687" w14:textId="77777777" w:rsidTr="00203D04">
        <w:tc>
          <w:tcPr>
            <w:tcW w:w="5778" w:type="dxa"/>
            <w:shd w:val="clear" w:color="auto" w:fill="auto"/>
          </w:tcPr>
          <w:p w14:paraId="56D1B458" w14:textId="77777777" w:rsidR="009B72EA" w:rsidRPr="009B72EA" w:rsidRDefault="009B72EA" w:rsidP="00203D04">
            <w:pPr>
              <w:spacing w:after="0" w:line="276" w:lineRule="auto"/>
              <w:jc w:val="center"/>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rPr>
              <w:t>Hoạt động dạy – học</w:t>
            </w:r>
          </w:p>
        </w:tc>
        <w:tc>
          <w:tcPr>
            <w:tcW w:w="3787" w:type="dxa"/>
            <w:shd w:val="clear" w:color="auto" w:fill="auto"/>
          </w:tcPr>
          <w:p w14:paraId="46007C7E" w14:textId="77777777" w:rsidR="009B72EA" w:rsidRPr="009B72EA" w:rsidRDefault="009B72EA" w:rsidP="00203D04">
            <w:pPr>
              <w:spacing w:after="0" w:line="276" w:lineRule="auto"/>
              <w:jc w:val="center"/>
              <w:rPr>
                <w:rFonts w:ascii="Times New Roman" w:eastAsia="Times New Roman" w:hAnsi="Times New Roman" w:cs="Times New Roman"/>
                <w:b/>
                <w:noProof/>
                <w:color w:val="000000"/>
                <w:sz w:val="28"/>
                <w:szCs w:val="28"/>
              </w:rPr>
            </w:pPr>
            <w:r w:rsidRPr="009B72EA">
              <w:rPr>
                <w:rFonts w:ascii="Times New Roman" w:eastAsia="Times New Roman" w:hAnsi="Times New Roman" w:cs="Times New Roman"/>
                <w:b/>
                <w:noProof/>
                <w:color w:val="000000"/>
                <w:sz w:val="28"/>
                <w:szCs w:val="28"/>
              </w:rPr>
              <w:t>Sản phẩm dự kiến</w:t>
            </w:r>
          </w:p>
        </w:tc>
      </w:tr>
      <w:tr w:rsidR="009B72EA" w:rsidRPr="009B72EA" w14:paraId="5B748FD4" w14:textId="77777777" w:rsidTr="00203D04">
        <w:tc>
          <w:tcPr>
            <w:tcW w:w="5778" w:type="dxa"/>
            <w:shd w:val="clear" w:color="auto" w:fill="auto"/>
          </w:tcPr>
          <w:p w14:paraId="0396A9FA" w14:textId="77777777" w:rsidR="009B72EA" w:rsidRPr="009B72EA" w:rsidRDefault="009B72EA" w:rsidP="00203D04">
            <w:pPr>
              <w:spacing w:after="0" w:line="276" w:lineRule="auto"/>
              <w:jc w:val="both"/>
              <w:rPr>
                <w:rFonts w:ascii="Times New Roman" w:eastAsia="Times New Roman" w:hAnsi="Times New Roman" w:cs="Times New Roman"/>
                <w:b/>
                <w:bCs/>
                <w:i/>
                <w:iCs/>
                <w:noProof/>
                <w:color w:val="000000"/>
                <w:sz w:val="28"/>
                <w:szCs w:val="28"/>
              </w:rPr>
            </w:pPr>
            <w:r w:rsidRPr="009B72EA">
              <w:rPr>
                <w:rFonts w:ascii="Times New Roman" w:eastAsia="Times New Roman" w:hAnsi="Times New Roman" w:cs="Times New Roman"/>
                <w:b/>
                <w:i/>
                <w:noProof/>
                <w:color w:val="000000"/>
                <w:sz w:val="28"/>
                <w:szCs w:val="28"/>
              </w:rPr>
              <w:t>* Nhiệm vụ 1: V</w:t>
            </w:r>
            <w:r w:rsidRPr="009B72EA">
              <w:rPr>
                <w:rFonts w:ascii="Times New Roman" w:eastAsia="Times New Roman" w:hAnsi="Times New Roman" w:cs="Times New Roman"/>
                <w:b/>
                <w:bCs/>
                <w:i/>
                <w:iCs/>
                <w:noProof/>
                <w:color w:val="000000"/>
                <w:sz w:val="28"/>
                <w:szCs w:val="28"/>
                <w:lang w:val="vi-VN"/>
              </w:rPr>
              <w:t>ề bộ máy cai trị</w:t>
            </w:r>
          </w:p>
          <w:p w14:paraId="46038063"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Bước 1:Chuyển giao nhiệm vụ</w:t>
            </w:r>
          </w:p>
          <w:p w14:paraId="0F612205" w14:textId="77777777" w:rsidR="009B72EA" w:rsidRPr="009B72EA" w:rsidRDefault="009B72EA" w:rsidP="00203D04">
            <w:pPr>
              <w:spacing w:after="0" w:line="276" w:lineRule="auto"/>
              <w:jc w:val="both"/>
              <w:rPr>
                <w:rFonts w:ascii="Times New Roman" w:eastAsia="Times New Roman" w:hAnsi="Times New Roman" w:cs="Times New Roman"/>
                <w:b/>
                <w:bCs/>
                <w:iCs/>
                <w:noProof/>
                <w:color w:val="000000"/>
                <w:sz w:val="28"/>
                <w:szCs w:val="28"/>
              </w:rPr>
            </w:pPr>
            <w:r w:rsidRPr="009B72EA">
              <w:rPr>
                <w:rFonts w:ascii="Times New Roman" w:eastAsia="Times New Roman" w:hAnsi="Times New Roman" w:cs="Times New Roman"/>
                <w:noProof/>
                <w:color w:val="000000"/>
                <w:sz w:val="28"/>
                <w:szCs w:val="28"/>
              </w:rPr>
              <w:t>GV hướng dẫn HS đọc thông tin, khai thác sơ đồ hình 1 và lược đố hình 2 trong SGK để thực hiện yêu cầu</w:t>
            </w:r>
            <w:r w:rsidRPr="009B72EA">
              <w:rPr>
                <w:rFonts w:ascii="Times New Roman" w:eastAsia="Times New Roman" w:hAnsi="Times New Roman" w:cs="Times New Roman"/>
                <w:b/>
                <w:bCs/>
                <w:iCs/>
                <w:noProof/>
                <w:color w:val="000000"/>
                <w:sz w:val="28"/>
                <w:szCs w:val="28"/>
              </w:rPr>
              <w:t xml:space="preserve"> </w:t>
            </w:r>
          </w:p>
          <w:p w14:paraId="1C62DB4E" w14:textId="77777777" w:rsidR="009B72EA" w:rsidRPr="009B72EA" w:rsidRDefault="009B72EA" w:rsidP="00203D04">
            <w:pPr>
              <w:spacing w:after="0" w:line="276" w:lineRule="auto"/>
              <w:jc w:val="both"/>
              <w:rPr>
                <w:rFonts w:ascii="Times New Roman" w:eastAsia="Times New Roman" w:hAnsi="Times New Roman" w:cs="Times New Roman"/>
                <w:b/>
                <w:bCs/>
                <w:iCs/>
                <w:noProof/>
                <w:color w:val="000000"/>
                <w:sz w:val="28"/>
                <w:szCs w:val="28"/>
              </w:rPr>
            </w:pPr>
            <w:r w:rsidRPr="009B72EA">
              <w:rPr>
                <w:rFonts w:ascii="Times New Roman" w:eastAsia="Times New Roman" w:hAnsi="Times New Roman" w:cs="Times New Roman"/>
                <w:b/>
                <w:bCs/>
                <w:iCs/>
                <w:noProof/>
                <w:color w:val="000000"/>
                <w:sz w:val="28"/>
                <w:szCs w:val="28"/>
              </w:rPr>
              <w:t xml:space="preserve">? </w:t>
            </w:r>
            <w:r w:rsidRPr="009B72EA">
              <w:rPr>
                <w:rFonts w:ascii="Times New Roman" w:eastAsia="Times New Roman" w:hAnsi="Times New Roman" w:cs="Times New Roman"/>
                <w:bCs/>
                <w:iCs/>
                <w:noProof/>
                <w:color w:val="000000"/>
                <w:sz w:val="28"/>
                <w:szCs w:val="28"/>
                <w:lang w:val="vi-VN"/>
              </w:rPr>
              <w:t>Sơ đồ hình 1 và lược đố hình 2 trong SGK em h</w:t>
            </w:r>
            <w:r w:rsidRPr="009B72EA">
              <w:rPr>
                <w:rFonts w:ascii="Times New Roman" w:eastAsia="Times New Roman" w:hAnsi="Times New Roman" w:cs="Times New Roman"/>
                <w:bCs/>
                <w:iCs/>
                <w:noProof/>
                <w:color w:val="000000"/>
                <w:sz w:val="28"/>
                <w:szCs w:val="28"/>
              </w:rPr>
              <w:t>ãy cho biết một số chính sách để áp đặt bộ máy cai trị của phong kiến phương Bắc ở nước ta</w:t>
            </w:r>
            <w:r w:rsidRPr="009B72EA">
              <w:rPr>
                <w:rFonts w:ascii="Times New Roman" w:eastAsia="Times New Roman" w:hAnsi="Times New Roman" w:cs="Times New Roman"/>
                <w:bCs/>
                <w:iCs/>
                <w:noProof/>
                <w:color w:val="000000"/>
                <w:sz w:val="28"/>
                <w:szCs w:val="28"/>
                <w:lang w:val="x-none"/>
              </w:rPr>
              <w:t>?</w:t>
            </w:r>
          </w:p>
          <w:p w14:paraId="17840FBD" w14:textId="77777777" w:rsidR="009B72EA" w:rsidRPr="009B72EA" w:rsidRDefault="009B72EA" w:rsidP="00203D04">
            <w:pPr>
              <w:spacing w:after="0" w:line="276" w:lineRule="auto"/>
              <w:jc w:val="both"/>
              <w:rPr>
                <w:rFonts w:ascii="Times New Roman" w:eastAsia="Times New Roman" w:hAnsi="Times New Roman" w:cs="Times New Roman"/>
                <w:bCs/>
                <w:iCs/>
                <w:noProof/>
                <w:color w:val="000000"/>
                <w:sz w:val="28"/>
                <w:szCs w:val="28"/>
              </w:rPr>
            </w:pPr>
            <w:r w:rsidRPr="009B72EA">
              <w:rPr>
                <w:rFonts w:ascii="Times New Roman" w:eastAsia="Times New Roman" w:hAnsi="Times New Roman" w:cs="Times New Roman"/>
                <w:b/>
                <w:bCs/>
                <w:iCs/>
                <w:noProof/>
                <w:color w:val="000000"/>
                <w:sz w:val="28"/>
                <w:szCs w:val="28"/>
              </w:rPr>
              <w:t>?</w:t>
            </w:r>
            <w:r w:rsidRPr="009B72EA">
              <w:rPr>
                <w:rFonts w:ascii="Times New Roman" w:eastAsia="Arial" w:hAnsi="Times New Roman" w:cs="Times New Roman"/>
                <w:color w:val="FF0000"/>
                <w:sz w:val="28"/>
                <w:szCs w:val="28"/>
                <w:lang w:val="vi-VN"/>
              </w:rPr>
              <w:t xml:space="preserve"> </w:t>
            </w:r>
            <w:r w:rsidRPr="009B72EA">
              <w:rPr>
                <w:rFonts w:ascii="Times New Roman" w:eastAsia="Times New Roman" w:hAnsi="Times New Roman" w:cs="Times New Roman"/>
                <w:bCs/>
                <w:iCs/>
                <w:noProof/>
                <w:color w:val="000000"/>
                <w:sz w:val="28"/>
                <w:szCs w:val="28"/>
                <w:lang w:val="vi-VN"/>
              </w:rPr>
              <w:t>Em có nhận xét gì về tổ chức nhà nước Văn Lang và tổ chức chính quyền dưới ách cai trị của các triều đại phong kiến phương Bắc?</w:t>
            </w:r>
          </w:p>
          <w:p w14:paraId="405C7551" w14:textId="77777777" w:rsidR="009B72EA" w:rsidRPr="009B72EA" w:rsidRDefault="009B72EA">
            <w:pPr>
              <w:keepNext/>
              <w:widowControl w:val="0"/>
              <w:numPr>
                <w:ilvl w:val="0"/>
                <w:numId w:val="21"/>
              </w:numPr>
              <w:tabs>
                <w:tab w:val="left" w:pos="765"/>
              </w:tabs>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GV cho HS thảo luận cặp đôi, sau đó đại diện trình bày trước lớp</w:t>
            </w:r>
          </w:p>
          <w:p w14:paraId="360D6BFC"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 xml:space="preserve">Bước 2: </w:t>
            </w:r>
            <w:r w:rsidRPr="009B72EA">
              <w:rPr>
                <w:rFonts w:ascii="Times New Roman" w:eastAsia="Times New Roman" w:hAnsi="Times New Roman" w:cs="Times New Roman"/>
                <w:b/>
                <w:bCs/>
                <w:color w:val="000000"/>
                <w:sz w:val="28"/>
                <w:szCs w:val="28"/>
              </w:rPr>
              <w:t>HS thực hiện nhiệm vụ học tập</w:t>
            </w:r>
          </w:p>
          <w:p w14:paraId="3BF467EE" w14:textId="77777777" w:rsidR="009B72EA" w:rsidRPr="009B72EA" w:rsidRDefault="009B72EA">
            <w:pPr>
              <w:keepNext/>
              <w:widowControl w:val="0"/>
              <w:numPr>
                <w:ilvl w:val="0"/>
                <w:numId w:val="21"/>
              </w:numPr>
              <w:tabs>
                <w:tab w:val="left" w:pos="765"/>
              </w:tabs>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 xml:space="preserve">GV lưu ý HS có thể khai thác thông tin về thành Luy Lâu ở mục </w:t>
            </w:r>
            <w:r w:rsidRPr="009B72EA">
              <w:rPr>
                <w:rFonts w:ascii="Times New Roman" w:eastAsia="Arial" w:hAnsi="Times New Roman" w:cs="Times New Roman"/>
                <w:i/>
                <w:iCs/>
                <w:color w:val="000000"/>
                <w:sz w:val="28"/>
                <w:szCs w:val="28"/>
              </w:rPr>
              <w:t>Em có biết</w:t>
            </w:r>
            <w:r w:rsidRPr="009B72EA">
              <w:rPr>
                <w:rFonts w:ascii="Times New Roman" w:eastAsia="Arial" w:hAnsi="Times New Roman" w:cs="Times New Roman"/>
                <w:color w:val="000000"/>
                <w:sz w:val="28"/>
                <w:szCs w:val="28"/>
              </w:rPr>
              <w:t xml:space="preserve"> để nhận biết được vai trò là trị sở, trung tâm chính trị quyền lực của các triều đại phong kiến phương Bắc từ thời Đông Hán đến thời Đường.</w:t>
            </w:r>
          </w:p>
          <w:p w14:paraId="2A43F6F2"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Bước 3:</w:t>
            </w:r>
            <w:r w:rsidRPr="009B72EA">
              <w:rPr>
                <w:rFonts w:ascii="Times New Roman" w:eastAsia="Times New Roman" w:hAnsi="Times New Roman" w:cs="Times New Roman"/>
                <w:b/>
                <w:bCs/>
                <w:color w:val="000000"/>
                <w:sz w:val="28"/>
                <w:szCs w:val="28"/>
              </w:rPr>
              <w:t xml:space="preserve"> Báo cáo kết quả hoạt động.</w:t>
            </w:r>
          </w:p>
          <w:p w14:paraId="0C656175" w14:textId="77777777" w:rsidR="009B72EA" w:rsidRPr="009B72EA" w:rsidRDefault="009B72EA" w:rsidP="00203D04">
            <w:pPr>
              <w:keepNext/>
              <w:widowControl w:val="0"/>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 GV mở rộng giải thích để HS rõ về việc chính quyền đô hộ chia tách lãnh thổ Âu Lạc thành các châu quận .</w:t>
            </w:r>
          </w:p>
          <w:p w14:paraId="28587A2E"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Cs/>
                <w:noProof/>
                <w:color w:val="000000"/>
                <w:sz w:val="28"/>
                <w:szCs w:val="28"/>
                <w:shd w:val="clear" w:color="auto" w:fill="FFFFFF"/>
              </w:rPr>
              <w:t xml:space="preserve">Bước 4: </w:t>
            </w:r>
            <w:r w:rsidRPr="009B72EA">
              <w:rPr>
                <w:rFonts w:ascii="Times New Roman" w:eastAsia="Times New Roman" w:hAnsi="Times New Roman" w:cs="Times New Roman"/>
                <w:b/>
                <w:bCs/>
                <w:noProof/>
                <w:color w:val="000000"/>
                <w:sz w:val="28"/>
                <w:szCs w:val="28"/>
              </w:rPr>
              <w:t>Đánh giá, chuẩn kiến thức</w:t>
            </w:r>
          </w:p>
          <w:p w14:paraId="655404C9"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lang w:val="en-CA"/>
              </w:rPr>
            </w:pPr>
            <w:r w:rsidRPr="009B72EA">
              <w:rPr>
                <w:rFonts w:ascii="Times New Roman" w:eastAsia="Times New Roman" w:hAnsi="Times New Roman" w:cs="Times New Roman"/>
                <w:noProof/>
                <w:color w:val="000000"/>
                <w:sz w:val="28"/>
                <w:szCs w:val="28"/>
                <w:lang w:val="de-DE"/>
              </w:rPr>
              <w:t>GV đánh giá kết quả hoạt động của HS .</w:t>
            </w:r>
            <w:r w:rsidRPr="009B72EA">
              <w:rPr>
                <w:rFonts w:ascii="Times New Roman" w:eastAsia="Times New Roman" w:hAnsi="Times New Roman" w:cs="Times New Roman"/>
                <w:bCs/>
                <w:noProof/>
                <w:color w:val="000000"/>
                <w:sz w:val="28"/>
                <w:szCs w:val="28"/>
                <w:lang w:val="en-CA"/>
              </w:rPr>
              <w:t xml:space="preserve"> Chính xác hóa các kiến thức đã hình thành cho học sinh.</w:t>
            </w:r>
          </w:p>
          <w:p w14:paraId="63487732" w14:textId="77777777" w:rsidR="009B72EA" w:rsidRPr="009B72EA" w:rsidRDefault="009B72EA" w:rsidP="00203D04">
            <w:pPr>
              <w:spacing w:after="0" w:line="276" w:lineRule="auto"/>
              <w:jc w:val="both"/>
              <w:rPr>
                <w:rFonts w:ascii="Times New Roman" w:eastAsia="Times New Roman" w:hAnsi="Times New Roman" w:cs="Times New Roman"/>
                <w:b/>
                <w:bCs/>
                <w:i/>
                <w:iCs/>
                <w:noProof/>
                <w:color w:val="000000"/>
                <w:sz w:val="28"/>
                <w:szCs w:val="28"/>
              </w:rPr>
            </w:pPr>
            <w:r w:rsidRPr="009B72EA">
              <w:rPr>
                <w:rFonts w:ascii="Times New Roman" w:eastAsia="Times New Roman" w:hAnsi="Times New Roman" w:cs="Times New Roman"/>
                <w:b/>
                <w:bCs/>
                <w:i/>
                <w:iCs/>
                <w:noProof/>
                <w:color w:val="000000"/>
                <w:sz w:val="28"/>
                <w:szCs w:val="28"/>
              </w:rPr>
              <w:t>* Nhiệm vụ 2:</w:t>
            </w:r>
            <w:r w:rsidRPr="009B72EA">
              <w:rPr>
                <w:rFonts w:ascii="Times New Roman" w:eastAsia="Arial" w:hAnsi="Times New Roman" w:cs="Times New Roman"/>
                <w:i/>
                <w:color w:val="0070C0"/>
                <w:sz w:val="28"/>
                <w:szCs w:val="28"/>
                <w:lang w:val="vi-VN"/>
              </w:rPr>
              <w:t xml:space="preserve"> </w:t>
            </w:r>
            <w:r w:rsidRPr="009B72EA">
              <w:rPr>
                <w:rFonts w:ascii="Times New Roman" w:eastAsia="Times New Roman" w:hAnsi="Times New Roman" w:cs="Times New Roman"/>
                <w:b/>
                <w:bCs/>
                <w:i/>
                <w:iCs/>
                <w:noProof/>
                <w:color w:val="000000"/>
                <w:sz w:val="28"/>
                <w:szCs w:val="28"/>
                <w:lang w:val="vi-VN"/>
              </w:rPr>
              <w:t>Về kinh tế</w:t>
            </w:r>
          </w:p>
          <w:p w14:paraId="6E11B3BF"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Bước 1:Chuyển giao nhiệm vụ</w:t>
            </w:r>
          </w:p>
          <w:p w14:paraId="38298685" w14:textId="77777777" w:rsidR="009B72EA" w:rsidRPr="009B72EA" w:rsidRDefault="009B72EA" w:rsidP="00203D04">
            <w:pPr>
              <w:spacing w:after="0" w:line="276" w:lineRule="auto"/>
              <w:jc w:val="both"/>
              <w:rPr>
                <w:rFonts w:ascii="Times New Roman" w:eastAsia="Times New Roman" w:hAnsi="Times New Roman" w:cs="Times New Roman"/>
                <w:b/>
                <w:iCs/>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HS đ</w:t>
            </w:r>
            <w:r w:rsidRPr="009B72EA">
              <w:rPr>
                <w:rFonts w:ascii="Times New Roman" w:eastAsia="Times New Roman" w:hAnsi="Times New Roman" w:cs="Times New Roman"/>
                <w:noProof/>
                <w:color w:val="000000"/>
                <w:sz w:val="28"/>
                <w:szCs w:val="28"/>
                <w:lang w:val="x-none"/>
              </w:rPr>
              <w:t>ọc dữ liệu trong sách giáo khoa</w:t>
            </w:r>
            <w:r w:rsidRPr="009B72EA">
              <w:rPr>
                <w:rFonts w:ascii="Times New Roman" w:eastAsia="Times New Roman" w:hAnsi="Times New Roman" w:cs="Times New Roman"/>
                <w:noProof/>
                <w:color w:val="000000"/>
                <w:sz w:val="28"/>
                <w:szCs w:val="28"/>
              </w:rPr>
              <w:t xml:space="preserve"> và trả lời câu hỏi</w:t>
            </w:r>
          </w:p>
          <w:p w14:paraId="2C1A77F5" w14:textId="77777777" w:rsidR="009B72EA" w:rsidRPr="009B72EA" w:rsidRDefault="009B72EA" w:rsidP="00203D04">
            <w:pPr>
              <w:spacing w:after="0" w:line="276" w:lineRule="auto"/>
              <w:jc w:val="both"/>
              <w:rPr>
                <w:rFonts w:ascii="Times New Roman" w:eastAsia="Times New Roman" w:hAnsi="Times New Roman" w:cs="Times New Roman"/>
                <w:bCs/>
                <w:iCs/>
                <w:noProof/>
                <w:color w:val="000000"/>
                <w:sz w:val="28"/>
                <w:szCs w:val="28"/>
              </w:rPr>
            </w:pPr>
            <w:r w:rsidRPr="009B72EA">
              <w:rPr>
                <w:rFonts w:ascii="Times New Roman" w:eastAsia="Times New Roman" w:hAnsi="Times New Roman" w:cs="Times New Roman"/>
                <w:iCs/>
                <w:noProof/>
                <w:color w:val="000000"/>
                <w:sz w:val="28"/>
                <w:szCs w:val="28"/>
              </w:rPr>
              <w:t xml:space="preserve">? </w:t>
            </w:r>
            <w:r w:rsidRPr="009B72EA">
              <w:rPr>
                <w:rFonts w:ascii="Times New Roman" w:eastAsia="Times New Roman" w:hAnsi="Times New Roman" w:cs="Times New Roman"/>
                <w:bCs/>
                <w:iCs/>
                <w:noProof/>
                <w:color w:val="000000"/>
                <w:sz w:val="28"/>
                <w:szCs w:val="28"/>
                <w:lang w:val="vi-VN"/>
              </w:rPr>
              <w:t>Em hãy liệt kê các chính sách bóc lột kinh tế của các triều đại phong kiến phương Bắc?</w:t>
            </w:r>
          </w:p>
          <w:p w14:paraId="0E78AB1A"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lastRenderedPageBreak/>
              <w:t>Bước 2:</w:t>
            </w:r>
          </w:p>
          <w:p w14:paraId="4648C7A8" w14:textId="77777777" w:rsidR="009B72EA" w:rsidRPr="009B72EA" w:rsidRDefault="009B72EA">
            <w:pPr>
              <w:keepNext/>
              <w:widowControl w:val="0"/>
              <w:numPr>
                <w:ilvl w:val="0"/>
                <w:numId w:val="21"/>
              </w:numPr>
              <w:tabs>
                <w:tab w:val="left" w:pos="765"/>
              </w:tabs>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 xml:space="preserve">GV lưu ý HS có thể khai thác thông tin về thành Luy Lâu ở mục </w:t>
            </w:r>
            <w:r w:rsidRPr="009B72EA">
              <w:rPr>
                <w:rFonts w:ascii="Times New Roman" w:eastAsia="Arial" w:hAnsi="Times New Roman" w:cs="Times New Roman"/>
                <w:i/>
                <w:iCs/>
                <w:color w:val="000000"/>
                <w:sz w:val="28"/>
                <w:szCs w:val="28"/>
              </w:rPr>
              <w:t>Em có biết</w:t>
            </w:r>
            <w:r w:rsidRPr="009B72EA">
              <w:rPr>
                <w:rFonts w:ascii="Times New Roman" w:eastAsia="Arial" w:hAnsi="Times New Roman" w:cs="Times New Roman"/>
                <w:color w:val="000000"/>
                <w:sz w:val="28"/>
                <w:szCs w:val="28"/>
              </w:rPr>
              <w:t xml:space="preserve"> để nhận biết được vai trò là trị sở, trung tâm chính trị quyền lực của các triều đại phong kiến phương Bắc từ thời Đông Hán đến thời Đường.</w:t>
            </w:r>
          </w:p>
          <w:p w14:paraId="71204F3F"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Bước 3:</w:t>
            </w:r>
          </w:p>
          <w:p w14:paraId="7F8D0E35" w14:textId="77777777" w:rsidR="009B72EA" w:rsidRPr="009B72EA" w:rsidRDefault="009B72EA" w:rsidP="00203D04">
            <w:pPr>
              <w:keepNext/>
              <w:widowControl w:val="0"/>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 GV mở rộng giải thích để HS rõ về việc chính quyền đô hộ chia tách lãnh thổ Âu Lạc thành các châu quận .</w:t>
            </w:r>
          </w:p>
          <w:p w14:paraId="6166FDDD"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 xml:space="preserve">Bước 4: </w:t>
            </w:r>
          </w:p>
          <w:p w14:paraId="4725F5CE"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lang w:val="en-CA"/>
              </w:rPr>
            </w:pPr>
            <w:r w:rsidRPr="009B72EA">
              <w:rPr>
                <w:rFonts w:ascii="Times New Roman" w:eastAsia="Times New Roman" w:hAnsi="Times New Roman" w:cs="Times New Roman"/>
                <w:noProof/>
                <w:color w:val="000000"/>
                <w:sz w:val="28"/>
                <w:szCs w:val="28"/>
                <w:lang w:val="de-DE"/>
              </w:rPr>
              <w:t>GV đánh giá kết quả hoạt động của HS .</w:t>
            </w:r>
            <w:r w:rsidRPr="009B72EA">
              <w:rPr>
                <w:rFonts w:ascii="Times New Roman" w:eastAsia="Times New Roman" w:hAnsi="Times New Roman" w:cs="Times New Roman"/>
                <w:bCs/>
                <w:noProof/>
                <w:color w:val="000000"/>
                <w:sz w:val="28"/>
                <w:szCs w:val="28"/>
                <w:lang w:val="en-CA"/>
              </w:rPr>
              <w:t xml:space="preserve"> Chính xác hóa các kiến thức đã hình thành cho học sinh.</w:t>
            </w:r>
          </w:p>
          <w:p w14:paraId="1653B69B" w14:textId="77777777" w:rsidR="009B72EA" w:rsidRPr="009B72EA" w:rsidRDefault="009B72EA" w:rsidP="00203D04">
            <w:pPr>
              <w:spacing w:after="0" w:line="276" w:lineRule="auto"/>
              <w:jc w:val="both"/>
              <w:rPr>
                <w:rFonts w:ascii="Times New Roman" w:eastAsia="Times New Roman" w:hAnsi="Times New Roman" w:cs="Times New Roman"/>
                <w:b/>
                <w:bCs/>
                <w:i/>
                <w:iCs/>
                <w:noProof/>
                <w:color w:val="000000"/>
                <w:sz w:val="28"/>
                <w:szCs w:val="28"/>
              </w:rPr>
            </w:pPr>
            <w:r w:rsidRPr="009B72EA">
              <w:rPr>
                <w:rFonts w:ascii="Times New Roman" w:eastAsia="Times New Roman" w:hAnsi="Times New Roman" w:cs="Times New Roman"/>
                <w:b/>
                <w:bCs/>
                <w:i/>
                <w:iCs/>
                <w:noProof/>
                <w:color w:val="000000"/>
                <w:sz w:val="28"/>
                <w:szCs w:val="28"/>
              </w:rPr>
              <w:t xml:space="preserve">Nhiệm vụ 3: </w:t>
            </w:r>
            <w:r w:rsidRPr="009B72EA">
              <w:rPr>
                <w:rFonts w:ascii="Times New Roman" w:eastAsia="Times New Roman" w:hAnsi="Times New Roman" w:cs="Times New Roman"/>
                <w:b/>
                <w:bCs/>
                <w:i/>
                <w:iCs/>
                <w:noProof/>
                <w:color w:val="000000"/>
                <w:sz w:val="28"/>
                <w:szCs w:val="28"/>
                <w:lang w:val="vi-VN"/>
              </w:rPr>
              <w:t>Về văn hóa – xã hội</w:t>
            </w:r>
          </w:p>
          <w:p w14:paraId="249118D3"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Bước 1:Chuyển giao nhiệm vụ</w:t>
            </w:r>
          </w:p>
          <w:p w14:paraId="6D721930" w14:textId="77777777" w:rsidR="009B72EA" w:rsidRPr="009B72EA" w:rsidRDefault="009B72EA" w:rsidP="00203D04">
            <w:pPr>
              <w:spacing w:after="0" w:line="276" w:lineRule="auto"/>
              <w:jc w:val="both"/>
              <w:rPr>
                <w:rFonts w:ascii="Times New Roman" w:eastAsia="Times New Roman" w:hAnsi="Times New Roman" w:cs="Times New Roman"/>
                <w:bCs/>
                <w:iCs/>
                <w:noProof/>
                <w:color w:val="000000"/>
                <w:sz w:val="28"/>
                <w:szCs w:val="28"/>
              </w:rPr>
            </w:pPr>
            <w:r w:rsidRPr="009B72EA">
              <w:rPr>
                <w:rFonts w:ascii="Times New Roman" w:eastAsia="Times New Roman" w:hAnsi="Times New Roman" w:cs="Times New Roman"/>
                <w:noProof/>
                <w:color w:val="000000"/>
                <w:sz w:val="28"/>
                <w:szCs w:val="28"/>
              </w:rPr>
              <w:t>HS đ</w:t>
            </w:r>
            <w:r w:rsidRPr="009B72EA">
              <w:rPr>
                <w:rFonts w:ascii="Times New Roman" w:eastAsia="Times New Roman" w:hAnsi="Times New Roman" w:cs="Times New Roman"/>
                <w:noProof/>
                <w:color w:val="000000"/>
                <w:sz w:val="28"/>
                <w:szCs w:val="28"/>
                <w:lang w:val="x-none"/>
              </w:rPr>
              <w:t>ọc dữ liệu trong sách giáo khoa</w:t>
            </w:r>
            <w:r w:rsidRPr="009B72EA">
              <w:rPr>
                <w:rFonts w:ascii="Times New Roman" w:eastAsia="Times New Roman" w:hAnsi="Times New Roman" w:cs="Times New Roman"/>
                <w:noProof/>
                <w:color w:val="000000"/>
                <w:sz w:val="28"/>
                <w:szCs w:val="28"/>
              </w:rPr>
              <w:t xml:space="preserve"> và trả lời câu hỏi</w:t>
            </w:r>
          </w:p>
          <w:p w14:paraId="4D3D2BAA" w14:textId="77777777" w:rsidR="009B72EA" w:rsidRPr="009B72EA" w:rsidRDefault="009B72EA" w:rsidP="00203D04">
            <w:pPr>
              <w:spacing w:after="0" w:line="276" w:lineRule="auto"/>
              <w:jc w:val="both"/>
              <w:rPr>
                <w:rFonts w:ascii="Times New Roman" w:eastAsia="Times New Roman" w:hAnsi="Times New Roman" w:cs="Times New Roman"/>
                <w:iCs/>
                <w:noProof/>
                <w:color w:val="000000"/>
                <w:sz w:val="28"/>
                <w:szCs w:val="28"/>
              </w:rPr>
            </w:pPr>
            <w:r w:rsidRPr="009B72EA">
              <w:rPr>
                <w:rFonts w:ascii="Times New Roman" w:eastAsia="Times New Roman" w:hAnsi="Times New Roman" w:cs="Times New Roman"/>
                <w:bCs/>
                <w:iCs/>
                <w:noProof/>
                <w:color w:val="000000"/>
                <w:sz w:val="28"/>
                <w:szCs w:val="28"/>
              </w:rPr>
              <w:t>?</w:t>
            </w:r>
            <w:r w:rsidRPr="009B72EA">
              <w:rPr>
                <w:rFonts w:ascii="Times New Roman" w:eastAsia="Times New Roman" w:hAnsi="Times New Roman" w:cs="Times New Roman"/>
                <w:b/>
                <w:bCs/>
                <w:i/>
                <w:iCs/>
                <w:noProof/>
                <w:color w:val="000000"/>
                <w:sz w:val="28"/>
                <w:szCs w:val="28"/>
              </w:rPr>
              <w:t xml:space="preserve"> </w:t>
            </w:r>
            <w:r w:rsidRPr="009B72EA">
              <w:rPr>
                <w:rFonts w:ascii="Times New Roman" w:eastAsia="Times New Roman" w:hAnsi="Times New Roman" w:cs="Times New Roman"/>
                <w:bCs/>
                <w:iCs/>
                <w:noProof/>
                <w:color w:val="000000"/>
                <w:sz w:val="28"/>
                <w:szCs w:val="28"/>
                <w:lang w:val="vi-VN"/>
              </w:rPr>
              <w:t>Chính sách cai trị về văn hoá - xã hội của chính quyền phương Bắc đối với nước ta?</w:t>
            </w:r>
          </w:p>
          <w:p w14:paraId="3EC101E2"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Bước 2:</w:t>
            </w:r>
          </w:p>
          <w:p w14:paraId="0D720EE0" w14:textId="77777777" w:rsidR="009B72EA" w:rsidRPr="009B72EA" w:rsidRDefault="009B72EA">
            <w:pPr>
              <w:keepNext/>
              <w:widowControl w:val="0"/>
              <w:numPr>
                <w:ilvl w:val="0"/>
                <w:numId w:val="21"/>
              </w:numPr>
              <w:tabs>
                <w:tab w:val="left" w:pos="766"/>
              </w:tabs>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 xml:space="preserve">GV cho HS đọc, khai thác thêm thông tin trong mục </w:t>
            </w:r>
            <w:r w:rsidRPr="009B72EA">
              <w:rPr>
                <w:rFonts w:ascii="Times New Roman" w:eastAsia="Arial" w:hAnsi="Times New Roman" w:cs="Times New Roman"/>
                <w:i/>
                <w:iCs/>
                <w:color w:val="000000"/>
                <w:sz w:val="28"/>
                <w:szCs w:val="28"/>
              </w:rPr>
              <w:t>Em có biết</w:t>
            </w:r>
            <w:r w:rsidRPr="009B72EA">
              <w:rPr>
                <w:rFonts w:ascii="Times New Roman" w:eastAsia="Arial" w:hAnsi="Times New Roman" w:cs="Times New Roman"/>
                <w:color w:val="000000"/>
                <w:sz w:val="28"/>
                <w:szCs w:val="28"/>
              </w:rPr>
              <w:t xml:space="preserve"> mở rộng hiểu biết, đê’ thấy rõ những tiến bộ về kĩ thuật của nước ta thời kì Bắc thuộc như: kĩ thuật làm giấy từ cây mật hương thông qua tiếp thu kĩ thuật làm giấy từ Trung Quốc. GV có thể giới thiệu thêm về lỡ thuật “dùng côn trùng diệt côn trùng”.</w:t>
            </w:r>
          </w:p>
          <w:p w14:paraId="6BB15DB2"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Bước 3:</w:t>
            </w:r>
          </w:p>
          <w:p w14:paraId="0E6469F5" w14:textId="77777777" w:rsidR="009B72EA" w:rsidRPr="009B72EA" w:rsidRDefault="009B72EA">
            <w:pPr>
              <w:keepNext/>
              <w:widowControl w:val="0"/>
              <w:numPr>
                <w:ilvl w:val="0"/>
                <w:numId w:val="21"/>
              </w:numPr>
              <w:tabs>
                <w:tab w:val="left" w:pos="766"/>
              </w:tabs>
              <w:spacing w:after="0" w:line="276" w:lineRule="auto"/>
              <w:ind w:firstLine="460"/>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rPr>
              <w:t>GV có thể mở rộng nhận thức cho HS: Việc tìm thấy đồ gốm ở Luy Lâu cùng với khuôn đúc trống đồng, đổ tuỳ táng tại đây đã cho thấy, dù bị áp bức, bóc lột nhưng đời sống vật chất và tinh thần của cư dân Việt cổ vẫn phát triền và đạt được không ít thành tựu nổi bật.</w:t>
            </w:r>
          </w:p>
          <w:p w14:paraId="3D418BE2"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t xml:space="preserve">Bước 4: </w:t>
            </w:r>
          </w:p>
          <w:p w14:paraId="16A03991" w14:textId="77777777" w:rsidR="009B72EA" w:rsidRPr="009B72EA" w:rsidRDefault="009B72EA" w:rsidP="00203D04">
            <w:pPr>
              <w:keepNext/>
              <w:widowControl w:val="0"/>
              <w:shd w:val="clear" w:color="auto" w:fill="FFFFFF"/>
              <w:spacing w:after="0" w:line="276" w:lineRule="auto"/>
              <w:jc w:val="both"/>
              <w:rPr>
                <w:rFonts w:ascii="Times New Roman" w:eastAsia="Times New Roman" w:hAnsi="Times New Roman" w:cs="Times New Roman"/>
                <w:bCs/>
                <w:noProof/>
                <w:color w:val="000000"/>
                <w:sz w:val="28"/>
                <w:szCs w:val="28"/>
                <w:lang w:val="en-CA"/>
              </w:rPr>
            </w:pPr>
            <w:r w:rsidRPr="009B72EA">
              <w:rPr>
                <w:rFonts w:ascii="Times New Roman" w:eastAsia="Times New Roman" w:hAnsi="Times New Roman" w:cs="Times New Roman"/>
                <w:noProof/>
                <w:color w:val="000000"/>
                <w:sz w:val="28"/>
                <w:szCs w:val="28"/>
                <w:lang w:val="de-DE"/>
              </w:rPr>
              <w:t>GV đánh giá kết quả hoạt động của HS .</w:t>
            </w:r>
            <w:r w:rsidRPr="009B72EA">
              <w:rPr>
                <w:rFonts w:ascii="Times New Roman" w:eastAsia="Times New Roman" w:hAnsi="Times New Roman" w:cs="Times New Roman"/>
                <w:bCs/>
                <w:noProof/>
                <w:color w:val="000000"/>
                <w:sz w:val="28"/>
                <w:szCs w:val="28"/>
                <w:lang w:val="en-CA"/>
              </w:rPr>
              <w:t xml:space="preserve"> Chính xác hóa các kiến thức đã hình thành cho học sinh.</w:t>
            </w:r>
          </w:p>
        </w:tc>
        <w:tc>
          <w:tcPr>
            <w:tcW w:w="3787" w:type="dxa"/>
            <w:shd w:val="clear" w:color="auto" w:fill="auto"/>
          </w:tcPr>
          <w:p w14:paraId="1BCD28B3" w14:textId="77777777" w:rsidR="009B72EA" w:rsidRPr="009B72EA" w:rsidRDefault="009B72EA" w:rsidP="00203D04">
            <w:pPr>
              <w:tabs>
                <w:tab w:val="left" w:pos="2700"/>
              </w:tabs>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lastRenderedPageBreak/>
              <w:t>1. Chính sách cai trị của các triều đại phong kiến phương Bắc.</w:t>
            </w:r>
          </w:p>
          <w:p w14:paraId="289F1745" w14:textId="77777777" w:rsidR="009B72EA" w:rsidRPr="009B72EA" w:rsidRDefault="009B72EA" w:rsidP="00203D04">
            <w:pPr>
              <w:tabs>
                <w:tab w:val="left" w:pos="2700"/>
              </w:tabs>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t>a. Về bộ máy cai trị</w:t>
            </w:r>
          </w:p>
          <w:p w14:paraId="7A4C8D67" w14:textId="7A45495E" w:rsidR="009B72EA" w:rsidRDefault="009B72EA" w:rsidP="00203D04">
            <w:pPr>
              <w:tabs>
                <w:tab w:val="left" w:pos="2700"/>
              </w:tabs>
              <w:spacing w:after="0" w:line="276" w:lineRule="auto"/>
              <w:jc w:val="both"/>
              <w:rPr>
                <w:rFonts w:ascii="Times New Roman" w:eastAsia="Times New Roman" w:hAnsi="Times New Roman" w:cs="Times New Roman"/>
                <w:bCs/>
                <w:noProof/>
                <w:color w:val="000000"/>
                <w:sz w:val="28"/>
                <w:szCs w:val="28"/>
                <w:lang w:val="vi-VN"/>
              </w:rPr>
            </w:pPr>
            <w:r w:rsidRPr="009B72EA">
              <w:rPr>
                <w:rFonts w:ascii="Times New Roman" w:eastAsia="Times New Roman" w:hAnsi="Times New Roman" w:cs="Times New Roman"/>
                <w:b/>
                <w:bCs/>
                <w:noProof/>
                <w:color w:val="000000"/>
                <w:sz w:val="28"/>
                <w:szCs w:val="28"/>
              </w:rPr>
              <w:t xml:space="preserve"> </w:t>
            </w:r>
            <w:r w:rsidRPr="009B72EA">
              <w:rPr>
                <w:rFonts w:ascii="Times New Roman" w:eastAsia="Times New Roman" w:hAnsi="Times New Roman" w:cs="Times New Roman"/>
                <w:bCs/>
                <w:noProof/>
                <w:color w:val="000000"/>
                <w:sz w:val="28"/>
                <w:szCs w:val="28"/>
                <w:lang w:val="vi-VN"/>
              </w:rPr>
              <w:t>- Sáp nhập nước ta vào lãnh thổ Trung Quốc, chia thành các đơn vị hành chính.</w:t>
            </w:r>
          </w:p>
          <w:p w14:paraId="16D42534" w14:textId="7AC576A8" w:rsidR="00633227" w:rsidRPr="00346C6C" w:rsidRDefault="00633227" w:rsidP="00633227">
            <w:pPr>
              <w:spacing w:beforeLines="60" w:before="144"/>
              <w:jc w:val="both"/>
              <w:rPr>
                <w:rFonts w:eastAsia="Calibri"/>
                <w:sz w:val="28"/>
                <w:szCs w:val="28"/>
              </w:rPr>
            </w:pPr>
            <w:r>
              <w:rPr>
                <w:rFonts w:eastAsia="Calibri"/>
                <w:sz w:val="28"/>
                <w:szCs w:val="28"/>
                <w:lang w:val="vi-VN"/>
              </w:rPr>
              <w:t xml:space="preserve">- </w:t>
            </w:r>
            <w:r w:rsidRPr="00633227">
              <w:rPr>
                <w:rFonts w:ascii="Times New Roman" w:eastAsia="Calibri" w:hAnsi="Times New Roman" w:cs="Times New Roman"/>
                <w:sz w:val="28"/>
                <w:szCs w:val="28"/>
              </w:rPr>
              <w:t>Xây đắp các thành lũy lớn</w:t>
            </w:r>
          </w:p>
          <w:p w14:paraId="65D9925D" w14:textId="1F6299E8"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lang w:val="vi-VN"/>
              </w:rPr>
              <w:t xml:space="preserve">- Áp dụng pháp luật hà khắc và thẳng tay đàn áp các cuộc đấu tranh của nhân dân ta. </w:t>
            </w:r>
          </w:p>
          <w:p w14:paraId="66D0F3FE"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t>b. Về kinh tế</w:t>
            </w:r>
          </w:p>
          <w:p w14:paraId="792D3AED"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Chiếm ruộng đất của nhân dân Âu Lạc để lập thành ấp, trại và bắt dân ta cày cấy.</w:t>
            </w:r>
          </w:p>
          <w:p w14:paraId="573A8644"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Áp đặt chính sách tô thuế nặng nề.</w:t>
            </w:r>
          </w:p>
          <w:p w14:paraId="7B3DB564"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Nắm độc quyến vế sắt và muối, bắt dân ta cống nạp nhiều vải vóc, hương liệu, sản vật quý.</w:t>
            </w:r>
          </w:p>
          <w:p w14:paraId="0964C39A" w14:textId="77777777" w:rsidR="009B72EA" w:rsidRPr="009B72EA" w:rsidRDefault="009B72EA" w:rsidP="00203D04">
            <w:pPr>
              <w:spacing w:after="0" w:line="276" w:lineRule="auto"/>
              <w:jc w:val="both"/>
              <w:rPr>
                <w:rFonts w:ascii="Times New Roman" w:eastAsia="Times New Roman" w:hAnsi="Times New Roman" w:cs="Times New Roman"/>
                <w:b/>
                <w:noProof/>
                <w:color w:val="000000"/>
                <w:sz w:val="28"/>
                <w:szCs w:val="28"/>
              </w:rPr>
            </w:pPr>
            <w:r w:rsidRPr="009B72EA">
              <w:rPr>
                <w:rFonts w:ascii="Times New Roman" w:eastAsia="Times New Roman" w:hAnsi="Times New Roman" w:cs="Times New Roman"/>
                <w:b/>
                <w:noProof/>
                <w:color w:val="000000"/>
                <w:sz w:val="28"/>
                <w:szCs w:val="28"/>
                <w:lang w:val="vi-VN"/>
              </w:rPr>
              <w:t>c. Về văn hóa – xã hội</w:t>
            </w:r>
          </w:p>
          <w:p w14:paraId="79B0B199"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Thực hiện chính sách đồng hoá dân tộc Việt.</w:t>
            </w:r>
          </w:p>
          <w:p w14:paraId="0A9A45CD"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p>
        </w:tc>
      </w:tr>
    </w:tbl>
    <w:p w14:paraId="21BEA75C"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rPr>
        <w:lastRenderedPageBreak/>
        <w:t>HOẠT ĐỘNG 3.</w:t>
      </w:r>
      <w:r w:rsidRPr="009B72EA">
        <w:rPr>
          <w:rFonts w:ascii="Times New Roman" w:eastAsia="Times New Roman" w:hAnsi="Times New Roman" w:cs="Times New Roman"/>
          <w:b/>
          <w:bCs/>
          <w:noProof/>
          <w:sz w:val="28"/>
          <w:szCs w:val="28"/>
          <w:lang w:val="vi-VN"/>
        </w:rPr>
        <w:t xml:space="preserve"> LUYỆN TẬP</w:t>
      </w:r>
    </w:p>
    <w:p w14:paraId="2A274B1E"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 xml:space="preserve">a) Mục tiêu: </w:t>
      </w:r>
      <w:r w:rsidRPr="009B72EA">
        <w:rPr>
          <w:rFonts w:ascii="Times New Roman" w:eastAsia="Times New Roman" w:hAnsi="Times New Roman" w:cs="Times New Roman"/>
          <w:noProof/>
          <w:sz w:val="28"/>
          <w:szCs w:val="28"/>
          <w:lang w:val="vi-VN"/>
        </w:rPr>
        <w:t>Vận dụng kiến thức của bài học vào việc làm bài tập cụ thể</w:t>
      </w:r>
    </w:p>
    <w:p w14:paraId="78C9F264" w14:textId="26BADA0C" w:rsidR="009B72EA" w:rsidRPr="009B72EA" w:rsidRDefault="00633227" w:rsidP="009B72EA">
      <w:pPr>
        <w:spacing w:after="0" w:line="276"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lang w:val="vi-VN"/>
        </w:rPr>
        <w:t>) Tổ chức thực hiện</w:t>
      </w:r>
    </w:p>
    <w:p w14:paraId="7664D2E5"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Bài tập 1: Trắc nghiệm</w:t>
      </w:r>
    </w:p>
    <w:p w14:paraId="14FBA30A" w14:textId="6E05B21B"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sz w:val="28"/>
          <w:szCs w:val="28"/>
          <w:lang w:val="vi-VN"/>
        </w:rPr>
        <w:t>B1: Chuyển giao nhiệm vụ</w:t>
      </w:r>
      <w:r w:rsidRPr="009B72EA">
        <w:rPr>
          <w:rFonts w:ascii="Times New Roman" w:eastAsia="Times New Roman" w:hAnsi="Times New Roman" w:cs="Times New Roman"/>
          <w:noProof/>
          <w:sz w:val="28"/>
          <w:szCs w:val="28"/>
          <w:lang w:val="vi-VN"/>
        </w:rPr>
        <w:t xml:space="preserve">: Giáo viên </w:t>
      </w:r>
      <w:r w:rsidR="00633227">
        <w:rPr>
          <w:rFonts w:ascii="Times New Roman" w:eastAsia="Times New Roman" w:hAnsi="Times New Roman" w:cs="Times New Roman"/>
          <w:noProof/>
          <w:sz w:val="28"/>
          <w:szCs w:val="28"/>
        </w:rPr>
        <w:t>tổ</w:t>
      </w:r>
      <w:r w:rsidR="00633227">
        <w:rPr>
          <w:rFonts w:ascii="Times New Roman" w:eastAsia="Times New Roman" w:hAnsi="Times New Roman" w:cs="Times New Roman"/>
          <w:noProof/>
          <w:sz w:val="28"/>
          <w:szCs w:val="28"/>
          <w:lang w:val="vi-VN"/>
        </w:rPr>
        <w:t xml:space="preserve"> chức</w:t>
      </w:r>
      <w:r w:rsidRPr="009B72EA">
        <w:rPr>
          <w:rFonts w:ascii="Times New Roman" w:eastAsia="Times New Roman" w:hAnsi="Times New Roman" w:cs="Times New Roman"/>
          <w:noProof/>
          <w:sz w:val="28"/>
          <w:szCs w:val="28"/>
        </w:rPr>
        <w:t xml:space="preserve"> HS tham gia trò chơi “Thu hoạch cà rốt” và phổ biến luật chơi cho HS: Các em hãy giúp thỏ con thu hoạch cà rốt bằng cách trả lời những câu hỏi của GV.</w:t>
      </w:r>
    </w:p>
    <w:p w14:paraId="14AA7640" w14:textId="4DDD1ED9" w:rsidR="009B72EA" w:rsidRPr="009B72EA"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 xml:space="preserve">Câu 1: </w:t>
      </w:r>
      <w:r w:rsidRPr="009B72EA">
        <w:rPr>
          <w:rFonts w:ascii="Times New Roman" w:eastAsia="Times New Roman" w:hAnsi="Times New Roman" w:cs="Times New Roman"/>
          <w:b/>
          <w:noProof/>
          <w:sz w:val="28"/>
          <w:szCs w:val="28"/>
          <w:lang w:val="vi-VN"/>
        </w:rPr>
        <w:t xml:space="preserve">Địa danh nào dưới đây </w:t>
      </w:r>
      <w:r w:rsidRPr="009B72EA">
        <w:rPr>
          <w:rFonts w:ascii="Times New Roman" w:eastAsia="Times New Roman" w:hAnsi="Times New Roman" w:cs="Times New Roman"/>
          <w:b/>
          <w:noProof/>
          <w:sz w:val="28"/>
          <w:szCs w:val="28"/>
          <w:u w:val="single"/>
          <w:lang w:val="vi-VN"/>
        </w:rPr>
        <w:t>không phải</w:t>
      </w:r>
      <w:r w:rsidRPr="009B72EA">
        <w:rPr>
          <w:rFonts w:ascii="Times New Roman" w:eastAsia="Times New Roman" w:hAnsi="Times New Roman" w:cs="Times New Roman"/>
          <w:b/>
          <w:noProof/>
          <w:sz w:val="28"/>
          <w:szCs w:val="28"/>
          <w:lang w:val="vi-VN"/>
        </w:rPr>
        <w:t xml:space="preserve"> là </w:t>
      </w:r>
      <w:r w:rsidR="00633227">
        <w:rPr>
          <w:rFonts w:ascii="Times New Roman" w:eastAsia="Times New Roman" w:hAnsi="Times New Roman" w:cs="Times New Roman"/>
          <w:b/>
          <w:noProof/>
          <w:sz w:val="28"/>
          <w:szCs w:val="28"/>
          <w:lang w:val="vi-VN"/>
        </w:rPr>
        <w:t xml:space="preserve">trụ </w:t>
      </w:r>
      <w:r w:rsidRPr="009B72EA">
        <w:rPr>
          <w:rFonts w:ascii="Times New Roman" w:eastAsia="Times New Roman" w:hAnsi="Times New Roman" w:cs="Times New Roman"/>
          <w:b/>
          <w:noProof/>
          <w:sz w:val="28"/>
          <w:szCs w:val="28"/>
          <w:lang w:val="vi-VN"/>
        </w:rPr>
        <w:t>sở của các triều đại phong kiến phương Bắc trong thời kỳ Bắc thuộc?</w:t>
      </w:r>
    </w:p>
    <w:p w14:paraId="5F6B8B25" w14:textId="02329D80" w:rsidR="009B72EA" w:rsidRPr="00633227" w:rsidRDefault="009B72EA">
      <w:pPr>
        <w:numPr>
          <w:ilvl w:val="0"/>
          <w:numId w:val="52"/>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Thành Cổ Loa.</w:t>
      </w:r>
      <w:r w:rsidR="00633227">
        <w:rPr>
          <w:rFonts w:ascii="Times New Roman" w:eastAsia="Times New Roman" w:hAnsi="Times New Roman" w:cs="Times New Roman"/>
          <w:noProof/>
          <w:sz w:val="28"/>
          <w:szCs w:val="28"/>
          <w:lang w:val="vi-VN"/>
        </w:rPr>
        <w:t xml:space="preserve">                                  B. </w:t>
      </w:r>
      <w:r w:rsidRPr="00633227">
        <w:rPr>
          <w:rFonts w:ascii="Times New Roman" w:eastAsia="Times New Roman" w:hAnsi="Times New Roman" w:cs="Times New Roman"/>
          <w:noProof/>
          <w:sz w:val="28"/>
          <w:szCs w:val="28"/>
          <w:lang w:val="vi-VN"/>
        </w:rPr>
        <w:t>Thành Luy Lâu.</w:t>
      </w:r>
    </w:p>
    <w:p w14:paraId="336E7D56" w14:textId="0004931D" w:rsidR="009B72EA" w:rsidRPr="00836978" w:rsidRDefault="00836978" w:rsidP="00836978">
      <w:pPr>
        <w:spacing w:after="0" w:line="276" w:lineRule="auto"/>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vi-VN"/>
        </w:rPr>
        <w:t>C.</w:t>
      </w:r>
      <w:r w:rsidR="009B72EA" w:rsidRPr="00836978">
        <w:rPr>
          <w:rFonts w:ascii="Times New Roman" w:eastAsia="Times New Roman" w:hAnsi="Times New Roman" w:cs="Times New Roman"/>
          <w:noProof/>
          <w:sz w:val="28"/>
          <w:szCs w:val="28"/>
          <w:lang w:val="vi-VN"/>
        </w:rPr>
        <w:t>Thành Tống Bình.</w:t>
      </w:r>
      <w:r w:rsidR="00633227" w:rsidRPr="00836978">
        <w:rPr>
          <w:rFonts w:ascii="Times New Roman" w:eastAsia="Times New Roman" w:hAnsi="Times New Roman" w:cs="Times New Roman"/>
          <w:noProof/>
          <w:sz w:val="28"/>
          <w:szCs w:val="28"/>
          <w:lang w:val="vi-VN"/>
        </w:rPr>
        <w:t xml:space="preserve">                            </w:t>
      </w:r>
      <w:r>
        <w:rPr>
          <w:rFonts w:ascii="Times New Roman" w:eastAsia="Times New Roman" w:hAnsi="Times New Roman" w:cs="Times New Roman"/>
          <w:noProof/>
          <w:sz w:val="28"/>
          <w:szCs w:val="28"/>
          <w:lang w:val="vi-VN"/>
        </w:rPr>
        <w:t xml:space="preserve">   </w:t>
      </w:r>
      <w:r w:rsidRPr="00836978">
        <w:rPr>
          <w:rFonts w:ascii="Times New Roman" w:eastAsia="Times New Roman" w:hAnsi="Times New Roman" w:cs="Times New Roman"/>
          <w:noProof/>
          <w:sz w:val="28"/>
          <w:szCs w:val="28"/>
          <w:lang w:val="vi-VN"/>
        </w:rPr>
        <w:t xml:space="preserve">D. </w:t>
      </w:r>
      <w:r w:rsidR="009B72EA" w:rsidRPr="00836978">
        <w:rPr>
          <w:rFonts w:ascii="Times New Roman" w:eastAsia="Times New Roman" w:hAnsi="Times New Roman" w:cs="Times New Roman"/>
          <w:noProof/>
          <w:sz w:val="28"/>
          <w:szCs w:val="28"/>
        </w:rPr>
        <w:t>Thành Đại La</w:t>
      </w:r>
    </w:p>
    <w:p w14:paraId="30CB17C5"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2:</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lang w:val="vi-VN"/>
        </w:rPr>
        <w:t xml:space="preserve">Đâu </w:t>
      </w:r>
      <w:r w:rsidRPr="009B72EA">
        <w:rPr>
          <w:rFonts w:ascii="Times New Roman" w:eastAsia="Times New Roman" w:hAnsi="Times New Roman" w:cs="Times New Roman"/>
          <w:b/>
          <w:bCs/>
          <w:noProof/>
          <w:sz w:val="28"/>
          <w:szCs w:val="28"/>
          <w:u w:val="single"/>
          <w:lang w:val="vi-VN"/>
        </w:rPr>
        <w:t>không phải</w:t>
      </w:r>
      <w:r w:rsidRPr="009B72EA">
        <w:rPr>
          <w:rFonts w:ascii="Times New Roman" w:eastAsia="Times New Roman" w:hAnsi="Times New Roman" w:cs="Times New Roman"/>
          <w:b/>
          <w:bCs/>
          <w:noProof/>
          <w:sz w:val="28"/>
          <w:szCs w:val="28"/>
          <w:lang w:val="vi-VN"/>
        </w:rPr>
        <w:t xml:space="preserve"> là chính sách đồng hoá của chính quyền phong kiến phương Bắc?</w:t>
      </w:r>
    </w:p>
    <w:p w14:paraId="7A5BBE00" w14:textId="77777777" w:rsidR="009B72EA" w:rsidRPr="009B72EA" w:rsidRDefault="009B72EA">
      <w:pPr>
        <w:numPr>
          <w:ilvl w:val="0"/>
          <w:numId w:val="53"/>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lang w:val="vi-VN"/>
        </w:rPr>
        <w:t>Xoá bỏ các phong tục của dân Việt</w:t>
      </w:r>
    </w:p>
    <w:p w14:paraId="2C94F33F" w14:textId="77777777" w:rsidR="009B72EA" w:rsidRPr="009B72EA" w:rsidRDefault="009B72EA">
      <w:pPr>
        <w:numPr>
          <w:ilvl w:val="0"/>
          <w:numId w:val="53"/>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lang w:val="vi-VN"/>
        </w:rPr>
        <w:t>Giữ nguyên các phong tục của dân Việt</w:t>
      </w:r>
    </w:p>
    <w:p w14:paraId="69448B6E" w14:textId="77777777" w:rsidR="009B72EA" w:rsidRPr="009B72EA" w:rsidRDefault="009B72EA">
      <w:pPr>
        <w:numPr>
          <w:ilvl w:val="0"/>
          <w:numId w:val="53"/>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rPr>
        <w:t>Mở trường dạy chữ Hán</w:t>
      </w:r>
    </w:p>
    <w:p w14:paraId="05A5E91C" w14:textId="77777777" w:rsidR="009B72EA" w:rsidRPr="009B72EA" w:rsidRDefault="009B72EA">
      <w:pPr>
        <w:numPr>
          <w:ilvl w:val="0"/>
          <w:numId w:val="53"/>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lang w:val="vi-VN"/>
        </w:rPr>
        <w:t>Đưa người Hán sang ở cùng với dân Việt</w:t>
      </w:r>
    </w:p>
    <w:p w14:paraId="48EC8B19"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3:</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rPr>
        <w:t xml:space="preserve">Đứng đầu chính quyền đô hộ của nhà Hán ở các quận Giao Chỉ, Cửu Chân, Nhật Nam là </w:t>
      </w:r>
    </w:p>
    <w:p w14:paraId="34BF5696" w14:textId="325F2AE5"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A.</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Thứ sử</w:t>
      </w:r>
      <w:r w:rsidR="00836978">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 xml:space="preserve">B. </w:t>
      </w:r>
      <w:r w:rsidRPr="009B72EA">
        <w:rPr>
          <w:rFonts w:ascii="Times New Roman" w:eastAsia="Times New Roman" w:hAnsi="Times New Roman" w:cs="Times New Roman"/>
          <w:bCs/>
          <w:noProof/>
          <w:sz w:val="28"/>
          <w:szCs w:val="28"/>
        </w:rPr>
        <w:t>Huyện lệnh</w:t>
      </w:r>
      <w:r w:rsidR="00836978">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C.</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Thái thú</w:t>
      </w:r>
      <w:r w:rsidR="00836978">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D.</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Tiết độ sứ</w:t>
      </w:r>
    </w:p>
    <w:p w14:paraId="2B6989DE"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4:</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lang w:val="vi-VN"/>
        </w:rPr>
        <w:t xml:space="preserve">Ý nào dưới đây </w:t>
      </w:r>
      <w:r w:rsidRPr="009B72EA">
        <w:rPr>
          <w:rFonts w:ascii="Times New Roman" w:eastAsia="Times New Roman" w:hAnsi="Times New Roman" w:cs="Times New Roman"/>
          <w:b/>
          <w:bCs/>
          <w:noProof/>
          <w:sz w:val="28"/>
          <w:szCs w:val="28"/>
          <w:u w:val="single"/>
          <w:lang w:val="vi-VN"/>
        </w:rPr>
        <w:t>không</w:t>
      </w:r>
      <w:r w:rsidRPr="009B72EA">
        <w:rPr>
          <w:rFonts w:ascii="Times New Roman" w:eastAsia="Times New Roman" w:hAnsi="Times New Roman" w:cs="Times New Roman"/>
          <w:b/>
          <w:bCs/>
          <w:noProof/>
          <w:sz w:val="28"/>
          <w:szCs w:val="28"/>
          <w:lang w:val="vi-VN"/>
        </w:rPr>
        <w:t xml:space="preserve"> thể hiện đúng chính sách cai trị kinh tế của các triều đại phong kiến ​​phương Bắc? </w:t>
      </w:r>
    </w:p>
    <w:p w14:paraId="0ADAC72B" w14:textId="77777777" w:rsidR="009B72EA" w:rsidRPr="009B72EA" w:rsidRDefault="009B72EA">
      <w:pPr>
        <w:numPr>
          <w:ilvl w:val="0"/>
          <w:numId w:val="54"/>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xml:space="preserve">Áp đặt chính sách, tô thuế nặng nề. </w:t>
      </w:r>
    </w:p>
    <w:p w14:paraId="061774F9" w14:textId="77777777" w:rsidR="009B72EA" w:rsidRPr="009B72EA" w:rsidRDefault="009B72EA">
      <w:pPr>
        <w:numPr>
          <w:ilvl w:val="0"/>
          <w:numId w:val="54"/>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Chiếm ruộng của Âu Lạc lập thành ấp, trại.</w:t>
      </w:r>
    </w:p>
    <w:p w14:paraId="4CEF1859" w14:textId="77777777" w:rsidR="009B72EA" w:rsidRPr="009B72EA" w:rsidRDefault="009B72EA">
      <w:pPr>
        <w:numPr>
          <w:ilvl w:val="0"/>
          <w:numId w:val="54"/>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Bắt nhân dân ta cống nạp các sản vật quý trên rừng dưới biển</w:t>
      </w:r>
    </w:p>
    <w:p w14:paraId="0B85E866" w14:textId="77777777" w:rsidR="009B72EA" w:rsidRPr="009B72EA" w:rsidRDefault="009B72EA">
      <w:pPr>
        <w:numPr>
          <w:ilvl w:val="0"/>
          <w:numId w:val="54"/>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Cho phép nhân dân bản địa sản xuất muối và sắt</w:t>
      </w:r>
    </w:p>
    <w:p w14:paraId="2B315145" w14:textId="77777777" w:rsidR="009B72EA" w:rsidRPr="009B72EA"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Bài tập 2: Nối cột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38"/>
      </w:tblGrid>
      <w:tr w:rsidR="009B72EA" w:rsidRPr="009B72EA" w14:paraId="387314BA" w14:textId="77777777" w:rsidTr="00203D04">
        <w:tc>
          <w:tcPr>
            <w:tcW w:w="3227" w:type="dxa"/>
            <w:shd w:val="clear" w:color="auto" w:fill="auto"/>
          </w:tcPr>
          <w:p w14:paraId="1E079118" w14:textId="77777777" w:rsidR="009B72EA" w:rsidRPr="009B72EA" w:rsidRDefault="009B72EA" w:rsidP="00203D04">
            <w:pPr>
              <w:spacing w:after="0" w:line="276" w:lineRule="auto"/>
              <w:jc w:val="center"/>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A</w:t>
            </w:r>
          </w:p>
        </w:tc>
        <w:tc>
          <w:tcPr>
            <w:tcW w:w="6338" w:type="dxa"/>
            <w:shd w:val="clear" w:color="auto" w:fill="auto"/>
          </w:tcPr>
          <w:p w14:paraId="23561512" w14:textId="77777777" w:rsidR="009B72EA" w:rsidRPr="009B72EA" w:rsidRDefault="009B72EA" w:rsidP="00203D04">
            <w:pPr>
              <w:spacing w:after="0" w:line="276" w:lineRule="auto"/>
              <w:jc w:val="center"/>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B</w:t>
            </w:r>
          </w:p>
        </w:tc>
      </w:tr>
      <w:tr w:rsidR="009B72EA" w:rsidRPr="009B72EA" w14:paraId="21C0D3C9" w14:textId="77777777" w:rsidTr="00203D04">
        <w:tc>
          <w:tcPr>
            <w:tcW w:w="3227" w:type="dxa"/>
            <w:shd w:val="clear" w:color="auto" w:fill="auto"/>
          </w:tcPr>
          <w:p w14:paraId="31EEFE76"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Cs/>
                <w:noProof/>
                <w:color w:val="000000"/>
                <w:sz w:val="28"/>
                <w:szCs w:val="28"/>
              </w:rPr>
              <w:t>1. Năm 179, TCN nhà Triệu</w:t>
            </w:r>
          </w:p>
        </w:tc>
        <w:tc>
          <w:tcPr>
            <w:tcW w:w="6338" w:type="dxa"/>
            <w:shd w:val="clear" w:color="auto" w:fill="auto"/>
          </w:tcPr>
          <w:p w14:paraId="38A4B502" w14:textId="2F237AFA"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 xml:space="preserve">a. Chia nước ta thành ba quận: Giao Chỉ, Cửu Chân, Nhật Nam </w:t>
            </w:r>
            <w:r w:rsidR="00A305D7">
              <w:rPr>
                <w:rFonts w:ascii="Times New Roman" w:eastAsia="Times New Roman" w:hAnsi="Times New Roman" w:cs="Times New Roman"/>
                <w:noProof/>
                <w:color w:val="000000"/>
                <w:sz w:val="28"/>
                <w:szCs w:val="28"/>
              </w:rPr>
              <w:t>gộ</w:t>
            </w:r>
            <w:r w:rsidRPr="009B72EA">
              <w:rPr>
                <w:rFonts w:ascii="Times New Roman" w:eastAsia="Times New Roman" w:hAnsi="Times New Roman" w:cs="Times New Roman"/>
                <w:noProof/>
                <w:color w:val="000000"/>
                <w:sz w:val="28"/>
                <w:szCs w:val="28"/>
              </w:rPr>
              <w:t>p với 6 quận của Trung Quốc thành Châu Giao.</w:t>
            </w:r>
          </w:p>
        </w:tc>
      </w:tr>
      <w:tr w:rsidR="009B72EA" w:rsidRPr="009B72EA" w14:paraId="75AB53F9" w14:textId="77777777" w:rsidTr="00203D04">
        <w:tc>
          <w:tcPr>
            <w:tcW w:w="3227" w:type="dxa"/>
            <w:shd w:val="clear" w:color="auto" w:fill="auto"/>
          </w:tcPr>
          <w:p w14:paraId="7D89997C"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Cs/>
                <w:noProof/>
                <w:color w:val="000000"/>
                <w:sz w:val="28"/>
                <w:szCs w:val="28"/>
              </w:rPr>
              <w:t>2. Năm 111, TCN nhà Hán</w:t>
            </w:r>
          </w:p>
        </w:tc>
        <w:tc>
          <w:tcPr>
            <w:tcW w:w="6338" w:type="dxa"/>
            <w:shd w:val="clear" w:color="auto" w:fill="auto"/>
          </w:tcPr>
          <w:p w14:paraId="22D23797"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b. Chia nước ta thành hai quận Giao Chỉ và Cửu Chân.</w:t>
            </w:r>
          </w:p>
        </w:tc>
      </w:tr>
      <w:tr w:rsidR="009B72EA" w:rsidRPr="009B72EA" w14:paraId="240A9CD5" w14:textId="77777777" w:rsidTr="00203D04">
        <w:tc>
          <w:tcPr>
            <w:tcW w:w="3227" w:type="dxa"/>
            <w:shd w:val="clear" w:color="auto" w:fill="auto"/>
          </w:tcPr>
          <w:p w14:paraId="48C17988" w14:textId="523885E0" w:rsidR="009B72EA" w:rsidRPr="009B72EA" w:rsidRDefault="00A305D7" w:rsidP="00203D04">
            <w:pPr>
              <w:spacing w:after="0" w:line="276" w:lineRule="auto"/>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bCs/>
                <w:noProof/>
                <w:color w:val="000000"/>
                <w:sz w:val="28"/>
                <w:szCs w:val="28"/>
              </w:rPr>
              <w:t>3</w:t>
            </w:r>
            <w:r w:rsidR="009B72EA" w:rsidRPr="009B72EA">
              <w:rPr>
                <w:rFonts w:ascii="Times New Roman" w:eastAsia="Times New Roman" w:hAnsi="Times New Roman" w:cs="Times New Roman"/>
                <w:bCs/>
                <w:noProof/>
                <w:color w:val="000000"/>
                <w:sz w:val="28"/>
                <w:szCs w:val="28"/>
              </w:rPr>
              <w:t>. Năm 679, nhà Đường</w:t>
            </w:r>
          </w:p>
        </w:tc>
        <w:tc>
          <w:tcPr>
            <w:tcW w:w="6338" w:type="dxa"/>
            <w:shd w:val="clear" w:color="auto" w:fill="auto"/>
          </w:tcPr>
          <w:p w14:paraId="41603CD5"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c.  Đổi giao châu thành An Nam đô hộ phủ.</w:t>
            </w:r>
          </w:p>
        </w:tc>
      </w:tr>
    </w:tbl>
    <w:p w14:paraId="462F6EF8"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B2: Thực hiện nhiệm vụ</w:t>
      </w:r>
    </w:p>
    <w:p w14:paraId="24C106E6"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 HS xác định yêu cầu của </w:t>
      </w:r>
      <w:r w:rsidRPr="009B72EA">
        <w:rPr>
          <w:rFonts w:ascii="Times New Roman" w:eastAsia="Times New Roman" w:hAnsi="Times New Roman" w:cs="Times New Roman"/>
          <w:noProof/>
          <w:sz w:val="28"/>
          <w:szCs w:val="28"/>
        </w:rPr>
        <w:t xml:space="preserve">câu hỏi </w:t>
      </w:r>
      <w:r w:rsidRPr="009B72EA">
        <w:rPr>
          <w:rFonts w:ascii="Times New Roman" w:eastAsia="Times New Roman" w:hAnsi="Times New Roman" w:cs="Times New Roman"/>
          <w:noProof/>
          <w:sz w:val="28"/>
          <w:szCs w:val="28"/>
          <w:lang w:val="vi-VN"/>
        </w:rPr>
        <w:t xml:space="preserve">và </w:t>
      </w:r>
      <w:r w:rsidRPr="009B72EA">
        <w:rPr>
          <w:rFonts w:ascii="Times New Roman" w:eastAsia="Times New Roman" w:hAnsi="Times New Roman" w:cs="Times New Roman"/>
          <w:noProof/>
          <w:sz w:val="28"/>
          <w:szCs w:val="28"/>
        </w:rPr>
        <w:t>trả lời</w:t>
      </w:r>
    </w:p>
    <w:p w14:paraId="1C32612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GV hướng dẫn cho HS t</w:t>
      </w:r>
      <w:r w:rsidRPr="009B72EA">
        <w:rPr>
          <w:rFonts w:ascii="Times New Roman" w:eastAsia="Times New Roman" w:hAnsi="Times New Roman" w:cs="Times New Roman"/>
          <w:noProof/>
          <w:sz w:val="28"/>
          <w:szCs w:val="28"/>
        </w:rPr>
        <w:t>rả lời câu hỏi</w:t>
      </w:r>
    </w:p>
    <w:p w14:paraId="53C4CB9C"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lang w:val="vi-VN"/>
        </w:rPr>
        <w:t>B3: Báo cáo</w:t>
      </w:r>
      <w:r w:rsidRPr="009B72EA">
        <w:rPr>
          <w:rFonts w:ascii="Times New Roman" w:eastAsia="Times New Roman" w:hAnsi="Times New Roman" w:cs="Times New Roman"/>
          <w:b/>
          <w:bCs/>
          <w:noProof/>
          <w:sz w:val="28"/>
          <w:szCs w:val="28"/>
        </w:rPr>
        <w:t xml:space="preserve"> kết quả hoạt động</w:t>
      </w:r>
    </w:p>
    <w:p w14:paraId="3FC40859"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lastRenderedPageBreak/>
        <w:t>- GV  yêu cầu HS trình bày sản phẩm của mình.</w:t>
      </w:r>
    </w:p>
    <w:p w14:paraId="5E810EA7"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trình bày, theo dõi, nhận xét, đánh giá và bổ sung cho bài của bạn (nếu cần).</w:t>
      </w:r>
    </w:p>
    <w:p w14:paraId="181C1215"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sz w:val="28"/>
          <w:szCs w:val="28"/>
          <w:lang w:val="vi-VN"/>
        </w:rPr>
        <w:t xml:space="preserve">B4: Kết luận, nhận định: </w:t>
      </w:r>
      <w:r w:rsidRPr="009B72EA">
        <w:rPr>
          <w:rFonts w:ascii="Times New Roman" w:eastAsia="Times New Roman" w:hAnsi="Times New Roman" w:cs="Times New Roman"/>
          <w:noProof/>
          <w:sz w:val="28"/>
          <w:szCs w:val="28"/>
          <w:lang w:val="vi-VN"/>
        </w:rPr>
        <w:t>GV nhận xét bài làm của HS.</w:t>
      </w:r>
    </w:p>
    <w:p w14:paraId="07EE7B4F" w14:textId="77777777" w:rsidR="009B72EA" w:rsidRPr="009B72EA" w:rsidRDefault="009B72EA" w:rsidP="009B72EA">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t>Dự kiến sản phẩm</w:t>
      </w:r>
    </w:p>
    <w:p w14:paraId="62FD4AB5"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BT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3"/>
        <w:gridCol w:w="1913"/>
        <w:gridCol w:w="1913"/>
        <w:gridCol w:w="1913"/>
      </w:tblGrid>
      <w:tr w:rsidR="009B72EA" w:rsidRPr="009B72EA" w14:paraId="265AD1C9" w14:textId="77777777" w:rsidTr="00203D04">
        <w:tc>
          <w:tcPr>
            <w:tcW w:w="1913" w:type="dxa"/>
            <w:shd w:val="clear" w:color="auto" w:fill="auto"/>
          </w:tcPr>
          <w:p w14:paraId="2A27E6C2"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Câu hỏi</w:t>
            </w:r>
          </w:p>
        </w:tc>
        <w:tc>
          <w:tcPr>
            <w:tcW w:w="1913" w:type="dxa"/>
            <w:shd w:val="clear" w:color="auto" w:fill="auto"/>
          </w:tcPr>
          <w:p w14:paraId="57CC749F"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1</w:t>
            </w:r>
          </w:p>
        </w:tc>
        <w:tc>
          <w:tcPr>
            <w:tcW w:w="1913" w:type="dxa"/>
            <w:shd w:val="clear" w:color="auto" w:fill="auto"/>
          </w:tcPr>
          <w:p w14:paraId="59A2D0ED"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2</w:t>
            </w:r>
          </w:p>
        </w:tc>
        <w:tc>
          <w:tcPr>
            <w:tcW w:w="1913" w:type="dxa"/>
            <w:shd w:val="clear" w:color="auto" w:fill="auto"/>
          </w:tcPr>
          <w:p w14:paraId="5635F3C8"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3</w:t>
            </w:r>
          </w:p>
        </w:tc>
        <w:tc>
          <w:tcPr>
            <w:tcW w:w="1913" w:type="dxa"/>
            <w:shd w:val="clear" w:color="auto" w:fill="auto"/>
          </w:tcPr>
          <w:p w14:paraId="6ED617C5"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4</w:t>
            </w:r>
          </w:p>
        </w:tc>
      </w:tr>
      <w:tr w:rsidR="009B72EA" w:rsidRPr="009B72EA" w14:paraId="12257943" w14:textId="77777777" w:rsidTr="00203D04">
        <w:tc>
          <w:tcPr>
            <w:tcW w:w="1913" w:type="dxa"/>
            <w:shd w:val="clear" w:color="auto" w:fill="auto"/>
          </w:tcPr>
          <w:p w14:paraId="052ED12F"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Đáp án</w:t>
            </w:r>
          </w:p>
        </w:tc>
        <w:tc>
          <w:tcPr>
            <w:tcW w:w="1913" w:type="dxa"/>
            <w:shd w:val="clear" w:color="auto" w:fill="auto"/>
          </w:tcPr>
          <w:p w14:paraId="701B9E49" w14:textId="77777777" w:rsidR="009B72EA" w:rsidRPr="009B72EA" w:rsidRDefault="009B72EA" w:rsidP="00203D04">
            <w:pPr>
              <w:tabs>
                <w:tab w:val="center" w:pos="848"/>
              </w:tabs>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w:t>
            </w:r>
            <w:r w:rsidRPr="009B72EA">
              <w:rPr>
                <w:rFonts w:ascii="Times New Roman" w:eastAsia="Times New Roman" w:hAnsi="Times New Roman" w:cs="Times New Roman"/>
                <w:bCs/>
                <w:noProof/>
                <w:color w:val="000000"/>
                <w:sz w:val="28"/>
                <w:szCs w:val="28"/>
              </w:rPr>
              <w:tab/>
            </w:r>
          </w:p>
        </w:tc>
        <w:tc>
          <w:tcPr>
            <w:tcW w:w="1913" w:type="dxa"/>
            <w:shd w:val="clear" w:color="auto" w:fill="auto"/>
          </w:tcPr>
          <w:p w14:paraId="6E9448C8"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B</w:t>
            </w:r>
          </w:p>
        </w:tc>
        <w:tc>
          <w:tcPr>
            <w:tcW w:w="1913" w:type="dxa"/>
            <w:shd w:val="clear" w:color="auto" w:fill="auto"/>
          </w:tcPr>
          <w:p w14:paraId="49B92102"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C</w:t>
            </w:r>
          </w:p>
        </w:tc>
        <w:tc>
          <w:tcPr>
            <w:tcW w:w="1913" w:type="dxa"/>
            <w:shd w:val="clear" w:color="auto" w:fill="auto"/>
          </w:tcPr>
          <w:p w14:paraId="5E342969"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D</w:t>
            </w:r>
          </w:p>
        </w:tc>
      </w:tr>
    </w:tbl>
    <w:p w14:paraId="42A9CA32"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BT 2:</w:t>
      </w:r>
    </w:p>
    <w:p w14:paraId="06BEA540" w14:textId="77777777" w:rsidR="009B72EA" w:rsidRPr="009B72EA" w:rsidRDefault="009B72EA" w:rsidP="009B72EA">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t>1-B,2-A,3-C</w:t>
      </w:r>
    </w:p>
    <w:p w14:paraId="5AD64DDB" w14:textId="77777777" w:rsidR="009B72EA" w:rsidRPr="009B72EA" w:rsidRDefault="009B72EA" w:rsidP="009B72EA">
      <w:pPr>
        <w:spacing w:after="0" w:line="276" w:lineRule="auto"/>
        <w:jc w:val="both"/>
        <w:rPr>
          <w:rFonts w:ascii="Times New Roman" w:eastAsia="Times New Roman" w:hAnsi="Times New Roman" w:cs="Times New Roman"/>
          <w:b/>
          <w:bCs/>
          <w:i/>
          <w:iCs/>
          <w:noProof/>
          <w:sz w:val="28"/>
          <w:szCs w:val="28"/>
          <w:lang w:val="vi-VN"/>
        </w:rPr>
      </w:pPr>
      <w:r w:rsidRPr="009B72EA">
        <w:rPr>
          <w:rFonts w:ascii="Times New Roman" w:eastAsia="Times New Roman" w:hAnsi="Times New Roman" w:cs="Times New Roman"/>
          <w:b/>
          <w:bCs/>
          <w:noProof/>
          <w:sz w:val="28"/>
          <w:szCs w:val="28"/>
        </w:rPr>
        <w:t xml:space="preserve">HOẠT ĐỘNG 4. </w:t>
      </w:r>
      <w:r w:rsidRPr="009B72EA">
        <w:rPr>
          <w:rFonts w:ascii="Times New Roman" w:eastAsia="Times New Roman" w:hAnsi="Times New Roman" w:cs="Times New Roman"/>
          <w:b/>
          <w:bCs/>
          <w:noProof/>
          <w:sz w:val="28"/>
          <w:szCs w:val="28"/>
          <w:lang w:val="vi-VN"/>
        </w:rPr>
        <w:t>VẬN DỤNG</w:t>
      </w:r>
    </w:p>
    <w:p w14:paraId="6A75C0F1"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 xml:space="preserve">a) Mục tiêu: </w:t>
      </w:r>
      <w:r w:rsidRPr="009B72EA">
        <w:rPr>
          <w:rFonts w:ascii="Times New Roman" w:eastAsia="Times New Roman" w:hAnsi="Times New Roman" w:cs="Times New Roman"/>
          <w:noProof/>
          <w:sz w:val="28"/>
          <w:szCs w:val="28"/>
          <w:lang w:val="vi-VN"/>
        </w:rPr>
        <w:t>Củng cố và mở rộng kiến thức nội dung của bài học cho HS</w:t>
      </w:r>
    </w:p>
    <w:p w14:paraId="038E7EDA" w14:textId="030CBEBA" w:rsidR="009B72EA" w:rsidRPr="009B72EA" w:rsidRDefault="00A305D7" w:rsidP="009B72EA">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lang w:val="vi-VN"/>
        </w:rPr>
        <w:t>) Tổ chức thực hiện</w:t>
      </w:r>
    </w:p>
    <w:p w14:paraId="0CA5179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B1: Chuyển giao nhiệm vụ</w:t>
      </w:r>
      <w:r w:rsidRPr="009B72EA">
        <w:rPr>
          <w:rFonts w:ascii="Times New Roman" w:eastAsia="Times New Roman" w:hAnsi="Times New Roman" w:cs="Times New Roman"/>
          <w:noProof/>
          <w:sz w:val="28"/>
          <w:szCs w:val="28"/>
          <w:lang w:val="vi-VN"/>
        </w:rPr>
        <w:t>: (GV giao bài tập)</w:t>
      </w:r>
    </w:p>
    <w:p w14:paraId="3485A2CA"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lang w:val="vi-VN"/>
        </w:rPr>
        <w:t>Bài tập:</w:t>
      </w:r>
      <w:r w:rsidRPr="009B72EA">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bCs/>
          <w:noProof/>
          <w:sz w:val="28"/>
          <w:szCs w:val="28"/>
          <w:lang w:val="x-none"/>
        </w:rPr>
        <w:t>Giải thích vì sao chính sách đồng hoá của các triều đại phương kiến phương Bắc lại thất bại</w:t>
      </w:r>
    </w:p>
    <w:p w14:paraId="05C2F10F"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B2: Thực hiện nhiệm vụ</w:t>
      </w:r>
    </w:p>
    <w:p w14:paraId="22A67F7A"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GV hướng dẫn các em tìm hiểu yêu cầu của đề.</w:t>
      </w:r>
    </w:p>
    <w:p w14:paraId="6875398B"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đọc và xác định yêu cầu của bài tập.</w:t>
      </w:r>
    </w:p>
    <w:p w14:paraId="742D7B9C"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lang w:val="vi-VN"/>
        </w:rPr>
        <w:t>B3: Báo cáo</w:t>
      </w:r>
      <w:r w:rsidRPr="009B72EA">
        <w:rPr>
          <w:rFonts w:ascii="Times New Roman" w:eastAsia="Times New Roman" w:hAnsi="Times New Roman" w:cs="Times New Roman"/>
          <w:b/>
          <w:bCs/>
          <w:noProof/>
          <w:sz w:val="28"/>
          <w:szCs w:val="28"/>
        </w:rPr>
        <w:t xml:space="preserve"> kết quả hoạt động</w:t>
      </w:r>
    </w:p>
    <w:p w14:paraId="0FEC0204"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GV hướng dẫn các em cách nộp sản phẩm cho GV sau khi hoàn thành.</w:t>
      </w:r>
    </w:p>
    <w:p w14:paraId="6C160E1F" w14:textId="1AFD8784"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làm bài tập ra giấy và nộp lại cho GV.</w:t>
      </w:r>
    </w:p>
    <w:p w14:paraId="25289DB8"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B4: Kết luận, nhận định (GV)</w:t>
      </w:r>
    </w:p>
    <w:p w14:paraId="22376966"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42D32175" w14:textId="60175C8E" w:rsid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Dặn dò HS những nội dung cần học ở nhà và chuẩn bị cho bài học sau.</w:t>
      </w:r>
    </w:p>
    <w:p w14:paraId="7B469BCF" w14:textId="77777777" w:rsidR="00A305D7" w:rsidRPr="009B72EA" w:rsidRDefault="00A305D7" w:rsidP="009B72EA">
      <w:pPr>
        <w:spacing w:after="0" w:line="276" w:lineRule="auto"/>
        <w:jc w:val="both"/>
        <w:rPr>
          <w:rFonts w:ascii="Times New Roman" w:eastAsia="Times New Roman" w:hAnsi="Times New Roman" w:cs="Times New Roman"/>
          <w:noProof/>
          <w:sz w:val="28"/>
          <w:szCs w:val="28"/>
          <w:lang w:val="vi-VN"/>
        </w:rPr>
      </w:pPr>
    </w:p>
    <w:p w14:paraId="38B75035" w14:textId="0B44914D" w:rsidR="009B72EA" w:rsidRDefault="009B72EA" w:rsidP="009B72EA">
      <w:pPr>
        <w:spacing w:after="0" w:line="276" w:lineRule="auto"/>
        <w:jc w:val="center"/>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w:t>
      </w:r>
    </w:p>
    <w:p w14:paraId="002B6BA0" w14:textId="77777777" w:rsidR="004E5F08" w:rsidRDefault="004E5F08" w:rsidP="00A305D7">
      <w:pPr>
        <w:spacing w:after="0" w:line="276" w:lineRule="auto"/>
        <w:rPr>
          <w:rFonts w:ascii="Times New Roman" w:eastAsia="Times New Roman" w:hAnsi="Times New Roman" w:cs="Times New Roman"/>
          <w:b/>
          <w:bCs/>
          <w:i/>
          <w:iCs/>
          <w:noProof/>
          <w:sz w:val="28"/>
          <w:szCs w:val="28"/>
        </w:rPr>
      </w:pPr>
    </w:p>
    <w:p w14:paraId="6086DFE2" w14:textId="11D0689A" w:rsidR="00A305D7" w:rsidRPr="00A305D7" w:rsidRDefault="00A305D7" w:rsidP="00A305D7">
      <w:pPr>
        <w:spacing w:after="0" w:line="276" w:lineRule="auto"/>
        <w:rPr>
          <w:rFonts w:ascii="Times New Roman" w:eastAsia="Times New Roman" w:hAnsi="Times New Roman" w:cs="Times New Roman"/>
          <w:b/>
          <w:bCs/>
          <w:i/>
          <w:iCs/>
          <w:noProof/>
          <w:sz w:val="28"/>
          <w:szCs w:val="28"/>
          <w:lang w:val="vi-VN"/>
        </w:rPr>
      </w:pPr>
      <w:r w:rsidRPr="00A305D7">
        <w:rPr>
          <w:rFonts w:ascii="Times New Roman" w:eastAsia="Times New Roman" w:hAnsi="Times New Roman" w:cs="Times New Roman"/>
          <w:b/>
          <w:bCs/>
          <w:i/>
          <w:iCs/>
          <w:noProof/>
          <w:sz w:val="28"/>
          <w:szCs w:val="28"/>
        </w:rPr>
        <w:t>Ngày</w:t>
      </w:r>
      <w:r w:rsidRPr="00A305D7">
        <w:rPr>
          <w:rFonts w:ascii="Times New Roman" w:eastAsia="Times New Roman" w:hAnsi="Times New Roman" w:cs="Times New Roman"/>
          <w:b/>
          <w:bCs/>
          <w:i/>
          <w:iCs/>
          <w:noProof/>
          <w:sz w:val="28"/>
          <w:szCs w:val="28"/>
          <w:lang w:val="vi-VN"/>
        </w:rPr>
        <w:t xml:space="preserve"> soạn:</w:t>
      </w:r>
      <w:r w:rsidR="004756AA">
        <w:rPr>
          <w:rFonts w:ascii="Times New Roman" w:eastAsia="Times New Roman" w:hAnsi="Times New Roman" w:cs="Times New Roman"/>
          <w:b/>
          <w:bCs/>
          <w:i/>
          <w:iCs/>
          <w:noProof/>
          <w:sz w:val="28"/>
          <w:szCs w:val="28"/>
          <w:lang w:val="vi-VN"/>
        </w:rPr>
        <w:t xml:space="preserve"> 12/2/2023</w:t>
      </w:r>
    </w:p>
    <w:p w14:paraId="24AD8706" w14:textId="14096787" w:rsidR="00A305D7" w:rsidRDefault="00A305D7" w:rsidP="00A305D7">
      <w:pPr>
        <w:spacing w:after="0" w:line="276" w:lineRule="auto"/>
        <w:rPr>
          <w:rFonts w:ascii="Times New Roman" w:eastAsia="Times New Roman" w:hAnsi="Times New Roman" w:cs="Times New Roman"/>
          <w:b/>
          <w:bCs/>
          <w:i/>
          <w:iCs/>
          <w:noProof/>
          <w:sz w:val="28"/>
          <w:szCs w:val="28"/>
          <w:lang w:val="vi-VN"/>
        </w:rPr>
      </w:pPr>
      <w:r w:rsidRPr="00A305D7">
        <w:rPr>
          <w:rFonts w:ascii="Times New Roman" w:eastAsia="Times New Roman" w:hAnsi="Times New Roman" w:cs="Times New Roman"/>
          <w:b/>
          <w:bCs/>
          <w:i/>
          <w:iCs/>
          <w:noProof/>
          <w:sz w:val="28"/>
          <w:szCs w:val="28"/>
          <w:lang w:val="vi-VN"/>
        </w:rPr>
        <w:t>Ngày dạy:</w:t>
      </w:r>
      <w:r w:rsidR="004756AA">
        <w:rPr>
          <w:rFonts w:ascii="Times New Roman" w:eastAsia="Times New Roman" w:hAnsi="Times New Roman" w:cs="Times New Roman"/>
          <w:b/>
          <w:bCs/>
          <w:i/>
          <w:iCs/>
          <w:noProof/>
          <w:sz w:val="28"/>
          <w:szCs w:val="28"/>
          <w:lang w:val="vi-VN"/>
        </w:rPr>
        <w:t xml:space="preserve"> </w:t>
      </w:r>
      <w:r w:rsidR="00B37054">
        <w:rPr>
          <w:rFonts w:ascii="Times New Roman" w:eastAsia="Times New Roman" w:hAnsi="Times New Roman" w:cs="Times New Roman"/>
          <w:b/>
          <w:bCs/>
          <w:i/>
          <w:iCs/>
          <w:noProof/>
          <w:sz w:val="28"/>
          <w:szCs w:val="28"/>
          <w:lang w:val="vi-VN"/>
        </w:rPr>
        <w:t>14</w:t>
      </w:r>
      <w:r w:rsidR="004756AA">
        <w:rPr>
          <w:rFonts w:ascii="Times New Roman" w:eastAsia="Times New Roman" w:hAnsi="Times New Roman" w:cs="Times New Roman"/>
          <w:b/>
          <w:bCs/>
          <w:i/>
          <w:iCs/>
          <w:noProof/>
          <w:sz w:val="28"/>
          <w:szCs w:val="28"/>
          <w:lang w:val="vi-VN"/>
        </w:rPr>
        <w:t>/2/2023</w:t>
      </w:r>
    </w:p>
    <w:p w14:paraId="02119269" w14:textId="6D6FD863" w:rsidR="00A305D7" w:rsidRPr="00A305D7" w:rsidRDefault="00A305D7" w:rsidP="00A305D7">
      <w:pPr>
        <w:spacing w:after="0" w:line="276" w:lineRule="auto"/>
        <w:jc w:val="center"/>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Tiết 34, 35</w:t>
      </w:r>
    </w:p>
    <w:p w14:paraId="3C370510" w14:textId="461BFF66" w:rsidR="00A305D7" w:rsidRDefault="009B72EA" w:rsidP="009B72EA">
      <w:pPr>
        <w:spacing w:after="0" w:line="276" w:lineRule="auto"/>
        <w:jc w:val="center"/>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BÀI 15</w:t>
      </w:r>
      <w:r w:rsidR="00A305D7">
        <w:rPr>
          <w:rFonts w:ascii="Times New Roman" w:eastAsia="Times New Roman" w:hAnsi="Times New Roman" w:cs="Times New Roman"/>
          <w:b/>
          <w:noProof/>
          <w:sz w:val="28"/>
          <w:szCs w:val="28"/>
          <w:lang w:val="vi-VN"/>
        </w:rPr>
        <w:t xml:space="preserve"> (tiếp theo)</w:t>
      </w:r>
      <w:r w:rsidRPr="009B72EA">
        <w:rPr>
          <w:rFonts w:ascii="Times New Roman" w:eastAsia="Times New Roman" w:hAnsi="Times New Roman" w:cs="Times New Roman"/>
          <w:b/>
          <w:noProof/>
          <w:sz w:val="28"/>
          <w:szCs w:val="28"/>
        </w:rPr>
        <w:t xml:space="preserve">. </w:t>
      </w:r>
    </w:p>
    <w:p w14:paraId="6B8CDEC3" w14:textId="72016E87" w:rsidR="009B72EA" w:rsidRPr="00A305D7" w:rsidRDefault="009B72EA" w:rsidP="009B72EA">
      <w:pPr>
        <w:spacing w:after="0" w:line="276" w:lineRule="auto"/>
        <w:jc w:val="center"/>
        <w:rPr>
          <w:rFonts w:ascii="Times New Roman" w:eastAsia="Times New Roman" w:hAnsi="Times New Roman" w:cs="Times New Roman"/>
          <w:b/>
          <w:noProof/>
          <w:sz w:val="28"/>
          <w:szCs w:val="28"/>
        </w:rPr>
      </w:pPr>
      <w:r w:rsidRPr="00A305D7">
        <w:rPr>
          <w:rFonts w:ascii="Times New Roman" w:eastAsia="Times New Roman" w:hAnsi="Times New Roman" w:cs="Times New Roman"/>
          <w:b/>
          <w:noProof/>
          <w:sz w:val="28"/>
          <w:szCs w:val="28"/>
        </w:rPr>
        <w:t xml:space="preserve">CHÍNH SÁCH CAI TRỊ CỦA CÁC TRIỀU ĐẠI PHONG KIÊN PHƯƠNG BẮC VÀ SỰ CHUYỂN BIẾN CỦẨ XĂ HỘI ÂU LẠC </w:t>
      </w:r>
    </w:p>
    <w:p w14:paraId="0FF317E3" w14:textId="77777777" w:rsidR="00A305D7" w:rsidRDefault="00A305D7" w:rsidP="009B72EA">
      <w:pPr>
        <w:spacing w:after="0" w:line="276" w:lineRule="auto"/>
        <w:rPr>
          <w:rFonts w:ascii="Times New Roman" w:eastAsia="Times New Roman" w:hAnsi="Times New Roman" w:cs="Times New Roman"/>
          <w:b/>
          <w:noProof/>
          <w:sz w:val="28"/>
          <w:szCs w:val="28"/>
          <w:lang w:val="vi-VN"/>
        </w:rPr>
      </w:pPr>
      <w:r>
        <w:rPr>
          <w:rFonts w:ascii="Times New Roman" w:eastAsia="Times New Roman" w:hAnsi="Times New Roman" w:cs="Times New Roman"/>
          <w:b/>
          <w:noProof/>
          <w:sz w:val="28"/>
          <w:szCs w:val="28"/>
        </w:rPr>
        <w:t>I</w:t>
      </w:r>
      <w:r>
        <w:rPr>
          <w:rFonts w:ascii="Times New Roman" w:eastAsia="Times New Roman" w:hAnsi="Times New Roman" w:cs="Times New Roman"/>
          <w:b/>
          <w:noProof/>
          <w:sz w:val="28"/>
          <w:szCs w:val="28"/>
          <w:lang w:val="vi-VN"/>
        </w:rPr>
        <w:t>. MỤC TIÊU:</w:t>
      </w:r>
    </w:p>
    <w:p w14:paraId="517E7CE0" w14:textId="2CD8B060" w:rsidR="009B72EA" w:rsidRPr="009B72EA" w:rsidRDefault="009B72EA" w:rsidP="009B72EA">
      <w:pPr>
        <w:spacing w:after="0" w:line="276" w:lineRule="auto"/>
        <w:rPr>
          <w:rFonts w:ascii="Times New Roman" w:eastAsia="Times New Roman" w:hAnsi="Times New Roman" w:cs="Times New Roman"/>
          <w:b/>
          <w:noProof/>
          <w:sz w:val="28"/>
          <w:szCs w:val="28"/>
          <w:lang w:val="vi-VN"/>
        </w:rPr>
      </w:pPr>
      <w:r w:rsidRPr="009B72EA">
        <w:rPr>
          <w:rFonts w:ascii="Times New Roman" w:eastAsia="Times New Roman" w:hAnsi="Times New Roman" w:cs="Times New Roman"/>
          <w:b/>
          <w:noProof/>
          <w:sz w:val="28"/>
          <w:szCs w:val="28"/>
        </w:rPr>
        <w:t>1. Về kiến thức</w:t>
      </w:r>
    </w:p>
    <w:p w14:paraId="40D788D8" w14:textId="77777777" w:rsidR="009B72EA" w:rsidRPr="009B72EA" w:rsidRDefault="009B72EA" w:rsidP="009B72EA">
      <w:pPr>
        <w:keepNext/>
        <w:widowControl w:val="0"/>
        <w:tabs>
          <w:tab w:val="left" w:pos="711"/>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xml:space="preserve">- Nhận biết được một số chuyển biến cơ bản về kinh tế, xã hội của người Việt cổ dưới ách </w:t>
      </w:r>
      <w:r w:rsidRPr="009B72EA">
        <w:rPr>
          <w:rFonts w:ascii="Times New Roman" w:eastAsia="Arial" w:hAnsi="Times New Roman" w:cs="Times New Roman"/>
          <w:sz w:val="28"/>
          <w:szCs w:val="28"/>
        </w:rPr>
        <w:lastRenderedPageBreak/>
        <w:t>cai trị, đô hộ của triều đại phong kiến phương Bắc.</w:t>
      </w:r>
    </w:p>
    <w:p w14:paraId="27A98C87" w14:textId="77777777" w:rsidR="009B72EA" w:rsidRPr="009B72EA" w:rsidRDefault="009B72EA" w:rsidP="009B72EA">
      <w:pPr>
        <w:keepNext/>
        <w:keepLines/>
        <w:widowControl w:val="0"/>
        <w:tabs>
          <w:tab w:val="left" w:pos="822"/>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2. Về năng lực</w:t>
      </w:r>
    </w:p>
    <w:p w14:paraId="2E80EA84"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i/>
          <w:iCs/>
          <w:noProof/>
          <w:color w:val="000000"/>
          <w:sz w:val="28"/>
          <w:szCs w:val="28"/>
        </w:rPr>
        <w:t>* Năng lực chung:</w:t>
      </w:r>
    </w:p>
    <w:p w14:paraId="22B18AC5"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10255F9E"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04D1DEC8" w14:textId="77777777" w:rsidR="009B72EA" w:rsidRPr="009B72EA" w:rsidRDefault="009B72EA" w:rsidP="009B72EA">
      <w:pPr>
        <w:shd w:val="clear" w:color="auto" w:fill="FFFFFF"/>
        <w:tabs>
          <w:tab w:val="left" w:pos="2782"/>
        </w:tabs>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i/>
          <w:iCs/>
          <w:noProof/>
          <w:color w:val="000000"/>
          <w:sz w:val="28"/>
          <w:szCs w:val="28"/>
        </w:rPr>
        <w:t>*Năng lực riêng:</w:t>
      </w:r>
      <w:r w:rsidRPr="009B72EA">
        <w:rPr>
          <w:rFonts w:ascii="Times New Roman" w:eastAsia="Times New Roman" w:hAnsi="Times New Roman" w:cs="Times New Roman"/>
          <w:b/>
          <w:bCs/>
          <w:i/>
          <w:iCs/>
          <w:noProof/>
          <w:color w:val="000000"/>
          <w:sz w:val="28"/>
          <w:szCs w:val="28"/>
        </w:rPr>
        <w:tab/>
      </w:r>
    </w:p>
    <w:p w14:paraId="025C62D8" w14:textId="77777777" w:rsidR="009B72EA" w:rsidRPr="009B72EA" w:rsidRDefault="009B72EA" w:rsidP="009B72EA">
      <w:pPr>
        <w:keepNext/>
        <w:widowControl w:val="0"/>
        <w:tabs>
          <w:tab w:val="left" w:pos="762"/>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khai thác và sử dụng được thông tin của một số tư liệu lịch sử trong bài học dưới sự hướng dẫn của GV.</w:t>
      </w:r>
    </w:p>
    <w:p w14:paraId="2D48B72F" w14:textId="77777777" w:rsidR="009B72EA" w:rsidRPr="009B72EA" w:rsidRDefault="009B72EA" w:rsidP="009B72EA">
      <w:pPr>
        <w:keepNext/>
        <w:widowControl w:val="0"/>
        <w:tabs>
          <w:tab w:val="left" w:pos="757"/>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tìm kiếm, sưu tầm được tư liệu để phục vụ cho bài học và thực hiện các hoạt động thực hành, vận dụng.</w:t>
      </w:r>
    </w:p>
    <w:p w14:paraId="59A86130" w14:textId="77777777" w:rsidR="009B72EA" w:rsidRPr="009B72EA" w:rsidRDefault="009B72EA" w:rsidP="009B72EA">
      <w:pPr>
        <w:keepNext/>
        <w:keepLines/>
        <w:widowControl w:val="0"/>
        <w:tabs>
          <w:tab w:val="left" w:pos="822"/>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3. Về phẩm chất</w:t>
      </w:r>
    </w:p>
    <w:p w14:paraId="2BA55A7C" w14:textId="77777777" w:rsidR="009B72EA" w:rsidRPr="009B72EA" w:rsidRDefault="009B72EA" w:rsidP="009B72EA">
      <w:pPr>
        <w:keepNext/>
        <w:widowControl w:val="0"/>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Biết đồng cảm và chia sẻ với nỗi thống khổ của nhân dân dưới ách thống trị ngoại xâm, bước đầu nhận thức được giá trị của độc lập, tự chủ.</w:t>
      </w:r>
    </w:p>
    <w:p w14:paraId="018D1E0B"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sz w:val="28"/>
          <w:szCs w:val="28"/>
        </w:rPr>
        <w:t xml:space="preserve">II. </w:t>
      </w:r>
      <w:r w:rsidRPr="009B72EA">
        <w:rPr>
          <w:rFonts w:ascii="Times New Roman" w:eastAsia="Times New Roman" w:hAnsi="Times New Roman" w:cs="Times New Roman"/>
          <w:b/>
          <w:bCs/>
          <w:noProof/>
          <w:color w:val="000000"/>
          <w:sz w:val="28"/>
          <w:szCs w:val="28"/>
        </w:rPr>
        <w:t>THIẾT BỊ DẠY HỌC VÀ HỌC LIỆU</w:t>
      </w:r>
    </w:p>
    <w:p w14:paraId="1DC63B0E" w14:textId="77777777" w:rsidR="009B72EA" w:rsidRPr="009B72EA" w:rsidRDefault="009B72EA" w:rsidP="009B72EA">
      <w:pPr>
        <w:keepNext/>
        <w:keepLines/>
        <w:widowControl w:val="0"/>
        <w:tabs>
          <w:tab w:val="left" w:pos="833"/>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1. Giáo viên</w:t>
      </w:r>
    </w:p>
    <w:p w14:paraId="58D43E42" w14:textId="77777777" w:rsidR="009B72EA" w:rsidRPr="009B72EA" w:rsidRDefault="009B72EA" w:rsidP="009B72EA">
      <w:pPr>
        <w:keepNext/>
        <w:widowControl w:val="0"/>
        <w:tabs>
          <w:tab w:val="left" w:pos="766"/>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Giáo án soạn theo định hướng phát triển năng lực, phiếu học tập.</w:t>
      </w:r>
    </w:p>
    <w:p w14:paraId="61655BD4" w14:textId="77777777" w:rsidR="009B72EA" w:rsidRPr="009B72EA" w:rsidRDefault="009B72EA" w:rsidP="009B72EA">
      <w:pPr>
        <w:keepNext/>
        <w:widowControl w:val="0"/>
        <w:tabs>
          <w:tab w:val="left" w:pos="766"/>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Lược đồ phóng to đơn vị hành chính nước ta thời thuộc Đường.</w:t>
      </w:r>
    </w:p>
    <w:p w14:paraId="0880C11D" w14:textId="77777777" w:rsidR="009B72EA" w:rsidRPr="009B72EA" w:rsidRDefault="009B72EA" w:rsidP="009B72EA">
      <w:pPr>
        <w:keepNext/>
        <w:widowControl w:val="0"/>
        <w:tabs>
          <w:tab w:val="left" w:pos="766"/>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Các hình ảnh minh hoạ có liên quan đến nội dung bài học.</w:t>
      </w:r>
    </w:p>
    <w:p w14:paraId="4E7D3AFE" w14:textId="77777777" w:rsidR="009B72EA" w:rsidRPr="009B72EA" w:rsidRDefault="009B72EA" w:rsidP="009B72EA">
      <w:pPr>
        <w:keepNext/>
        <w:widowControl w:val="0"/>
        <w:tabs>
          <w:tab w:val="left" w:pos="766"/>
        </w:tabs>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Máy tính, máy chiếu; giấy AO (nếu có).</w:t>
      </w:r>
    </w:p>
    <w:p w14:paraId="354D0AB9" w14:textId="77777777" w:rsidR="009B72EA" w:rsidRPr="009B72EA" w:rsidRDefault="009B72EA" w:rsidP="009B72EA">
      <w:pPr>
        <w:keepNext/>
        <w:keepLines/>
        <w:widowControl w:val="0"/>
        <w:tabs>
          <w:tab w:val="left" w:pos="842"/>
        </w:tabs>
        <w:spacing w:after="0" w:line="276" w:lineRule="auto"/>
        <w:jc w:val="both"/>
        <w:outlineLvl w:val="2"/>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2. Học sinh</w:t>
      </w:r>
    </w:p>
    <w:p w14:paraId="67A13CFD" w14:textId="77777777" w:rsidR="009B72EA" w:rsidRPr="009B72EA" w:rsidRDefault="009B72EA" w:rsidP="009B72EA">
      <w:pPr>
        <w:keepNext/>
        <w:widowControl w:val="0"/>
        <w:spacing w:after="0" w:line="276" w:lineRule="auto"/>
        <w:jc w:val="both"/>
        <w:rPr>
          <w:rFonts w:ascii="Times New Roman" w:eastAsia="Arial" w:hAnsi="Times New Roman" w:cs="Times New Roman"/>
          <w:sz w:val="28"/>
          <w:szCs w:val="28"/>
        </w:rPr>
      </w:pPr>
      <w:r w:rsidRPr="009B72EA">
        <w:rPr>
          <w:rFonts w:ascii="Times New Roman" w:eastAsia="Arial" w:hAnsi="Times New Roman" w:cs="Times New Roman"/>
          <w:sz w:val="28"/>
          <w:szCs w:val="28"/>
        </w:rPr>
        <w:t>- SGK, tranh ảnh, tư liệu sưu tầm liên quan đến bài học (nếu có) và dụng cụ học tập theo yêu cấu của GV.</w:t>
      </w:r>
    </w:p>
    <w:p w14:paraId="2FAD9153" w14:textId="77777777" w:rsidR="009B72EA" w:rsidRPr="009B72EA" w:rsidRDefault="009B72EA" w:rsidP="009B72EA">
      <w:pPr>
        <w:shd w:val="clear" w:color="auto" w:fill="FFFFFF"/>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rPr>
        <w:t>III. TIẾN TRÌNH DẠY HỌC</w:t>
      </w:r>
    </w:p>
    <w:p w14:paraId="30ACE7B5" w14:textId="77777777" w:rsidR="009B72EA" w:rsidRPr="009B72EA" w:rsidRDefault="009B72EA" w:rsidP="006C0536">
      <w:pPr>
        <w:keepNext/>
        <w:widowControl w:val="0"/>
        <w:spacing w:after="0" w:line="276" w:lineRule="auto"/>
        <w:jc w:val="center"/>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HOẠT ĐỘNG 1.  KHỞI ĐỘNG</w:t>
      </w:r>
    </w:p>
    <w:p w14:paraId="7441DA53" w14:textId="77777777" w:rsidR="009B72EA" w:rsidRPr="009B72EA" w:rsidRDefault="009B72EA" w:rsidP="009B72EA">
      <w:pPr>
        <w:keepNext/>
        <w:widowControl w:val="0"/>
        <w:spacing w:after="0" w:line="276" w:lineRule="auto"/>
        <w:jc w:val="both"/>
        <w:rPr>
          <w:rFonts w:ascii="Times New Roman" w:eastAsia="Times New Roman" w:hAnsi="Times New Roman" w:cs="Times New Roman"/>
          <w:b/>
          <w:iCs/>
          <w:noProof/>
          <w:sz w:val="28"/>
          <w:szCs w:val="28"/>
          <w:lang w:val="en"/>
        </w:rPr>
      </w:pPr>
      <w:r w:rsidRPr="009B72EA">
        <w:rPr>
          <w:rFonts w:ascii="Times New Roman" w:eastAsia="Times New Roman" w:hAnsi="Times New Roman" w:cs="Times New Roman"/>
          <w:b/>
          <w:bCs/>
          <w:noProof/>
          <w:sz w:val="28"/>
          <w:szCs w:val="28"/>
        </w:rPr>
        <w:t>a. Mục tiêu:</w:t>
      </w:r>
      <w:r w:rsidRPr="009B72EA">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9B72EA">
        <w:rPr>
          <w:rFonts w:ascii="Times New Roman" w:eastAsia="Times New Roman" w:hAnsi="Times New Roman" w:cs="Times New Roman"/>
          <w:noProof/>
          <w:sz w:val="28"/>
          <w:szCs w:val="28"/>
          <w:lang w:val="vi-VN"/>
        </w:rPr>
        <w:t xml:space="preserve">ưa học sinh vào tìm hiểu nội dung bài học, tạo tâm thế cho </w:t>
      </w:r>
      <w:r w:rsidRPr="009B72EA">
        <w:rPr>
          <w:rFonts w:ascii="Times New Roman" w:eastAsia="Times New Roman" w:hAnsi="Times New Roman" w:cs="Times New Roman"/>
          <w:noProof/>
          <w:sz w:val="28"/>
          <w:szCs w:val="28"/>
        </w:rPr>
        <w:t>học sinh</w:t>
      </w:r>
      <w:r w:rsidRPr="009B72EA">
        <w:rPr>
          <w:rFonts w:ascii="Times New Roman" w:eastAsia="Times New Roman" w:hAnsi="Times New Roman" w:cs="Times New Roman"/>
          <w:noProof/>
          <w:sz w:val="28"/>
          <w:szCs w:val="28"/>
          <w:lang w:val="vi-VN"/>
        </w:rPr>
        <w:t xml:space="preserve"> đi vào tìm hiểu bài mới. </w:t>
      </w:r>
    </w:p>
    <w:p w14:paraId="1E1EB7BF" w14:textId="5388B583" w:rsidR="009B72EA" w:rsidRPr="009B72EA" w:rsidRDefault="00A305D7" w:rsidP="009B72EA">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rPr>
        <w:t>.</w:t>
      </w:r>
      <w:r w:rsidR="009B72EA" w:rsidRPr="009B72EA">
        <w:rPr>
          <w:rFonts w:ascii="Times New Roman" w:eastAsia="Times New Roman" w:hAnsi="Times New Roman" w:cs="Times New Roman"/>
          <w:b/>
          <w:bCs/>
          <w:noProof/>
          <w:sz w:val="28"/>
          <w:szCs w:val="28"/>
          <w:lang w:val="vi-VN"/>
        </w:rPr>
        <w:t xml:space="preserve"> Tổ chức thực hiện: </w:t>
      </w:r>
    </w:p>
    <w:p w14:paraId="1B7BDD4D"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
          <w:bCs/>
          <w:noProof/>
          <w:color w:val="000000"/>
          <w:sz w:val="28"/>
          <w:szCs w:val="28"/>
          <w:lang w:val="vi-VN"/>
        </w:rPr>
        <w:t>B1: Chuyển giao nhiệm vụ (GV)</w:t>
      </w:r>
    </w:p>
    <w:p w14:paraId="79E58E50" w14:textId="77777777" w:rsidR="009B72EA" w:rsidRPr="009B72EA" w:rsidRDefault="009B72EA" w:rsidP="009B72EA">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GV cho HS trả lời các câu hỏi trắc nghiệm ôn tập kiến thức cũ</w:t>
      </w:r>
    </w:p>
    <w:p w14:paraId="76918DDE" w14:textId="1A7BB800" w:rsidR="009B72EA" w:rsidRPr="009B72EA"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 xml:space="preserve">Câu 1: </w:t>
      </w:r>
      <w:r w:rsidRPr="009B72EA">
        <w:rPr>
          <w:rFonts w:ascii="Times New Roman" w:eastAsia="Times New Roman" w:hAnsi="Times New Roman" w:cs="Times New Roman"/>
          <w:b/>
          <w:noProof/>
          <w:sz w:val="28"/>
          <w:szCs w:val="28"/>
          <w:lang w:val="vi-VN"/>
        </w:rPr>
        <w:t xml:space="preserve">Địa danh nào dưới đây </w:t>
      </w:r>
      <w:r w:rsidRPr="009B72EA">
        <w:rPr>
          <w:rFonts w:ascii="Times New Roman" w:eastAsia="Times New Roman" w:hAnsi="Times New Roman" w:cs="Times New Roman"/>
          <w:b/>
          <w:noProof/>
          <w:sz w:val="28"/>
          <w:szCs w:val="28"/>
          <w:u w:val="single"/>
          <w:lang w:val="vi-VN"/>
        </w:rPr>
        <w:t>không phải</w:t>
      </w:r>
      <w:r w:rsidRPr="009B72EA">
        <w:rPr>
          <w:rFonts w:ascii="Times New Roman" w:eastAsia="Times New Roman" w:hAnsi="Times New Roman" w:cs="Times New Roman"/>
          <w:b/>
          <w:noProof/>
          <w:sz w:val="28"/>
          <w:szCs w:val="28"/>
          <w:lang w:val="vi-VN"/>
        </w:rPr>
        <w:t xml:space="preserve"> là </w:t>
      </w:r>
      <w:r w:rsidR="00A305D7">
        <w:rPr>
          <w:rFonts w:ascii="Times New Roman" w:eastAsia="Times New Roman" w:hAnsi="Times New Roman" w:cs="Times New Roman"/>
          <w:b/>
          <w:noProof/>
          <w:sz w:val="28"/>
          <w:szCs w:val="28"/>
          <w:lang w:val="vi-VN"/>
        </w:rPr>
        <w:t>trụ</w:t>
      </w:r>
      <w:r w:rsidRPr="009B72EA">
        <w:rPr>
          <w:rFonts w:ascii="Times New Roman" w:eastAsia="Times New Roman" w:hAnsi="Times New Roman" w:cs="Times New Roman"/>
          <w:b/>
          <w:noProof/>
          <w:sz w:val="28"/>
          <w:szCs w:val="28"/>
          <w:lang w:val="vi-VN"/>
        </w:rPr>
        <w:t xml:space="preserve"> sở của các triều đại phong kiến phương Bắc trong thời kỳ Bắc thuộc?</w:t>
      </w:r>
    </w:p>
    <w:p w14:paraId="7E440CBC" w14:textId="0FDB07E7" w:rsidR="009B72EA" w:rsidRPr="00A305D7"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A.</w:t>
      </w:r>
      <w:r w:rsidRPr="009B72EA">
        <w:rPr>
          <w:rFonts w:ascii="Times New Roman" w:eastAsia="Times New Roman" w:hAnsi="Times New Roman" w:cs="Times New Roman"/>
          <w:noProof/>
          <w:sz w:val="28"/>
          <w:szCs w:val="28"/>
        </w:rPr>
        <w:t>Thành Cổ Loa.</w:t>
      </w:r>
      <w:r w:rsidR="00A305D7">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rPr>
        <w:t>B.</w:t>
      </w:r>
      <w:r w:rsidRPr="009B72EA">
        <w:rPr>
          <w:rFonts w:ascii="Times New Roman" w:eastAsia="Times New Roman" w:hAnsi="Times New Roman" w:cs="Times New Roman"/>
          <w:noProof/>
          <w:sz w:val="28"/>
          <w:szCs w:val="28"/>
          <w:lang w:val="vi-VN"/>
        </w:rPr>
        <w:t>Thành Luy Lâu.</w:t>
      </w:r>
      <w:r w:rsidR="00A305D7">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rPr>
        <w:t>C.</w:t>
      </w:r>
      <w:r w:rsidRPr="009B72EA">
        <w:rPr>
          <w:rFonts w:ascii="Times New Roman" w:eastAsia="Times New Roman" w:hAnsi="Times New Roman" w:cs="Times New Roman"/>
          <w:noProof/>
          <w:sz w:val="28"/>
          <w:szCs w:val="28"/>
          <w:lang w:val="vi-VN"/>
        </w:rPr>
        <w:t>Thành Tống Bình.</w:t>
      </w:r>
      <w:r w:rsidR="00A305D7">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rPr>
        <w:t>D.Thành Đại La</w:t>
      </w:r>
    </w:p>
    <w:p w14:paraId="13A99158"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2:</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lang w:val="vi-VN"/>
        </w:rPr>
        <w:t xml:space="preserve">Đâu </w:t>
      </w:r>
      <w:r w:rsidRPr="009B72EA">
        <w:rPr>
          <w:rFonts w:ascii="Times New Roman" w:eastAsia="Times New Roman" w:hAnsi="Times New Roman" w:cs="Times New Roman"/>
          <w:b/>
          <w:bCs/>
          <w:noProof/>
          <w:sz w:val="28"/>
          <w:szCs w:val="28"/>
          <w:u w:val="single"/>
          <w:lang w:val="vi-VN"/>
        </w:rPr>
        <w:t>không phải</w:t>
      </w:r>
      <w:r w:rsidRPr="009B72EA">
        <w:rPr>
          <w:rFonts w:ascii="Times New Roman" w:eastAsia="Times New Roman" w:hAnsi="Times New Roman" w:cs="Times New Roman"/>
          <w:b/>
          <w:bCs/>
          <w:noProof/>
          <w:sz w:val="28"/>
          <w:szCs w:val="28"/>
          <w:lang w:val="vi-VN"/>
        </w:rPr>
        <w:t xml:space="preserve"> là chính sách đồng hoá của chính quyền phong kiến phương Bắc?</w:t>
      </w:r>
    </w:p>
    <w:p w14:paraId="1BAEE858" w14:textId="291FB47F"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rPr>
        <w:lastRenderedPageBreak/>
        <w:t>A.</w:t>
      </w:r>
      <w:r w:rsidRPr="009B72EA">
        <w:rPr>
          <w:rFonts w:ascii="Times New Roman" w:eastAsia="Times New Roman" w:hAnsi="Times New Roman" w:cs="Times New Roman"/>
          <w:bCs/>
          <w:noProof/>
          <w:sz w:val="28"/>
          <w:szCs w:val="28"/>
          <w:lang w:val="vi-VN"/>
        </w:rPr>
        <w:t>Xoá bỏ các phong tục của dân Việt</w:t>
      </w:r>
      <w:r w:rsidR="00A305D7">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bCs/>
          <w:noProof/>
          <w:sz w:val="28"/>
          <w:szCs w:val="28"/>
        </w:rPr>
        <w:t>B.</w:t>
      </w:r>
      <w:r w:rsidR="00A305D7">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bCs/>
          <w:noProof/>
          <w:sz w:val="28"/>
          <w:szCs w:val="28"/>
          <w:lang w:val="vi-VN"/>
        </w:rPr>
        <w:t>Giữ nguyên các phong tục của dân Việt</w:t>
      </w:r>
    </w:p>
    <w:p w14:paraId="4517D4F1" w14:textId="06C9F47D"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Cs/>
          <w:noProof/>
          <w:sz w:val="28"/>
          <w:szCs w:val="28"/>
        </w:rPr>
        <w:t>C.</w:t>
      </w:r>
      <w:r w:rsidR="004756AA">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bCs/>
          <w:noProof/>
          <w:sz w:val="28"/>
          <w:szCs w:val="28"/>
        </w:rPr>
        <w:t>Mở trường dạy chữ Hán</w:t>
      </w:r>
      <w:r w:rsidR="00A305D7">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bCs/>
          <w:noProof/>
          <w:sz w:val="28"/>
          <w:szCs w:val="28"/>
        </w:rPr>
        <w:t>D.</w:t>
      </w:r>
      <w:r w:rsidR="004756AA">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bCs/>
          <w:noProof/>
          <w:sz w:val="28"/>
          <w:szCs w:val="28"/>
          <w:lang w:val="vi-VN"/>
        </w:rPr>
        <w:t>Đưa người Hán sang ở cùng với dân Việt</w:t>
      </w:r>
    </w:p>
    <w:p w14:paraId="3E5101D6"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3:</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rPr>
        <w:t xml:space="preserve">Đứng đầu chính quyền đô hộ của nhà Hán ở các quận Giao Chỉ, Cửu Chân, Nhật Nam là </w:t>
      </w:r>
    </w:p>
    <w:p w14:paraId="4E1F2112" w14:textId="1B16D7D6"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A.</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Thứ sử</w:t>
      </w:r>
      <w:r w:rsidR="00A305D7">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 xml:space="preserve">B. </w:t>
      </w:r>
      <w:r w:rsidRPr="009B72EA">
        <w:rPr>
          <w:rFonts w:ascii="Times New Roman" w:eastAsia="Times New Roman" w:hAnsi="Times New Roman" w:cs="Times New Roman"/>
          <w:bCs/>
          <w:noProof/>
          <w:sz w:val="28"/>
          <w:szCs w:val="28"/>
        </w:rPr>
        <w:t>Huyện lệnh</w:t>
      </w:r>
      <w:r w:rsidR="00A305D7">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C.</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Thái thú</w:t>
      </w:r>
      <w:r w:rsidR="00A305D7">
        <w:rPr>
          <w:rFonts w:ascii="Times New Roman" w:eastAsia="Times New Roman" w:hAnsi="Times New Roman" w:cs="Times New Roman"/>
          <w:bCs/>
          <w:noProof/>
          <w:sz w:val="28"/>
          <w:szCs w:val="28"/>
          <w:lang w:val="vi-VN"/>
        </w:rPr>
        <w:t xml:space="preserve">                   </w:t>
      </w:r>
      <w:r w:rsidRPr="009B72EA">
        <w:rPr>
          <w:rFonts w:ascii="Times New Roman" w:eastAsia="Times New Roman" w:hAnsi="Times New Roman" w:cs="Times New Roman"/>
          <w:noProof/>
          <w:sz w:val="28"/>
          <w:szCs w:val="28"/>
        </w:rPr>
        <w:t>D.</w:t>
      </w:r>
      <w:r w:rsidRPr="009B72EA">
        <w:rPr>
          <w:rFonts w:ascii="Times New Roman" w:eastAsia="Tahoma" w:hAnsi="Times New Roman" w:cs="Times New Roman"/>
          <w:bCs/>
          <w:color w:val="FF0000"/>
          <w:kern w:val="24"/>
          <w:sz w:val="28"/>
          <w:szCs w:val="28"/>
        </w:rPr>
        <w:t xml:space="preserve"> </w:t>
      </w:r>
      <w:r w:rsidRPr="009B72EA">
        <w:rPr>
          <w:rFonts w:ascii="Times New Roman" w:eastAsia="Times New Roman" w:hAnsi="Times New Roman" w:cs="Times New Roman"/>
          <w:bCs/>
          <w:noProof/>
          <w:sz w:val="28"/>
          <w:szCs w:val="28"/>
        </w:rPr>
        <w:t>Tiết độ sứ</w:t>
      </w:r>
    </w:p>
    <w:p w14:paraId="1B449A8A"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rPr>
        <w:t>Câu 4:</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
          <w:bCs/>
          <w:noProof/>
          <w:sz w:val="28"/>
          <w:szCs w:val="28"/>
          <w:lang w:val="vi-VN"/>
        </w:rPr>
        <w:t xml:space="preserve">Ý nào dưới đây </w:t>
      </w:r>
      <w:r w:rsidRPr="009B72EA">
        <w:rPr>
          <w:rFonts w:ascii="Times New Roman" w:eastAsia="Times New Roman" w:hAnsi="Times New Roman" w:cs="Times New Roman"/>
          <w:b/>
          <w:bCs/>
          <w:noProof/>
          <w:sz w:val="28"/>
          <w:szCs w:val="28"/>
          <w:u w:val="single"/>
          <w:lang w:val="vi-VN"/>
        </w:rPr>
        <w:t>không</w:t>
      </w:r>
      <w:r w:rsidRPr="009B72EA">
        <w:rPr>
          <w:rFonts w:ascii="Times New Roman" w:eastAsia="Times New Roman" w:hAnsi="Times New Roman" w:cs="Times New Roman"/>
          <w:b/>
          <w:bCs/>
          <w:noProof/>
          <w:sz w:val="28"/>
          <w:szCs w:val="28"/>
          <w:lang w:val="vi-VN"/>
        </w:rPr>
        <w:t xml:space="preserve"> thể hiện đúng chính sách cai trị kinh tế của các triều đại phong kiến ​​phương Bắc? </w:t>
      </w:r>
    </w:p>
    <w:p w14:paraId="31E9624C" w14:textId="77777777" w:rsidR="009B72EA" w:rsidRPr="009B72EA" w:rsidRDefault="009B72EA">
      <w:pPr>
        <w:numPr>
          <w:ilvl w:val="0"/>
          <w:numId w:val="55"/>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 xml:space="preserve">Áp đặt chính sách, tô thuế nặng nề. </w:t>
      </w:r>
    </w:p>
    <w:p w14:paraId="616CBFFE" w14:textId="77777777" w:rsidR="009B72EA" w:rsidRPr="009B72EA" w:rsidRDefault="009B72EA">
      <w:pPr>
        <w:numPr>
          <w:ilvl w:val="0"/>
          <w:numId w:val="55"/>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Chiếm ruộng của Âu Lạc lập thành ấp, trại.</w:t>
      </w:r>
    </w:p>
    <w:p w14:paraId="240E70EE" w14:textId="77777777" w:rsidR="009B72EA" w:rsidRPr="009B72EA" w:rsidRDefault="009B72EA">
      <w:pPr>
        <w:numPr>
          <w:ilvl w:val="0"/>
          <w:numId w:val="55"/>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Bắt nhân dân ta cống nạp các sản vật quý trên rừng dưới biển</w:t>
      </w:r>
    </w:p>
    <w:p w14:paraId="590F2563" w14:textId="77777777" w:rsidR="009B72EA" w:rsidRPr="009B72EA" w:rsidRDefault="009B72EA">
      <w:pPr>
        <w:numPr>
          <w:ilvl w:val="0"/>
          <w:numId w:val="55"/>
        </w:numPr>
        <w:spacing w:after="0" w:line="276" w:lineRule="auto"/>
        <w:ind w:left="426" w:hanging="426"/>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rPr>
        <w:t>Cho phép nhân dân bản địa sản xuất muối và sắt</w:t>
      </w:r>
    </w:p>
    <w:p w14:paraId="351A3962"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lang w:val="vi-VN"/>
        </w:rPr>
        <w:t>B2: Thực hiện nhiệm vụ</w:t>
      </w:r>
    </w:p>
    <w:p w14:paraId="4A182617"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lang w:val="vi-VN"/>
        </w:rPr>
      </w:pPr>
      <w:r w:rsidRPr="009B72EA">
        <w:rPr>
          <w:rFonts w:ascii="Times New Roman" w:eastAsia="Times New Roman" w:hAnsi="Times New Roman" w:cs="Times New Roman"/>
          <w:b/>
          <w:bCs/>
          <w:noProof/>
          <w:color w:val="000000"/>
          <w:sz w:val="28"/>
          <w:szCs w:val="28"/>
          <w:lang w:val="vi-VN"/>
        </w:rPr>
        <w:t>GV</w:t>
      </w:r>
      <w:r w:rsidRPr="009B72EA">
        <w:rPr>
          <w:rFonts w:ascii="Times New Roman" w:eastAsia="Times New Roman" w:hAnsi="Times New Roman" w:cs="Times New Roman"/>
          <w:noProof/>
          <w:color w:val="000000"/>
          <w:sz w:val="28"/>
          <w:szCs w:val="28"/>
          <w:lang w:val="vi-VN"/>
        </w:rPr>
        <w:t xml:space="preserve">: Hướng dẫn HS quan sát, phân tích </w:t>
      </w:r>
      <w:r w:rsidRPr="009B72EA">
        <w:rPr>
          <w:rFonts w:ascii="Times New Roman" w:eastAsia="Times New Roman" w:hAnsi="Times New Roman" w:cs="Times New Roman"/>
          <w:noProof/>
          <w:color w:val="000000"/>
          <w:sz w:val="28"/>
          <w:szCs w:val="28"/>
        </w:rPr>
        <w:t>video</w:t>
      </w:r>
      <w:r w:rsidRPr="009B72EA">
        <w:rPr>
          <w:rFonts w:ascii="Times New Roman" w:eastAsia="Times New Roman" w:hAnsi="Times New Roman" w:cs="Times New Roman"/>
          <w:noProof/>
          <w:color w:val="000000"/>
          <w:sz w:val="28"/>
          <w:szCs w:val="28"/>
          <w:lang w:val="vi-VN"/>
        </w:rPr>
        <w:t xml:space="preserve"> và trả lời câu hỏi.</w:t>
      </w:r>
    </w:p>
    <w:p w14:paraId="1B7A10C2"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lang w:val="vi-VN"/>
        </w:rPr>
        <w:t xml:space="preserve">HS: </w:t>
      </w:r>
      <w:r w:rsidRPr="009B72EA">
        <w:rPr>
          <w:rFonts w:ascii="Times New Roman" w:eastAsia="Times New Roman" w:hAnsi="Times New Roman" w:cs="Times New Roman"/>
          <w:noProof/>
          <w:color w:val="000000"/>
          <w:sz w:val="28"/>
          <w:szCs w:val="28"/>
          <w:lang w:val="vi-VN"/>
        </w:rPr>
        <w:t xml:space="preserve">Quan sát </w:t>
      </w:r>
      <w:r w:rsidRPr="009B72EA">
        <w:rPr>
          <w:rFonts w:ascii="Times New Roman" w:eastAsia="Times New Roman" w:hAnsi="Times New Roman" w:cs="Times New Roman"/>
          <w:noProof/>
          <w:color w:val="000000"/>
          <w:sz w:val="28"/>
          <w:szCs w:val="28"/>
        </w:rPr>
        <w:t>video trả lời câu hỏi</w:t>
      </w:r>
    </w:p>
    <w:p w14:paraId="34E19222"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lang w:val="vi-VN"/>
        </w:rPr>
        <w:t>B3: Báo cáo</w:t>
      </w:r>
      <w:r w:rsidRPr="009B72EA">
        <w:rPr>
          <w:rFonts w:ascii="Times New Roman" w:eastAsia="Times New Roman" w:hAnsi="Times New Roman" w:cs="Times New Roman"/>
          <w:b/>
          <w:bCs/>
          <w:noProof/>
          <w:color w:val="000000"/>
          <w:sz w:val="28"/>
          <w:szCs w:val="28"/>
        </w:rPr>
        <w:t xml:space="preserve"> kết quả hoạt động</w:t>
      </w:r>
    </w:p>
    <w:p w14:paraId="4CAFE9E8"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GV</w:t>
      </w:r>
      <w:r w:rsidRPr="009B72EA">
        <w:rPr>
          <w:rFonts w:ascii="Times New Roman" w:eastAsia="Times New Roman" w:hAnsi="Times New Roman" w:cs="Times New Roman"/>
          <w:noProof/>
          <w:sz w:val="28"/>
          <w:szCs w:val="28"/>
          <w:lang w:val="vi-VN"/>
        </w:rPr>
        <w:t>:</w:t>
      </w:r>
    </w:p>
    <w:p w14:paraId="13AD5508"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 Yêu cầu </w:t>
      </w:r>
      <w:r w:rsidRPr="009B72EA">
        <w:rPr>
          <w:rFonts w:ascii="Times New Roman" w:eastAsia="Times New Roman" w:hAnsi="Times New Roman" w:cs="Times New Roman"/>
          <w:noProof/>
          <w:sz w:val="28"/>
          <w:szCs w:val="28"/>
        </w:rPr>
        <w:t>HS trả lời câu hỏi</w:t>
      </w:r>
    </w:p>
    <w:p w14:paraId="7BA3CF05"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noProof/>
          <w:sz w:val="28"/>
          <w:szCs w:val="28"/>
          <w:lang w:val="vi-VN"/>
        </w:rPr>
        <w:t>- Hướng dẫn HS báo cáo (nếu các em còn gặp khó khăn).</w:t>
      </w:r>
    </w:p>
    <w:p w14:paraId="5649FF15"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lang w:val="vi-VN"/>
        </w:rPr>
        <w:t>HS</w:t>
      </w:r>
      <w:r w:rsidRPr="009B72EA">
        <w:rPr>
          <w:rFonts w:ascii="Times New Roman" w:eastAsia="Times New Roman" w:hAnsi="Times New Roman" w:cs="Times New Roman"/>
          <w:noProof/>
          <w:color w:val="000000"/>
          <w:sz w:val="28"/>
          <w:szCs w:val="28"/>
          <w:lang w:val="vi-VN"/>
        </w:rPr>
        <w:t>:</w:t>
      </w:r>
    </w:p>
    <w:p w14:paraId="6FCBA3AA"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rPr>
        <w:t>Trả lời câu hỏi</w:t>
      </w:r>
    </w:p>
    <w:p w14:paraId="7252A532"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còn lại theo dõi, nhận xét, bổ sung cho bạn (nếu cần).</w:t>
      </w:r>
    </w:p>
    <w:p w14:paraId="6798537E" w14:textId="77777777" w:rsidR="009B72EA" w:rsidRPr="009B72EA" w:rsidRDefault="009B72EA" w:rsidP="009B72EA">
      <w:pPr>
        <w:spacing w:after="0" w:line="276" w:lineRule="auto"/>
        <w:jc w:val="both"/>
        <w:rPr>
          <w:rFonts w:ascii="Times New Roman" w:eastAsia="Times New Roman" w:hAnsi="Times New Roman" w:cs="Times New Roman"/>
          <w:b/>
          <w:bCs/>
          <w:noProof/>
          <w:color w:val="000000"/>
          <w:sz w:val="28"/>
          <w:szCs w:val="28"/>
          <w:lang w:val="vi-VN"/>
        </w:rPr>
      </w:pPr>
      <w:r w:rsidRPr="009B72EA">
        <w:rPr>
          <w:rFonts w:ascii="Times New Roman" w:eastAsia="Times New Roman" w:hAnsi="Times New Roman" w:cs="Times New Roman"/>
          <w:b/>
          <w:bCs/>
          <w:noProof/>
          <w:color w:val="000000"/>
          <w:sz w:val="28"/>
          <w:szCs w:val="28"/>
          <w:lang w:val="vi-VN"/>
        </w:rPr>
        <w:t>B4: Kết luận, nhận định (GV)</w:t>
      </w:r>
    </w:p>
    <w:p w14:paraId="59C7EB01"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lang w:val="vi-VN"/>
        </w:rPr>
      </w:pPr>
      <w:r w:rsidRPr="009B72EA">
        <w:rPr>
          <w:rFonts w:ascii="Times New Roman" w:eastAsia="Times New Roman" w:hAnsi="Times New Roman" w:cs="Times New Roman"/>
          <w:noProof/>
          <w:color w:val="000000"/>
          <w:sz w:val="28"/>
          <w:szCs w:val="28"/>
          <w:lang w:val="vi-VN"/>
        </w:rPr>
        <w:t>- Nhận xét</w:t>
      </w:r>
      <w:r w:rsidRPr="009B72EA">
        <w:rPr>
          <w:rFonts w:ascii="Times New Roman" w:eastAsia="Times New Roman" w:hAnsi="Times New Roman" w:cs="Times New Roman"/>
          <w:noProof/>
          <w:color w:val="000000"/>
          <w:sz w:val="28"/>
          <w:szCs w:val="28"/>
        </w:rPr>
        <w:t xml:space="preserve">, </w:t>
      </w:r>
      <w:r w:rsidRPr="009B72EA">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658F6438"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lang w:val="vi-VN"/>
        </w:rPr>
        <w:t>- Viết tên bài, nêu mục tiêu chung của bài và dẫn vào HĐ tiếp theo.</w:t>
      </w:r>
    </w:p>
    <w:p w14:paraId="4904B6E6" w14:textId="77777777" w:rsidR="009B72EA" w:rsidRPr="009B72EA" w:rsidRDefault="009B72EA" w:rsidP="009B72EA">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3"/>
        <w:gridCol w:w="1913"/>
        <w:gridCol w:w="1913"/>
        <w:gridCol w:w="1913"/>
      </w:tblGrid>
      <w:tr w:rsidR="009B72EA" w:rsidRPr="009B72EA" w14:paraId="002E4A86" w14:textId="77777777" w:rsidTr="00203D04">
        <w:tc>
          <w:tcPr>
            <w:tcW w:w="1913" w:type="dxa"/>
            <w:shd w:val="clear" w:color="auto" w:fill="auto"/>
          </w:tcPr>
          <w:p w14:paraId="54E96760"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Câu hỏi</w:t>
            </w:r>
          </w:p>
        </w:tc>
        <w:tc>
          <w:tcPr>
            <w:tcW w:w="1913" w:type="dxa"/>
            <w:shd w:val="clear" w:color="auto" w:fill="auto"/>
          </w:tcPr>
          <w:p w14:paraId="192FB534"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1</w:t>
            </w:r>
          </w:p>
        </w:tc>
        <w:tc>
          <w:tcPr>
            <w:tcW w:w="1913" w:type="dxa"/>
            <w:shd w:val="clear" w:color="auto" w:fill="auto"/>
          </w:tcPr>
          <w:p w14:paraId="564751DF"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2</w:t>
            </w:r>
          </w:p>
        </w:tc>
        <w:tc>
          <w:tcPr>
            <w:tcW w:w="1913" w:type="dxa"/>
            <w:shd w:val="clear" w:color="auto" w:fill="auto"/>
          </w:tcPr>
          <w:p w14:paraId="091CCAE1"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3</w:t>
            </w:r>
          </w:p>
        </w:tc>
        <w:tc>
          <w:tcPr>
            <w:tcW w:w="1913" w:type="dxa"/>
            <w:shd w:val="clear" w:color="auto" w:fill="auto"/>
          </w:tcPr>
          <w:p w14:paraId="309FDEAC"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4</w:t>
            </w:r>
          </w:p>
        </w:tc>
      </w:tr>
      <w:tr w:rsidR="009B72EA" w:rsidRPr="009B72EA" w14:paraId="629C9432" w14:textId="77777777" w:rsidTr="00203D04">
        <w:tc>
          <w:tcPr>
            <w:tcW w:w="1913" w:type="dxa"/>
            <w:shd w:val="clear" w:color="auto" w:fill="auto"/>
          </w:tcPr>
          <w:p w14:paraId="0AEDA896"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Đáp án</w:t>
            </w:r>
          </w:p>
        </w:tc>
        <w:tc>
          <w:tcPr>
            <w:tcW w:w="1913" w:type="dxa"/>
            <w:shd w:val="clear" w:color="auto" w:fill="auto"/>
          </w:tcPr>
          <w:p w14:paraId="5A6934EB"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w:t>
            </w:r>
          </w:p>
        </w:tc>
        <w:tc>
          <w:tcPr>
            <w:tcW w:w="1913" w:type="dxa"/>
            <w:shd w:val="clear" w:color="auto" w:fill="auto"/>
          </w:tcPr>
          <w:p w14:paraId="11200CF5"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B</w:t>
            </w:r>
          </w:p>
        </w:tc>
        <w:tc>
          <w:tcPr>
            <w:tcW w:w="1913" w:type="dxa"/>
            <w:shd w:val="clear" w:color="auto" w:fill="auto"/>
          </w:tcPr>
          <w:p w14:paraId="159DC549"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C</w:t>
            </w:r>
          </w:p>
        </w:tc>
        <w:tc>
          <w:tcPr>
            <w:tcW w:w="1913" w:type="dxa"/>
            <w:shd w:val="clear" w:color="auto" w:fill="auto"/>
          </w:tcPr>
          <w:p w14:paraId="60A6306C"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D</w:t>
            </w:r>
          </w:p>
        </w:tc>
      </w:tr>
    </w:tbl>
    <w:p w14:paraId="25D18DA9" w14:textId="77777777" w:rsidR="004756AA" w:rsidRDefault="004756AA" w:rsidP="009B72EA">
      <w:pPr>
        <w:spacing w:after="0" w:line="276" w:lineRule="auto"/>
        <w:jc w:val="both"/>
        <w:rPr>
          <w:rFonts w:ascii="Times New Roman" w:eastAsia="Times New Roman" w:hAnsi="Times New Roman" w:cs="Times New Roman"/>
          <w:b/>
          <w:bCs/>
          <w:noProof/>
          <w:sz w:val="28"/>
          <w:szCs w:val="28"/>
        </w:rPr>
      </w:pPr>
    </w:p>
    <w:p w14:paraId="2BEE30C3" w14:textId="3D7B1F4F" w:rsidR="009B72EA" w:rsidRPr="009B72EA" w:rsidRDefault="009B72EA" w:rsidP="006C0536">
      <w:pPr>
        <w:spacing w:after="0" w:line="276" w:lineRule="auto"/>
        <w:jc w:val="center"/>
        <w:rPr>
          <w:rFonts w:ascii="Times New Roman" w:eastAsia="Brush Script MT" w:hAnsi="Times New Roman" w:cs="Times New Roman"/>
          <w:b/>
          <w:bCs/>
          <w:noProof/>
          <w:sz w:val="28"/>
          <w:szCs w:val="28"/>
        </w:rPr>
      </w:pPr>
      <w:r w:rsidRPr="009B72EA">
        <w:rPr>
          <w:rFonts w:ascii="Times New Roman" w:eastAsia="Times New Roman" w:hAnsi="Times New Roman" w:cs="Times New Roman"/>
          <w:b/>
          <w:bCs/>
          <w:noProof/>
          <w:sz w:val="28"/>
          <w:szCs w:val="28"/>
        </w:rPr>
        <w:t>HOẠT ĐỘNG</w:t>
      </w:r>
      <w:r w:rsidRPr="009B72EA">
        <w:rPr>
          <w:rFonts w:ascii="Times New Roman" w:eastAsia="Times New Roman" w:hAnsi="Times New Roman" w:cs="Times New Roman"/>
          <w:b/>
          <w:bCs/>
          <w:noProof/>
          <w:sz w:val="28"/>
          <w:szCs w:val="28"/>
          <w:lang w:val="vi-VN"/>
        </w:rPr>
        <w:t xml:space="preserve"> </w:t>
      </w:r>
      <w:r w:rsidRPr="009B72EA">
        <w:rPr>
          <w:rFonts w:ascii="Times New Roman" w:eastAsia="Times New Roman" w:hAnsi="Times New Roman" w:cs="Times New Roman"/>
          <w:b/>
          <w:bCs/>
          <w:noProof/>
          <w:sz w:val="28"/>
          <w:szCs w:val="28"/>
        </w:rPr>
        <w:t xml:space="preserve">2. </w:t>
      </w:r>
      <w:r w:rsidRPr="009B72EA">
        <w:rPr>
          <w:rFonts w:ascii="Times New Roman" w:eastAsia="Times New Roman" w:hAnsi="Times New Roman" w:cs="Times New Roman"/>
          <w:b/>
          <w:bCs/>
          <w:noProof/>
          <w:sz w:val="28"/>
          <w:szCs w:val="28"/>
          <w:lang w:val="vi-VN"/>
        </w:rPr>
        <w:t>HÌNH THÀNH KIẾN THỨC MỚI</w:t>
      </w:r>
    </w:p>
    <w:p w14:paraId="6BD16036" w14:textId="77777777" w:rsidR="009B72EA" w:rsidRPr="009B72EA" w:rsidRDefault="009B72EA" w:rsidP="009B72EA">
      <w:pPr>
        <w:keepNext/>
        <w:widowControl w:val="0"/>
        <w:spacing w:after="0" w:line="276" w:lineRule="auto"/>
        <w:jc w:val="both"/>
        <w:rPr>
          <w:rFonts w:ascii="Times New Roman" w:eastAsia="Arial" w:hAnsi="Times New Roman" w:cs="Times New Roman"/>
          <w:b/>
          <w:bCs/>
          <w:sz w:val="28"/>
          <w:szCs w:val="28"/>
        </w:rPr>
      </w:pPr>
      <w:r w:rsidRPr="009B72EA">
        <w:rPr>
          <w:rFonts w:ascii="Times New Roman" w:eastAsia="Arial" w:hAnsi="Times New Roman" w:cs="Times New Roman"/>
          <w:b/>
          <w:bCs/>
          <w:sz w:val="28"/>
          <w:szCs w:val="28"/>
        </w:rPr>
        <w:t>2. Những chuyển biến vê' kinh tế - xã hội trong thời kì Bắc thuộc</w:t>
      </w:r>
    </w:p>
    <w:p w14:paraId="5A64DA5F" w14:textId="77777777" w:rsidR="009B72EA" w:rsidRPr="009B72EA" w:rsidRDefault="009B72EA" w:rsidP="009B72EA">
      <w:pPr>
        <w:keepNext/>
        <w:widowControl w:val="0"/>
        <w:shd w:val="clear" w:color="auto" w:fill="FFFFFF"/>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sz w:val="28"/>
          <w:szCs w:val="28"/>
        </w:rPr>
        <w:t>a. Mục tiêu:</w:t>
      </w:r>
      <w:r w:rsidRPr="009B72EA">
        <w:rPr>
          <w:rFonts w:ascii="Times New Roman" w:eastAsia="Times New Roman" w:hAnsi="Times New Roman" w:cs="Times New Roman"/>
          <w:noProof/>
          <w:sz w:val="28"/>
          <w:szCs w:val="28"/>
        </w:rPr>
        <w:t xml:space="preserve"> </w:t>
      </w:r>
      <w:r w:rsidRPr="009B72EA">
        <w:rPr>
          <w:rFonts w:ascii="Times New Roman" w:eastAsia="Times New Roman" w:hAnsi="Times New Roman" w:cs="Times New Roman"/>
          <w:bCs/>
          <w:noProof/>
          <w:sz w:val="28"/>
          <w:szCs w:val="28"/>
        </w:rPr>
        <w:t>Những chuyển biến về kinh tế - xã hội trong thời kì Bắc thuộc</w:t>
      </w:r>
    </w:p>
    <w:p w14:paraId="6F8A2B1D" w14:textId="3A0CBD04" w:rsidR="004756AA" w:rsidRPr="004756AA" w:rsidRDefault="00A305D7" w:rsidP="009B72EA">
      <w:pPr>
        <w:tabs>
          <w:tab w:val="left" w:pos="2964"/>
        </w:tabs>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rPr>
        <w:t>.</w:t>
      </w:r>
      <w:r w:rsidR="009B72EA" w:rsidRPr="009B72EA">
        <w:rPr>
          <w:rFonts w:ascii="Times New Roman" w:eastAsia="Times New Roman" w:hAnsi="Times New Roman" w:cs="Times New Roman"/>
          <w:b/>
          <w:bCs/>
          <w:noProof/>
          <w:sz w:val="28"/>
          <w:szCs w:val="28"/>
          <w:lang w:val="vi-VN"/>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3732"/>
      </w:tblGrid>
      <w:tr w:rsidR="009B72EA" w:rsidRPr="009B72EA" w14:paraId="2C6ECCB0" w14:textId="77777777" w:rsidTr="00203D04">
        <w:trPr>
          <w:trHeight w:val="606"/>
        </w:trPr>
        <w:tc>
          <w:tcPr>
            <w:tcW w:w="5833" w:type="dxa"/>
            <w:shd w:val="clear" w:color="auto" w:fill="auto"/>
          </w:tcPr>
          <w:p w14:paraId="3F1564F1" w14:textId="77777777" w:rsidR="009B72EA" w:rsidRPr="009B72EA" w:rsidRDefault="009B72EA" w:rsidP="00203D04">
            <w:pPr>
              <w:spacing w:after="0" w:line="276" w:lineRule="auto"/>
              <w:jc w:val="both"/>
              <w:rPr>
                <w:rFonts w:ascii="Times New Roman" w:eastAsia="Times New Roman" w:hAnsi="Times New Roman" w:cs="Times New Roman"/>
                <w:b/>
                <w:bCs/>
                <w:noProof/>
                <w:color w:val="0070C0"/>
                <w:sz w:val="28"/>
                <w:szCs w:val="28"/>
              </w:rPr>
            </w:pPr>
            <w:r w:rsidRPr="009B72EA">
              <w:rPr>
                <w:rFonts w:ascii="Times New Roman" w:eastAsia="Times New Roman" w:hAnsi="Times New Roman" w:cs="Times New Roman"/>
                <w:b/>
                <w:bCs/>
                <w:noProof/>
                <w:color w:val="000000"/>
                <w:sz w:val="28"/>
                <w:szCs w:val="28"/>
              </w:rPr>
              <w:t>Hoạt động dạy – học</w:t>
            </w:r>
          </w:p>
        </w:tc>
        <w:tc>
          <w:tcPr>
            <w:tcW w:w="3732" w:type="dxa"/>
            <w:shd w:val="clear" w:color="auto" w:fill="auto"/>
          </w:tcPr>
          <w:p w14:paraId="32CE3909" w14:textId="77777777" w:rsidR="009B72EA" w:rsidRPr="009B72EA" w:rsidRDefault="009B72EA" w:rsidP="00203D04">
            <w:pPr>
              <w:spacing w:after="0" w:line="276" w:lineRule="auto"/>
              <w:jc w:val="both"/>
              <w:rPr>
                <w:rFonts w:ascii="Times New Roman" w:eastAsia="Times New Roman" w:hAnsi="Times New Roman" w:cs="Times New Roman"/>
                <w:b/>
                <w:bCs/>
                <w:noProof/>
                <w:color w:val="0070C0"/>
                <w:sz w:val="28"/>
                <w:szCs w:val="28"/>
              </w:rPr>
            </w:pPr>
            <w:r w:rsidRPr="009B72EA">
              <w:rPr>
                <w:rFonts w:ascii="Times New Roman" w:eastAsia="Times New Roman" w:hAnsi="Times New Roman" w:cs="Times New Roman"/>
                <w:b/>
                <w:noProof/>
                <w:color w:val="000000"/>
                <w:sz w:val="28"/>
                <w:szCs w:val="28"/>
              </w:rPr>
              <w:t>Sản phẩm dự kiến</w:t>
            </w:r>
          </w:p>
        </w:tc>
      </w:tr>
      <w:tr w:rsidR="009B72EA" w:rsidRPr="009B72EA" w14:paraId="2CFED1CE" w14:textId="77777777" w:rsidTr="00203D04">
        <w:tc>
          <w:tcPr>
            <w:tcW w:w="5833" w:type="dxa"/>
            <w:shd w:val="clear" w:color="auto" w:fill="auto"/>
          </w:tcPr>
          <w:p w14:paraId="31AF3B2E" w14:textId="77777777" w:rsidR="009B72EA" w:rsidRPr="009B72EA" w:rsidRDefault="009B72EA" w:rsidP="00203D04">
            <w:pPr>
              <w:keepNext/>
              <w:widowControl w:val="0"/>
              <w:spacing w:after="0" w:line="276" w:lineRule="auto"/>
              <w:jc w:val="both"/>
              <w:outlineLvl w:val="4"/>
              <w:rPr>
                <w:rFonts w:ascii="Times New Roman" w:eastAsia="Segoe UI" w:hAnsi="Times New Roman" w:cs="Times New Roman"/>
                <w:b/>
                <w:sz w:val="28"/>
                <w:szCs w:val="28"/>
                <w:shd w:val="clear" w:color="auto" w:fill="FFFFFF"/>
              </w:rPr>
            </w:pPr>
            <w:r w:rsidRPr="009B72EA">
              <w:rPr>
                <w:rFonts w:ascii="Times New Roman" w:eastAsia="Segoe UI" w:hAnsi="Times New Roman" w:cs="Times New Roman"/>
                <w:b/>
                <w:sz w:val="28"/>
                <w:szCs w:val="28"/>
                <w:shd w:val="clear" w:color="auto" w:fill="FFFFFF"/>
              </w:rPr>
              <w:lastRenderedPageBreak/>
              <w:t>Bước 1:</w:t>
            </w:r>
            <w:r w:rsidRPr="009B72EA">
              <w:rPr>
                <w:rFonts w:ascii="Times New Roman" w:eastAsia="Segoe UI" w:hAnsi="Times New Roman" w:cs="Times New Roman"/>
                <w:color w:val="DD8234"/>
                <w:sz w:val="28"/>
                <w:szCs w:val="28"/>
              </w:rPr>
              <w:t xml:space="preserve"> </w:t>
            </w:r>
            <w:r w:rsidRPr="009B72EA">
              <w:rPr>
                <w:rFonts w:ascii="Times New Roman" w:eastAsia="Segoe UI" w:hAnsi="Times New Roman" w:cs="Times New Roman"/>
                <w:sz w:val="28"/>
                <w:szCs w:val="28"/>
              </w:rPr>
              <w:t>Chuyển giao nhiệm vụ</w:t>
            </w:r>
          </w:p>
          <w:p w14:paraId="2A7E12E1" w14:textId="77777777" w:rsidR="009B72EA" w:rsidRPr="009B72EA" w:rsidRDefault="009B72EA" w:rsidP="00203D04">
            <w:pPr>
              <w:keepNext/>
              <w:widowControl w:val="0"/>
              <w:spacing w:after="0" w:line="276" w:lineRule="auto"/>
              <w:jc w:val="both"/>
              <w:rPr>
                <w:rFonts w:ascii="Times New Roman" w:eastAsia="Arial" w:hAnsi="Times New Roman" w:cs="Times New Roman"/>
                <w:i/>
                <w:color w:val="000000"/>
                <w:sz w:val="28"/>
                <w:szCs w:val="28"/>
              </w:rPr>
            </w:pPr>
            <w:r w:rsidRPr="009B72EA">
              <w:rPr>
                <w:rFonts w:ascii="Times New Roman" w:eastAsia="Arial" w:hAnsi="Times New Roman" w:cs="Times New Roman"/>
                <w:b/>
                <w:i/>
                <w:color w:val="000000"/>
                <w:sz w:val="28"/>
                <w:szCs w:val="28"/>
              </w:rPr>
              <w:t>Nhiệm vụ 1:</w:t>
            </w:r>
            <w:r w:rsidRPr="009B72EA">
              <w:rPr>
                <w:rFonts w:ascii="Times New Roman" w:eastAsia="Arial" w:hAnsi="Times New Roman" w:cs="Times New Roman"/>
                <w:i/>
                <w:color w:val="000000"/>
                <w:sz w:val="28"/>
                <w:szCs w:val="28"/>
              </w:rPr>
              <w:t xml:space="preserve"> </w:t>
            </w:r>
            <w:r w:rsidRPr="009B72EA">
              <w:rPr>
                <w:rFonts w:ascii="Times New Roman" w:eastAsia="Arial" w:hAnsi="Times New Roman" w:cs="Times New Roman"/>
                <w:b/>
                <w:bCs/>
                <w:i/>
                <w:color w:val="000000"/>
                <w:sz w:val="28"/>
                <w:szCs w:val="28"/>
                <w:lang w:val="vi-VN"/>
              </w:rPr>
              <w:t>Chuyển biến về kinh tế</w:t>
            </w:r>
            <w:r w:rsidRPr="009B72EA">
              <w:rPr>
                <w:rFonts w:ascii="Times New Roman" w:eastAsia="Arial" w:hAnsi="Times New Roman" w:cs="Times New Roman"/>
                <w:i/>
                <w:color w:val="000000"/>
                <w:sz w:val="28"/>
                <w:szCs w:val="28"/>
              </w:rPr>
              <w:t>.</w:t>
            </w:r>
          </w:p>
          <w:p w14:paraId="41A6F9EF" w14:textId="77777777" w:rsidR="009B72EA" w:rsidRPr="009B72EA" w:rsidRDefault="009B72EA" w:rsidP="00203D04">
            <w:pPr>
              <w:keepNext/>
              <w:widowControl w:val="0"/>
              <w:spacing w:after="0" w:line="276" w:lineRule="auto"/>
              <w:jc w:val="both"/>
              <w:rPr>
                <w:rFonts w:ascii="Times New Roman" w:eastAsia="Arial" w:hAnsi="Times New Roman" w:cs="Times New Roman"/>
                <w:color w:val="000000"/>
                <w:sz w:val="28"/>
                <w:szCs w:val="28"/>
              </w:rPr>
            </w:pPr>
            <w:r w:rsidRPr="009B72EA">
              <w:rPr>
                <w:rFonts w:ascii="Times New Roman" w:eastAsia="Arial" w:hAnsi="Times New Roman" w:cs="Times New Roman"/>
                <w:color w:val="000000"/>
                <w:sz w:val="28"/>
                <w:szCs w:val="28"/>
                <w:lang w:val="x-none"/>
              </w:rPr>
              <w:t>Quan sát những bức hình sau và cho biết đó là nghề nào?</w:t>
            </w:r>
            <w:r w:rsidRPr="009B72EA">
              <w:rPr>
                <w:rFonts w:ascii="Times New Roman" w:eastAsia="Arial" w:hAnsi="Times New Roman" w:cs="Times New Roman"/>
                <w:color w:val="000000"/>
                <w:sz w:val="28"/>
                <w:szCs w:val="28"/>
              </w:rPr>
              <w:t xml:space="preserve"> </w:t>
            </w:r>
          </w:p>
          <w:p w14:paraId="3DCF2881" w14:textId="77777777" w:rsidR="009B72EA" w:rsidRPr="009B72EA" w:rsidRDefault="009B72EA" w:rsidP="00203D04">
            <w:pPr>
              <w:keepNext/>
              <w:widowControl w:val="0"/>
              <w:spacing w:after="0" w:line="276" w:lineRule="auto"/>
              <w:jc w:val="both"/>
              <w:rPr>
                <w:rFonts w:ascii="Times New Roman" w:eastAsia="Arial" w:hAnsi="Times New Roman" w:cs="Times New Roman"/>
                <w:color w:val="000000"/>
                <w:sz w:val="28"/>
                <w:szCs w:val="28"/>
              </w:rPr>
            </w:pPr>
            <w:r w:rsidRPr="009B72EA">
              <w:rPr>
                <w:rFonts w:ascii="Times New Roman" w:eastAsia="Arial" w:hAnsi="Times New Roman" w:cs="Times New Roman"/>
                <w:noProof/>
                <w:color w:val="000000"/>
                <w:sz w:val="28"/>
                <w:szCs w:val="28"/>
              </w:rPr>
              <w:drawing>
                <wp:inline distT="0" distB="0" distL="0" distR="0" wp14:anchorId="5B7261CE" wp14:editId="4E1F06D5">
                  <wp:extent cx="3562350" cy="2019300"/>
                  <wp:effectExtent l="0" t="0" r="0" b="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l="24231" t="17084" r="5907" b="12949"/>
                          <a:stretch>
                            <a:fillRect/>
                          </a:stretch>
                        </pic:blipFill>
                        <pic:spPr bwMode="auto">
                          <a:xfrm>
                            <a:off x="0" y="0"/>
                            <a:ext cx="3562350" cy="2019300"/>
                          </a:xfrm>
                          <a:prstGeom prst="rect">
                            <a:avLst/>
                          </a:prstGeom>
                          <a:noFill/>
                          <a:ln>
                            <a:noFill/>
                          </a:ln>
                        </pic:spPr>
                      </pic:pic>
                    </a:graphicData>
                  </a:graphic>
                </wp:inline>
              </w:drawing>
            </w:r>
          </w:p>
          <w:p w14:paraId="4F51BF2B"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 xml:space="preserve">Nhiệm vụ 2: </w:t>
            </w:r>
            <w:r w:rsidRPr="009B72EA">
              <w:rPr>
                <w:rFonts w:ascii="Times New Roman" w:eastAsia="Times New Roman" w:hAnsi="Times New Roman" w:cs="Times New Roman"/>
                <w:b/>
                <w:bCs/>
                <w:noProof/>
                <w:color w:val="000000"/>
                <w:sz w:val="28"/>
                <w:szCs w:val="28"/>
                <w:lang w:val="vi-VN"/>
              </w:rPr>
              <w:t>Chuyển biến về xã hội:</w:t>
            </w:r>
          </w:p>
          <w:p w14:paraId="0E1FBA74"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H</w:t>
            </w:r>
            <w:r w:rsidRPr="009B72EA">
              <w:rPr>
                <w:rFonts w:ascii="Times New Roman" w:eastAsia="Times New Roman" w:hAnsi="Times New Roman" w:cs="Times New Roman"/>
                <w:bCs/>
                <w:noProof/>
                <w:color w:val="000000"/>
                <w:sz w:val="28"/>
                <w:szCs w:val="28"/>
                <w:lang w:val="x-none"/>
              </w:rPr>
              <w:t>oàn thành phiếu học tập sau</w:t>
            </w:r>
          </w:p>
          <w:p w14:paraId="7240A1D8"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noProof/>
                <w:color w:val="000000"/>
                <w:sz w:val="28"/>
                <w:szCs w:val="28"/>
              </w:rPr>
              <w:drawing>
                <wp:inline distT="0" distB="0" distL="0" distR="0" wp14:anchorId="175601E8" wp14:editId="5993E3AB">
                  <wp:extent cx="3562350" cy="1981200"/>
                  <wp:effectExtent l="0" t="0" r="0" b="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l="24359" t="15262" r="5513" b="15675"/>
                          <a:stretch>
                            <a:fillRect/>
                          </a:stretch>
                        </pic:blipFill>
                        <pic:spPr bwMode="auto">
                          <a:xfrm>
                            <a:off x="0" y="0"/>
                            <a:ext cx="3562350" cy="1981200"/>
                          </a:xfrm>
                          <a:prstGeom prst="rect">
                            <a:avLst/>
                          </a:prstGeom>
                          <a:noFill/>
                          <a:ln>
                            <a:noFill/>
                          </a:ln>
                        </pic:spPr>
                      </pic:pic>
                    </a:graphicData>
                  </a:graphic>
                </wp:inline>
              </w:drawing>
            </w:r>
          </w:p>
          <w:p w14:paraId="348DD408" w14:textId="77777777" w:rsidR="009B72EA" w:rsidRPr="009B72EA" w:rsidRDefault="009B72EA" w:rsidP="00203D04">
            <w:pPr>
              <w:spacing w:after="0" w:line="276" w:lineRule="auto"/>
              <w:jc w:val="both"/>
              <w:rPr>
                <w:rFonts w:ascii="Times New Roman" w:eastAsia="Times New Roman" w:hAnsi="Times New Roman" w:cs="Times New Roman"/>
                <w:b/>
                <w:bCs/>
                <w:noProof/>
                <w:color w:val="000000"/>
                <w:sz w:val="28"/>
                <w:szCs w:val="28"/>
              </w:rPr>
            </w:pPr>
            <w:r w:rsidRPr="009B72EA">
              <w:rPr>
                <w:rFonts w:ascii="Times New Roman" w:eastAsia="Times New Roman" w:hAnsi="Times New Roman" w:cs="Times New Roman"/>
                <w:b/>
                <w:bCs/>
                <w:noProof/>
                <w:color w:val="000000"/>
                <w:sz w:val="28"/>
                <w:szCs w:val="28"/>
              </w:rPr>
              <w:t>?</w:t>
            </w:r>
            <w:r w:rsidRPr="009B72EA">
              <w:rPr>
                <w:rFonts w:ascii="Times New Roman" w:eastAsia="Times New Roman" w:hAnsi="Times New Roman" w:cs="Times New Roman"/>
                <w:color w:val="000000"/>
                <w:kern w:val="24"/>
                <w:sz w:val="28"/>
                <w:szCs w:val="28"/>
              </w:rPr>
              <w:t xml:space="preserve"> </w:t>
            </w:r>
            <w:r w:rsidRPr="009B72EA">
              <w:rPr>
                <w:rFonts w:ascii="Times New Roman" w:eastAsia="Times New Roman" w:hAnsi="Times New Roman" w:cs="Times New Roman"/>
                <w:bCs/>
                <w:noProof/>
                <w:color w:val="000000"/>
                <w:sz w:val="28"/>
                <w:szCs w:val="28"/>
              </w:rPr>
              <w:t>T</w:t>
            </w:r>
            <w:r w:rsidRPr="009B72EA">
              <w:rPr>
                <w:rFonts w:ascii="Times New Roman" w:eastAsia="Times New Roman" w:hAnsi="Times New Roman" w:cs="Times New Roman"/>
                <w:bCs/>
                <w:noProof/>
                <w:color w:val="000000"/>
                <w:sz w:val="28"/>
                <w:szCs w:val="28"/>
                <w:lang w:val="x-none"/>
              </w:rPr>
              <w:t>heo em từng lớp nào trong xã hội sẽ là thủ lĩnh của những cuộc đấu tranh giành độc lập cho người Việt? vì sao?</w:t>
            </w:r>
          </w:p>
          <w:p w14:paraId="400BF46C"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rPr>
              <w:t>Bước 2: HS thực hiện nhiệm vụ học tập</w:t>
            </w:r>
          </w:p>
          <w:p w14:paraId="25ACB1F2"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HS thảo luận theo cặp đôi, đọc SGK và trả lời câu hỏi.</w:t>
            </w:r>
          </w:p>
          <w:p w14:paraId="6D335B2A"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GV hướng dẫn, theo dõi, hỗ trợ HS nếu cần thiết.</w:t>
            </w:r>
          </w:p>
          <w:p w14:paraId="663D5AAF"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rPr>
              <w:t>Bước 3: Báo cáo kết quả hoạt động và thảo luận</w:t>
            </w:r>
          </w:p>
          <w:p w14:paraId="5ACCD24D"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GV mời đại diện 2-3 HS trả lời câu hỏi.</w:t>
            </w:r>
          </w:p>
          <w:p w14:paraId="7EACAEEF"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lang w:val="vi-VN"/>
              </w:rPr>
            </w:pPr>
            <w:r w:rsidRPr="009B72EA">
              <w:rPr>
                <w:rFonts w:ascii="Times New Roman" w:eastAsia="Times New Roman" w:hAnsi="Times New Roman" w:cs="Times New Roman"/>
                <w:b/>
                <w:noProof/>
                <w:color w:val="000000"/>
                <w:sz w:val="28"/>
                <w:szCs w:val="28"/>
              </w:rPr>
              <w:t>-</w:t>
            </w:r>
            <w:r w:rsidRPr="009B72EA">
              <w:rPr>
                <w:rFonts w:ascii="Times New Roman" w:eastAsia="Times New Roman" w:hAnsi="Times New Roman" w:cs="Times New Roman"/>
                <w:noProof/>
                <w:color w:val="000000"/>
                <w:sz w:val="28"/>
                <w:szCs w:val="28"/>
              </w:rPr>
              <w:t xml:space="preserve"> GV mời HS khác nhận xét, bổ sung.</w:t>
            </w:r>
          </w:p>
          <w:p w14:paraId="41BFF44B" w14:textId="77777777" w:rsidR="009B72EA" w:rsidRPr="009B72EA" w:rsidRDefault="009B72EA" w:rsidP="00203D04">
            <w:pPr>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b/>
                <w:bCs/>
                <w:noProof/>
                <w:color w:val="000000"/>
                <w:sz w:val="28"/>
                <w:szCs w:val="28"/>
              </w:rPr>
              <w:t>Bước 4: Đánh giá, chuẩn kiến thưc</w:t>
            </w:r>
          </w:p>
          <w:p w14:paraId="7C0BC99E" w14:textId="77777777" w:rsidR="009B72EA" w:rsidRPr="009B72EA" w:rsidRDefault="009B72EA" w:rsidP="00203D04">
            <w:pPr>
              <w:shd w:val="clear" w:color="auto" w:fill="FFFFFF"/>
              <w:spacing w:after="0" w:line="276" w:lineRule="auto"/>
              <w:jc w:val="both"/>
              <w:rPr>
                <w:rFonts w:ascii="Times New Roman" w:eastAsia="Times New Roman" w:hAnsi="Times New Roman" w:cs="Times New Roman"/>
                <w:noProof/>
                <w:color w:val="000000"/>
                <w:sz w:val="28"/>
                <w:szCs w:val="28"/>
              </w:rPr>
            </w:pPr>
            <w:r w:rsidRPr="009B72EA">
              <w:rPr>
                <w:rFonts w:ascii="Times New Roman" w:eastAsia="Times New Roman" w:hAnsi="Times New Roman" w:cs="Times New Roman"/>
                <w:noProof/>
                <w:color w:val="000000"/>
                <w:sz w:val="28"/>
                <w:szCs w:val="28"/>
              </w:rPr>
              <w:t>GV đánh giá, nhận xét, chuẩn kiến thức, bổ</w:t>
            </w:r>
            <w:r w:rsidRPr="009B72EA">
              <w:rPr>
                <w:rFonts w:ascii="Times New Roman" w:eastAsia="Times New Roman" w:hAnsi="Times New Roman" w:cs="Times New Roman"/>
                <w:noProof/>
                <w:color w:val="000000"/>
                <w:sz w:val="28"/>
                <w:szCs w:val="28"/>
                <w:lang w:val="vi-VN"/>
              </w:rPr>
              <w:t xml:space="preserve"> sung, </w:t>
            </w:r>
            <w:r w:rsidRPr="009B72EA">
              <w:rPr>
                <w:rFonts w:ascii="Times New Roman" w:eastAsia="Times New Roman" w:hAnsi="Times New Roman" w:cs="Times New Roman"/>
                <w:noProof/>
                <w:color w:val="000000"/>
                <w:sz w:val="28"/>
                <w:szCs w:val="28"/>
              </w:rPr>
              <w:t>chuyển sang nội dung mới.</w:t>
            </w:r>
          </w:p>
        </w:tc>
        <w:tc>
          <w:tcPr>
            <w:tcW w:w="3732" w:type="dxa"/>
            <w:shd w:val="clear" w:color="auto" w:fill="auto"/>
          </w:tcPr>
          <w:p w14:paraId="6B42B393" w14:textId="77777777" w:rsidR="009B72EA" w:rsidRPr="009B72EA" w:rsidRDefault="009B72EA" w:rsidP="00203D04">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lang w:val="vi-VN"/>
              </w:rPr>
              <w:t xml:space="preserve">2. </w:t>
            </w:r>
            <w:r w:rsidRPr="009B72EA">
              <w:rPr>
                <w:rFonts w:ascii="Times New Roman" w:eastAsia="Times New Roman" w:hAnsi="Times New Roman" w:cs="Times New Roman"/>
                <w:b/>
                <w:bCs/>
                <w:noProof/>
                <w:sz w:val="28"/>
                <w:szCs w:val="28"/>
              </w:rPr>
              <w:t>Những chuyển biến về kinh tế - xã hội trong thời kì Bắc thuộc.</w:t>
            </w:r>
          </w:p>
          <w:p w14:paraId="78EFEDEF" w14:textId="77777777" w:rsidR="009B72EA" w:rsidRPr="009B72EA" w:rsidRDefault="009B72EA" w:rsidP="00203D04">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 xml:space="preserve">a. </w:t>
            </w:r>
            <w:r w:rsidRPr="009B72EA">
              <w:rPr>
                <w:rFonts w:ascii="Times New Roman" w:eastAsia="Times New Roman" w:hAnsi="Times New Roman" w:cs="Times New Roman"/>
                <w:b/>
                <w:bCs/>
                <w:noProof/>
                <w:sz w:val="28"/>
                <w:szCs w:val="28"/>
                <w:lang w:val="vi-VN"/>
              </w:rPr>
              <w:t>Chuyển biến về kinh tế:</w:t>
            </w:r>
          </w:p>
          <w:p w14:paraId="2787DA71"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lang w:val="vi-VN"/>
              </w:rPr>
              <w:t>- Trồng lúa vẫn là nghề chính bên cạnh nghề trồng cây hoa màu, cây ăn quả và chăn nuôi.</w:t>
            </w:r>
          </w:p>
          <w:p w14:paraId="21D3FB31"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lang w:val="vi-VN"/>
              </w:rPr>
              <w:t>- Kỹ thuật đắp đê, làm thuỷ lợi phát triển tạo nên những cánh đồng chuyên canh cây lúa rộng lớn.</w:t>
            </w:r>
          </w:p>
          <w:p w14:paraId="5C584DFB"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lang w:val="vi-VN"/>
              </w:rPr>
              <w:t xml:space="preserve">- Nghề sắt vẫn phát triển cùng với các nghề đúc đồng, làm gốm, làm mộc, làm đồ trang sức…. </w:t>
            </w:r>
          </w:p>
          <w:p w14:paraId="42B48574"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t>-</w:t>
            </w:r>
            <w:r w:rsidRPr="009B72EA">
              <w:rPr>
                <w:rFonts w:ascii="Times New Roman" w:eastAsia="Times New Roman" w:hAnsi="Times New Roman" w:cs="Times New Roman"/>
                <w:bCs/>
                <w:noProof/>
                <w:sz w:val="28"/>
                <w:szCs w:val="28"/>
                <w:lang w:val="vi-VN"/>
              </w:rPr>
              <w:t>Quan hệ buôn bán trong và ngoài khu vực được đẩy mạnh hơn trước</w:t>
            </w:r>
          </w:p>
          <w:p w14:paraId="227082DE" w14:textId="77777777" w:rsidR="009B72EA" w:rsidRPr="009B72EA" w:rsidRDefault="009B72EA" w:rsidP="00203D04">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 xml:space="preserve">b. </w:t>
            </w:r>
            <w:r w:rsidRPr="009B72EA">
              <w:rPr>
                <w:rFonts w:ascii="Times New Roman" w:eastAsia="Times New Roman" w:hAnsi="Times New Roman" w:cs="Times New Roman"/>
                <w:b/>
                <w:bCs/>
                <w:noProof/>
                <w:sz w:val="28"/>
                <w:szCs w:val="28"/>
                <w:lang w:val="vi-VN"/>
              </w:rPr>
              <w:t>Chuyển biến về xã hội:</w:t>
            </w:r>
          </w:p>
          <w:p w14:paraId="51593C50"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lang w:val="vi-VN"/>
              </w:rPr>
            </w:pPr>
            <w:r w:rsidRPr="009B72EA">
              <w:rPr>
                <w:rFonts w:ascii="Times New Roman" w:eastAsia="Times New Roman" w:hAnsi="Times New Roman" w:cs="Times New Roman"/>
                <w:bCs/>
                <w:noProof/>
                <w:sz w:val="28"/>
                <w:szCs w:val="28"/>
              </w:rPr>
              <w:t xml:space="preserve">- </w:t>
            </w:r>
            <w:r w:rsidRPr="009B72EA">
              <w:rPr>
                <w:rFonts w:ascii="Times New Roman" w:eastAsia="Times New Roman" w:hAnsi="Times New Roman" w:cs="Times New Roman"/>
                <w:bCs/>
                <w:noProof/>
                <w:sz w:val="28"/>
                <w:szCs w:val="28"/>
                <w:lang w:val="vi-VN"/>
              </w:rPr>
              <w:t xml:space="preserve">Một số quan lại, địa chủ người Hán bị Việt </w:t>
            </w:r>
            <w:r w:rsidRPr="009B72EA">
              <w:rPr>
                <w:rFonts w:ascii="Times New Roman" w:eastAsia="Times New Roman" w:hAnsi="Times New Roman" w:cs="Times New Roman"/>
                <w:bCs/>
                <w:noProof/>
                <w:sz w:val="28"/>
                <w:szCs w:val="28"/>
              </w:rPr>
              <w:t>hóa</w:t>
            </w:r>
          </w:p>
          <w:p w14:paraId="676BB5B5" w14:textId="77777777" w:rsidR="009B72EA" w:rsidRPr="009B72EA" w:rsidRDefault="009B72EA" w:rsidP="00203D04">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t xml:space="preserve">- </w:t>
            </w:r>
            <w:r w:rsidRPr="009B72EA">
              <w:rPr>
                <w:rFonts w:ascii="Times New Roman" w:eastAsia="Times New Roman" w:hAnsi="Times New Roman" w:cs="Times New Roman"/>
                <w:bCs/>
                <w:noProof/>
                <w:sz w:val="28"/>
                <w:szCs w:val="28"/>
                <w:lang w:val="vi-VN"/>
              </w:rPr>
              <w:t>Tầng lớp hào trưởng bản địa hình thành.</w:t>
            </w:r>
          </w:p>
          <w:p w14:paraId="2A26C921" w14:textId="0A3B5636" w:rsidR="009B72EA" w:rsidRPr="009B72EA" w:rsidRDefault="004756AA" w:rsidP="004756AA">
            <w:pPr>
              <w:spacing w:after="0" w:line="240" w:lineRule="auto"/>
              <w:jc w:val="both"/>
              <w:rPr>
                <w:rFonts w:ascii="Times New Roman" w:eastAsia="Times New Roman" w:hAnsi="Times New Roman" w:cs="Times New Roman"/>
                <w:b/>
                <w:bCs/>
                <w:noProof/>
                <w:color w:val="0070C0"/>
                <w:sz w:val="28"/>
                <w:szCs w:val="28"/>
              </w:rPr>
            </w:pPr>
            <w:r w:rsidRPr="00346C6C">
              <w:rPr>
                <w:rFonts w:eastAsia="Calibri"/>
                <w:sz w:val="28"/>
                <w:szCs w:val="28"/>
              </w:rPr>
              <w:t xml:space="preserve">- </w:t>
            </w:r>
            <w:r w:rsidRPr="004756AA">
              <w:rPr>
                <w:rFonts w:ascii="Times New Roman" w:eastAsia="Calibri" w:hAnsi="Times New Roman" w:cs="Times New Roman"/>
                <w:sz w:val="28"/>
                <w:szCs w:val="28"/>
              </w:rPr>
              <w:t>Mâu thuẫn: giữa nhân dân Âu Lạc với chính quyền đô hộ phương Bắc</w:t>
            </w:r>
          </w:p>
        </w:tc>
      </w:tr>
    </w:tbl>
    <w:p w14:paraId="75DA33E1" w14:textId="77777777" w:rsidR="006C0536" w:rsidRDefault="006C0536" w:rsidP="009B72EA">
      <w:pPr>
        <w:spacing w:after="0" w:line="276" w:lineRule="auto"/>
        <w:jc w:val="both"/>
        <w:rPr>
          <w:rFonts w:ascii="Times New Roman" w:eastAsia="Times New Roman" w:hAnsi="Times New Roman" w:cs="Times New Roman"/>
          <w:b/>
          <w:bCs/>
          <w:noProof/>
          <w:sz w:val="28"/>
          <w:szCs w:val="28"/>
        </w:rPr>
      </w:pPr>
    </w:p>
    <w:p w14:paraId="46C38502" w14:textId="43036F86" w:rsidR="009B72EA" w:rsidRPr="009B72EA" w:rsidRDefault="009B72EA" w:rsidP="006C0536">
      <w:pPr>
        <w:spacing w:after="0" w:line="276" w:lineRule="auto"/>
        <w:jc w:val="center"/>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rPr>
        <w:lastRenderedPageBreak/>
        <w:t>HOẠT ĐỘNG 3.</w:t>
      </w:r>
      <w:r w:rsidRPr="009B72EA">
        <w:rPr>
          <w:rFonts w:ascii="Times New Roman" w:eastAsia="Times New Roman" w:hAnsi="Times New Roman" w:cs="Times New Roman"/>
          <w:b/>
          <w:bCs/>
          <w:noProof/>
          <w:sz w:val="28"/>
          <w:szCs w:val="28"/>
          <w:lang w:val="vi-VN"/>
        </w:rPr>
        <w:t xml:space="preserve"> LUYỆN TẬP</w:t>
      </w:r>
    </w:p>
    <w:p w14:paraId="55D267E8"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 xml:space="preserve">a) Mục tiêu: </w:t>
      </w:r>
      <w:r w:rsidRPr="009B72EA">
        <w:rPr>
          <w:rFonts w:ascii="Times New Roman" w:eastAsia="Times New Roman" w:hAnsi="Times New Roman" w:cs="Times New Roman"/>
          <w:noProof/>
          <w:sz w:val="28"/>
          <w:szCs w:val="28"/>
          <w:lang w:val="vi-VN"/>
        </w:rPr>
        <w:t>Vận dụng kiến thức của bài học vào việc làm bài tập cụ thể</w:t>
      </w:r>
    </w:p>
    <w:p w14:paraId="17E85F0F" w14:textId="37A0FC1A" w:rsidR="009B72EA" w:rsidRPr="009B72EA" w:rsidRDefault="004756AA" w:rsidP="009B72EA">
      <w:pPr>
        <w:spacing w:after="0" w:line="276"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lang w:val="vi-VN"/>
        </w:rPr>
        <w:t>) Tổ chức thực hiện</w:t>
      </w:r>
    </w:p>
    <w:p w14:paraId="48936EF5"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Bài tập 1: Trắc nghiệm</w:t>
      </w:r>
    </w:p>
    <w:p w14:paraId="5B1482CC"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sz w:val="28"/>
          <w:szCs w:val="28"/>
          <w:lang w:val="vi-VN"/>
        </w:rPr>
        <w:t>B1: Chuyển giao nhiệm vụ</w:t>
      </w:r>
      <w:r w:rsidRPr="009B72EA">
        <w:rPr>
          <w:rFonts w:ascii="Times New Roman" w:eastAsia="Times New Roman" w:hAnsi="Times New Roman" w:cs="Times New Roman"/>
          <w:noProof/>
          <w:sz w:val="28"/>
          <w:szCs w:val="28"/>
          <w:lang w:val="vi-VN"/>
        </w:rPr>
        <w:t xml:space="preserve">: </w:t>
      </w:r>
    </w:p>
    <w:p w14:paraId="3CEAA520" w14:textId="77777777" w:rsidR="009B72EA" w:rsidRPr="009B72EA"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 xml:space="preserve">Câu 1: </w:t>
      </w:r>
      <w:r w:rsidRPr="009B72EA">
        <w:rPr>
          <w:rFonts w:ascii="Times New Roman" w:eastAsia="Times New Roman" w:hAnsi="Times New Roman" w:cs="Times New Roman"/>
          <w:b/>
          <w:bCs/>
          <w:noProof/>
          <w:sz w:val="28"/>
          <w:szCs w:val="28"/>
        </w:rPr>
        <w:t xml:space="preserve">Nghề thủ công mới xuất hiện ở nước ta thời Bắc thuộc: </w:t>
      </w:r>
    </w:p>
    <w:p w14:paraId="7BA14E06" w14:textId="6292AC78"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A. </w:t>
      </w:r>
      <w:r w:rsidRPr="009B72EA">
        <w:rPr>
          <w:rFonts w:ascii="Times New Roman" w:eastAsia="Times New Roman" w:hAnsi="Times New Roman" w:cs="Times New Roman"/>
          <w:noProof/>
          <w:sz w:val="28"/>
          <w:szCs w:val="28"/>
        </w:rPr>
        <w:t>Nghề làm sắt.</w:t>
      </w:r>
      <w:r w:rsidR="00C54054">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lang w:val="vi-VN"/>
        </w:rPr>
        <w:t>B. Nghề làm giấy</w:t>
      </w:r>
      <w:r w:rsidR="00C54054">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lang w:val="vi-VN"/>
        </w:rPr>
        <w:t xml:space="preserve">C. </w:t>
      </w:r>
      <w:r w:rsidRPr="009B72EA">
        <w:rPr>
          <w:rFonts w:ascii="Times New Roman" w:eastAsia="Times New Roman" w:hAnsi="Times New Roman" w:cs="Times New Roman"/>
          <w:noProof/>
          <w:sz w:val="28"/>
          <w:szCs w:val="28"/>
        </w:rPr>
        <w:t>Nghề đúc đồng</w:t>
      </w:r>
      <w:r w:rsidR="00C54054">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lang w:val="vi-VN"/>
        </w:rPr>
        <w:t xml:space="preserve">D. </w:t>
      </w:r>
      <w:r w:rsidRPr="009B72EA">
        <w:rPr>
          <w:rFonts w:ascii="Times New Roman" w:eastAsia="Times New Roman" w:hAnsi="Times New Roman" w:cs="Times New Roman"/>
          <w:noProof/>
          <w:sz w:val="28"/>
          <w:szCs w:val="28"/>
        </w:rPr>
        <w:t>Nghề làm gốm</w:t>
      </w:r>
    </w:p>
    <w:p w14:paraId="763B2AFF" w14:textId="07D847EE" w:rsidR="009B72EA" w:rsidRPr="009B72EA" w:rsidRDefault="009B72EA" w:rsidP="009B72EA">
      <w:pPr>
        <w:spacing w:after="0" w:line="276" w:lineRule="auto"/>
        <w:jc w:val="both"/>
        <w:rPr>
          <w:rFonts w:ascii="Times New Roman" w:eastAsia="Times New Roman" w:hAnsi="Times New Roman" w:cs="Times New Roman"/>
          <w:b/>
          <w:noProof/>
          <w:sz w:val="28"/>
          <w:szCs w:val="28"/>
        </w:rPr>
      </w:pPr>
      <w:r w:rsidRPr="009B72EA">
        <w:rPr>
          <w:rFonts w:ascii="Times New Roman" w:eastAsia="Times New Roman" w:hAnsi="Times New Roman" w:cs="Times New Roman"/>
          <w:b/>
          <w:noProof/>
          <w:sz w:val="28"/>
          <w:szCs w:val="28"/>
        </w:rPr>
        <w:t xml:space="preserve">Câu 2: </w:t>
      </w:r>
      <w:r w:rsidR="00526056">
        <w:rPr>
          <w:rFonts w:ascii="Times New Roman" w:eastAsia="Times New Roman" w:hAnsi="Times New Roman" w:cs="Times New Roman"/>
          <w:b/>
          <w:bCs/>
          <w:noProof/>
          <w:sz w:val="28"/>
          <w:szCs w:val="28"/>
          <w:lang w:val="vi-VN"/>
        </w:rPr>
        <w:t>Tầ</w:t>
      </w:r>
      <w:r w:rsidRPr="009B72EA">
        <w:rPr>
          <w:rFonts w:ascii="Times New Roman" w:eastAsia="Times New Roman" w:hAnsi="Times New Roman" w:cs="Times New Roman"/>
          <w:b/>
          <w:bCs/>
          <w:noProof/>
          <w:sz w:val="28"/>
          <w:szCs w:val="28"/>
          <w:lang w:val="vi-VN"/>
        </w:rPr>
        <w:t>ng lớp nào trong xã hội đóng vai trò lãnh đạo người Việt đấu tranh giành độc lập, tự chủ trong thừoi kì Bắc thuộc?</w:t>
      </w:r>
    </w:p>
    <w:p w14:paraId="6D3C3921" w14:textId="18F9A53E"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A. </w:t>
      </w:r>
      <w:r w:rsidRPr="009B72EA">
        <w:rPr>
          <w:rFonts w:ascii="Times New Roman" w:eastAsia="Times New Roman" w:hAnsi="Times New Roman" w:cs="Times New Roman"/>
          <w:noProof/>
          <w:sz w:val="28"/>
          <w:szCs w:val="28"/>
        </w:rPr>
        <w:t>Địa chủ người Việt</w:t>
      </w:r>
      <w:r w:rsidR="00C54054">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lang w:val="vi-VN"/>
        </w:rPr>
        <w:t>B. Quan lại, địa chủ người Hán bị Việt hoá.</w:t>
      </w:r>
      <w:r w:rsidRPr="009B72EA">
        <w:rPr>
          <w:rFonts w:ascii="Times New Roman" w:eastAsia="Times New Roman" w:hAnsi="Times New Roman" w:cs="Times New Roman"/>
          <w:noProof/>
          <w:sz w:val="28"/>
          <w:szCs w:val="28"/>
        </w:rPr>
        <w:t>.</w:t>
      </w:r>
    </w:p>
    <w:p w14:paraId="590B9557" w14:textId="0F46E84D"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C. </w:t>
      </w:r>
      <w:r w:rsidRPr="009B72EA">
        <w:rPr>
          <w:rFonts w:ascii="Times New Roman" w:eastAsia="Times New Roman" w:hAnsi="Times New Roman" w:cs="Times New Roman"/>
          <w:noProof/>
          <w:sz w:val="28"/>
          <w:szCs w:val="28"/>
        </w:rPr>
        <w:t xml:space="preserve">Nông dân làng </w:t>
      </w:r>
      <w:r w:rsidR="00526056">
        <w:rPr>
          <w:rFonts w:ascii="Times New Roman" w:eastAsia="Times New Roman" w:hAnsi="Times New Roman" w:cs="Times New Roman"/>
          <w:noProof/>
          <w:sz w:val="28"/>
          <w:szCs w:val="28"/>
        </w:rPr>
        <w:t>xã</w:t>
      </w:r>
      <w:r w:rsidR="00C54054">
        <w:rPr>
          <w:rFonts w:ascii="Times New Roman" w:eastAsia="Times New Roman" w:hAnsi="Times New Roman" w:cs="Times New Roman"/>
          <w:noProof/>
          <w:sz w:val="28"/>
          <w:szCs w:val="28"/>
          <w:lang w:val="vi-VN"/>
        </w:rPr>
        <w:t xml:space="preserve">                         </w:t>
      </w:r>
      <w:r w:rsidRPr="009B72EA">
        <w:rPr>
          <w:rFonts w:ascii="Times New Roman" w:eastAsia="Times New Roman" w:hAnsi="Times New Roman" w:cs="Times New Roman"/>
          <w:noProof/>
          <w:sz w:val="28"/>
          <w:szCs w:val="28"/>
          <w:lang w:val="vi-VN"/>
        </w:rPr>
        <w:t xml:space="preserve">D. </w:t>
      </w:r>
      <w:r w:rsidRPr="009B72EA">
        <w:rPr>
          <w:rFonts w:ascii="Times New Roman" w:eastAsia="Times New Roman" w:hAnsi="Times New Roman" w:cs="Times New Roman"/>
          <w:noProof/>
          <w:sz w:val="28"/>
          <w:szCs w:val="28"/>
        </w:rPr>
        <w:t>Hào trưởng bản địa</w:t>
      </w:r>
    </w:p>
    <w:p w14:paraId="2C6D18C0"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B2: Thực hiện nhiệm vụ</w:t>
      </w:r>
    </w:p>
    <w:p w14:paraId="705B5809"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xml:space="preserve">- HS xác định yêu cầu của </w:t>
      </w:r>
      <w:r w:rsidRPr="009B72EA">
        <w:rPr>
          <w:rFonts w:ascii="Times New Roman" w:eastAsia="Times New Roman" w:hAnsi="Times New Roman" w:cs="Times New Roman"/>
          <w:noProof/>
          <w:sz w:val="28"/>
          <w:szCs w:val="28"/>
        </w:rPr>
        <w:t xml:space="preserve">câu hỏi </w:t>
      </w:r>
      <w:r w:rsidRPr="009B72EA">
        <w:rPr>
          <w:rFonts w:ascii="Times New Roman" w:eastAsia="Times New Roman" w:hAnsi="Times New Roman" w:cs="Times New Roman"/>
          <w:noProof/>
          <w:sz w:val="28"/>
          <w:szCs w:val="28"/>
          <w:lang w:val="vi-VN"/>
        </w:rPr>
        <w:t xml:space="preserve">và </w:t>
      </w:r>
      <w:r w:rsidRPr="009B72EA">
        <w:rPr>
          <w:rFonts w:ascii="Times New Roman" w:eastAsia="Times New Roman" w:hAnsi="Times New Roman" w:cs="Times New Roman"/>
          <w:noProof/>
          <w:sz w:val="28"/>
          <w:szCs w:val="28"/>
        </w:rPr>
        <w:t>trả lời</w:t>
      </w:r>
    </w:p>
    <w:p w14:paraId="7B4D4CC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noProof/>
          <w:sz w:val="28"/>
          <w:szCs w:val="28"/>
          <w:lang w:val="vi-VN"/>
        </w:rPr>
        <w:t>- GV hướng dẫn cho HS t</w:t>
      </w:r>
      <w:r w:rsidRPr="009B72EA">
        <w:rPr>
          <w:rFonts w:ascii="Times New Roman" w:eastAsia="Times New Roman" w:hAnsi="Times New Roman" w:cs="Times New Roman"/>
          <w:noProof/>
          <w:sz w:val="28"/>
          <w:szCs w:val="28"/>
        </w:rPr>
        <w:t>rả lời câu hỏi</w:t>
      </w:r>
    </w:p>
    <w:p w14:paraId="5F8648C6"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lang w:val="vi-VN"/>
        </w:rPr>
        <w:t>B3: Báo cáo</w:t>
      </w:r>
      <w:r w:rsidRPr="009B72EA">
        <w:rPr>
          <w:rFonts w:ascii="Times New Roman" w:eastAsia="Times New Roman" w:hAnsi="Times New Roman" w:cs="Times New Roman"/>
          <w:b/>
          <w:bCs/>
          <w:noProof/>
          <w:sz w:val="28"/>
          <w:szCs w:val="28"/>
        </w:rPr>
        <w:t xml:space="preserve"> kết quả hoạt động</w:t>
      </w:r>
    </w:p>
    <w:p w14:paraId="3DA2CAD7"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GV  yêu cầu HS trình bày sản phẩm của mình.</w:t>
      </w:r>
    </w:p>
    <w:p w14:paraId="294C7E1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trình bày, theo dõi, nhận xét, đánh giá và bổ sung cho bài của bạn (nếu cần).</w:t>
      </w:r>
    </w:p>
    <w:p w14:paraId="768CEB20"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bCs/>
          <w:noProof/>
          <w:sz w:val="28"/>
          <w:szCs w:val="28"/>
          <w:lang w:val="vi-VN"/>
        </w:rPr>
        <w:t xml:space="preserve">B4: Kết luận, nhận định: </w:t>
      </w:r>
      <w:r w:rsidRPr="009B72EA">
        <w:rPr>
          <w:rFonts w:ascii="Times New Roman" w:eastAsia="Times New Roman" w:hAnsi="Times New Roman" w:cs="Times New Roman"/>
          <w:noProof/>
          <w:sz w:val="28"/>
          <w:szCs w:val="28"/>
          <w:lang w:val="vi-VN"/>
        </w:rPr>
        <w:t>GV nhận xét bài làm của HS.</w:t>
      </w:r>
    </w:p>
    <w:p w14:paraId="17251720" w14:textId="77777777" w:rsidR="009B72EA" w:rsidRPr="009B72EA" w:rsidRDefault="009B72EA" w:rsidP="009B72EA">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t>Dự kiến sản phẩm</w:t>
      </w:r>
    </w:p>
    <w:p w14:paraId="04F4DAB4"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rPr>
        <w:t>BT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3"/>
        <w:gridCol w:w="1913"/>
      </w:tblGrid>
      <w:tr w:rsidR="009B72EA" w:rsidRPr="009B72EA" w14:paraId="25418EE1" w14:textId="77777777" w:rsidTr="00203D04">
        <w:tc>
          <w:tcPr>
            <w:tcW w:w="1913" w:type="dxa"/>
            <w:shd w:val="clear" w:color="auto" w:fill="auto"/>
          </w:tcPr>
          <w:p w14:paraId="4076E815"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Câu hỏi</w:t>
            </w:r>
          </w:p>
        </w:tc>
        <w:tc>
          <w:tcPr>
            <w:tcW w:w="1913" w:type="dxa"/>
            <w:shd w:val="clear" w:color="auto" w:fill="auto"/>
          </w:tcPr>
          <w:p w14:paraId="2CB24C6A"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1</w:t>
            </w:r>
          </w:p>
        </w:tc>
        <w:tc>
          <w:tcPr>
            <w:tcW w:w="1913" w:type="dxa"/>
            <w:shd w:val="clear" w:color="auto" w:fill="auto"/>
          </w:tcPr>
          <w:p w14:paraId="4F2A4FBB"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2</w:t>
            </w:r>
          </w:p>
        </w:tc>
      </w:tr>
      <w:tr w:rsidR="009B72EA" w:rsidRPr="009B72EA" w14:paraId="5FFF0D28" w14:textId="77777777" w:rsidTr="00203D04">
        <w:tc>
          <w:tcPr>
            <w:tcW w:w="1913" w:type="dxa"/>
            <w:shd w:val="clear" w:color="auto" w:fill="auto"/>
          </w:tcPr>
          <w:p w14:paraId="5F130E53"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Đáp án</w:t>
            </w:r>
          </w:p>
        </w:tc>
        <w:tc>
          <w:tcPr>
            <w:tcW w:w="1913" w:type="dxa"/>
            <w:shd w:val="clear" w:color="auto" w:fill="auto"/>
          </w:tcPr>
          <w:p w14:paraId="79197604" w14:textId="77777777" w:rsidR="009B72EA" w:rsidRPr="009B72EA" w:rsidRDefault="009B72EA" w:rsidP="00203D04">
            <w:pPr>
              <w:tabs>
                <w:tab w:val="center" w:pos="848"/>
              </w:tabs>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B</w:t>
            </w:r>
            <w:r w:rsidRPr="009B72EA">
              <w:rPr>
                <w:rFonts w:ascii="Times New Roman" w:eastAsia="Times New Roman" w:hAnsi="Times New Roman" w:cs="Times New Roman"/>
                <w:bCs/>
                <w:noProof/>
                <w:color w:val="000000"/>
                <w:sz w:val="28"/>
                <w:szCs w:val="28"/>
              </w:rPr>
              <w:tab/>
            </w:r>
          </w:p>
        </w:tc>
        <w:tc>
          <w:tcPr>
            <w:tcW w:w="1913" w:type="dxa"/>
            <w:shd w:val="clear" w:color="auto" w:fill="auto"/>
          </w:tcPr>
          <w:p w14:paraId="60D17EEC" w14:textId="77777777" w:rsidR="009B72EA" w:rsidRPr="009B72EA" w:rsidRDefault="009B72EA" w:rsidP="00203D04">
            <w:pPr>
              <w:spacing w:after="0" w:line="276" w:lineRule="auto"/>
              <w:jc w:val="both"/>
              <w:rPr>
                <w:rFonts w:ascii="Times New Roman" w:eastAsia="Times New Roman" w:hAnsi="Times New Roman" w:cs="Times New Roman"/>
                <w:bCs/>
                <w:noProof/>
                <w:color w:val="000000"/>
                <w:sz w:val="28"/>
                <w:szCs w:val="28"/>
              </w:rPr>
            </w:pPr>
            <w:r w:rsidRPr="009B72EA">
              <w:rPr>
                <w:rFonts w:ascii="Times New Roman" w:eastAsia="Times New Roman" w:hAnsi="Times New Roman" w:cs="Times New Roman"/>
                <w:bCs/>
                <w:noProof/>
                <w:color w:val="000000"/>
                <w:sz w:val="28"/>
                <w:szCs w:val="28"/>
              </w:rPr>
              <w:t>A</w:t>
            </w:r>
          </w:p>
        </w:tc>
      </w:tr>
    </w:tbl>
    <w:p w14:paraId="56A8A72C" w14:textId="77777777" w:rsidR="009B72EA" w:rsidRPr="009B72EA" w:rsidRDefault="009B72EA" w:rsidP="009B72EA">
      <w:pPr>
        <w:spacing w:after="0" w:line="276" w:lineRule="auto"/>
        <w:jc w:val="both"/>
        <w:rPr>
          <w:rFonts w:ascii="Times New Roman" w:eastAsia="Times New Roman" w:hAnsi="Times New Roman" w:cs="Times New Roman"/>
          <w:b/>
          <w:bCs/>
          <w:i/>
          <w:iCs/>
          <w:noProof/>
          <w:sz w:val="28"/>
          <w:szCs w:val="28"/>
          <w:lang w:val="vi-VN"/>
        </w:rPr>
      </w:pPr>
      <w:r w:rsidRPr="009B72EA">
        <w:rPr>
          <w:rFonts w:ascii="Times New Roman" w:eastAsia="Times New Roman" w:hAnsi="Times New Roman" w:cs="Times New Roman"/>
          <w:b/>
          <w:bCs/>
          <w:noProof/>
          <w:sz w:val="28"/>
          <w:szCs w:val="28"/>
        </w:rPr>
        <w:t xml:space="preserve">HOẠT ĐỘNG 4. </w:t>
      </w:r>
      <w:r w:rsidRPr="009B72EA">
        <w:rPr>
          <w:rFonts w:ascii="Times New Roman" w:eastAsia="Times New Roman" w:hAnsi="Times New Roman" w:cs="Times New Roman"/>
          <w:b/>
          <w:bCs/>
          <w:noProof/>
          <w:sz w:val="28"/>
          <w:szCs w:val="28"/>
          <w:lang w:val="vi-VN"/>
        </w:rPr>
        <w:t>VẬN DỤNG</w:t>
      </w:r>
    </w:p>
    <w:p w14:paraId="1F22358D"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 xml:space="preserve">a) Mục tiêu: </w:t>
      </w:r>
      <w:r w:rsidRPr="009B72EA">
        <w:rPr>
          <w:rFonts w:ascii="Times New Roman" w:eastAsia="Times New Roman" w:hAnsi="Times New Roman" w:cs="Times New Roman"/>
          <w:noProof/>
          <w:sz w:val="28"/>
          <w:szCs w:val="28"/>
          <w:lang w:val="vi-VN"/>
        </w:rPr>
        <w:t>Củng cố và mở rộng kiến thức nội dung của bài học cho HS</w:t>
      </w:r>
    </w:p>
    <w:p w14:paraId="7EA506B5" w14:textId="7DC78CB6" w:rsidR="009B72EA" w:rsidRPr="009B72EA" w:rsidRDefault="00526056" w:rsidP="009B72EA">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9B72EA" w:rsidRPr="009B72EA">
        <w:rPr>
          <w:rFonts w:ascii="Times New Roman" w:eastAsia="Times New Roman" w:hAnsi="Times New Roman" w:cs="Times New Roman"/>
          <w:b/>
          <w:bCs/>
          <w:noProof/>
          <w:sz w:val="28"/>
          <w:szCs w:val="28"/>
          <w:lang w:val="vi-VN"/>
        </w:rPr>
        <w:t>) Tổ chức thực hiện</w:t>
      </w:r>
    </w:p>
    <w:p w14:paraId="1BFF3B9A"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B1: Chuyển giao nhiệm vụ</w:t>
      </w:r>
      <w:r w:rsidRPr="009B72EA">
        <w:rPr>
          <w:rFonts w:ascii="Times New Roman" w:eastAsia="Times New Roman" w:hAnsi="Times New Roman" w:cs="Times New Roman"/>
          <w:noProof/>
          <w:sz w:val="28"/>
          <w:szCs w:val="28"/>
          <w:lang w:val="vi-VN"/>
        </w:rPr>
        <w:t>: (GV giao bài tập)</w:t>
      </w:r>
    </w:p>
    <w:p w14:paraId="299E4183"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rPr>
      </w:pPr>
      <w:r w:rsidRPr="009B72EA">
        <w:rPr>
          <w:rFonts w:ascii="Times New Roman" w:eastAsia="Times New Roman" w:hAnsi="Times New Roman" w:cs="Times New Roman"/>
          <w:b/>
          <w:noProof/>
          <w:sz w:val="28"/>
          <w:szCs w:val="28"/>
          <w:lang w:val="vi-VN"/>
        </w:rPr>
        <w:t>Bài tập:</w:t>
      </w:r>
      <w:r w:rsidRPr="009B72EA">
        <w:rPr>
          <w:rFonts w:ascii="Times New Roman" w:eastAsia="Times New Roman" w:hAnsi="Times New Roman" w:cs="Times New Roman"/>
          <w:noProof/>
          <w:sz w:val="28"/>
          <w:szCs w:val="28"/>
          <w:lang w:val="vi-VN"/>
        </w:rPr>
        <w:t xml:space="preserve"> </w:t>
      </w:r>
    </w:p>
    <w:p w14:paraId="37440BC4" w14:textId="77777777" w:rsidR="009B72EA" w:rsidRPr="009B72EA" w:rsidRDefault="009B72EA" w:rsidP="009B72EA">
      <w:pPr>
        <w:spacing w:after="0" w:line="276" w:lineRule="auto"/>
        <w:jc w:val="both"/>
        <w:rPr>
          <w:rFonts w:ascii="Times New Roman" w:eastAsia="Times New Roman" w:hAnsi="Times New Roman" w:cs="Times New Roman"/>
          <w:bCs/>
          <w:noProof/>
          <w:sz w:val="28"/>
          <w:szCs w:val="28"/>
        </w:rPr>
      </w:pPr>
      <w:r w:rsidRPr="009B72EA">
        <w:rPr>
          <w:rFonts w:ascii="Times New Roman" w:eastAsia="Times New Roman" w:hAnsi="Times New Roman" w:cs="Times New Roman"/>
          <w:bCs/>
          <w:noProof/>
          <w:sz w:val="28"/>
          <w:szCs w:val="28"/>
        </w:rPr>
        <w:drawing>
          <wp:inline distT="0" distB="0" distL="0" distR="0" wp14:anchorId="1991EE6A" wp14:editId="0E742371">
            <wp:extent cx="3514725" cy="1981200"/>
            <wp:effectExtent l="0" t="0" r="9525"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r="4626"/>
                    <a:stretch>
                      <a:fillRect/>
                    </a:stretch>
                  </pic:blipFill>
                  <pic:spPr bwMode="auto">
                    <a:xfrm>
                      <a:off x="0" y="0"/>
                      <a:ext cx="3514725" cy="1981200"/>
                    </a:xfrm>
                    <a:prstGeom prst="rect">
                      <a:avLst/>
                    </a:prstGeom>
                    <a:noFill/>
                    <a:ln>
                      <a:noFill/>
                    </a:ln>
                  </pic:spPr>
                </pic:pic>
              </a:graphicData>
            </a:graphic>
          </wp:inline>
        </w:drawing>
      </w:r>
    </w:p>
    <w:p w14:paraId="48843B7D"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b/>
          <w:bCs/>
          <w:noProof/>
          <w:sz w:val="28"/>
          <w:szCs w:val="28"/>
          <w:lang w:val="vi-VN"/>
        </w:rPr>
        <w:t>B2: Thực hiện nhiệm vụ</w:t>
      </w:r>
    </w:p>
    <w:p w14:paraId="13EB09B9"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GV hướng dẫn các em tìm hiểu yêu cầu của đề.</w:t>
      </w:r>
    </w:p>
    <w:p w14:paraId="3AE0B37B"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lastRenderedPageBreak/>
        <w:t>- HS đọc và xác định yêu cầu của bài tập.</w:t>
      </w:r>
    </w:p>
    <w:p w14:paraId="59525524"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rPr>
      </w:pPr>
      <w:r w:rsidRPr="009B72EA">
        <w:rPr>
          <w:rFonts w:ascii="Times New Roman" w:eastAsia="Times New Roman" w:hAnsi="Times New Roman" w:cs="Times New Roman"/>
          <w:b/>
          <w:bCs/>
          <w:noProof/>
          <w:sz w:val="28"/>
          <w:szCs w:val="28"/>
          <w:lang w:val="vi-VN"/>
        </w:rPr>
        <w:t>B3: Báo cáo</w:t>
      </w:r>
      <w:r w:rsidRPr="009B72EA">
        <w:rPr>
          <w:rFonts w:ascii="Times New Roman" w:eastAsia="Times New Roman" w:hAnsi="Times New Roman" w:cs="Times New Roman"/>
          <w:b/>
          <w:bCs/>
          <w:noProof/>
          <w:sz w:val="28"/>
          <w:szCs w:val="28"/>
        </w:rPr>
        <w:t xml:space="preserve"> kết quả hoạt động</w:t>
      </w:r>
    </w:p>
    <w:p w14:paraId="46992FA7"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GV hướng dẫn các em cách nộp sản phẩm cho GV sau khi hoàn thành.</w:t>
      </w:r>
    </w:p>
    <w:p w14:paraId="7DC5F0E2" w14:textId="53CA38A3"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HS làm bài tập ra giấy và nộp lại cho GV.</w:t>
      </w:r>
    </w:p>
    <w:p w14:paraId="2DB6F86D" w14:textId="77777777" w:rsidR="009B72EA" w:rsidRPr="009B72EA" w:rsidRDefault="009B72EA" w:rsidP="009B72EA">
      <w:pPr>
        <w:spacing w:after="0" w:line="276" w:lineRule="auto"/>
        <w:jc w:val="both"/>
        <w:rPr>
          <w:rFonts w:ascii="Times New Roman" w:eastAsia="Times New Roman" w:hAnsi="Times New Roman" w:cs="Times New Roman"/>
          <w:b/>
          <w:bCs/>
          <w:noProof/>
          <w:sz w:val="28"/>
          <w:szCs w:val="28"/>
          <w:lang w:val="vi-VN"/>
        </w:rPr>
      </w:pPr>
      <w:r w:rsidRPr="009B72EA">
        <w:rPr>
          <w:rFonts w:ascii="Times New Roman" w:eastAsia="Times New Roman" w:hAnsi="Times New Roman" w:cs="Times New Roman"/>
          <w:b/>
          <w:bCs/>
          <w:noProof/>
          <w:sz w:val="28"/>
          <w:szCs w:val="28"/>
          <w:lang w:val="vi-VN"/>
        </w:rPr>
        <w:t>B4: Kết luận, nhận định (GV)</w:t>
      </w:r>
    </w:p>
    <w:p w14:paraId="5F653DD8" w14:textId="77777777" w:rsidR="009B72EA" w:rsidRP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4A0275EA" w14:textId="6B6E1654" w:rsidR="009B72EA" w:rsidRDefault="009B72EA" w:rsidP="009B72EA">
      <w:pPr>
        <w:spacing w:after="0" w:line="276" w:lineRule="auto"/>
        <w:jc w:val="both"/>
        <w:rPr>
          <w:rFonts w:ascii="Times New Roman" w:eastAsia="Times New Roman" w:hAnsi="Times New Roman" w:cs="Times New Roman"/>
          <w:noProof/>
          <w:sz w:val="28"/>
          <w:szCs w:val="28"/>
          <w:lang w:val="vi-VN"/>
        </w:rPr>
      </w:pPr>
      <w:r w:rsidRPr="009B72EA">
        <w:rPr>
          <w:rFonts w:ascii="Times New Roman" w:eastAsia="Times New Roman" w:hAnsi="Times New Roman" w:cs="Times New Roman"/>
          <w:noProof/>
          <w:sz w:val="28"/>
          <w:szCs w:val="28"/>
          <w:lang w:val="vi-VN"/>
        </w:rPr>
        <w:t>- Dặn dò HS những nội dung cần học ở nhà và chuẩn bị cho bài học sau.</w:t>
      </w:r>
    </w:p>
    <w:p w14:paraId="795B8A3A" w14:textId="66BAA382" w:rsidR="00526056" w:rsidRDefault="00526056" w:rsidP="009B72EA">
      <w:pPr>
        <w:spacing w:after="0" w:line="276" w:lineRule="auto"/>
        <w:jc w:val="both"/>
        <w:rPr>
          <w:rFonts w:ascii="Times New Roman" w:eastAsia="Times New Roman" w:hAnsi="Times New Roman" w:cs="Times New Roman"/>
          <w:noProof/>
          <w:sz w:val="28"/>
          <w:szCs w:val="28"/>
          <w:lang w:val="vi-VN"/>
        </w:rPr>
      </w:pPr>
    </w:p>
    <w:p w14:paraId="211F9B34" w14:textId="77777777" w:rsidR="00526056" w:rsidRDefault="00526056" w:rsidP="009B72EA">
      <w:pPr>
        <w:spacing w:after="0" w:line="276" w:lineRule="auto"/>
        <w:jc w:val="both"/>
        <w:rPr>
          <w:rFonts w:ascii="Times New Roman" w:eastAsia="Times New Roman" w:hAnsi="Times New Roman" w:cs="Times New Roman"/>
          <w:noProof/>
          <w:sz w:val="28"/>
          <w:szCs w:val="28"/>
          <w:lang w:val="vi-VN"/>
        </w:rPr>
      </w:pPr>
    </w:p>
    <w:p w14:paraId="7A512098" w14:textId="6DA028FE" w:rsidR="00526056" w:rsidRDefault="00526056" w:rsidP="00526056">
      <w:pPr>
        <w:spacing w:after="0" w:line="276" w:lineRule="auto"/>
        <w:jc w:val="center"/>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lang w:val="vi-VN"/>
        </w:rPr>
        <w:t>***********************</w:t>
      </w:r>
    </w:p>
    <w:p w14:paraId="34519195" w14:textId="4DE1A092" w:rsidR="00526056" w:rsidRPr="00526056" w:rsidRDefault="00526056" w:rsidP="00526056">
      <w:pPr>
        <w:spacing w:after="0" w:line="276" w:lineRule="auto"/>
        <w:rPr>
          <w:rFonts w:ascii="Times New Roman" w:eastAsia="Times New Roman" w:hAnsi="Times New Roman" w:cs="Times New Roman"/>
          <w:b/>
          <w:bCs/>
          <w:i/>
          <w:iCs/>
          <w:noProof/>
          <w:sz w:val="28"/>
          <w:szCs w:val="28"/>
          <w:lang w:val="vi-VN"/>
        </w:rPr>
      </w:pPr>
      <w:r w:rsidRPr="00526056">
        <w:rPr>
          <w:rFonts w:ascii="Times New Roman" w:eastAsia="Times New Roman" w:hAnsi="Times New Roman" w:cs="Times New Roman"/>
          <w:b/>
          <w:bCs/>
          <w:i/>
          <w:iCs/>
          <w:noProof/>
          <w:sz w:val="28"/>
          <w:szCs w:val="28"/>
          <w:lang w:val="vi-VN"/>
        </w:rPr>
        <w:t>Ngày soạn:</w:t>
      </w:r>
      <w:r w:rsidR="006C0536">
        <w:rPr>
          <w:rFonts w:ascii="Times New Roman" w:eastAsia="Times New Roman" w:hAnsi="Times New Roman" w:cs="Times New Roman"/>
          <w:b/>
          <w:bCs/>
          <w:i/>
          <w:iCs/>
          <w:noProof/>
          <w:sz w:val="28"/>
          <w:szCs w:val="28"/>
          <w:lang w:val="vi-VN"/>
        </w:rPr>
        <w:t xml:space="preserve"> 18/2/2023</w:t>
      </w:r>
    </w:p>
    <w:p w14:paraId="62C9CD83" w14:textId="03747C7A" w:rsidR="00526056" w:rsidRDefault="00526056" w:rsidP="00526056">
      <w:pPr>
        <w:spacing w:after="0" w:line="276" w:lineRule="auto"/>
        <w:rPr>
          <w:rFonts w:ascii="Times New Roman" w:eastAsia="Times New Roman" w:hAnsi="Times New Roman" w:cs="Times New Roman"/>
          <w:b/>
          <w:bCs/>
          <w:i/>
          <w:iCs/>
          <w:noProof/>
          <w:sz w:val="28"/>
          <w:szCs w:val="28"/>
          <w:lang w:val="vi-VN"/>
        </w:rPr>
      </w:pPr>
      <w:r w:rsidRPr="00526056">
        <w:rPr>
          <w:rFonts w:ascii="Times New Roman" w:eastAsia="Times New Roman" w:hAnsi="Times New Roman" w:cs="Times New Roman"/>
          <w:b/>
          <w:bCs/>
          <w:i/>
          <w:iCs/>
          <w:noProof/>
          <w:sz w:val="28"/>
          <w:szCs w:val="28"/>
          <w:lang w:val="vi-VN"/>
        </w:rPr>
        <w:t>Ngày dạy:</w:t>
      </w:r>
      <w:r w:rsidR="006C0536">
        <w:rPr>
          <w:rFonts w:ascii="Times New Roman" w:eastAsia="Times New Roman" w:hAnsi="Times New Roman" w:cs="Times New Roman"/>
          <w:b/>
          <w:bCs/>
          <w:i/>
          <w:iCs/>
          <w:noProof/>
          <w:sz w:val="28"/>
          <w:szCs w:val="28"/>
          <w:lang w:val="vi-VN"/>
        </w:rPr>
        <w:t xml:space="preserve"> 21/2/2023</w:t>
      </w:r>
    </w:p>
    <w:p w14:paraId="1AA6286E" w14:textId="4D4277B4" w:rsid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Pr>
          <w:rFonts w:ascii="Times New Roman" w:eastAsia="Arial" w:hAnsi="Times New Roman" w:cs="Times New Roman"/>
          <w:b/>
          <w:bCs/>
          <w:sz w:val="28"/>
          <w:szCs w:val="28"/>
        </w:rPr>
        <w:t>Tiết</w:t>
      </w:r>
      <w:r>
        <w:rPr>
          <w:rFonts w:ascii="Times New Roman" w:eastAsia="Arial" w:hAnsi="Times New Roman" w:cs="Times New Roman"/>
          <w:b/>
          <w:bCs/>
          <w:sz w:val="28"/>
          <w:szCs w:val="28"/>
          <w:lang w:val="vi-VN"/>
        </w:rPr>
        <w:t xml:space="preserve"> 36</w:t>
      </w:r>
      <w:r w:rsidR="004E5F08">
        <w:rPr>
          <w:rFonts w:ascii="Times New Roman" w:eastAsia="Arial" w:hAnsi="Times New Roman" w:cs="Times New Roman"/>
          <w:b/>
          <w:bCs/>
          <w:sz w:val="28"/>
          <w:szCs w:val="28"/>
          <w:lang w:val="vi-VN"/>
        </w:rPr>
        <w:t xml:space="preserve"> </w:t>
      </w:r>
      <w:r>
        <w:rPr>
          <w:rFonts w:ascii="Times New Roman" w:eastAsia="Arial" w:hAnsi="Times New Roman" w:cs="Times New Roman"/>
          <w:b/>
          <w:bCs/>
          <w:sz w:val="28"/>
          <w:szCs w:val="28"/>
          <w:lang w:val="vi-VN"/>
        </w:rPr>
        <w:t>- Bài 16</w:t>
      </w:r>
      <w:r w:rsidRPr="006F2610">
        <w:rPr>
          <w:rFonts w:ascii="Times New Roman" w:eastAsia="Arial" w:hAnsi="Times New Roman" w:cs="Times New Roman"/>
          <w:b/>
          <w:bCs/>
          <w:sz w:val="28"/>
          <w:szCs w:val="28"/>
        </w:rPr>
        <w:t xml:space="preserve">. </w:t>
      </w:r>
    </w:p>
    <w:p w14:paraId="1A4D3E42" w14:textId="77777777" w:rsid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p>
    <w:p w14:paraId="46FFFDB0" w14:textId="77777777" w:rsid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 xml:space="preserve">CÁC CUỘC KHỞI NGHĨA TIÊU BIỂU GIÀNH ĐỘC LẬP </w:t>
      </w:r>
    </w:p>
    <w:p w14:paraId="56767167" w14:textId="65B4338F" w:rsid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TRƯỚC THẾ KỈ X (T1)</w:t>
      </w:r>
    </w:p>
    <w:p w14:paraId="4D2AE0FF" w14:textId="1EEACE84" w:rsidR="006F2610" w:rsidRP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lang w:val="vi-VN"/>
        </w:rPr>
      </w:pPr>
      <w:r>
        <w:rPr>
          <w:rFonts w:ascii="Times New Roman" w:eastAsia="Arial" w:hAnsi="Times New Roman" w:cs="Times New Roman"/>
          <w:b/>
          <w:bCs/>
          <w:sz w:val="28"/>
          <w:szCs w:val="28"/>
        </w:rPr>
        <w:t>Thời</w:t>
      </w:r>
      <w:r>
        <w:rPr>
          <w:rFonts w:ascii="Times New Roman" w:eastAsia="Arial" w:hAnsi="Times New Roman" w:cs="Times New Roman"/>
          <w:b/>
          <w:bCs/>
          <w:sz w:val="28"/>
          <w:szCs w:val="28"/>
          <w:lang w:val="vi-VN"/>
        </w:rPr>
        <w:t xml:space="preserve"> lượng: 4 tiết : Tiết 36, 37, 38, 39</w:t>
      </w:r>
    </w:p>
    <w:p w14:paraId="18E9519D" w14:textId="77777777" w:rsidR="006F2610" w:rsidRPr="006F2610" w:rsidRDefault="006F2610" w:rsidP="006F2610">
      <w:pPr>
        <w:keepNext/>
        <w:widowControl w:val="0"/>
        <w:spacing w:after="0" w:line="240" w:lineRule="auto"/>
        <w:jc w:val="both"/>
        <w:rPr>
          <w:rFonts w:ascii="Times New Roman" w:eastAsia="Arial" w:hAnsi="Times New Roman" w:cs="Times New Roman"/>
          <w:b/>
          <w:sz w:val="28"/>
          <w:szCs w:val="28"/>
        </w:rPr>
      </w:pPr>
      <w:r w:rsidRPr="006F2610">
        <w:rPr>
          <w:rFonts w:ascii="Times New Roman" w:eastAsia="Arial" w:hAnsi="Times New Roman" w:cs="Times New Roman"/>
          <w:b/>
          <w:sz w:val="28"/>
          <w:szCs w:val="28"/>
        </w:rPr>
        <w:t>I. MỤC TIÊU</w:t>
      </w:r>
    </w:p>
    <w:p w14:paraId="49ECBBAB" w14:textId="77777777" w:rsidR="006F2610" w:rsidRPr="006F2610" w:rsidRDefault="006F2610" w:rsidP="006F2610">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1. Về kiến thức</w:t>
      </w:r>
    </w:p>
    <w:p w14:paraId="19E85B7A"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Lập được sơ đồ về các cuộc khởi nghĩa tiêu biểu giành độc lập thời lờ Bắc thuộc trước thế kỉ X.</w:t>
      </w:r>
    </w:p>
    <w:p w14:paraId="020A0E52"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Trình bày được những nét chính, giải thích được nguyên nhân của các cuộc khởi nghĩa tiêu biểu (khởi nghĩa Hai Bà Trưng, Bà Triệu, Lý Bí, Mai Thúc Loan, Phùng Hưng).</w:t>
      </w:r>
    </w:p>
    <w:p w14:paraId="56D41FB4"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Nêu được kết quả và ý nghĩa lịch sử của các cuộc khởi nghĩa tiêu biểu trong thời kì Bắc thuộc trước thế kỉ X.</w:t>
      </w:r>
    </w:p>
    <w:p w14:paraId="22D113E9" w14:textId="77777777" w:rsidR="006F2610" w:rsidRPr="006F2610" w:rsidRDefault="006F2610" w:rsidP="006F2610">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2. Về năng lực</w:t>
      </w:r>
    </w:p>
    <w:p w14:paraId="49F5A21E"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i/>
          <w:iCs/>
          <w:noProof/>
          <w:color w:val="000000"/>
          <w:sz w:val="28"/>
          <w:szCs w:val="28"/>
        </w:rPr>
        <w:t>* Năng lực chung:</w:t>
      </w:r>
    </w:p>
    <w:p w14:paraId="6F5935E2"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4C7508E6"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40E34BAD"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i/>
          <w:iCs/>
          <w:noProof/>
          <w:color w:val="000000"/>
          <w:sz w:val="28"/>
          <w:szCs w:val="28"/>
        </w:rPr>
        <w:t>* Năng lực đặc thù:</w:t>
      </w:r>
    </w:p>
    <w:p w14:paraId="6ADB09CE" w14:textId="77777777" w:rsidR="006F2610" w:rsidRPr="006F2610" w:rsidRDefault="006F2610" w:rsidP="006F2610">
      <w:pPr>
        <w:keepNext/>
        <w:widowControl w:val="0"/>
        <w:tabs>
          <w:tab w:val="left" w:pos="762"/>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Biết khai thác và sử dụng được thông tin của một số tư liệu lịch sử trong bài học dưới sự hướng dẫn của GV.</w:t>
      </w:r>
    </w:p>
    <w:p w14:paraId="70141B7E"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Biết tìm kiếm, sưu tầm được tư liệu đề phục vụ cho bài học và thực hiện các hoạt động thực hành, vận dụng.</w:t>
      </w:r>
    </w:p>
    <w:p w14:paraId="4E6FB41F" w14:textId="77777777" w:rsidR="006F2610" w:rsidRPr="006F2610" w:rsidRDefault="006F2610" w:rsidP="006F2610">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3. Về phẩm chất</w:t>
      </w:r>
    </w:p>
    <w:p w14:paraId="2E5DF323"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Yêu nước, tự hào về tinh thần bất khuất, “không chịu cúi đấu” của dân tộc, biết ơn các anh hùng dân tộc - lãnh tụ các cuộc khởi nghĩa tiêu biểu.</w:t>
      </w:r>
    </w:p>
    <w:p w14:paraId="65455271"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noProof/>
          <w:sz w:val="28"/>
          <w:szCs w:val="28"/>
        </w:rPr>
        <w:t xml:space="preserve">II. </w:t>
      </w:r>
      <w:r w:rsidRPr="006F2610">
        <w:rPr>
          <w:rFonts w:ascii="Times New Roman" w:eastAsia="Times New Roman" w:hAnsi="Times New Roman" w:cs="Times New Roman"/>
          <w:b/>
          <w:bCs/>
          <w:noProof/>
          <w:color w:val="000000"/>
          <w:sz w:val="28"/>
          <w:szCs w:val="28"/>
        </w:rPr>
        <w:t>THIẾT BỊ DẠY HỌC VÀ HỌC LIỆU</w:t>
      </w:r>
    </w:p>
    <w:p w14:paraId="2F7892E4"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bCs/>
          <w:noProof/>
          <w:color w:val="000000"/>
          <w:sz w:val="28"/>
          <w:szCs w:val="28"/>
        </w:rPr>
        <w:lastRenderedPageBreak/>
        <w:t xml:space="preserve">1. </w:t>
      </w:r>
      <w:r w:rsidRPr="006F2610">
        <w:rPr>
          <w:rFonts w:ascii="Times New Roman" w:eastAsia="Times New Roman" w:hAnsi="Times New Roman" w:cs="Times New Roman"/>
          <w:b/>
          <w:noProof/>
          <w:sz w:val="28"/>
          <w:szCs w:val="28"/>
        </w:rPr>
        <w:t>Giáo viên</w:t>
      </w:r>
    </w:p>
    <w:p w14:paraId="3FA80680"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Giáo án soạn theo định hướng phát triển năng lực, phiếu học tập.</w:t>
      </w:r>
    </w:p>
    <w:p w14:paraId="2C0E35E4"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Kênh hình, lược đồ phóng to, giấy A2/A0 (nếu có thể).</w:t>
      </w:r>
    </w:p>
    <w:p w14:paraId="38363A0E"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Video clip về khởi nghĩa Hai Bà Trưng, khởi nghĩa Lý Bí, khởi nghĩa Mai Thúc Loan,...</w:t>
      </w:r>
    </w:p>
    <w:p w14:paraId="135DF6D7"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Máy tính, máy chiếu (nếu có).</w:t>
      </w:r>
    </w:p>
    <w:p w14:paraId="16D36216"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2. Học sinh</w:t>
      </w:r>
    </w:p>
    <w:p w14:paraId="4666A083"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sz w:val="28"/>
          <w:szCs w:val="28"/>
        </w:rPr>
        <w:t>- Tranh ảnh, tư liệu sưu tầm liên quan đến bài học (nếu có) và dụng cụ học tập theo yêu cầu của GV.</w:t>
      </w:r>
    </w:p>
    <w:p w14:paraId="6A28961B"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III. TIẾN TRÌNH DẠY HỌC</w:t>
      </w:r>
    </w:p>
    <w:p w14:paraId="321385D1" w14:textId="77777777" w:rsidR="006F2610" w:rsidRPr="006F2610" w:rsidRDefault="006F2610" w:rsidP="001B28C9">
      <w:pPr>
        <w:shd w:val="clear" w:color="auto" w:fill="FFFFFF"/>
        <w:spacing w:after="0" w:line="240" w:lineRule="auto"/>
        <w:jc w:val="center"/>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HOẠT ĐỘNG 1.KHỞI ĐỘNG</w:t>
      </w:r>
    </w:p>
    <w:p w14:paraId="32016E01" w14:textId="77777777" w:rsidR="006F2610" w:rsidRPr="006F2610" w:rsidRDefault="006F2610" w:rsidP="006F2610">
      <w:pPr>
        <w:keepNext/>
        <w:widowControl w:val="0"/>
        <w:spacing w:after="0" w:line="240" w:lineRule="auto"/>
        <w:jc w:val="both"/>
        <w:rPr>
          <w:rFonts w:ascii="Times New Roman" w:eastAsia="Times New Roman" w:hAnsi="Times New Roman" w:cs="Times New Roman"/>
          <w:b/>
          <w:iCs/>
          <w:noProof/>
          <w:sz w:val="28"/>
          <w:szCs w:val="28"/>
          <w:lang w:val="en"/>
        </w:rPr>
      </w:pPr>
      <w:r w:rsidRPr="006F2610">
        <w:rPr>
          <w:rFonts w:ascii="Times New Roman" w:eastAsia="Times New Roman" w:hAnsi="Times New Roman" w:cs="Times New Roman"/>
          <w:b/>
          <w:bCs/>
          <w:noProof/>
          <w:sz w:val="28"/>
          <w:szCs w:val="28"/>
        </w:rPr>
        <w:t>a. Mục tiêu:</w:t>
      </w:r>
      <w:r w:rsidRPr="006F2610">
        <w:rPr>
          <w:rFonts w:ascii="Times New Roman" w:eastAsia="Times New Roman" w:hAnsi="Times New Roman" w:cs="Times New Roman"/>
          <w:noProof/>
          <w:sz w:val="28"/>
          <w:szCs w:val="28"/>
        </w:rPr>
        <w:t xml:space="preserve"> Giúp học sinh nắm được các nội dung cơ bản bước đầu của bài học cần đạt được</w:t>
      </w:r>
      <w:r w:rsidRPr="006F2610">
        <w:rPr>
          <w:rFonts w:ascii="Times New Roman" w:eastAsia="Times New Roman" w:hAnsi="Times New Roman" w:cs="Times New Roman"/>
          <w:noProof/>
          <w:sz w:val="28"/>
          <w:szCs w:val="28"/>
          <w:lang w:val="vi-VN"/>
        </w:rPr>
        <w:t xml:space="preserve">, tạo tâm thế cho </w:t>
      </w:r>
      <w:r w:rsidRPr="006F2610">
        <w:rPr>
          <w:rFonts w:ascii="Times New Roman" w:eastAsia="Times New Roman" w:hAnsi="Times New Roman" w:cs="Times New Roman"/>
          <w:noProof/>
          <w:sz w:val="28"/>
          <w:szCs w:val="28"/>
        </w:rPr>
        <w:t>học sinh</w:t>
      </w:r>
      <w:r w:rsidRPr="006F2610">
        <w:rPr>
          <w:rFonts w:ascii="Times New Roman" w:eastAsia="Times New Roman" w:hAnsi="Times New Roman" w:cs="Times New Roman"/>
          <w:noProof/>
          <w:sz w:val="28"/>
          <w:szCs w:val="28"/>
          <w:lang w:val="vi-VN"/>
        </w:rPr>
        <w:t xml:space="preserve"> đi vào tìm hiểu bài mới. </w:t>
      </w:r>
    </w:p>
    <w:p w14:paraId="1AE2EA0B" w14:textId="0EF5CE77" w:rsidR="006F2610" w:rsidRPr="006F2610" w:rsidRDefault="006F2610" w:rsidP="006F261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6F2610">
        <w:rPr>
          <w:rFonts w:ascii="Times New Roman" w:eastAsia="Times New Roman" w:hAnsi="Times New Roman" w:cs="Times New Roman"/>
          <w:b/>
          <w:bCs/>
          <w:noProof/>
          <w:sz w:val="28"/>
          <w:szCs w:val="28"/>
        </w:rPr>
        <w:t>.</w:t>
      </w:r>
      <w:r w:rsidRPr="006F2610">
        <w:rPr>
          <w:rFonts w:ascii="Times New Roman" w:eastAsia="Times New Roman" w:hAnsi="Times New Roman" w:cs="Times New Roman"/>
          <w:b/>
          <w:bCs/>
          <w:noProof/>
          <w:sz w:val="28"/>
          <w:szCs w:val="28"/>
          <w:lang w:val="vi-VN"/>
        </w:rPr>
        <w:t xml:space="preserve"> Tổ chức thực hiện: </w:t>
      </w:r>
    </w:p>
    <w:p w14:paraId="0E3958B4"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lang w:val="vi-VN"/>
        </w:rPr>
        <w:t>B1: Chuyển giao nhiệm vụ (GV)</w:t>
      </w:r>
    </w:p>
    <w:p w14:paraId="490CA76A"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GV tổ chức cho HS tham gia trò chơi “Món quà năm mới”</w:t>
      </w:r>
    </w:p>
    <w:p w14:paraId="057F65E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xml:space="preserve">Câu 1: </w:t>
      </w:r>
      <w:r w:rsidRPr="006F2610">
        <w:rPr>
          <w:rFonts w:ascii="Times New Roman" w:eastAsia="Times New Roman" w:hAnsi="Times New Roman" w:cs="Times New Roman"/>
          <w:bCs/>
          <w:noProof/>
          <w:sz w:val="28"/>
          <w:szCs w:val="28"/>
          <w:lang w:val="vi-VN"/>
        </w:rPr>
        <w:t>Chính sách cai trị của các triều đại phong kiến phương Bắc đối với nước ta về mặt văn hoá?</w:t>
      </w:r>
    </w:p>
    <w:p w14:paraId="0375F577"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2: </w:t>
      </w:r>
      <w:r w:rsidRPr="006F2610">
        <w:rPr>
          <w:rFonts w:ascii="Times New Roman" w:eastAsia="Times New Roman" w:hAnsi="Times New Roman" w:cs="Times New Roman"/>
          <w:bCs/>
          <w:noProof/>
          <w:sz w:val="28"/>
          <w:szCs w:val="28"/>
          <w:lang w:val="vi-VN"/>
        </w:rPr>
        <w:t xml:space="preserve">Về kinh tế triều đại phong kiến phương Bắc độc quyền về: </w:t>
      </w:r>
    </w:p>
    <w:p w14:paraId="5F568AD4"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3: </w:t>
      </w:r>
      <w:r w:rsidRPr="006F2610">
        <w:rPr>
          <w:rFonts w:ascii="Times New Roman" w:eastAsia="Times New Roman" w:hAnsi="Times New Roman" w:cs="Times New Roman"/>
          <w:bCs/>
          <w:noProof/>
          <w:sz w:val="28"/>
          <w:szCs w:val="28"/>
          <w:lang w:val="vi-VN"/>
        </w:rPr>
        <w:t>Nghề mới nào xuất hiện ở nước ta thời kì Bắc thuộc?</w:t>
      </w:r>
    </w:p>
    <w:p w14:paraId="1618D47D"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4: </w:t>
      </w:r>
      <w:r w:rsidRPr="006F2610">
        <w:rPr>
          <w:rFonts w:ascii="Times New Roman" w:eastAsia="Times New Roman" w:hAnsi="Times New Roman" w:cs="Times New Roman"/>
          <w:bCs/>
          <w:noProof/>
          <w:sz w:val="28"/>
          <w:szCs w:val="28"/>
        </w:rPr>
        <w:t>Ai sẽ là thủ lĩnh những cuộc đấu tranh giành độc lập cho người Việt?</w:t>
      </w:r>
    </w:p>
    <w:p w14:paraId="519C8159"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B2: Thực hiện nhiệm vụ</w:t>
      </w:r>
    </w:p>
    <w:p w14:paraId="7C1B072C"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b/>
          <w:bCs/>
          <w:noProof/>
          <w:color w:val="000000"/>
          <w:sz w:val="28"/>
          <w:szCs w:val="28"/>
          <w:lang w:val="vi-VN"/>
        </w:rPr>
        <w:t>GV</w:t>
      </w:r>
      <w:r w:rsidRPr="006F2610">
        <w:rPr>
          <w:rFonts w:ascii="Times New Roman" w:eastAsia="Times New Roman" w:hAnsi="Times New Roman" w:cs="Times New Roman"/>
          <w:noProof/>
          <w:color w:val="000000"/>
          <w:sz w:val="28"/>
          <w:szCs w:val="28"/>
          <w:lang w:val="vi-VN"/>
        </w:rPr>
        <w:t xml:space="preserve">: Hướng dẫn HS quan sát, phân tích </w:t>
      </w:r>
      <w:r w:rsidRPr="006F2610">
        <w:rPr>
          <w:rFonts w:ascii="Times New Roman" w:eastAsia="Times New Roman" w:hAnsi="Times New Roman" w:cs="Times New Roman"/>
          <w:noProof/>
          <w:color w:val="000000"/>
          <w:sz w:val="28"/>
          <w:szCs w:val="28"/>
        </w:rPr>
        <w:t>video</w:t>
      </w:r>
      <w:r w:rsidRPr="006F2610">
        <w:rPr>
          <w:rFonts w:ascii="Times New Roman" w:eastAsia="Times New Roman" w:hAnsi="Times New Roman" w:cs="Times New Roman"/>
          <w:noProof/>
          <w:color w:val="000000"/>
          <w:sz w:val="28"/>
          <w:szCs w:val="28"/>
          <w:lang w:val="vi-VN"/>
        </w:rPr>
        <w:t xml:space="preserve"> và trả lời câu hỏi.</w:t>
      </w:r>
    </w:p>
    <w:p w14:paraId="33EF2D01"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lang w:val="vi-VN"/>
        </w:rPr>
        <w:t xml:space="preserve">HS: </w:t>
      </w:r>
      <w:r w:rsidRPr="006F2610">
        <w:rPr>
          <w:rFonts w:ascii="Times New Roman" w:eastAsia="Times New Roman" w:hAnsi="Times New Roman" w:cs="Times New Roman"/>
          <w:noProof/>
          <w:color w:val="000000"/>
          <w:sz w:val="28"/>
          <w:szCs w:val="28"/>
          <w:lang w:val="vi-VN"/>
        </w:rPr>
        <w:t xml:space="preserve">Quan sát </w:t>
      </w:r>
      <w:r w:rsidRPr="006F2610">
        <w:rPr>
          <w:rFonts w:ascii="Times New Roman" w:eastAsia="Times New Roman" w:hAnsi="Times New Roman" w:cs="Times New Roman"/>
          <w:noProof/>
          <w:color w:val="000000"/>
          <w:sz w:val="28"/>
          <w:szCs w:val="28"/>
        </w:rPr>
        <w:t>video trả lời câu hỏi</w:t>
      </w:r>
    </w:p>
    <w:p w14:paraId="799E4950"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lang w:val="vi-VN"/>
        </w:rPr>
        <w:t>B3: Báo cáo</w:t>
      </w:r>
      <w:r w:rsidRPr="006F2610">
        <w:rPr>
          <w:rFonts w:ascii="Times New Roman" w:eastAsia="Times New Roman" w:hAnsi="Times New Roman" w:cs="Times New Roman"/>
          <w:b/>
          <w:bCs/>
          <w:noProof/>
          <w:color w:val="000000"/>
          <w:sz w:val="28"/>
          <w:szCs w:val="28"/>
        </w:rPr>
        <w:t xml:space="preserve"> kết quả hoạt động</w:t>
      </w:r>
    </w:p>
    <w:p w14:paraId="486F8CFB"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GV</w:t>
      </w:r>
      <w:r w:rsidRPr="006F2610">
        <w:rPr>
          <w:rFonts w:ascii="Times New Roman" w:eastAsia="Times New Roman" w:hAnsi="Times New Roman" w:cs="Times New Roman"/>
          <w:noProof/>
          <w:sz w:val="28"/>
          <w:szCs w:val="28"/>
          <w:lang w:val="vi-VN"/>
        </w:rPr>
        <w:t>:</w:t>
      </w:r>
    </w:p>
    <w:p w14:paraId="7A804A07"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Yêu cầu </w:t>
      </w:r>
      <w:r w:rsidRPr="006F2610">
        <w:rPr>
          <w:rFonts w:ascii="Times New Roman" w:eastAsia="Times New Roman" w:hAnsi="Times New Roman" w:cs="Times New Roman"/>
          <w:noProof/>
          <w:sz w:val="28"/>
          <w:szCs w:val="28"/>
        </w:rPr>
        <w:t>HS trả lời câu hỏi</w:t>
      </w:r>
    </w:p>
    <w:p w14:paraId="26A4EE5F"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noProof/>
          <w:sz w:val="28"/>
          <w:szCs w:val="28"/>
          <w:lang w:val="vi-VN"/>
        </w:rPr>
        <w:t>- Hướng dẫn HS báo cáo (nếu các em còn gặp khó khăn).</w:t>
      </w:r>
    </w:p>
    <w:p w14:paraId="205987DB"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HS</w:t>
      </w:r>
      <w:r w:rsidRPr="006F2610">
        <w:rPr>
          <w:rFonts w:ascii="Times New Roman" w:eastAsia="Times New Roman" w:hAnsi="Times New Roman" w:cs="Times New Roman"/>
          <w:noProof/>
          <w:color w:val="000000"/>
          <w:sz w:val="28"/>
          <w:szCs w:val="28"/>
          <w:lang w:val="vi-VN"/>
        </w:rPr>
        <w:t>:</w:t>
      </w:r>
    </w:p>
    <w:p w14:paraId="25BDB221"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w:t>
      </w:r>
      <w:r w:rsidRPr="006F2610">
        <w:rPr>
          <w:rFonts w:ascii="Times New Roman" w:eastAsia="Times New Roman" w:hAnsi="Times New Roman" w:cs="Times New Roman"/>
          <w:noProof/>
          <w:sz w:val="28"/>
          <w:szCs w:val="28"/>
        </w:rPr>
        <w:t>Trả lời câu hỏi</w:t>
      </w:r>
    </w:p>
    <w:p w14:paraId="7967601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còn lại theo dõi, nhận xét, bổ sung cho bạn (nếu cần).</w:t>
      </w:r>
    </w:p>
    <w:p w14:paraId="0DDE7D32"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B4: Kết luận, nhận định (GV)</w:t>
      </w:r>
    </w:p>
    <w:p w14:paraId="2B75A009"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noProof/>
          <w:color w:val="000000"/>
          <w:sz w:val="28"/>
          <w:szCs w:val="28"/>
          <w:lang w:val="vi-VN"/>
        </w:rPr>
        <w:t>- Nhận xét</w:t>
      </w:r>
      <w:r w:rsidRPr="006F2610">
        <w:rPr>
          <w:rFonts w:ascii="Times New Roman" w:eastAsia="Times New Roman" w:hAnsi="Times New Roman" w:cs="Times New Roman"/>
          <w:noProof/>
          <w:color w:val="000000"/>
          <w:sz w:val="28"/>
          <w:szCs w:val="28"/>
        </w:rPr>
        <w:t xml:space="preserve">, </w:t>
      </w:r>
      <w:r w:rsidRPr="006F2610">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5A894DF0"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lang w:val="vi-VN"/>
        </w:rPr>
        <w:t>- Viết tên bài, nêu mục tiêu chung của bài và dẫn vào HĐ tiếp theo.</w:t>
      </w:r>
    </w:p>
    <w:p w14:paraId="607FD3C4"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rPr>
        <w:t>Sản phẩm dự kiến</w:t>
      </w:r>
    </w:p>
    <w:p w14:paraId="22EBEF68"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1: </w:t>
      </w:r>
      <w:r w:rsidRPr="006F2610">
        <w:rPr>
          <w:rFonts w:ascii="Times New Roman" w:eastAsia="Times New Roman" w:hAnsi="Times New Roman" w:cs="Times New Roman"/>
          <w:bCs/>
          <w:noProof/>
          <w:sz w:val="28"/>
          <w:szCs w:val="28"/>
          <w:lang w:val="vi-VN"/>
        </w:rPr>
        <w:t>Đồng hoá nhân dân ta</w:t>
      </w:r>
    </w:p>
    <w:p w14:paraId="504C1D28"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2: </w:t>
      </w:r>
      <w:r w:rsidRPr="006F2610">
        <w:rPr>
          <w:rFonts w:ascii="Times New Roman" w:eastAsia="Times New Roman" w:hAnsi="Times New Roman" w:cs="Times New Roman"/>
          <w:bCs/>
          <w:noProof/>
          <w:sz w:val="28"/>
          <w:szCs w:val="28"/>
          <w:lang w:val="vi-VN"/>
        </w:rPr>
        <w:t>Muối và sắt</w:t>
      </w:r>
    </w:p>
    <w:p w14:paraId="13076019"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3: </w:t>
      </w:r>
      <w:r w:rsidRPr="006F2610">
        <w:rPr>
          <w:rFonts w:ascii="Times New Roman" w:eastAsia="Times New Roman" w:hAnsi="Times New Roman" w:cs="Times New Roman"/>
          <w:bCs/>
          <w:noProof/>
          <w:sz w:val="28"/>
          <w:szCs w:val="28"/>
          <w:lang w:val="vi-VN"/>
        </w:rPr>
        <w:t>Làm giấy và thuỷ tinh</w:t>
      </w:r>
    </w:p>
    <w:p w14:paraId="1CFE6D62"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noProof/>
          <w:sz w:val="28"/>
          <w:szCs w:val="28"/>
        </w:rPr>
        <w:t xml:space="preserve">Câu 4: </w:t>
      </w:r>
      <w:r w:rsidRPr="006F2610">
        <w:rPr>
          <w:rFonts w:ascii="Times New Roman" w:eastAsia="Times New Roman" w:hAnsi="Times New Roman" w:cs="Times New Roman"/>
          <w:bCs/>
          <w:noProof/>
          <w:sz w:val="28"/>
          <w:szCs w:val="28"/>
          <w:lang w:val="vi-VN"/>
        </w:rPr>
        <w:t>Các hào trưởng người Việt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6F2610" w:rsidRPr="006F2610" w14:paraId="76A00701" w14:textId="77777777" w:rsidTr="006B7362">
        <w:tc>
          <w:tcPr>
            <w:tcW w:w="9565" w:type="dxa"/>
            <w:shd w:val="clear" w:color="auto" w:fill="auto"/>
          </w:tcPr>
          <w:p w14:paraId="67B71B52" w14:textId="17864BA7" w:rsidR="006F2610" w:rsidRPr="006F2610" w:rsidRDefault="006F2610" w:rsidP="006F2610">
            <w:pPr>
              <w:spacing w:after="0" w:line="240" w:lineRule="auto"/>
              <w:jc w:val="both"/>
              <w:rPr>
                <w:rFonts w:ascii="Times New Roman" w:eastAsia="Times New Roman" w:hAnsi="Times New Roman" w:cs="Times New Roman"/>
                <w:bCs/>
                <w:i/>
                <w:noProof/>
                <w:color w:val="000000"/>
                <w:sz w:val="28"/>
                <w:szCs w:val="28"/>
              </w:rPr>
            </w:pPr>
            <w:r w:rsidRPr="006F2610">
              <w:rPr>
                <w:rFonts w:ascii="Times New Roman" w:eastAsia="Times New Roman" w:hAnsi="Times New Roman" w:cs="Times New Roman"/>
                <w:bCs/>
                <w:i/>
                <w:noProof/>
                <w:color w:val="000000"/>
                <w:sz w:val="28"/>
                <w:szCs w:val="28"/>
              </w:rPr>
              <w:t xml:space="preserve">Chính sách thôn </w:t>
            </w:r>
            <w:r w:rsidR="002117E9">
              <w:rPr>
                <w:rFonts w:ascii="Times New Roman" w:eastAsia="Times New Roman" w:hAnsi="Times New Roman" w:cs="Times New Roman"/>
                <w:bCs/>
                <w:i/>
                <w:noProof/>
                <w:color w:val="000000"/>
                <w:sz w:val="28"/>
                <w:szCs w:val="28"/>
              </w:rPr>
              <w:t>tính</w:t>
            </w:r>
            <w:r w:rsidRPr="006F2610">
              <w:rPr>
                <w:rFonts w:ascii="Times New Roman" w:eastAsia="Times New Roman" w:hAnsi="Times New Roman" w:cs="Times New Roman"/>
                <w:bCs/>
                <w:i/>
                <w:noProof/>
                <w:color w:val="000000"/>
                <w:sz w:val="28"/>
                <w:szCs w:val="28"/>
              </w:rPr>
              <w:t>, sáp nhập và đồng hóa của các triều đại phong kiến Trung Quốc nhằm xóa đi tên đất, tên làng, tiếng nói và phong tục của người Việt gặp phải sự phản kháng quyết liệt của nhân dân ta. Một ngàn năm không chịu cúi đầu, lớp lớp các thế hệ “con Rồng cháu Tiên” không ngừng vùng lên đấu tranh giành lại giang sơn gấm vóc và độc lập tự chủ cho dân tộc</w:t>
            </w:r>
          </w:p>
        </w:tc>
      </w:tr>
    </w:tbl>
    <w:p w14:paraId="7439B8FB" w14:textId="77777777" w:rsidR="006F2610" w:rsidRPr="006F2610" w:rsidRDefault="006F2610" w:rsidP="001B28C9">
      <w:pPr>
        <w:spacing w:after="0" w:line="240" w:lineRule="auto"/>
        <w:jc w:val="center"/>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lastRenderedPageBreak/>
        <w:t>HOẠT ĐỘNG</w:t>
      </w:r>
      <w:r w:rsidRPr="006F2610">
        <w:rPr>
          <w:rFonts w:ascii="Times New Roman" w:eastAsia="Times New Roman" w:hAnsi="Times New Roman" w:cs="Times New Roman"/>
          <w:b/>
          <w:bCs/>
          <w:noProof/>
          <w:sz w:val="28"/>
          <w:szCs w:val="28"/>
          <w:lang w:val="vi-VN"/>
        </w:rPr>
        <w:t xml:space="preserve"> </w:t>
      </w:r>
      <w:r w:rsidRPr="006F2610">
        <w:rPr>
          <w:rFonts w:ascii="Times New Roman" w:eastAsia="Times New Roman" w:hAnsi="Times New Roman" w:cs="Times New Roman"/>
          <w:b/>
          <w:bCs/>
          <w:noProof/>
          <w:sz w:val="28"/>
          <w:szCs w:val="28"/>
        </w:rPr>
        <w:t xml:space="preserve">2. </w:t>
      </w:r>
      <w:r w:rsidRPr="006F2610">
        <w:rPr>
          <w:rFonts w:ascii="Times New Roman" w:eastAsia="Times New Roman" w:hAnsi="Times New Roman" w:cs="Times New Roman"/>
          <w:b/>
          <w:bCs/>
          <w:noProof/>
          <w:sz w:val="28"/>
          <w:szCs w:val="28"/>
          <w:lang w:val="vi-VN"/>
        </w:rPr>
        <w:t>HÌNH THÀNH KIẾN THỨC MỚI</w:t>
      </w:r>
    </w:p>
    <w:p w14:paraId="657A6CB1"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 xml:space="preserve">1. Khởi nghĩa Hai Bà Trưng </w:t>
      </w:r>
    </w:p>
    <w:p w14:paraId="24A8B7B7"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rPr>
        <w:t>a.Mục tiêu:</w:t>
      </w:r>
      <w:r w:rsidRPr="006F2610">
        <w:rPr>
          <w:rFonts w:ascii="Times New Roman" w:eastAsia="Times New Roman" w:hAnsi="Times New Roman" w:cs="Times New Roman"/>
          <w:noProof/>
          <w:sz w:val="28"/>
          <w:szCs w:val="28"/>
        </w:rPr>
        <w:t xml:space="preserve"> HS rút ra nguyên nhân, diễn biến, kết quả và ý nghĩa</w:t>
      </w:r>
    </w:p>
    <w:p w14:paraId="65DD89CB" w14:textId="084C0A14"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6F2610">
        <w:rPr>
          <w:rFonts w:ascii="Times New Roman" w:eastAsia="Times New Roman" w:hAnsi="Times New Roman" w:cs="Times New Roman"/>
          <w:b/>
          <w:bCs/>
          <w:noProof/>
          <w:sz w:val="28"/>
          <w:szCs w:val="28"/>
        </w:rPr>
        <w:t>.</w:t>
      </w:r>
      <w:r w:rsidRPr="006F2610">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9"/>
        <w:gridCol w:w="4196"/>
      </w:tblGrid>
      <w:tr w:rsidR="006F2610" w:rsidRPr="006F2610" w14:paraId="3247EFA6" w14:textId="77777777" w:rsidTr="006B7362">
        <w:tc>
          <w:tcPr>
            <w:tcW w:w="5369" w:type="dxa"/>
            <w:shd w:val="clear" w:color="auto" w:fill="auto"/>
          </w:tcPr>
          <w:p w14:paraId="7EFC10CD" w14:textId="77777777" w:rsidR="006F2610" w:rsidRPr="006F2610" w:rsidRDefault="006F2610" w:rsidP="006F2610">
            <w:pPr>
              <w:spacing w:after="0" w:line="240" w:lineRule="auto"/>
              <w:jc w:val="center"/>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Hoạt động dạy – học</w:t>
            </w:r>
          </w:p>
        </w:tc>
        <w:tc>
          <w:tcPr>
            <w:tcW w:w="4196" w:type="dxa"/>
            <w:shd w:val="clear" w:color="auto" w:fill="auto"/>
          </w:tcPr>
          <w:p w14:paraId="271D836F" w14:textId="77777777" w:rsidR="006F2610" w:rsidRPr="006F2610" w:rsidRDefault="006F2610" w:rsidP="006F2610">
            <w:pPr>
              <w:spacing w:after="0" w:line="240" w:lineRule="auto"/>
              <w:jc w:val="center"/>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noProof/>
                <w:color w:val="000000"/>
                <w:sz w:val="28"/>
                <w:szCs w:val="28"/>
              </w:rPr>
              <w:t>Sản phẩm dự kiến</w:t>
            </w:r>
          </w:p>
        </w:tc>
      </w:tr>
      <w:tr w:rsidR="006F2610" w:rsidRPr="006F2610" w14:paraId="1B5841D4" w14:textId="77777777" w:rsidTr="006B7362">
        <w:tc>
          <w:tcPr>
            <w:tcW w:w="5369" w:type="dxa"/>
            <w:shd w:val="clear" w:color="auto" w:fill="auto"/>
          </w:tcPr>
          <w:p w14:paraId="0CC1813C"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lang w:val="vi-VN"/>
              </w:rPr>
              <w:t>B1: Chuyển giao nhiệm vụ (GV)</w:t>
            </w:r>
          </w:p>
          <w:p w14:paraId="76878AAC"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Gv tổ chức cho HS tìm hiểu kiến theo K-W-L</w:t>
            </w:r>
          </w:p>
          <w:p w14:paraId="48DFEB4F"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rPr>
              <w:drawing>
                <wp:inline distT="0" distB="0" distL="0" distR="0" wp14:anchorId="6F942FA5" wp14:editId="22F4BB17">
                  <wp:extent cx="1752600" cy="1790700"/>
                  <wp:effectExtent l="0" t="0" r="0" b="0"/>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l="60770" t="28018" r="6134" b="12300"/>
                          <a:stretch>
                            <a:fillRect/>
                          </a:stretch>
                        </pic:blipFill>
                        <pic:spPr bwMode="auto">
                          <a:xfrm>
                            <a:off x="0" y="0"/>
                            <a:ext cx="1752600" cy="1790700"/>
                          </a:xfrm>
                          <a:prstGeom prst="rect">
                            <a:avLst/>
                          </a:prstGeom>
                          <a:noFill/>
                          <a:ln>
                            <a:noFill/>
                          </a:ln>
                        </pic:spPr>
                      </pic:pic>
                    </a:graphicData>
                  </a:graphic>
                </wp:inline>
              </w:drawing>
            </w:r>
          </w:p>
          <w:p w14:paraId="5153153B" w14:textId="77777777" w:rsidR="006F2610" w:rsidRPr="006F2610" w:rsidRDefault="006F2610" w:rsidP="006F2610">
            <w:pPr>
              <w:spacing w:after="0" w:line="240" w:lineRule="auto"/>
              <w:jc w:val="both"/>
              <w:rPr>
                <w:rFonts w:ascii="Times New Roman" w:eastAsia="Times New Roman" w:hAnsi="Times New Roman" w:cs="Times New Roman"/>
                <w:b/>
                <w:bCs/>
                <w:i/>
                <w:noProof/>
                <w:color w:val="000000"/>
                <w:sz w:val="28"/>
                <w:szCs w:val="28"/>
              </w:rPr>
            </w:pPr>
            <w:r w:rsidRPr="006F2610">
              <w:rPr>
                <w:rFonts w:ascii="Times New Roman" w:eastAsia="Times New Roman" w:hAnsi="Times New Roman" w:cs="Times New Roman"/>
                <w:b/>
                <w:bCs/>
                <w:i/>
                <w:noProof/>
                <w:color w:val="000000"/>
                <w:sz w:val="28"/>
                <w:szCs w:val="28"/>
              </w:rPr>
              <w:t>Nhiệm vụ 2:  Diễn biến</w:t>
            </w:r>
          </w:p>
          <w:p w14:paraId="7B6268F9"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Thảo luận theo cặp đôi h</w:t>
            </w:r>
            <w:r w:rsidRPr="006F2610">
              <w:rPr>
                <w:rFonts w:ascii="Times New Roman" w:eastAsia="Times New Roman" w:hAnsi="Times New Roman" w:cs="Times New Roman"/>
                <w:bCs/>
                <w:noProof/>
                <w:color w:val="000000"/>
                <w:sz w:val="28"/>
                <w:szCs w:val="28"/>
                <w:lang w:val="x-none"/>
              </w:rPr>
              <w:t xml:space="preserve">oàn thành phiếu học tập sau </w:t>
            </w:r>
          </w:p>
          <w:p w14:paraId="096211EB"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noProof/>
                <w:color w:val="000000"/>
                <w:sz w:val="28"/>
                <w:szCs w:val="28"/>
              </w:rPr>
              <w:drawing>
                <wp:inline distT="0" distB="0" distL="0" distR="0" wp14:anchorId="21BA156F" wp14:editId="7AD50003">
                  <wp:extent cx="3266998" cy="3333750"/>
                  <wp:effectExtent l="0" t="0" r="0"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46"/>
                          <a:srcRect l="2779" t="2972" r="2984" b="1411"/>
                          <a:stretch/>
                        </pic:blipFill>
                        <pic:spPr>
                          <a:xfrm>
                            <a:off x="0" y="0"/>
                            <a:ext cx="3266440" cy="3333750"/>
                          </a:xfrm>
                          <a:prstGeom prst="roundRect">
                            <a:avLst>
                              <a:gd name="adj" fmla="val 9091"/>
                            </a:avLst>
                          </a:prstGeom>
                        </pic:spPr>
                      </pic:pic>
                    </a:graphicData>
                  </a:graphic>
                </wp:inline>
              </w:drawing>
            </w:r>
          </w:p>
          <w:p w14:paraId="125628C9" w14:textId="77777777" w:rsidR="006F2610" w:rsidRPr="006F2610" w:rsidRDefault="006F2610" w:rsidP="006F2610">
            <w:pPr>
              <w:spacing w:after="0" w:line="240" w:lineRule="auto"/>
              <w:jc w:val="both"/>
              <w:rPr>
                <w:rFonts w:ascii="Times New Roman" w:eastAsia="Times New Roman" w:hAnsi="Times New Roman" w:cs="Times New Roman"/>
                <w:b/>
                <w:bCs/>
                <w:i/>
                <w:noProof/>
                <w:color w:val="000000"/>
                <w:sz w:val="28"/>
                <w:szCs w:val="28"/>
              </w:rPr>
            </w:pPr>
            <w:r w:rsidRPr="006F2610">
              <w:rPr>
                <w:rFonts w:ascii="Times New Roman" w:eastAsia="Times New Roman" w:hAnsi="Times New Roman" w:cs="Times New Roman"/>
                <w:b/>
                <w:bCs/>
                <w:i/>
                <w:noProof/>
                <w:color w:val="000000"/>
                <w:sz w:val="28"/>
                <w:szCs w:val="28"/>
              </w:rPr>
              <w:t>Nhiệm vụ 3:  Kết quả, ý nghĩa</w:t>
            </w:r>
          </w:p>
          <w:p w14:paraId="0E675448"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w:t>
            </w:r>
            <w:r w:rsidRPr="006F2610">
              <w:rPr>
                <w:rFonts w:ascii="Times New Roman" w:eastAsia="Times New Roman" w:hAnsi="Times New Roman" w:cs="Times New Roman"/>
                <w:b/>
                <w:bCs/>
                <w:color w:val="C00000"/>
                <w:position w:val="1"/>
                <w:sz w:val="28"/>
                <w:szCs w:val="28"/>
              </w:rPr>
              <w:t xml:space="preserve"> </w:t>
            </w:r>
            <w:r w:rsidRPr="006F2610">
              <w:rPr>
                <w:rFonts w:ascii="Times New Roman" w:eastAsia="Times New Roman" w:hAnsi="Times New Roman" w:cs="Times New Roman"/>
                <w:bCs/>
                <w:noProof/>
                <w:color w:val="000000"/>
                <w:sz w:val="28"/>
                <w:szCs w:val="28"/>
              </w:rPr>
              <w:t>Em hãy cho biết kết quả và ý nghĩa của cuộc khởi nghĩa Hai Bà Trưng?</w:t>
            </w:r>
          </w:p>
          <w:p w14:paraId="2D18F68B"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Bước 2: HS thực hiện nhiệm vụ học tập</w:t>
            </w:r>
          </w:p>
          <w:p w14:paraId="31B708AA"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HS thảo luận theo cặp đôi, đọc SGK và trả lời câu hỏi.</w:t>
            </w:r>
          </w:p>
          <w:p w14:paraId="55D43740"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hướng dẫn, theo dõi, hỗ trợ HS nếu cần thiết.</w:t>
            </w:r>
          </w:p>
          <w:p w14:paraId="495875C1"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lastRenderedPageBreak/>
              <w:t>Bước 3: Báo cáo kết quả hoạt động và thảo luận</w:t>
            </w:r>
          </w:p>
          <w:p w14:paraId="61AA4F58"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mời đại diện 2-3 HS trả lời câu hỏi.</w:t>
            </w:r>
          </w:p>
          <w:p w14:paraId="5DB2C1D4"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mời HS khác nhận xét, bổ sung.</w:t>
            </w:r>
          </w:p>
          <w:p w14:paraId="2DC2BA35"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Bước 4: Đánh giá, chuẩn kiến thưc</w:t>
            </w:r>
          </w:p>
          <w:p w14:paraId="226E5514"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noProof/>
                <w:color w:val="000000"/>
                <w:sz w:val="28"/>
                <w:szCs w:val="28"/>
              </w:rPr>
              <w:t>GV đánh giá, nhận xét, chuẩn kiến thức, bổ</w:t>
            </w:r>
            <w:r w:rsidRPr="006F2610">
              <w:rPr>
                <w:rFonts w:ascii="Times New Roman" w:eastAsia="Times New Roman" w:hAnsi="Times New Roman" w:cs="Times New Roman"/>
                <w:noProof/>
                <w:color w:val="000000"/>
                <w:sz w:val="28"/>
                <w:szCs w:val="28"/>
                <w:lang w:val="vi-VN"/>
              </w:rPr>
              <w:t xml:space="preserve"> sung, </w:t>
            </w:r>
            <w:r w:rsidRPr="006F2610">
              <w:rPr>
                <w:rFonts w:ascii="Times New Roman" w:eastAsia="Times New Roman" w:hAnsi="Times New Roman" w:cs="Times New Roman"/>
                <w:noProof/>
                <w:color w:val="000000"/>
                <w:sz w:val="28"/>
                <w:szCs w:val="28"/>
              </w:rPr>
              <w:t>chuyển sang nội dung mới.</w:t>
            </w:r>
          </w:p>
        </w:tc>
        <w:tc>
          <w:tcPr>
            <w:tcW w:w="4196" w:type="dxa"/>
            <w:shd w:val="clear" w:color="auto" w:fill="auto"/>
          </w:tcPr>
          <w:p w14:paraId="7DC2A13A"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lastRenderedPageBreak/>
              <w:t>1. Khởi nghĩa Hai Bà Trưng</w:t>
            </w:r>
          </w:p>
          <w:p w14:paraId="2EB01A6B"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a. Nguyên nhân</w:t>
            </w:r>
          </w:p>
          <w:p w14:paraId="34F24786"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lang w:val="vi-VN"/>
              </w:rPr>
              <w:t>- Nguyên nhân sâu xa:</w:t>
            </w:r>
          </w:p>
          <w:p w14:paraId="4DAEB28D"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C</w:t>
            </w:r>
            <w:r w:rsidRPr="006F2610">
              <w:rPr>
                <w:rFonts w:ascii="Times New Roman" w:eastAsia="Times New Roman" w:hAnsi="Times New Roman" w:cs="Times New Roman"/>
                <w:bCs/>
                <w:noProof/>
                <w:color w:val="000000"/>
                <w:sz w:val="28"/>
                <w:szCs w:val="28"/>
                <w:lang w:val="x-none"/>
              </w:rPr>
              <w:t>hính sách cai trị hà khắc của chính quyền đô hộ nhà Hán.</w:t>
            </w:r>
          </w:p>
          <w:p w14:paraId="4204A104"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lang w:val="vi-VN"/>
              </w:rPr>
              <w:t>- Nguyên nhân trực tiếp:</w:t>
            </w:r>
          </w:p>
          <w:p w14:paraId="46A1EF78"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t>
            </w:r>
            <w:r w:rsidRPr="006F2610">
              <w:rPr>
                <w:rFonts w:ascii="Times New Roman" w:eastAsia="Times New Roman" w:hAnsi="Times New Roman" w:cs="Times New Roman"/>
                <w:bCs/>
                <w:noProof/>
                <w:color w:val="000000"/>
                <w:sz w:val="28"/>
                <w:szCs w:val="28"/>
                <w:lang w:val="vi-VN"/>
              </w:rPr>
              <w:t>Cái chết của Thi Sách chồng của Trưng Trắc</w:t>
            </w:r>
          </w:p>
          <w:p w14:paraId="4D6CA057"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b. Diễn biến</w:t>
            </w:r>
          </w:p>
          <w:p w14:paraId="5B5009F6"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lang w:val="x-none"/>
              </w:rPr>
              <w:t xml:space="preserve">- </w:t>
            </w:r>
            <w:r w:rsidRPr="006F2610">
              <w:rPr>
                <w:rFonts w:ascii="Times New Roman" w:eastAsia="Times New Roman" w:hAnsi="Times New Roman" w:cs="Times New Roman"/>
                <w:bCs/>
                <w:noProof/>
                <w:color w:val="000000"/>
                <w:sz w:val="28"/>
                <w:szCs w:val="28"/>
              </w:rPr>
              <w:t>M</w:t>
            </w:r>
            <w:r w:rsidRPr="006F2610">
              <w:rPr>
                <w:rFonts w:ascii="Times New Roman" w:eastAsia="Times New Roman" w:hAnsi="Times New Roman" w:cs="Times New Roman"/>
                <w:bCs/>
                <w:noProof/>
                <w:color w:val="000000"/>
                <w:sz w:val="28"/>
                <w:szCs w:val="28"/>
                <w:lang w:val="x-none"/>
              </w:rPr>
              <w:t>ùa xuân năm 40, Trưng Trắc, Trưng Nhị dấy binh khởi nghĩa.</w:t>
            </w:r>
          </w:p>
          <w:p w14:paraId="289B12D6"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lang w:val="x-none"/>
              </w:rPr>
              <w:t xml:space="preserve">- </w:t>
            </w:r>
            <w:r w:rsidRPr="006F2610">
              <w:rPr>
                <w:rFonts w:ascii="Times New Roman" w:eastAsia="Times New Roman" w:hAnsi="Times New Roman" w:cs="Times New Roman"/>
                <w:bCs/>
                <w:noProof/>
                <w:color w:val="000000"/>
                <w:sz w:val="28"/>
                <w:szCs w:val="28"/>
                <w:lang w:val="vi-VN"/>
              </w:rPr>
              <w:t>Nghĩa quân nhanh chóng chiếm được Mê Linh, Cổ Loa và hạ được thành Luy Lâu. Tô Định bỏ chạy về nước.</w:t>
            </w:r>
          </w:p>
          <w:p w14:paraId="602E67DE"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c. Kết quả</w:t>
            </w:r>
          </w:p>
          <w:p w14:paraId="6F539E77"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t>
            </w:r>
            <w:r w:rsidRPr="006F2610">
              <w:rPr>
                <w:rFonts w:ascii="Times New Roman" w:eastAsia="Times New Roman" w:hAnsi="Times New Roman" w:cs="Times New Roman"/>
                <w:bCs/>
                <w:noProof/>
                <w:color w:val="000000"/>
                <w:sz w:val="28"/>
                <w:szCs w:val="28"/>
                <w:lang w:val="vi-VN"/>
              </w:rPr>
              <w:t>Cuộc khởi nghĩa giành được quyền tự chủ trong ba năm nhưng cuối cùng bị đàn áp do tương quan lực lượng chênh lệch.</w:t>
            </w:r>
          </w:p>
          <w:p w14:paraId="75F32DDE"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d</w:t>
            </w:r>
            <w:r w:rsidRPr="006F2610">
              <w:rPr>
                <w:rFonts w:ascii="Times New Roman" w:eastAsia="Times New Roman" w:hAnsi="Times New Roman" w:cs="Times New Roman"/>
                <w:b/>
                <w:bCs/>
                <w:noProof/>
                <w:color w:val="000000"/>
                <w:sz w:val="28"/>
                <w:szCs w:val="28"/>
              </w:rPr>
              <w:t>. Ý nghĩa</w:t>
            </w:r>
          </w:p>
          <w:p w14:paraId="0D339A8F"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t>
            </w:r>
            <w:r w:rsidRPr="006F2610">
              <w:rPr>
                <w:rFonts w:ascii="Times New Roman" w:eastAsia="Times New Roman" w:hAnsi="Times New Roman" w:cs="Times New Roman"/>
                <w:bCs/>
                <w:noProof/>
                <w:color w:val="000000"/>
                <w:sz w:val="28"/>
                <w:szCs w:val="28"/>
                <w:lang w:val="vi-VN"/>
              </w:rPr>
              <w:t xml:space="preserve">Là cuộc khởi nghĩa lớn đầu tiên trong thời Bắc thuộc. Thể hiện tinh thần yêu nước, ý chí anh hùng của người phụ nữ Việt Nam. </w:t>
            </w:r>
          </w:p>
          <w:p w14:paraId="0FBD0BA3"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p>
          <w:p w14:paraId="62741BB8"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p>
        </w:tc>
      </w:tr>
    </w:tbl>
    <w:p w14:paraId="23E22FA5" w14:textId="77777777" w:rsidR="006F2610" w:rsidRPr="006F2610" w:rsidRDefault="006F2610" w:rsidP="001B28C9">
      <w:pPr>
        <w:spacing w:after="0" w:line="240" w:lineRule="auto"/>
        <w:jc w:val="center"/>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rPr>
        <w:t>HOẠT ĐỘNG 3.</w:t>
      </w:r>
      <w:r w:rsidRPr="006F2610">
        <w:rPr>
          <w:rFonts w:ascii="Times New Roman" w:eastAsia="Times New Roman" w:hAnsi="Times New Roman" w:cs="Times New Roman"/>
          <w:b/>
          <w:bCs/>
          <w:noProof/>
          <w:sz w:val="28"/>
          <w:szCs w:val="28"/>
          <w:lang w:val="vi-VN"/>
        </w:rPr>
        <w:t xml:space="preserve"> LUYỆN TẬP</w:t>
      </w:r>
    </w:p>
    <w:p w14:paraId="374A8750"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 xml:space="preserve">a) Mục tiêu: </w:t>
      </w:r>
      <w:r w:rsidRPr="006F2610">
        <w:rPr>
          <w:rFonts w:ascii="Times New Roman" w:eastAsia="Times New Roman" w:hAnsi="Times New Roman" w:cs="Times New Roman"/>
          <w:noProof/>
          <w:sz w:val="28"/>
          <w:szCs w:val="28"/>
          <w:lang w:val="vi-VN"/>
        </w:rPr>
        <w:t>Vận dụng kiến thức của bài học vào việc làm bài tập cụ thể</w:t>
      </w:r>
    </w:p>
    <w:p w14:paraId="2A932859" w14:textId="33C64E7C"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6F2610">
        <w:rPr>
          <w:rFonts w:ascii="Times New Roman" w:eastAsia="Times New Roman" w:hAnsi="Times New Roman" w:cs="Times New Roman"/>
          <w:b/>
          <w:bCs/>
          <w:noProof/>
          <w:sz w:val="28"/>
          <w:szCs w:val="28"/>
          <w:lang w:val="vi-VN"/>
        </w:rPr>
        <w:t>) Tổ chức thực hiện</w:t>
      </w:r>
    </w:p>
    <w:p w14:paraId="6A7F9900"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Bài tập 1: Trắc nghiệm</w:t>
      </w:r>
    </w:p>
    <w:p w14:paraId="3C1D7775"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lang w:val="vi-VN"/>
        </w:rPr>
        <w:t>B1: Chuyển giao nhiệm vụ</w:t>
      </w:r>
      <w:r w:rsidRPr="006F2610">
        <w:rPr>
          <w:rFonts w:ascii="Times New Roman" w:eastAsia="Times New Roman" w:hAnsi="Times New Roman" w:cs="Times New Roman"/>
          <w:noProof/>
          <w:sz w:val="28"/>
          <w:szCs w:val="28"/>
          <w:lang w:val="vi-VN"/>
        </w:rPr>
        <w:t xml:space="preserve">: </w:t>
      </w:r>
    </w:p>
    <w:p w14:paraId="517C90E7"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GV tổ chức trò chơi “Ai là triệu phú”</w:t>
      </w:r>
    </w:p>
    <w:p w14:paraId="32CFE01C"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noProof/>
          <w:sz w:val="28"/>
          <w:szCs w:val="28"/>
        </w:rPr>
        <w:t xml:space="preserve">Câu 1: </w:t>
      </w:r>
      <w:r w:rsidRPr="006F2610">
        <w:rPr>
          <w:rFonts w:ascii="Times New Roman" w:eastAsia="Times New Roman" w:hAnsi="Times New Roman" w:cs="Times New Roman"/>
          <w:b/>
          <w:bCs/>
          <w:noProof/>
          <w:sz w:val="28"/>
          <w:szCs w:val="28"/>
          <w:lang w:val="vi-VN"/>
        </w:rPr>
        <w:t>Cuộc khởi nghĩa đầu tiên bùng nổ trong thời kì Bắc thuộc do ai lãnh đạo?</w:t>
      </w:r>
    </w:p>
    <w:p w14:paraId="6BD5651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A. </w:t>
      </w:r>
      <w:r w:rsidRPr="006F2610">
        <w:rPr>
          <w:rFonts w:ascii="Times New Roman" w:eastAsia="Times New Roman" w:hAnsi="Times New Roman" w:cs="Times New Roman"/>
          <w:bCs/>
          <w:noProof/>
          <w:sz w:val="28"/>
          <w:szCs w:val="28"/>
        </w:rPr>
        <w:t>Lý Bí</w:t>
      </w:r>
    </w:p>
    <w:p w14:paraId="74950CA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B. </w:t>
      </w:r>
      <w:r w:rsidRPr="006F2610">
        <w:rPr>
          <w:rFonts w:ascii="Times New Roman" w:eastAsia="Times New Roman" w:hAnsi="Times New Roman" w:cs="Times New Roman"/>
          <w:bCs/>
          <w:noProof/>
          <w:sz w:val="28"/>
          <w:szCs w:val="28"/>
        </w:rPr>
        <w:t>Mai Thúc Loan</w:t>
      </w:r>
    </w:p>
    <w:p w14:paraId="15138471"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C. </w:t>
      </w:r>
      <w:r w:rsidRPr="006F2610">
        <w:rPr>
          <w:rFonts w:ascii="Times New Roman" w:eastAsia="Times New Roman" w:hAnsi="Times New Roman" w:cs="Times New Roman"/>
          <w:bCs/>
          <w:noProof/>
          <w:sz w:val="28"/>
          <w:szCs w:val="28"/>
        </w:rPr>
        <w:t>Bà Triệu</w:t>
      </w:r>
    </w:p>
    <w:p w14:paraId="28CC9CD2"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D. Hai Bà Trưng</w:t>
      </w:r>
    </w:p>
    <w:p w14:paraId="4CA8FFDA"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noProof/>
          <w:sz w:val="28"/>
          <w:szCs w:val="28"/>
        </w:rPr>
        <w:t xml:space="preserve">Câu 2: </w:t>
      </w:r>
      <w:r w:rsidRPr="006F2610">
        <w:rPr>
          <w:rFonts w:ascii="Times New Roman" w:eastAsia="Times New Roman" w:hAnsi="Times New Roman" w:cs="Times New Roman"/>
          <w:b/>
          <w:bCs/>
          <w:noProof/>
          <w:sz w:val="28"/>
          <w:szCs w:val="28"/>
          <w:lang w:val="vi-VN"/>
        </w:rPr>
        <w:t>Kết quả lớn nhất của cuộc khởi nghĩa Hai Bà Trưng là:</w:t>
      </w:r>
    </w:p>
    <w:p w14:paraId="0A6C26B0"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A. </w:t>
      </w:r>
      <w:r w:rsidRPr="006F2610">
        <w:rPr>
          <w:rFonts w:ascii="Times New Roman" w:eastAsia="Times New Roman" w:hAnsi="Times New Roman" w:cs="Times New Roman"/>
          <w:noProof/>
          <w:sz w:val="28"/>
          <w:szCs w:val="28"/>
        </w:rPr>
        <w:t>Trưng Trắc lên ngôi vua</w:t>
      </w:r>
    </w:p>
    <w:p w14:paraId="7214F544"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B. </w:t>
      </w:r>
      <w:r w:rsidRPr="006F2610">
        <w:rPr>
          <w:rFonts w:ascii="Times New Roman" w:eastAsia="Times New Roman" w:hAnsi="Times New Roman" w:cs="Times New Roman"/>
          <w:noProof/>
          <w:sz w:val="28"/>
          <w:szCs w:val="28"/>
        </w:rPr>
        <w:t>Quân Tô Định phải rút quân về nước</w:t>
      </w:r>
    </w:p>
    <w:p w14:paraId="29122EE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C. </w:t>
      </w:r>
      <w:r w:rsidRPr="006F2610">
        <w:rPr>
          <w:rFonts w:ascii="Times New Roman" w:eastAsia="Times New Roman" w:hAnsi="Times New Roman" w:cs="Times New Roman"/>
          <w:noProof/>
          <w:sz w:val="28"/>
          <w:szCs w:val="28"/>
        </w:rPr>
        <w:t>Đánh tan quân Mã Viện</w:t>
      </w:r>
    </w:p>
    <w:p w14:paraId="399E6834"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D. </w:t>
      </w:r>
      <w:r w:rsidRPr="006F2610">
        <w:rPr>
          <w:rFonts w:ascii="Times New Roman" w:eastAsia="Times New Roman" w:hAnsi="Times New Roman" w:cs="Times New Roman"/>
          <w:noProof/>
          <w:sz w:val="28"/>
          <w:szCs w:val="28"/>
        </w:rPr>
        <w:t>Lật đổ ách cai trị của nhà Hán , giành được độc lập, tự chủ</w:t>
      </w:r>
    </w:p>
    <w:p w14:paraId="0D105847" w14:textId="16110DE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3: </w:t>
      </w:r>
      <w:r w:rsidRPr="006F2610">
        <w:rPr>
          <w:rFonts w:ascii="Times New Roman" w:eastAsia="Times New Roman" w:hAnsi="Times New Roman" w:cs="Times New Roman"/>
          <w:b/>
          <w:noProof/>
          <w:sz w:val="28"/>
          <w:szCs w:val="28"/>
          <w:lang w:val="vi-VN"/>
        </w:rPr>
        <w:t>Địa bàn nổ ra cuộc khởi nghĩa Hai Bà Trưng ngày nay là:</w:t>
      </w:r>
    </w:p>
    <w:p w14:paraId="471756E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 xml:space="preserve">A. </w:t>
      </w:r>
      <w:r w:rsidRPr="006F2610">
        <w:rPr>
          <w:rFonts w:ascii="Times New Roman" w:eastAsia="Times New Roman" w:hAnsi="Times New Roman" w:cs="Times New Roman"/>
          <w:bCs/>
          <w:noProof/>
          <w:sz w:val="28"/>
          <w:szCs w:val="28"/>
          <w:lang w:val="vi-VN"/>
        </w:rPr>
        <w:t>Hà Giang</w:t>
      </w:r>
    </w:p>
    <w:p w14:paraId="656E0E8C"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B. Hà Nội</w:t>
      </w:r>
    </w:p>
    <w:p w14:paraId="4A30EBE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Hà Tĩnh</w:t>
      </w:r>
    </w:p>
    <w:p w14:paraId="51D6A4A1"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D. Hà Nam</w:t>
      </w:r>
    </w:p>
    <w:p w14:paraId="327698AB"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4: </w:t>
      </w:r>
      <w:r w:rsidRPr="006F2610">
        <w:rPr>
          <w:rFonts w:ascii="Times New Roman" w:eastAsia="Times New Roman" w:hAnsi="Times New Roman" w:cs="Times New Roman"/>
          <w:b/>
          <w:noProof/>
          <w:sz w:val="28"/>
          <w:szCs w:val="28"/>
          <w:lang w:val="vi-VN"/>
        </w:rPr>
        <w:t>Nguyên nhân sâu xa dẫn đến cuộc khởi nghĩa Hai Bà Trưng là:</w:t>
      </w:r>
    </w:p>
    <w:p w14:paraId="0ACBAC5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A. Thi Sách bị giết</w:t>
      </w:r>
    </w:p>
    <w:p w14:paraId="429F65B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B. Chính sách hà khắc của nhà Hán</w:t>
      </w:r>
    </w:p>
    <w:p w14:paraId="780EDF3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C. Cha của Hai Bà Trưng bị giết</w:t>
      </w:r>
    </w:p>
    <w:p w14:paraId="6D966632"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D. Báo thù cho cha</w:t>
      </w:r>
    </w:p>
    <w:p w14:paraId="3DDB79EF"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5: </w:t>
      </w:r>
      <w:r w:rsidRPr="006F2610">
        <w:rPr>
          <w:rFonts w:ascii="Times New Roman" w:eastAsia="Times New Roman" w:hAnsi="Times New Roman" w:cs="Times New Roman"/>
          <w:b/>
          <w:noProof/>
          <w:sz w:val="28"/>
          <w:szCs w:val="28"/>
          <w:lang w:val="vi-VN"/>
        </w:rPr>
        <w:t>Bị giặc đuổi đến đường cùng Hai Bà Trưng đã gieo mình xuống dòng sông nào?</w:t>
      </w:r>
    </w:p>
    <w:p w14:paraId="27E1A3B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A. Sông Đà</w:t>
      </w:r>
    </w:p>
    <w:p w14:paraId="16524773"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B. Sông Cửu Long</w:t>
      </w:r>
    </w:p>
    <w:p w14:paraId="6D8BC172"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Sông Hát</w:t>
      </w:r>
    </w:p>
    <w:p w14:paraId="258914DF"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Sông Lam</w:t>
      </w:r>
    </w:p>
    <w:p w14:paraId="16F27C91"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B2: Thực hiện nhiệm vụ</w:t>
      </w:r>
    </w:p>
    <w:p w14:paraId="6FA17A13"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HS xác định yêu cầu của </w:t>
      </w:r>
      <w:r w:rsidRPr="006F2610">
        <w:rPr>
          <w:rFonts w:ascii="Times New Roman" w:eastAsia="Times New Roman" w:hAnsi="Times New Roman" w:cs="Times New Roman"/>
          <w:noProof/>
          <w:sz w:val="28"/>
          <w:szCs w:val="28"/>
        </w:rPr>
        <w:t xml:space="preserve">câu hỏi </w:t>
      </w:r>
      <w:r w:rsidRPr="006F2610">
        <w:rPr>
          <w:rFonts w:ascii="Times New Roman" w:eastAsia="Times New Roman" w:hAnsi="Times New Roman" w:cs="Times New Roman"/>
          <w:noProof/>
          <w:sz w:val="28"/>
          <w:szCs w:val="28"/>
          <w:lang w:val="vi-VN"/>
        </w:rPr>
        <w:t xml:space="preserve">và </w:t>
      </w:r>
      <w:r w:rsidRPr="006F2610">
        <w:rPr>
          <w:rFonts w:ascii="Times New Roman" w:eastAsia="Times New Roman" w:hAnsi="Times New Roman" w:cs="Times New Roman"/>
          <w:noProof/>
          <w:sz w:val="28"/>
          <w:szCs w:val="28"/>
        </w:rPr>
        <w:t>trả lời</w:t>
      </w:r>
    </w:p>
    <w:p w14:paraId="20D51BF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GV hướng dẫn cho HS t</w:t>
      </w:r>
      <w:r w:rsidRPr="006F2610">
        <w:rPr>
          <w:rFonts w:ascii="Times New Roman" w:eastAsia="Times New Roman" w:hAnsi="Times New Roman" w:cs="Times New Roman"/>
          <w:noProof/>
          <w:sz w:val="28"/>
          <w:szCs w:val="28"/>
        </w:rPr>
        <w:t>rả lời câu hỏi</w:t>
      </w:r>
    </w:p>
    <w:p w14:paraId="2A9ED6AE"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lang w:val="vi-VN"/>
        </w:rPr>
        <w:t>B3: Báo cáo</w:t>
      </w:r>
      <w:r w:rsidRPr="006F2610">
        <w:rPr>
          <w:rFonts w:ascii="Times New Roman" w:eastAsia="Times New Roman" w:hAnsi="Times New Roman" w:cs="Times New Roman"/>
          <w:b/>
          <w:bCs/>
          <w:noProof/>
          <w:sz w:val="28"/>
          <w:szCs w:val="28"/>
        </w:rPr>
        <w:t xml:space="preserve"> kết quả hoạt động</w:t>
      </w:r>
    </w:p>
    <w:p w14:paraId="2A9EA608"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yêu cầu HS trình bày sản phẩm của mình.</w:t>
      </w:r>
    </w:p>
    <w:p w14:paraId="23544C10"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lastRenderedPageBreak/>
        <w:t>- HS trình bày, theo dõi, nhận xét, đánh giá và bổ sung cho bài của bạn (nếu cần).</w:t>
      </w:r>
    </w:p>
    <w:p w14:paraId="73F6BC67"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lang w:val="vi-VN"/>
        </w:rPr>
        <w:t xml:space="preserve">B4: Kết luận, nhận định: </w:t>
      </w:r>
      <w:r w:rsidRPr="006F2610">
        <w:rPr>
          <w:rFonts w:ascii="Times New Roman" w:eastAsia="Times New Roman" w:hAnsi="Times New Roman" w:cs="Times New Roman"/>
          <w:noProof/>
          <w:sz w:val="28"/>
          <w:szCs w:val="28"/>
          <w:lang w:val="vi-VN"/>
        </w:rPr>
        <w:t>GV nhận xét bài làm của HS.</w:t>
      </w:r>
    </w:p>
    <w:p w14:paraId="5BA6BD44" w14:textId="77777777" w:rsidR="006F2610" w:rsidRPr="006F2610" w:rsidRDefault="006F2610" w:rsidP="006F2610">
      <w:pPr>
        <w:spacing w:after="0" w:line="276"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Dự kiến sản phẩm</w:t>
      </w:r>
    </w:p>
    <w:p w14:paraId="26B7D1AA" w14:textId="77777777" w:rsidR="006F2610" w:rsidRPr="006F2610" w:rsidRDefault="006F2610" w:rsidP="006F2610">
      <w:pPr>
        <w:spacing w:after="0" w:line="276"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BT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89"/>
        <w:gridCol w:w="1589"/>
        <w:gridCol w:w="1547"/>
        <w:gridCol w:w="1547"/>
        <w:gridCol w:w="1547"/>
      </w:tblGrid>
      <w:tr w:rsidR="006F2610" w:rsidRPr="006F2610" w14:paraId="25282F44" w14:textId="77777777" w:rsidTr="006B7362">
        <w:tc>
          <w:tcPr>
            <w:tcW w:w="1646" w:type="dxa"/>
            <w:shd w:val="clear" w:color="auto" w:fill="auto"/>
          </w:tcPr>
          <w:p w14:paraId="74F3392D"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Câu hỏi</w:t>
            </w:r>
          </w:p>
        </w:tc>
        <w:tc>
          <w:tcPr>
            <w:tcW w:w="1689" w:type="dxa"/>
            <w:shd w:val="clear" w:color="auto" w:fill="auto"/>
          </w:tcPr>
          <w:p w14:paraId="31E56C0F"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1</w:t>
            </w:r>
          </w:p>
        </w:tc>
        <w:tc>
          <w:tcPr>
            <w:tcW w:w="1589" w:type="dxa"/>
            <w:shd w:val="clear" w:color="auto" w:fill="auto"/>
          </w:tcPr>
          <w:p w14:paraId="496F46E7"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2</w:t>
            </w:r>
          </w:p>
        </w:tc>
        <w:tc>
          <w:tcPr>
            <w:tcW w:w="1547" w:type="dxa"/>
          </w:tcPr>
          <w:p w14:paraId="4CFFE262"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3</w:t>
            </w:r>
          </w:p>
        </w:tc>
        <w:tc>
          <w:tcPr>
            <w:tcW w:w="1547" w:type="dxa"/>
          </w:tcPr>
          <w:p w14:paraId="0F9CBAF9"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4</w:t>
            </w:r>
          </w:p>
        </w:tc>
        <w:tc>
          <w:tcPr>
            <w:tcW w:w="1547" w:type="dxa"/>
          </w:tcPr>
          <w:p w14:paraId="0ABD8F1E"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5</w:t>
            </w:r>
          </w:p>
        </w:tc>
      </w:tr>
      <w:tr w:rsidR="006F2610" w:rsidRPr="006F2610" w14:paraId="7C1F7205" w14:textId="77777777" w:rsidTr="006B7362">
        <w:tc>
          <w:tcPr>
            <w:tcW w:w="1646" w:type="dxa"/>
            <w:shd w:val="clear" w:color="auto" w:fill="auto"/>
          </w:tcPr>
          <w:p w14:paraId="11AA147B"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Đáp án</w:t>
            </w:r>
          </w:p>
        </w:tc>
        <w:tc>
          <w:tcPr>
            <w:tcW w:w="1689" w:type="dxa"/>
            <w:shd w:val="clear" w:color="auto" w:fill="auto"/>
          </w:tcPr>
          <w:p w14:paraId="44E05ED1" w14:textId="77777777" w:rsidR="006F2610" w:rsidRPr="006F2610" w:rsidRDefault="006F2610" w:rsidP="006B7362">
            <w:pPr>
              <w:tabs>
                <w:tab w:val="center" w:pos="848"/>
              </w:tabs>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D</w:t>
            </w:r>
            <w:r w:rsidRPr="006F2610">
              <w:rPr>
                <w:rFonts w:ascii="Times New Roman" w:eastAsia="Times New Roman" w:hAnsi="Times New Roman" w:cs="Times New Roman"/>
                <w:bCs/>
                <w:noProof/>
                <w:color w:val="000000"/>
                <w:sz w:val="28"/>
                <w:szCs w:val="28"/>
              </w:rPr>
              <w:tab/>
            </w:r>
          </w:p>
        </w:tc>
        <w:tc>
          <w:tcPr>
            <w:tcW w:w="1589" w:type="dxa"/>
            <w:shd w:val="clear" w:color="auto" w:fill="auto"/>
          </w:tcPr>
          <w:p w14:paraId="6EA2513D"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D</w:t>
            </w:r>
          </w:p>
        </w:tc>
        <w:tc>
          <w:tcPr>
            <w:tcW w:w="1547" w:type="dxa"/>
          </w:tcPr>
          <w:p w14:paraId="64137EC7"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B</w:t>
            </w:r>
          </w:p>
        </w:tc>
        <w:tc>
          <w:tcPr>
            <w:tcW w:w="1547" w:type="dxa"/>
          </w:tcPr>
          <w:p w14:paraId="5AF38E9A"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A</w:t>
            </w:r>
          </w:p>
        </w:tc>
        <w:tc>
          <w:tcPr>
            <w:tcW w:w="1547" w:type="dxa"/>
          </w:tcPr>
          <w:p w14:paraId="4CB2A2E1" w14:textId="77777777" w:rsidR="006F2610" w:rsidRPr="006F2610" w:rsidRDefault="006F2610" w:rsidP="006B7362">
            <w:pPr>
              <w:spacing w:after="0" w:line="276"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C</w:t>
            </w:r>
          </w:p>
        </w:tc>
      </w:tr>
    </w:tbl>
    <w:p w14:paraId="5D661350" w14:textId="77777777" w:rsidR="006F2610" w:rsidRPr="006F2610" w:rsidRDefault="006F2610" w:rsidP="001B28C9">
      <w:pPr>
        <w:spacing w:after="0" w:line="276" w:lineRule="auto"/>
        <w:jc w:val="center"/>
        <w:rPr>
          <w:rFonts w:ascii="Times New Roman" w:eastAsia="Times New Roman" w:hAnsi="Times New Roman" w:cs="Times New Roman"/>
          <w:b/>
          <w:bCs/>
          <w:i/>
          <w:iCs/>
          <w:noProof/>
          <w:sz w:val="28"/>
          <w:szCs w:val="28"/>
          <w:lang w:val="vi-VN"/>
        </w:rPr>
      </w:pPr>
      <w:r w:rsidRPr="006F2610">
        <w:rPr>
          <w:rFonts w:ascii="Times New Roman" w:eastAsia="Times New Roman" w:hAnsi="Times New Roman" w:cs="Times New Roman"/>
          <w:b/>
          <w:bCs/>
          <w:noProof/>
          <w:sz w:val="28"/>
          <w:szCs w:val="28"/>
        </w:rPr>
        <w:t xml:space="preserve">HOẠT ĐỘNG 4. </w:t>
      </w:r>
      <w:r w:rsidRPr="006F2610">
        <w:rPr>
          <w:rFonts w:ascii="Times New Roman" w:eastAsia="Times New Roman" w:hAnsi="Times New Roman" w:cs="Times New Roman"/>
          <w:b/>
          <w:bCs/>
          <w:noProof/>
          <w:sz w:val="28"/>
          <w:szCs w:val="28"/>
          <w:lang w:val="vi-VN"/>
        </w:rPr>
        <w:t>VẬN DỤNG</w:t>
      </w:r>
    </w:p>
    <w:p w14:paraId="2FFFDAAD" w14:textId="77777777" w:rsidR="006F2610" w:rsidRPr="006F2610" w:rsidRDefault="006F2610" w:rsidP="006F2610">
      <w:pPr>
        <w:spacing w:after="0" w:line="276"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 xml:space="preserve">a) Mục tiêu: </w:t>
      </w:r>
      <w:r w:rsidRPr="006F2610">
        <w:rPr>
          <w:rFonts w:ascii="Times New Roman" w:eastAsia="Times New Roman" w:hAnsi="Times New Roman" w:cs="Times New Roman"/>
          <w:noProof/>
          <w:sz w:val="28"/>
          <w:szCs w:val="28"/>
          <w:lang w:val="vi-VN"/>
        </w:rPr>
        <w:t>Củng cố và mở rộng kiến thức nội dung của bài học cho HS</w:t>
      </w:r>
    </w:p>
    <w:p w14:paraId="5E65B6F9" w14:textId="5169DD4E" w:rsidR="006F2610" w:rsidRPr="006F2610" w:rsidRDefault="006F2610" w:rsidP="006F2610">
      <w:pPr>
        <w:spacing w:after="0" w:line="276"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6F2610">
        <w:rPr>
          <w:rFonts w:ascii="Times New Roman" w:eastAsia="Times New Roman" w:hAnsi="Times New Roman" w:cs="Times New Roman"/>
          <w:b/>
          <w:bCs/>
          <w:noProof/>
          <w:sz w:val="28"/>
          <w:szCs w:val="28"/>
          <w:lang w:val="vi-VN"/>
        </w:rPr>
        <w:t>) Tổ chức thực hiện</w:t>
      </w:r>
    </w:p>
    <w:p w14:paraId="7F2956FA"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B1: Chuyển giao nhiệm vụ</w:t>
      </w:r>
      <w:r w:rsidRPr="006F2610">
        <w:rPr>
          <w:rFonts w:ascii="Times New Roman" w:eastAsia="Times New Roman" w:hAnsi="Times New Roman" w:cs="Times New Roman"/>
          <w:noProof/>
          <w:sz w:val="28"/>
          <w:szCs w:val="28"/>
          <w:lang w:val="vi-VN"/>
        </w:rPr>
        <w:t>: (GV giao bài tập)</w:t>
      </w:r>
    </w:p>
    <w:p w14:paraId="6FFAC3EE"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noProof/>
          <w:sz w:val="28"/>
          <w:szCs w:val="28"/>
          <w:lang w:val="vi-VN"/>
        </w:rPr>
        <w:t>Bài tập:</w:t>
      </w:r>
      <w:r w:rsidRPr="006F2610">
        <w:rPr>
          <w:rFonts w:ascii="Times New Roman" w:eastAsia="Times New Roman" w:hAnsi="Times New Roman" w:cs="Times New Roman"/>
          <w:noProof/>
          <w:sz w:val="28"/>
          <w:szCs w:val="28"/>
          <w:lang w:val="vi-VN"/>
        </w:rPr>
        <w:t xml:space="preserve"> Hãy đóng vai 1 hướng dẫn viên du lịch em hãy giới thiệu về:Lễ hội rước bánh trôi.</w:t>
      </w:r>
    </w:p>
    <w:p w14:paraId="023B7F45"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B2: Thực hiện nhiệm vụ</w:t>
      </w:r>
    </w:p>
    <w:p w14:paraId="3F8E2CA5"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hướng dẫn các em tìm hiểu yêu cầu của đề.</w:t>
      </w:r>
    </w:p>
    <w:p w14:paraId="4C5380B9"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đọc và xác định yêu cầu của bài tập.</w:t>
      </w:r>
    </w:p>
    <w:p w14:paraId="3A7E0E54" w14:textId="77777777" w:rsidR="006F2610" w:rsidRPr="006F2610" w:rsidRDefault="006F2610" w:rsidP="006F2610">
      <w:pPr>
        <w:spacing w:after="0" w:line="276"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lang w:val="vi-VN"/>
        </w:rPr>
        <w:t>B3: Báo cáo</w:t>
      </w:r>
      <w:r w:rsidRPr="006F2610">
        <w:rPr>
          <w:rFonts w:ascii="Times New Roman" w:eastAsia="Times New Roman" w:hAnsi="Times New Roman" w:cs="Times New Roman"/>
          <w:b/>
          <w:bCs/>
          <w:noProof/>
          <w:sz w:val="28"/>
          <w:szCs w:val="28"/>
        </w:rPr>
        <w:t xml:space="preserve"> kết quả hoạt động</w:t>
      </w:r>
    </w:p>
    <w:p w14:paraId="10F86D2F"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hướng dẫn các em cách nộp sản phẩm cho GV sau khi hoàn thành.</w:t>
      </w:r>
    </w:p>
    <w:p w14:paraId="25814E30" w14:textId="655BCA08"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làm bài tập ra giấy và nộp lại cho GV.</w:t>
      </w:r>
    </w:p>
    <w:p w14:paraId="6CA13E0F" w14:textId="77777777" w:rsidR="006F2610" w:rsidRPr="006F2610" w:rsidRDefault="006F2610" w:rsidP="006F2610">
      <w:pPr>
        <w:spacing w:after="0" w:line="276"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B4: Kết luận, nhận định (GV)</w:t>
      </w:r>
    </w:p>
    <w:p w14:paraId="00D6AF41"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470DF002" w14:textId="6AEDA45F" w:rsidR="006F2610" w:rsidRDefault="006F2610" w:rsidP="006F2610">
      <w:pPr>
        <w:spacing w:after="0" w:line="276"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Dặn dò HS những nội dung cần học ở nhà và chuẩn bị cho bài học sau.</w:t>
      </w:r>
    </w:p>
    <w:p w14:paraId="39C7CF71" w14:textId="416DF080" w:rsidR="006F2610" w:rsidRDefault="006F2610" w:rsidP="006F2610">
      <w:pPr>
        <w:spacing w:after="0" w:line="276" w:lineRule="auto"/>
        <w:jc w:val="both"/>
        <w:rPr>
          <w:rFonts w:ascii="Times New Roman" w:eastAsia="Times New Roman" w:hAnsi="Times New Roman" w:cs="Times New Roman"/>
          <w:noProof/>
          <w:sz w:val="28"/>
          <w:szCs w:val="28"/>
          <w:lang w:val="vi-VN"/>
        </w:rPr>
      </w:pPr>
    </w:p>
    <w:p w14:paraId="31B03F29" w14:textId="77777777" w:rsidR="006F2610" w:rsidRPr="006F2610" w:rsidRDefault="006F2610" w:rsidP="006F2610">
      <w:pPr>
        <w:spacing w:after="0" w:line="276" w:lineRule="auto"/>
        <w:jc w:val="both"/>
        <w:rPr>
          <w:rFonts w:ascii="Times New Roman" w:eastAsia="Times New Roman" w:hAnsi="Times New Roman" w:cs="Times New Roman"/>
          <w:noProof/>
          <w:sz w:val="28"/>
          <w:szCs w:val="28"/>
          <w:lang w:val="vi-VN"/>
        </w:rPr>
      </w:pPr>
    </w:p>
    <w:p w14:paraId="7CBD5AAF" w14:textId="77777777" w:rsidR="006F2610" w:rsidRPr="001875F9" w:rsidRDefault="006F2610" w:rsidP="006F2610">
      <w:pPr>
        <w:spacing w:after="0" w:line="276" w:lineRule="auto"/>
        <w:jc w:val="center"/>
        <w:rPr>
          <w:rFonts w:eastAsia="Times New Roman" w:cs="Times New Roman"/>
          <w:noProof/>
          <w:szCs w:val="28"/>
          <w:lang w:val="vi-VN"/>
        </w:rPr>
      </w:pPr>
      <w:r w:rsidRPr="001875F9">
        <w:rPr>
          <w:rFonts w:eastAsia="Times New Roman" w:cs="Times New Roman"/>
          <w:b/>
          <w:bCs/>
          <w:noProof/>
          <w:szCs w:val="28"/>
          <w:lang w:val="vi-VN"/>
        </w:rPr>
        <w:t>******************************</w:t>
      </w:r>
    </w:p>
    <w:p w14:paraId="6E23137D" w14:textId="716A31C1" w:rsidR="002117E9" w:rsidRPr="002117E9" w:rsidRDefault="002117E9" w:rsidP="002117E9">
      <w:pPr>
        <w:keepNext/>
        <w:keepLines/>
        <w:widowControl w:val="0"/>
        <w:spacing w:after="0" w:line="240" w:lineRule="auto"/>
        <w:outlineLvl w:val="1"/>
        <w:rPr>
          <w:rFonts w:ascii="Times New Roman" w:eastAsia="Arial" w:hAnsi="Times New Roman" w:cs="Times New Roman"/>
          <w:b/>
          <w:bCs/>
          <w:i/>
          <w:iCs/>
          <w:sz w:val="28"/>
          <w:szCs w:val="28"/>
          <w:lang w:val="vi-VN"/>
        </w:rPr>
      </w:pPr>
      <w:r w:rsidRPr="002117E9">
        <w:rPr>
          <w:rFonts w:ascii="Times New Roman" w:eastAsia="Arial" w:hAnsi="Times New Roman" w:cs="Times New Roman"/>
          <w:b/>
          <w:bCs/>
          <w:i/>
          <w:iCs/>
          <w:sz w:val="28"/>
          <w:szCs w:val="28"/>
        </w:rPr>
        <w:t>Ngày</w:t>
      </w:r>
      <w:r w:rsidRPr="002117E9">
        <w:rPr>
          <w:rFonts w:ascii="Times New Roman" w:eastAsia="Arial" w:hAnsi="Times New Roman" w:cs="Times New Roman"/>
          <w:b/>
          <w:bCs/>
          <w:i/>
          <w:iCs/>
          <w:sz w:val="28"/>
          <w:szCs w:val="28"/>
          <w:lang w:val="vi-VN"/>
        </w:rPr>
        <w:t xml:space="preserve"> soạn:</w:t>
      </w:r>
      <w:r w:rsidR="00DE3AA4">
        <w:rPr>
          <w:rFonts w:ascii="Times New Roman" w:eastAsia="Arial" w:hAnsi="Times New Roman" w:cs="Times New Roman"/>
          <w:b/>
          <w:bCs/>
          <w:i/>
          <w:iCs/>
          <w:sz w:val="28"/>
          <w:szCs w:val="28"/>
          <w:lang w:val="vi-VN"/>
        </w:rPr>
        <w:t xml:space="preserve"> 19/2/2023</w:t>
      </w:r>
    </w:p>
    <w:p w14:paraId="74431C9F" w14:textId="59BED08C" w:rsidR="002117E9" w:rsidRPr="002117E9" w:rsidRDefault="002117E9" w:rsidP="002117E9">
      <w:pPr>
        <w:keepNext/>
        <w:keepLines/>
        <w:widowControl w:val="0"/>
        <w:spacing w:after="0" w:line="240" w:lineRule="auto"/>
        <w:outlineLvl w:val="1"/>
        <w:rPr>
          <w:rFonts w:ascii="Times New Roman" w:eastAsia="Arial" w:hAnsi="Times New Roman" w:cs="Times New Roman"/>
          <w:b/>
          <w:bCs/>
          <w:i/>
          <w:iCs/>
          <w:sz w:val="28"/>
          <w:szCs w:val="28"/>
          <w:lang w:val="vi-VN"/>
        </w:rPr>
      </w:pPr>
      <w:r w:rsidRPr="002117E9">
        <w:rPr>
          <w:rFonts w:ascii="Times New Roman" w:eastAsia="Arial" w:hAnsi="Times New Roman" w:cs="Times New Roman"/>
          <w:b/>
          <w:bCs/>
          <w:i/>
          <w:iCs/>
          <w:sz w:val="28"/>
          <w:szCs w:val="28"/>
          <w:lang w:val="vi-VN"/>
        </w:rPr>
        <w:t>Ngày dạy:</w:t>
      </w:r>
      <w:r w:rsidR="00DE3AA4">
        <w:rPr>
          <w:rFonts w:ascii="Times New Roman" w:eastAsia="Arial" w:hAnsi="Times New Roman" w:cs="Times New Roman"/>
          <w:b/>
          <w:bCs/>
          <w:i/>
          <w:iCs/>
          <w:sz w:val="28"/>
          <w:szCs w:val="28"/>
          <w:lang w:val="vi-VN"/>
        </w:rPr>
        <w:t xml:space="preserve"> 21/2/2023</w:t>
      </w:r>
    </w:p>
    <w:p w14:paraId="6F2363A2" w14:textId="09F718E0" w:rsidR="002117E9" w:rsidRDefault="002117E9" w:rsidP="006F2610">
      <w:pPr>
        <w:keepNext/>
        <w:keepLines/>
        <w:widowControl w:val="0"/>
        <w:spacing w:after="0" w:line="240" w:lineRule="auto"/>
        <w:jc w:val="center"/>
        <w:outlineLvl w:val="1"/>
        <w:rPr>
          <w:rFonts w:ascii="Times New Roman" w:eastAsia="Arial" w:hAnsi="Times New Roman" w:cs="Times New Roman"/>
          <w:b/>
          <w:bCs/>
          <w:sz w:val="28"/>
          <w:szCs w:val="28"/>
        </w:rPr>
      </w:pPr>
      <w:r>
        <w:rPr>
          <w:rFonts w:ascii="Times New Roman" w:eastAsia="Arial" w:hAnsi="Times New Roman" w:cs="Times New Roman"/>
          <w:b/>
          <w:bCs/>
          <w:sz w:val="28"/>
          <w:szCs w:val="28"/>
        </w:rPr>
        <w:t>Tiết</w:t>
      </w:r>
      <w:r>
        <w:rPr>
          <w:rFonts w:ascii="Times New Roman" w:eastAsia="Arial" w:hAnsi="Times New Roman" w:cs="Times New Roman"/>
          <w:b/>
          <w:bCs/>
          <w:sz w:val="28"/>
          <w:szCs w:val="28"/>
          <w:lang w:val="vi-VN"/>
        </w:rPr>
        <w:t xml:space="preserve"> 37</w:t>
      </w:r>
      <w:r w:rsidR="004E5F08">
        <w:rPr>
          <w:rFonts w:ascii="Times New Roman" w:eastAsia="Arial" w:hAnsi="Times New Roman" w:cs="Times New Roman"/>
          <w:b/>
          <w:bCs/>
          <w:sz w:val="28"/>
          <w:szCs w:val="28"/>
          <w:lang w:val="vi-VN"/>
        </w:rPr>
        <w:t xml:space="preserve"> </w:t>
      </w:r>
      <w:r>
        <w:rPr>
          <w:rFonts w:ascii="Times New Roman" w:eastAsia="Arial" w:hAnsi="Times New Roman" w:cs="Times New Roman"/>
          <w:b/>
          <w:bCs/>
          <w:sz w:val="28"/>
          <w:szCs w:val="28"/>
          <w:lang w:val="vi-VN"/>
        </w:rPr>
        <w:t xml:space="preserve">- </w:t>
      </w:r>
      <w:r>
        <w:rPr>
          <w:rFonts w:ascii="Times New Roman" w:eastAsia="Arial" w:hAnsi="Times New Roman" w:cs="Times New Roman"/>
          <w:b/>
          <w:bCs/>
          <w:sz w:val="28"/>
          <w:szCs w:val="28"/>
        </w:rPr>
        <w:t>Bài</w:t>
      </w:r>
      <w:r w:rsidR="006F2610" w:rsidRPr="006F2610">
        <w:rPr>
          <w:rFonts w:ascii="Times New Roman" w:eastAsia="Arial" w:hAnsi="Times New Roman" w:cs="Times New Roman"/>
          <w:b/>
          <w:bCs/>
          <w:sz w:val="28"/>
          <w:szCs w:val="28"/>
        </w:rPr>
        <w:t xml:space="preserve"> 16. </w:t>
      </w:r>
    </w:p>
    <w:p w14:paraId="3EFDDC87" w14:textId="77777777" w:rsidR="002117E9"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 xml:space="preserve">CÁC CUỘC KHỞI NGHĨA TIÊU BIỂU GIÀNH ĐỘC LẬP </w:t>
      </w:r>
    </w:p>
    <w:p w14:paraId="074CEEB4" w14:textId="3BB2373C" w:rsidR="006F2610" w:rsidRP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TRƯỚC THẾ KỈ X (T2)</w:t>
      </w:r>
    </w:p>
    <w:p w14:paraId="2D6E1E13" w14:textId="77777777" w:rsidR="006F2610" w:rsidRPr="006F2610" w:rsidRDefault="006F2610" w:rsidP="006F2610">
      <w:pPr>
        <w:keepNext/>
        <w:widowControl w:val="0"/>
        <w:spacing w:after="0" w:line="240" w:lineRule="auto"/>
        <w:jc w:val="both"/>
        <w:rPr>
          <w:rFonts w:ascii="Times New Roman" w:eastAsia="Arial" w:hAnsi="Times New Roman" w:cs="Times New Roman"/>
          <w:b/>
          <w:sz w:val="28"/>
          <w:szCs w:val="28"/>
        </w:rPr>
      </w:pPr>
      <w:r w:rsidRPr="006F2610">
        <w:rPr>
          <w:rFonts w:ascii="Times New Roman" w:eastAsia="Arial" w:hAnsi="Times New Roman" w:cs="Times New Roman"/>
          <w:b/>
          <w:sz w:val="28"/>
          <w:szCs w:val="28"/>
        </w:rPr>
        <w:t>I. MỤC TIÊU</w:t>
      </w:r>
    </w:p>
    <w:p w14:paraId="74847898" w14:textId="77777777" w:rsidR="006F2610" w:rsidRPr="006F2610" w:rsidRDefault="006F2610" w:rsidP="006F2610">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1. Về kiến thức</w:t>
      </w:r>
    </w:p>
    <w:p w14:paraId="19135A2E"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Lập được sơ đồ về các cuộc khởi nghĩa tiêu biểu giành độc lập thời lờ Bắc thuộc trước thế kỉ X.</w:t>
      </w:r>
    </w:p>
    <w:p w14:paraId="16774D09"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Trình bày được những nét chính, giải thích được nguyên nhân của các cuộc khởi nghĩa tiêu biểu (khởi nghĩa Hai Bà Trưng, Bà Triệu, Lý Bí, Mai Thúc Loan, Phùng Hưng).</w:t>
      </w:r>
    </w:p>
    <w:p w14:paraId="79D32031"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Nêu được kết quả và ý nghĩa lịch sử của các cuộc khởi nghĩa tiêu biểu trong thời kì Bắc thuộc trước thế kỉ X.</w:t>
      </w:r>
    </w:p>
    <w:p w14:paraId="3386F468" w14:textId="77777777" w:rsidR="006F2610" w:rsidRPr="006F2610" w:rsidRDefault="006F2610" w:rsidP="006F2610">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2. Về năng lực</w:t>
      </w:r>
    </w:p>
    <w:p w14:paraId="5B5B1651"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i/>
          <w:iCs/>
          <w:noProof/>
          <w:color w:val="000000"/>
          <w:sz w:val="28"/>
          <w:szCs w:val="28"/>
        </w:rPr>
        <w:t>* Năng lực chung:</w:t>
      </w:r>
    </w:p>
    <w:p w14:paraId="507407C7"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lastRenderedPageBreak/>
        <w:t>-</w:t>
      </w:r>
      <w:r w:rsidRPr="006F2610">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0E5B3BC8"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5D111D01"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i/>
          <w:iCs/>
          <w:noProof/>
          <w:color w:val="000000"/>
          <w:sz w:val="28"/>
          <w:szCs w:val="28"/>
        </w:rPr>
        <w:t>* Năng lực đặc thù:</w:t>
      </w:r>
    </w:p>
    <w:p w14:paraId="749295CA" w14:textId="77777777" w:rsidR="006F2610" w:rsidRPr="006F2610" w:rsidRDefault="006F2610" w:rsidP="006F2610">
      <w:pPr>
        <w:keepNext/>
        <w:widowControl w:val="0"/>
        <w:tabs>
          <w:tab w:val="left" w:pos="762"/>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Biết khai thác và sử dụng được thông tin của một số tư liệu lịch sử trong bài học dưới sự hướng dẫn của GV.</w:t>
      </w:r>
    </w:p>
    <w:p w14:paraId="36894BD6"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Biết tìm kiếm, sưu tầm được tư liệu đề phục vụ cho bài học và thực hiện các hoạt động thực hành, vận dụng.</w:t>
      </w:r>
    </w:p>
    <w:p w14:paraId="4C2F287C" w14:textId="77777777" w:rsidR="006F2610" w:rsidRPr="006F2610" w:rsidRDefault="006F2610" w:rsidP="006F2610">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3. Về phẩm chất</w:t>
      </w:r>
    </w:p>
    <w:p w14:paraId="4830EB6C"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Yêu nước, tự hào về tinh thần bất khuất, “không chịu cúi đấu” của dân tộc, biết ơn các anh hùng dân tộc - lãnh tụ các cuộc khởi nghĩa tiêu biểu.</w:t>
      </w:r>
    </w:p>
    <w:p w14:paraId="17C467ED"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noProof/>
          <w:sz w:val="28"/>
          <w:szCs w:val="28"/>
        </w:rPr>
        <w:t xml:space="preserve">II. </w:t>
      </w:r>
      <w:r w:rsidRPr="006F2610">
        <w:rPr>
          <w:rFonts w:ascii="Times New Roman" w:eastAsia="Times New Roman" w:hAnsi="Times New Roman" w:cs="Times New Roman"/>
          <w:b/>
          <w:bCs/>
          <w:noProof/>
          <w:color w:val="000000"/>
          <w:sz w:val="28"/>
          <w:szCs w:val="28"/>
        </w:rPr>
        <w:t>THIẾT BỊ DẠY HỌC VÀ HỌC LIỆU</w:t>
      </w:r>
    </w:p>
    <w:p w14:paraId="64D3B2D5"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bCs/>
          <w:noProof/>
          <w:color w:val="000000"/>
          <w:sz w:val="28"/>
          <w:szCs w:val="28"/>
        </w:rPr>
        <w:t xml:space="preserve">1. </w:t>
      </w:r>
      <w:r w:rsidRPr="006F2610">
        <w:rPr>
          <w:rFonts w:ascii="Times New Roman" w:eastAsia="Times New Roman" w:hAnsi="Times New Roman" w:cs="Times New Roman"/>
          <w:b/>
          <w:noProof/>
          <w:sz w:val="28"/>
          <w:szCs w:val="28"/>
        </w:rPr>
        <w:t>Giáo viên</w:t>
      </w:r>
    </w:p>
    <w:p w14:paraId="28807703"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Giáo án soạn theo định hướng phát triển năng lực, phiếu học tập.</w:t>
      </w:r>
    </w:p>
    <w:p w14:paraId="63627B90"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Kênh hình, lược đồ phóng to, giấy A2/A0 (nếu có thể).</w:t>
      </w:r>
    </w:p>
    <w:p w14:paraId="542B3C78"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Video clip về khởi nghĩa Hai Bà Trưng, khởi nghĩa Lý Bí, khởi nghĩa Mai Thúc Loan,...</w:t>
      </w:r>
    </w:p>
    <w:p w14:paraId="19BBBCC9"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Máy tính, máy chiếu (nếu có).</w:t>
      </w:r>
    </w:p>
    <w:p w14:paraId="524621CB"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2. Học sinh</w:t>
      </w:r>
    </w:p>
    <w:p w14:paraId="678B3A1E"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sz w:val="28"/>
          <w:szCs w:val="28"/>
        </w:rPr>
        <w:t>- Tranh ảnh, tư liệu sưu tầm liên quan đến bài học (nếu có) và dụng cụ học tập theo yêu cầu của GV.</w:t>
      </w:r>
    </w:p>
    <w:p w14:paraId="634174C7"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III. TIẾN TRÌNH DẠY HỌC</w:t>
      </w:r>
    </w:p>
    <w:p w14:paraId="6129D500" w14:textId="11C154D5" w:rsidR="006F2610" w:rsidRPr="006F2610" w:rsidRDefault="006F2610" w:rsidP="001B28C9">
      <w:pPr>
        <w:shd w:val="clear" w:color="auto" w:fill="FFFFFF"/>
        <w:spacing w:after="0" w:line="240" w:lineRule="auto"/>
        <w:jc w:val="center"/>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rPr>
        <w:t>HOẠT ĐỘNG 1.</w:t>
      </w:r>
      <w:r w:rsidR="001B28C9">
        <w:rPr>
          <w:rFonts w:ascii="Times New Roman" w:eastAsia="Times New Roman" w:hAnsi="Times New Roman" w:cs="Times New Roman"/>
          <w:b/>
          <w:bCs/>
          <w:noProof/>
          <w:color w:val="000000"/>
          <w:sz w:val="28"/>
          <w:szCs w:val="28"/>
          <w:lang w:val="vi-VN"/>
        </w:rPr>
        <w:t xml:space="preserve"> </w:t>
      </w:r>
      <w:r w:rsidRPr="006F2610">
        <w:rPr>
          <w:rFonts w:ascii="Times New Roman" w:eastAsia="Times New Roman" w:hAnsi="Times New Roman" w:cs="Times New Roman"/>
          <w:b/>
          <w:bCs/>
          <w:noProof/>
          <w:color w:val="000000"/>
          <w:sz w:val="28"/>
          <w:szCs w:val="28"/>
        </w:rPr>
        <w:t>KHỞI ĐỘNG</w:t>
      </w:r>
    </w:p>
    <w:p w14:paraId="1CDD519F" w14:textId="77777777" w:rsidR="006F2610" w:rsidRPr="006F2610" w:rsidRDefault="006F2610" w:rsidP="006F2610">
      <w:pPr>
        <w:keepNext/>
        <w:widowControl w:val="0"/>
        <w:spacing w:after="0" w:line="240" w:lineRule="auto"/>
        <w:jc w:val="both"/>
        <w:rPr>
          <w:rFonts w:ascii="Times New Roman" w:eastAsia="Times New Roman" w:hAnsi="Times New Roman" w:cs="Times New Roman"/>
          <w:b/>
          <w:iCs/>
          <w:noProof/>
          <w:sz w:val="28"/>
          <w:szCs w:val="28"/>
          <w:lang w:val="en"/>
        </w:rPr>
      </w:pPr>
      <w:r w:rsidRPr="006F2610">
        <w:rPr>
          <w:rFonts w:ascii="Times New Roman" w:eastAsia="Times New Roman" w:hAnsi="Times New Roman" w:cs="Times New Roman"/>
          <w:b/>
          <w:bCs/>
          <w:noProof/>
          <w:sz w:val="28"/>
          <w:szCs w:val="28"/>
        </w:rPr>
        <w:t>a. Mục tiêu:</w:t>
      </w:r>
      <w:r w:rsidRPr="006F2610">
        <w:rPr>
          <w:rFonts w:ascii="Times New Roman" w:eastAsia="Times New Roman" w:hAnsi="Times New Roman" w:cs="Times New Roman"/>
          <w:noProof/>
          <w:sz w:val="28"/>
          <w:szCs w:val="28"/>
        </w:rPr>
        <w:t xml:space="preserve"> Giúp học sinh nắm được các nội dung cơ bản bước đầu của bài học cần đạt được</w:t>
      </w:r>
      <w:r w:rsidRPr="006F2610">
        <w:rPr>
          <w:rFonts w:ascii="Times New Roman" w:eastAsia="Times New Roman" w:hAnsi="Times New Roman" w:cs="Times New Roman"/>
          <w:noProof/>
          <w:sz w:val="28"/>
          <w:szCs w:val="28"/>
          <w:lang w:val="vi-VN"/>
        </w:rPr>
        <w:t xml:space="preserve">, tạo tâm thế cho </w:t>
      </w:r>
      <w:r w:rsidRPr="006F2610">
        <w:rPr>
          <w:rFonts w:ascii="Times New Roman" w:eastAsia="Times New Roman" w:hAnsi="Times New Roman" w:cs="Times New Roman"/>
          <w:noProof/>
          <w:sz w:val="28"/>
          <w:szCs w:val="28"/>
        </w:rPr>
        <w:t>học sinh</w:t>
      </w:r>
      <w:r w:rsidRPr="006F2610">
        <w:rPr>
          <w:rFonts w:ascii="Times New Roman" w:eastAsia="Times New Roman" w:hAnsi="Times New Roman" w:cs="Times New Roman"/>
          <w:noProof/>
          <w:sz w:val="28"/>
          <w:szCs w:val="28"/>
          <w:lang w:val="vi-VN"/>
        </w:rPr>
        <w:t xml:space="preserve"> đi vào tìm hiểu bài mới. </w:t>
      </w:r>
    </w:p>
    <w:p w14:paraId="0A392F80" w14:textId="0DE4FC5E" w:rsidR="006F2610" w:rsidRPr="006F2610" w:rsidRDefault="002117E9" w:rsidP="006F261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6F2610" w:rsidRPr="006F2610">
        <w:rPr>
          <w:rFonts w:ascii="Times New Roman" w:eastAsia="Times New Roman" w:hAnsi="Times New Roman" w:cs="Times New Roman"/>
          <w:b/>
          <w:bCs/>
          <w:noProof/>
          <w:sz w:val="28"/>
          <w:szCs w:val="28"/>
        </w:rPr>
        <w:t>.</w:t>
      </w:r>
      <w:r w:rsidR="006F2610" w:rsidRPr="006F2610">
        <w:rPr>
          <w:rFonts w:ascii="Times New Roman" w:eastAsia="Times New Roman" w:hAnsi="Times New Roman" w:cs="Times New Roman"/>
          <w:b/>
          <w:bCs/>
          <w:noProof/>
          <w:sz w:val="28"/>
          <w:szCs w:val="28"/>
          <w:lang w:val="vi-VN"/>
        </w:rPr>
        <w:t xml:space="preserve"> Tổ chức thực hiện: </w:t>
      </w:r>
    </w:p>
    <w:p w14:paraId="4EDFF666"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lang w:val="vi-VN"/>
        </w:rPr>
        <w:t>B1: Chuyển giao nhiệm vụ (GV)</w:t>
      </w:r>
    </w:p>
    <w:p w14:paraId="00FC958A"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Xem những hình ảnh sau em liên tưởng đến nhân vật lịch sử nào?</w:t>
      </w:r>
    </w:p>
    <w:p w14:paraId="75018F45"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drawing>
          <wp:inline distT="0" distB="0" distL="0" distR="0" wp14:anchorId="586E783C" wp14:editId="21078D76">
            <wp:extent cx="4114800" cy="1524000"/>
            <wp:effectExtent l="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l="43718" t="58315" r="5000" b="8156"/>
                    <a:stretch>
                      <a:fillRect/>
                    </a:stretch>
                  </pic:blipFill>
                  <pic:spPr bwMode="auto">
                    <a:xfrm>
                      <a:off x="0" y="0"/>
                      <a:ext cx="4114800" cy="1524000"/>
                    </a:xfrm>
                    <a:prstGeom prst="rect">
                      <a:avLst/>
                    </a:prstGeom>
                    <a:noFill/>
                    <a:ln>
                      <a:noFill/>
                    </a:ln>
                  </pic:spPr>
                </pic:pic>
              </a:graphicData>
            </a:graphic>
          </wp:inline>
        </w:drawing>
      </w:r>
    </w:p>
    <w:p w14:paraId="57E2367D"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B2: Thực hiện nhiệm vụ</w:t>
      </w:r>
    </w:p>
    <w:p w14:paraId="1C51387F"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b/>
          <w:bCs/>
          <w:noProof/>
          <w:color w:val="000000"/>
          <w:sz w:val="28"/>
          <w:szCs w:val="28"/>
          <w:lang w:val="vi-VN"/>
        </w:rPr>
        <w:t>GV</w:t>
      </w:r>
      <w:r w:rsidRPr="006F2610">
        <w:rPr>
          <w:rFonts w:ascii="Times New Roman" w:eastAsia="Times New Roman" w:hAnsi="Times New Roman" w:cs="Times New Roman"/>
          <w:noProof/>
          <w:color w:val="000000"/>
          <w:sz w:val="28"/>
          <w:szCs w:val="28"/>
          <w:lang w:val="vi-VN"/>
        </w:rPr>
        <w:t xml:space="preserve">: Hướng dẫn HS quan sát, phân tích </w:t>
      </w:r>
      <w:r w:rsidRPr="006F2610">
        <w:rPr>
          <w:rFonts w:ascii="Times New Roman" w:eastAsia="Times New Roman" w:hAnsi="Times New Roman" w:cs="Times New Roman"/>
          <w:noProof/>
          <w:color w:val="000000"/>
          <w:sz w:val="28"/>
          <w:szCs w:val="28"/>
        </w:rPr>
        <w:t>video</w:t>
      </w:r>
      <w:r w:rsidRPr="006F2610">
        <w:rPr>
          <w:rFonts w:ascii="Times New Roman" w:eastAsia="Times New Roman" w:hAnsi="Times New Roman" w:cs="Times New Roman"/>
          <w:noProof/>
          <w:color w:val="000000"/>
          <w:sz w:val="28"/>
          <w:szCs w:val="28"/>
          <w:lang w:val="vi-VN"/>
        </w:rPr>
        <w:t xml:space="preserve"> và trả lời câu hỏi.</w:t>
      </w:r>
    </w:p>
    <w:p w14:paraId="72F126DE"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lang w:val="vi-VN"/>
        </w:rPr>
        <w:t xml:space="preserve">HS: </w:t>
      </w:r>
      <w:r w:rsidRPr="006F2610">
        <w:rPr>
          <w:rFonts w:ascii="Times New Roman" w:eastAsia="Times New Roman" w:hAnsi="Times New Roman" w:cs="Times New Roman"/>
          <w:noProof/>
          <w:color w:val="000000"/>
          <w:sz w:val="28"/>
          <w:szCs w:val="28"/>
          <w:lang w:val="vi-VN"/>
        </w:rPr>
        <w:t xml:space="preserve">Quan sát </w:t>
      </w:r>
      <w:r w:rsidRPr="006F2610">
        <w:rPr>
          <w:rFonts w:ascii="Times New Roman" w:eastAsia="Times New Roman" w:hAnsi="Times New Roman" w:cs="Times New Roman"/>
          <w:noProof/>
          <w:color w:val="000000"/>
          <w:sz w:val="28"/>
          <w:szCs w:val="28"/>
        </w:rPr>
        <w:t>video trả lời câu hỏi</w:t>
      </w:r>
    </w:p>
    <w:p w14:paraId="286CFE79"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lang w:val="vi-VN"/>
        </w:rPr>
        <w:t>B3: Báo cáo</w:t>
      </w:r>
      <w:r w:rsidRPr="006F2610">
        <w:rPr>
          <w:rFonts w:ascii="Times New Roman" w:eastAsia="Times New Roman" w:hAnsi="Times New Roman" w:cs="Times New Roman"/>
          <w:b/>
          <w:bCs/>
          <w:noProof/>
          <w:color w:val="000000"/>
          <w:sz w:val="28"/>
          <w:szCs w:val="28"/>
        </w:rPr>
        <w:t xml:space="preserve"> kết quả hoạt động</w:t>
      </w:r>
    </w:p>
    <w:p w14:paraId="786B2A1E"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GV</w:t>
      </w:r>
      <w:r w:rsidRPr="006F2610">
        <w:rPr>
          <w:rFonts w:ascii="Times New Roman" w:eastAsia="Times New Roman" w:hAnsi="Times New Roman" w:cs="Times New Roman"/>
          <w:noProof/>
          <w:sz w:val="28"/>
          <w:szCs w:val="28"/>
          <w:lang w:val="vi-VN"/>
        </w:rPr>
        <w:t>:</w:t>
      </w:r>
    </w:p>
    <w:p w14:paraId="423BA9A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Yêu cầu </w:t>
      </w:r>
      <w:r w:rsidRPr="006F2610">
        <w:rPr>
          <w:rFonts w:ascii="Times New Roman" w:eastAsia="Times New Roman" w:hAnsi="Times New Roman" w:cs="Times New Roman"/>
          <w:noProof/>
          <w:sz w:val="28"/>
          <w:szCs w:val="28"/>
        </w:rPr>
        <w:t>HS trả lời câu hỏi</w:t>
      </w:r>
    </w:p>
    <w:p w14:paraId="05E81CC0"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noProof/>
          <w:sz w:val="28"/>
          <w:szCs w:val="28"/>
          <w:lang w:val="vi-VN"/>
        </w:rPr>
        <w:t>- Hướng dẫn HS báo cáo (nếu các em còn gặp khó khăn).</w:t>
      </w:r>
    </w:p>
    <w:p w14:paraId="34A3A441"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lastRenderedPageBreak/>
        <w:t>HS</w:t>
      </w:r>
      <w:r w:rsidRPr="006F2610">
        <w:rPr>
          <w:rFonts w:ascii="Times New Roman" w:eastAsia="Times New Roman" w:hAnsi="Times New Roman" w:cs="Times New Roman"/>
          <w:noProof/>
          <w:color w:val="000000"/>
          <w:sz w:val="28"/>
          <w:szCs w:val="28"/>
          <w:lang w:val="vi-VN"/>
        </w:rPr>
        <w:t>:</w:t>
      </w:r>
    </w:p>
    <w:p w14:paraId="04E1156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w:t>
      </w:r>
      <w:r w:rsidRPr="006F2610">
        <w:rPr>
          <w:rFonts w:ascii="Times New Roman" w:eastAsia="Times New Roman" w:hAnsi="Times New Roman" w:cs="Times New Roman"/>
          <w:noProof/>
          <w:sz w:val="28"/>
          <w:szCs w:val="28"/>
        </w:rPr>
        <w:t>Trả lời câu hỏi</w:t>
      </w:r>
    </w:p>
    <w:p w14:paraId="49FFB8D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còn lại theo dõi, nhận xét, bổ sung cho bạn (nếu cần).</w:t>
      </w:r>
    </w:p>
    <w:p w14:paraId="7262B318"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B4: Kết luận, nhận định (GV)</w:t>
      </w:r>
    </w:p>
    <w:p w14:paraId="4F7D9940"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noProof/>
          <w:color w:val="000000"/>
          <w:sz w:val="28"/>
          <w:szCs w:val="28"/>
          <w:lang w:val="vi-VN"/>
        </w:rPr>
        <w:t>- Nhận xét</w:t>
      </w:r>
      <w:r w:rsidRPr="006F2610">
        <w:rPr>
          <w:rFonts w:ascii="Times New Roman" w:eastAsia="Times New Roman" w:hAnsi="Times New Roman" w:cs="Times New Roman"/>
          <w:noProof/>
          <w:color w:val="000000"/>
          <w:sz w:val="28"/>
          <w:szCs w:val="28"/>
        </w:rPr>
        <w:t xml:space="preserve">, </w:t>
      </w:r>
      <w:r w:rsidRPr="006F2610">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206D1E11"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lang w:val="vi-VN"/>
        </w:rPr>
        <w:t>- Viết tên bài, nêu mục tiêu chung của bài và dẫn vào HĐ tiếp theo.</w:t>
      </w:r>
    </w:p>
    <w:p w14:paraId="152748A5" w14:textId="77777777" w:rsidR="006F2610" w:rsidRPr="006F2610" w:rsidRDefault="006F2610" w:rsidP="001B28C9">
      <w:pPr>
        <w:spacing w:after="0" w:line="240" w:lineRule="auto"/>
        <w:jc w:val="center"/>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HOẠT ĐỘNG</w:t>
      </w:r>
      <w:r w:rsidRPr="006F2610">
        <w:rPr>
          <w:rFonts w:ascii="Times New Roman" w:eastAsia="Times New Roman" w:hAnsi="Times New Roman" w:cs="Times New Roman"/>
          <w:b/>
          <w:bCs/>
          <w:noProof/>
          <w:sz w:val="28"/>
          <w:szCs w:val="28"/>
          <w:lang w:val="vi-VN"/>
        </w:rPr>
        <w:t xml:space="preserve"> </w:t>
      </w:r>
      <w:r w:rsidRPr="006F2610">
        <w:rPr>
          <w:rFonts w:ascii="Times New Roman" w:eastAsia="Times New Roman" w:hAnsi="Times New Roman" w:cs="Times New Roman"/>
          <w:b/>
          <w:bCs/>
          <w:noProof/>
          <w:sz w:val="28"/>
          <w:szCs w:val="28"/>
        </w:rPr>
        <w:t xml:space="preserve">2. </w:t>
      </w:r>
      <w:r w:rsidRPr="006F2610">
        <w:rPr>
          <w:rFonts w:ascii="Times New Roman" w:eastAsia="Times New Roman" w:hAnsi="Times New Roman" w:cs="Times New Roman"/>
          <w:b/>
          <w:bCs/>
          <w:noProof/>
          <w:sz w:val="28"/>
          <w:szCs w:val="28"/>
          <w:lang w:val="vi-VN"/>
        </w:rPr>
        <w:t>HÌNH THÀNH KIẾN THỨC MỚI</w:t>
      </w:r>
    </w:p>
    <w:p w14:paraId="1F1AACF2"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2. Cuộc khởi nghĩa Bà Triệu (năm 248).</w:t>
      </w:r>
    </w:p>
    <w:p w14:paraId="5D6992EF"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rPr>
        <w:t>a.Mục tiêu:</w:t>
      </w:r>
      <w:r w:rsidRPr="006F2610">
        <w:rPr>
          <w:rFonts w:ascii="Times New Roman" w:eastAsia="Times New Roman" w:hAnsi="Times New Roman" w:cs="Times New Roman"/>
          <w:noProof/>
          <w:sz w:val="28"/>
          <w:szCs w:val="28"/>
        </w:rPr>
        <w:t xml:space="preserve"> HS rút ra nguyên nhân, diễn biến, kết quả và ý nghĩa</w:t>
      </w:r>
    </w:p>
    <w:p w14:paraId="2AE02011" w14:textId="542834E8" w:rsidR="006F2610" w:rsidRPr="006F2610" w:rsidRDefault="002117E9" w:rsidP="006F261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6F2610" w:rsidRPr="006F2610">
        <w:rPr>
          <w:rFonts w:ascii="Times New Roman" w:eastAsia="Times New Roman" w:hAnsi="Times New Roman" w:cs="Times New Roman"/>
          <w:b/>
          <w:bCs/>
          <w:noProof/>
          <w:sz w:val="28"/>
          <w:szCs w:val="28"/>
        </w:rPr>
        <w:t>.</w:t>
      </w:r>
      <w:r w:rsidR="006F2610" w:rsidRPr="006F2610">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9"/>
        <w:gridCol w:w="4196"/>
      </w:tblGrid>
      <w:tr w:rsidR="006F2610" w:rsidRPr="006F2610" w14:paraId="77E376B7" w14:textId="77777777" w:rsidTr="006B7362">
        <w:tc>
          <w:tcPr>
            <w:tcW w:w="5369" w:type="dxa"/>
            <w:shd w:val="clear" w:color="auto" w:fill="auto"/>
          </w:tcPr>
          <w:p w14:paraId="733AF7ED" w14:textId="77777777" w:rsidR="006F2610" w:rsidRPr="006F2610" w:rsidRDefault="006F2610" w:rsidP="006F2610">
            <w:pPr>
              <w:spacing w:after="0" w:line="240" w:lineRule="auto"/>
              <w:jc w:val="center"/>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Hoạt động dạy – học</w:t>
            </w:r>
          </w:p>
        </w:tc>
        <w:tc>
          <w:tcPr>
            <w:tcW w:w="4196" w:type="dxa"/>
            <w:shd w:val="clear" w:color="auto" w:fill="auto"/>
          </w:tcPr>
          <w:p w14:paraId="38463170" w14:textId="77777777" w:rsidR="006F2610" w:rsidRPr="006F2610" w:rsidRDefault="006F2610" w:rsidP="006F2610">
            <w:pPr>
              <w:spacing w:after="0" w:line="240" w:lineRule="auto"/>
              <w:jc w:val="center"/>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noProof/>
                <w:color w:val="000000"/>
                <w:sz w:val="28"/>
                <w:szCs w:val="28"/>
              </w:rPr>
              <w:t>Sản phẩm dự kiến</w:t>
            </w:r>
          </w:p>
        </w:tc>
      </w:tr>
      <w:tr w:rsidR="006F2610" w:rsidRPr="006F2610" w14:paraId="51ACAF27" w14:textId="77777777" w:rsidTr="006B7362">
        <w:tc>
          <w:tcPr>
            <w:tcW w:w="5369" w:type="dxa"/>
            <w:shd w:val="clear" w:color="auto" w:fill="auto"/>
          </w:tcPr>
          <w:p w14:paraId="6C4E534C"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lang w:val="vi-VN"/>
              </w:rPr>
              <w:t>B1: Chuyển giao nhiệm vụ (GV)</w:t>
            </w:r>
          </w:p>
          <w:p w14:paraId="13DE7E87"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Gv tổ chức cho HS tìm hiểu kiến theo công thức 5W+1H</w:t>
            </w:r>
          </w:p>
          <w:p w14:paraId="59A8B484"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Why: </w:t>
            </w:r>
            <w:r w:rsidRPr="006F2610">
              <w:rPr>
                <w:rFonts w:ascii="Times New Roman" w:eastAsia="Times New Roman" w:hAnsi="Times New Roman" w:cs="Times New Roman"/>
                <w:bCs/>
                <w:noProof/>
                <w:color w:val="000000"/>
                <w:sz w:val="28"/>
                <w:szCs w:val="28"/>
                <w:lang w:val="x-none"/>
              </w:rPr>
              <w:t>Vì sao cuộc khởi nghĩa bùng nổ?</w:t>
            </w:r>
          </w:p>
          <w:p w14:paraId="382223FD"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Who: A</w:t>
            </w:r>
            <w:r w:rsidRPr="006F2610">
              <w:rPr>
                <w:rFonts w:ascii="Times New Roman" w:eastAsia="Times New Roman" w:hAnsi="Times New Roman" w:cs="Times New Roman"/>
                <w:bCs/>
                <w:noProof/>
                <w:color w:val="000000"/>
                <w:sz w:val="28"/>
                <w:szCs w:val="28"/>
                <w:lang w:val="x-none"/>
              </w:rPr>
              <w:t>i là người lãnh đạo khởi nghĩa</w:t>
            </w:r>
          </w:p>
          <w:p w14:paraId="10CB7A4E"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When: </w:t>
            </w:r>
            <w:r w:rsidRPr="006F2610">
              <w:rPr>
                <w:rFonts w:ascii="Times New Roman" w:eastAsia="Times New Roman" w:hAnsi="Times New Roman" w:cs="Times New Roman"/>
                <w:bCs/>
                <w:noProof/>
                <w:color w:val="000000"/>
                <w:sz w:val="28"/>
                <w:szCs w:val="28"/>
                <w:lang w:val="vi-VN"/>
              </w:rPr>
              <w:t>Cuộc khởi nghĩa nổ ra khi nào?</w:t>
            </w:r>
          </w:p>
          <w:p w14:paraId="691FAA32"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Where: </w:t>
            </w:r>
            <w:r w:rsidRPr="006F2610">
              <w:rPr>
                <w:rFonts w:ascii="Times New Roman" w:eastAsia="Times New Roman" w:hAnsi="Times New Roman" w:cs="Times New Roman"/>
                <w:bCs/>
                <w:noProof/>
                <w:color w:val="000000"/>
                <w:sz w:val="28"/>
                <w:szCs w:val="28"/>
                <w:lang w:val="vi-VN"/>
              </w:rPr>
              <w:t>Cuộc khởi nghĩa nổ ra ở đâu?</w:t>
            </w:r>
          </w:p>
          <w:p w14:paraId="7ED13247"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What: </w:t>
            </w:r>
            <w:r w:rsidRPr="006F2610">
              <w:rPr>
                <w:rFonts w:ascii="Times New Roman" w:eastAsia="Times New Roman" w:hAnsi="Times New Roman" w:cs="Times New Roman"/>
                <w:bCs/>
                <w:noProof/>
                <w:color w:val="000000"/>
                <w:sz w:val="28"/>
                <w:szCs w:val="28"/>
                <w:lang w:val="vi-VN"/>
              </w:rPr>
              <w:t>Cuộc khởi nghĩa có kết quả gì?</w:t>
            </w:r>
          </w:p>
          <w:p w14:paraId="3A82C022"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How: </w:t>
            </w:r>
            <w:r w:rsidRPr="006F2610">
              <w:rPr>
                <w:rFonts w:ascii="Times New Roman" w:eastAsia="Times New Roman" w:hAnsi="Times New Roman" w:cs="Times New Roman"/>
                <w:bCs/>
                <w:noProof/>
                <w:color w:val="000000"/>
                <w:sz w:val="28"/>
                <w:szCs w:val="28"/>
                <w:lang w:val="vi-VN"/>
              </w:rPr>
              <w:t>Cuộc khởi nghĩa có ý nghĩa như thế nào?</w:t>
            </w:r>
          </w:p>
          <w:p w14:paraId="4511B962"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Bước 2: HS thực hiện nhiệm vụ học tập</w:t>
            </w:r>
          </w:p>
          <w:p w14:paraId="5401C70E"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HS thảo luận theo cặp đôi, đọc SGK và trả lời câu hỏi.</w:t>
            </w:r>
          </w:p>
          <w:p w14:paraId="633E57D9"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hướng dẫn, theo dõi, hỗ trợ HS nếu cần thiết.</w:t>
            </w:r>
          </w:p>
          <w:p w14:paraId="69BD1205"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Bước 3: Báo cáo kết quả hoạt động và thảo luận</w:t>
            </w:r>
          </w:p>
          <w:p w14:paraId="15694321"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mời đại diện 2-3 HS trả lời câu hỏi.</w:t>
            </w:r>
          </w:p>
          <w:p w14:paraId="0240FF64"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GV mời HS khác nhận xét, bổ sung.</w:t>
            </w:r>
          </w:p>
          <w:p w14:paraId="12924DDD"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Bước 4: Đánh giá, chuẩn kiến thưc</w:t>
            </w:r>
          </w:p>
          <w:p w14:paraId="11C1C30C"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rPr>
              <w:t>GV đánh giá, nhận xét, chuẩn kiến thức, bổ</w:t>
            </w:r>
            <w:r w:rsidRPr="006F2610">
              <w:rPr>
                <w:rFonts w:ascii="Times New Roman" w:eastAsia="Times New Roman" w:hAnsi="Times New Roman" w:cs="Times New Roman"/>
                <w:noProof/>
                <w:color w:val="000000"/>
                <w:sz w:val="28"/>
                <w:szCs w:val="28"/>
                <w:lang w:val="vi-VN"/>
              </w:rPr>
              <w:t xml:space="preserve"> sung, </w:t>
            </w:r>
            <w:r w:rsidRPr="006F2610">
              <w:rPr>
                <w:rFonts w:ascii="Times New Roman" w:eastAsia="Times New Roman" w:hAnsi="Times New Roman" w:cs="Times New Roman"/>
                <w:noProof/>
                <w:color w:val="000000"/>
                <w:sz w:val="28"/>
                <w:szCs w:val="28"/>
              </w:rPr>
              <w:t>chuyển sang nội dung mới.</w:t>
            </w:r>
          </w:p>
        </w:tc>
        <w:tc>
          <w:tcPr>
            <w:tcW w:w="4196" w:type="dxa"/>
            <w:shd w:val="clear" w:color="auto" w:fill="auto"/>
          </w:tcPr>
          <w:p w14:paraId="516470D6"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2. Cuộc khởi nghĩa Bà Triệu (năm 248).</w:t>
            </w:r>
          </w:p>
          <w:p w14:paraId="1549948A"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a. Nguyên nhân</w:t>
            </w:r>
          </w:p>
          <w:p w14:paraId="42D440F5" w14:textId="77777777" w:rsidR="006F2610" w:rsidRPr="002117E9"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w:t>
            </w:r>
            <w:r w:rsidRPr="002117E9">
              <w:rPr>
                <w:rFonts w:ascii="Times New Roman" w:eastAsia="Times New Roman" w:hAnsi="Times New Roman" w:cs="Times New Roman"/>
                <w:noProof/>
                <w:color w:val="000000"/>
                <w:sz w:val="28"/>
                <w:szCs w:val="28"/>
              </w:rPr>
              <w:t>Do chính sách cai trị hà khắc của nhà Ngô</w:t>
            </w:r>
          </w:p>
          <w:p w14:paraId="63CCD423"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b. Diễn biến</w:t>
            </w:r>
          </w:p>
          <w:p w14:paraId="43F33A73"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lang w:val="x-none"/>
              </w:rPr>
              <w:t xml:space="preserve">- </w:t>
            </w:r>
            <w:r w:rsidRPr="006F2610">
              <w:rPr>
                <w:rFonts w:ascii="Times New Roman" w:eastAsia="Times New Roman" w:hAnsi="Times New Roman" w:cs="Times New Roman"/>
                <w:bCs/>
                <w:noProof/>
                <w:color w:val="000000"/>
                <w:sz w:val="28"/>
                <w:szCs w:val="28"/>
              </w:rPr>
              <w:t>Năm 248, khởi nghĩa bùng nổ ở núi Nưa, Thanh Hóa</w:t>
            </w:r>
          </w:p>
          <w:p w14:paraId="651631A8"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Nghĩa quân giành được chính quyền tại nhiều huyện lị, khiến cho Giao Châu chấn động</w:t>
            </w:r>
          </w:p>
          <w:p w14:paraId="1F7BD8BE"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Nhà Ngô cử 8000 quân sang đàn áp</w:t>
            </w:r>
          </w:p>
          <w:p w14:paraId="6D36BB46"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rPr>
              <w:t>c. Kết quả</w:t>
            </w:r>
          </w:p>
          <w:p w14:paraId="67BB6CDB"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xml:space="preserve">- </w:t>
            </w:r>
            <w:r w:rsidRPr="006F2610">
              <w:rPr>
                <w:rFonts w:ascii="Times New Roman" w:eastAsia="Times New Roman" w:hAnsi="Times New Roman" w:cs="Times New Roman"/>
                <w:bCs/>
                <w:noProof/>
                <w:color w:val="000000"/>
                <w:sz w:val="28"/>
                <w:szCs w:val="28"/>
                <w:lang w:val="vi-VN"/>
              </w:rPr>
              <w:t xml:space="preserve">Cuộc khởi nghĩa </w:t>
            </w:r>
            <w:r w:rsidRPr="006F2610">
              <w:rPr>
                <w:rFonts w:ascii="Times New Roman" w:eastAsia="Times New Roman" w:hAnsi="Times New Roman" w:cs="Times New Roman"/>
                <w:bCs/>
                <w:noProof/>
                <w:color w:val="000000"/>
                <w:sz w:val="28"/>
                <w:szCs w:val="28"/>
              </w:rPr>
              <w:t>bị đàn áp, Bà Triệu hi sinh ở núi Tùng</w:t>
            </w:r>
          </w:p>
          <w:p w14:paraId="1C4BF44A"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2117E9">
              <w:rPr>
                <w:rFonts w:ascii="Times New Roman" w:eastAsia="Times New Roman" w:hAnsi="Times New Roman" w:cs="Times New Roman"/>
                <w:b/>
                <w:noProof/>
                <w:color w:val="000000"/>
                <w:sz w:val="28"/>
                <w:szCs w:val="28"/>
              </w:rPr>
              <w:t>d</w:t>
            </w:r>
            <w:r w:rsidRPr="006F2610">
              <w:rPr>
                <w:rFonts w:ascii="Times New Roman" w:eastAsia="Times New Roman" w:hAnsi="Times New Roman" w:cs="Times New Roman"/>
                <w:b/>
                <w:bCs/>
                <w:noProof/>
                <w:color w:val="000000"/>
                <w:sz w:val="28"/>
                <w:szCs w:val="28"/>
              </w:rPr>
              <w:t>. Ý nghĩa</w:t>
            </w:r>
          </w:p>
          <w:p w14:paraId="28E76F7C"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 Làm rung chuyển chính quyefn đô hộ, góp phần thức tỉnh ý thức dân tộc, tạo đà cho các cuộc khởi nghĩa sau này.</w:t>
            </w:r>
            <w:r w:rsidRPr="006F2610">
              <w:rPr>
                <w:rFonts w:ascii="Times New Roman" w:eastAsia="Times New Roman" w:hAnsi="Times New Roman" w:cs="Times New Roman"/>
                <w:bCs/>
                <w:noProof/>
                <w:color w:val="000000"/>
                <w:sz w:val="28"/>
                <w:szCs w:val="28"/>
                <w:lang w:val="vi-VN"/>
              </w:rPr>
              <w:t xml:space="preserve"> </w:t>
            </w:r>
          </w:p>
        </w:tc>
      </w:tr>
    </w:tbl>
    <w:p w14:paraId="68C85377" w14:textId="77777777" w:rsidR="006F2610" w:rsidRPr="006F2610" w:rsidRDefault="006F2610" w:rsidP="001B28C9">
      <w:pPr>
        <w:spacing w:after="0" w:line="240" w:lineRule="auto"/>
        <w:jc w:val="center"/>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rPr>
        <w:t>HOẠT ĐỘNG 3.</w:t>
      </w:r>
      <w:r w:rsidRPr="006F2610">
        <w:rPr>
          <w:rFonts w:ascii="Times New Roman" w:eastAsia="Times New Roman" w:hAnsi="Times New Roman" w:cs="Times New Roman"/>
          <w:b/>
          <w:bCs/>
          <w:noProof/>
          <w:sz w:val="28"/>
          <w:szCs w:val="28"/>
          <w:lang w:val="vi-VN"/>
        </w:rPr>
        <w:t xml:space="preserve"> LUYỆN TẬP</w:t>
      </w:r>
    </w:p>
    <w:p w14:paraId="6836F670"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 xml:space="preserve">a) Mục tiêu: </w:t>
      </w:r>
      <w:r w:rsidRPr="006F2610">
        <w:rPr>
          <w:rFonts w:ascii="Times New Roman" w:eastAsia="Times New Roman" w:hAnsi="Times New Roman" w:cs="Times New Roman"/>
          <w:noProof/>
          <w:sz w:val="28"/>
          <w:szCs w:val="28"/>
          <w:lang w:val="vi-VN"/>
        </w:rPr>
        <w:t>Vận dụng kiến thức của bài học vào việc làm bài tập cụ thể</w:t>
      </w:r>
    </w:p>
    <w:p w14:paraId="101AD18D" w14:textId="26F9E454" w:rsidR="006F2610" w:rsidRPr="006F2610" w:rsidRDefault="002117E9" w:rsidP="006F261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6F2610" w:rsidRPr="006F2610">
        <w:rPr>
          <w:rFonts w:ascii="Times New Roman" w:eastAsia="Times New Roman" w:hAnsi="Times New Roman" w:cs="Times New Roman"/>
          <w:b/>
          <w:bCs/>
          <w:noProof/>
          <w:sz w:val="28"/>
          <w:szCs w:val="28"/>
          <w:lang w:val="vi-VN"/>
        </w:rPr>
        <w:t>) Tổ chức thực hiện</w:t>
      </w:r>
    </w:p>
    <w:p w14:paraId="6FE5C0CC"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Bài tập 1: Trắc nghiệm</w:t>
      </w:r>
    </w:p>
    <w:p w14:paraId="5C224340"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lang w:val="vi-VN"/>
        </w:rPr>
        <w:t>B1: Chuyển giao nhiệm vụ</w:t>
      </w:r>
      <w:r w:rsidRPr="006F2610">
        <w:rPr>
          <w:rFonts w:ascii="Times New Roman" w:eastAsia="Times New Roman" w:hAnsi="Times New Roman" w:cs="Times New Roman"/>
          <w:noProof/>
          <w:sz w:val="28"/>
          <w:szCs w:val="28"/>
          <w:lang w:val="vi-VN"/>
        </w:rPr>
        <w:t xml:space="preserve">: </w:t>
      </w:r>
    </w:p>
    <w:p w14:paraId="297AD2E1" w14:textId="1C94250E"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xml:space="preserve">GV tổ chức trò chơi “Tây du kí”. Trong khu rừng có rất nhiều yêu quái xuất hiện, để cản đường thầy trò Đường Tăng đi thỉnh kinh, Em hãy </w:t>
      </w:r>
      <w:r w:rsidR="002117E9">
        <w:rPr>
          <w:rFonts w:ascii="Times New Roman" w:eastAsia="Times New Roman" w:hAnsi="Times New Roman" w:cs="Times New Roman"/>
          <w:noProof/>
          <w:sz w:val="28"/>
          <w:szCs w:val="28"/>
        </w:rPr>
        <w:t>giúp</w:t>
      </w:r>
      <w:r w:rsidRPr="006F2610">
        <w:rPr>
          <w:rFonts w:ascii="Times New Roman" w:eastAsia="Times New Roman" w:hAnsi="Times New Roman" w:cs="Times New Roman"/>
          <w:noProof/>
          <w:sz w:val="28"/>
          <w:szCs w:val="28"/>
        </w:rPr>
        <w:t xml:space="preserve"> thầy trò Đường Tăng bằng cách vượt qua các câu hỏi của yêu quái</w:t>
      </w:r>
    </w:p>
    <w:p w14:paraId="67F8D967" w14:textId="71A205AA"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noProof/>
          <w:sz w:val="28"/>
          <w:szCs w:val="28"/>
        </w:rPr>
        <w:t xml:space="preserve">Câu 1: </w:t>
      </w:r>
      <w:r w:rsidRPr="006F2610">
        <w:rPr>
          <w:rFonts w:ascii="Times New Roman" w:eastAsia="Times New Roman" w:hAnsi="Times New Roman" w:cs="Times New Roman"/>
          <w:b/>
          <w:bCs/>
          <w:noProof/>
          <w:sz w:val="28"/>
          <w:szCs w:val="28"/>
        </w:rPr>
        <w:t>“Vung tay đánh cọp xem còn dễ/Đối diện Bà Vương mới khó sao” là câu nói chỉ vị anh hùng dân tộc nào?</w:t>
      </w:r>
    </w:p>
    <w:p w14:paraId="50B93230"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lastRenderedPageBreak/>
        <w:t>A. Bà Triệu.</w:t>
      </w:r>
    </w:p>
    <w:p w14:paraId="6BC7393F"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 xml:space="preserve">B. Trưng Nhị.       </w:t>
      </w:r>
    </w:p>
    <w:p w14:paraId="54EC0F9C"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C. Trưng Trắc. </w:t>
      </w:r>
    </w:p>
    <w:p w14:paraId="7F1FB8E5"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D. Lê Chân.</w:t>
      </w:r>
    </w:p>
    <w:p w14:paraId="7F05389A"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2: </w:t>
      </w:r>
      <w:r w:rsidRPr="006F2610">
        <w:rPr>
          <w:rFonts w:ascii="Times New Roman" w:eastAsia="Times New Roman" w:hAnsi="Times New Roman" w:cs="Times New Roman"/>
          <w:b/>
          <w:bCs/>
          <w:noProof/>
          <w:sz w:val="28"/>
          <w:szCs w:val="28"/>
        </w:rPr>
        <w:t>Câu nào sau đây là ý nghĩa lịch sử của cuộc khởi nghĩa Bà Triệu?</w:t>
      </w:r>
    </w:p>
    <w:p w14:paraId="06595F44"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A. Thể hiện tinh thần tiếp thu nền văn hóa của nước ngoài.</w:t>
      </w:r>
      <w:r w:rsidRPr="006F2610">
        <w:rPr>
          <w:rFonts w:ascii="Times New Roman" w:eastAsia="Times New Roman" w:hAnsi="Times New Roman" w:cs="Times New Roman"/>
          <w:bCs/>
          <w:noProof/>
          <w:sz w:val="28"/>
          <w:szCs w:val="28"/>
        </w:rPr>
        <w:tab/>
      </w:r>
    </w:p>
    <w:p w14:paraId="2DA855CC"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 xml:space="preserve">B. Thể hiện tinh thần cầu tiến.                      </w:t>
      </w:r>
    </w:p>
    <w:p w14:paraId="2DF03F63"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 xml:space="preserve">C. Khẳng định ý chí bất khuất của dân tộc trong cuộc đấu tranh giành lại độc lập dân tộc.     </w:t>
      </w:r>
    </w:p>
    <w:p w14:paraId="74BC8F5B"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D. Khẳng định truyền thống đấu tranh kiên cường của dân ta</w:t>
      </w:r>
    </w:p>
    <w:p w14:paraId="00D48076"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3: </w:t>
      </w:r>
      <w:r w:rsidRPr="006F2610">
        <w:rPr>
          <w:rFonts w:ascii="Times New Roman" w:eastAsia="Times New Roman" w:hAnsi="Times New Roman" w:cs="Times New Roman"/>
          <w:b/>
          <w:bCs/>
          <w:noProof/>
          <w:sz w:val="28"/>
          <w:szCs w:val="28"/>
        </w:rPr>
        <w:t>Bà Triệu khởi nghĩa vào năm nào?</w:t>
      </w:r>
    </w:p>
    <w:p w14:paraId="7350DFA5"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A. Năm 247.</w:t>
      </w:r>
    </w:p>
    <w:p w14:paraId="00A0A04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 xml:space="preserve">B. Năm 248 </w:t>
      </w:r>
    </w:p>
    <w:p w14:paraId="2D326372"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Năm 249</w:t>
      </w:r>
    </w:p>
    <w:p w14:paraId="011DCC1C"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D. Năm 250</w:t>
      </w:r>
    </w:p>
    <w:p w14:paraId="6F2BF5EB"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4: </w:t>
      </w:r>
      <w:r w:rsidRPr="006F2610">
        <w:rPr>
          <w:rFonts w:ascii="Times New Roman" w:eastAsia="Times New Roman" w:hAnsi="Times New Roman" w:cs="Times New Roman"/>
          <w:b/>
          <w:bCs/>
          <w:noProof/>
          <w:sz w:val="28"/>
          <w:szCs w:val="28"/>
        </w:rPr>
        <w:t>Bà Triệu dấy binh khởi nghĩa ở đâu?</w:t>
      </w:r>
    </w:p>
    <w:p w14:paraId="0486333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A. Núi Ba Vì</w:t>
      </w:r>
    </w:p>
    <w:p w14:paraId="2B67B5E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B. Núi Phú Sĩ.</w:t>
      </w:r>
    </w:p>
    <w:p w14:paraId="44BA0821"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Núi Bà Đen</w:t>
      </w:r>
    </w:p>
    <w:p w14:paraId="2FD6B015"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D. Núi Nưa</w:t>
      </w:r>
    </w:p>
    <w:p w14:paraId="5A2DE427" w14:textId="77777777" w:rsidR="006F2610" w:rsidRPr="006F2610" w:rsidRDefault="006F2610" w:rsidP="006F2610">
      <w:pPr>
        <w:spacing w:after="0" w:line="240" w:lineRule="auto"/>
        <w:jc w:val="both"/>
        <w:rPr>
          <w:rFonts w:ascii="Times New Roman" w:eastAsia="Times New Roman" w:hAnsi="Times New Roman" w:cs="Times New Roman"/>
          <w:b/>
          <w:noProof/>
          <w:sz w:val="28"/>
          <w:szCs w:val="28"/>
        </w:rPr>
      </w:pPr>
      <w:r w:rsidRPr="006F2610">
        <w:rPr>
          <w:rFonts w:ascii="Times New Roman" w:eastAsia="Times New Roman" w:hAnsi="Times New Roman" w:cs="Times New Roman"/>
          <w:b/>
          <w:noProof/>
          <w:sz w:val="28"/>
          <w:szCs w:val="28"/>
        </w:rPr>
        <w:t xml:space="preserve">Câu 5: </w:t>
      </w:r>
      <w:r w:rsidRPr="006F2610">
        <w:rPr>
          <w:rFonts w:ascii="Times New Roman" w:eastAsia="Times New Roman" w:hAnsi="Times New Roman" w:cs="Times New Roman"/>
          <w:b/>
          <w:bCs/>
          <w:noProof/>
          <w:sz w:val="28"/>
          <w:szCs w:val="28"/>
        </w:rPr>
        <w:t>Nguyên nhân dẫn đến cuộc khởi nghĩa Bà Triệu?</w:t>
      </w:r>
    </w:p>
    <w:p w14:paraId="2D9693CC"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A. Chính sách cai trị hà khắc của nhà Hán</w:t>
      </w:r>
    </w:p>
    <w:p w14:paraId="04B0B49B"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B . Chính sách cai trị hà khắc của nhà Ngô</w:t>
      </w:r>
    </w:p>
    <w:p w14:paraId="0A0D5A54"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C. Chính sách cai trị hà khắc của nhà Đường</w:t>
      </w:r>
      <w:r w:rsidRPr="006F2610">
        <w:rPr>
          <w:rFonts w:ascii="Times New Roman" w:eastAsia="Times New Roman" w:hAnsi="Times New Roman" w:cs="Times New Roman"/>
          <w:bCs/>
          <w:noProof/>
          <w:sz w:val="28"/>
          <w:szCs w:val="28"/>
        </w:rPr>
        <w:tab/>
      </w:r>
    </w:p>
    <w:p w14:paraId="3D4F0EF3"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Cs/>
          <w:noProof/>
          <w:sz w:val="28"/>
          <w:szCs w:val="28"/>
        </w:rPr>
        <w:t>D. Báo thù cho anh trai</w:t>
      </w:r>
    </w:p>
    <w:p w14:paraId="1CFD503A"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B2: Thực hiện nhiệm vụ</w:t>
      </w:r>
    </w:p>
    <w:p w14:paraId="3CFB93A4"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HS xác định yêu cầu của </w:t>
      </w:r>
      <w:r w:rsidRPr="006F2610">
        <w:rPr>
          <w:rFonts w:ascii="Times New Roman" w:eastAsia="Times New Roman" w:hAnsi="Times New Roman" w:cs="Times New Roman"/>
          <w:noProof/>
          <w:sz w:val="28"/>
          <w:szCs w:val="28"/>
        </w:rPr>
        <w:t xml:space="preserve">câu hỏi </w:t>
      </w:r>
      <w:r w:rsidRPr="006F2610">
        <w:rPr>
          <w:rFonts w:ascii="Times New Roman" w:eastAsia="Times New Roman" w:hAnsi="Times New Roman" w:cs="Times New Roman"/>
          <w:noProof/>
          <w:sz w:val="28"/>
          <w:szCs w:val="28"/>
          <w:lang w:val="vi-VN"/>
        </w:rPr>
        <w:t xml:space="preserve">và </w:t>
      </w:r>
      <w:r w:rsidRPr="006F2610">
        <w:rPr>
          <w:rFonts w:ascii="Times New Roman" w:eastAsia="Times New Roman" w:hAnsi="Times New Roman" w:cs="Times New Roman"/>
          <w:noProof/>
          <w:sz w:val="28"/>
          <w:szCs w:val="28"/>
        </w:rPr>
        <w:t>trả lời</w:t>
      </w:r>
    </w:p>
    <w:p w14:paraId="1A5BDADD"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GV hướng dẫn cho HS t</w:t>
      </w:r>
      <w:r w:rsidRPr="006F2610">
        <w:rPr>
          <w:rFonts w:ascii="Times New Roman" w:eastAsia="Times New Roman" w:hAnsi="Times New Roman" w:cs="Times New Roman"/>
          <w:noProof/>
          <w:sz w:val="28"/>
          <w:szCs w:val="28"/>
        </w:rPr>
        <w:t>rả lời câu hỏi</w:t>
      </w:r>
    </w:p>
    <w:p w14:paraId="50E8136C"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lang w:val="vi-VN"/>
        </w:rPr>
        <w:t>B3: Báo cáo</w:t>
      </w:r>
      <w:r w:rsidRPr="006F2610">
        <w:rPr>
          <w:rFonts w:ascii="Times New Roman" w:eastAsia="Times New Roman" w:hAnsi="Times New Roman" w:cs="Times New Roman"/>
          <w:b/>
          <w:bCs/>
          <w:noProof/>
          <w:sz w:val="28"/>
          <w:szCs w:val="28"/>
        </w:rPr>
        <w:t xml:space="preserve"> kết quả hoạt động</w:t>
      </w:r>
    </w:p>
    <w:p w14:paraId="723DE67B"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yêu cầu HS trình bày sản phẩm của mình.</w:t>
      </w:r>
    </w:p>
    <w:p w14:paraId="4BBFEB21"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trình bày, theo dõi, nhận xét, đánh giá và bổ sung cho bài của bạn (nếu cần).</w:t>
      </w:r>
    </w:p>
    <w:p w14:paraId="1CAC20F0"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bCs/>
          <w:noProof/>
          <w:sz w:val="28"/>
          <w:szCs w:val="28"/>
          <w:lang w:val="vi-VN"/>
        </w:rPr>
        <w:t xml:space="preserve">B4: Kết luận, nhận định: </w:t>
      </w:r>
      <w:r w:rsidRPr="006F2610">
        <w:rPr>
          <w:rFonts w:ascii="Times New Roman" w:eastAsia="Times New Roman" w:hAnsi="Times New Roman" w:cs="Times New Roman"/>
          <w:noProof/>
          <w:sz w:val="28"/>
          <w:szCs w:val="28"/>
          <w:lang w:val="vi-VN"/>
        </w:rPr>
        <w:t>GV nhận xét bài làm của HS.</w:t>
      </w:r>
    </w:p>
    <w:p w14:paraId="127869C3" w14:textId="77777777" w:rsidR="006F2610" w:rsidRPr="006F2610" w:rsidRDefault="006F2610" w:rsidP="006F2610">
      <w:pPr>
        <w:spacing w:after="0" w:line="240" w:lineRule="auto"/>
        <w:jc w:val="both"/>
        <w:rPr>
          <w:rFonts w:ascii="Times New Roman" w:eastAsia="Times New Roman" w:hAnsi="Times New Roman" w:cs="Times New Roman"/>
          <w:bCs/>
          <w:noProof/>
          <w:sz w:val="28"/>
          <w:szCs w:val="28"/>
        </w:rPr>
      </w:pPr>
      <w:r w:rsidRPr="006F2610">
        <w:rPr>
          <w:rFonts w:ascii="Times New Roman" w:eastAsia="Times New Roman" w:hAnsi="Times New Roman" w:cs="Times New Roman"/>
          <w:bCs/>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89"/>
        <w:gridCol w:w="1589"/>
        <w:gridCol w:w="1547"/>
        <w:gridCol w:w="1547"/>
        <w:gridCol w:w="1547"/>
      </w:tblGrid>
      <w:tr w:rsidR="006F2610" w:rsidRPr="006F2610" w14:paraId="3D942662" w14:textId="77777777" w:rsidTr="006B7362">
        <w:tc>
          <w:tcPr>
            <w:tcW w:w="1646" w:type="dxa"/>
            <w:shd w:val="clear" w:color="auto" w:fill="auto"/>
          </w:tcPr>
          <w:p w14:paraId="307E17C3"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Câu hỏi</w:t>
            </w:r>
          </w:p>
        </w:tc>
        <w:tc>
          <w:tcPr>
            <w:tcW w:w="1689" w:type="dxa"/>
            <w:shd w:val="clear" w:color="auto" w:fill="auto"/>
          </w:tcPr>
          <w:p w14:paraId="706256F9"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1</w:t>
            </w:r>
          </w:p>
        </w:tc>
        <w:tc>
          <w:tcPr>
            <w:tcW w:w="1589" w:type="dxa"/>
            <w:shd w:val="clear" w:color="auto" w:fill="auto"/>
          </w:tcPr>
          <w:p w14:paraId="07AF8513"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2</w:t>
            </w:r>
          </w:p>
        </w:tc>
        <w:tc>
          <w:tcPr>
            <w:tcW w:w="1547" w:type="dxa"/>
          </w:tcPr>
          <w:p w14:paraId="7390CBB1"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3</w:t>
            </w:r>
          </w:p>
        </w:tc>
        <w:tc>
          <w:tcPr>
            <w:tcW w:w="1547" w:type="dxa"/>
          </w:tcPr>
          <w:p w14:paraId="14E3426F"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4</w:t>
            </w:r>
          </w:p>
        </w:tc>
        <w:tc>
          <w:tcPr>
            <w:tcW w:w="1547" w:type="dxa"/>
          </w:tcPr>
          <w:p w14:paraId="6D785CFC"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5</w:t>
            </w:r>
          </w:p>
        </w:tc>
      </w:tr>
      <w:tr w:rsidR="006F2610" w:rsidRPr="006F2610" w14:paraId="7B24EBBE" w14:textId="77777777" w:rsidTr="006B7362">
        <w:tc>
          <w:tcPr>
            <w:tcW w:w="1646" w:type="dxa"/>
            <w:shd w:val="clear" w:color="auto" w:fill="auto"/>
          </w:tcPr>
          <w:p w14:paraId="77915ABC"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Đáp án</w:t>
            </w:r>
          </w:p>
        </w:tc>
        <w:tc>
          <w:tcPr>
            <w:tcW w:w="1689" w:type="dxa"/>
            <w:shd w:val="clear" w:color="auto" w:fill="auto"/>
          </w:tcPr>
          <w:p w14:paraId="1E52D609" w14:textId="77777777" w:rsidR="006F2610" w:rsidRPr="006F2610" w:rsidRDefault="006F2610" w:rsidP="006F2610">
            <w:pPr>
              <w:tabs>
                <w:tab w:val="left" w:pos="408"/>
                <w:tab w:val="center" w:pos="848"/>
              </w:tabs>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A</w:t>
            </w:r>
            <w:r w:rsidRPr="006F2610">
              <w:rPr>
                <w:rFonts w:ascii="Times New Roman" w:eastAsia="Times New Roman" w:hAnsi="Times New Roman" w:cs="Times New Roman"/>
                <w:bCs/>
                <w:noProof/>
                <w:color w:val="000000"/>
                <w:sz w:val="28"/>
                <w:szCs w:val="28"/>
              </w:rPr>
              <w:tab/>
            </w:r>
          </w:p>
        </w:tc>
        <w:tc>
          <w:tcPr>
            <w:tcW w:w="1589" w:type="dxa"/>
            <w:shd w:val="clear" w:color="auto" w:fill="auto"/>
          </w:tcPr>
          <w:p w14:paraId="6AE9D4EF"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C</w:t>
            </w:r>
          </w:p>
        </w:tc>
        <w:tc>
          <w:tcPr>
            <w:tcW w:w="1547" w:type="dxa"/>
          </w:tcPr>
          <w:p w14:paraId="279AC179"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B</w:t>
            </w:r>
          </w:p>
        </w:tc>
        <w:tc>
          <w:tcPr>
            <w:tcW w:w="1547" w:type="dxa"/>
          </w:tcPr>
          <w:p w14:paraId="76FD011E"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D</w:t>
            </w:r>
          </w:p>
        </w:tc>
        <w:tc>
          <w:tcPr>
            <w:tcW w:w="1547" w:type="dxa"/>
          </w:tcPr>
          <w:p w14:paraId="6320C4A5"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B</w:t>
            </w:r>
          </w:p>
        </w:tc>
      </w:tr>
    </w:tbl>
    <w:p w14:paraId="5274D740" w14:textId="77777777" w:rsidR="006F2610" w:rsidRPr="006F2610" w:rsidRDefault="006F2610" w:rsidP="001B28C9">
      <w:pPr>
        <w:spacing w:after="0" w:line="240" w:lineRule="auto"/>
        <w:jc w:val="center"/>
        <w:rPr>
          <w:rFonts w:ascii="Times New Roman" w:eastAsia="Times New Roman" w:hAnsi="Times New Roman" w:cs="Times New Roman"/>
          <w:b/>
          <w:bCs/>
          <w:i/>
          <w:iCs/>
          <w:noProof/>
          <w:sz w:val="28"/>
          <w:szCs w:val="28"/>
          <w:lang w:val="vi-VN"/>
        </w:rPr>
      </w:pPr>
      <w:r w:rsidRPr="006F2610">
        <w:rPr>
          <w:rFonts w:ascii="Times New Roman" w:eastAsia="Times New Roman" w:hAnsi="Times New Roman" w:cs="Times New Roman"/>
          <w:b/>
          <w:bCs/>
          <w:noProof/>
          <w:sz w:val="28"/>
          <w:szCs w:val="28"/>
        </w:rPr>
        <w:t xml:space="preserve">HOẠT ĐỘNG 4. </w:t>
      </w:r>
      <w:r w:rsidRPr="006F2610">
        <w:rPr>
          <w:rFonts w:ascii="Times New Roman" w:eastAsia="Times New Roman" w:hAnsi="Times New Roman" w:cs="Times New Roman"/>
          <w:b/>
          <w:bCs/>
          <w:noProof/>
          <w:sz w:val="28"/>
          <w:szCs w:val="28"/>
          <w:lang w:val="vi-VN"/>
        </w:rPr>
        <w:t>VẬN DỤNG</w:t>
      </w:r>
    </w:p>
    <w:p w14:paraId="67729C92"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 xml:space="preserve">a) Mục tiêu: </w:t>
      </w:r>
      <w:r w:rsidRPr="006F2610">
        <w:rPr>
          <w:rFonts w:ascii="Times New Roman" w:eastAsia="Times New Roman" w:hAnsi="Times New Roman" w:cs="Times New Roman"/>
          <w:noProof/>
          <w:sz w:val="28"/>
          <w:szCs w:val="28"/>
          <w:lang w:val="vi-VN"/>
        </w:rPr>
        <w:t>Củng cố và mở rộng kiến thức nội dung của bài học cho HS</w:t>
      </w:r>
    </w:p>
    <w:p w14:paraId="3965DCA9" w14:textId="30A3171E" w:rsidR="006F2610" w:rsidRPr="006F2610" w:rsidRDefault="002117E9" w:rsidP="006F261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6F2610" w:rsidRPr="006F2610">
        <w:rPr>
          <w:rFonts w:ascii="Times New Roman" w:eastAsia="Times New Roman" w:hAnsi="Times New Roman" w:cs="Times New Roman"/>
          <w:b/>
          <w:bCs/>
          <w:noProof/>
          <w:sz w:val="28"/>
          <w:szCs w:val="28"/>
          <w:lang w:val="vi-VN"/>
        </w:rPr>
        <w:t>) Tổ chức thực hiện</w:t>
      </w:r>
    </w:p>
    <w:p w14:paraId="13CF03A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B1: Chuyển giao nhiệm vụ</w:t>
      </w:r>
      <w:r w:rsidRPr="006F2610">
        <w:rPr>
          <w:rFonts w:ascii="Times New Roman" w:eastAsia="Times New Roman" w:hAnsi="Times New Roman" w:cs="Times New Roman"/>
          <w:noProof/>
          <w:sz w:val="28"/>
          <w:szCs w:val="28"/>
          <w:lang w:val="vi-VN"/>
        </w:rPr>
        <w:t>: (GV giao bài tập)</w:t>
      </w:r>
    </w:p>
    <w:p w14:paraId="07CC09B8"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b/>
          <w:noProof/>
          <w:sz w:val="28"/>
          <w:szCs w:val="28"/>
          <w:lang w:val="vi-VN"/>
        </w:rPr>
        <w:t>Bài tập:</w:t>
      </w:r>
      <w:r w:rsidRPr="006F2610">
        <w:rPr>
          <w:rFonts w:ascii="Times New Roman" w:eastAsia="Times New Roman" w:hAnsi="Times New Roman" w:cs="Times New Roman"/>
          <w:noProof/>
          <w:sz w:val="28"/>
          <w:szCs w:val="28"/>
          <w:lang w:val="vi-VN"/>
        </w:rPr>
        <w:t xml:space="preserve"> </w:t>
      </w:r>
      <w:r w:rsidRPr="006F2610">
        <w:rPr>
          <w:rFonts w:ascii="Times New Roman" w:eastAsia="Times New Roman" w:hAnsi="Times New Roman" w:cs="Times New Roman"/>
          <w:bCs/>
          <w:noProof/>
          <w:sz w:val="28"/>
          <w:szCs w:val="28"/>
        </w:rPr>
        <w:t>Giả sử, em là một người lính trong nghĩa quân của Bà Triệu, em hãy dựa vào nội dung bài học, thiết kế một tấm poster kêu gọi nhân dân hưởng ứng cuộc khởi nghĩa.</w:t>
      </w:r>
    </w:p>
    <w:p w14:paraId="399D887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i/>
          <w:iCs/>
          <w:noProof/>
          <w:sz w:val="28"/>
          <w:szCs w:val="28"/>
        </w:rPr>
        <w:t>Trong poster nêu rõ:</w:t>
      </w:r>
    </w:p>
    <w:p w14:paraId="6B895F5F" w14:textId="77777777" w:rsidR="006F2610" w:rsidRPr="006F2610" w:rsidRDefault="006F2610">
      <w:pPr>
        <w:numPr>
          <w:ilvl w:val="0"/>
          <w:numId w:val="57"/>
        </w:num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i/>
          <w:iCs/>
          <w:noProof/>
          <w:sz w:val="28"/>
          <w:szCs w:val="28"/>
        </w:rPr>
        <w:t>Bà Triệu là ai?</w:t>
      </w:r>
    </w:p>
    <w:p w14:paraId="101CC26A" w14:textId="77777777" w:rsidR="006F2610" w:rsidRPr="006F2610" w:rsidRDefault="006F2610">
      <w:pPr>
        <w:numPr>
          <w:ilvl w:val="0"/>
          <w:numId w:val="57"/>
        </w:num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i/>
          <w:iCs/>
          <w:noProof/>
          <w:sz w:val="28"/>
          <w:szCs w:val="28"/>
        </w:rPr>
        <w:t>Tại sao nhân dân nên tham gia hưởng ứng cuộc khởi nghĩa của Bà Triệu?</w:t>
      </w:r>
    </w:p>
    <w:p w14:paraId="3A5B1C92" w14:textId="77777777" w:rsidR="006F2610" w:rsidRPr="006F2610" w:rsidRDefault="006F2610">
      <w:pPr>
        <w:numPr>
          <w:ilvl w:val="0"/>
          <w:numId w:val="57"/>
        </w:num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i/>
          <w:iCs/>
          <w:noProof/>
          <w:sz w:val="28"/>
          <w:szCs w:val="28"/>
        </w:rPr>
        <w:lastRenderedPageBreak/>
        <w:t>Sau khi cuộc khởi nghĩa thành công thì nhân dân sẽ được hưởng quyền lợi gì?</w:t>
      </w:r>
    </w:p>
    <w:p w14:paraId="5463F27E"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B2: Thực hiện nhiệm vụ</w:t>
      </w:r>
    </w:p>
    <w:p w14:paraId="195AA35E"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hướng dẫn các em tìm hiểu yêu cầu của đề.</w:t>
      </w:r>
    </w:p>
    <w:p w14:paraId="453A0D9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đọc và xác định yêu cầu của bài tập.</w:t>
      </w:r>
    </w:p>
    <w:p w14:paraId="5F28156C"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lang w:val="vi-VN"/>
        </w:rPr>
        <w:t>B3: Báo cáo</w:t>
      </w:r>
      <w:r w:rsidRPr="006F2610">
        <w:rPr>
          <w:rFonts w:ascii="Times New Roman" w:eastAsia="Times New Roman" w:hAnsi="Times New Roman" w:cs="Times New Roman"/>
          <w:b/>
          <w:bCs/>
          <w:noProof/>
          <w:sz w:val="28"/>
          <w:szCs w:val="28"/>
        </w:rPr>
        <w:t xml:space="preserve"> kết quả hoạt động</w:t>
      </w:r>
    </w:p>
    <w:p w14:paraId="1FCAB996"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GV hướng dẫn các em cách nộp sản phẩm cho GV sau khi hoàn thành.</w:t>
      </w:r>
    </w:p>
    <w:p w14:paraId="3F3E71CE" w14:textId="7BBAA38D"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xml:space="preserve">- HS làm bài tập ra giấy và nộp lại cho GV </w:t>
      </w:r>
    </w:p>
    <w:p w14:paraId="59A0BC28" w14:textId="77777777" w:rsidR="006F2610" w:rsidRPr="006F2610" w:rsidRDefault="006F2610" w:rsidP="006F2610">
      <w:pPr>
        <w:spacing w:after="0" w:line="240" w:lineRule="auto"/>
        <w:jc w:val="both"/>
        <w:rPr>
          <w:rFonts w:ascii="Times New Roman" w:eastAsia="Times New Roman" w:hAnsi="Times New Roman" w:cs="Times New Roman"/>
          <w:b/>
          <w:bCs/>
          <w:noProof/>
          <w:sz w:val="28"/>
          <w:szCs w:val="28"/>
          <w:lang w:val="vi-VN"/>
        </w:rPr>
      </w:pPr>
      <w:r w:rsidRPr="006F2610">
        <w:rPr>
          <w:rFonts w:ascii="Times New Roman" w:eastAsia="Times New Roman" w:hAnsi="Times New Roman" w:cs="Times New Roman"/>
          <w:b/>
          <w:bCs/>
          <w:noProof/>
          <w:sz w:val="28"/>
          <w:szCs w:val="28"/>
          <w:lang w:val="vi-VN"/>
        </w:rPr>
        <w:t>B4: Kết luận, nhận định (GV)</w:t>
      </w:r>
    </w:p>
    <w:p w14:paraId="065F3FF3"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0F24F298" w14:textId="6781ECBD" w:rsidR="006F2610" w:rsidRDefault="006F2610" w:rsidP="006F2610">
      <w:pPr>
        <w:pBdr>
          <w:bottom w:val="dotted" w:sz="24" w:space="1" w:color="auto"/>
        </w:pBd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Dặn dò HS nhữ</w:t>
      </w:r>
      <w:r w:rsidRPr="006F2610">
        <w:rPr>
          <w:rFonts w:ascii="Times New Roman" w:eastAsia="Times New Roman" w:hAnsi="Times New Roman" w:cs="Times New Roman"/>
          <w:noProof/>
          <w:sz w:val="28"/>
          <w:szCs w:val="28"/>
        </w:rPr>
        <w:t>n</w:t>
      </w:r>
      <w:r w:rsidRPr="006F2610">
        <w:rPr>
          <w:rFonts w:ascii="Times New Roman" w:eastAsia="Times New Roman" w:hAnsi="Times New Roman" w:cs="Times New Roman"/>
          <w:noProof/>
          <w:sz w:val="28"/>
          <w:szCs w:val="28"/>
          <w:lang w:val="vi-VN"/>
        </w:rPr>
        <w:t>g nội dung cần học ở nhà và chuẩn bị cho bài học sau.</w:t>
      </w:r>
    </w:p>
    <w:p w14:paraId="7E6404AB" w14:textId="77777777" w:rsidR="004E5F08" w:rsidRDefault="004E5F08" w:rsidP="006F2610">
      <w:pPr>
        <w:pBdr>
          <w:bottom w:val="dotted" w:sz="24" w:space="1" w:color="auto"/>
        </w:pBdr>
        <w:spacing w:after="0" w:line="240" w:lineRule="auto"/>
        <w:jc w:val="both"/>
        <w:rPr>
          <w:rFonts w:ascii="Times New Roman" w:eastAsia="Times New Roman" w:hAnsi="Times New Roman" w:cs="Times New Roman"/>
          <w:noProof/>
          <w:sz w:val="28"/>
          <w:szCs w:val="28"/>
          <w:lang w:val="vi-VN"/>
        </w:rPr>
      </w:pPr>
    </w:p>
    <w:p w14:paraId="177B763B" w14:textId="2D4EA65F" w:rsidR="006F2610" w:rsidRDefault="006F2610" w:rsidP="006F2610">
      <w:pPr>
        <w:keepNext/>
        <w:keepLines/>
        <w:widowControl w:val="0"/>
        <w:spacing w:after="0" w:line="240" w:lineRule="auto"/>
        <w:jc w:val="both"/>
        <w:outlineLvl w:val="1"/>
        <w:rPr>
          <w:rFonts w:ascii="Times New Roman" w:eastAsia="Arial" w:hAnsi="Times New Roman" w:cs="Times New Roman"/>
          <w:b/>
          <w:bCs/>
          <w:sz w:val="28"/>
          <w:szCs w:val="28"/>
        </w:rPr>
      </w:pPr>
    </w:p>
    <w:p w14:paraId="440D001E" w14:textId="41CA487A" w:rsidR="00736E5D" w:rsidRDefault="00736E5D" w:rsidP="006F2610">
      <w:pPr>
        <w:keepNext/>
        <w:keepLines/>
        <w:widowControl w:val="0"/>
        <w:spacing w:after="0" w:line="240" w:lineRule="auto"/>
        <w:jc w:val="both"/>
        <w:outlineLvl w:val="1"/>
        <w:rPr>
          <w:rFonts w:ascii="Times New Roman" w:eastAsia="Arial" w:hAnsi="Times New Roman" w:cs="Times New Roman"/>
          <w:b/>
          <w:bCs/>
          <w:sz w:val="28"/>
          <w:szCs w:val="28"/>
        </w:rPr>
      </w:pPr>
    </w:p>
    <w:p w14:paraId="084B5866" w14:textId="35A5EA89" w:rsidR="00736E5D" w:rsidRPr="00736E5D" w:rsidRDefault="00736E5D" w:rsidP="006F2610">
      <w:pPr>
        <w:keepNext/>
        <w:keepLines/>
        <w:widowControl w:val="0"/>
        <w:spacing w:after="0" w:line="240" w:lineRule="auto"/>
        <w:jc w:val="both"/>
        <w:outlineLvl w:val="1"/>
        <w:rPr>
          <w:rFonts w:ascii="Times New Roman" w:eastAsia="Arial" w:hAnsi="Times New Roman" w:cs="Times New Roman"/>
          <w:b/>
          <w:bCs/>
          <w:i/>
          <w:iCs/>
          <w:sz w:val="28"/>
          <w:szCs w:val="28"/>
          <w:lang w:val="vi-VN"/>
        </w:rPr>
      </w:pPr>
      <w:r w:rsidRPr="00736E5D">
        <w:rPr>
          <w:rFonts w:ascii="Times New Roman" w:eastAsia="Arial" w:hAnsi="Times New Roman" w:cs="Times New Roman"/>
          <w:b/>
          <w:bCs/>
          <w:i/>
          <w:iCs/>
          <w:sz w:val="28"/>
          <w:szCs w:val="28"/>
        </w:rPr>
        <w:t>Ngày</w:t>
      </w:r>
      <w:r w:rsidRPr="00736E5D">
        <w:rPr>
          <w:rFonts w:ascii="Times New Roman" w:eastAsia="Arial" w:hAnsi="Times New Roman" w:cs="Times New Roman"/>
          <w:b/>
          <w:bCs/>
          <w:i/>
          <w:iCs/>
          <w:sz w:val="28"/>
          <w:szCs w:val="28"/>
          <w:lang w:val="vi-VN"/>
        </w:rPr>
        <w:t xml:space="preserve"> soạn:</w:t>
      </w:r>
      <w:r w:rsidR="00DE3AA4">
        <w:rPr>
          <w:rFonts w:ascii="Times New Roman" w:eastAsia="Arial" w:hAnsi="Times New Roman" w:cs="Times New Roman"/>
          <w:b/>
          <w:bCs/>
          <w:i/>
          <w:iCs/>
          <w:sz w:val="28"/>
          <w:szCs w:val="28"/>
          <w:lang w:val="vi-VN"/>
        </w:rPr>
        <w:t xml:space="preserve"> 25/2/2023</w:t>
      </w:r>
    </w:p>
    <w:p w14:paraId="5B61BD63" w14:textId="198ED9EB" w:rsidR="00736E5D" w:rsidRPr="00736E5D" w:rsidRDefault="00736E5D" w:rsidP="006F2610">
      <w:pPr>
        <w:keepNext/>
        <w:keepLines/>
        <w:widowControl w:val="0"/>
        <w:spacing w:after="0" w:line="240" w:lineRule="auto"/>
        <w:jc w:val="both"/>
        <w:outlineLvl w:val="1"/>
        <w:rPr>
          <w:rFonts w:ascii="Times New Roman" w:eastAsia="Arial" w:hAnsi="Times New Roman" w:cs="Times New Roman"/>
          <w:b/>
          <w:bCs/>
          <w:i/>
          <w:iCs/>
          <w:sz w:val="28"/>
          <w:szCs w:val="28"/>
          <w:lang w:val="vi-VN"/>
        </w:rPr>
      </w:pPr>
      <w:r w:rsidRPr="00736E5D">
        <w:rPr>
          <w:rFonts w:ascii="Times New Roman" w:eastAsia="Arial" w:hAnsi="Times New Roman" w:cs="Times New Roman"/>
          <w:b/>
          <w:bCs/>
          <w:i/>
          <w:iCs/>
          <w:sz w:val="28"/>
          <w:szCs w:val="28"/>
          <w:lang w:val="vi-VN"/>
        </w:rPr>
        <w:t>Ngày dạy:</w:t>
      </w:r>
      <w:r w:rsidR="00DE3AA4">
        <w:rPr>
          <w:rFonts w:ascii="Times New Roman" w:eastAsia="Arial" w:hAnsi="Times New Roman" w:cs="Times New Roman"/>
          <w:b/>
          <w:bCs/>
          <w:i/>
          <w:iCs/>
          <w:sz w:val="28"/>
          <w:szCs w:val="28"/>
          <w:lang w:val="vi-VN"/>
        </w:rPr>
        <w:t xml:space="preserve"> 28/2/2023</w:t>
      </w:r>
    </w:p>
    <w:p w14:paraId="6A3583C4" w14:textId="77777777" w:rsidR="00736E5D" w:rsidRDefault="00736E5D" w:rsidP="006F2610">
      <w:pPr>
        <w:keepNext/>
        <w:keepLines/>
        <w:widowControl w:val="0"/>
        <w:spacing w:after="0" w:line="240" w:lineRule="auto"/>
        <w:jc w:val="center"/>
        <w:outlineLvl w:val="1"/>
        <w:rPr>
          <w:rFonts w:ascii="Times New Roman" w:eastAsia="Arial" w:hAnsi="Times New Roman" w:cs="Times New Roman"/>
          <w:b/>
          <w:bCs/>
          <w:sz w:val="28"/>
          <w:szCs w:val="28"/>
        </w:rPr>
      </w:pPr>
      <w:r>
        <w:rPr>
          <w:rFonts w:ascii="Times New Roman" w:eastAsia="Arial" w:hAnsi="Times New Roman" w:cs="Times New Roman"/>
          <w:b/>
          <w:bCs/>
          <w:sz w:val="28"/>
          <w:szCs w:val="28"/>
        </w:rPr>
        <w:t>Tiết</w:t>
      </w:r>
      <w:r>
        <w:rPr>
          <w:rFonts w:ascii="Times New Roman" w:eastAsia="Arial" w:hAnsi="Times New Roman" w:cs="Times New Roman"/>
          <w:b/>
          <w:bCs/>
          <w:sz w:val="28"/>
          <w:szCs w:val="28"/>
          <w:lang w:val="vi-VN"/>
        </w:rPr>
        <w:t xml:space="preserve"> 38 - Bài </w:t>
      </w:r>
      <w:r w:rsidR="006F2610" w:rsidRPr="006F2610">
        <w:rPr>
          <w:rFonts w:ascii="Times New Roman" w:eastAsia="Arial" w:hAnsi="Times New Roman" w:cs="Times New Roman"/>
          <w:b/>
          <w:bCs/>
          <w:sz w:val="28"/>
          <w:szCs w:val="28"/>
        </w:rPr>
        <w:t xml:space="preserve"> 16. </w:t>
      </w:r>
    </w:p>
    <w:p w14:paraId="6583EEE4" w14:textId="77777777" w:rsidR="00736E5D"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 xml:space="preserve">CÁC CUỘC KHỞI NGHĨA TIÊU BIỂU GIÀNH ĐỘC LẬP </w:t>
      </w:r>
    </w:p>
    <w:p w14:paraId="76737412" w14:textId="220CF0F0" w:rsidR="006F2610" w:rsidRPr="006F2610" w:rsidRDefault="006F2610" w:rsidP="006F2610">
      <w:pPr>
        <w:keepNext/>
        <w:keepLines/>
        <w:widowControl w:val="0"/>
        <w:spacing w:after="0" w:line="240" w:lineRule="auto"/>
        <w:jc w:val="center"/>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TRƯỚC THẾ KỈ X (T3)</w:t>
      </w:r>
    </w:p>
    <w:p w14:paraId="4638D10C" w14:textId="77777777" w:rsidR="006F2610" w:rsidRPr="006F2610" w:rsidRDefault="006F2610" w:rsidP="006F2610">
      <w:pPr>
        <w:keepNext/>
        <w:keepLines/>
        <w:widowControl w:val="0"/>
        <w:spacing w:after="0" w:line="240" w:lineRule="auto"/>
        <w:jc w:val="both"/>
        <w:outlineLvl w:val="1"/>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I. MỤC TIÊU</w:t>
      </w:r>
    </w:p>
    <w:p w14:paraId="0CB8929A" w14:textId="77777777" w:rsidR="006F2610" w:rsidRPr="006F2610" w:rsidRDefault="006F2610" w:rsidP="006F2610">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1. Về kiến thức</w:t>
      </w:r>
    </w:p>
    <w:p w14:paraId="1FDCDE3C"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Lập được sơ đồ về các cuộc khởi nghĩa tiêu biểu giành độc lập thời lờ Bắc thuộc trước thế kỉ X.</w:t>
      </w:r>
    </w:p>
    <w:p w14:paraId="774677CA"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Trình bày được những nét chính, giải thích được nguyên nhân của các cuộc khởi nghĩa tiêu biểu (khởi nghĩa Hai Bà Trưng, Bà Triệu, Lý Bí, Mai Thúc Loan, Phùng Hưng).</w:t>
      </w:r>
    </w:p>
    <w:p w14:paraId="656E71F9" w14:textId="77777777" w:rsidR="006F2610" w:rsidRPr="006F2610" w:rsidRDefault="006F2610" w:rsidP="006F2610">
      <w:pPr>
        <w:keepNext/>
        <w:widowControl w:val="0"/>
        <w:tabs>
          <w:tab w:val="left" w:pos="757"/>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Nêu được kết quả và ý nghĩa lịch sử của các cuộc khởi nghĩa tiêu biểu trong thời kì Bắc thuộc trước thế kỉ X.</w:t>
      </w:r>
    </w:p>
    <w:p w14:paraId="59174562" w14:textId="77777777" w:rsidR="006F2610" w:rsidRPr="006F2610" w:rsidRDefault="006F2610" w:rsidP="006F2610">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2. Về năng lực</w:t>
      </w:r>
    </w:p>
    <w:p w14:paraId="6CCD97F7"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i/>
          <w:iCs/>
          <w:noProof/>
          <w:color w:val="000000"/>
          <w:sz w:val="28"/>
          <w:szCs w:val="28"/>
        </w:rPr>
        <w:t>* Năng lực chung:</w:t>
      </w:r>
    </w:p>
    <w:p w14:paraId="264BD6FE"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46839648"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noProof/>
          <w:color w:val="000000"/>
          <w:sz w:val="28"/>
          <w:szCs w:val="28"/>
        </w:rPr>
        <w:t>-</w:t>
      </w:r>
      <w:r w:rsidRPr="006F2610">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412910FD"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i/>
          <w:iCs/>
          <w:noProof/>
          <w:color w:val="000000"/>
          <w:sz w:val="28"/>
          <w:szCs w:val="28"/>
        </w:rPr>
      </w:pPr>
      <w:r w:rsidRPr="006F2610">
        <w:rPr>
          <w:rFonts w:ascii="Times New Roman" w:eastAsia="Times New Roman" w:hAnsi="Times New Roman" w:cs="Times New Roman"/>
          <w:b/>
          <w:bCs/>
          <w:i/>
          <w:iCs/>
          <w:noProof/>
          <w:color w:val="000000"/>
          <w:sz w:val="28"/>
          <w:szCs w:val="28"/>
        </w:rPr>
        <w:t>* Năng lực đặc thù:</w:t>
      </w:r>
    </w:p>
    <w:p w14:paraId="5F7D82AA"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Biết khai thác và sử dụng được thông tin của một số tư liệu lịch sử trong bài học dưới sự hướng dẫn của GV.</w:t>
      </w:r>
    </w:p>
    <w:p w14:paraId="6D0A9BE8"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rPr>
        <w:t>- Biết tìm kiếm, sưu tầm được tư liệu đề phục vụ cho bài học và thực hiện các hoạt động thực hành, vận dụng.</w:t>
      </w:r>
    </w:p>
    <w:p w14:paraId="4B0BFF8D"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noProof/>
          <w:color w:val="000000"/>
          <w:sz w:val="28"/>
          <w:szCs w:val="28"/>
        </w:rPr>
      </w:pPr>
      <w:r w:rsidRPr="006F2610">
        <w:rPr>
          <w:rFonts w:ascii="Times New Roman" w:eastAsia="Times New Roman" w:hAnsi="Times New Roman" w:cs="Times New Roman"/>
          <w:b/>
          <w:noProof/>
          <w:sz w:val="28"/>
          <w:szCs w:val="28"/>
        </w:rPr>
        <w:t>3. Về phẩm chất</w:t>
      </w:r>
    </w:p>
    <w:p w14:paraId="2657B032"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Yêu nước, tự hào về tinh thần bất khuất, “không chịu cúi đấu” của dân tộc, biết ơn các anh hùng dân tộc - lãnh tụ các cuộc khởi nghĩa tiêu biểu.</w:t>
      </w:r>
    </w:p>
    <w:p w14:paraId="0D0F3E31"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noProof/>
          <w:sz w:val="28"/>
          <w:szCs w:val="28"/>
        </w:rPr>
        <w:t xml:space="preserve">II. </w:t>
      </w:r>
      <w:r w:rsidRPr="006F2610">
        <w:rPr>
          <w:rFonts w:ascii="Times New Roman" w:eastAsia="Times New Roman" w:hAnsi="Times New Roman" w:cs="Times New Roman"/>
          <w:b/>
          <w:bCs/>
          <w:noProof/>
          <w:color w:val="000000"/>
          <w:sz w:val="28"/>
          <w:szCs w:val="28"/>
        </w:rPr>
        <w:t>THIẾT BỊ DẠY HỌC VÀ HỌC LIỆU</w:t>
      </w:r>
    </w:p>
    <w:p w14:paraId="1CD190FB"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rPr>
        <w:t xml:space="preserve">1. </w:t>
      </w:r>
      <w:r w:rsidRPr="006F2610">
        <w:rPr>
          <w:rFonts w:ascii="Times New Roman" w:eastAsia="Times New Roman" w:hAnsi="Times New Roman" w:cs="Times New Roman"/>
          <w:b/>
          <w:noProof/>
          <w:sz w:val="28"/>
          <w:szCs w:val="28"/>
        </w:rPr>
        <w:t>Giáo viên</w:t>
      </w:r>
    </w:p>
    <w:p w14:paraId="2EB3A2FC" w14:textId="77777777" w:rsidR="006F2610" w:rsidRPr="006F2610" w:rsidRDefault="006F2610" w:rsidP="006F2610">
      <w:pPr>
        <w:keepNext/>
        <w:widowControl w:val="0"/>
        <w:tabs>
          <w:tab w:val="left" w:pos="766"/>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lastRenderedPageBreak/>
        <w:t>- Giáo án soạn theo định hướng phát triển năng lực, phiếu học tập.</w:t>
      </w:r>
    </w:p>
    <w:p w14:paraId="3C80610F" w14:textId="77777777" w:rsidR="006F2610" w:rsidRPr="006F2610" w:rsidRDefault="006F2610" w:rsidP="006F2610">
      <w:pPr>
        <w:keepNext/>
        <w:widowControl w:val="0"/>
        <w:tabs>
          <w:tab w:val="left" w:pos="766"/>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Kênh hình, lược đồ phóng to, giấy A2/A0 (nếu có thể).</w:t>
      </w:r>
    </w:p>
    <w:p w14:paraId="2418492E" w14:textId="77777777" w:rsidR="006F2610" w:rsidRPr="006F2610" w:rsidRDefault="006F2610" w:rsidP="006F2610">
      <w:pPr>
        <w:keepNext/>
        <w:widowControl w:val="0"/>
        <w:tabs>
          <w:tab w:val="left" w:pos="766"/>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Video clip về khởi nghĩa Hai Bà Trưng, khởi nghĩa Lý Bí, khởi nghĩa Mai Thúc Loan,...</w:t>
      </w:r>
    </w:p>
    <w:p w14:paraId="52BC1D30" w14:textId="77777777" w:rsidR="006F2610" w:rsidRPr="006F2610" w:rsidRDefault="006F2610" w:rsidP="006F2610">
      <w:pPr>
        <w:keepNext/>
        <w:widowControl w:val="0"/>
        <w:tabs>
          <w:tab w:val="left" w:pos="766"/>
        </w:tabs>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Máy tính, máy chiếu (nếu có).</w:t>
      </w:r>
    </w:p>
    <w:p w14:paraId="15B88C1D" w14:textId="77777777" w:rsidR="006F2610" w:rsidRPr="006F2610" w:rsidRDefault="006F2610" w:rsidP="006F2610">
      <w:pPr>
        <w:keepNext/>
        <w:keepLines/>
        <w:widowControl w:val="0"/>
        <w:tabs>
          <w:tab w:val="left" w:pos="838"/>
        </w:tabs>
        <w:spacing w:after="0" w:line="240" w:lineRule="auto"/>
        <w:jc w:val="both"/>
        <w:outlineLvl w:val="2"/>
        <w:rPr>
          <w:rFonts w:ascii="Times New Roman" w:eastAsia="Arial" w:hAnsi="Times New Roman" w:cs="Times New Roman"/>
          <w:b/>
          <w:bCs/>
          <w:sz w:val="28"/>
          <w:szCs w:val="28"/>
        </w:rPr>
      </w:pPr>
      <w:r w:rsidRPr="006F2610">
        <w:rPr>
          <w:rFonts w:ascii="Times New Roman" w:eastAsia="Arial" w:hAnsi="Times New Roman" w:cs="Times New Roman"/>
          <w:b/>
          <w:bCs/>
          <w:sz w:val="28"/>
          <w:szCs w:val="28"/>
        </w:rPr>
        <w:t>2. Học sinh</w:t>
      </w:r>
    </w:p>
    <w:p w14:paraId="63E3E78F" w14:textId="77777777" w:rsidR="006F2610" w:rsidRPr="006F2610" w:rsidRDefault="006F2610" w:rsidP="006F2610">
      <w:pPr>
        <w:keepNext/>
        <w:widowControl w:val="0"/>
        <w:spacing w:after="0" w:line="240" w:lineRule="auto"/>
        <w:jc w:val="both"/>
        <w:rPr>
          <w:rFonts w:ascii="Times New Roman" w:eastAsia="Arial" w:hAnsi="Times New Roman" w:cs="Times New Roman"/>
          <w:sz w:val="28"/>
          <w:szCs w:val="28"/>
        </w:rPr>
      </w:pPr>
      <w:r w:rsidRPr="006F2610">
        <w:rPr>
          <w:rFonts w:ascii="Times New Roman" w:eastAsia="Arial" w:hAnsi="Times New Roman" w:cs="Times New Roman"/>
          <w:sz w:val="28"/>
          <w:szCs w:val="28"/>
        </w:rPr>
        <w:t>- Tranh ảnh, tư liệu sưu tầm liên quan đến bài học (nếu có) và dụng cụ học tập theo yêu cầu của GV.</w:t>
      </w:r>
    </w:p>
    <w:p w14:paraId="39374D8A" w14:textId="77777777" w:rsidR="006F2610" w:rsidRPr="006F2610" w:rsidRDefault="006F2610" w:rsidP="006F2610">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rPr>
        <w:t>III. TIẾN TRÌNH DẠY HỌC</w:t>
      </w:r>
    </w:p>
    <w:p w14:paraId="19A672E3" w14:textId="77777777" w:rsidR="006F2610" w:rsidRPr="006F2610" w:rsidRDefault="006F2610" w:rsidP="001B28C9">
      <w:pPr>
        <w:shd w:val="clear" w:color="auto" w:fill="FFFFFF"/>
        <w:spacing w:after="0" w:line="240" w:lineRule="auto"/>
        <w:jc w:val="center"/>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rPr>
        <w:t>HOẠT ĐỘNG 1.KHỞI ĐỘNG</w:t>
      </w:r>
    </w:p>
    <w:p w14:paraId="21923A72" w14:textId="77777777" w:rsidR="006F2610" w:rsidRPr="006F2610" w:rsidRDefault="006F2610" w:rsidP="006F2610">
      <w:pPr>
        <w:keepNext/>
        <w:widowControl w:val="0"/>
        <w:spacing w:after="0" w:line="240" w:lineRule="auto"/>
        <w:jc w:val="both"/>
        <w:rPr>
          <w:rFonts w:ascii="Times New Roman" w:eastAsia="Times New Roman" w:hAnsi="Times New Roman" w:cs="Times New Roman"/>
          <w:b/>
          <w:iCs/>
          <w:noProof/>
          <w:sz w:val="28"/>
          <w:szCs w:val="28"/>
          <w:lang w:val="en"/>
        </w:rPr>
      </w:pPr>
      <w:r w:rsidRPr="006F2610">
        <w:rPr>
          <w:rFonts w:ascii="Times New Roman" w:eastAsia="Times New Roman" w:hAnsi="Times New Roman" w:cs="Times New Roman"/>
          <w:b/>
          <w:bCs/>
          <w:noProof/>
          <w:sz w:val="28"/>
          <w:szCs w:val="28"/>
        </w:rPr>
        <w:t>a. Mục tiêu:</w:t>
      </w:r>
      <w:r w:rsidRPr="006F2610">
        <w:rPr>
          <w:rFonts w:ascii="Times New Roman" w:eastAsia="Times New Roman" w:hAnsi="Times New Roman" w:cs="Times New Roman"/>
          <w:noProof/>
          <w:sz w:val="28"/>
          <w:szCs w:val="28"/>
        </w:rPr>
        <w:t xml:space="preserve"> Giúp học sinh nắm được các nội dung cơ bản bước đầu của bài học cần đạt được</w:t>
      </w:r>
      <w:r w:rsidRPr="006F2610">
        <w:rPr>
          <w:rFonts w:ascii="Times New Roman" w:eastAsia="Times New Roman" w:hAnsi="Times New Roman" w:cs="Times New Roman"/>
          <w:noProof/>
          <w:sz w:val="28"/>
          <w:szCs w:val="28"/>
          <w:lang w:val="vi-VN"/>
        </w:rPr>
        <w:t xml:space="preserve">, tạo tâm thế cho </w:t>
      </w:r>
      <w:r w:rsidRPr="006F2610">
        <w:rPr>
          <w:rFonts w:ascii="Times New Roman" w:eastAsia="Times New Roman" w:hAnsi="Times New Roman" w:cs="Times New Roman"/>
          <w:noProof/>
          <w:sz w:val="28"/>
          <w:szCs w:val="28"/>
        </w:rPr>
        <w:t>học sinh</w:t>
      </w:r>
      <w:r w:rsidRPr="006F2610">
        <w:rPr>
          <w:rFonts w:ascii="Times New Roman" w:eastAsia="Times New Roman" w:hAnsi="Times New Roman" w:cs="Times New Roman"/>
          <w:noProof/>
          <w:sz w:val="28"/>
          <w:szCs w:val="28"/>
          <w:lang w:val="vi-VN"/>
        </w:rPr>
        <w:t xml:space="preserve"> đi vào tìm hiểu bài mới. </w:t>
      </w:r>
    </w:p>
    <w:p w14:paraId="03724BD3" w14:textId="25D75F1E" w:rsidR="006F2610" w:rsidRPr="006F2610" w:rsidRDefault="00736E5D" w:rsidP="006F261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6F2610" w:rsidRPr="006F2610">
        <w:rPr>
          <w:rFonts w:ascii="Times New Roman" w:eastAsia="Times New Roman" w:hAnsi="Times New Roman" w:cs="Times New Roman"/>
          <w:b/>
          <w:bCs/>
          <w:noProof/>
          <w:sz w:val="28"/>
          <w:szCs w:val="28"/>
        </w:rPr>
        <w:t>.</w:t>
      </w:r>
      <w:r w:rsidR="006F2610" w:rsidRPr="006F2610">
        <w:rPr>
          <w:rFonts w:ascii="Times New Roman" w:eastAsia="Times New Roman" w:hAnsi="Times New Roman" w:cs="Times New Roman"/>
          <w:b/>
          <w:bCs/>
          <w:noProof/>
          <w:sz w:val="28"/>
          <w:szCs w:val="28"/>
          <w:lang w:val="vi-VN"/>
        </w:rPr>
        <w:t xml:space="preserve"> Tổ chức thực hiện: </w:t>
      </w:r>
    </w:p>
    <w:p w14:paraId="52D397B9"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
          <w:bCs/>
          <w:noProof/>
          <w:color w:val="000000"/>
          <w:sz w:val="28"/>
          <w:szCs w:val="28"/>
          <w:lang w:val="vi-VN"/>
        </w:rPr>
        <w:t>B1: Chuyển giao nhiệm vụ (GV)</w:t>
      </w:r>
    </w:p>
    <w:p w14:paraId="1A706548" w14:textId="77777777" w:rsidR="006F2610" w:rsidRPr="006F2610" w:rsidRDefault="006F2610" w:rsidP="006F2610">
      <w:pPr>
        <w:spacing w:after="0" w:line="240" w:lineRule="auto"/>
        <w:jc w:val="both"/>
        <w:rPr>
          <w:rFonts w:ascii="Times New Roman" w:eastAsia="Times New Roman" w:hAnsi="Times New Roman" w:cs="Times New Roman"/>
          <w:bCs/>
          <w:noProof/>
          <w:color w:val="000000"/>
          <w:sz w:val="28"/>
          <w:szCs w:val="28"/>
        </w:rPr>
      </w:pPr>
      <w:r w:rsidRPr="006F2610">
        <w:rPr>
          <w:rFonts w:ascii="Times New Roman" w:eastAsia="Times New Roman" w:hAnsi="Times New Roman" w:cs="Times New Roman"/>
          <w:bCs/>
          <w:noProof/>
          <w:color w:val="000000"/>
          <w:sz w:val="28"/>
          <w:szCs w:val="28"/>
        </w:rPr>
        <w:t>Nghe đoạn nhạc và bài thơ sau em hãy cho biết. bài nhạc và đoạn thơ đnag nhắc đến nhân vật lịch sử nào?</w:t>
      </w:r>
    </w:p>
    <w:p w14:paraId="64EA4329" w14:textId="77777777" w:rsidR="006F2610" w:rsidRPr="006F2610" w:rsidRDefault="006F2610" w:rsidP="006F2610">
      <w:pPr>
        <w:spacing w:after="0" w:line="240" w:lineRule="auto"/>
        <w:jc w:val="center"/>
        <w:rPr>
          <w:rFonts w:ascii="Times New Roman" w:eastAsia="Times New Roman" w:hAnsi="Times New Roman" w:cs="Times New Roman"/>
          <w:i/>
          <w:noProof/>
          <w:sz w:val="28"/>
          <w:szCs w:val="28"/>
        </w:rPr>
      </w:pPr>
      <w:r w:rsidRPr="006F2610">
        <w:rPr>
          <w:rFonts w:ascii="Times New Roman" w:eastAsia="Times New Roman" w:hAnsi="Times New Roman" w:cs="Times New Roman"/>
          <w:i/>
          <w:noProof/>
          <w:sz w:val="28"/>
          <w:szCs w:val="28"/>
          <w:lang w:val="vi-VN"/>
        </w:rPr>
        <w:t>Chân mệnh đế vương có thế thôi</w:t>
      </w:r>
      <w:r w:rsidRPr="006F2610">
        <w:rPr>
          <w:rFonts w:ascii="Times New Roman" w:eastAsia="Times New Roman" w:hAnsi="Times New Roman" w:cs="Times New Roman"/>
          <w:i/>
          <w:noProof/>
          <w:sz w:val="28"/>
          <w:szCs w:val="28"/>
          <w:lang w:val="vi-VN"/>
        </w:rPr>
        <w:br/>
        <w:t>Năm năm ngôi báu, đã thôi rồi</w:t>
      </w:r>
      <w:r w:rsidRPr="006F2610">
        <w:rPr>
          <w:rFonts w:ascii="Times New Roman" w:eastAsia="Times New Roman" w:hAnsi="Times New Roman" w:cs="Times New Roman"/>
          <w:i/>
          <w:noProof/>
          <w:sz w:val="28"/>
          <w:szCs w:val="28"/>
          <w:lang w:val="vi-VN"/>
        </w:rPr>
        <w:br/>
        <w:t>Anh hùng không khỏi tuỳ theo số</w:t>
      </w:r>
      <w:r w:rsidRPr="006F2610">
        <w:rPr>
          <w:rFonts w:ascii="Times New Roman" w:eastAsia="Times New Roman" w:hAnsi="Times New Roman" w:cs="Times New Roman"/>
          <w:i/>
          <w:noProof/>
          <w:sz w:val="28"/>
          <w:szCs w:val="28"/>
          <w:lang w:val="vi-VN"/>
        </w:rPr>
        <w:br/>
        <w:t>Nhân kiệt, xem ra cũng chịu Trời</w:t>
      </w:r>
      <w:r w:rsidRPr="006F2610">
        <w:rPr>
          <w:rFonts w:ascii="Times New Roman" w:eastAsia="Times New Roman" w:hAnsi="Times New Roman" w:cs="Times New Roman"/>
          <w:i/>
          <w:noProof/>
          <w:sz w:val="28"/>
          <w:szCs w:val="28"/>
          <w:lang w:val="vi-VN"/>
        </w:rPr>
        <w:br/>
        <w:t>Mở nước Vạn Xuân, mà vận ngắn</w:t>
      </w:r>
      <w:r w:rsidRPr="006F2610">
        <w:rPr>
          <w:rFonts w:ascii="Times New Roman" w:eastAsia="Times New Roman" w:hAnsi="Times New Roman" w:cs="Times New Roman"/>
          <w:i/>
          <w:noProof/>
          <w:sz w:val="28"/>
          <w:szCs w:val="28"/>
          <w:lang w:val="vi-VN"/>
        </w:rPr>
        <w:br/>
        <w:t>Gặp thù muôn kế, lại dòng dôi</w:t>
      </w:r>
      <w:r w:rsidRPr="006F2610">
        <w:rPr>
          <w:rFonts w:ascii="Times New Roman" w:eastAsia="Times New Roman" w:hAnsi="Times New Roman" w:cs="Times New Roman"/>
          <w:i/>
          <w:noProof/>
          <w:sz w:val="28"/>
          <w:szCs w:val="28"/>
          <w:lang w:val="vi-VN"/>
        </w:rPr>
        <w:br/>
        <w:t>Bá Tiên lợi thế! Đành thua trận</w:t>
      </w:r>
      <w:r w:rsidRPr="006F2610">
        <w:rPr>
          <w:rFonts w:ascii="Times New Roman" w:eastAsia="Times New Roman" w:hAnsi="Times New Roman" w:cs="Times New Roman"/>
          <w:i/>
          <w:noProof/>
          <w:sz w:val="28"/>
          <w:szCs w:val="28"/>
          <w:lang w:val="vi-VN"/>
        </w:rPr>
        <w:br/>
        <w:t>Tiền Lý chừng như đã hết thời</w:t>
      </w:r>
    </w:p>
    <w:p w14:paraId="0A1F6B17" w14:textId="77777777" w:rsidR="006F2610" w:rsidRPr="006F2610" w:rsidRDefault="006F2610" w:rsidP="006F2610">
      <w:pPr>
        <w:spacing w:after="0" w:line="240" w:lineRule="auto"/>
        <w:rPr>
          <w:rFonts w:ascii="Times New Roman" w:eastAsia="Times New Roman" w:hAnsi="Times New Roman" w:cs="Times New Roman"/>
          <w:i/>
          <w:noProof/>
          <w:sz w:val="28"/>
          <w:szCs w:val="28"/>
        </w:rPr>
      </w:pPr>
      <w:r w:rsidRPr="006F2610">
        <w:rPr>
          <w:rFonts w:ascii="Times New Roman" w:eastAsia="Times New Roman" w:hAnsi="Times New Roman" w:cs="Times New Roman"/>
          <w:b/>
          <w:bCs/>
          <w:noProof/>
          <w:color w:val="000000"/>
          <w:sz w:val="28"/>
          <w:szCs w:val="28"/>
          <w:lang w:val="vi-VN"/>
        </w:rPr>
        <w:t>B2: Thực hiện nhiệm vụ</w:t>
      </w:r>
    </w:p>
    <w:p w14:paraId="725C1A1C"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b/>
          <w:bCs/>
          <w:noProof/>
          <w:color w:val="000000"/>
          <w:sz w:val="28"/>
          <w:szCs w:val="28"/>
          <w:lang w:val="vi-VN"/>
        </w:rPr>
        <w:t>GV</w:t>
      </w:r>
      <w:r w:rsidRPr="006F2610">
        <w:rPr>
          <w:rFonts w:ascii="Times New Roman" w:eastAsia="Times New Roman" w:hAnsi="Times New Roman" w:cs="Times New Roman"/>
          <w:noProof/>
          <w:color w:val="000000"/>
          <w:sz w:val="28"/>
          <w:szCs w:val="28"/>
          <w:lang w:val="vi-VN"/>
        </w:rPr>
        <w:t xml:space="preserve">: Hướng dẫn HS quan sát, phân tích </w:t>
      </w:r>
      <w:r w:rsidRPr="006F2610">
        <w:rPr>
          <w:rFonts w:ascii="Times New Roman" w:eastAsia="Times New Roman" w:hAnsi="Times New Roman" w:cs="Times New Roman"/>
          <w:noProof/>
          <w:color w:val="000000"/>
          <w:sz w:val="28"/>
          <w:szCs w:val="28"/>
        </w:rPr>
        <w:t>video</w:t>
      </w:r>
      <w:r w:rsidRPr="006F2610">
        <w:rPr>
          <w:rFonts w:ascii="Times New Roman" w:eastAsia="Times New Roman" w:hAnsi="Times New Roman" w:cs="Times New Roman"/>
          <w:noProof/>
          <w:color w:val="000000"/>
          <w:sz w:val="28"/>
          <w:szCs w:val="28"/>
          <w:lang w:val="vi-VN"/>
        </w:rPr>
        <w:t xml:space="preserve"> và trả lời câu hỏi.</w:t>
      </w:r>
    </w:p>
    <w:p w14:paraId="52628C52"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b/>
          <w:bCs/>
          <w:noProof/>
          <w:color w:val="000000"/>
          <w:sz w:val="28"/>
          <w:szCs w:val="28"/>
          <w:lang w:val="vi-VN"/>
        </w:rPr>
        <w:t xml:space="preserve">HS: </w:t>
      </w:r>
      <w:r w:rsidRPr="006F2610">
        <w:rPr>
          <w:rFonts w:ascii="Times New Roman" w:eastAsia="Times New Roman" w:hAnsi="Times New Roman" w:cs="Times New Roman"/>
          <w:noProof/>
          <w:color w:val="000000"/>
          <w:sz w:val="28"/>
          <w:szCs w:val="28"/>
          <w:lang w:val="vi-VN"/>
        </w:rPr>
        <w:t xml:space="preserve">Quan sát </w:t>
      </w:r>
      <w:r w:rsidRPr="006F2610">
        <w:rPr>
          <w:rFonts w:ascii="Times New Roman" w:eastAsia="Times New Roman" w:hAnsi="Times New Roman" w:cs="Times New Roman"/>
          <w:noProof/>
          <w:color w:val="000000"/>
          <w:sz w:val="28"/>
          <w:szCs w:val="28"/>
        </w:rPr>
        <w:t>video trả lời câu hỏi</w:t>
      </w:r>
    </w:p>
    <w:p w14:paraId="29AE1236"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rPr>
      </w:pPr>
      <w:r w:rsidRPr="006F2610">
        <w:rPr>
          <w:rFonts w:ascii="Times New Roman" w:eastAsia="Times New Roman" w:hAnsi="Times New Roman" w:cs="Times New Roman"/>
          <w:b/>
          <w:bCs/>
          <w:noProof/>
          <w:color w:val="000000"/>
          <w:sz w:val="28"/>
          <w:szCs w:val="28"/>
          <w:lang w:val="vi-VN"/>
        </w:rPr>
        <w:t>B3: Báo cáo</w:t>
      </w:r>
      <w:r w:rsidRPr="006F2610">
        <w:rPr>
          <w:rFonts w:ascii="Times New Roman" w:eastAsia="Times New Roman" w:hAnsi="Times New Roman" w:cs="Times New Roman"/>
          <w:b/>
          <w:bCs/>
          <w:noProof/>
          <w:color w:val="000000"/>
          <w:sz w:val="28"/>
          <w:szCs w:val="28"/>
        </w:rPr>
        <w:t xml:space="preserve"> kết quả hoạt động</w:t>
      </w:r>
    </w:p>
    <w:p w14:paraId="15FD7517"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b/>
          <w:bCs/>
          <w:noProof/>
          <w:sz w:val="28"/>
          <w:szCs w:val="28"/>
          <w:lang w:val="vi-VN"/>
        </w:rPr>
        <w:t>GV</w:t>
      </w:r>
      <w:r w:rsidRPr="006F2610">
        <w:rPr>
          <w:rFonts w:ascii="Times New Roman" w:eastAsia="Times New Roman" w:hAnsi="Times New Roman" w:cs="Times New Roman"/>
          <w:noProof/>
          <w:sz w:val="28"/>
          <w:szCs w:val="28"/>
          <w:lang w:val="vi-VN"/>
        </w:rPr>
        <w:t>:</w:t>
      </w:r>
    </w:p>
    <w:p w14:paraId="3781B42B"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Yêu cầu </w:t>
      </w:r>
      <w:r w:rsidRPr="006F2610">
        <w:rPr>
          <w:rFonts w:ascii="Times New Roman" w:eastAsia="Times New Roman" w:hAnsi="Times New Roman" w:cs="Times New Roman"/>
          <w:noProof/>
          <w:sz w:val="28"/>
          <w:szCs w:val="28"/>
        </w:rPr>
        <w:t>HS trả lời câu hỏi</w:t>
      </w:r>
    </w:p>
    <w:p w14:paraId="05E9B409"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noProof/>
          <w:sz w:val="28"/>
          <w:szCs w:val="28"/>
          <w:lang w:val="vi-VN"/>
        </w:rPr>
        <w:t>- Hướng dẫn HS báo cáo (nếu các em còn gặp khó khăn).</w:t>
      </w:r>
    </w:p>
    <w:p w14:paraId="71AC6BA6"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HS</w:t>
      </w:r>
      <w:r w:rsidRPr="006F2610">
        <w:rPr>
          <w:rFonts w:ascii="Times New Roman" w:eastAsia="Times New Roman" w:hAnsi="Times New Roman" w:cs="Times New Roman"/>
          <w:noProof/>
          <w:color w:val="000000"/>
          <w:sz w:val="28"/>
          <w:szCs w:val="28"/>
          <w:lang w:val="vi-VN"/>
        </w:rPr>
        <w:t>:</w:t>
      </w:r>
    </w:p>
    <w:p w14:paraId="7EAAA9D9"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rPr>
      </w:pPr>
      <w:r w:rsidRPr="006F2610">
        <w:rPr>
          <w:rFonts w:ascii="Times New Roman" w:eastAsia="Times New Roman" w:hAnsi="Times New Roman" w:cs="Times New Roman"/>
          <w:noProof/>
          <w:sz w:val="28"/>
          <w:szCs w:val="28"/>
          <w:lang w:val="vi-VN"/>
        </w:rPr>
        <w:t xml:space="preserve">- </w:t>
      </w:r>
      <w:r w:rsidRPr="006F2610">
        <w:rPr>
          <w:rFonts w:ascii="Times New Roman" w:eastAsia="Times New Roman" w:hAnsi="Times New Roman" w:cs="Times New Roman"/>
          <w:noProof/>
          <w:sz w:val="28"/>
          <w:szCs w:val="28"/>
        </w:rPr>
        <w:t>Trả lời câu hỏi</w:t>
      </w:r>
    </w:p>
    <w:p w14:paraId="7442F56C" w14:textId="77777777" w:rsidR="006F2610" w:rsidRPr="006F2610" w:rsidRDefault="006F2610" w:rsidP="006F2610">
      <w:pPr>
        <w:spacing w:after="0" w:line="240" w:lineRule="auto"/>
        <w:jc w:val="both"/>
        <w:rPr>
          <w:rFonts w:ascii="Times New Roman" w:eastAsia="Times New Roman" w:hAnsi="Times New Roman" w:cs="Times New Roman"/>
          <w:noProof/>
          <w:sz w:val="28"/>
          <w:szCs w:val="28"/>
          <w:lang w:val="vi-VN"/>
        </w:rPr>
      </w:pPr>
      <w:r w:rsidRPr="006F2610">
        <w:rPr>
          <w:rFonts w:ascii="Times New Roman" w:eastAsia="Times New Roman" w:hAnsi="Times New Roman" w:cs="Times New Roman"/>
          <w:noProof/>
          <w:sz w:val="28"/>
          <w:szCs w:val="28"/>
          <w:lang w:val="vi-VN"/>
        </w:rPr>
        <w:t>- HS còn lại theo dõi, nhận xét, bổ sung cho bạn (nếu cần).</w:t>
      </w:r>
    </w:p>
    <w:p w14:paraId="47CE195C" w14:textId="77777777" w:rsidR="006F2610" w:rsidRPr="006F2610" w:rsidRDefault="006F2610" w:rsidP="006F2610">
      <w:pPr>
        <w:spacing w:after="0" w:line="240" w:lineRule="auto"/>
        <w:jc w:val="both"/>
        <w:rPr>
          <w:rFonts w:ascii="Times New Roman" w:eastAsia="Times New Roman" w:hAnsi="Times New Roman" w:cs="Times New Roman"/>
          <w:b/>
          <w:bCs/>
          <w:noProof/>
          <w:color w:val="000000"/>
          <w:sz w:val="28"/>
          <w:szCs w:val="28"/>
          <w:lang w:val="vi-VN"/>
        </w:rPr>
      </w:pPr>
      <w:r w:rsidRPr="006F2610">
        <w:rPr>
          <w:rFonts w:ascii="Times New Roman" w:eastAsia="Times New Roman" w:hAnsi="Times New Roman" w:cs="Times New Roman"/>
          <w:b/>
          <w:bCs/>
          <w:noProof/>
          <w:color w:val="000000"/>
          <w:sz w:val="28"/>
          <w:szCs w:val="28"/>
          <w:lang w:val="vi-VN"/>
        </w:rPr>
        <w:t>B4: Kết luận, nhận định (GV)</w:t>
      </w:r>
    </w:p>
    <w:p w14:paraId="48AFB244"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lang w:val="vi-VN"/>
        </w:rPr>
      </w:pPr>
      <w:r w:rsidRPr="006F2610">
        <w:rPr>
          <w:rFonts w:ascii="Times New Roman" w:eastAsia="Times New Roman" w:hAnsi="Times New Roman" w:cs="Times New Roman"/>
          <w:noProof/>
          <w:color w:val="000000"/>
          <w:sz w:val="28"/>
          <w:szCs w:val="28"/>
          <w:lang w:val="vi-VN"/>
        </w:rPr>
        <w:t>- Nhận xét</w:t>
      </w:r>
      <w:r w:rsidRPr="006F2610">
        <w:rPr>
          <w:rFonts w:ascii="Times New Roman" w:eastAsia="Times New Roman" w:hAnsi="Times New Roman" w:cs="Times New Roman"/>
          <w:noProof/>
          <w:color w:val="000000"/>
          <w:sz w:val="28"/>
          <w:szCs w:val="28"/>
        </w:rPr>
        <w:t xml:space="preserve">, </w:t>
      </w:r>
      <w:r w:rsidRPr="006F2610">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1756BE5C" w14:textId="77777777" w:rsidR="006F2610" w:rsidRPr="006F2610" w:rsidRDefault="006F2610" w:rsidP="006F2610">
      <w:pPr>
        <w:spacing w:after="0" w:line="240" w:lineRule="auto"/>
        <w:jc w:val="both"/>
        <w:rPr>
          <w:rFonts w:ascii="Times New Roman" w:eastAsia="Times New Roman" w:hAnsi="Times New Roman" w:cs="Times New Roman"/>
          <w:noProof/>
          <w:color w:val="000000"/>
          <w:sz w:val="28"/>
          <w:szCs w:val="28"/>
        </w:rPr>
      </w:pPr>
      <w:r w:rsidRPr="006F2610">
        <w:rPr>
          <w:rFonts w:ascii="Times New Roman" w:eastAsia="Times New Roman" w:hAnsi="Times New Roman" w:cs="Times New Roman"/>
          <w:noProof/>
          <w:color w:val="000000"/>
          <w:sz w:val="28"/>
          <w:szCs w:val="28"/>
          <w:lang w:val="vi-VN"/>
        </w:rPr>
        <w:t>- Viết tên bài, nêu mục tiêu chung của bài và dẫn vào HĐ tiếp theo.</w:t>
      </w:r>
    </w:p>
    <w:p w14:paraId="75D19939" w14:textId="77777777" w:rsidR="006F2610" w:rsidRPr="006F2610" w:rsidRDefault="006F2610" w:rsidP="001B28C9">
      <w:pPr>
        <w:spacing w:after="0" w:line="240" w:lineRule="auto"/>
        <w:jc w:val="center"/>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HOẠT ĐỘNG</w:t>
      </w:r>
      <w:r w:rsidRPr="006F2610">
        <w:rPr>
          <w:rFonts w:ascii="Times New Roman" w:eastAsia="Times New Roman" w:hAnsi="Times New Roman" w:cs="Times New Roman"/>
          <w:b/>
          <w:bCs/>
          <w:noProof/>
          <w:sz w:val="28"/>
          <w:szCs w:val="28"/>
          <w:lang w:val="vi-VN"/>
        </w:rPr>
        <w:t xml:space="preserve"> </w:t>
      </w:r>
      <w:r w:rsidRPr="006F2610">
        <w:rPr>
          <w:rFonts w:ascii="Times New Roman" w:eastAsia="Times New Roman" w:hAnsi="Times New Roman" w:cs="Times New Roman"/>
          <w:b/>
          <w:bCs/>
          <w:noProof/>
          <w:sz w:val="28"/>
          <w:szCs w:val="28"/>
        </w:rPr>
        <w:t xml:space="preserve">2. </w:t>
      </w:r>
      <w:r w:rsidRPr="006F2610">
        <w:rPr>
          <w:rFonts w:ascii="Times New Roman" w:eastAsia="Times New Roman" w:hAnsi="Times New Roman" w:cs="Times New Roman"/>
          <w:b/>
          <w:bCs/>
          <w:noProof/>
          <w:sz w:val="28"/>
          <w:szCs w:val="28"/>
          <w:lang w:val="vi-VN"/>
        </w:rPr>
        <w:t>HÌNH THÀNH KIẾN THỨC MỚI</w:t>
      </w:r>
    </w:p>
    <w:p w14:paraId="04F01CB1" w14:textId="77777777" w:rsidR="006F2610" w:rsidRPr="006F2610" w:rsidRDefault="006F2610" w:rsidP="006F2610">
      <w:pPr>
        <w:keepNext/>
        <w:widowControl w:val="0"/>
        <w:shd w:val="clear" w:color="auto" w:fill="FFFFFF"/>
        <w:spacing w:after="0" w:line="240" w:lineRule="auto"/>
        <w:jc w:val="both"/>
        <w:rPr>
          <w:rFonts w:ascii="Times New Roman" w:eastAsia="Times New Roman" w:hAnsi="Times New Roman" w:cs="Times New Roman"/>
          <w:b/>
          <w:bCs/>
          <w:noProof/>
          <w:sz w:val="28"/>
          <w:szCs w:val="28"/>
        </w:rPr>
      </w:pPr>
      <w:r w:rsidRPr="006F2610">
        <w:rPr>
          <w:rFonts w:ascii="Times New Roman" w:eastAsia="Times New Roman" w:hAnsi="Times New Roman" w:cs="Times New Roman"/>
          <w:b/>
          <w:bCs/>
          <w:noProof/>
          <w:sz w:val="28"/>
          <w:szCs w:val="28"/>
        </w:rPr>
        <w:t>3. Khởi nghĩa Lý Bí và sự thành lập nước Vạn Xuân</w:t>
      </w:r>
    </w:p>
    <w:p w14:paraId="0A8964E2" w14:textId="77777777" w:rsidR="006F2610" w:rsidRPr="00736E5D" w:rsidRDefault="006F2610" w:rsidP="00736E5D">
      <w:pPr>
        <w:keepNext/>
        <w:widowControl w:val="0"/>
        <w:shd w:val="clear" w:color="auto" w:fill="FFFFFF"/>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a.Mục tiêu:</w:t>
      </w:r>
      <w:r w:rsidRPr="00736E5D">
        <w:rPr>
          <w:rFonts w:ascii="Times New Roman" w:eastAsia="Times New Roman" w:hAnsi="Times New Roman" w:cs="Times New Roman"/>
          <w:noProof/>
          <w:sz w:val="28"/>
          <w:szCs w:val="28"/>
        </w:rPr>
        <w:t xml:space="preserve"> HS rút ra nguyên nhân, diễn biến, kết quả và ý nghĩa</w:t>
      </w:r>
    </w:p>
    <w:p w14:paraId="54C42F6F"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lang w:val="vi-VN"/>
        </w:rPr>
        <w:t>d</w:t>
      </w:r>
      <w:r w:rsidRPr="00736E5D">
        <w:rPr>
          <w:rFonts w:ascii="Times New Roman" w:eastAsia="Times New Roman" w:hAnsi="Times New Roman" w:cs="Times New Roman"/>
          <w:b/>
          <w:bCs/>
          <w:noProof/>
          <w:sz w:val="28"/>
          <w:szCs w:val="28"/>
        </w:rPr>
        <w:t>.</w:t>
      </w:r>
      <w:r w:rsidRPr="00736E5D">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6"/>
        <w:gridCol w:w="4196"/>
      </w:tblGrid>
      <w:tr w:rsidR="006F2610" w:rsidRPr="00736E5D" w14:paraId="44BAA319" w14:textId="77777777" w:rsidTr="006B7362">
        <w:tc>
          <w:tcPr>
            <w:tcW w:w="5369" w:type="dxa"/>
            <w:shd w:val="clear" w:color="auto" w:fill="auto"/>
          </w:tcPr>
          <w:p w14:paraId="055C86C6" w14:textId="77777777" w:rsidR="006F2610" w:rsidRPr="00736E5D" w:rsidRDefault="006F2610" w:rsidP="00736E5D">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Hoạt động dạy – học</w:t>
            </w:r>
          </w:p>
        </w:tc>
        <w:tc>
          <w:tcPr>
            <w:tcW w:w="4196" w:type="dxa"/>
            <w:shd w:val="clear" w:color="auto" w:fill="auto"/>
          </w:tcPr>
          <w:p w14:paraId="49AB1E6A" w14:textId="77777777" w:rsidR="006F2610" w:rsidRPr="00736E5D" w:rsidRDefault="006F2610" w:rsidP="00736E5D">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noProof/>
                <w:color w:val="000000"/>
                <w:sz w:val="28"/>
                <w:szCs w:val="28"/>
              </w:rPr>
              <w:t>Sản phẩm dự kiến</w:t>
            </w:r>
          </w:p>
        </w:tc>
      </w:tr>
      <w:tr w:rsidR="006F2610" w:rsidRPr="00736E5D" w14:paraId="4CAC7E43" w14:textId="77777777" w:rsidTr="006B7362">
        <w:tc>
          <w:tcPr>
            <w:tcW w:w="5369" w:type="dxa"/>
            <w:shd w:val="clear" w:color="auto" w:fill="auto"/>
          </w:tcPr>
          <w:p w14:paraId="470FC0B6"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lang w:val="vi-VN"/>
              </w:rPr>
              <w:t>B1: Chuyển giao nhiệm vụ (GV)</w:t>
            </w:r>
          </w:p>
          <w:p w14:paraId="4260DCA9"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lastRenderedPageBreak/>
              <w:t xml:space="preserve">GV yêu cầu HS </w:t>
            </w:r>
            <w:r w:rsidRPr="00736E5D">
              <w:rPr>
                <w:rFonts w:ascii="Times New Roman" w:eastAsia="Times New Roman" w:hAnsi="Times New Roman" w:cs="Times New Roman"/>
                <w:bCs/>
                <w:iCs/>
                <w:noProof/>
                <w:color w:val="000000"/>
                <w:sz w:val="28"/>
                <w:szCs w:val="28"/>
              </w:rPr>
              <w:t>Theo dõi bảng sau và rút ra nhận xét về chính sách cai trị của nhà Lương đối với nước ta. Từ đó, em hãy cho biết, vì sao Lý Bí nổi dậy khởi nghĩa?</w:t>
            </w:r>
          </w:p>
          <w:tbl>
            <w:tblPr>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1"/>
              <w:gridCol w:w="1985"/>
              <w:gridCol w:w="2268"/>
            </w:tblGrid>
            <w:tr w:rsidR="006F2610" w:rsidRPr="00736E5D" w14:paraId="1901B47C" w14:textId="77777777" w:rsidTr="006B7362">
              <w:trPr>
                <w:trHeight w:val="614"/>
              </w:trPr>
              <w:tc>
                <w:tcPr>
                  <w:tcW w:w="1271" w:type="dxa"/>
                  <w:shd w:val="clear" w:color="auto" w:fill="auto"/>
                  <w:hideMark/>
                </w:tcPr>
                <w:p w14:paraId="18FE115E"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Đặc điểm</w:t>
                  </w:r>
                </w:p>
              </w:tc>
              <w:tc>
                <w:tcPr>
                  <w:tcW w:w="1985" w:type="dxa"/>
                  <w:shd w:val="clear" w:color="auto" w:fill="auto"/>
                  <w:hideMark/>
                </w:tcPr>
                <w:p w14:paraId="65ED120C"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NHÀ NGÔ</w:t>
                  </w:r>
                </w:p>
              </w:tc>
              <w:tc>
                <w:tcPr>
                  <w:tcW w:w="2268" w:type="dxa"/>
                  <w:shd w:val="clear" w:color="auto" w:fill="auto"/>
                  <w:hideMark/>
                </w:tcPr>
                <w:p w14:paraId="52DA3A7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NHÀ LƯƠNG</w:t>
                  </w:r>
                </w:p>
              </w:tc>
            </w:tr>
            <w:tr w:rsidR="006F2610" w:rsidRPr="00736E5D" w14:paraId="052B6C49" w14:textId="77777777" w:rsidTr="006B7362">
              <w:trPr>
                <w:trHeight w:val="584"/>
              </w:trPr>
              <w:tc>
                <w:tcPr>
                  <w:tcW w:w="1271" w:type="dxa"/>
                  <w:shd w:val="clear" w:color="auto" w:fill="auto"/>
                  <w:hideMark/>
                </w:tcPr>
                <w:p w14:paraId="7175B6EF"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i/>
                      <w:iCs/>
                      <w:noProof/>
                      <w:color w:val="000000"/>
                      <w:sz w:val="28"/>
                      <w:szCs w:val="28"/>
                    </w:rPr>
                    <w:t xml:space="preserve">Đơn vị </w:t>
                  </w:r>
                </w:p>
                <w:p w14:paraId="4BF7F060"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i/>
                      <w:iCs/>
                      <w:noProof/>
                      <w:color w:val="000000"/>
                      <w:sz w:val="28"/>
                      <w:szCs w:val="28"/>
                    </w:rPr>
                    <w:t>hành chính</w:t>
                  </w:r>
                </w:p>
              </w:tc>
              <w:tc>
                <w:tcPr>
                  <w:tcW w:w="1985" w:type="dxa"/>
                  <w:shd w:val="clear" w:color="auto" w:fill="auto"/>
                  <w:hideMark/>
                </w:tcPr>
                <w:p w14:paraId="01CD6EF7"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 xml:space="preserve"> Chia nước ta thành ba quận: Giao Chỉ, Cửu Chân, Nhật Nam</w:t>
                  </w:r>
                  <w:r w:rsidRPr="00736E5D">
                    <w:rPr>
                      <w:rFonts w:ascii="Times New Roman" w:eastAsia="Times New Roman" w:hAnsi="Times New Roman" w:cs="Times New Roman"/>
                      <w:bCs/>
                      <w:noProof/>
                      <w:color w:val="000000"/>
                      <w:sz w:val="28"/>
                      <w:szCs w:val="28"/>
                    </w:rPr>
                    <w:t>.</w:t>
                  </w:r>
                </w:p>
              </w:tc>
              <w:tc>
                <w:tcPr>
                  <w:tcW w:w="2268" w:type="dxa"/>
                  <w:shd w:val="clear" w:color="auto" w:fill="auto"/>
                  <w:hideMark/>
                </w:tcPr>
                <w:p w14:paraId="4126B64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 xml:space="preserve"> Chia nước ta thành 6 châu: Giao Châu, </w:t>
                  </w:r>
                  <w:r w:rsidRPr="00736E5D">
                    <w:rPr>
                      <w:rFonts w:ascii="Times New Roman" w:eastAsia="Times New Roman" w:hAnsi="Times New Roman" w:cs="Times New Roman"/>
                      <w:bCs/>
                      <w:noProof/>
                      <w:color w:val="000000"/>
                      <w:sz w:val="28"/>
                      <w:szCs w:val="28"/>
                    </w:rPr>
                    <w:t>Ái</w:t>
                  </w:r>
                  <w:r w:rsidRPr="00736E5D">
                    <w:rPr>
                      <w:rFonts w:ascii="Times New Roman" w:eastAsia="Times New Roman" w:hAnsi="Times New Roman" w:cs="Times New Roman"/>
                      <w:bCs/>
                      <w:noProof/>
                      <w:color w:val="000000"/>
                      <w:sz w:val="28"/>
                      <w:szCs w:val="28"/>
                      <w:lang w:val="vi-VN"/>
                    </w:rPr>
                    <w:t xml:space="preserve"> Châu, Đức Châu, Lợi Châu, Minh Châu, Hoàng Châu.</w:t>
                  </w:r>
                </w:p>
              </w:tc>
            </w:tr>
            <w:tr w:rsidR="006F2610" w:rsidRPr="00736E5D" w14:paraId="4D8F1B8B" w14:textId="77777777" w:rsidTr="006B7362">
              <w:trPr>
                <w:trHeight w:val="584"/>
              </w:trPr>
              <w:tc>
                <w:tcPr>
                  <w:tcW w:w="1271" w:type="dxa"/>
                  <w:shd w:val="clear" w:color="auto" w:fill="auto"/>
                  <w:hideMark/>
                </w:tcPr>
                <w:p w14:paraId="6DE5D042"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i/>
                      <w:iCs/>
                      <w:noProof/>
                      <w:color w:val="000000"/>
                      <w:sz w:val="28"/>
                      <w:szCs w:val="28"/>
                    </w:rPr>
                    <w:t>Hệ thống</w:t>
                  </w:r>
                </w:p>
                <w:p w14:paraId="24736678"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i/>
                      <w:iCs/>
                      <w:noProof/>
                      <w:color w:val="000000"/>
                      <w:sz w:val="28"/>
                      <w:szCs w:val="28"/>
                    </w:rPr>
                    <w:t xml:space="preserve"> quan lại</w:t>
                  </w:r>
                </w:p>
              </w:tc>
              <w:tc>
                <w:tcPr>
                  <w:tcW w:w="1985" w:type="dxa"/>
                  <w:shd w:val="clear" w:color="auto" w:fill="auto"/>
                  <w:hideMark/>
                </w:tcPr>
                <w:p w14:paraId="7A2ED20C"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Từ huyện trở lên là người Hán.</w:t>
                  </w:r>
                </w:p>
              </w:tc>
              <w:tc>
                <w:tcPr>
                  <w:tcW w:w="2268" w:type="dxa"/>
                  <w:shd w:val="clear" w:color="auto" w:fill="auto"/>
                  <w:hideMark/>
                </w:tcPr>
                <w:p w14:paraId="713D08FF"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Chỉ sử dụng tôn thất của nhà Lương.</w:t>
                  </w:r>
                </w:p>
              </w:tc>
            </w:tr>
            <w:tr w:rsidR="006F2610" w:rsidRPr="00736E5D" w14:paraId="67B0BD88" w14:textId="77777777" w:rsidTr="006B7362">
              <w:trPr>
                <w:trHeight w:val="584"/>
              </w:trPr>
              <w:tc>
                <w:tcPr>
                  <w:tcW w:w="1271" w:type="dxa"/>
                  <w:shd w:val="clear" w:color="auto" w:fill="auto"/>
                  <w:hideMark/>
                </w:tcPr>
                <w:p w14:paraId="0620758C" w14:textId="77777777" w:rsidR="006F2610" w:rsidRPr="00736E5D" w:rsidRDefault="006F2610" w:rsidP="00736E5D">
                  <w:pPr>
                    <w:spacing w:after="0" w:line="240" w:lineRule="auto"/>
                    <w:jc w:val="both"/>
                    <w:rPr>
                      <w:rFonts w:ascii="Times New Roman" w:eastAsia="Times New Roman" w:hAnsi="Times New Roman" w:cs="Times New Roman"/>
                      <w:b/>
                      <w:noProof/>
                      <w:color w:val="000000"/>
                      <w:sz w:val="28"/>
                      <w:szCs w:val="28"/>
                    </w:rPr>
                  </w:pPr>
                  <w:r w:rsidRPr="00736E5D">
                    <w:rPr>
                      <w:rFonts w:ascii="Times New Roman" w:eastAsia="Times New Roman" w:hAnsi="Times New Roman" w:cs="Times New Roman"/>
                      <w:b/>
                      <w:i/>
                      <w:iCs/>
                      <w:noProof/>
                      <w:color w:val="000000"/>
                      <w:sz w:val="28"/>
                      <w:szCs w:val="28"/>
                    </w:rPr>
                    <w:t>Chính sách</w:t>
                  </w:r>
                </w:p>
                <w:p w14:paraId="264A2B5E"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i/>
                      <w:iCs/>
                      <w:noProof/>
                      <w:color w:val="000000"/>
                      <w:sz w:val="28"/>
                      <w:szCs w:val="28"/>
                    </w:rPr>
                    <w:t xml:space="preserve"> bóc lột</w:t>
                  </w:r>
                </w:p>
              </w:tc>
              <w:tc>
                <w:tcPr>
                  <w:tcW w:w="1985" w:type="dxa"/>
                  <w:shd w:val="clear" w:color="auto" w:fill="auto"/>
                  <w:hideMark/>
                </w:tcPr>
                <w:p w14:paraId="066E6EC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Đặt ra nhiều thứ thuế.</w:t>
                  </w:r>
                </w:p>
              </w:tc>
              <w:tc>
                <w:tcPr>
                  <w:tcW w:w="2268" w:type="dxa"/>
                  <w:shd w:val="clear" w:color="auto" w:fill="auto"/>
                  <w:hideMark/>
                </w:tcPr>
                <w:p w14:paraId="559C4931"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Hàng trăm thứ thuế vô lý.</w:t>
                  </w:r>
                </w:p>
              </w:tc>
            </w:tr>
          </w:tbl>
          <w:p w14:paraId="0263F75B"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Quan sát đoạn phim, kết hợp SGK trang 74, và tham gia trò chơi nối cột.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158"/>
            </w:tblGrid>
            <w:tr w:rsidR="006F2610" w:rsidRPr="00736E5D" w14:paraId="4962E38A" w14:textId="77777777" w:rsidTr="006B7362">
              <w:tc>
                <w:tcPr>
                  <w:tcW w:w="1980" w:type="dxa"/>
                  <w:shd w:val="clear" w:color="auto" w:fill="auto"/>
                </w:tcPr>
                <w:p w14:paraId="50151594"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1. Đầu năm 542</w:t>
                  </w:r>
                </w:p>
              </w:tc>
              <w:tc>
                <w:tcPr>
                  <w:tcW w:w="3158" w:type="dxa"/>
                  <w:shd w:val="clear" w:color="auto" w:fill="auto"/>
                </w:tcPr>
                <w:p w14:paraId="53E9BF7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a. Quân Lương xâm lược nước Vạn Xuân</w:t>
                  </w:r>
                </w:p>
              </w:tc>
            </w:tr>
            <w:tr w:rsidR="006F2610" w:rsidRPr="00736E5D" w14:paraId="67F21808" w14:textId="77777777" w:rsidTr="006B7362">
              <w:tc>
                <w:tcPr>
                  <w:tcW w:w="1980" w:type="dxa"/>
                  <w:shd w:val="clear" w:color="auto" w:fill="auto"/>
                </w:tcPr>
                <w:p w14:paraId="71BFFE85"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2. Đầu năm 544</w:t>
                  </w:r>
                </w:p>
              </w:tc>
              <w:tc>
                <w:tcPr>
                  <w:tcW w:w="3158" w:type="dxa"/>
                  <w:shd w:val="clear" w:color="auto" w:fill="auto"/>
                </w:tcPr>
                <w:p w14:paraId="6D9428E7"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b. Khởi nghĩa bùng nổ</w:t>
                  </w:r>
                </w:p>
              </w:tc>
            </w:tr>
            <w:tr w:rsidR="006F2610" w:rsidRPr="00736E5D" w14:paraId="6D78B5F9" w14:textId="77777777" w:rsidTr="006B7362">
              <w:tc>
                <w:tcPr>
                  <w:tcW w:w="1980" w:type="dxa"/>
                  <w:shd w:val="clear" w:color="auto" w:fill="auto"/>
                </w:tcPr>
                <w:p w14:paraId="4D90DD52"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3. Năm 545</w:t>
                  </w:r>
                </w:p>
              </w:tc>
              <w:tc>
                <w:tcPr>
                  <w:tcW w:w="3158" w:type="dxa"/>
                  <w:shd w:val="clear" w:color="auto" w:fill="auto"/>
                </w:tcPr>
                <w:p w14:paraId="49877AA4"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c. Lý Bí xưng là Lý Nam Đế lập ra nước Vạn Xuân</w:t>
                  </w:r>
                </w:p>
              </w:tc>
            </w:tr>
            <w:tr w:rsidR="006F2610" w:rsidRPr="00736E5D" w14:paraId="78B61723" w14:textId="77777777" w:rsidTr="006B7362">
              <w:tc>
                <w:tcPr>
                  <w:tcW w:w="1980" w:type="dxa"/>
                  <w:shd w:val="clear" w:color="auto" w:fill="auto"/>
                </w:tcPr>
                <w:p w14:paraId="4AEA0DD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4. Năm 602</w:t>
                  </w:r>
                </w:p>
              </w:tc>
              <w:tc>
                <w:tcPr>
                  <w:tcW w:w="3158" w:type="dxa"/>
                  <w:shd w:val="clear" w:color="auto" w:fill="auto"/>
                </w:tcPr>
                <w:p w14:paraId="1021B8AA"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lang w:val="vi-VN"/>
                    </w:rPr>
                    <w:t>d. Nhà Tuỳ đem quân xâm lược</w:t>
                  </w:r>
                </w:p>
              </w:tc>
            </w:tr>
          </w:tbl>
          <w:p w14:paraId="7CA2A18E"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p>
          <w:p w14:paraId="061CD0EE"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2: HS thực hiện nhiệm vụ học tập</w:t>
            </w:r>
          </w:p>
          <w:p w14:paraId="1A87F62E"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HS thảo luận theo cặp đôi, đọc SGK và trả lời câu hỏi.</w:t>
            </w:r>
          </w:p>
          <w:p w14:paraId="6CFC13A2"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hướng dẫn, theo dõi, hỗ trợ HS nếu cần thiết.</w:t>
            </w:r>
          </w:p>
          <w:p w14:paraId="1D8A0E49"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GV cho HS xem video về Triệu Quang Phục cuộc chiến tại đầm Dạ Trạch để bổ sung kiến thức cho HS</w:t>
            </w:r>
          </w:p>
          <w:p w14:paraId="5452D7AA"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3: Báo cáo kết quả hoạt động và thảo luận</w:t>
            </w:r>
          </w:p>
          <w:p w14:paraId="09288A19"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đại diện 2-3 HS trả lời câu hỏi.</w:t>
            </w:r>
          </w:p>
          <w:p w14:paraId="7346A5CA"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HS khác nhận xét, bổ sung.</w:t>
            </w:r>
          </w:p>
          <w:p w14:paraId="785325DF"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Dự kiến sản phẩm nối cột</w:t>
            </w:r>
          </w:p>
          <w:p w14:paraId="28E0E701"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1-b, 2-c, 3-a, 4-d.</w:t>
            </w:r>
          </w:p>
          <w:p w14:paraId="570AE91A"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lastRenderedPageBreak/>
              <w:t>Khai thác nhân vật Triệu Quang Phục bằng hồ sơ lịch sử và bằng tranh</w:t>
            </w:r>
          </w:p>
          <w:p w14:paraId="589D7F2F"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lang w:val="vi-VN"/>
              </w:rPr>
            </w:pPr>
            <w:r w:rsidRPr="00736E5D">
              <w:rPr>
                <w:rFonts w:ascii="Times New Roman" w:eastAsia="Times New Roman" w:hAnsi="Times New Roman" w:cs="Times New Roman"/>
                <w:noProof/>
                <w:sz w:val="28"/>
                <w:szCs w:val="28"/>
              </w:rPr>
              <w:drawing>
                <wp:inline distT="0" distB="0" distL="0" distR="0" wp14:anchorId="39CA9E6A" wp14:editId="2D2C2B57">
                  <wp:extent cx="3257550" cy="1828800"/>
                  <wp:effectExtent l="0" t="0" r="0" b="0"/>
                  <wp:docPr id="7179" name="Picture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l="27948" t="21184" r="4872" b="12073"/>
                          <a:stretch>
                            <a:fillRect/>
                          </a:stretch>
                        </pic:blipFill>
                        <pic:spPr bwMode="auto">
                          <a:xfrm>
                            <a:off x="0" y="0"/>
                            <a:ext cx="3257550" cy="1828800"/>
                          </a:xfrm>
                          <a:prstGeom prst="rect">
                            <a:avLst/>
                          </a:prstGeom>
                          <a:noFill/>
                          <a:ln>
                            <a:noFill/>
                          </a:ln>
                        </pic:spPr>
                      </pic:pic>
                    </a:graphicData>
                  </a:graphic>
                </wp:inline>
              </w:drawing>
            </w:r>
          </w:p>
          <w:p w14:paraId="2D2507C4"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Khai thác nhân vật Lý Bí bằng tranh truyện lịch sử</w:t>
            </w:r>
          </w:p>
          <w:p w14:paraId="00A7ADF1"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1287727D" wp14:editId="713FDCA1">
                  <wp:extent cx="3533775" cy="1981200"/>
                  <wp:effectExtent l="0" t="0" r="9525" b="0"/>
                  <wp:docPr id="7180" name="Picture 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l="31667" t="24146" r="8974" b="16629"/>
                          <a:stretch>
                            <a:fillRect/>
                          </a:stretch>
                        </pic:blipFill>
                        <pic:spPr bwMode="auto">
                          <a:xfrm>
                            <a:off x="0" y="0"/>
                            <a:ext cx="3533775" cy="1981200"/>
                          </a:xfrm>
                          <a:prstGeom prst="rect">
                            <a:avLst/>
                          </a:prstGeom>
                          <a:noFill/>
                          <a:ln>
                            <a:noFill/>
                          </a:ln>
                        </pic:spPr>
                      </pic:pic>
                    </a:graphicData>
                  </a:graphic>
                </wp:inline>
              </w:drawing>
            </w:r>
          </w:p>
          <w:p w14:paraId="3BC8B1D2"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4: Đánh giá, chuẩn kiến thưc</w:t>
            </w:r>
          </w:p>
          <w:p w14:paraId="1D5A92C5"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GV đánh giá, nhận xét, chuẩn kiến thức, bổ</w:t>
            </w:r>
            <w:r w:rsidRPr="00736E5D">
              <w:rPr>
                <w:rFonts w:ascii="Times New Roman" w:eastAsia="Times New Roman" w:hAnsi="Times New Roman" w:cs="Times New Roman"/>
                <w:noProof/>
                <w:color w:val="000000"/>
                <w:sz w:val="28"/>
                <w:szCs w:val="28"/>
                <w:lang w:val="vi-VN"/>
              </w:rPr>
              <w:t xml:space="preserve"> sung, </w:t>
            </w:r>
            <w:r w:rsidRPr="00736E5D">
              <w:rPr>
                <w:rFonts w:ascii="Times New Roman" w:eastAsia="Times New Roman" w:hAnsi="Times New Roman" w:cs="Times New Roman"/>
                <w:noProof/>
                <w:color w:val="000000"/>
                <w:sz w:val="28"/>
                <w:szCs w:val="28"/>
              </w:rPr>
              <w:t>chuyển sang nội dung mới.</w:t>
            </w:r>
          </w:p>
        </w:tc>
        <w:tc>
          <w:tcPr>
            <w:tcW w:w="4196" w:type="dxa"/>
            <w:shd w:val="clear" w:color="auto" w:fill="auto"/>
          </w:tcPr>
          <w:p w14:paraId="36BD4777" w14:textId="77777777" w:rsidR="006F2610" w:rsidRPr="00736E5D" w:rsidRDefault="006F2610" w:rsidP="00736E5D">
            <w:pPr>
              <w:keepNext/>
              <w:widowControl w:val="0"/>
              <w:shd w:val="clear" w:color="auto" w:fill="FFFFFF"/>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rPr>
              <w:lastRenderedPageBreak/>
              <w:t xml:space="preserve">3. Khởi nghĩa Lý Bí và sự thành </w:t>
            </w:r>
            <w:r w:rsidRPr="00736E5D">
              <w:rPr>
                <w:rFonts w:ascii="Times New Roman" w:eastAsia="Times New Roman" w:hAnsi="Times New Roman" w:cs="Times New Roman"/>
                <w:b/>
                <w:bCs/>
                <w:noProof/>
                <w:sz w:val="28"/>
                <w:szCs w:val="28"/>
              </w:rPr>
              <w:t>lập nước Vạn Xuân</w:t>
            </w:r>
          </w:p>
          <w:p w14:paraId="166B670A"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a. Nguyên nhân</w:t>
            </w:r>
          </w:p>
          <w:p w14:paraId="315CB710"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color w:val="000000"/>
                <w:sz w:val="28"/>
                <w:szCs w:val="28"/>
              </w:rPr>
              <w:t>-</w:t>
            </w:r>
            <w:r w:rsidRPr="00736E5D">
              <w:rPr>
                <w:rFonts w:ascii="Times New Roman" w:eastAsia="Cambria" w:hAnsi="Times New Roman" w:cs="Times New Roman"/>
                <w:color w:val="1F3A79"/>
                <w:kern w:val="24"/>
                <w:sz w:val="28"/>
                <w:szCs w:val="28"/>
              </w:rPr>
              <w:t xml:space="preserve"> </w:t>
            </w:r>
            <w:r w:rsidRPr="00736E5D">
              <w:rPr>
                <w:rFonts w:ascii="Times New Roman" w:eastAsia="Times New Roman" w:hAnsi="Times New Roman" w:cs="Times New Roman"/>
                <w:bCs/>
                <w:noProof/>
                <w:sz w:val="28"/>
                <w:szCs w:val="28"/>
              </w:rPr>
              <w:t>Chính sách cai trị tàn bạo và hà khắc của nhà Lương.</w:t>
            </w:r>
          </w:p>
          <w:p w14:paraId="4CE79EC7"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Lý Bí căm ghét chính quyền đô hộ.</w:t>
            </w:r>
          </w:p>
          <w:p w14:paraId="6CC31A72"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b. Diễn biến</w:t>
            </w:r>
          </w:p>
          <w:p w14:paraId="13DA85AC"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color w:val="000000"/>
                <w:sz w:val="28"/>
                <w:szCs w:val="28"/>
                <w:lang w:val="x-none"/>
              </w:rPr>
              <w:t xml:space="preserve">- </w:t>
            </w:r>
            <w:r w:rsidRPr="00736E5D">
              <w:rPr>
                <w:rFonts w:ascii="Times New Roman" w:eastAsia="Times New Roman" w:hAnsi="Times New Roman" w:cs="Times New Roman"/>
                <w:bCs/>
                <w:noProof/>
                <w:sz w:val="28"/>
                <w:szCs w:val="28"/>
              </w:rPr>
              <w:t>Năm 542. Khởi nghĩa bùng nổ, Lật đổ chính quyền đô hộ, làm chủ Giao Châu.</w:t>
            </w:r>
          </w:p>
          <w:p w14:paraId="4146CD82"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sz w:val="28"/>
                <w:szCs w:val="28"/>
              </w:rPr>
              <w:t>Năm 544. Lý Bí tự xưng là Lý Nam Đế, lập nước Vạn Xuân.</w:t>
            </w:r>
          </w:p>
          <w:p w14:paraId="5446CCA4"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sz w:val="28"/>
                <w:szCs w:val="28"/>
              </w:rPr>
              <w:t>Năm 545. Quân Lương sang xâm lược, Triệu Quang Phục thay Lý Bí tiếp tục lãnh đạo kháng chiến.</w:t>
            </w:r>
          </w:p>
          <w:p w14:paraId="3B25964E"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sz w:val="28"/>
                <w:szCs w:val="28"/>
              </w:rPr>
              <w:t>Năm 602. Nhà Tùy đưa quân sang xâm lược. Nước Vạn Xuân sụp đổ.</w:t>
            </w:r>
          </w:p>
          <w:p w14:paraId="2C04094D"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c. Ý nghĩa</w:t>
            </w:r>
          </w:p>
          <w:p w14:paraId="31E59615"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Cuộc khởi nghĩa Lý Bí: Chứng tỏ tinh thần độc lập, tự cường của người Việt.</w:t>
            </w:r>
          </w:p>
          <w:p w14:paraId="4FBB6591"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Góp phần thúc đẩy các cuộc đấu tranh của nhân dân ta.</w:t>
            </w:r>
          </w:p>
          <w:p w14:paraId="63343F85"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 xml:space="preserve">Sự ra đời của nhà nước </w:t>
            </w:r>
            <w:r w:rsidRPr="00736E5D">
              <w:rPr>
                <w:rFonts w:ascii="Times New Roman" w:eastAsia="Times New Roman" w:hAnsi="Times New Roman" w:cs="Times New Roman"/>
                <w:bCs/>
                <w:noProof/>
                <w:color w:val="000000"/>
                <w:sz w:val="28"/>
                <w:szCs w:val="28"/>
              </w:rPr>
              <w:t>V</w:t>
            </w:r>
            <w:r w:rsidRPr="00736E5D">
              <w:rPr>
                <w:rFonts w:ascii="Times New Roman" w:eastAsia="Times New Roman" w:hAnsi="Times New Roman" w:cs="Times New Roman"/>
                <w:bCs/>
                <w:noProof/>
                <w:color w:val="000000"/>
                <w:sz w:val="28"/>
                <w:szCs w:val="28"/>
                <w:lang w:val="vi-VN"/>
              </w:rPr>
              <w:t xml:space="preserve">ạn </w:t>
            </w:r>
            <w:r w:rsidRPr="00736E5D">
              <w:rPr>
                <w:rFonts w:ascii="Times New Roman" w:eastAsia="Times New Roman" w:hAnsi="Times New Roman" w:cs="Times New Roman"/>
                <w:bCs/>
                <w:noProof/>
                <w:color w:val="000000"/>
                <w:sz w:val="28"/>
                <w:szCs w:val="28"/>
              </w:rPr>
              <w:t>X</w:t>
            </w:r>
            <w:r w:rsidRPr="00736E5D">
              <w:rPr>
                <w:rFonts w:ascii="Times New Roman" w:eastAsia="Times New Roman" w:hAnsi="Times New Roman" w:cs="Times New Roman"/>
                <w:bCs/>
                <w:noProof/>
                <w:color w:val="000000"/>
                <w:sz w:val="28"/>
                <w:szCs w:val="28"/>
                <w:lang w:val="vi-VN"/>
              </w:rPr>
              <w:t>uân</w:t>
            </w: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i/>
                <w:iCs/>
                <w:noProof/>
                <w:color w:val="000000"/>
                <w:sz w:val="28"/>
                <w:szCs w:val="28"/>
              </w:rPr>
              <w:t>thể hiện</w:t>
            </w: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ý thức tự chủ</w:t>
            </w:r>
            <w:r w:rsidRPr="00736E5D">
              <w:rPr>
                <w:rFonts w:ascii="Times New Roman" w:eastAsia="Times New Roman" w:hAnsi="Times New Roman" w:cs="Times New Roman"/>
                <w:bCs/>
                <w:noProof/>
                <w:color w:val="000000"/>
                <w:sz w:val="28"/>
                <w:szCs w:val="28"/>
              </w:rPr>
              <w:t xml:space="preserve"> và k</w:t>
            </w:r>
            <w:r w:rsidRPr="00736E5D">
              <w:rPr>
                <w:rFonts w:ascii="Times New Roman" w:eastAsia="Times New Roman" w:hAnsi="Times New Roman" w:cs="Times New Roman"/>
                <w:bCs/>
                <w:noProof/>
                <w:color w:val="000000"/>
                <w:sz w:val="28"/>
                <w:szCs w:val="28"/>
                <w:lang w:val="vi-VN"/>
              </w:rPr>
              <w:t>hát vọng độc lập dân tộc</w:t>
            </w:r>
            <w:r w:rsidRPr="00736E5D">
              <w:rPr>
                <w:rFonts w:ascii="Times New Roman" w:eastAsia="Times New Roman" w:hAnsi="Times New Roman" w:cs="Times New Roman"/>
                <w:bCs/>
                <w:noProof/>
                <w:color w:val="000000"/>
                <w:sz w:val="28"/>
                <w:szCs w:val="28"/>
              </w:rPr>
              <w:t>.</w:t>
            </w:r>
          </w:p>
          <w:p w14:paraId="6675B4F8"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p>
        </w:tc>
      </w:tr>
    </w:tbl>
    <w:p w14:paraId="1074A6F6" w14:textId="77777777" w:rsidR="006F2610" w:rsidRPr="00736E5D" w:rsidRDefault="006F2610" w:rsidP="001B28C9">
      <w:pPr>
        <w:spacing w:after="0" w:line="240" w:lineRule="auto"/>
        <w:jc w:val="center"/>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rPr>
        <w:lastRenderedPageBreak/>
        <w:t>HOẠT ĐỘNG 3.</w:t>
      </w:r>
      <w:r w:rsidRPr="00736E5D">
        <w:rPr>
          <w:rFonts w:ascii="Times New Roman" w:eastAsia="Times New Roman" w:hAnsi="Times New Roman" w:cs="Times New Roman"/>
          <w:b/>
          <w:bCs/>
          <w:noProof/>
          <w:sz w:val="28"/>
          <w:szCs w:val="28"/>
          <w:lang w:val="vi-VN"/>
        </w:rPr>
        <w:t xml:space="preserve"> LUYỆN TẬP</w:t>
      </w:r>
    </w:p>
    <w:p w14:paraId="6635DDF1"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 xml:space="preserve">a) Mục tiêu: </w:t>
      </w:r>
      <w:r w:rsidRPr="00736E5D">
        <w:rPr>
          <w:rFonts w:ascii="Times New Roman" w:eastAsia="Times New Roman" w:hAnsi="Times New Roman" w:cs="Times New Roman"/>
          <w:noProof/>
          <w:sz w:val="28"/>
          <w:szCs w:val="28"/>
          <w:lang w:val="vi-VN"/>
        </w:rPr>
        <w:t>Vận dụng kiến thức của bài học vào việc làm bài tập cụ thể</w:t>
      </w:r>
    </w:p>
    <w:p w14:paraId="0FC79364" w14:textId="2F10D5B5" w:rsidR="006F2610" w:rsidRPr="00736E5D" w:rsidRDefault="00736E5D" w:rsidP="00736E5D">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6F2610" w:rsidRPr="00736E5D">
        <w:rPr>
          <w:rFonts w:ascii="Times New Roman" w:eastAsia="Times New Roman" w:hAnsi="Times New Roman" w:cs="Times New Roman"/>
          <w:b/>
          <w:bCs/>
          <w:noProof/>
          <w:sz w:val="28"/>
          <w:szCs w:val="28"/>
          <w:lang w:val="vi-VN"/>
        </w:rPr>
        <w:t>) Tổ chức thực hiện</w:t>
      </w:r>
    </w:p>
    <w:p w14:paraId="766E0C9C"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rPr>
        <w:t>Bài tập 1: Trắc nghiệm</w:t>
      </w:r>
    </w:p>
    <w:p w14:paraId="76E6C018"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lang w:val="vi-VN"/>
        </w:rPr>
        <w:t>B1: Chuyển giao nhiệm vụ</w:t>
      </w:r>
      <w:r w:rsidRPr="00736E5D">
        <w:rPr>
          <w:rFonts w:ascii="Times New Roman" w:eastAsia="Times New Roman" w:hAnsi="Times New Roman" w:cs="Times New Roman"/>
          <w:noProof/>
          <w:sz w:val="28"/>
          <w:szCs w:val="28"/>
          <w:lang w:val="vi-VN"/>
        </w:rPr>
        <w:t xml:space="preserve">: </w:t>
      </w:r>
    </w:p>
    <w:p w14:paraId="0D6449A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GV giao bài tập cho HS</w:t>
      </w:r>
    </w:p>
    <w:p w14:paraId="5B69C1DD" w14:textId="77777777" w:rsidR="006F2610" w:rsidRDefault="006F2610" w:rsidP="00736E5D">
      <w:pPr>
        <w:spacing w:after="0" w:line="240" w:lineRule="auto"/>
        <w:jc w:val="both"/>
        <w:rPr>
          <w:rFonts w:ascii="Times New Roman" w:eastAsia="Times New Roman" w:hAnsi="Times New Roman" w:cs="Times New Roman"/>
          <w:bCs/>
          <w:i/>
          <w:iCs/>
          <w:noProof/>
          <w:sz w:val="28"/>
          <w:szCs w:val="28"/>
        </w:rPr>
      </w:pPr>
      <w:r w:rsidRPr="00736E5D">
        <w:rPr>
          <w:rFonts w:ascii="Times New Roman" w:eastAsia="Times New Roman" w:hAnsi="Times New Roman" w:cs="Times New Roman"/>
          <w:bCs/>
          <w:i/>
          <w:iCs/>
          <w:noProof/>
          <w:sz w:val="28"/>
          <w:szCs w:val="28"/>
        </w:rPr>
        <w:t>So sánh điểm giống và khác nhau giữa cuộc khởi nghĩa Lý Bí năm 542 và cuộc khởi nghĩa Hai Bà Trưng năm 40</w:t>
      </w:r>
    </w:p>
    <w:p w14:paraId="5C0192E0" w14:textId="77777777" w:rsidR="00E731F8" w:rsidRPr="00736E5D" w:rsidRDefault="00E731F8" w:rsidP="00736E5D">
      <w:pPr>
        <w:spacing w:after="0" w:line="240" w:lineRule="auto"/>
        <w:jc w:val="both"/>
        <w:rPr>
          <w:rFonts w:ascii="Times New Roman" w:eastAsia="Times New Roman" w:hAnsi="Times New Roman" w:cs="Times New Roman"/>
          <w:noProof/>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09"/>
        <w:gridCol w:w="2977"/>
        <w:gridCol w:w="4820"/>
      </w:tblGrid>
      <w:tr w:rsidR="006F2610" w:rsidRPr="00736E5D" w14:paraId="261B34F3" w14:textId="77777777" w:rsidTr="006B7362">
        <w:trPr>
          <w:trHeight w:val="997"/>
        </w:trPr>
        <w:tc>
          <w:tcPr>
            <w:tcW w:w="1809" w:type="dxa"/>
            <w:shd w:val="clear" w:color="auto" w:fill="auto"/>
            <w:hideMark/>
          </w:tcPr>
          <w:p w14:paraId="033F185A"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So sánh</w:t>
            </w:r>
          </w:p>
        </w:tc>
        <w:tc>
          <w:tcPr>
            <w:tcW w:w="2977" w:type="dxa"/>
            <w:shd w:val="clear" w:color="auto" w:fill="auto"/>
            <w:hideMark/>
          </w:tcPr>
          <w:p w14:paraId="2695D8BD"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Khởi nghĩa Lý Bí</w:t>
            </w:r>
          </w:p>
        </w:tc>
        <w:tc>
          <w:tcPr>
            <w:tcW w:w="4820" w:type="dxa"/>
            <w:shd w:val="clear" w:color="auto" w:fill="auto"/>
            <w:hideMark/>
          </w:tcPr>
          <w:p w14:paraId="5DA88C4C"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 xml:space="preserve">Khởi nghĩa Hai Bà Trưng </w:t>
            </w:r>
          </w:p>
        </w:tc>
      </w:tr>
      <w:tr w:rsidR="006F2610" w:rsidRPr="00736E5D" w14:paraId="58C68D43" w14:textId="77777777" w:rsidTr="006B7362">
        <w:trPr>
          <w:trHeight w:val="663"/>
        </w:trPr>
        <w:tc>
          <w:tcPr>
            <w:tcW w:w="1809" w:type="dxa"/>
            <w:shd w:val="clear" w:color="auto" w:fill="auto"/>
            <w:hideMark/>
          </w:tcPr>
          <w:p w14:paraId="7CCB12FC"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Giống nhau</w:t>
            </w:r>
          </w:p>
        </w:tc>
        <w:tc>
          <w:tcPr>
            <w:tcW w:w="7797" w:type="dxa"/>
            <w:gridSpan w:val="2"/>
            <w:shd w:val="clear" w:color="auto" w:fill="auto"/>
            <w:hideMark/>
          </w:tcPr>
          <w:p w14:paraId="15A43D0B"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r>
      <w:tr w:rsidR="006F2610" w:rsidRPr="00736E5D" w14:paraId="16FCA79F" w14:textId="77777777" w:rsidTr="006B7362">
        <w:trPr>
          <w:trHeight w:val="828"/>
        </w:trPr>
        <w:tc>
          <w:tcPr>
            <w:tcW w:w="1809" w:type="dxa"/>
            <w:vMerge w:val="restart"/>
            <w:shd w:val="clear" w:color="auto" w:fill="auto"/>
            <w:hideMark/>
          </w:tcPr>
          <w:p w14:paraId="54261B01"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Khác nhau</w:t>
            </w:r>
          </w:p>
        </w:tc>
        <w:tc>
          <w:tcPr>
            <w:tcW w:w="2977" w:type="dxa"/>
            <w:shd w:val="clear" w:color="auto" w:fill="auto"/>
            <w:hideMark/>
          </w:tcPr>
          <w:p w14:paraId="54E6E322"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4820" w:type="dxa"/>
            <w:shd w:val="clear" w:color="auto" w:fill="auto"/>
            <w:hideMark/>
          </w:tcPr>
          <w:p w14:paraId="38A46D2A"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r>
      <w:tr w:rsidR="006F2610" w:rsidRPr="00736E5D" w14:paraId="784E0D47" w14:textId="77777777" w:rsidTr="006B7362">
        <w:trPr>
          <w:trHeight w:val="556"/>
        </w:trPr>
        <w:tc>
          <w:tcPr>
            <w:tcW w:w="1809" w:type="dxa"/>
            <w:vMerge/>
            <w:shd w:val="clear" w:color="auto" w:fill="auto"/>
            <w:hideMark/>
          </w:tcPr>
          <w:p w14:paraId="75B73D8C"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2977" w:type="dxa"/>
            <w:shd w:val="clear" w:color="auto" w:fill="auto"/>
            <w:hideMark/>
          </w:tcPr>
          <w:p w14:paraId="11C12C4F"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4820" w:type="dxa"/>
            <w:shd w:val="clear" w:color="auto" w:fill="auto"/>
            <w:hideMark/>
          </w:tcPr>
          <w:p w14:paraId="3ACD7D56"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r>
      <w:tr w:rsidR="006F2610" w:rsidRPr="00736E5D" w14:paraId="6AE3CB98" w14:textId="77777777" w:rsidTr="006B7362">
        <w:trPr>
          <w:trHeight w:val="424"/>
        </w:trPr>
        <w:tc>
          <w:tcPr>
            <w:tcW w:w="1809" w:type="dxa"/>
            <w:vMerge/>
            <w:shd w:val="clear" w:color="auto" w:fill="auto"/>
            <w:hideMark/>
          </w:tcPr>
          <w:p w14:paraId="6560501B"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2977" w:type="dxa"/>
            <w:shd w:val="clear" w:color="auto" w:fill="auto"/>
            <w:hideMark/>
          </w:tcPr>
          <w:p w14:paraId="3AEE0AA1"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4820" w:type="dxa"/>
            <w:shd w:val="clear" w:color="auto" w:fill="auto"/>
            <w:hideMark/>
          </w:tcPr>
          <w:p w14:paraId="591A8EC4"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r>
    </w:tbl>
    <w:p w14:paraId="4006709E"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B2: Thực hiện nhiệm vụ</w:t>
      </w:r>
    </w:p>
    <w:p w14:paraId="521B348A"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xml:space="preserve">- HS xác định yêu cầu của </w:t>
      </w:r>
      <w:r w:rsidRPr="00736E5D">
        <w:rPr>
          <w:rFonts w:ascii="Times New Roman" w:eastAsia="Times New Roman" w:hAnsi="Times New Roman" w:cs="Times New Roman"/>
          <w:noProof/>
          <w:sz w:val="28"/>
          <w:szCs w:val="28"/>
        </w:rPr>
        <w:t xml:space="preserve">câu hỏi </w:t>
      </w:r>
      <w:r w:rsidRPr="00736E5D">
        <w:rPr>
          <w:rFonts w:ascii="Times New Roman" w:eastAsia="Times New Roman" w:hAnsi="Times New Roman" w:cs="Times New Roman"/>
          <w:noProof/>
          <w:sz w:val="28"/>
          <w:szCs w:val="28"/>
          <w:lang w:val="vi-VN"/>
        </w:rPr>
        <w:t xml:space="preserve">và </w:t>
      </w:r>
      <w:r w:rsidRPr="00736E5D">
        <w:rPr>
          <w:rFonts w:ascii="Times New Roman" w:eastAsia="Times New Roman" w:hAnsi="Times New Roman" w:cs="Times New Roman"/>
          <w:noProof/>
          <w:sz w:val="28"/>
          <w:szCs w:val="28"/>
        </w:rPr>
        <w:t>trả lời</w:t>
      </w:r>
    </w:p>
    <w:p w14:paraId="78BB757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GV hướng dẫn cho HS t</w:t>
      </w:r>
      <w:r w:rsidRPr="00736E5D">
        <w:rPr>
          <w:rFonts w:ascii="Times New Roman" w:eastAsia="Times New Roman" w:hAnsi="Times New Roman" w:cs="Times New Roman"/>
          <w:noProof/>
          <w:sz w:val="28"/>
          <w:szCs w:val="28"/>
        </w:rPr>
        <w:t>rả lời câu hỏi</w:t>
      </w:r>
    </w:p>
    <w:p w14:paraId="4A9710B4"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lang w:val="vi-VN"/>
        </w:rPr>
        <w:t>B3: Báo cáo</w:t>
      </w:r>
      <w:r w:rsidRPr="00736E5D">
        <w:rPr>
          <w:rFonts w:ascii="Times New Roman" w:eastAsia="Times New Roman" w:hAnsi="Times New Roman" w:cs="Times New Roman"/>
          <w:b/>
          <w:bCs/>
          <w:noProof/>
          <w:sz w:val="28"/>
          <w:szCs w:val="28"/>
        </w:rPr>
        <w:t xml:space="preserve"> kết quả hoạt động</w:t>
      </w:r>
    </w:p>
    <w:p w14:paraId="2068B092"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yêu cầu HS trình bày sản phẩm của mình.</w:t>
      </w:r>
    </w:p>
    <w:p w14:paraId="6B4A8915"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HS trình bày, theo dõi, nhận xét, đánh giá và bổ sung cho bài của bạn (nếu cần).</w:t>
      </w:r>
    </w:p>
    <w:p w14:paraId="2579E5BD" w14:textId="33E34A09" w:rsidR="006F2610"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Dự kiến sản phẩm</w:t>
      </w:r>
    </w:p>
    <w:p w14:paraId="319C0779" w14:textId="49D77C61" w:rsidR="00736E5D" w:rsidRDefault="00736E5D" w:rsidP="00736E5D">
      <w:pPr>
        <w:spacing w:after="0" w:line="240" w:lineRule="auto"/>
        <w:jc w:val="both"/>
        <w:rPr>
          <w:rFonts w:ascii="Times New Roman" w:eastAsia="Times New Roman" w:hAnsi="Times New Roman" w:cs="Times New Roman"/>
          <w:noProof/>
          <w:sz w:val="28"/>
          <w:szCs w:val="28"/>
        </w:rPr>
      </w:pPr>
    </w:p>
    <w:p w14:paraId="0866B18E" w14:textId="77777777" w:rsidR="00736E5D" w:rsidRPr="00736E5D" w:rsidRDefault="00736E5D" w:rsidP="00736E5D">
      <w:pPr>
        <w:spacing w:after="0" w:line="240" w:lineRule="auto"/>
        <w:jc w:val="both"/>
        <w:rPr>
          <w:rFonts w:ascii="Times New Roman" w:eastAsia="Times New Roman" w:hAnsi="Times New Roman" w:cs="Times New Roman"/>
          <w:noProof/>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09"/>
        <w:gridCol w:w="3828"/>
        <w:gridCol w:w="3969"/>
      </w:tblGrid>
      <w:tr w:rsidR="006F2610" w:rsidRPr="00736E5D" w14:paraId="440BD4B4" w14:textId="77777777" w:rsidTr="006B7362">
        <w:trPr>
          <w:trHeight w:val="997"/>
        </w:trPr>
        <w:tc>
          <w:tcPr>
            <w:tcW w:w="1809" w:type="dxa"/>
            <w:shd w:val="clear" w:color="auto" w:fill="auto"/>
            <w:hideMark/>
          </w:tcPr>
          <w:p w14:paraId="506F47EB"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So sánh</w:t>
            </w:r>
          </w:p>
        </w:tc>
        <w:tc>
          <w:tcPr>
            <w:tcW w:w="3828" w:type="dxa"/>
            <w:shd w:val="clear" w:color="auto" w:fill="auto"/>
            <w:hideMark/>
          </w:tcPr>
          <w:p w14:paraId="5826EE6B"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Khởi nghĩa Lý Bí</w:t>
            </w:r>
          </w:p>
        </w:tc>
        <w:tc>
          <w:tcPr>
            <w:tcW w:w="3969" w:type="dxa"/>
            <w:shd w:val="clear" w:color="auto" w:fill="auto"/>
            <w:hideMark/>
          </w:tcPr>
          <w:p w14:paraId="689555DC"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 xml:space="preserve">Khởi nghĩa Hai Bà Trưng </w:t>
            </w:r>
          </w:p>
        </w:tc>
      </w:tr>
      <w:tr w:rsidR="006F2610" w:rsidRPr="00736E5D" w14:paraId="1F4ACF0E" w14:textId="77777777" w:rsidTr="006B7362">
        <w:trPr>
          <w:trHeight w:val="663"/>
        </w:trPr>
        <w:tc>
          <w:tcPr>
            <w:tcW w:w="1809" w:type="dxa"/>
            <w:shd w:val="clear" w:color="auto" w:fill="auto"/>
            <w:hideMark/>
          </w:tcPr>
          <w:p w14:paraId="14EBD9EE"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Giống nhau</w:t>
            </w:r>
          </w:p>
        </w:tc>
        <w:tc>
          <w:tcPr>
            <w:tcW w:w="7797" w:type="dxa"/>
            <w:gridSpan w:val="2"/>
            <w:shd w:val="clear" w:color="auto" w:fill="auto"/>
            <w:hideMark/>
          </w:tcPr>
          <w:p w14:paraId="37143F73"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Cùng nổ ra vào mùa xuân, chống lại chính quyền đô hộ của phong kiến phương Bắc.</w:t>
            </w:r>
          </w:p>
          <w:p w14:paraId="1ED2FD44"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Cùng giành được thắng lợi ban đầu và thành lập được chính quyền tự chủ một thời gian.</w:t>
            </w:r>
          </w:p>
        </w:tc>
      </w:tr>
      <w:tr w:rsidR="006F2610" w:rsidRPr="00736E5D" w14:paraId="77685B79" w14:textId="77777777" w:rsidTr="006B7362">
        <w:trPr>
          <w:trHeight w:val="828"/>
        </w:trPr>
        <w:tc>
          <w:tcPr>
            <w:tcW w:w="1809" w:type="dxa"/>
            <w:vMerge w:val="restart"/>
            <w:shd w:val="clear" w:color="auto" w:fill="auto"/>
            <w:hideMark/>
          </w:tcPr>
          <w:p w14:paraId="13F60C27"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r w:rsidRPr="00736E5D">
              <w:rPr>
                <w:rFonts w:ascii="Times New Roman" w:eastAsia="Times New Roman" w:hAnsi="Times New Roman" w:cs="Times New Roman"/>
                <w:b/>
                <w:bCs/>
                <w:i/>
                <w:iCs/>
                <w:noProof/>
                <w:sz w:val="28"/>
                <w:szCs w:val="28"/>
              </w:rPr>
              <w:t>Khác nhau</w:t>
            </w:r>
          </w:p>
        </w:tc>
        <w:tc>
          <w:tcPr>
            <w:tcW w:w="3828" w:type="dxa"/>
            <w:shd w:val="clear" w:color="auto" w:fill="auto"/>
            <w:hideMark/>
          </w:tcPr>
          <w:p w14:paraId="613CF342"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Xưng Đế (Lý Nam Đế)</w:t>
            </w:r>
          </w:p>
        </w:tc>
        <w:tc>
          <w:tcPr>
            <w:tcW w:w="3969" w:type="dxa"/>
            <w:shd w:val="clear" w:color="auto" w:fill="auto"/>
            <w:hideMark/>
          </w:tcPr>
          <w:p w14:paraId="7A4D0291"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Xưng Vương (Trưng Vương)</w:t>
            </w:r>
          </w:p>
        </w:tc>
      </w:tr>
      <w:tr w:rsidR="006F2610" w:rsidRPr="00736E5D" w14:paraId="42FB861E" w14:textId="77777777" w:rsidTr="006B7362">
        <w:trPr>
          <w:trHeight w:val="556"/>
        </w:trPr>
        <w:tc>
          <w:tcPr>
            <w:tcW w:w="1809" w:type="dxa"/>
            <w:vMerge/>
            <w:shd w:val="clear" w:color="auto" w:fill="auto"/>
            <w:hideMark/>
          </w:tcPr>
          <w:p w14:paraId="798A3940"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3828" w:type="dxa"/>
            <w:shd w:val="clear" w:color="auto" w:fill="auto"/>
            <w:hideMark/>
          </w:tcPr>
          <w:p w14:paraId="46C335AD"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Xây dựng nhà nước có: Quốc hiệu, kinh đô, chính quyền chia ban văn, ban võ</w:t>
            </w:r>
          </w:p>
        </w:tc>
        <w:tc>
          <w:tcPr>
            <w:tcW w:w="3969" w:type="dxa"/>
            <w:shd w:val="clear" w:color="auto" w:fill="auto"/>
            <w:hideMark/>
          </w:tcPr>
          <w:p w14:paraId="49EEF734"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Xây dựng chính quyền tự chủ, sơ khai</w:t>
            </w:r>
          </w:p>
          <w:p w14:paraId="6F8E590F"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p>
        </w:tc>
      </w:tr>
      <w:tr w:rsidR="006F2610" w:rsidRPr="00736E5D" w14:paraId="3B135B48" w14:textId="77777777" w:rsidTr="006B7362">
        <w:trPr>
          <w:trHeight w:val="424"/>
        </w:trPr>
        <w:tc>
          <w:tcPr>
            <w:tcW w:w="1809" w:type="dxa"/>
            <w:vMerge/>
            <w:shd w:val="clear" w:color="auto" w:fill="auto"/>
            <w:hideMark/>
          </w:tcPr>
          <w:p w14:paraId="4654F581" w14:textId="77777777" w:rsidR="006F2610" w:rsidRPr="00736E5D" w:rsidRDefault="006F2610" w:rsidP="00736E5D">
            <w:pPr>
              <w:spacing w:after="0" w:line="240" w:lineRule="auto"/>
              <w:jc w:val="both"/>
              <w:rPr>
                <w:rFonts w:ascii="Times New Roman" w:eastAsia="Times New Roman" w:hAnsi="Times New Roman" w:cs="Times New Roman"/>
                <w:b/>
                <w:bCs/>
                <w:i/>
                <w:iCs/>
                <w:noProof/>
                <w:sz w:val="28"/>
                <w:szCs w:val="28"/>
              </w:rPr>
            </w:pPr>
          </w:p>
        </w:tc>
        <w:tc>
          <w:tcPr>
            <w:tcW w:w="3828" w:type="dxa"/>
            <w:shd w:val="clear" w:color="auto" w:fill="auto"/>
            <w:hideMark/>
          </w:tcPr>
          <w:p w14:paraId="445B3014"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Tồn tại trong khoảng hơn 50 năm</w:t>
            </w:r>
          </w:p>
        </w:tc>
        <w:tc>
          <w:tcPr>
            <w:tcW w:w="3969" w:type="dxa"/>
            <w:shd w:val="clear" w:color="auto" w:fill="auto"/>
            <w:hideMark/>
          </w:tcPr>
          <w:p w14:paraId="79503D6A"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 Tồn tại trong 3 năm</w:t>
            </w:r>
          </w:p>
          <w:p w14:paraId="1650F6A8"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p>
        </w:tc>
      </w:tr>
    </w:tbl>
    <w:p w14:paraId="70A1A13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lang w:val="vi-VN"/>
        </w:rPr>
        <w:t xml:space="preserve">B4: Kết luận, nhận định: </w:t>
      </w:r>
      <w:r w:rsidRPr="00736E5D">
        <w:rPr>
          <w:rFonts w:ascii="Times New Roman" w:eastAsia="Times New Roman" w:hAnsi="Times New Roman" w:cs="Times New Roman"/>
          <w:noProof/>
          <w:sz w:val="28"/>
          <w:szCs w:val="28"/>
          <w:lang w:val="vi-VN"/>
        </w:rPr>
        <w:t>GV nhận xét bài làm của HS.</w:t>
      </w:r>
    </w:p>
    <w:p w14:paraId="03B370F6" w14:textId="77777777" w:rsidR="006F2610" w:rsidRPr="00736E5D" w:rsidRDefault="006F2610" w:rsidP="001B28C9">
      <w:pPr>
        <w:spacing w:after="0" w:line="240" w:lineRule="auto"/>
        <w:jc w:val="center"/>
        <w:rPr>
          <w:rFonts w:ascii="Times New Roman" w:eastAsia="Times New Roman" w:hAnsi="Times New Roman" w:cs="Times New Roman"/>
          <w:b/>
          <w:bCs/>
          <w:i/>
          <w:iCs/>
          <w:noProof/>
          <w:sz w:val="28"/>
          <w:szCs w:val="28"/>
          <w:lang w:val="vi-VN"/>
        </w:rPr>
      </w:pPr>
      <w:r w:rsidRPr="00736E5D">
        <w:rPr>
          <w:rFonts w:ascii="Times New Roman" w:eastAsia="Times New Roman" w:hAnsi="Times New Roman" w:cs="Times New Roman"/>
          <w:b/>
          <w:bCs/>
          <w:noProof/>
          <w:sz w:val="28"/>
          <w:szCs w:val="28"/>
        </w:rPr>
        <w:t xml:space="preserve">HOẠT ĐỘNG 4. </w:t>
      </w:r>
      <w:r w:rsidRPr="00736E5D">
        <w:rPr>
          <w:rFonts w:ascii="Times New Roman" w:eastAsia="Times New Roman" w:hAnsi="Times New Roman" w:cs="Times New Roman"/>
          <w:b/>
          <w:bCs/>
          <w:noProof/>
          <w:sz w:val="28"/>
          <w:szCs w:val="28"/>
          <w:lang w:val="vi-VN"/>
        </w:rPr>
        <w:t>VẬN DỤNG</w:t>
      </w:r>
    </w:p>
    <w:p w14:paraId="16015214"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 xml:space="preserve">a) Mục tiêu: </w:t>
      </w:r>
      <w:r w:rsidRPr="00736E5D">
        <w:rPr>
          <w:rFonts w:ascii="Times New Roman" w:eastAsia="Times New Roman" w:hAnsi="Times New Roman" w:cs="Times New Roman"/>
          <w:noProof/>
          <w:sz w:val="28"/>
          <w:szCs w:val="28"/>
          <w:lang w:val="vi-VN"/>
        </w:rPr>
        <w:t>Củng cố và mở rộng kiến thức nội dung của bài học cho HS</w:t>
      </w:r>
    </w:p>
    <w:p w14:paraId="47744E74" w14:textId="48F5FA91" w:rsidR="006F2610" w:rsidRPr="00736E5D" w:rsidRDefault="00736E5D" w:rsidP="00736E5D">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6F2610" w:rsidRPr="00736E5D">
        <w:rPr>
          <w:rFonts w:ascii="Times New Roman" w:eastAsia="Times New Roman" w:hAnsi="Times New Roman" w:cs="Times New Roman"/>
          <w:b/>
          <w:bCs/>
          <w:noProof/>
          <w:sz w:val="28"/>
          <w:szCs w:val="28"/>
          <w:lang w:val="vi-VN"/>
        </w:rPr>
        <w:t>) Tổ chức thực hiện</w:t>
      </w:r>
    </w:p>
    <w:p w14:paraId="53F2A5E9"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B1: Chuyển giao nhiệm vụ</w:t>
      </w:r>
      <w:r w:rsidRPr="00736E5D">
        <w:rPr>
          <w:rFonts w:ascii="Times New Roman" w:eastAsia="Times New Roman" w:hAnsi="Times New Roman" w:cs="Times New Roman"/>
          <w:noProof/>
          <w:sz w:val="28"/>
          <w:szCs w:val="28"/>
          <w:lang w:val="vi-VN"/>
        </w:rPr>
        <w:t>: (GV giao bài tập)</w:t>
      </w:r>
    </w:p>
    <w:p w14:paraId="1ED3B975" w14:textId="77777777" w:rsidR="006F2610" w:rsidRPr="00736E5D" w:rsidRDefault="006F2610" w:rsidP="00736E5D">
      <w:pPr>
        <w:spacing w:after="0" w:line="240" w:lineRule="auto"/>
        <w:jc w:val="both"/>
        <w:rPr>
          <w:rFonts w:ascii="Times New Roman" w:eastAsia="Times New Roman" w:hAnsi="Times New Roman" w:cs="Times New Roman"/>
          <w:b/>
          <w:noProof/>
          <w:sz w:val="28"/>
          <w:szCs w:val="28"/>
        </w:rPr>
      </w:pPr>
      <w:r w:rsidRPr="00736E5D">
        <w:rPr>
          <w:rFonts w:ascii="Times New Roman" w:eastAsia="Times New Roman" w:hAnsi="Times New Roman" w:cs="Times New Roman"/>
          <w:b/>
          <w:bCs/>
          <w:noProof/>
          <w:sz w:val="28"/>
          <w:szCs w:val="28"/>
          <w:lang w:val="x-none"/>
        </w:rPr>
        <w:t>Hoàn thành bảng sau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09"/>
        <w:gridCol w:w="2410"/>
        <w:gridCol w:w="2552"/>
        <w:gridCol w:w="2863"/>
      </w:tblGrid>
      <w:tr w:rsidR="006F2610" w:rsidRPr="00736E5D" w14:paraId="3418C2B7" w14:textId="77777777" w:rsidTr="00736E5D">
        <w:trPr>
          <w:trHeight w:val="829"/>
        </w:trPr>
        <w:tc>
          <w:tcPr>
            <w:tcW w:w="1809" w:type="dxa"/>
            <w:shd w:val="clear" w:color="auto" w:fill="auto"/>
            <w:hideMark/>
          </w:tcPr>
          <w:p w14:paraId="3B7E80DD"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
                <w:bCs/>
                <w:noProof/>
                <w:sz w:val="28"/>
                <w:szCs w:val="28"/>
              </w:rPr>
              <w:t>Nhà nước</w:t>
            </w:r>
          </w:p>
        </w:tc>
        <w:tc>
          <w:tcPr>
            <w:tcW w:w="2410" w:type="dxa"/>
            <w:shd w:val="clear" w:color="auto" w:fill="auto"/>
            <w:hideMark/>
          </w:tcPr>
          <w:p w14:paraId="7F22836F"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
                <w:bCs/>
                <w:noProof/>
                <w:sz w:val="28"/>
                <w:szCs w:val="28"/>
              </w:rPr>
              <w:t>Người thành lập</w:t>
            </w:r>
          </w:p>
        </w:tc>
        <w:tc>
          <w:tcPr>
            <w:tcW w:w="2552" w:type="dxa"/>
            <w:shd w:val="clear" w:color="auto" w:fill="auto"/>
            <w:hideMark/>
          </w:tcPr>
          <w:p w14:paraId="6A1941C4"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
                <w:bCs/>
                <w:noProof/>
                <w:sz w:val="28"/>
                <w:szCs w:val="28"/>
              </w:rPr>
              <w:t>Thời gian</w:t>
            </w:r>
          </w:p>
        </w:tc>
        <w:tc>
          <w:tcPr>
            <w:tcW w:w="2863" w:type="dxa"/>
            <w:shd w:val="clear" w:color="auto" w:fill="auto"/>
            <w:hideMark/>
          </w:tcPr>
          <w:p w14:paraId="65FCF390"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
                <w:bCs/>
                <w:noProof/>
                <w:sz w:val="28"/>
                <w:szCs w:val="28"/>
              </w:rPr>
              <w:t>Người đứng đầu</w:t>
            </w:r>
          </w:p>
        </w:tc>
      </w:tr>
      <w:tr w:rsidR="006F2610" w:rsidRPr="00736E5D" w14:paraId="75139C2C" w14:textId="77777777" w:rsidTr="00736E5D">
        <w:trPr>
          <w:trHeight w:val="708"/>
        </w:trPr>
        <w:tc>
          <w:tcPr>
            <w:tcW w:w="1809" w:type="dxa"/>
            <w:shd w:val="clear" w:color="auto" w:fill="auto"/>
            <w:hideMark/>
          </w:tcPr>
          <w:p w14:paraId="34F2B36F"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bCs/>
                <w:noProof/>
                <w:sz w:val="28"/>
                <w:szCs w:val="28"/>
              </w:rPr>
              <w:t>Vạn Xuân</w:t>
            </w:r>
          </w:p>
        </w:tc>
        <w:tc>
          <w:tcPr>
            <w:tcW w:w="2410" w:type="dxa"/>
            <w:shd w:val="clear" w:color="auto" w:fill="auto"/>
            <w:hideMark/>
          </w:tcPr>
          <w:p w14:paraId="5DDA71B4"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p>
        </w:tc>
        <w:tc>
          <w:tcPr>
            <w:tcW w:w="2552" w:type="dxa"/>
            <w:shd w:val="clear" w:color="auto" w:fill="auto"/>
            <w:hideMark/>
          </w:tcPr>
          <w:p w14:paraId="2048F211"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p>
        </w:tc>
        <w:tc>
          <w:tcPr>
            <w:tcW w:w="2863" w:type="dxa"/>
            <w:shd w:val="clear" w:color="auto" w:fill="auto"/>
            <w:hideMark/>
          </w:tcPr>
          <w:p w14:paraId="297B2A54"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p>
        </w:tc>
      </w:tr>
    </w:tbl>
    <w:p w14:paraId="0C5B450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B2: Thực hiện nhiệm vụ</w:t>
      </w:r>
    </w:p>
    <w:p w14:paraId="247355D7"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hướng dẫn các em tìm hiểu yêu cầu của đề.</w:t>
      </w:r>
    </w:p>
    <w:p w14:paraId="77B0D319"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HS đọc và xác định yêu cầu của bài tập.</w:t>
      </w:r>
    </w:p>
    <w:p w14:paraId="559F568C"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lang w:val="vi-VN"/>
        </w:rPr>
        <w:t>B3: Báo cáo</w:t>
      </w:r>
      <w:r w:rsidRPr="00736E5D">
        <w:rPr>
          <w:rFonts w:ascii="Times New Roman" w:eastAsia="Times New Roman" w:hAnsi="Times New Roman" w:cs="Times New Roman"/>
          <w:b/>
          <w:bCs/>
          <w:noProof/>
          <w:sz w:val="28"/>
          <w:szCs w:val="28"/>
        </w:rPr>
        <w:t xml:space="preserve"> kết quả hoạt động</w:t>
      </w:r>
    </w:p>
    <w:p w14:paraId="5CC82B6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hướng dẫn các em cách nộp sản phẩm cho GV sau khi hoàn thành.</w:t>
      </w:r>
    </w:p>
    <w:p w14:paraId="0636C407" w14:textId="468B445C"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xml:space="preserve">- HS làm bài tập ra giấy và nộp lại cho GV </w:t>
      </w:r>
    </w:p>
    <w:p w14:paraId="7E0AE255"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B4: Kết luận, nhận định (GV)</w:t>
      </w:r>
    </w:p>
    <w:p w14:paraId="0299D403"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lastRenderedPageBreak/>
        <w:t>- Nhận xét ý thức làm bài của HS, nhắc nhở những HS không nộp bài hoặc nộp bài không đúng qui định (nếu có).</w:t>
      </w:r>
    </w:p>
    <w:p w14:paraId="626737C0" w14:textId="67CA498C" w:rsidR="006F2610"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Dặn dò HS những nội dung cần học ở nhà và chuẩn bị cho bài học sau.</w:t>
      </w:r>
    </w:p>
    <w:p w14:paraId="56746EAD" w14:textId="77777777" w:rsidR="00736E5D" w:rsidRPr="00736E5D" w:rsidRDefault="00736E5D" w:rsidP="00736E5D">
      <w:pPr>
        <w:spacing w:after="0" w:line="240" w:lineRule="auto"/>
        <w:jc w:val="both"/>
        <w:rPr>
          <w:rFonts w:ascii="Times New Roman" w:eastAsia="Times New Roman" w:hAnsi="Times New Roman" w:cs="Times New Roman"/>
          <w:noProof/>
          <w:sz w:val="28"/>
          <w:szCs w:val="28"/>
          <w:lang w:val="vi-VN"/>
        </w:rPr>
      </w:pPr>
    </w:p>
    <w:p w14:paraId="2CD2B797" w14:textId="77777777" w:rsidR="006F2610" w:rsidRPr="00736E5D" w:rsidRDefault="006F2610" w:rsidP="00736E5D">
      <w:pPr>
        <w:spacing w:after="0" w:line="240" w:lineRule="auto"/>
        <w:jc w:val="center"/>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w:t>
      </w:r>
    </w:p>
    <w:p w14:paraId="25F8F2CE" w14:textId="77777777" w:rsidR="00736E5D" w:rsidRDefault="00736E5D" w:rsidP="00736E5D">
      <w:pPr>
        <w:keepNext/>
        <w:keepLines/>
        <w:widowControl w:val="0"/>
        <w:spacing w:after="0" w:line="240" w:lineRule="auto"/>
        <w:jc w:val="center"/>
        <w:outlineLvl w:val="1"/>
        <w:rPr>
          <w:rFonts w:ascii="Times New Roman" w:eastAsia="Arial" w:hAnsi="Times New Roman" w:cs="Times New Roman"/>
          <w:b/>
          <w:bCs/>
          <w:sz w:val="28"/>
          <w:szCs w:val="28"/>
        </w:rPr>
      </w:pPr>
    </w:p>
    <w:p w14:paraId="6BBB0D56" w14:textId="3D8A6327" w:rsidR="00736E5D" w:rsidRPr="00736E5D" w:rsidRDefault="00736E5D" w:rsidP="00736E5D">
      <w:pPr>
        <w:keepNext/>
        <w:keepLines/>
        <w:widowControl w:val="0"/>
        <w:spacing w:after="0" w:line="240" w:lineRule="auto"/>
        <w:outlineLvl w:val="1"/>
        <w:rPr>
          <w:rFonts w:ascii="Times New Roman" w:eastAsia="Arial" w:hAnsi="Times New Roman" w:cs="Times New Roman"/>
          <w:b/>
          <w:bCs/>
          <w:i/>
          <w:iCs/>
          <w:sz w:val="28"/>
          <w:szCs w:val="28"/>
          <w:lang w:val="vi-VN"/>
        </w:rPr>
      </w:pPr>
      <w:r w:rsidRPr="00736E5D">
        <w:rPr>
          <w:rFonts w:ascii="Times New Roman" w:eastAsia="Arial" w:hAnsi="Times New Roman" w:cs="Times New Roman"/>
          <w:b/>
          <w:bCs/>
          <w:i/>
          <w:iCs/>
          <w:sz w:val="28"/>
          <w:szCs w:val="28"/>
        </w:rPr>
        <w:t>Ngày</w:t>
      </w:r>
      <w:r w:rsidRPr="00736E5D">
        <w:rPr>
          <w:rFonts w:ascii="Times New Roman" w:eastAsia="Arial" w:hAnsi="Times New Roman" w:cs="Times New Roman"/>
          <w:b/>
          <w:bCs/>
          <w:i/>
          <w:iCs/>
          <w:sz w:val="28"/>
          <w:szCs w:val="28"/>
          <w:lang w:val="vi-VN"/>
        </w:rPr>
        <w:t xml:space="preserve"> soạn:</w:t>
      </w:r>
      <w:r w:rsidR="00DE3AA4">
        <w:rPr>
          <w:rFonts w:ascii="Times New Roman" w:eastAsia="Arial" w:hAnsi="Times New Roman" w:cs="Times New Roman"/>
          <w:b/>
          <w:bCs/>
          <w:i/>
          <w:iCs/>
          <w:sz w:val="28"/>
          <w:szCs w:val="28"/>
          <w:lang w:val="vi-VN"/>
        </w:rPr>
        <w:t xml:space="preserve"> 25/2/2023</w:t>
      </w:r>
    </w:p>
    <w:p w14:paraId="20EF6134" w14:textId="2FCF1108" w:rsidR="00736E5D" w:rsidRDefault="00736E5D" w:rsidP="00736E5D">
      <w:pPr>
        <w:keepNext/>
        <w:keepLines/>
        <w:widowControl w:val="0"/>
        <w:spacing w:after="0" w:line="240" w:lineRule="auto"/>
        <w:outlineLvl w:val="1"/>
        <w:rPr>
          <w:rFonts w:ascii="Times New Roman" w:eastAsia="Arial" w:hAnsi="Times New Roman" w:cs="Times New Roman"/>
          <w:b/>
          <w:bCs/>
          <w:i/>
          <w:iCs/>
          <w:sz w:val="28"/>
          <w:szCs w:val="28"/>
          <w:lang w:val="vi-VN"/>
        </w:rPr>
      </w:pPr>
      <w:r w:rsidRPr="00736E5D">
        <w:rPr>
          <w:rFonts w:ascii="Times New Roman" w:eastAsia="Arial" w:hAnsi="Times New Roman" w:cs="Times New Roman"/>
          <w:b/>
          <w:bCs/>
          <w:i/>
          <w:iCs/>
          <w:sz w:val="28"/>
          <w:szCs w:val="28"/>
          <w:lang w:val="vi-VN"/>
        </w:rPr>
        <w:t>Ngày dạy:</w:t>
      </w:r>
      <w:r w:rsidR="00DE3AA4">
        <w:rPr>
          <w:rFonts w:ascii="Times New Roman" w:eastAsia="Arial" w:hAnsi="Times New Roman" w:cs="Times New Roman"/>
          <w:b/>
          <w:bCs/>
          <w:i/>
          <w:iCs/>
          <w:sz w:val="28"/>
          <w:szCs w:val="28"/>
          <w:lang w:val="vi-VN"/>
        </w:rPr>
        <w:t xml:space="preserve"> 28/2/2023</w:t>
      </w:r>
    </w:p>
    <w:p w14:paraId="7648E358" w14:textId="77777777" w:rsidR="00736E5D" w:rsidRPr="00736E5D" w:rsidRDefault="00736E5D" w:rsidP="00736E5D">
      <w:pPr>
        <w:keepNext/>
        <w:keepLines/>
        <w:widowControl w:val="0"/>
        <w:spacing w:after="0" w:line="240" w:lineRule="auto"/>
        <w:outlineLvl w:val="1"/>
        <w:rPr>
          <w:rFonts w:ascii="Times New Roman" w:eastAsia="Arial" w:hAnsi="Times New Roman" w:cs="Times New Roman"/>
          <w:b/>
          <w:bCs/>
          <w:i/>
          <w:iCs/>
          <w:sz w:val="28"/>
          <w:szCs w:val="28"/>
          <w:lang w:val="vi-VN"/>
        </w:rPr>
      </w:pPr>
    </w:p>
    <w:p w14:paraId="5CB81CAF" w14:textId="77777777" w:rsidR="00736E5D" w:rsidRDefault="00736E5D" w:rsidP="00736E5D">
      <w:pPr>
        <w:keepNext/>
        <w:keepLines/>
        <w:widowControl w:val="0"/>
        <w:spacing w:after="0" w:line="240" w:lineRule="auto"/>
        <w:jc w:val="center"/>
        <w:outlineLvl w:val="1"/>
        <w:rPr>
          <w:rFonts w:ascii="Times New Roman" w:eastAsia="Arial" w:hAnsi="Times New Roman" w:cs="Times New Roman"/>
          <w:b/>
          <w:bCs/>
          <w:sz w:val="28"/>
          <w:szCs w:val="28"/>
        </w:rPr>
      </w:pPr>
      <w:r>
        <w:rPr>
          <w:rFonts w:ascii="Times New Roman" w:eastAsia="Arial" w:hAnsi="Times New Roman" w:cs="Times New Roman"/>
          <w:b/>
          <w:bCs/>
          <w:sz w:val="28"/>
          <w:szCs w:val="28"/>
        </w:rPr>
        <w:t>Tiết</w:t>
      </w:r>
      <w:r>
        <w:rPr>
          <w:rFonts w:ascii="Times New Roman" w:eastAsia="Arial" w:hAnsi="Times New Roman" w:cs="Times New Roman"/>
          <w:b/>
          <w:bCs/>
          <w:sz w:val="28"/>
          <w:szCs w:val="28"/>
          <w:lang w:val="vi-VN"/>
        </w:rPr>
        <w:t xml:space="preserve"> 39 – Bài 16</w:t>
      </w:r>
      <w:r w:rsidR="006F2610" w:rsidRPr="00736E5D">
        <w:rPr>
          <w:rFonts w:ascii="Times New Roman" w:eastAsia="Arial" w:hAnsi="Times New Roman" w:cs="Times New Roman"/>
          <w:b/>
          <w:bCs/>
          <w:sz w:val="28"/>
          <w:szCs w:val="28"/>
        </w:rPr>
        <w:t xml:space="preserve">. </w:t>
      </w:r>
    </w:p>
    <w:p w14:paraId="61E4BC7B" w14:textId="77777777" w:rsidR="00736E5D" w:rsidRDefault="006F2610" w:rsidP="00736E5D">
      <w:pPr>
        <w:keepNext/>
        <w:keepLines/>
        <w:widowControl w:val="0"/>
        <w:spacing w:after="0" w:line="240" w:lineRule="auto"/>
        <w:jc w:val="center"/>
        <w:outlineLvl w:val="1"/>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 xml:space="preserve">CÁC CUỘC KHỞI NGHĨA TIÊU BIỂU GIÀNH ĐỘC LẬP </w:t>
      </w:r>
    </w:p>
    <w:p w14:paraId="2AD9E97C" w14:textId="1E313C58" w:rsidR="006F2610" w:rsidRPr="00736E5D" w:rsidRDefault="006F2610" w:rsidP="00736E5D">
      <w:pPr>
        <w:keepNext/>
        <w:keepLines/>
        <w:widowControl w:val="0"/>
        <w:spacing w:after="0" w:line="240" w:lineRule="auto"/>
        <w:jc w:val="center"/>
        <w:outlineLvl w:val="1"/>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TRƯỚC THẾ KỈ X (T4)</w:t>
      </w:r>
    </w:p>
    <w:p w14:paraId="04DEF46C" w14:textId="77777777" w:rsidR="006F2610" w:rsidRPr="00736E5D" w:rsidRDefault="006F2610" w:rsidP="00736E5D">
      <w:pPr>
        <w:keepNext/>
        <w:keepLines/>
        <w:widowControl w:val="0"/>
        <w:spacing w:after="0" w:line="240" w:lineRule="auto"/>
        <w:jc w:val="both"/>
        <w:outlineLvl w:val="1"/>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I. MỤC TIÊU</w:t>
      </w:r>
    </w:p>
    <w:p w14:paraId="78537373" w14:textId="77777777" w:rsidR="006F2610" w:rsidRPr="00736E5D" w:rsidRDefault="006F2610" w:rsidP="00736E5D">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1. Về kiến thức</w:t>
      </w:r>
    </w:p>
    <w:p w14:paraId="34810707" w14:textId="77777777" w:rsidR="006F2610" w:rsidRPr="00736E5D" w:rsidRDefault="006F2610" w:rsidP="00736E5D">
      <w:pPr>
        <w:keepNext/>
        <w:widowControl w:val="0"/>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Lập được sơ đồ về các cuộc khởi nghĩa tiêu biểu giành độc lập thời lờ Bắc thuộc trước thế kỉ X.</w:t>
      </w:r>
    </w:p>
    <w:p w14:paraId="54F761F2" w14:textId="77777777" w:rsidR="006F2610" w:rsidRPr="00736E5D" w:rsidRDefault="006F2610" w:rsidP="00736E5D">
      <w:pPr>
        <w:keepNext/>
        <w:widowControl w:val="0"/>
        <w:tabs>
          <w:tab w:val="left" w:pos="757"/>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Trình bày được những nét chính, giải thích được nguyên nhân của các cuộc khởi nghĩa tiêu biểu (khởi nghĩa Hai Bà Trưng, Bà Triệu, Lý Bí, Mai Thúc Loan, Phùng Hưng).</w:t>
      </w:r>
    </w:p>
    <w:p w14:paraId="317568EA" w14:textId="77777777" w:rsidR="006F2610" w:rsidRPr="00736E5D" w:rsidRDefault="006F2610" w:rsidP="00736E5D">
      <w:pPr>
        <w:keepNext/>
        <w:widowControl w:val="0"/>
        <w:tabs>
          <w:tab w:val="left" w:pos="757"/>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Nêu được kết quả và ý nghĩa lịch sử của các cuộc khởi nghĩa tiêu biểu trong thời kì Bắc thuộc trước thế kỉ X.</w:t>
      </w:r>
    </w:p>
    <w:p w14:paraId="0046B759" w14:textId="77777777" w:rsidR="006F2610" w:rsidRPr="00736E5D" w:rsidRDefault="006F2610" w:rsidP="00736E5D">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2. Về năng lực</w:t>
      </w:r>
    </w:p>
    <w:p w14:paraId="33F478BF"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i/>
          <w:iCs/>
          <w:noProof/>
          <w:color w:val="000000"/>
          <w:sz w:val="28"/>
          <w:szCs w:val="28"/>
        </w:rPr>
        <w:t>* Năng lực chung:</w:t>
      </w:r>
    </w:p>
    <w:p w14:paraId="44C8FFB2"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6E061C63"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7B7C022A"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i/>
          <w:iCs/>
          <w:noProof/>
          <w:color w:val="000000"/>
          <w:sz w:val="28"/>
          <w:szCs w:val="28"/>
        </w:rPr>
        <w:t>* Năng lực đặc thù:</w:t>
      </w:r>
    </w:p>
    <w:p w14:paraId="5F6BFD5E" w14:textId="77777777" w:rsidR="006F2610" w:rsidRPr="00736E5D" w:rsidRDefault="006F2610" w:rsidP="00736E5D">
      <w:pPr>
        <w:keepNext/>
        <w:widowControl w:val="0"/>
        <w:tabs>
          <w:tab w:val="left" w:pos="762"/>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Biết khai thác và sử dụng được thông tin của một số tư liệu lịch sử trong bài học dưới sự hướng dẫn của GV.</w:t>
      </w:r>
    </w:p>
    <w:p w14:paraId="4CE3DF95" w14:textId="77777777" w:rsidR="006F2610" w:rsidRPr="00736E5D" w:rsidRDefault="006F2610" w:rsidP="00736E5D">
      <w:pPr>
        <w:keepNext/>
        <w:widowControl w:val="0"/>
        <w:tabs>
          <w:tab w:val="left" w:pos="757"/>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Biết tìm kiếm, sưu tầm được tư liệu đề phục vụ cho bài học và thực hiện các hoạt động thực hành, vận dụng.</w:t>
      </w:r>
    </w:p>
    <w:p w14:paraId="5D052833" w14:textId="77777777" w:rsidR="006F2610" w:rsidRPr="00736E5D" w:rsidRDefault="006F2610" w:rsidP="00736E5D">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3. Về phẩm chất</w:t>
      </w:r>
    </w:p>
    <w:p w14:paraId="29E41AE6" w14:textId="77777777" w:rsidR="006F2610" w:rsidRPr="00736E5D" w:rsidRDefault="006F2610" w:rsidP="00736E5D">
      <w:pPr>
        <w:keepNext/>
        <w:widowControl w:val="0"/>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Yêu nước, tự hào về tinh thần bất khuất, “không chịu cúi đấu” của dân tộc, biết ơn các anh hùng dân tộc - lãnh tụ các cuộc khởi nghĩa tiêu biểu.</w:t>
      </w:r>
    </w:p>
    <w:p w14:paraId="2EE8B263"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noProof/>
          <w:sz w:val="28"/>
          <w:szCs w:val="28"/>
        </w:rPr>
        <w:t xml:space="preserve">II. </w:t>
      </w:r>
      <w:r w:rsidRPr="00736E5D">
        <w:rPr>
          <w:rFonts w:ascii="Times New Roman" w:eastAsia="Times New Roman" w:hAnsi="Times New Roman" w:cs="Times New Roman"/>
          <w:b/>
          <w:bCs/>
          <w:noProof/>
          <w:color w:val="000000"/>
          <w:sz w:val="28"/>
          <w:szCs w:val="28"/>
        </w:rPr>
        <w:t>THIẾT BỊ DẠY HỌC VÀ HỌC LIỆU</w:t>
      </w:r>
    </w:p>
    <w:p w14:paraId="301048B9"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 xml:space="preserve">1. </w:t>
      </w:r>
      <w:r w:rsidRPr="00736E5D">
        <w:rPr>
          <w:rFonts w:ascii="Times New Roman" w:eastAsia="Times New Roman" w:hAnsi="Times New Roman" w:cs="Times New Roman"/>
          <w:b/>
          <w:noProof/>
          <w:sz w:val="28"/>
          <w:szCs w:val="28"/>
        </w:rPr>
        <w:t>Giáo viên</w:t>
      </w:r>
    </w:p>
    <w:p w14:paraId="7BC2A2FE" w14:textId="77777777" w:rsidR="006F2610" w:rsidRPr="00736E5D" w:rsidRDefault="006F2610" w:rsidP="00736E5D">
      <w:pPr>
        <w:keepNext/>
        <w:widowControl w:val="0"/>
        <w:tabs>
          <w:tab w:val="left" w:pos="766"/>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Giáo án soạn theo định hướng phát triển năng lực, phiếu học tập.</w:t>
      </w:r>
    </w:p>
    <w:p w14:paraId="74F3D68B" w14:textId="77777777" w:rsidR="006F2610" w:rsidRPr="00736E5D" w:rsidRDefault="006F2610" w:rsidP="00736E5D">
      <w:pPr>
        <w:keepNext/>
        <w:widowControl w:val="0"/>
        <w:tabs>
          <w:tab w:val="left" w:pos="766"/>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Kênh hình, lược đồ phóng to, giấy A2/A0 (nếu có thể).</w:t>
      </w:r>
    </w:p>
    <w:p w14:paraId="497A7E78" w14:textId="77777777" w:rsidR="006F2610" w:rsidRPr="00736E5D" w:rsidRDefault="006F2610" w:rsidP="00736E5D">
      <w:pPr>
        <w:keepNext/>
        <w:widowControl w:val="0"/>
        <w:tabs>
          <w:tab w:val="left" w:pos="766"/>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Video clip về khởi nghĩa Hai Bà Trưng, khởi nghĩa Lý Bí, khởi nghĩa Mai Thúc Loan,...</w:t>
      </w:r>
    </w:p>
    <w:p w14:paraId="7B5291B0" w14:textId="77777777" w:rsidR="006F2610" w:rsidRPr="00736E5D" w:rsidRDefault="006F2610" w:rsidP="00736E5D">
      <w:pPr>
        <w:keepNext/>
        <w:widowControl w:val="0"/>
        <w:tabs>
          <w:tab w:val="left" w:pos="766"/>
        </w:tabs>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Máy tính, máy chiếu (nếu có).</w:t>
      </w:r>
    </w:p>
    <w:p w14:paraId="29AC13CF" w14:textId="77777777" w:rsidR="006F2610" w:rsidRPr="00736E5D" w:rsidRDefault="006F2610" w:rsidP="00736E5D">
      <w:pPr>
        <w:keepNext/>
        <w:keepLines/>
        <w:widowControl w:val="0"/>
        <w:tabs>
          <w:tab w:val="left" w:pos="838"/>
        </w:tabs>
        <w:spacing w:after="0" w:line="240" w:lineRule="auto"/>
        <w:jc w:val="both"/>
        <w:outlineLvl w:val="2"/>
        <w:rPr>
          <w:rFonts w:ascii="Times New Roman" w:eastAsia="Arial" w:hAnsi="Times New Roman" w:cs="Times New Roman"/>
          <w:b/>
          <w:bCs/>
          <w:sz w:val="28"/>
          <w:szCs w:val="28"/>
        </w:rPr>
      </w:pPr>
      <w:r w:rsidRPr="00736E5D">
        <w:rPr>
          <w:rFonts w:ascii="Times New Roman" w:eastAsia="Arial" w:hAnsi="Times New Roman" w:cs="Times New Roman"/>
          <w:b/>
          <w:bCs/>
          <w:sz w:val="28"/>
          <w:szCs w:val="28"/>
        </w:rPr>
        <w:t>2. Học sinh</w:t>
      </w:r>
    </w:p>
    <w:p w14:paraId="4980C43D" w14:textId="77777777" w:rsidR="006F2610" w:rsidRPr="00736E5D" w:rsidRDefault="006F2610" w:rsidP="00736E5D">
      <w:pPr>
        <w:keepNext/>
        <w:widowControl w:val="0"/>
        <w:spacing w:after="0" w:line="240" w:lineRule="auto"/>
        <w:jc w:val="both"/>
        <w:rPr>
          <w:rFonts w:ascii="Times New Roman" w:eastAsia="Arial" w:hAnsi="Times New Roman" w:cs="Times New Roman"/>
          <w:sz w:val="28"/>
          <w:szCs w:val="28"/>
        </w:rPr>
      </w:pPr>
      <w:r w:rsidRPr="00736E5D">
        <w:rPr>
          <w:rFonts w:ascii="Times New Roman" w:eastAsia="Arial" w:hAnsi="Times New Roman" w:cs="Times New Roman"/>
          <w:sz w:val="28"/>
          <w:szCs w:val="28"/>
        </w:rPr>
        <w:t xml:space="preserve">- Tranh ảnh, tư liệu sưu tầm liên quan đến bài học (nếu có) và dụng cụ học tập theo yêu cầu </w:t>
      </w:r>
      <w:r w:rsidRPr="00736E5D">
        <w:rPr>
          <w:rFonts w:ascii="Times New Roman" w:eastAsia="Arial" w:hAnsi="Times New Roman" w:cs="Times New Roman"/>
          <w:sz w:val="28"/>
          <w:szCs w:val="28"/>
        </w:rPr>
        <w:lastRenderedPageBreak/>
        <w:t>của GV.</w:t>
      </w:r>
    </w:p>
    <w:p w14:paraId="6BF54268" w14:textId="77777777" w:rsidR="006F2610" w:rsidRPr="00736E5D" w:rsidRDefault="006F2610" w:rsidP="00736E5D">
      <w:pPr>
        <w:shd w:val="clear" w:color="auto" w:fill="FFFFFF"/>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III. TIẾN TRÌNH DẠY HỌC</w:t>
      </w:r>
    </w:p>
    <w:p w14:paraId="3B017F5A" w14:textId="77777777" w:rsidR="006F2610" w:rsidRPr="00736E5D" w:rsidRDefault="006F2610" w:rsidP="001B28C9">
      <w:pPr>
        <w:shd w:val="clear" w:color="auto" w:fill="FFFFFF"/>
        <w:spacing w:after="0" w:line="240" w:lineRule="auto"/>
        <w:jc w:val="center"/>
        <w:rPr>
          <w:rFonts w:ascii="Times New Roman" w:eastAsia="Times New Roman" w:hAnsi="Times New Roman" w:cs="Times New Roman"/>
          <w:b/>
          <w:bCs/>
          <w:noProof/>
          <w:color w:val="000000"/>
          <w:sz w:val="28"/>
          <w:szCs w:val="28"/>
          <w:lang w:val="vi-VN"/>
        </w:rPr>
      </w:pPr>
      <w:r w:rsidRPr="00736E5D">
        <w:rPr>
          <w:rFonts w:ascii="Times New Roman" w:eastAsia="Times New Roman" w:hAnsi="Times New Roman" w:cs="Times New Roman"/>
          <w:b/>
          <w:bCs/>
          <w:noProof/>
          <w:color w:val="000000"/>
          <w:sz w:val="28"/>
          <w:szCs w:val="28"/>
        </w:rPr>
        <w:t>HOẠT ĐỘNG 1.KHỞI ĐỘNG</w:t>
      </w:r>
    </w:p>
    <w:p w14:paraId="437F6501" w14:textId="77777777" w:rsidR="006F2610" w:rsidRPr="00736E5D" w:rsidRDefault="006F2610" w:rsidP="00736E5D">
      <w:pPr>
        <w:keepNext/>
        <w:widowControl w:val="0"/>
        <w:spacing w:after="0" w:line="240" w:lineRule="auto"/>
        <w:jc w:val="both"/>
        <w:rPr>
          <w:rFonts w:ascii="Times New Roman" w:eastAsia="Times New Roman" w:hAnsi="Times New Roman" w:cs="Times New Roman"/>
          <w:b/>
          <w:iCs/>
          <w:noProof/>
          <w:sz w:val="28"/>
          <w:szCs w:val="28"/>
          <w:lang w:val="en"/>
        </w:rPr>
      </w:pPr>
      <w:r w:rsidRPr="00736E5D">
        <w:rPr>
          <w:rFonts w:ascii="Times New Roman" w:eastAsia="Times New Roman" w:hAnsi="Times New Roman" w:cs="Times New Roman"/>
          <w:b/>
          <w:bCs/>
          <w:noProof/>
          <w:sz w:val="28"/>
          <w:szCs w:val="28"/>
        </w:rPr>
        <w:t>a. Mục tiêu:</w:t>
      </w:r>
      <w:r w:rsidRPr="00736E5D">
        <w:rPr>
          <w:rFonts w:ascii="Times New Roman" w:eastAsia="Times New Roman" w:hAnsi="Times New Roman" w:cs="Times New Roman"/>
          <w:noProof/>
          <w:sz w:val="28"/>
          <w:szCs w:val="28"/>
        </w:rPr>
        <w:t xml:space="preserve"> Giúp học sinh nắm được các nội dung cơ bản bước đầu của bài học cần đạt được</w:t>
      </w:r>
      <w:r w:rsidRPr="00736E5D">
        <w:rPr>
          <w:rFonts w:ascii="Times New Roman" w:eastAsia="Times New Roman" w:hAnsi="Times New Roman" w:cs="Times New Roman"/>
          <w:noProof/>
          <w:sz w:val="28"/>
          <w:szCs w:val="28"/>
          <w:lang w:val="vi-VN"/>
        </w:rPr>
        <w:t xml:space="preserve">, tạo tâm thế cho </w:t>
      </w:r>
      <w:r w:rsidRPr="00736E5D">
        <w:rPr>
          <w:rFonts w:ascii="Times New Roman" w:eastAsia="Times New Roman" w:hAnsi="Times New Roman" w:cs="Times New Roman"/>
          <w:noProof/>
          <w:sz w:val="28"/>
          <w:szCs w:val="28"/>
        </w:rPr>
        <w:t>học sinh</w:t>
      </w:r>
      <w:r w:rsidRPr="00736E5D">
        <w:rPr>
          <w:rFonts w:ascii="Times New Roman" w:eastAsia="Times New Roman" w:hAnsi="Times New Roman" w:cs="Times New Roman"/>
          <w:noProof/>
          <w:sz w:val="28"/>
          <w:szCs w:val="28"/>
          <w:lang w:val="vi-VN"/>
        </w:rPr>
        <w:t xml:space="preserve"> đi vào tìm hiểu bài mới. </w:t>
      </w:r>
    </w:p>
    <w:p w14:paraId="5E4A7878" w14:textId="6730CAF9" w:rsidR="006F2610" w:rsidRPr="00736E5D" w:rsidRDefault="00736E5D" w:rsidP="00736E5D">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6F2610" w:rsidRPr="00736E5D">
        <w:rPr>
          <w:rFonts w:ascii="Times New Roman" w:eastAsia="Times New Roman" w:hAnsi="Times New Roman" w:cs="Times New Roman"/>
          <w:b/>
          <w:bCs/>
          <w:noProof/>
          <w:sz w:val="28"/>
          <w:szCs w:val="28"/>
        </w:rPr>
        <w:t>.</w:t>
      </w:r>
      <w:r w:rsidR="006F2610" w:rsidRPr="00736E5D">
        <w:rPr>
          <w:rFonts w:ascii="Times New Roman" w:eastAsia="Times New Roman" w:hAnsi="Times New Roman" w:cs="Times New Roman"/>
          <w:b/>
          <w:bCs/>
          <w:noProof/>
          <w:sz w:val="28"/>
          <w:szCs w:val="28"/>
          <w:lang w:val="vi-VN"/>
        </w:rPr>
        <w:t xml:space="preserve"> Tổ chức thực hiện: </w:t>
      </w:r>
    </w:p>
    <w:p w14:paraId="69FC8C4D"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lang w:val="vi-VN"/>
        </w:rPr>
        <w:t>B1: Chuyển giao nhiệm vụ (GV)</w:t>
      </w:r>
    </w:p>
    <w:p w14:paraId="189F57B7" w14:textId="77777777" w:rsidR="006F2610" w:rsidRPr="00736E5D" w:rsidRDefault="006F2610" w:rsidP="00736E5D">
      <w:pPr>
        <w:spacing w:after="0" w:line="240" w:lineRule="auto"/>
        <w:jc w:val="both"/>
        <w:rPr>
          <w:rFonts w:ascii="Times New Roman" w:eastAsia="Times New Roman" w:hAnsi="Times New Roman" w:cs="Times New Roman"/>
          <w:bCs/>
          <w:i/>
          <w:noProof/>
          <w:color w:val="000000"/>
          <w:sz w:val="28"/>
          <w:szCs w:val="28"/>
        </w:rPr>
      </w:pPr>
      <w:r w:rsidRPr="00736E5D">
        <w:rPr>
          <w:rFonts w:ascii="Times New Roman" w:eastAsia="Times New Roman" w:hAnsi="Times New Roman" w:cs="Times New Roman"/>
          <w:bCs/>
          <w:i/>
          <w:noProof/>
          <w:color w:val="000000"/>
          <w:sz w:val="28"/>
          <w:szCs w:val="28"/>
        </w:rPr>
        <w:t>? Những tên gọi sau đây khiến cho em liên tưởng đến nhân vật lịch sử nào?</w:t>
      </w:r>
    </w:p>
    <w:p w14:paraId="33F4D6FB"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3A0007AC" wp14:editId="2E331CA4">
            <wp:extent cx="3438525" cy="1371600"/>
            <wp:effectExtent l="0" t="0" r="9525" b="0"/>
            <wp:docPr id="7181" name="Picture 7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l="27307" t="43507" r="14743" b="15718"/>
                    <a:stretch>
                      <a:fillRect/>
                    </a:stretch>
                  </pic:blipFill>
                  <pic:spPr bwMode="auto">
                    <a:xfrm>
                      <a:off x="0" y="0"/>
                      <a:ext cx="3438525" cy="1371600"/>
                    </a:xfrm>
                    <a:prstGeom prst="rect">
                      <a:avLst/>
                    </a:prstGeom>
                    <a:noFill/>
                    <a:ln>
                      <a:noFill/>
                    </a:ln>
                  </pic:spPr>
                </pic:pic>
              </a:graphicData>
            </a:graphic>
          </wp:inline>
        </w:drawing>
      </w:r>
    </w:p>
    <w:p w14:paraId="52E82A4F"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Cs/>
          <w:i/>
          <w:iCs/>
          <w:noProof/>
          <w:sz w:val="28"/>
          <w:szCs w:val="28"/>
        </w:rPr>
        <w:t>? Em có biết vì sao những nhân vật này lại được gọi như vậy không?</w:t>
      </w:r>
    </w:p>
    <w:p w14:paraId="2FABEB59"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lang w:val="vi-VN"/>
        </w:rPr>
      </w:pPr>
      <w:r w:rsidRPr="00736E5D">
        <w:rPr>
          <w:rFonts w:ascii="Times New Roman" w:eastAsia="Times New Roman" w:hAnsi="Times New Roman" w:cs="Times New Roman"/>
          <w:b/>
          <w:bCs/>
          <w:noProof/>
          <w:color w:val="000000"/>
          <w:sz w:val="28"/>
          <w:szCs w:val="28"/>
          <w:lang w:val="vi-VN"/>
        </w:rPr>
        <w:t>B2: Thực hiện nhiệm vụ</w:t>
      </w:r>
    </w:p>
    <w:p w14:paraId="71707638"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lang w:val="vi-VN"/>
        </w:rPr>
      </w:pPr>
      <w:r w:rsidRPr="00736E5D">
        <w:rPr>
          <w:rFonts w:ascii="Times New Roman" w:eastAsia="Times New Roman" w:hAnsi="Times New Roman" w:cs="Times New Roman"/>
          <w:b/>
          <w:bCs/>
          <w:noProof/>
          <w:color w:val="000000"/>
          <w:sz w:val="28"/>
          <w:szCs w:val="28"/>
          <w:lang w:val="vi-VN"/>
        </w:rPr>
        <w:t>GV</w:t>
      </w:r>
      <w:r w:rsidRPr="00736E5D">
        <w:rPr>
          <w:rFonts w:ascii="Times New Roman" w:eastAsia="Times New Roman" w:hAnsi="Times New Roman" w:cs="Times New Roman"/>
          <w:noProof/>
          <w:color w:val="000000"/>
          <w:sz w:val="28"/>
          <w:szCs w:val="28"/>
          <w:lang w:val="vi-VN"/>
        </w:rPr>
        <w:t xml:space="preserve">: Hướng dẫn HS quan sát, phân tích </w:t>
      </w:r>
      <w:r w:rsidRPr="00736E5D">
        <w:rPr>
          <w:rFonts w:ascii="Times New Roman" w:eastAsia="Times New Roman" w:hAnsi="Times New Roman" w:cs="Times New Roman"/>
          <w:noProof/>
          <w:color w:val="000000"/>
          <w:sz w:val="28"/>
          <w:szCs w:val="28"/>
        </w:rPr>
        <w:t>video</w:t>
      </w:r>
      <w:r w:rsidRPr="00736E5D">
        <w:rPr>
          <w:rFonts w:ascii="Times New Roman" w:eastAsia="Times New Roman" w:hAnsi="Times New Roman" w:cs="Times New Roman"/>
          <w:noProof/>
          <w:color w:val="000000"/>
          <w:sz w:val="28"/>
          <w:szCs w:val="28"/>
          <w:lang w:val="vi-VN"/>
        </w:rPr>
        <w:t xml:space="preserve"> và trả lời câu hỏi.</w:t>
      </w:r>
    </w:p>
    <w:p w14:paraId="027427BA"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lang w:val="vi-VN"/>
        </w:rPr>
        <w:t xml:space="preserve">HS: </w:t>
      </w:r>
      <w:r w:rsidRPr="00736E5D">
        <w:rPr>
          <w:rFonts w:ascii="Times New Roman" w:eastAsia="Times New Roman" w:hAnsi="Times New Roman" w:cs="Times New Roman"/>
          <w:noProof/>
          <w:color w:val="000000"/>
          <w:sz w:val="28"/>
          <w:szCs w:val="28"/>
          <w:lang w:val="vi-VN"/>
        </w:rPr>
        <w:t xml:space="preserve">Quan sát </w:t>
      </w:r>
      <w:r w:rsidRPr="00736E5D">
        <w:rPr>
          <w:rFonts w:ascii="Times New Roman" w:eastAsia="Times New Roman" w:hAnsi="Times New Roman" w:cs="Times New Roman"/>
          <w:noProof/>
          <w:color w:val="000000"/>
          <w:sz w:val="28"/>
          <w:szCs w:val="28"/>
        </w:rPr>
        <w:t>video trả lời câu hỏi</w:t>
      </w:r>
    </w:p>
    <w:p w14:paraId="3D24B4E8"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lang w:val="vi-VN"/>
        </w:rPr>
        <w:t>B3: Báo cáo</w:t>
      </w:r>
      <w:r w:rsidRPr="00736E5D">
        <w:rPr>
          <w:rFonts w:ascii="Times New Roman" w:eastAsia="Times New Roman" w:hAnsi="Times New Roman" w:cs="Times New Roman"/>
          <w:b/>
          <w:bCs/>
          <w:noProof/>
          <w:color w:val="000000"/>
          <w:sz w:val="28"/>
          <w:szCs w:val="28"/>
        </w:rPr>
        <w:t xml:space="preserve"> kết quả hoạt động</w:t>
      </w:r>
    </w:p>
    <w:p w14:paraId="443CF3D0"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GV</w:t>
      </w:r>
      <w:r w:rsidRPr="00736E5D">
        <w:rPr>
          <w:rFonts w:ascii="Times New Roman" w:eastAsia="Times New Roman" w:hAnsi="Times New Roman" w:cs="Times New Roman"/>
          <w:noProof/>
          <w:sz w:val="28"/>
          <w:szCs w:val="28"/>
          <w:lang w:val="vi-VN"/>
        </w:rPr>
        <w:t>:</w:t>
      </w:r>
    </w:p>
    <w:p w14:paraId="716240A3"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xml:space="preserve">- Yêu cầu </w:t>
      </w:r>
      <w:r w:rsidRPr="00736E5D">
        <w:rPr>
          <w:rFonts w:ascii="Times New Roman" w:eastAsia="Times New Roman" w:hAnsi="Times New Roman" w:cs="Times New Roman"/>
          <w:noProof/>
          <w:sz w:val="28"/>
          <w:szCs w:val="28"/>
        </w:rPr>
        <w:t>HS trả lời câu hỏi</w:t>
      </w:r>
    </w:p>
    <w:p w14:paraId="61569164"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lang w:val="vi-VN"/>
        </w:rPr>
      </w:pPr>
      <w:r w:rsidRPr="00736E5D">
        <w:rPr>
          <w:rFonts w:ascii="Times New Roman" w:eastAsia="Times New Roman" w:hAnsi="Times New Roman" w:cs="Times New Roman"/>
          <w:noProof/>
          <w:sz w:val="28"/>
          <w:szCs w:val="28"/>
          <w:lang w:val="vi-VN"/>
        </w:rPr>
        <w:t>- Hướng dẫn HS báo cáo (nếu các em còn gặp khó khăn).</w:t>
      </w:r>
    </w:p>
    <w:p w14:paraId="5114A3FC"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lang w:val="vi-VN"/>
        </w:rPr>
      </w:pPr>
      <w:r w:rsidRPr="00736E5D">
        <w:rPr>
          <w:rFonts w:ascii="Times New Roman" w:eastAsia="Times New Roman" w:hAnsi="Times New Roman" w:cs="Times New Roman"/>
          <w:b/>
          <w:bCs/>
          <w:noProof/>
          <w:color w:val="000000"/>
          <w:sz w:val="28"/>
          <w:szCs w:val="28"/>
          <w:lang w:val="vi-VN"/>
        </w:rPr>
        <w:t>HS</w:t>
      </w:r>
      <w:r w:rsidRPr="00736E5D">
        <w:rPr>
          <w:rFonts w:ascii="Times New Roman" w:eastAsia="Times New Roman" w:hAnsi="Times New Roman" w:cs="Times New Roman"/>
          <w:noProof/>
          <w:color w:val="000000"/>
          <w:sz w:val="28"/>
          <w:szCs w:val="28"/>
          <w:lang w:val="vi-VN"/>
        </w:rPr>
        <w:t>:</w:t>
      </w:r>
    </w:p>
    <w:p w14:paraId="1FE3E1A7"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xml:space="preserve">- </w:t>
      </w:r>
      <w:r w:rsidRPr="00736E5D">
        <w:rPr>
          <w:rFonts w:ascii="Times New Roman" w:eastAsia="Times New Roman" w:hAnsi="Times New Roman" w:cs="Times New Roman"/>
          <w:noProof/>
          <w:sz w:val="28"/>
          <w:szCs w:val="28"/>
        </w:rPr>
        <w:t>Trả lời câu hỏi</w:t>
      </w:r>
    </w:p>
    <w:p w14:paraId="045474C0"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HS còn lại theo dõi, nhận xét, bổ sung cho bạn (nếu cần).</w:t>
      </w:r>
    </w:p>
    <w:p w14:paraId="370F9C41"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Dự kiến sản phẩm</w:t>
      </w:r>
    </w:p>
    <w:p w14:paraId="6CEA2D6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Mai Thúc Loan</w:t>
      </w:r>
    </w:p>
    <w:p w14:paraId="6EDD70D5"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iCs/>
          <w:noProof/>
          <w:sz w:val="28"/>
          <w:szCs w:val="28"/>
        </w:rPr>
        <w:t>Quê ở Mai Phụ, Hoan Châu (nay là Hà Tĩnh) nhưng sinh ra và lớn lên ở Nam Đàn, Nghệ An.Tương truyền ông mồ côi cha mẹ từ nhỏ, là người mạnh khỏe, giỏi võ, vật, chăm chỉ, có chí lớn.</w:t>
      </w:r>
    </w:p>
    <w:p w14:paraId="403E8B19"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Phùng Hưng</w:t>
      </w:r>
    </w:p>
    <w:p w14:paraId="3A6B115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iCs/>
          <w:noProof/>
          <w:sz w:val="28"/>
          <w:szCs w:val="28"/>
        </w:rPr>
        <w:t>Là hào trưởng đất Đường Lâm (Hà Nội), giàu lòng thương dân, hay giúp đỡ người nghèo.</w:t>
      </w:r>
    </w:p>
    <w:p w14:paraId="388495CA"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iCs/>
          <w:noProof/>
          <w:sz w:val="28"/>
          <w:szCs w:val="28"/>
        </w:rPr>
        <w:t>Xuất thân trong một gia đình giàu có, có uy tín lớn đối với nhân dân trong vùng</w:t>
      </w:r>
    </w:p>
    <w:p w14:paraId="51732ACB"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iCs/>
          <w:noProof/>
          <w:sz w:val="28"/>
          <w:szCs w:val="28"/>
        </w:rPr>
        <w:t xml:space="preserve">Ông có sức  khỏe phi thường, có thể xô ngã trâu, đánh được hổ. </w:t>
      </w:r>
    </w:p>
    <w:p w14:paraId="4A3D815E"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lang w:val="vi-VN"/>
        </w:rPr>
      </w:pPr>
      <w:r w:rsidRPr="00736E5D">
        <w:rPr>
          <w:rFonts w:ascii="Times New Roman" w:eastAsia="Times New Roman" w:hAnsi="Times New Roman" w:cs="Times New Roman"/>
          <w:b/>
          <w:bCs/>
          <w:noProof/>
          <w:color w:val="000000"/>
          <w:sz w:val="28"/>
          <w:szCs w:val="28"/>
          <w:lang w:val="vi-VN"/>
        </w:rPr>
        <w:t>B4: Kết luận, nhận định (GV)</w:t>
      </w:r>
    </w:p>
    <w:p w14:paraId="3498C1E6"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lang w:val="vi-VN"/>
        </w:rPr>
      </w:pPr>
      <w:r w:rsidRPr="00736E5D">
        <w:rPr>
          <w:rFonts w:ascii="Times New Roman" w:eastAsia="Times New Roman" w:hAnsi="Times New Roman" w:cs="Times New Roman"/>
          <w:noProof/>
          <w:color w:val="000000"/>
          <w:sz w:val="28"/>
          <w:szCs w:val="28"/>
          <w:lang w:val="vi-VN"/>
        </w:rPr>
        <w:t>- Nhận xét</w:t>
      </w:r>
      <w:r w:rsidRPr="00736E5D">
        <w:rPr>
          <w:rFonts w:ascii="Times New Roman" w:eastAsia="Times New Roman" w:hAnsi="Times New Roman" w:cs="Times New Roman"/>
          <w:noProof/>
          <w:color w:val="000000"/>
          <w:sz w:val="28"/>
          <w:szCs w:val="28"/>
        </w:rPr>
        <w:t xml:space="preserve">, </w:t>
      </w:r>
      <w:r w:rsidRPr="00736E5D">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63536AB8"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lang w:val="vi-VN"/>
        </w:rPr>
        <w:t>- Viết tên bài, nêu mục tiêu chung của bài và dẫn vào HĐ tiếp theo.</w:t>
      </w:r>
    </w:p>
    <w:p w14:paraId="123210B4" w14:textId="77777777" w:rsidR="006F2610" w:rsidRPr="00736E5D" w:rsidRDefault="006F2610" w:rsidP="001B28C9">
      <w:pPr>
        <w:spacing w:after="0" w:line="240" w:lineRule="auto"/>
        <w:jc w:val="center"/>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rPr>
        <w:t>HOẠT ĐỘNG</w:t>
      </w:r>
      <w:r w:rsidRPr="00736E5D">
        <w:rPr>
          <w:rFonts w:ascii="Times New Roman" w:eastAsia="Times New Roman" w:hAnsi="Times New Roman" w:cs="Times New Roman"/>
          <w:b/>
          <w:bCs/>
          <w:noProof/>
          <w:sz w:val="28"/>
          <w:szCs w:val="28"/>
          <w:lang w:val="vi-VN"/>
        </w:rPr>
        <w:t xml:space="preserve"> </w:t>
      </w:r>
      <w:r w:rsidRPr="00736E5D">
        <w:rPr>
          <w:rFonts w:ascii="Times New Roman" w:eastAsia="Times New Roman" w:hAnsi="Times New Roman" w:cs="Times New Roman"/>
          <w:b/>
          <w:bCs/>
          <w:noProof/>
          <w:sz w:val="28"/>
          <w:szCs w:val="28"/>
        </w:rPr>
        <w:t xml:space="preserve">2. </w:t>
      </w:r>
      <w:r w:rsidRPr="00736E5D">
        <w:rPr>
          <w:rFonts w:ascii="Times New Roman" w:eastAsia="Times New Roman" w:hAnsi="Times New Roman" w:cs="Times New Roman"/>
          <w:b/>
          <w:bCs/>
          <w:noProof/>
          <w:sz w:val="28"/>
          <w:szCs w:val="28"/>
          <w:lang w:val="vi-VN"/>
        </w:rPr>
        <w:t>HÌNH THÀNH KIẾN THỨC MỚI</w:t>
      </w:r>
    </w:p>
    <w:p w14:paraId="25B78689" w14:textId="17E90F3B" w:rsidR="006F2610" w:rsidRPr="004C4B48" w:rsidRDefault="006F2610" w:rsidP="00736E5D">
      <w:pPr>
        <w:keepNext/>
        <w:widowControl w:val="0"/>
        <w:spacing w:after="0" w:line="240" w:lineRule="auto"/>
        <w:jc w:val="both"/>
        <w:rPr>
          <w:rFonts w:ascii="Times New Roman" w:eastAsia="Segoe UI" w:hAnsi="Times New Roman" w:cs="Times New Roman"/>
          <w:b/>
          <w:bCs/>
          <w:sz w:val="28"/>
          <w:szCs w:val="28"/>
          <w:lang w:val="vi-VN"/>
        </w:rPr>
      </w:pPr>
      <w:r w:rsidRPr="00736E5D">
        <w:rPr>
          <w:rFonts w:ascii="Times New Roman" w:eastAsia="Segoe UI" w:hAnsi="Times New Roman" w:cs="Times New Roman"/>
          <w:b/>
          <w:bCs/>
          <w:sz w:val="28"/>
          <w:szCs w:val="28"/>
        </w:rPr>
        <w:t xml:space="preserve">4. Khởi nghĩa Mai Thúc </w:t>
      </w:r>
      <w:r w:rsidR="004C4B48">
        <w:rPr>
          <w:rFonts w:ascii="Times New Roman" w:eastAsia="Segoe UI" w:hAnsi="Times New Roman" w:cs="Times New Roman"/>
          <w:b/>
          <w:bCs/>
          <w:sz w:val="28"/>
          <w:szCs w:val="28"/>
        </w:rPr>
        <w:t>Loan</w:t>
      </w:r>
      <w:r w:rsidR="004C4B48">
        <w:rPr>
          <w:rFonts w:ascii="Times New Roman" w:eastAsia="Segoe UI" w:hAnsi="Times New Roman" w:cs="Times New Roman"/>
          <w:b/>
          <w:bCs/>
          <w:sz w:val="28"/>
          <w:szCs w:val="28"/>
          <w:lang w:val="vi-VN"/>
        </w:rPr>
        <w:t>.</w:t>
      </w:r>
    </w:p>
    <w:p w14:paraId="0CB0F1A4" w14:textId="77777777" w:rsidR="006F2610" w:rsidRPr="00736E5D" w:rsidRDefault="006F2610" w:rsidP="00736E5D">
      <w:pPr>
        <w:keepNext/>
        <w:widowControl w:val="0"/>
        <w:shd w:val="clear" w:color="auto" w:fill="FFFFFF"/>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a.Mục tiêu:</w:t>
      </w:r>
      <w:r w:rsidRPr="00736E5D">
        <w:rPr>
          <w:rFonts w:ascii="Times New Roman" w:eastAsia="Times New Roman" w:hAnsi="Times New Roman" w:cs="Times New Roman"/>
          <w:noProof/>
          <w:sz w:val="28"/>
          <w:szCs w:val="28"/>
        </w:rPr>
        <w:t xml:space="preserve"> HS rút ra nguyên nhân, diễn biến, kết quả và ý nghĩa</w:t>
      </w:r>
    </w:p>
    <w:p w14:paraId="2B43D7BE" w14:textId="4EAB7BF1" w:rsidR="006F2610" w:rsidRPr="00736E5D" w:rsidRDefault="00736E5D" w:rsidP="00736E5D">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6F2610" w:rsidRPr="00736E5D">
        <w:rPr>
          <w:rFonts w:ascii="Times New Roman" w:eastAsia="Times New Roman" w:hAnsi="Times New Roman" w:cs="Times New Roman"/>
          <w:b/>
          <w:bCs/>
          <w:noProof/>
          <w:sz w:val="28"/>
          <w:szCs w:val="28"/>
        </w:rPr>
        <w:t>.</w:t>
      </w:r>
      <w:r w:rsidR="006F2610" w:rsidRPr="00736E5D">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473"/>
      </w:tblGrid>
      <w:tr w:rsidR="006F2610" w:rsidRPr="00736E5D" w14:paraId="570C694F" w14:textId="77777777" w:rsidTr="006B7362">
        <w:tc>
          <w:tcPr>
            <w:tcW w:w="5637" w:type="dxa"/>
            <w:shd w:val="clear" w:color="auto" w:fill="auto"/>
          </w:tcPr>
          <w:p w14:paraId="64B860E6" w14:textId="77777777" w:rsidR="006F2610" w:rsidRPr="00736E5D" w:rsidRDefault="006F2610" w:rsidP="00736E5D">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Hoạt động dạy – học</w:t>
            </w:r>
          </w:p>
        </w:tc>
        <w:tc>
          <w:tcPr>
            <w:tcW w:w="3473" w:type="dxa"/>
            <w:shd w:val="clear" w:color="auto" w:fill="auto"/>
          </w:tcPr>
          <w:p w14:paraId="106A3F55" w14:textId="77777777" w:rsidR="006F2610" w:rsidRPr="00736E5D" w:rsidRDefault="006F2610" w:rsidP="00736E5D">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noProof/>
                <w:color w:val="000000"/>
                <w:sz w:val="28"/>
                <w:szCs w:val="28"/>
              </w:rPr>
              <w:t>Sản phẩm dự kiến</w:t>
            </w:r>
          </w:p>
        </w:tc>
      </w:tr>
      <w:tr w:rsidR="006F2610" w:rsidRPr="00736E5D" w14:paraId="09D7346D" w14:textId="77777777" w:rsidTr="006B7362">
        <w:tc>
          <w:tcPr>
            <w:tcW w:w="5637" w:type="dxa"/>
            <w:shd w:val="clear" w:color="auto" w:fill="auto"/>
          </w:tcPr>
          <w:p w14:paraId="1230D5D7"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lang w:val="vi-VN"/>
              </w:rPr>
              <w:lastRenderedPageBreak/>
              <w:t>B1: Chuyển giao nhiệm vụ (GV)</w:t>
            </w:r>
          </w:p>
          <w:p w14:paraId="76886049"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GV yêu cầu HS trả lời câu hỏi</w:t>
            </w:r>
          </w:p>
          <w:p w14:paraId="68E2BFC9" w14:textId="74E0F5B2" w:rsidR="006F2610" w:rsidRPr="00736E5D" w:rsidRDefault="006F2610" w:rsidP="00736E5D">
            <w:pPr>
              <w:spacing w:after="0" w:line="240" w:lineRule="auto"/>
              <w:jc w:val="both"/>
              <w:rPr>
                <w:rFonts w:ascii="Times New Roman" w:eastAsia="Times New Roman" w:hAnsi="Times New Roman" w:cs="Times New Roman"/>
                <w:bCs/>
                <w:i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iCs/>
                <w:noProof/>
                <w:color w:val="000000"/>
                <w:sz w:val="28"/>
                <w:szCs w:val="28"/>
              </w:rPr>
              <w:t xml:space="preserve">Em hãy theo dõi đoạn phim tư liệu dưới đây và chỉ ra </w:t>
            </w:r>
            <w:r w:rsidR="00575995">
              <w:rPr>
                <w:rFonts w:ascii="Times New Roman" w:eastAsia="Times New Roman" w:hAnsi="Times New Roman" w:cs="Times New Roman"/>
                <w:bCs/>
                <w:iCs/>
                <w:noProof/>
                <w:color w:val="000000"/>
                <w:sz w:val="28"/>
                <w:szCs w:val="28"/>
              </w:rPr>
              <w:t>nguyên</w:t>
            </w:r>
            <w:r w:rsidRPr="00736E5D">
              <w:rPr>
                <w:rFonts w:ascii="Times New Roman" w:eastAsia="Times New Roman" w:hAnsi="Times New Roman" w:cs="Times New Roman"/>
                <w:bCs/>
                <w:iCs/>
                <w:noProof/>
                <w:color w:val="000000"/>
                <w:sz w:val="28"/>
                <w:szCs w:val="28"/>
              </w:rPr>
              <w:t xml:space="preserve"> nhân bùng </w:t>
            </w:r>
            <w:r w:rsidR="00575995">
              <w:rPr>
                <w:rFonts w:ascii="Times New Roman" w:eastAsia="Times New Roman" w:hAnsi="Times New Roman" w:cs="Times New Roman"/>
                <w:bCs/>
                <w:iCs/>
                <w:noProof/>
                <w:color w:val="000000"/>
                <w:sz w:val="28"/>
                <w:szCs w:val="28"/>
              </w:rPr>
              <w:t>nổ</w:t>
            </w:r>
            <w:r w:rsidRPr="00736E5D">
              <w:rPr>
                <w:rFonts w:ascii="Times New Roman" w:eastAsia="Times New Roman" w:hAnsi="Times New Roman" w:cs="Times New Roman"/>
                <w:bCs/>
                <w:iCs/>
                <w:noProof/>
                <w:color w:val="000000"/>
                <w:sz w:val="28"/>
                <w:szCs w:val="28"/>
              </w:rPr>
              <w:t xml:space="preserve"> cuộc khởi nghĩa Mai Thúc Loan. </w:t>
            </w:r>
          </w:p>
          <w:p w14:paraId="5DE4782E" w14:textId="7CFDD37F"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iCs/>
                <w:noProof/>
                <w:color w:val="000000"/>
                <w:sz w:val="28"/>
                <w:szCs w:val="28"/>
              </w:rPr>
              <w:t>Quan sát lược đồ diễn biến cuộc khởi nghĩa Mai Thúc Loan, lắng nghe GV tường thuật, sau đó hoàn thành nhiệm vụ</w:t>
            </w:r>
          </w:p>
          <w:p w14:paraId="20E367B6"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color w:val="000000"/>
                <w:sz w:val="28"/>
                <w:szCs w:val="28"/>
              </w:rPr>
              <w:drawing>
                <wp:inline distT="0" distB="0" distL="0" distR="0" wp14:anchorId="79DE7A2B" wp14:editId="6701C578">
                  <wp:extent cx="2219325" cy="1895475"/>
                  <wp:effectExtent l="0" t="0" r="9525" b="9525"/>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19325" cy="1895475"/>
                          </a:xfrm>
                          <a:prstGeom prst="rect">
                            <a:avLst/>
                          </a:prstGeom>
                          <a:noFill/>
                          <a:ln>
                            <a:noFill/>
                          </a:ln>
                        </pic:spPr>
                      </pic:pic>
                    </a:graphicData>
                  </a:graphic>
                </wp:inline>
              </w:drawing>
            </w:r>
          </w:p>
          <w:p w14:paraId="4F0E7347"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noProof/>
                <w:color w:val="000000"/>
                <w:sz w:val="28"/>
                <w:szCs w:val="28"/>
              </w:rPr>
              <w:drawing>
                <wp:inline distT="0" distB="0" distL="0" distR="0" wp14:anchorId="4A01848E" wp14:editId="37470E02">
                  <wp:extent cx="2514600" cy="2095500"/>
                  <wp:effectExtent l="0" t="0" r="0" b="0"/>
                  <wp:docPr id="7183" name="Picture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4600" cy="2095500"/>
                          </a:xfrm>
                          <a:prstGeom prst="rect">
                            <a:avLst/>
                          </a:prstGeom>
                          <a:noFill/>
                          <a:ln>
                            <a:noFill/>
                          </a:ln>
                        </pic:spPr>
                      </pic:pic>
                    </a:graphicData>
                  </a:graphic>
                </wp:inline>
              </w:drawing>
            </w:r>
          </w:p>
          <w:p w14:paraId="7869538A" w14:textId="753EA10D"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w:t>
            </w:r>
            <w:r w:rsidRPr="00736E5D">
              <w:rPr>
                <w:rFonts w:ascii="Times New Roman" w:eastAsia="Cambria" w:hAnsi="Times New Roman" w:cs="Times New Roman"/>
                <w:b/>
                <w:bCs/>
                <w:i/>
                <w:iCs/>
                <w:color w:val="002060"/>
                <w:kern w:val="24"/>
                <w:sz w:val="28"/>
                <w:szCs w:val="28"/>
              </w:rPr>
              <w:t xml:space="preserve"> </w:t>
            </w:r>
            <w:r w:rsidRPr="00736E5D">
              <w:rPr>
                <w:rFonts w:ascii="Times New Roman" w:eastAsia="Times New Roman" w:hAnsi="Times New Roman" w:cs="Times New Roman"/>
                <w:bCs/>
                <w:iCs/>
                <w:noProof/>
                <w:color w:val="000000"/>
                <w:sz w:val="28"/>
                <w:szCs w:val="28"/>
              </w:rPr>
              <w:t xml:space="preserve">Hoàn thành vòng tròn 4W1H về diễn biến, kết quả của cuộc khởi nghĩa Mai Thúc Loan và khởi </w:t>
            </w:r>
          </w:p>
          <w:p w14:paraId="7BB6D2C9"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3BF13513" wp14:editId="2F8DE548">
                  <wp:extent cx="3381375" cy="1533525"/>
                  <wp:effectExtent l="0" t="0" r="9525" b="9525"/>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l="27563" t="32346" r="9505" b="17084"/>
                          <a:stretch>
                            <a:fillRect/>
                          </a:stretch>
                        </pic:blipFill>
                        <pic:spPr bwMode="auto">
                          <a:xfrm>
                            <a:off x="0" y="0"/>
                            <a:ext cx="3381375" cy="1533525"/>
                          </a:xfrm>
                          <a:prstGeom prst="rect">
                            <a:avLst/>
                          </a:prstGeom>
                          <a:noFill/>
                          <a:ln>
                            <a:noFill/>
                          </a:ln>
                        </pic:spPr>
                      </pic:pic>
                    </a:graphicData>
                  </a:graphic>
                </wp:inline>
              </w:drawing>
            </w:r>
          </w:p>
          <w:p w14:paraId="2FC15A63" w14:textId="0C0E009B"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w:t>
            </w:r>
            <w:r w:rsidRPr="00736E5D">
              <w:rPr>
                <w:rFonts w:ascii="Times New Roman" w:eastAsia="Cambria" w:hAnsi="Times New Roman" w:cs="Times New Roman"/>
                <w:bCs/>
                <w:iCs/>
                <w:color w:val="002060"/>
                <w:kern w:val="24"/>
                <w:sz w:val="28"/>
                <w:szCs w:val="28"/>
              </w:rPr>
              <w:t xml:space="preserve"> </w:t>
            </w:r>
            <w:r w:rsidRPr="00736E5D">
              <w:rPr>
                <w:rFonts w:ascii="Times New Roman" w:eastAsia="Times New Roman" w:hAnsi="Times New Roman" w:cs="Times New Roman"/>
                <w:bCs/>
                <w:iCs/>
                <w:noProof/>
                <w:color w:val="000000"/>
                <w:sz w:val="28"/>
                <w:szCs w:val="28"/>
              </w:rPr>
              <w:t>Kết quả của cuộc khởi nghĩa Mai Thúc Loan và?  cuộc khởi nghĩa này có ý nghĩa gì đối với lịch sử dân tộc?</w:t>
            </w:r>
          </w:p>
          <w:p w14:paraId="27B55B10"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2: HS thực hiện nhiệm vụ học tập</w:t>
            </w:r>
          </w:p>
          <w:p w14:paraId="73733925"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HS thảo luận theo cặp đôi, đọc SGK và trả lời câu hỏi.</w:t>
            </w:r>
          </w:p>
          <w:p w14:paraId="26643375"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lastRenderedPageBreak/>
              <w:t>-</w:t>
            </w:r>
            <w:r w:rsidRPr="00736E5D">
              <w:rPr>
                <w:rFonts w:ascii="Times New Roman" w:eastAsia="Times New Roman" w:hAnsi="Times New Roman" w:cs="Times New Roman"/>
                <w:noProof/>
                <w:color w:val="000000"/>
                <w:sz w:val="28"/>
                <w:szCs w:val="28"/>
              </w:rPr>
              <w:t xml:space="preserve"> GV hướng dẫn, theo dõi, hỗ trợ HS nếu cần thiết.</w:t>
            </w:r>
          </w:p>
          <w:p w14:paraId="21FA328A"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3: Báo cáo kết quả hoạt động và thảo luận</w:t>
            </w:r>
          </w:p>
          <w:p w14:paraId="1671AD2E"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đại diện 2-3 HS trả lời câu hỏi.</w:t>
            </w:r>
          </w:p>
          <w:p w14:paraId="220D7768"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HS khác nhận xét, bổ sung.</w:t>
            </w:r>
          </w:p>
          <w:p w14:paraId="79AAA55F"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Dự kiến sản phẩm nối cột</w:t>
            </w:r>
          </w:p>
          <w:p w14:paraId="2297307D"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71A1CAA7" wp14:editId="66E85E27">
                  <wp:extent cx="3343275" cy="1914525"/>
                  <wp:effectExtent l="0" t="0" r="9525" b="9525"/>
                  <wp:docPr id="7185" name="Picture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l="27563" t="22551" r="12843" b="17313"/>
                          <a:stretch>
                            <a:fillRect/>
                          </a:stretch>
                        </pic:blipFill>
                        <pic:spPr bwMode="auto">
                          <a:xfrm>
                            <a:off x="0" y="0"/>
                            <a:ext cx="3343275" cy="1914525"/>
                          </a:xfrm>
                          <a:prstGeom prst="rect">
                            <a:avLst/>
                          </a:prstGeom>
                          <a:noFill/>
                          <a:ln>
                            <a:noFill/>
                          </a:ln>
                        </pic:spPr>
                      </pic:pic>
                    </a:graphicData>
                  </a:graphic>
                </wp:inline>
              </w:drawing>
            </w:r>
          </w:p>
          <w:p w14:paraId="1D2BF25F"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7B70F72D" wp14:editId="37C7609A">
                  <wp:extent cx="3381375" cy="1895475"/>
                  <wp:effectExtent l="0" t="0" r="9525" b="9525"/>
                  <wp:docPr id="7186" name="Picture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l="27820" t="23462" r="12926" b="17540"/>
                          <a:stretch>
                            <a:fillRect/>
                          </a:stretch>
                        </pic:blipFill>
                        <pic:spPr bwMode="auto">
                          <a:xfrm>
                            <a:off x="0" y="0"/>
                            <a:ext cx="3381375" cy="1895475"/>
                          </a:xfrm>
                          <a:prstGeom prst="rect">
                            <a:avLst/>
                          </a:prstGeom>
                          <a:noFill/>
                          <a:ln>
                            <a:noFill/>
                          </a:ln>
                        </pic:spPr>
                      </pic:pic>
                    </a:graphicData>
                  </a:graphic>
                </wp:inline>
              </w:drawing>
            </w:r>
          </w:p>
          <w:p w14:paraId="39FDDA83"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4: Đánh giá, chuẩn kiến thức</w:t>
            </w:r>
          </w:p>
          <w:p w14:paraId="5AB4AFAD" w14:textId="77777777" w:rsidR="006F2610" w:rsidRPr="00736E5D" w:rsidRDefault="006F2610" w:rsidP="00736E5D">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GV đánh giá, nhận xét, chuẩn kiến thức, bổ</w:t>
            </w:r>
            <w:r w:rsidRPr="00736E5D">
              <w:rPr>
                <w:rFonts w:ascii="Times New Roman" w:eastAsia="Times New Roman" w:hAnsi="Times New Roman" w:cs="Times New Roman"/>
                <w:noProof/>
                <w:color w:val="000000"/>
                <w:sz w:val="28"/>
                <w:szCs w:val="28"/>
                <w:lang w:val="vi-VN"/>
              </w:rPr>
              <w:t xml:space="preserve"> sung, </w:t>
            </w:r>
            <w:r w:rsidRPr="00736E5D">
              <w:rPr>
                <w:rFonts w:ascii="Times New Roman" w:eastAsia="Times New Roman" w:hAnsi="Times New Roman" w:cs="Times New Roman"/>
                <w:noProof/>
                <w:color w:val="000000"/>
                <w:sz w:val="28"/>
                <w:szCs w:val="28"/>
              </w:rPr>
              <w:t>chuyển sang nội dung mới.</w:t>
            </w:r>
          </w:p>
        </w:tc>
        <w:tc>
          <w:tcPr>
            <w:tcW w:w="3473" w:type="dxa"/>
            <w:shd w:val="clear" w:color="auto" w:fill="auto"/>
          </w:tcPr>
          <w:p w14:paraId="690D56F5" w14:textId="023352CC" w:rsidR="006F2610" w:rsidRPr="004C4B48" w:rsidRDefault="004C4B48" w:rsidP="004C4B48">
            <w:pPr>
              <w:keepNext/>
              <w:widowControl w:val="0"/>
              <w:spacing w:after="0" w:line="240" w:lineRule="auto"/>
              <w:jc w:val="both"/>
              <w:rPr>
                <w:rFonts w:ascii="Times New Roman" w:eastAsia="Segoe UI" w:hAnsi="Times New Roman" w:cs="Times New Roman"/>
                <w:b/>
                <w:bCs/>
                <w:sz w:val="28"/>
                <w:szCs w:val="28"/>
              </w:rPr>
            </w:pPr>
            <w:r w:rsidRPr="004C4B48">
              <w:rPr>
                <w:rFonts w:ascii="Times New Roman" w:eastAsia="Segoe UI" w:hAnsi="Times New Roman" w:cs="Times New Roman"/>
                <w:b/>
                <w:bCs/>
                <w:sz w:val="28"/>
                <w:szCs w:val="28"/>
              </w:rPr>
              <w:lastRenderedPageBreak/>
              <w:t>4.</w:t>
            </w:r>
            <w:r>
              <w:rPr>
                <w:rFonts w:ascii="Times New Roman" w:eastAsia="Segoe UI" w:hAnsi="Times New Roman" w:cs="Times New Roman"/>
                <w:b/>
                <w:bCs/>
                <w:sz w:val="28"/>
                <w:szCs w:val="28"/>
              </w:rPr>
              <w:t xml:space="preserve"> </w:t>
            </w:r>
            <w:r w:rsidR="006F2610" w:rsidRPr="004C4B48">
              <w:rPr>
                <w:rFonts w:ascii="Times New Roman" w:eastAsia="Segoe UI" w:hAnsi="Times New Roman" w:cs="Times New Roman"/>
                <w:b/>
                <w:bCs/>
                <w:sz w:val="28"/>
                <w:szCs w:val="28"/>
              </w:rPr>
              <w:t>Khởi nghĩa Mai Thúc Loan</w:t>
            </w:r>
          </w:p>
          <w:p w14:paraId="4CB01CD6" w14:textId="77777777" w:rsidR="004C4B48" w:rsidRPr="004C4B48" w:rsidRDefault="004C4B48" w:rsidP="004C4B48"/>
          <w:p w14:paraId="6491D588" w14:textId="77777777" w:rsidR="00736E5D" w:rsidRDefault="00736E5D" w:rsidP="00736E5D">
            <w:pPr>
              <w:spacing w:after="0" w:line="240" w:lineRule="auto"/>
              <w:jc w:val="both"/>
              <w:rPr>
                <w:rFonts w:ascii="Times New Roman" w:eastAsia="Times New Roman" w:hAnsi="Times New Roman" w:cs="Times New Roman"/>
                <w:b/>
                <w:bCs/>
                <w:noProof/>
                <w:color w:val="000000"/>
                <w:sz w:val="28"/>
                <w:szCs w:val="28"/>
              </w:rPr>
            </w:pPr>
          </w:p>
          <w:p w14:paraId="743845B0" w14:textId="05FC1F19" w:rsidR="00736E5D" w:rsidRDefault="00736E5D" w:rsidP="00736E5D">
            <w:pPr>
              <w:spacing w:after="0" w:line="240" w:lineRule="auto"/>
              <w:jc w:val="both"/>
              <w:rPr>
                <w:rFonts w:ascii="Times New Roman" w:eastAsia="Times New Roman" w:hAnsi="Times New Roman" w:cs="Times New Roman"/>
                <w:b/>
                <w:bCs/>
                <w:noProof/>
                <w:color w:val="000000"/>
                <w:sz w:val="28"/>
                <w:szCs w:val="28"/>
              </w:rPr>
            </w:pPr>
          </w:p>
          <w:p w14:paraId="3441C466" w14:textId="77777777" w:rsidR="004C4B48" w:rsidRDefault="004C4B48" w:rsidP="00736E5D">
            <w:pPr>
              <w:spacing w:after="0" w:line="240" w:lineRule="auto"/>
              <w:jc w:val="both"/>
              <w:rPr>
                <w:rFonts w:ascii="Times New Roman" w:eastAsia="Times New Roman" w:hAnsi="Times New Roman" w:cs="Times New Roman"/>
                <w:b/>
                <w:bCs/>
                <w:noProof/>
                <w:color w:val="000000"/>
                <w:sz w:val="28"/>
                <w:szCs w:val="28"/>
              </w:rPr>
            </w:pPr>
          </w:p>
          <w:p w14:paraId="3FCDF4D5" w14:textId="49B9B3EC"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a. Nguyên nhân</w:t>
            </w:r>
          </w:p>
          <w:p w14:paraId="5B366492" w14:textId="464F8A76"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 xml:space="preserve">Do chính sách cai </w:t>
            </w:r>
            <w:r w:rsidR="004C4B48">
              <w:rPr>
                <w:rFonts w:ascii="Times New Roman" w:eastAsia="Times New Roman" w:hAnsi="Times New Roman" w:cs="Times New Roman"/>
                <w:bCs/>
                <w:noProof/>
                <w:color w:val="000000"/>
                <w:sz w:val="28"/>
                <w:szCs w:val="28"/>
                <w:lang w:val="vi-VN"/>
              </w:rPr>
              <w:t>trị, bóc lột</w:t>
            </w:r>
            <w:r w:rsidRPr="00736E5D">
              <w:rPr>
                <w:rFonts w:ascii="Times New Roman" w:eastAsia="Times New Roman" w:hAnsi="Times New Roman" w:cs="Times New Roman"/>
                <w:bCs/>
                <w:noProof/>
                <w:color w:val="000000"/>
                <w:sz w:val="28"/>
                <w:szCs w:val="28"/>
                <w:lang w:val="vi-VN"/>
              </w:rPr>
              <w:t>, vơ vét của nhà Đường đối với nhân dân ta.</w:t>
            </w:r>
          </w:p>
          <w:p w14:paraId="50BD2308" w14:textId="77777777" w:rsidR="006F2610" w:rsidRPr="00736E5D" w:rsidRDefault="006F2610" w:rsidP="00736E5D">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Không cam chịu điều đó, nhiều thủ lĩnh đã phát động nhân dân nổi dậy khởi nghĩa.</w:t>
            </w:r>
          </w:p>
          <w:p w14:paraId="02F5DCA0" w14:textId="77777777" w:rsidR="006F2610" w:rsidRPr="00736E5D" w:rsidRDefault="006F2610" w:rsidP="00736E5D">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b. Diễn biến</w:t>
            </w:r>
          </w:p>
          <w:p w14:paraId="4824BD6F" w14:textId="63F50DD7" w:rsidR="006F2610" w:rsidRDefault="006F2610" w:rsidP="004C4B48">
            <w:pPr>
              <w:spacing w:after="0" w:line="240" w:lineRule="auto"/>
              <w:jc w:val="both"/>
              <w:rPr>
                <w:rFonts w:ascii="Times New Roman" w:eastAsia="Times New Roman" w:hAnsi="Times New Roman" w:cs="Times New Roman"/>
                <w:bCs/>
                <w:noProof/>
                <w:sz w:val="28"/>
                <w:szCs w:val="28"/>
                <w:lang w:val="vi-VN"/>
              </w:rPr>
            </w:pPr>
            <w:r w:rsidRPr="00736E5D">
              <w:rPr>
                <w:rFonts w:ascii="Times New Roman" w:eastAsia="Times New Roman" w:hAnsi="Times New Roman" w:cs="Times New Roman"/>
                <w:bCs/>
                <w:noProof/>
                <w:color w:val="000000"/>
                <w:sz w:val="28"/>
                <w:szCs w:val="28"/>
                <w:lang w:val="x-none"/>
              </w:rPr>
              <w:t xml:space="preserve">- </w:t>
            </w:r>
            <w:r w:rsidR="004C4B48">
              <w:rPr>
                <w:rFonts w:ascii="Times New Roman" w:eastAsia="Times New Roman" w:hAnsi="Times New Roman" w:cs="Times New Roman"/>
                <w:bCs/>
                <w:noProof/>
                <w:sz w:val="28"/>
                <w:szCs w:val="28"/>
              </w:rPr>
              <w:t>Năm</w:t>
            </w:r>
            <w:r w:rsidR="004C4B48">
              <w:rPr>
                <w:rFonts w:ascii="Times New Roman" w:eastAsia="Times New Roman" w:hAnsi="Times New Roman" w:cs="Times New Roman"/>
                <w:bCs/>
                <w:noProof/>
                <w:sz w:val="28"/>
                <w:szCs w:val="28"/>
                <w:lang w:val="vi-VN"/>
              </w:rPr>
              <w:t xml:space="preserve"> 713 khởi nghĩa bùng nổ ở Hoan Châu ( Nghệ An – Hà Tĩnh) rồi lan ra cả nước </w:t>
            </w:r>
            <w:r w:rsidR="00575995">
              <w:rPr>
                <w:rFonts w:ascii="Times New Roman" w:eastAsia="Times New Roman" w:hAnsi="Times New Roman" w:cs="Times New Roman"/>
                <w:bCs/>
                <w:noProof/>
                <w:sz w:val="28"/>
                <w:szCs w:val="28"/>
                <w:lang w:val="vi-VN"/>
              </w:rPr>
              <w:t>được nhân dân tham gia hưởng úng rất đông.</w:t>
            </w:r>
          </w:p>
          <w:p w14:paraId="4B20D9EE" w14:textId="23779ED7" w:rsidR="00575995" w:rsidRDefault="00575995" w:rsidP="004C4B48">
            <w:pPr>
              <w:spacing w:after="0" w:line="240" w:lineRule="auto"/>
              <w:jc w:val="both"/>
              <w:rPr>
                <w:rFonts w:ascii="Times New Roman" w:eastAsia="Times New Roman" w:hAnsi="Times New Roman" w:cs="Times New Roman"/>
                <w:bCs/>
                <w:noProof/>
                <w:sz w:val="28"/>
                <w:szCs w:val="28"/>
                <w:lang w:val="vi-VN"/>
              </w:rPr>
            </w:pPr>
            <w:r>
              <w:rPr>
                <w:rFonts w:ascii="Times New Roman" w:eastAsia="Times New Roman" w:hAnsi="Times New Roman" w:cs="Times New Roman"/>
                <w:bCs/>
                <w:noProof/>
                <w:sz w:val="28"/>
                <w:szCs w:val="28"/>
                <w:lang w:val="vi-VN"/>
              </w:rPr>
              <w:t>- Nghĩa quân tiến công ra bắc, làm chủ thành Tống Bình, giải phóng đất nước.</w:t>
            </w:r>
          </w:p>
          <w:p w14:paraId="3F1555DA" w14:textId="30E5FA9F" w:rsidR="00575995" w:rsidRDefault="00575995" w:rsidP="004C4B48">
            <w:pPr>
              <w:spacing w:after="0" w:line="240" w:lineRule="auto"/>
              <w:jc w:val="both"/>
              <w:rPr>
                <w:rFonts w:ascii="Times New Roman" w:eastAsia="Times New Roman" w:hAnsi="Times New Roman" w:cs="Times New Roman"/>
                <w:bCs/>
                <w:noProof/>
                <w:sz w:val="28"/>
                <w:szCs w:val="28"/>
                <w:lang w:val="vi-VN"/>
              </w:rPr>
            </w:pPr>
            <w:r>
              <w:rPr>
                <w:rFonts w:ascii="Times New Roman" w:eastAsia="Times New Roman" w:hAnsi="Times New Roman" w:cs="Times New Roman"/>
                <w:bCs/>
                <w:noProof/>
                <w:sz w:val="28"/>
                <w:szCs w:val="28"/>
                <w:lang w:val="vi-VN"/>
              </w:rPr>
              <w:t xml:space="preserve">Năm 722 Mai Thúc Loan xưng đế, xây thành Vạn An làm quốc đô. </w:t>
            </w:r>
          </w:p>
          <w:p w14:paraId="7D18154E" w14:textId="1FF92EFF" w:rsidR="00C13319" w:rsidRDefault="00C13319" w:rsidP="00C13319">
            <w:pPr>
              <w:spacing w:after="0" w:line="240" w:lineRule="auto"/>
              <w:jc w:val="both"/>
              <w:rPr>
                <w:rFonts w:ascii="Times New Roman" w:eastAsia="Times New Roman" w:hAnsi="Times New Roman" w:cs="Times New Roman"/>
                <w:b/>
                <w:bCs/>
                <w:noProof/>
                <w:color w:val="000000"/>
                <w:sz w:val="28"/>
                <w:szCs w:val="28"/>
                <w:lang w:val="vi-VN"/>
              </w:rPr>
            </w:pPr>
            <w:r>
              <w:rPr>
                <w:rFonts w:ascii="Times New Roman" w:eastAsia="Times New Roman" w:hAnsi="Times New Roman" w:cs="Times New Roman"/>
                <w:b/>
                <w:bCs/>
                <w:noProof/>
                <w:color w:val="000000"/>
                <w:sz w:val="28"/>
                <w:szCs w:val="28"/>
                <w:lang w:val="vi-VN"/>
              </w:rPr>
              <w:t>c.</w:t>
            </w:r>
            <w:r w:rsidRPr="00C13319">
              <w:rPr>
                <w:rFonts w:ascii="Times New Roman" w:eastAsia="Times New Roman" w:hAnsi="Times New Roman" w:cs="Times New Roman"/>
                <w:b/>
                <w:bCs/>
                <w:noProof/>
                <w:color w:val="000000"/>
                <w:sz w:val="28"/>
                <w:szCs w:val="28"/>
                <w:lang w:val="vi-VN"/>
              </w:rPr>
              <w:t>Kết</w:t>
            </w:r>
            <w:r>
              <w:rPr>
                <w:rFonts w:ascii="Times New Roman" w:eastAsia="Times New Roman" w:hAnsi="Times New Roman" w:cs="Times New Roman"/>
                <w:b/>
                <w:bCs/>
                <w:noProof/>
                <w:color w:val="000000"/>
                <w:sz w:val="28"/>
                <w:szCs w:val="28"/>
                <w:lang w:val="vi-VN"/>
              </w:rPr>
              <w:t xml:space="preserve"> quả:</w:t>
            </w:r>
          </w:p>
          <w:p w14:paraId="358CA762" w14:textId="759FDC94" w:rsidR="00C13319" w:rsidRPr="00C13319" w:rsidRDefault="00C13319" w:rsidP="00C13319">
            <w:pPr>
              <w:spacing w:after="0" w:line="240" w:lineRule="auto"/>
              <w:jc w:val="both"/>
              <w:rPr>
                <w:rFonts w:ascii="Times New Roman" w:eastAsia="Times New Roman" w:hAnsi="Times New Roman" w:cs="Times New Roman"/>
                <w:noProof/>
                <w:color w:val="000000"/>
                <w:sz w:val="28"/>
                <w:szCs w:val="28"/>
                <w:lang w:val="vi-VN"/>
              </w:rPr>
            </w:pPr>
            <w:r>
              <w:rPr>
                <w:rFonts w:ascii="Times New Roman" w:eastAsia="Times New Roman" w:hAnsi="Times New Roman" w:cs="Times New Roman"/>
                <w:noProof/>
                <w:color w:val="000000"/>
                <w:sz w:val="28"/>
                <w:szCs w:val="28"/>
                <w:lang w:val="vi-VN"/>
              </w:rPr>
              <w:t xml:space="preserve">- </w:t>
            </w:r>
            <w:r w:rsidRPr="00C13319">
              <w:rPr>
                <w:rFonts w:ascii="Times New Roman" w:eastAsia="Times New Roman" w:hAnsi="Times New Roman" w:cs="Times New Roman"/>
                <w:noProof/>
                <w:color w:val="000000"/>
                <w:sz w:val="28"/>
                <w:szCs w:val="28"/>
                <w:lang w:val="vi-VN"/>
              </w:rPr>
              <w:t>Giành được quyền tự chủ 10 năm nhưng cuối cùng bị đàn áp</w:t>
            </w:r>
          </w:p>
          <w:p w14:paraId="4484325A" w14:textId="4C3AE26E" w:rsidR="006F2610" w:rsidRPr="00C13319" w:rsidRDefault="00C13319" w:rsidP="00C13319">
            <w:pPr>
              <w:spacing w:after="0" w:line="240" w:lineRule="auto"/>
              <w:jc w:val="both"/>
              <w:rPr>
                <w:rFonts w:ascii="Times New Roman" w:eastAsia="Times New Roman" w:hAnsi="Times New Roman" w:cs="Times New Roman"/>
                <w:b/>
                <w:bCs/>
                <w:noProof/>
                <w:color w:val="000000"/>
                <w:sz w:val="28"/>
                <w:szCs w:val="28"/>
              </w:rPr>
            </w:pPr>
            <w:r w:rsidRPr="00C13319">
              <w:rPr>
                <w:rFonts w:ascii="Times New Roman" w:eastAsia="Times New Roman" w:hAnsi="Times New Roman" w:cs="Times New Roman"/>
                <w:b/>
                <w:bCs/>
                <w:noProof/>
                <w:color w:val="000000"/>
                <w:sz w:val="28"/>
                <w:szCs w:val="28"/>
                <w:lang w:val="vi-VN"/>
              </w:rPr>
              <w:t xml:space="preserve"> </w:t>
            </w:r>
            <w:r>
              <w:rPr>
                <w:rFonts w:ascii="Times New Roman" w:eastAsia="Times New Roman" w:hAnsi="Times New Roman" w:cs="Times New Roman"/>
                <w:b/>
                <w:bCs/>
                <w:noProof/>
                <w:color w:val="000000"/>
                <w:sz w:val="28"/>
                <w:szCs w:val="28"/>
              </w:rPr>
              <w:t>d</w:t>
            </w:r>
            <w:r w:rsidR="006F2610" w:rsidRPr="00C13319">
              <w:rPr>
                <w:rFonts w:ascii="Times New Roman" w:eastAsia="Times New Roman" w:hAnsi="Times New Roman" w:cs="Times New Roman"/>
                <w:b/>
                <w:bCs/>
                <w:noProof/>
                <w:color w:val="000000"/>
                <w:sz w:val="28"/>
                <w:szCs w:val="28"/>
              </w:rPr>
              <w:t>. Ý nghĩa</w:t>
            </w:r>
          </w:p>
          <w:p w14:paraId="73FE9CED" w14:textId="43E2284A" w:rsidR="006F2610" w:rsidRPr="00575995" w:rsidRDefault="00575995" w:rsidP="00575995">
            <w:pPr>
              <w:spacing w:after="0" w:line="240" w:lineRule="auto"/>
              <w:jc w:val="both"/>
              <w:rPr>
                <w:rFonts w:ascii="Times New Roman" w:eastAsia="Times New Roman" w:hAnsi="Times New Roman" w:cs="Times New Roman"/>
                <w:bCs/>
                <w:noProof/>
                <w:color w:val="000000"/>
                <w:sz w:val="28"/>
                <w:szCs w:val="28"/>
                <w:lang w:val="vi-VN"/>
              </w:rPr>
            </w:pPr>
            <w:r>
              <w:rPr>
                <w:rFonts w:ascii="Times New Roman" w:eastAsia="Times New Roman" w:hAnsi="Times New Roman" w:cs="Times New Roman"/>
                <w:bCs/>
                <w:noProof/>
                <w:color w:val="000000"/>
                <w:sz w:val="28"/>
                <w:szCs w:val="28"/>
              </w:rPr>
              <w:t>Làm</w:t>
            </w:r>
            <w:r>
              <w:rPr>
                <w:rFonts w:ascii="Times New Roman" w:eastAsia="Times New Roman" w:hAnsi="Times New Roman" w:cs="Times New Roman"/>
                <w:bCs/>
                <w:noProof/>
                <w:color w:val="000000"/>
                <w:sz w:val="28"/>
                <w:szCs w:val="28"/>
                <w:lang w:val="vi-VN"/>
              </w:rPr>
              <w:t xml:space="preserve"> cho chính quyền đô hộ nhà Đường suy yếu, cổ vũ cho các cuộc đấu tranh sau này.</w:t>
            </w:r>
          </w:p>
        </w:tc>
      </w:tr>
    </w:tbl>
    <w:p w14:paraId="319432C7" w14:textId="710E18A5" w:rsidR="00D57423" w:rsidRPr="00D57423" w:rsidRDefault="00D57423" w:rsidP="00D57423">
      <w:pPr>
        <w:spacing w:after="0" w:line="240" w:lineRule="auto"/>
        <w:jc w:val="both"/>
        <w:rPr>
          <w:rFonts w:ascii="Times New Roman" w:eastAsia="Times New Roman" w:hAnsi="Times New Roman" w:cs="Times New Roman"/>
          <w:b/>
          <w:bCs/>
          <w:noProof/>
          <w:sz w:val="28"/>
          <w:szCs w:val="28"/>
          <w:lang w:val="vi-VN"/>
        </w:rPr>
      </w:pPr>
      <w:r w:rsidRPr="00D57423">
        <w:rPr>
          <w:rFonts w:ascii="Times New Roman" w:eastAsia="Times New Roman" w:hAnsi="Times New Roman" w:cs="Times New Roman"/>
          <w:b/>
          <w:bCs/>
          <w:noProof/>
          <w:sz w:val="28"/>
          <w:szCs w:val="28"/>
          <w:lang w:val="vi-VN"/>
        </w:rPr>
        <w:t>5.</w:t>
      </w:r>
      <w:r>
        <w:rPr>
          <w:rFonts w:ascii="Times New Roman" w:eastAsia="Times New Roman" w:hAnsi="Times New Roman" w:cs="Times New Roman"/>
          <w:b/>
          <w:bCs/>
          <w:noProof/>
          <w:sz w:val="28"/>
          <w:szCs w:val="28"/>
          <w:lang w:val="vi-VN"/>
        </w:rPr>
        <w:t xml:space="preserve"> </w:t>
      </w:r>
      <w:r w:rsidRPr="00D57423">
        <w:rPr>
          <w:rFonts w:ascii="Times New Roman" w:eastAsia="Times New Roman" w:hAnsi="Times New Roman" w:cs="Times New Roman"/>
          <w:b/>
          <w:bCs/>
          <w:noProof/>
          <w:sz w:val="28"/>
          <w:szCs w:val="28"/>
          <w:lang w:val="vi-VN"/>
        </w:rPr>
        <w:t>Khởi nghĩa Phùng Hưng</w:t>
      </w:r>
    </w:p>
    <w:p w14:paraId="60B1BF7E" w14:textId="77777777" w:rsidR="00D57423" w:rsidRPr="00736E5D" w:rsidRDefault="00D57423" w:rsidP="00D57423">
      <w:pPr>
        <w:keepNext/>
        <w:widowControl w:val="0"/>
        <w:shd w:val="clear" w:color="auto" w:fill="FFFFFF"/>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a.Mục tiêu:</w:t>
      </w:r>
      <w:r w:rsidRPr="00736E5D">
        <w:rPr>
          <w:rFonts w:ascii="Times New Roman" w:eastAsia="Times New Roman" w:hAnsi="Times New Roman" w:cs="Times New Roman"/>
          <w:noProof/>
          <w:sz w:val="28"/>
          <w:szCs w:val="28"/>
        </w:rPr>
        <w:t xml:space="preserve"> HS rút ra nguyên nhân, diễn biến, kết quả và ý nghĩa</w:t>
      </w:r>
    </w:p>
    <w:p w14:paraId="1E0C317F" w14:textId="77777777" w:rsidR="00D57423" w:rsidRPr="00736E5D" w:rsidRDefault="00D57423" w:rsidP="00D57423">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736E5D">
        <w:rPr>
          <w:rFonts w:ascii="Times New Roman" w:eastAsia="Times New Roman" w:hAnsi="Times New Roman" w:cs="Times New Roman"/>
          <w:b/>
          <w:bCs/>
          <w:noProof/>
          <w:sz w:val="28"/>
          <w:szCs w:val="28"/>
        </w:rPr>
        <w:t>.</w:t>
      </w:r>
      <w:r w:rsidRPr="00736E5D">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473"/>
      </w:tblGrid>
      <w:tr w:rsidR="00D57423" w:rsidRPr="00736E5D" w14:paraId="3ADA6FC4" w14:textId="77777777" w:rsidTr="00CF0372">
        <w:tc>
          <w:tcPr>
            <w:tcW w:w="5637" w:type="dxa"/>
            <w:shd w:val="clear" w:color="auto" w:fill="auto"/>
          </w:tcPr>
          <w:p w14:paraId="54D39E1E" w14:textId="77777777" w:rsidR="00D57423" w:rsidRPr="00736E5D" w:rsidRDefault="00D57423" w:rsidP="00CF0372">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Hoạt động dạy – học</w:t>
            </w:r>
          </w:p>
        </w:tc>
        <w:tc>
          <w:tcPr>
            <w:tcW w:w="3473" w:type="dxa"/>
            <w:shd w:val="clear" w:color="auto" w:fill="auto"/>
          </w:tcPr>
          <w:p w14:paraId="5565BB97" w14:textId="77777777" w:rsidR="00D57423" w:rsidRPr="00736E5D" w:rsidRDefault="00D57423" w:rsidP="00CF0372">
            <w:pPr>
              <w:spacing w:after="0" w:line="240" w:lineRule="auto"/>
              <w:jc w:val="center"/>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noProof/>
                <w:color w:val="000000"/>
                <w:sz w:val="28"/>
                <w:szCs w:val="28"/>
              </w:rPr>
              <w:t>Sản phẩm dự kiến</w:t>
            </w:r>
          </w:p>
        </w:tc>
      </w:tr>
      <w:tr w:rsidR="00D57423" w:rsidRPr="00736E5D" w14:paraId="25160EA1" w14:textId="77777777" w:rsidTr="00CF0372">
        <w:tc>
          <w:tcPr>
            <w:tcW w:w="5637" w:type="dxa"/>
            <w:shd w:val="clear" w:color="auto" w:fill="auto"/>
          </w:tcPr>
          <w:p w14:paraId="68FE78DC" w14:textId="77777777"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lang w:val="vi-VN"/>
              </w:rPr>
              <w:t>B1: Chuyển giao nhiệm vụ (GV)</w:t>
            </w:r>
          </w:p>
          <w:p w14:paraId="056F74C7" w14:textId="77777777"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GV yêu cầu HS trả lời câu hỏi</w:t>
            </w:r>
          </w:p>
          <w:p w14:paraId="1FDFBC81" w14:textId="4CFAF11B" w:rsidR="00D57423" w:rsidRPr="00736E5D" w:rsidRDefault="00D57423" w:rsidP="00CF0372">
            <w:pPr>
              <w:spacing w:after="0" w:line="240" w:lineRule="auto"/>
              <w:jc w:val="both"/>
              <w:rPr>
                <w:rFonts w:ascii="Times New Roman" w:eastAsia="Times New Roman" w:hAnsi="Times New Roman" w:cs="Times New Roman"/>
                <w:bCs/>
                <w:i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iCs/>
                <w:noProof/>
                <w:color w:val="000000"/>
                <w:sz w:val="28"/>
                <w:szCs w:val="28"/>
              </w:rPr>
              <w:t xml:space="preserve">Em hãy theo dõi đoạn phim tư liệu dưới đây và chỉ ra </w:t>
            </w:r>
            <w:r>
              <w:rPr>
                <w:rFonts w:ascii="Times New Roman" w:eastAsia="Times New Roman" w:hAnsi="Times New Roman" w:cs="Times New Roman"/>
                <w:bCs/>
                <w:iCs/>
                <w:noProof/>
                <w:color w:val="000000"/>
                <w:sz w:val="28"/>
                <w:szCs w:val="28"/>
              </w:rPr>
              <w:t>nguyên</w:t>
            </w:r>
            <w:r w:rsidRPr="00736E5D">
              <w:rPr>
                <w:rFonts w:ascii="Times New Roman" w:eastAsia="Times New Roman" w:hAnsi="Times New Roman" w:cs="Times New Roman"/>
                <w:bCs/>
                <w:iCs/>
                <w:noProof/>
                <w:color w:val="000000"/>
                <w:sz w:val="28"/>
                <w:szCs w:val="28"/>
              </w:rPr>
              <w:t xml:space="preserve"> nhân bùng </w:t>
            </w:r>
            <w:r>
              <w:rPr>
                <w:rFonts w:ascii="Times New Roman" w:eastAsia="Times New Roman" w:hAnsi="Times New Roman" w:cs="Times New Roman"/>
                <w:bCs/>
                <w:iCs/>
                <w:noProof/>
                <w:color w:val="000000"/>
                <w:sz w:val="28"/>
                <w:szCs w:val="28"/>
              </w:rPr>
              <w:t>nổ</w:t>
            </w:r>
            <w:r w:rsidRPr="00736E5D">
              <w:rPr>
                <w:rFonts w:ascii="Times New Roman" w:eastAsia="Times New Roman" w:hAnsi="Times New Roman" w:cs="Times New Roman"/>
                <w:bCs/>
                <w:iCs/>
                <w:noProof/>
                <w:color w:val="000000"/>
                <w:sz w:val="28"/>
                <w:szCs w:val="28"/>
              </w:rPr>
              <w:t xml:space="preserve"> cuộc khởi </w:t>
            </w:r>
            <w:r>
              <w:rPr>
                <w:rFonts w:ascii="Times New Roman" w:eastAsia="Times New Roman" w:hAnsi="Times New Roman" w:cs="Times New Roman"/>
                <w:bCs/>
                <w:iCs/>
                <w:noProof/>
                <w:color w:val="000000"/>
                <w:sz w:val="28"/>
                <w:szCs w:val="28"/>
              </w:rPr>
              <w:t>nghĩa</w:t>
            </w:r>
            <w:r>
              <w:rPr>
                <w:rFonts w:ascii="Times New Roman" w:eastAsia="Times New Roman" w:hAnsi="Times New Roman" w:cs="Times New Roman"/>
                <w:bCs/>
                <w:iCs/>
                <w:noProof/>
                <w:color w:val="000000"/>
                <w:sz w:val="28"/>
                <w:szCs w:val="28"/>
                <w:lang w:val="vi-VN"/>
              </w:rPr>
              <w:t xml:space="preserve"> Phùng Hưng</w:t>
            </w:r>
            <w:r w:rsidRPr="00736E5D">
              <w:rPr>
                <w:rFonts w:ascii="Times New Roman" w:eastAsia="Times New Roman" w:hAnsi="Times New Roman" w:cs="Times New Roman"/>
                <w:bCs/>
                <w:iCs/>
                <w:noProof/>
                <w:color w:val="000000"/>
                <w:sz w:val="28"/>
                <w:szCs w:val="28"/>
              </w:rPr>
              <w:t xml:space="preserve">. </w:t>
            </w:r>
          </w:p>
          <w:p w14:paraId="3085B237" w14:textId="045F4555"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noProof/>
                <w:color w:val="000000"/>
                <w:sz w:val="28"/>
                <w:szCs w:val="28"/>
              </w:rPr>
              <w:lastRenderedPageBreak/>
              <w:drawing>
                <wp:inline distT="0" distB="0" distL="0" distR="0" wp14:anchorId="55F38E51" wp14:editId="7BA79B5B">
                  <wp:extent cx="2514600" cy="2095500"/>
                  <wp:effectExtent l="0" t="0" r="0"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14600" cy="2095500"/>
                          </a:xfrm>
                          <a:prstGeom prst="rect">
                            <a:avLst/>
                          </a:prstGeom>
                          <a:noFill/>
                          <a:ln>
                            <a:noFill/>
                          </a:ln>
                        </pic:spPr>
                      </pic:pic>
                    </a:graphicData>
                  </a:graphic>
                </wp:inline>
              </w:drawing>
            </w:r>
          </w:p>
          <w:p w14:paraId="1412C724" w14:textId="633CB011"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p>
          <w:p w14:paraId="2F6E7DC8" w14:textId="261D3401"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w:t>
            </w:r>
            <w:r w:rsidRPr="00736E5D">
              <w:rPr>
                <w:rFonts w:ascii="Times New Roman" w:eastAsia="Cambria" w:hAnsi="Times New Roman" w:cs="Times New Roman"/>
                <w:b/>
                <w:bCs/>
                <w:i/>
                <w:iCs/>
                <w:color w:val="002060"/>
                <w:kern w:val="24"/>
                <w:sz w:val="28"/>
                <w:szCs w:val="28"/>
              </w:rPr>
              <w:t xml:space="preserve"> </w:t>
            </w:r>
            <w:r w:rsidRPr="00736E5D">
              <w:rPr>
                <w:rFonts w:ascii="Times New Roman" w:eastAsia="Times New Roman" w:hAnsi="Times New Roman" w:cs="Times New Roman"/>
                <w:bCs/>
                <w:iCs/>
                <w:noProof/>
                <w:color w:val="000000"/>
                <w:sz w:val="28"/>
                <w:szCs w:val="28"/>
              </w:rPr>
              <w:t xml:space="preserve">Hoàn thành vòng tròn 4W1H về diễn biến, kết quả của cuộc khởi nghĩa </w:t>
            </w:r>
            <w:r>
              <w:rPr>
                <w:rFonts w:ascii="Times New Roman" w:eastAsia="Times New Roman" w:hAnsi="Times New Roman" w:cs="Times New Roman"/>
                <w:bCs/>
                <w:iCs/>
                <w:noProof/>
                <w:color w:val="000000"/>
                <w:sz w:val="28"/>
                <w:szCs w:val="28"/>
              </w:rPr>
              <w:t>Phùng</w:t>
            </w:r>
            <w:r>
              <w:rPr>
                <w:rFonts w:ascii="Times New Roman" w:eastAsia="Times New Roman" w:hAnsi="Times New Roman" w:cs="Times New Roman"/>
                <w:bCs/>
                <w:iCs/>
                <w:noProof/>
                <w:color w:val="000000"/>
                <w:sz w:val="28"/>
                <w:szCs w:val="28"/>
                <w:lang w:val="vi-VN"/>
              </w:rPr>
              <w:t xml:space="preserve"> Hưng</w:t>
            </w:r>
            <w:r w:rsidRPr="00736E5D">
              <w:rPr>
                <w:rFonts w:ascii="Times New Roman" w:eastAsia="Times New Roman" w:hAnsi="Times New Roman" w:cs="Times New Roman"/>
                <w:bCs/>
                <w:iCs/>
                <w:noProof/>
                <w:color w:val="000000"/>
                <w:sz w:val="28"/>
                <w:szCs w:val="28"/>
              </w:rPr>
              <w:t xml:space="preserve"> </w:t>
            </w:r>
          </w:p>
          <w:p w14:paraId="3CDC22FF" w14:textId="77777777"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62AA630F" wp14:editId="3DA73155">
                  <wp:extent cx="3381375" cy="1533525"/>
                  <wp:effectExtent l="0" t="0" r="9525" b="9525"/>
                  <wp:docPr id="7191" name="Picture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l="27563" t="32346" r="9505" b="17084"/>
                          <a:stretch>
                            <a:fillRect/>
                          </a:stretch>
                        </pic:blipFill>
                        <pic:spPr bwMode="auto">
                          <a:xfrm>
                            <a:off x="0" y="0"/>
                            <a:ext cx="3381375" cy="1533525"/>
                          </a:xfrm>
                          <a:prstGeom prst="rect">
                            <a:avLst/>
                          </a:prstGeom>
                          <a:noFill/>
                          <a:ln>
                            <a:noFill/>
                          </a:ln>
                        </pic:spPr>
                      </pic:pic>
                    </a:graphicData>
                  </a:graphic>
                </wp:inline>
              </w:drawing>
            </w:r>
          </w:p>
          <w:p w14:paraId="64375319" w14:textId="3E1AEF99"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w:t>
            </w:r>
            <w:r w:rsidRPr="00736E5D">
              <w:rPr>
                <w:rFonts w:ascii="Times New Roman" w:eastAsia="Cambria" w:hAnsi="Times New Roman" w:cs="Times New Roman"/>
                <w:bCs/>
                <w:iCs/>
                <w:color w:val="002060"/>
                <w:kern w:val="24"/>
                <w:sz w:val="28"/>
                <w:szCs w:val="28"/>
              </w:rPr>
              <w:t xml:space="preserve"> </w:t>
            </w:r>
            <w:r w:rsidRPr="00736E5D">
              <w:rPr>
                <w:rFonts w:ascii="Times New Roman" w:eastAsia="Times New Roman" w:hAnsi="Times New Roman" w:cs="Times New Roman"/>
                <w:bCs/>
                <w:iCs/>
                <w:noProof/>
                <w:color w:val="000000"/>
                <w:sz w:val="28"/>
                <w:szCs w:val="28"/>
              </w:rPr>
              <w:t xml:space="preserve">Kết quả của cuộc khởi nghĩa </w:t>
            </w:r>
            <w:r>
              <w:rPr>
                <w:rFonts w:ascii="Times New Roman" w:eastAsia="Times New Roman" w:hAnsi="Times New Roman" w:cs="Times New Roman"/>
                <w:bCs/>
                <w:iCs/>
                <w:noProof/>
                <w:color w:val="000000"/>
                <w:sz w:val="28"/>
                <w:szCs w:val="28"/>
              </w:rPr>
              <w:t>Phùng</w:t>
            </w:r>
            <w:r>
              <w:rPr>
                <w:rFonts w:ascii="Times New Roman" w:eastAsia="Times New Roman" w:hAnsi="Times New Roman" w:cs="Times New Roman"/>
                <w:bCs/>
                <w:iCs/>
                <w:noProof/>
                <w:color w:val="000000"/>
                <w:sz w:val="28"/>
                <w:szCs w:val="28"/>
                <w:lang w:val="vi-VN"/>
              </w:rPr>
              <w:t xml:space="preserve"> Hưng</w:t>
            </w:r>
            <w:r w:rsidRPr="00736E5D">
              <w:rPr>
                <w:rFonts w:ascii="Times New Roman" w:eastAsia="Times New Roman" w:hAnsi="Times New Roman" w:cs="Times New Roman"/>
                <w:bCs/>
                <w:iCs/>
                <w:noProof/>
                <w:color w:val="000000"/>
                <w:sz w:val="28"/>
                <w:szCs w:val="28"/>
              </w:rPr>
              <w:t xml:space="preserve"> và?  cuộc khởi nghĩa này có ý nghĩa gì đối với lịch sử dân tộc?</w:t>
            </w:r>
          </w:p>
          <w:p w14:paraId="397BC458"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2: HS thực hiện nhiệm vụ học tập</w:t>
            </w:r>
          </w:p>
          <w:p w14:paraId="5C282AC6"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HS thảo luận theo cặp đôi, đọc SGK và trả lời câu hỏi.</w:t>
            </w:r>
          </w:p>
          <w:p w14:paraId="0BFDE0B9"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hướng dẫn, theo dõi, hỗ trợ HS nếu cần thiết.</w:t>
            </w:r>
          </w:p>
          <w:p w14:paraId="25A2D72D"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3: Báo cáo kết quả hoạt động và thảo luận</w:t>
            </w:r>
          </w:p>
          <w:p w14:paraId="73259523"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đại diện 2-3 HS trả lời câu hỏi.</w:t>
            </w:r>
          </w:p>
          <w:p w14:paraId="03D75DF9"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noProof/>
                <w:color w:val="000000"/>
                <w:sz w:val="28"/>
                <w:szCs w:val="28"/>
              </w:rPr>
              <w:t>-</w:t>
            </w:r>
            <w:r w:rsidRPr="00736E5D">
              <w:rPr>
                <w:rFonts w:ascii="Times New Roman" w:eastAsia="Times New Roman" w:hAnsi="Times New Roman" w:cs="Times New Roman"/>
                <w:noProof/>
                <w:color w:val="000000"/>
                <w:sz w:val="28"/>
                <w:szCs w:val="28"/>
              </w:rPr>
              <w:t xml:space="preserve"> GV mời HS khác nhận xét, bổ sung.</w:t>
            </w:r>
          </w:p>
          <w:p w14:paraId="783CCF7A"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Dự kiến sản phẩm nối cột</w:t>
            </w:r>
          </w:p>
          <w:p w14:paraId="4FF07A19" w14:textId="77777777"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drawing>
                <wp:inline distT="0" distB="0" distL="0" distR="0" wp14:anchorId="521C5F85" wp14:editId="258962C3">
                  <wp:extent cx="3343275" cy="1914525"/>
                  <wp:effectExtent l="0" t="0" r="9525" b="9525"/>
                  <wp:docPr id="7192" name="Picture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l="27563" t="22551" r="12843" b="17313"/>
                          <a:stretch>
                            <a:fillRect/>
                          </a:stretch>
                        </pic:blipFill>
                        <pic:spPr bwMode="auto">
                          <a:xfrm>
                            <a:off x="0" y="0"/>
                            <a:ext cx="3343275" cy="1914525"/>
                          </a:xfrm>
                          <a:prstGeom prst="rect">
                            <a:avLst/>
                          </a:prstGeom>
                          <a:noFill/>
                          <a:ln>
                            <a:noFill/>
                          </a:ln>
                        </pic:spPr>
                      </pic:pic>
                    </a:graphicData>
                  </a:graphic>
                </wp:inline>
              </w:drawing>
            </w:r>
          </w:p>
          <w:p w14:paraId="5788F7CF" w14:textId="77777777"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noProof/>
                <w:sz w:val="28"/>
                <w:szCs w:val="28"/>
              </w:rPr>
              <w:lastRenderedPageBreak/>
              <w:drawing>
                <wp:inline distT="0" distB="0" distL="0" distR="0" wp14:anchorId="229E8678" wp14:editId="369962D7">
                  <wp:extent cx="3381375" cy="1895475"/>
                  <wp:effectExtent l="0" t="0" r="9525" b="9525"/>
                  <wp:docPr id="7193" name="Picture 7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l="27820" t="23462" r="12926" b="17540"/>
                          <a:stretch>
                            <a:fillRect/>
                          </a:stretch>
                        </pic:blipFill>
                        <pic:spPr bwMode="auto">
                          <a:xfrm>
                            <a:off x="0" y="0"/>
                            <a:ext cx="3381375" cy="1895475"/>
                          </a:xfrm>
                          <a:prstGeom prst="rect">
                            <a:avLst/>
                          </a:prstGeom>
                          <a:noFill/>
                          <a:ln>
                            <a:noFill/>
                          </a:ln>
                        </pic:spPr>
                      </pic:pic>
                    </a:graphicData>
                  </a:graphic>
                </wp:inline>
              </w:drawing>
            </w:r>
          </w:p>
          <w:p w14:paraId="3C979B2A"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b/>
                <w:bCs/>
                <w:noProof/>
                <w:color w:val="000000"/>
                <w:sz w:val="28"/>
                <w:szCs w:val="28"/>
              </w:rPr>
              <w:t>Bước 4: Đánh giá, chuẩn kiến thức</w:t>
            </w:r>
          </w:p>
          <w:p w14:paraId="1F28615E" w14:textId="77777777" w:rsidR="00D57423" w:rsidRPr="00736E5D" w:rsidRDefault="00D57423" w:rsidP="00CF0372">
            <w:pPr>
              <w:spacing w:after="0" w:line="240" w:lineRule="auto"/>
              <w:jc w:val="both"/>
              <w:rPr>
                <w:rFonts w:ascii="Times New Roman" w:eastAsia="Times New Roman" w:hAnsi="Times New Roman" w:cs="Times New Roman"/>
                <w:noProof/>
                <w:color w:val="000000"/>
                <w:sz w:val="28"/>
                <w:szCs w:val="28"/>
              </w:rPr>
            </w:pPr>
            <w:r w:rsidRPr="00736E5D">
              <w:rPr>
                <w:rFonts w:ascii="Times New Roman" w:eastAsia="Times New Roman" w:hAnsi="Times New Roman" w:cs="Times New Roman"/>
                <w:noProof/>
                <w:color w:val="000000"/>
                <w:sz w:val="28"/>
                <w:szCs w:val="28"/>
              </w:rPr>
              <w:t>GV đánh giá, nhận xét, chuẩn kiến thức, bổ</w:t>
            </w:r>
            <w:r w:rsidRPr="00736E5D">
              <w:rPr>
                <w:rFonts w:ascii="Times New Roman" w:eastAsia="Times New Roman" w:hAnsi="Times New Roman" w:cs="Times New Roman"/>
                <w:noProof/>
                <w:color w:val="000000"/>
                <w:sz w:val="28"/>
                <w:szCs w:val="28"/>
                <w:lang w:val="vi-VN"/>
              </w:rPr>
              <w:t xml:space="preserve"> sung, </w:t>
            </w:r>
            <w:r w:rsidRPr="00736E5D">
              <w:rPr>
                <w:rFonts w:ascii="Times New Roman" w:eastAsia="Times New Roman" w:hAnsi="Times New Roman" w:cs="Times New Roman"/>
                <w:noProof/>
                <w:color w:val="000000"/>
                <w:sz w:val="28"/>
                <w:szCs w:val="28"/>
              </w:rPr>
              <w:t>chuyển sang nội dung mới.</w:t>
            </w:r>
          </w:p>
        </w:tc>
        <w:tc>
          <w:tcPr>
            <w:tcW w:w="3473" w:type="dxa"/>
            <w:shd w:val="clear" w:color="auto" w:fill="auto"/>
          </w:tcPr>
          <w:p w14:paraId="6B2C1515" w14:textId="157772E7" w:rsidR="00D57423" w:rsidRPr="00D57423" w:rsidRDefault="00D57423" w:rsidP="00CF0372">
            <w:pPr>
              <w:keepNext/>
              <w:widowControl w:val="0"/>
              <w:spacing w:after="0" w:line="240" w:lineRule="auto"/>
              <w:jc w:val="both"/>
              <w:rPr>
                <w:rFonts w:ascii="Times New Roman" w:eastAsia="Segoe UI" w:hAnsi="Times New Roman" w:cs="Times New Roman"/>
                <w:b/>
                <w:bCs/>
                <w:sz w:val="28"/>
                <w:szCs w:val="28"/>
                <w:lang w:val="vi-VN"/>
              </w:rPr>
            </w:pPr>
            <w:r w:rsidRPr="004C4B48">
              <w:rPr>
                <w:rFonts w:ascii="Times New Roman" w:eastAsia="Segoe UI" w:hAnsi="Times New Roman" w:cs="Times New Roman"/>
                <w:b/>
                <w:bCs/>
                <w:sz w:val="28"/>
                <w:szCs w:val="28"/>
              </w:rPr>
              <w:lastRenderedPageBreak/>
              <w:t>4.</w:t>
            </w:r>
            <w:r>
              <w:rPr>
                <w:rFonts w:ascii="Times New Roman" w:eastAsia="Segoe UI" w:hAnsi="Times New Roman" w:cs="Times New Roman"/>
                <w:b/>
                <w:bCs/>
                <w:sz w:val="28"/>
                <w:szCs w:val="28"/>
              </w:rPr>
              <w:t xml:space="preserve"> </w:t>
            </w:r>
            <w:r w:rsidRPr="004C4B48">
              <w:rPr>
                <w:rFonts w:ascii="Times New Roman" w:eastAsia="Segoe UI" w:hAnsi="Times New Roman" w:cs="Times New Roman"/>
                <w:b/>
                <w:bCs/>
                <w:sz w:val="28"/>
                <w:szCs w:val="28"/>
              </w:rPr>
              <w:t xml:space="preserve">Khởi nghĩa </w:t>
            </w:r>
            <w:r>
              <w:rPr>
                <w:rFonts w:ascii="Times New Roman" w:eastAsia="Segoe UI" w:hAnsi="Times New Roman" w:cs="Times New Roman"/>
                <w:b/>
                <w:bCs/>
                <w:sz w:val="28"/>
                <w:szCs w:val="28"/>
              </w:rPr>
              <w:t>Phùng</w:t>
            </w:r>
            <w:r>
              <w:rPr>
                <w:rFonts w:ascii="Times New Roman" w:eastAsia="Segoe UI" w:hAnsi="Times New Roman" w:cs="Times New Roman"/>
                <w:b/>
                <w:bCs/>
                <w:sz w:val="28"/>
                <w:szCs w:val="28"/>
                <w:lang w:val="vi-VN"/>
              </w:rPr>
              <w:t xml:space="preserve"> Hưng</w:t>
            </w:r>
          </w:p>
          <w:p w14:paraId="1531C0D7" w14:textId="77777777" w:rsidR="00D57423" w:rsidRPr="004C4B48" w:rsidRDefault="00D57423" w:rsidP="00CF0372"/>
          <w:p w14:paraId="30BFB579" w14:textId="77777777" w:rsidR="00D57423" w:rsidRDefault="00D57423" w:rsidP="00CF0372">
            <w:pPr>
              <w:spacing w:after="0" w:line="240" w:lineRule="auto"/>
              <w:jc w:val="both"/>
              <w:rPr>
                <w:rFonts w:ascii="Times New Roman" w:eastAsia="Times New Roman" w:hAnsi="Times New Roman" w:cs="Times New Roman"/>
                <w:b/>
                <w:bCs/>
                <w:noProof/>
                <w:color w:val="000000"/>
                <w:sz w:val="28"/>
                <w:szCs w:val="28"/>
              </w:rPr>
            </w:pPr>
          </w:p>
          <w:p w14:paraId="45A1B3BB" w14:textId="77777777" w:rsidR="00D57423" w:rsidRDefault="00D57423" w:rsidP="00CF0372">
            <w:pPr>
              <w:spacing w:after="0" w:line="240" w:lineRule="auto"/>
              <w:jc w:val="both"/>
              <w:rPr>
                <w:rFonts w:ascii="Times New Roman" w:eastAsia="Times New Roman" w:hAnsi="Times New Roman" w:cs="Times New Roman"/>
                <w:b/>
                <w:bCs/>
                <w:noProof/>
                <w:color w:val="000000"/>
                <w:sz w:val="28"/>
                <w:szCs w:val="28"/>
              </w:rPr>
            </w:pPr>
          </w:p>
          <w:p w14:paraId="6778DF6D" w14:textId="77777777" w:rsidR="00D57423" w:rsidRDefault="00D57423" w:rsidP="00CF0372">
            <w:pPr>
              <w:spacing w:after="0" w:line="240" w:lineRule="auto"/>
              <w:jc w:val="both"/>
              <w:rPr>
                <w:rFonts w:ascii="Times New Roman" w:eastAsia="Times New Roman" w:hAnsi="Times New Roman" w:cs="Times New Roman"/>
                <w:b/>
                <w:bCs/>
                <w:noProof/>
                <w:color w:val="000000"/>
                <w:sz w:val="28"/>
                <w:szCs w:val="28"/>
              </w:rPr>
            </w:pPr>
          </w:p>
          <w:p w14:paraId="23205847" w14:textId="77777777"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
                <w:bCs/>
                <w:noProof/>
                <w:color w:val="000000"/>
                <w:sz w:val="28"/>
                <w:szCs w:val="28"/>
              </w:rPr>
              <w:t>a. Nguyên nhân</w:t>
            </w:r>
          </w:p>
          <w:p w14:paraId="2AE7630D" w14:textId="77777777"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 xml:space="preserve">Do chính sách cai </w:t>
            </w:r>
            <w:r>
              <w:rPr>
                <w:rFonts w:ascii="Times New Roman" w:eastAsia="Times New Roman" w:hAnsi="Times New Roman" w:cs="Times New Roman"/>
                <w:bCs/>
                <w:noProof/>
                <w:color w:val="000000"/>
                <w:sz w:val="28"/>
                <w:szCs w:val="28"/>
                <w:lang w:val="vi-VN"/>
              </w:rPr>
              <w:t>trị, bóc lột</w:t>
            </w:r>
            <w:r w:rsidRPr="00736E5D">
              <w:rPr>
                <w:rFonts w:ascii="Times New Roman" w:eastAsia="Times New Roman" w:hAnsi="Times New Roman" w:cs="Times New Roman"/>
                <w:bCs/>
                <w:noProof/>
                <w:color w:val="000000"/>
                <w:sz w:val="28"/>
                <w:szCs w:val="28"/>
                <w:lang w:val="vi-VN"/>
              </w:rPr>
              <w:t>, vơ vét của nhà Đường đối với nhân dân ta.</w:t>
            </w:r>
          </w:p>
          <w:p w14:paraId="09CFB99A" w14:textId="4ED04BD9" w:rsidR="00D57423" w:rsidRPr="00736E5D" w:rsidRDefault="00D57423" w:rsidP="00CF0372">
            <w:pPr>
              <w:spacing w:after="0" w:line="240" w:lineRule="auto"/>
              <w:jc w:val="both"/>
              <w:rPr>
                <w:rFonts w:ascii="Times New Roman" w:eastAsia="Times New Roman" w:hAnsi="Times New Roman" w:cs="Times New Roman"/>
                <w:bCs/>
                <w:noProof/>
                <w:color w:val="000000"/>
                <w:sz w:val="28"/>
                <w:szCs w:val="28"/>
              </w:rPr>
            </w:pPr>
            <w:r w:rsidRPr="00736E5D">
              <w:rPr>
                <w:rFonts w:ascii="Times New Roman" w:eastAsia="Times New Roman" w:hAnsi="Times New Roman" w:cs="Times New Roman"/>
                <w:bCs/>
                <w:noProof/>
                <w:color w:val="000000"/>
                <w:sz w:val="28"/>
                <w:szCs w:val="28"/>
              </w:rPr>
              <w:t xml:space="preserve">- </w:t>
            </w:r>
            <w:r w:rsidRPr="00736E5D">
              <w:rPr>
                <w:rFonts w:ascii="Times New Roman" w:eastAsia="Times New Roman" w:hAnsi="Times New Roman" w:cs="Times New Roman"/>
                <w:bCs/>
                <w:noProof/>
                <w:color w:val="000000"/>
                <w:sz w:val="28"/>
                <w:szCs w:val="28"/>
                <w:lang w:val="vi-VN"/>
              </w:rPr>
              <w:t xml:space="preserve">Không cam chịu điều đó, </w:t>
            </w:r>
            <w:r>
              <w:rPr>
                <w:rFonts w:ascii="Times New Roman" w:eastAsia="Times New Roman" w:hAnsi="Times New Roman" w:cs="Times New Roman"/>
                <w:bCs/>
                <w:noProof/>
                <w:color w:val="000000"/>
                <w:sz w:val="28"/>
                <w:szCs w:val="28"/>
                <w:lang w:val="vi-VN"/>
              </w:rPr>
              <w:t xml:space="preserve">Phùng Hưng lãnh đạo nhân dân </w:t>
            </w:r>
            <w:r w:rsidRPr="00736E5D">
              <w:rPr>
                <w:rFonts w:ascii="Times New Roman" w:eastAsia="Times New Roman" w:hAnsi="Times New Roman" w:cs="Times New Roman"/>
                <w:bCs/>
                <w:noProof/>
                <w:color w:val="000000"/>
                <w:sz w:val="28"/>
                <w:szCs w:val="28"/>
                <w:lang w:val="vi-VN"/>
              </w:rPr>
              <w:t>nổi dậy khởi nghĩa.</w:t>
            </w:r>
          </w:p>
          <w:p w14:paraId="010FEE30" w14:textId="77777777"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b. Diễn biến</w:t>
            </w:r>
          </w:p>
          <w:p w14:paraId="66C8CAF9" w14:textId="5F359C75" w:rsidR="00D57423" w:rsidRDefault="00D57423" w:rsidP="00D57423">
            <w:pPr>
              <w:spacing w:after="0" w:line="240" w:lineRule="auto"/>
              <w:jc w:val="both"/>
              <w:rPr>
                <w:rFonts w:ascii="Times New Roman" w:eastAsia="Times New Roman" w:hAnsi="Times New Roman" w:cs="Times New Roman"/>
                <w:bCs/>
                <w:noProof/>
                <w:sz w:val="28"/>
                <w:szCs w:val="28"/>
                <w:lang w:val="vi-VN"/>
              </w:rPr>
            </w:pPr>
            <w:r w:rsidRPr="00736E5D">
              <w:rPr>
                <w:rFonts w:ascii="Times New Roman" w:eastAsia="Times New Roman" w:hAnsi="Times New Roman" w:cs="Times New Roman"/>
                <w:bCs/>
                <w:noProof/>
                <w:color w:val="000000"/>
                <w:sz w:val="28"/>
                <w:szCs w:val="28"/>
                <w:lang w:val="x-none"/>
              </w:rPr>
              <w:t xml:space="preserve">- </w:t>
            </w:r>
            <w:r>
              <w:rPr>
                <w:rFonts w:ascii="Times New Roman" w:eastAsia="Times New Roman" w:hAnsi="Times New Roman" w:cs="Times New Roman"/>
                <w:bCs/>
                <w:noProof/>
                <w:sz w:val="28"/>
                <w:szCs w:val="28"/>
              </w:rPr>
              <w:t>Khoảng</w:t>
            </w:r>
            <w:r>
              <w:rPr>
                <w:rFonts w:ascii="Times New Roman" w:eastAsia="Times New Roman" w:hAnsi="Times New Roman" w:cs="Times New Roman"/>
                <w:bCs/>
                <w:noProof/>
                <w:sz w:val="28"/>
                <w:szCs w:val="28"/>
                <w:lang w:val="vi-VN"/>
              </w:rPr>
              <w:t xml:space="preserve"> cuối thế kỷ VIII cuộc khởi nghĩa bùng nổ.</w:t>
            </w:r>
          </w:p>
          <w:p w14:paraId="26C027E6" w14:textId="584EF22D" w:rsidR="00D57423" w:rsidRDefault="00D57423" w:rsidP="00D57423">
            <w:pPr>
              <w:spacing w:after="0" w:line="240" w:lineRule="auto"/>
              <w:jc w:val="both"/>
              <w:rPr>
                <w:rFonts w:ascii="Times New Roman" w:eastAsia="Times New Roman" w:hAnsi="Times New Roman" w:cs="Times New Roman"/>
                <w:bCs/>
                <w:noProof/>
                <w:sz w:val="28"/>
                <w:szCs w:val="28"/>
                <w:lang w:val="vi-VN"/>
              </w:rPr>
            </w:pPr>
            <w:r>
              <w:rPr>
                <w:rFonts w:ascii="Times New Roman" w:eastAsia="Times New Roman" w:hAnsi="Times New Roman" w:cs="Times New Roman"/>
                <w:bCs/>
                <w:noProof/>
                <w:sz w:val="28"/>
                <w:szCs w:val="28"/>
                <w:lang w:val="vi-VN"/>
              </w:rPr>
              <w:t>- Nghĩa quân làm chủ vùng đất Đường Lâm ( Sơn Tây- Hà Nội)</w:t>
            </w:r>
            <w:r w:rsidR="00C13319">
              <w:rPr>
                <w:rFonts w:ascii="Times New Roman" w:eastAsia="Times New Roman" w:hAnsi="Times New Roman" w:cs="Times New Roman"/>
                <w:bCs/>
                <w:noProof/>
                <w:sz w:val="28"/>
                <w:szCs w:val="28"/>
                <w:lang w:val="vi-VN"/>
              </w:rPr>
              <w:t xml:space="preserve"> -&gt; Tiếp tục bao vây chiếm thành Tống Bình</w:t>
            </w:r>
          </w:p>
          <w:p w14:paraId="67AD8E8C" w14:textId="25934EF2" w:rsidR="00C13319" w:rsidRDefault="00C13319" w:rsidP="00D57423">
            <w:pPr>
              <w:spacing w:after="0" w:line="240" w:lineRule="auto"/>
              <w:jc w:val="both"/>
              <w:rPr>
                <w:rFonts w:ascii="Times New Roman" w:eastAsia="Times New Roman" w:hAnsi="Times New Roman" w:cs="Times New Roman"/>
                <w:bCs/>
                <w:noProof/>
                <w:sz w:val="28"/>
                <w:szCs w:val="28"/>
                <w:lang w:val="vi-VN"/>
              </w:rPr>
            </w:pPr>
            <w:r>
              <w:rPr>
                <w:rFonts w:ascii="Times New Roman" w:eastAsia="Times New Roman" w:hAnsi="Times New Roman" w:cs="Times New Roman"/>
                <w:bCs/>
                <w:noProof/>
                <w:sz w:val="28"/>
                <w:szCs w:val="28"/>
                <w:lang w:val="vi-VN"/>
              </w:rPr>
              <w:t>c. Kết quả:</w:t>
            </w:r>
          </w:p>
          <w:p w14:paraId="1F485542" w14:textId="332A99C4" w:rsidR="00C13319" w:rsidRPr="00D57423" w:rsidRDefault="00C13319" w:rsidP="00D57423">
            <w:pPr>
              <w:spacing w:after="0" w:line="240" w:lineRule="auto"/>
              <w:jc w:val="both"/>
              <w:rPr>
                <w:rFonts w:ascii="Times New Roman" w:eastAsia="Times New Roman" w:hAnsi="Times New Roman" w:cs="Times New Roman"/>
                <w:bCs/>
                <w:noProof/>
                <w:sz w:val="28"/>
                <w:szCs w:val="28"/>
                <w:lang w:val="vi-VN"/>
              </w:rPr>
            </w:pPr>
            <w:r>
              <w:rPr>
                <w:rFonts w:ascii="Times New Roman" w:eastAsia="Times New Roman" w:hAnsi="Times New Roman" w:cs="Times New Roman"/>
                <w:bCs/>
                <w:noProof/>
                <w:sz w:val="28"/>
                <w:szCs w:val="28"/>
                <w:lang w:val="vi-VN"/>
              </w:rPr>
              <w:t>Giành được quyền tự chủ 9 năm thì bị nhà Đường đàn áp</w:t>
            </w:r>
          </w:p>
          <w:p w14:paraId="401F960A" w14:textId="77777777" w:rsidR="00D57423" w:rsidRPr="00736E5D" w:rsidRDefault="00D57423" w:rsidP="00CF0372">
            <w:pPr>
              <w:spacing w:after="0" w:line="240" w:lineRule="auto"/>
              <w:jc w:val="both"/>
              <w:rPr>
                <w:rFonts w:ascii="Times New Roman" w:eastAsia="Times New Roman" w:hAnsi="Times New Roman" w:cs="Times New Roman"/>
                <w:b/>
                <w:bCs/>
                <w:noProof/>
                <w:color w:val="000000"/>
                <w:sz w:val="28"/>
                <w:szCs w:val="28"/>
              </w:rPr>
            </w:pPr>
            <w:r w:rsidRPr="00736E5D">
              <w:rPr>
                <w:rFonts w:ascii="Times New Roman" w:eastAsia="Times New Roman" w:hAnsi="Times New Roman" w:cs="Times New Roman"/>
                <w:b/>
                <w:bCs/>
                <w:noProof/>
                <w:color w:val="000000"/>
                <w:sz w:val="28"/>
                <w:szCs w:val="28"/>
              </w:rPr>
              <w:t>c. Ý nghĩa</w:t>
            </w:r>
          </w:p>
          <w:p w14:paraId="16CBD77A" w14:textId="7400D39F" w:rsidR="00D57423" w:rsidRPr="00C13319" w:rsidRDefault="00C13319" w:rsidP="00CF0372">
            <w:pPr>
              <w:spacing w:after="0" w:line="240" w:lineRule="auto"/>
              <w:jc w:val="both"/>
              <w:rPr>
                <w:rFonts w:ascii="Times New Roman" w:eastAsia="Times New Roman" w:hAnsi="Times New Roman" w:cs="Times New Roman"/>
                <w:bCs/>
                <w:noProof/>
                <w:color w:val="000000"/>
                <w:sz w:val="28"/>
                <w:szCs w:val="28"/>
                <w:lang w:val="vi-VN"/>
              </w:rPr>
            </w:pPr>
            <w:r>
              <w:rPr>
                <w:rFonts w:ascii="Times New Roman" w:eastAsia="Times New Roman" w:hAnsi="Times New Roman" w:cs="Times New Roman"/>
                <w:bCs/>
                <w:noProof/>
                <w:color w:val="000000"/>
                <w:sz w:val="28"/>
                <w:szCs w:val="28"/>
              </w:rPr>
              <w:t>Khẳng</w:t>
            </w:r>
            <w:r>
              <w:rPr>
                <w:rFonts w:ascii="Times New Roman" w:eastAsia="Times New Roman" w:hAnsi="Times New Roman" w:cs="Times New Roman"/>
                <w:bCs/>
                <w:noProof/>
                <w:color w:val="000000"/>
                <w:sz w:val="28"/>
                <w:szCs w:val="28"/>
                <w:lang w:val="vi-VN"/>
              </w:rPr>
              <w:t xml:space="preserve"> định quyết tâm giành độc lập, tự chủ của người Việt, mở đường cho những thắng lợi về sau.</w:t>
            </w:r>
          </w:p>
        </w:tc>
      </w:tr>
    </w:tbl>
    <w:p w14:paraId="2002E4AF" w14:textId="5A91EAC3" w:rsidR="006F2610" w:rsidRPr="00C13319" w:rsidRDefault="006F2610" w:rsidP="001B28C9">
      <w:pPr>
        <w:jc w:val="center"/>
        <w:rPr>
          <w:rFonts w:ascii="Times New Roman" w:hAnsi="Times New Roman" w:cs="Times New Roman"/>
          <w:b/>
          <w:bCs/>
          <w:noProof/>
          <w:sz w:val="28"/>
          <w:szCs w:val="28"/>
          <w:lang w:val="vi-VN"/>
        </w:rPr>
      </w:pPr>
      <w:r w:rsidRPr="00C13319">
        <w:rPr>
          <w:rFonts w:ascii="Times New Roman" w:hAnsi="Times New Roman" w:cs="Times New Roman"/>
          <w:b/>
          <w:bCs/>
          <w:noProof/>
          <w:sz w:val="28"/>
          <w:szCs w:val="28"/>
        </w:rPr>
        <w:lastRenderedPageBreak/>
        <w:t>HOẠT ĐỘNG 3.</w:t>
      </w:r>
      <w:r w:rsidRPr="00C13319">
        <w:rPr>
          <w:rFonts w:ascii="Times New Roman" w:hAnsi="Times New Roman" w:cs="Times New Roman"/>
          <w:b/>
          <w:bCs/>
          <w:noProof/>
          <w:sz w:val="28"/>
          <w:szCs w:val="28"/>
          <w:lang w:val="vi-VN"/>
        </w:rPr>
        <w:t xml:space="preserve"> LUYỆN TẬP</w:t>
      </w:r>
    </w:p>
    <w:p w14:paraId="2A0BD20F"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 xml:space="preserve">a) Mục tiêu: </w:t>
      </w:r>
      <w:r w:rsidRPr="00736E5D">
        <w:rPr>
          <w:rFonts w:ascii="Times New Roman" w:eastAsia="Times New Roman" w:hAnsi="Times New Roman" w:cs="Times New Roman"/>
          <w:noProof/>
          <w:sz w:val="28"/>
          <w:szCs w:val="28"/>
          <w:lang w:val="vi-VN"/>
        </w:rPr>
        <w:t>Vận dụng kiến thức của bài học vào việc làm bài tập cụ thể</w:t>
      </w:r>
    </w:p>
    <w:p w14:paraId="7D9C46E1" w14:textId="4D39E1D7" w:rsidR="006F2610" w:rsidRPr="00736E5D" w:rsidRDefault="00C13319" w:rsidP="00736E5D">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6F2610" w:rsidRPr="00736E5D">
        <w:rPr>
          <w:rFonts w:ascii="Times New Roman" w:eastAsia="Times New Roman" w:hAnsi="Times New Roman" w:cs="Times New Roman"/>
          <w:b/>
          <w:bCs/>
          <w:noProof/>
          <w:sz w:val="28"/>
          <w:szCs w:val="28"/>
          <w:lang w:val="vi-VN"/>
        </w:rPr>
        <w:t>) Tổ chức thực hiện</w:t>
      </w:r>
    </w:p>
    <w:p w14:paraId="6F581E12"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rPr>
        <w:t>Bài tập 1: Trắc nghiệm</w:t>
      </w:r>
    </w:p>
    <w:p w14:paraId="22868DF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lang w:val="vi-VN"/>
        </w:rPr>
        <w:t>B1: Chuyển giao nhiệm vụ</w:t>
      </w:r>
      <w:r w:rsidRPr="00736E5D">
        <w:rPr>
          <w:rFonts w:ascii="Times New Roman" w:eastAsia="Times New Roman" w:hAnsi="Times New Roman" w:cs="Times New Roman"/>
          <w:noProof/>
          <w:sz w:val="28"/>
          <w:szCs w:val="28"/>
          <w:lang w:val="vi-VN"/>
        </w:rPr>
        <w:t xml:space="preserve">: </w:t>
      </w:r>
    </w:p>
    <w:p w14:paraId="1F009565"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GV tổ chức trò chơi: Ong non học việc</w:t>
      </w:r>
    </w:p>
    <w:p w14:paraId="74700FAA"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Bài 1: Chọn đáp án đúng nhất</w:t>
      </w:r>
    </w:p>
    <w:p w14:paraId="0A15F402"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Câu 1</w:t>
      </w:r>
      <w:r w:rsidRPr="00736E5D">
        <w:rPr>
          <w:rFonts w:ascii="Times New Roman" w:eastAsia="Times New Roman" w:hAnsi="Times New Roman" w:cs="Times New Roman"/>
          <w:noProof/>
          <w:sz w:val="28"/>
          <w:szCs w:val="28"/>
        </w:rPr>
        <w:t>. Dấu tích của thành Vạn An trong cuộc khởi nghĩa Mai Thúc Loan hiện nay nằm ở đâu?</w:t>
      </w:r>
    </w:p>
    <w:p w14:paraId="073E9EF6"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Cs/>
          <w:noProof/>
          <w:sz w:val="28"/>
          <w:szCs w:val="28"/>
        </w:rPr>
        <w:t>A. Thành phố Vinh, tỉnh Nghệ An</w:t>
      </w:r>
    </w:p>
    <w:p w14:paraId="0864F99E"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Cs/>
          <w:noProof/>
          <w:sz w:val="28"/>
          <w:szCs w:val="28"/>
        </w:rPr>
        <w:t>B. Huyện Nam Đàn, tỉnh Nghệ An</w:t>
      </w:r>
    </w:p>
    <w:p w14:paraId="24C8E95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Cs/>
          <w:noProof/>
          <w:sz w:val="28"/>
          <w:szCs w:val="28"/>
        </w:rPr>
        <w:t>C. Huyện Diễn Châu, tỉnh Nghệ An</w:t>
      </w:r>
    </w:p>
    <w:p w14:paraId="4AAD226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Cs/>
          <w:noProof/>
          <w:sz w:val="28"/>
          <w:szCs w:val="28"/>
        </w:rPr>
        <w:t>D. Huyện Đô Lương, tỉnh Nghệ An</w:t>
      </w:r>
    </w:p>
    <w:p w14:paraId="6F0E6552"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Câu 2</w:t>
      </w:r>
      <w:r w:rsidRPr="00736E5D">
        <w:rPr>
          <w:rFonts w:ascii="Times New Roman" w:eastAsia="Times New Roman" w:hAnsi="Times New Roman" w:cs="Times New Roman"/>
          <w:noProof/>
          <w:sz w:val="28"/>
          <w:szCs w:val="28"/>
        </w:rPr>
        <w:t>. Cuộc khởi nghĩa Phùng Hưng đã bao vây chiếm thành Tống Bình, tự sắp xếp được việc cai trị trong vòng bao nhiêu lâu?</w:t>
      </w:r>
    </w:p>
    <w:p w14:paraId="1651DDB3"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A. 9 năm</w:t>
      </w:r>
    </w:p>
    <w:p w14:paraId="5DB2C683"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B. 3 năm</w:t>
      </w:r>
    </w:p>
    <w:p w14:paraId="2E76690E"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C. 10 năm</w:t>
      </w:r>
    </w:p>
    <w:p w14:paraId="0FA91348"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 60 năm</w:t>
      </w:r>
    </w:p>
    <w:p w14:paraId="645578C9"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Câu 3.</w:t>
      </w:r>
      <w:r w:rsidRPr="00736E5D">
        <w:rPr>
          <w:rFonts w:ascii="Times New Roman" w:eastAsia="Times New Roman" w:hAnsi="Times New Roman" w:cs="Times New Roman"/>
          <w:noProof/>
          <w:sz w:val="28"/>
          <w:szCs w:val="28"/>
        </w:rPr>
        <w:t xml:space="preserve"> Tên gọi “Bố cái đại vương” là của ai?</w:t>
      </w:r>
    </w:p>
    <w:p w14:paraId="3E07A9B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A. Mai Thúc Loan</w:t>
      </w:r>
    </w:p>
    <w:p w14:paraId="47076EA8"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B. Lý Bí</w:t>
      </w:r>
    </w:p>
    <w:p w14:paraId="032D0950"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C. Bà Triệu</w:t>
      </w:r>
    </w:p>
    <w:p w14:paraId="71CAF336"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 Phùng Hưng</w:t>
      </w:r>
    </w:p>
    <w:p w14:paraId="11E164D2"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rPr>
        <w:t>Bài 2: Hãy xác định các câu sau đây đúng hay sai về nội dung lịch sử?</w:t>
      </w:r>
    </w:p>
    <w:p w14:paraId="0EE57C9F"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1. Cuộc khởi nghĩa Mai Thúc Loan không chỉ lan rộng ra cả nước mà còn được nhân dân Chăm pa, Chân Lạp hưởng ứng.</w:t>
      </w:r>
    </w:p>
    <w:p w14:paraId="14EA994F"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2. Hiện nay, ở làng Đường Lâm (Sơn Tây, Hà Nội vẫn còn đền thờ người anh hùng Phùng Hưng)</w:t>
      </w:r>
    </w:p>
    <w:p w14:paraId="0708325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lastRenderedPageBreak/>
        <w:t>3. Khởi nghĩa Mai Thúc Loan và Phùng Hưng đều diễn ra vào thế kỉ VIII, chống lại nhà Đường và đều giành được quyền tự chủ trong thời gian rất dài</w:t>
      </w:r>
    </w:p>
    <w:p w14:paraId="6080B1E9"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B2: Thực hiện nhiệm vụ</w:t>
      </w:r>
    </w:p>
    <w:p w14:paraId="44362437"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xml:space="preserve">- HS xác định yêu cầu của </w:t>
      </w:r>
      <w:r w:rsidRPr="00736E5D">
        <w:rPr>
          <w:rFonts w:ascii="Times New Roman" w:eastAsia="Times New Roman" w:hAnsi="Times New Roman" w:cs="Times New Roman"/>
          <w:noProof/>
          <w:sz w:val="28"/>
          <w:szCs w:val="28"/>
        </w:rPr>
        <w:t xml:space="preserve">câu hỏi </w:t>
      </w:r>
      <w:r w:rsidRPr="00736E5D">
        <w:rPr>
          <w:rFonts w:ascii="Times New Roman" w:eastAsia="Times New Roman" w:hAnsi="Times New Roman" w:cs="Times New Roman"/>
          <w:noProof/>
          <w:sz w:val="28"/>
          <w:szCs w:val="28"/>
          <w:lang w:val="vi-VN"/>
        </w:rPr>
        <w:t xml:space="preserve">và </w:t>
      </w:r>
      <w:r w:rsidRPr="00736E5D">
        <w:rPr>
          <w:rFonts w:ascii="Times New Roman" w:eastAsia="Times New Roman" w:hAnsi="Times New Roman" w:cs="Times New Roman"/>
          <w:noProof/>
          <w:sz w:val="28"/>
          <w:szCs w:val="28"/>
        </w:rPr>
        <w:t>trả lời</w:t>
      </w:r>
    </w:p>
    <w:p w14:paraId="6C183363"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GV hướng dẫn cho HS t</w:t>
      </w:r>
      <w:r w:rsidRPr="00736E5D">
        <w:rPr>
          <w:rFonts w:ascii="Times New Roman" w:eastAsia="Times New Roman" w:hAnsi="Times New Roman" w:cs="Times New Roman"/>
          <w:noProof/>
          <w:sz w:val="28"/>
          <w:szCs w:val="28"/>
        </w:rPr>
        <w:t>rả lời câu hỏi</w:t>
      </w:r>
    </w:p>
    <w:p w14:paraId="77783BE5"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lang w:val="vi-VN"/>
        </w:rPr>
        <w:t>B3: Báo cáo</w:t>
      </w:r>
      <w:r w:rsidRPr="00736E5D">
        <w:rPr>
          <w:rFonts w:ascii="Times New Roman" w:eastAsia="Times New Roman" w:hAnsi="Times New Roman" w:cs="Times New Roman"/>
          <w:b/>
          <w:bCs/>
          <w:noProof/>
          <w:sz w:val="28"/>
          <w:szCs w:val="28"/>
        </w:rPr>
        <w:t xml:space="preserve"> kết quả hoạt động</w:t>
      </w:r>
    </w:p>
    <w:p w14:paraId="5A9EC5CA"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yêu cầu HS trình bày sản phẩm của mình.</w:t>
      </w:r>
    </w:p>
    <w:p w14:paraId="1816AB21"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HS trình bày, theo dõi, nhận xét, đánh giá và bổ sung cho bài của bạn (nếu cần).</w:t>
      </w:r>
    </w:p>
    <w:p w14:paraId="38AFD52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Dự kiến sản phẩm</w:t>
      </w:r>
    </w:p>
    <w:p w14:paraId="4C91DE10"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b/>
          <w:bCs/>
          <w:noProof/>
          <w:sz w:val="28"/>
          <w:szCs w:val="28"/>
          <w:lang w:val="vi-VN"/>
        </w:rPr>
        <w:t xml:space="preserve">B4: Kết luận, nhận định: </w:t>
      </w:r>
      <w:r w:rsidRPr="00736E5D">
        <w:rPr>
          <w:rFonts w:ascii="Times New Roman" w:eastAsia="Times New Roman" w:hAnsi="Times New Roman" w:cs="Times New Roman"/>
          <w:noProof/>
          <w:sz w:val="28"/>
          <w:szCs w:val="28"/>
          <w:lang w:val="vi-VN"/>
        </w:rPr>
        <w:t>GV nhận xét bài làm của HS.</w:t>
      </w:r>
    </w:p>
    <w:p w14:paraId="71F399BC" w14:textId="77777777" w:rsidR="001B28C9" w:rsidRDefault="001B28C9" w:rsidP="00736E5D">
      <w:pPr>
        <w:spacing w:after="0" w:line="240" w:lineRule="auto"/>
        <w:jc w:val="both"/>
        <w:rPr>
          <w:rFonts w:ascii="Times New Roman" w:eastAsia="Times New Roman" w:hAnsi="Times New Roman" w:cs="Times New Roman"/>
          <w:b/>
          <w:bCs/>
          <w:noProof/>
          <w:sz w:val="28"/>
          <w:szCs w:val="28"/>
        </w:rPr>
      </w:pPr>
    </w:p>
    <w:p w14:paraId="1300E6EE" w14:textId="40E024E1" w:rsidR="006F2610" w:rsidRPr="00736E5D" w:rsidRDefault="006F2610" w:rsidP="001B28C9">
      <w:pPr>
        <w:spacing w:after="0" w:line="240" w:lineRule="auto"/>
        <w:jc w:val="center"/>
        <w:rPr>
          <w:rFonts w:ascii="Times New Roman" w:eastAsia="Times New Roman" w:hAnsi="Times New Roman" w:cs="Times New Roman"/>
          <w:b/>
          <w:bCs/>
          <w:i/>
          <w:iCs/>
          <w:noProof/>
          <w:sz w:val="28"/>
          <w:szCs w:val="28"/>
          <w:lang w:val="vi-VN"/>
        </w:rPr>
      </w:pPr>
      <w:r w:rsidRPr="00736E5D">
        <w:rPr>
          <w:rFonts w:ascii="Times New Roman" w:eastAsia="Times New Roman" w:hAnsi="Times New Roman" w:cs="Times New Roman"/>
          <w:b/>
          <w:bCs/>
          <w:noProof/>
          <w:sz w:val="28"/>
          <w:szCs w:val="28"/>
        </w:rPr>
        <w:t xml:space="preserve">HOẠT ĐỘNG 4. </w:t>
      </w:r>
      <w:r w:rsidRPr="00736E5D">
        <w:rPr>
          <w:rFonts w:ascii="Times New Roman" w:eastAsia="Times New Roman" w:hAnsi="Times New Roman" w:cs="Times New Roman"/>
          <w:b/>
          <w:bCs/>
          <w:noProof/>
          <w:sz w:val="28"/>
          <w:szCs w:val="28"/>
          <w:lang w:val="vi-VN"/>
        </w:rPr>
        <w:t>VẬN DỤNG</w:t>
      </w:r>
    </w:p>
    <w:p w14:paraId="24A7E725"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 xml:space="preserve">a) Mục tiêu: </w:t>
      </w:r>
      <w:r w:rsidRPr="00736E5D">
        <w:rPr>
          <w:rFonts w:ascii="Times New Roman" w:eastAsia="Times New Roman" w:hAnsi="Times New Roman" w:cs="Times New Roman"/>
          <w:noProof/>
          <w:sz w:val="28"/>
          <w:szCs w:val="28"/>
          <w:lang w:val="vi-VN"/>
        </w:rPr>
        <w:t>Củng cố và mở rộng kiến thức nội dung của bài học cho HS</w:t>
      </w:r>
    </w:p>
    <w:p w14:paraId="21844A50" w14:textId="5C74301D" w:rsidR="006F2610" w:rsidRPr="00C13319"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xml:space="preserve"> </w:t>
      </w:r>
      <w:r w:rsidR="00C13319">
        <w:rPr>
          <w:rFonts w:ascii="Times New Roman" w:eastAsia="Times New Roman" w:hAnsi="Times New Roman" w:cs="Times New Roman"/>
          <w:noProof/>
          <w:sz w:val="28"/>
          <w:szCs w:val="28"/>
          <w:lang w:val="vi-VN"/>
        </w:rPr>
        <w:t>b</w:t>
      </w:r>
      <w:r w:rsidRPr="00736E5D">
        <w:rPr>
          <w:rFonts w:ascii="Times New Roman" w:eastAsia="Times New Roman" w:hAnsi="Times New Roman" w:cs="Times New Roman"/>
          <w:b/>
          <w:bCs/>
          <w:noProof/>
          <w:sz w:val="28"/>
          <w:szCs w:val="28"/>
          <w:lang w:val="vi-VN"/>
        </w:rPr>
        <w:t>) Tổ chức thực hiện</w:t>
      </w:r>
    </w:p>
    <w:p w14:paraId="6B23A60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B1: Chuyển giao nhiệm vụ</w:t>
      </w:r>
      <w:r w:rsidRPr="00736E5D">
        <w:rPr>
          <w:rFonts w:ascii="Times New Roman" w:eastAsia="Times New Roman" w:hAnsi="Times New Roman" w:cs="Times New Roman"/>
          <w:noProof/>
          <w:sz w:val="28"/>
          <w:szCs w:val="28"/>
          <w:lang w:val="vi-VN"/>
        </w:rPr>
        <w:t>: (GV giao bài tập)</w:t>
      </w:r>
    </w:p>
    <w:p w14:paraId="51A4E82E" w14:textId="77777777" w:rsidR="006F2610" w:rsidRPr="00736E5D" w:rsidRDefault="006F2610" w:rsidP="00736E5D">
      <w:pPr>
        <w:spacing w:after="0" w:line="240" w:lineRule="auto"/>
        <w:jc w:val="both"/>
        <w:rPr>
          <w:rFonts w:ascii="Times New Roman" w:eastAsia="Times New Roman" w:hAnsi="Times New Roman" w:cs="Times New Roman"/>
          <w:bCs/>
          <w:iCs/>
          <w:noProof/>
          <w:sz w:val="28"/>
          <w:szCs w:val="28"/>
        </w:rPr>
      </w:pPr>
      <w:r w:rsidRPr="00736E5D">
        <w:rPr>
          <w:rFonts w:ascii="Times New Roman" w:eastAsia="Times New Roman" w:hAnsi="Times New Roman" w:cs="Times New Roman"/>
          <w:bCs/>
          <w:iCs/>
          <w:noProof/>
          <w:sz w:val="28"/>
          <w:szCs w:val="28"/>
        </w:rPr>
        <w:t>Hoàn thiện sơ đồ thời gian bùng nổ, tên cuộc khởi nghĩa và kết quả của các cuộc khởi nghĩa em đã được học.</w:t>
      </w:r>
    </w:p>
    <w:p w14:paraId="3E6C08F3" w14:textId="77777777" w:rsidR="006F2610" w:rsidRPr="00736E5D" w:rsidRDefault="006F2610" w:rsidP="00736E5D">
      <w:pPr>
        <w:spacing w:after="0" w:line="240" w:lineRule="auto"/>
        <w:jc w:val="both"/>
        <w:rPr>
          <w:rFonts w:ascii="Times New Roman" w:eastAsia="Times New Roman" w:hAnsi="Times New Roman" w:cs="Times New Roman"/>
          <w:bCs/>
          <w:noProof/>
          <w:sz w:val="28"/>
          <w:szCs w:val="28"/>
        </w:rPr>
      </w:pPr>
      <w:r w:rsidRPr="00736E5D">
        <w:rPr>
          <w:rFonts w:ascii="Times New Roman" w:eastAsia="Times New Roman" w:hAnsi="Times New Roman" w:cs="Times New Roman"/>
          <w:noProof/>
          <w:sz w:val="28"/>
          <w:szCs w:val="28"/>
        </w:rPr>
        <w:drawing>
          <wp:inline distT="0" distB="0" distL="0" distR="0" wp14:anchorId="76D1B31B" wp14:editId="65D117BB">
            <wp:extent cx="5943600" cy="1419225"/>
            <wp:effectExtent l="0" t="0" r="0" b="952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t="31624" b="36411"/>
                    <a:stretch>
                      <a:fillRect/>
                    </a:stretch>
                  </pic:blipFill>
                  <pic:spPr bwMode="auto">
                    <a:xfrm>
                      <a:off x="0" y="0"/>
                      <a:ext cx="5943600" cy="1419225"/>
                    </a:xfrm>
                    <a:prstGeom prst="rect">
                      <a:avLst/>
                    </a:prstGeom>
                    <a:noFill/>
                    <a:ln>
                      <a:noFill/>
                    </a:ln>
                  </pic:spPr>
                </pic:pic>
              </a:graphicData>
            </a:graphic>
          </wp:inline>
        </w:drawing>
      </w:r>
    </w:p>
    <w:p w14:paraId="51A01CC1"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b/>
          <w:bCs/>
          <w:noProof/>
          <w:sz w:val="28"/>
          <w:szCs w:val="28"/>
          <w:lang w:val="vi-VN"/>
        </w:rPr>
        <w:t>B2: Thực hiện nhiệm vụ</w:t>
      </w:r>
    </w:p>
    <w:p w14:paraId="067C0716"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hướng dẫn các em tìm hiểu yêu cầu của đề.</w:t>
      </w:r>
    </w:p>
    <w:p w14:paraId="5F288AD7"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HS đọc và xác định yêu cầu của bài tập.</w:t>
      </w:r>
    </w:p>
    <w:p w14:paraId="31634E9F"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rPr>
      </w:pPr>
      <w:r w:rsidRPr="00736E5D">
        <w:rPr>
          <w:rFonts w:ascii="Times New Roman" w:eastAsia="Times New Roman" w:hAnsi="Times New Roman" w:cs="Times New Roman"/>
          <w:b/>
          <w:bCs/>
          <w:noProof/>
          <w:sz w:val="28"/>
          <w:szCs w:val="28"/>
          <w:lang w:val="vi-VN"/>
        </w:rPr>
        <w:t>B3: Báo cáo</w:t>
      </w:r>
      <w:r w:rsidRPr="00736E5D">
        <w:rPr>
          <w:rFonts w:ascii="Times New Roman" w:eastAsia="Times New Roman" w:hAnsi="Times New Roman" w:cs="Times New Roman"/>
          <w:b/>
          <w:bCs/>
          <w:noProof/>
          <w:sz w:val="28"/>
          <w:szCs w:val="28"/>
        </w:rPr>
        <w:t xml:space="preserve"> kết quả hoạt động</w:t>
      </w:r>
    </w:p>
    <w:p w14:paraId="49CBEE8C"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GV hướng dẫn các em cách nộp sản phẩm cho GV sau khi hoàn thành.</w:t>
      </w:r>
    </w:p>
    <w:p w14:paraId="2F8B40F6"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lang w:val="vi-VN"/>
        </w:rPr>
        <w:t>- HS làm bài tập ra giấy và nộp lại cho GV qua hệ thống CNTT mà GV hướng dẫn.</w:t>
      </w:r>
    </w:p>
    <w:p w14:paraId="0C47D784"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t>Dự kiến sản phẩm</w:t>
      </w:r>
    </w:p>
    <w:p w14:paraId="3B2394A2"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rPr>
      </w:pPr>
      <w:r w:rsidRPr="00736E5D">
        <w:rPr>
          <w:rFonts w:ascii="Times New Roman" w:eastAsia="Times New Roman" w:hAnsi="Times New Roman" w:cs="Times New Roman"/>
          <w:noProof/>
          <w:sz w:val="28"/>
          <w:szCs w:val="28"/>
        </w:rPr>
        <w:drawing>
          <wp:inline distT="0" distB="0" distL="0" distR="0" wp14:anchorId="218843C4" wp14:editId="039C8016">
            <wp:extent cx="4019550" cy="1676400"/>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l="23206" t="35915" r="9343" b="13911"/>
                    <a:stretch>
                      <a:fillRect/>
                    </a:stretch>
                  </pic:blipFill>
                  <pic:spPr bwMode="auto">
                    <a:xfrm>
                      <a:off x="0" y="0"/>
                      <a:ext cx="4019550" cy="1676400"/>
                    </a:xfrm>
                    <a:prstGeom prst="rect">
                      <a:avLst/>
                    </a:prstGeom>
                    <a:noFill/>
                    <a:ln>
                      <a:noFill/>
                    </a:ln>
                  </pic:spPr>
                </pic:pic>
              </a:graphicData>
            </a:graphic>
          </wp:inline>
        </w:drawing>
      </w:r>
    </w:p>
    <w:p w14:paraId="5F09CEBC" w14:textId="77777777" w:rsidR="006F2610" w:rsidRPr="00736E5D" w:rsidRDefault="006F2610" w:rsidP="00736E5D">
      <w:pPr>
        <w:spacing w:after="0" w:line="240" w:lineRule="auto"/>
        <w:jc w:val="both"/>
        <w:rPr>
          <w:rFonts w:ascii="Times New Roman" w:eastAsia="Times New Roman" w:hAnsi="Times New Roman" w:cs="Times New Roman"/>
          <w:b/>
          <w:bCs/>
          <w:noProof/>
          <w:sz w:val="28"/>
          <w:szCs w:val="28"/>
          <w:lang w:val="vi-VN"/>
        </w:rPr>
      </w:pPr>
      <w:r w:rsidRPr="00736E5D">
        <w:rPr>
          <w:rFonts w:ascii="Times New Roman" w:eastAsia="Times New Roman" w:hAnsi="Times New Roman" w:cs="Times New Roman"/>
          <w:b/>
          <w:bCs/>
          <w:noProof/>
          <w:sz w:val="28"/>
          <w:szCs w:val="28"/>
          <w:lang w:val="vi-VN"/>
        </w:rPr>
        <w:t>B4: Kết luận, nhận định (GV)</w:t>
      </w:r>
    </w:p>
    <w:p w14:paraId="164CF1DE" w14:textId="77777777" w:rsidR="006F2610" w:rsidRPr="00736E5D"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20E796E2" w14:textId="5E14178B" w:rsidR="006F2610" w:rsidRDefault="006F2610" w:rsidP="00736E5D">
      <w:pPr>
        <w:spacing w:after="0" w:line="240" w:lineRule="auto"/>
        <w:jc w:val="both"/>
        <w:rPr>
          <w:rFonts w:ascii="Times New Roman" w:eastAsia="Times New Roman" w:hAnsi="Times New Roman" w:cs="Times New Roman"/>
          <w:noProof/>
          <w:sz w:val="28"/>
          <w:szCs w:val="28"/>
          <w:lang w:val="vi-VN"/>
        </w:rPr>
      </w:pPr>
      <w:r w:rsidRPr="00736E5D">
        <w:rPr>
          <w:rFonts w:ascii="Times New Roman" w:eastAsia="Times New Roman" w:hAnsi="Times New Roman" w:cs="Times New Roman"/>
          <w:noProof/>
          <w:sz w:val="28"/>
          <w:szCs w:val="28"/>
          <w:lang w:val="vi-VN"/>
        </w:rPr>
        <w:t>- Dặn dò HS những nội dung cần học ở nhà và chuẩn bị cho bài học sau.</w:t>
      </w:r>
    </w:p>
    <w:p w14:paraId="43D8206A" w14:textId="55605215" w:rsidR="004E5F08" w:rsidRDefault="004E5F08" w:rsidP="00736E5D">
      <w:pPr>
        <w:spacing w:after="0" w:line="240" w:lineRule="auto"/>
        <w:jc w:val="both"/>
        <w:rPr>
          <w:rFonts w:ascii="Times New Roman" w:eastAsia="Times New Roman" w:hAnsi="Times New Roman" w:cs="Times New Roman"/>
          <w:noProof/>
          <w:sz w:val="28"/>
          <w:szCs w:val="28"/>
          <w:lang w:val="vi-VN"/>
        </w:rPr>
      </w:pPr>
    </w:p>
    <w:p w14:paraId="6B39C5B8" w14:textId="226318BC" w:rsidR="004E5F08" w:rsidRDefault="004E5F08" w:rsidP="00736E5D">
      <w:pPr>
        <w:spacing w:after="0" w:line="240" w:lineRule="auto"/>
        <w:jc w:val="both"/>
        <w:rPr>
          <w:rFonts w:ascii="Times New Roman" w:eastAsia="Times New Roman" w:hAnsi="Times New Roman" w:cs="Times New Roman"/>
          <w:noProof/>
          <w:sz w:val="28"/>
          <w:szCs w:val="28"/>
          <w:lang w:val="vi-VN"/>
        </w:rPr>
      </w:pPr>
    </w:p>
    <w:p w14:paraId="05E336CB" w14:textId="77777777" w:rsidR="004E5F08" w:rsidRDefault="004E5F08" w:rsidP="004E5F08">
      <w:pPr>
        <w:jc w:val="center"/>
      </w:pPr>
      <w:r>
        <w:rPr>
          <w:rFonts w:ascii="Times New Roman" w:eastAsia="Times New Roman" w:hAnsi="Times New Roman" w:cs="Times New Roman"/>
          <w:noProof/>
          <w:sz w:val="28"/>
          <w:szCs w:val="28"/>
          <w:lang w:val="vi-VN"/>
        </w:rPr>
        <w:t>******************************</w:t>
      </w:r>
    </w:p>
    <w:p w14:paraId="2D80502F" w14:textId="78B9BB45"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085248BF" w14:textId="57BD7278"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19DD5072" w14:textId="5A63D9A3"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43A13335" w14:textId="1A364ECC"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3079BA15" w14:textId="48E48687"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0209CD27" w14:textId="4D0FF80E"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78AC1557" w14:textId="7CBB9CCB"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447B110E" w14:textId="404A22EC" w:rsidR="004E5F08" w:rsidRDefault="004E5F08" w:rsidP="004E5F08">
      <w:pPr>
        <w:spacing w:after="0" w:line="240" w:lineRule="auto"/>
        <w:jc w:val="center"/>
        <w:rPr>
          <w:rFonts w:ascii="Times New Roman" w:eastAsia="Times New Roman" w:hAnsi="Times New Roman" w:cs="Times New Roman"/>
          <w:noProof/>
          <w:sz w:val="28"/>
          <w:szCs w:val="28"/>
          <w:lang w:val="vi-VN"/>
        </w:rPr>
      </w:pPr>
    </w:p>
    <w:p w14:paraId="379C59D2"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7A99AD40"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6782B64"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039D2BDF"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6AB3F65"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05130872"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62EE5C76"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C58A932"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7552907A"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DAFDD0A"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2B2D3BA"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21032211"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ED85379"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BB45C6B"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68D1DE6"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37422978"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58A7E2B5"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2581925"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3DFE778B"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B124B6E"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36EE10FE"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5A4C6724"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50CC82D9"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21C2C8EB"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1FC02251"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4AC23F00"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729B9B35"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0D3BBB5D"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68051BDE"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6A177CA4"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2DB765D8" w14:textId="77777777" w:rsidR="00E731F8" w:rsidRDefault="00E731F8" w:rsidP="004E5F08">
      <w:pPr>
        <w:spacing w:after="0" w:line="240" w:lineRule="auto"/>
        <w:rPr>
          <w:rFonts w:ascii="Times New Roman" w:eastAsia="Times New Roman" w:hAnsi="Times New Roman" w:cs="Times New Roman"/>
          <w:b/>
          <w:bCs/>
          <w:i/>
          <w:iCs/>
          <w:noProof/>
          <w:sz w:val="28"/>
          <w:szCs w:val="28"/>
          <w:lang w:val="vi-VN"/>
        </w:rPr>
      </w:pPr>
    </w:p>
    <w:p w14:paraId="772A9398" w14:textId="22157F0A" w:rsidR="004E5F08" w:rsidRPr="004E5F08" w:rsidRDefault="004E5F08" w:rsidP="004E5F08">
      <w:pPr>
        <w:spacing w:after="0" w:line="240" w:lineRule="auto"/>
        <w:rPr>
          <w:rFonts w:ascii="Times New Roman" w:eastAsia="Times New Roman" w:hAnsi="Times New Roman" w:cs="Times New Roman"/>
          <w:b/>
          <w:bCs/>
          <w:i/>
          <w:iCs/>
          <w:noProof/>
          <w:sz w:val="28"/>
          <w:szCs w:val="28"/>
          <w:lang w:val="vi-VN"/>
        </w:rPr>
      </w:pPr>
      <w:r w:rsidRPr="004E5F08">
        <w:rPr>
          <w:rFonts w:ascii="Times New Roman" w:eastAsia="Times New Roman" w:hAnsi="Times New Roman" w:cs="Times New Roman"/>
          <w:b/>
          <w:bCs/>
          <w:i/>
          <w:iCs/>
          <w:noProof/>
          <w:sz w:val="28"/>
          <w:szCs w:val="28"/>
          <w:lang w:val="vi-VN"/>
        </w:rPr>
        <w:lastRenderedPageBreak/>
        <w:t>Ngày soạn:</w:t>
      </w:r>
      <w:r w:rsidR="00DC26DF">
        <w:rPr>
          <w:rFonts w:ascii="Times New Roman" w:eastAsia="Times New Roman" w:hAnsi="Times New Roman" w:cs="Times New Roman"/>
          <w:b/>
          <w:bCs/>
          <w:i/>
          <w:iCs/>
          <w:noProof/>
          <w:sz w:val="28"/>
          <w:szCs w:val="28"/>
          <w:lang w:val="vi-VN"/>
        </w:rPr>
        <w:t xml:space="preserve"> 5/3/2023</w:t>
      </w:r>
    </w:p>
    <w:p w14:paraId="26F85CCF" w14:textId="7EA3BDC9" w:rsidR="004E5F08" w:rsidRDefault="004E5F08" w:rsidP="004E5F08">
      <w:pPr>
        <w:spacing w:after="0" w:line="240" w:lineRule="auto"/>
        <w:rPr>
          <w:rFonts w:ascii="Times New Roman" w:eastAsia="Times New Roman" w:hAnsi="Times New Roman" w:cs="Times New Roman"/>
          <w:b/>
          <w:bCs/>
          <w:i/>
          <w:iCs/>
          <w:noProof/>
          <w:sz w:val="28"/>
          <w:szCs w:val="28"/>
          <w:lang w:val="vi-VN"/>
        </w:rPr>
      </w:pPr>
      <w:r w:rsidRPr="004E5F08">
        <w:rPr>
          <w:rFonts w:ascii="Times New Roman" w:eastAsia="Times New Roman" w:hAnsi="Times New Roman" w:cs="Times New Roman"/>
          <w:b/>
          <w:bCs/>
          <w:i/>
          <w:iCs/>
          <w:noProof/>
          <w:sz w:val="28"/>
          <w:szCs w:val="28"/>
          <w:lang w:val="vi-VN"/>
        </w:rPr>
        <w:t>Ngày dạy:</w:t>
      </w:r>
      <w:r w:rsidR="00DC26DF">
        <w:rPr>
          <w:rFonts w:ascii="Times New Roman" w:eastAsia="Times New Roman" w:hAnsi="Times New Roman" w:cs="Times New Roman"/>
          <w:b/>
          <w:bCs/>
          <w:i/>
          <w:iCs/>
          <w:noProof/>
          <w:sz w:val="28"/>
          <w:szCs w:val="28"/>
          <w:lang w:val="vi-VN"/>
        </w:rPr>
        <w:t xml:space="preserve"> 7/3/2023</w:t>
      </w:r>
    </w:p>
    <w:p w14:paraId="4EAAE4EA" w14:textId="1397F2D5" w:rsidR="004E5F08" w:rsidRPr="008D3B0C" w:rsidRDefault="004E5F08" w:rsidP="004E5F08">
      <w:pPr>
        <w:keepNext/>
        <w:keepLines/>
        <w:widowControl w:val="0"/>
        <w:spacing w:after="0" w:line="276" w:lineRule="auto"/>
        <w:jc w:val="center"/>
        <w:outlineLvl w:val="1"/>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Tiết</w:t>
      </w:r>
      <w:r w:rsidRPr="008D3B0C">
        <w:rPr>
          <w:rFonts w:ascii="Times New Roman" w:eastAsia="Arial" w:hAnsi="Times New Roman" w:cs="Times New Roman"/>
          <w:b/>
          <w:bCs/>
          <w:sz w:val="28"/>
          <w:szCs w:val="28"/>
          <w:lang w:val="vi-VN"/>
        </w:rPr>
        <w:t xml:space="preserve"> 40 - </w:t>
      </w:r>
      <w:r w:rsidRPr="008D3B0C">
        <w:rPr>
          <w:rFonts w:ascii="Times New Roman" w:eastAsia="Arial" w:hAnsi="Times New Roman" w:cs="Times New Roman"/>
          <w:b/>
          <w:bCs/>
          <w:sz w:val="28"/>
          <w:szCs w:val="28"/>
        </w:rPr>
        <w:t xml:space="preserve">BÀI 17. </w:t>
      </w:r>
    </w:p>
    <w:p w14:paraId="14135794" w14:textId="77777777" w:rsidR="008D3B0C" w:rsidRDefault="004E5F08" w:rsidP="004E5F08">
      <w:pPr>
        <w:keepNext/>
        <w:keepLines/>
        <w:widowControl w:val="0"/>
        <w:spacing w:after="0" w:line="276" w:lineRule="auto"/>
        <w:jc w:val="center"/>
        <w:outlineLvl w:val="1"/>
        <w:rPr>
          <w:rFonts w:ascii="Times New Roman" w:eastAsia="Arial" w:hAnsi="Times New Roman" w:cs="Times New Roman"/>
          <w:b/>
          <w:bCs/>
          <w:sz w:val="32"/>
          <w:szCs w:val="32"/>
        </w:rPr>
      </w:pPr>
      <w:r w:rsidRPr="008D3B0C">
        <w:rPr>
          <w:rFonts w:ascii="Times New Roman" w:eastAsia="Arial" w:hAnsi="Times New Roman" w:cs="Times New Roman"/>
          <w:b/>
          <w:bCs/>
          <w:sz w:val="32"/>
          <w:szCs w:val="32"/>
        </w:rPr>
        <w:t xml:space="preserve">CUỘC ĐẤU TRANH BẢO TỒN VÀ PHÁT TRIỂN </w:t>
      </w:r>
    </w:p>
    <w:p w14:paraId="6FA606B5" w14:textId="06F8DBC2" w:rsidR="004E5F08" w:rsidRPr="008D3B0C" w:rsidRDefault="004E5F08" w:rsidP="004E5F08">
      <w:pPr>
        <w:keepNext/>
        <w:keepLines/>
        <w:widowControl w:val="0"/>
        <w:spacing w:after="0" w:line="276" w:lineRule="auto"/>
        <w:jc w:val="center"/>
        <w:outlineLvl w:val="1"/>
        <w:rPr>
          <w:rFonts w:ascii="Times New Roman" w:eastAsia="Arial" w:hAnsi="Times New Roman" w:cs="Times New Roman"/>
          <w:b/>
          <w:bCs/>
          <w:sz w:val="32"/>
          <w:szCs w:val="32"/>
        </w:rPr>
      </w:pPr>
      <w:r w:rsidRPr="008D3B0C">
        <w:rPr>
          <w:rFonts w:ascii="Times New Roman" w:eastAsia="Arial" w:hAnsi="Times New Roman" w:cs="Times New Roman"/>
          <w:b/>
          <w:bCs/>
          <w:sz w:val="32"/>
          <w:szCs w:val="32"/>
        </w:rPr>
        <w:t xml:space="preserve">VĂN HOÁ DÂN TỘC CỦA NGƯỜI VIỆT </w:t>
      </w:r>
    </w:p>
    <w:p w14:paraId="4F5C3DB2" w14:textId="4735B786" w:rsidR="004E5F08" w:rsidRPr="008D3B0C" w:rsidRDefault="004E5F08" w:rsidP="008D3B0C">
      <w:pPr>
        <w:keepNext/>
        <w:widowControl w:val="0"/>
        <w:spacing w:after="0" w:line="240" w:lineRule="auto"/>
        <w:jc w:val="both"/>
        <w:rPr>
          <w:rFonts w:ascii="Times New Roman" w:eastAsia="Arial" w:hAnsi="Times New Roman" w:cs="Times New Roman"/>
          <w:b/>
          <w:sz w:val="28"/>
          <w:szCs w:val="28"/>
          <w:lang w:val="vi-VN"/>
        </w:rPr>
      </w:pPr>
      <w:r w:rsidRPr="008D3B0C">
        <w:rPr>
          <w:rFonts w:ascii="Times New Roman" w:eastAsia="Arial" w:hAnsi="Times New Roman" w:cs="Times New Roman"/>
          <w:b/>
          <w:sz w:val="28"/>
          <w:szCs w:val="28"/>
        </w:rPr>
        <w:t xml:space="preserve">I. </w:t>
      </w:r>
      <w:r w:rsidR="008D3B0C">
        <w:rPr>
          <w:rFonts w:ascii="Times New Roman" w:eastAsia="Arial" w:hAnsi="Times New Roman" w:cs="Times New Roman"/>
          <w:b/>
          <w:sz w:val="28"/>
          <w:szCs w:val="28"/>
        </w:rPr>
        <w:t>MỤC</w:t>
      </w:r>
      <w:r w:rsidR="008D3B0C">
        <w:rPr>
          <w:rFonts w:ascii="Times New Roman" w:eastAsia="Arial" w:hAnsi="Times New Roman" w:cs="Times New Roman"/>
          <w:b/>
          <w:sz w:val="28"/>
          <w:szCs w:val="28"/>
          <w:lang w:val="vi-VN"/>
        </w:rPr>
        <w:t xml:space="preserve"> TIÊU</w:t>
      </w:r>
    </w:p>
    <w:p w14:paraId="43FCA0B4" w14:textId="77777777" w:rsidR="004E5F08" w:rsidRPr="008D3B0C" w:rsidRDefault="004E5F08" w:rsidP="008D3B0C">
      <w:pPr>
        <w:keepNext/>
        <w:keepLines/>
        <w:widowControl w:val="0"/>
        <w:tabs>
          <w:tab w:val="left" w:pos="803"/>
        </w:tabs>
        <w:spacing w:after="0" w:line="240" w:lineRule="auto"/>
        <w:jc w:val="both"/>
        <w:outlineLvl w:val="2"/>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1. Về kiến thức</w:t>
      </w:r>
    </w:p>
    <w:p w14:paraId="4DAE012A" w14:textId="77777777" w:rsidR="004E5F08" w:rsidRPr="008D3B0C" w:rsidRDefault="004E5F08" w:rsidP="008D3B0C">
      <w:pPr>
        <w:keepNext/>
        <w:widowControl w:val="0"/>
        <w:tabs>
          <w:tab w:val="left" w:pos="732"/>
        </w:tabs>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Trình bày được những biểu hiện trong việc giữ gìn văn hoá của người Việt trong thời kì Bắc thuộc.</w:t>
      </w:r>
    </w:p>
    <w:p w14:paraId="276F980D" w14:textId="77777777" w:rsidR="004E5F08" w:rsidRPr="008D3B0C" w:rsidRDefault="004E5F08" w:rsidP="008D3B0C">
      <w:pPr>
        <w:keepNext/>
        <w:widowControl w:val="0"/>
        <w:tabs>
          <w:tab w:val="left" w:pos="732"/>
        </w:tabs>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Nhận biết được sự phát triển của văn hoá dân tộc trên cơ sở tiếp thu có chọn lọc văn hoá Trung Hoa trong thời kì Bắc thuộc.</w:t>
      </w:r>
    </w:p>
    <w:p w14:paraId="7F2904DC" w14:textId="77777777" w:rsidR="004E5F08" w:rsidRPr="008D3B0C" w:rsidRDefault="004E5F08" w:rsidP="008D3B0C">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2. Về năng lực</w:t>
      </w:r>
    </w:p>
    <w:p w14:paraId="63AC5977"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i/>
          <w:iCs/>
          <w:noProof/>
          <w:color w:val="000000"/>
          <w:sz w:val="28"/>
          <w:szCs w:val="28"/>
        </w:rPr>
        <w:t>* Năng lực chung:</w:t>
      </w:r>
    </w:p>
    <w:p w14:paraId="65F119A6"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6D71D2F6"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42B72985"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bCs/>
          <w:i/>
          <w:iCs/>
          <w:noProof/>
          <w:color w:val="000000"/>
          <w:sz w:val="28"/>
          <w:szCs w:val="28"/>
        </w:rPr>
      </w:pPr>
      <w:r w:rsidRPr="008D3B0C">
        <w:rPr>
          <w:rFonts w:ascii="Times New Roman" w:eastAsia="Times New Roman" w:hAnsi="Times New Roman" w:cs="Times New Roman"/>
          <w:b/>
          <w:bCs/>
          <w:i/>
          <w:iCs/>
          <w:noProof/>
          <w:color w:val="000000"/>
          <w:sz w:val="28"/>
          <w:szCs w:val="28"/>
        </w:rPr>
        <w:t>*Năng lực riêng:</w:t>
      </w:r>
    </w:p>
    <w:p w14:paraId="07C09A6D"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i/>
          <w:iCs/>
          <w:noProof/>
          <w:color w:val="000000"/>
          <w:sz w:val="28"/>
          <w:szCs w:val="28"/>
        </w:rPr>
        <w:t xml:space="preserve">- </w:t>
      </w:r>
      <w:r w:rsidRPr="008D3B0C">
        <w:rPr>
          <w:rFonts w:ascii="Times New Roman" w:eastAsia="Times New Roman" w:hAnsi="Times New Roman" w:cs="Times New Roman"/>
          <w:noProof/>
          <w:sz w:val="28"/>
          <w:szCs w:val="28"/>
        </w:rPr>
        <w:t>Khai thác và phân tích được thông tin của một số tư liệu lịch sử trong bài học dưới sự hướng dẫn của GV.</w:t>
      </w:r>
    </w:p>
    <w:p w14:paraId="02F1098A"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 Tìm kiếm, sưu tầm được tư liệu để phục vụ cho bài học và thực hiện các hoạt động thực hành, vận dụng</w:t>
      </w:r>
    </w:p>
    <w:p w14:paraId="7407A09D"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sz w:val="28"/>
          <w:szCs w:val="28"/>
        </w:rPr>
      </w:pPr>
      <w:r w:rsidRPr="008D3B0C">
        <w:rPr>
          <w:rFonts w:ascii="Times New Roman" w:eastAsia="Times New Roman" w:hAnsi="Times New Roman" w:cs="Times New Roman"/>
          <w:b/>
          <w:noProof/>
          <w:sz w:val="28"/>
          <w:szCs w:val="28"/>
        </w:rPr>
        <w:t>3. Về phẩm chất</w:t>
      </w:r>
    </w:p>
    <w:p w14:paraId="63A98AB1"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noProof/>
          <w:sz w:val="28"/>
          <w:szCs w:val="28"/>
        </w:rPr>
        <w:t xml:space="preserve">- </w:t>
      </w:r>
      <w:r w:rsidRPr="008D3B0C">
        <w:rPr>
          <w:rFonts w:ascii="Times New Roman" w:eastAsia="Times New Roman" w:hAnsi="Times New Roman" w:cs="Times New Roman"/>
          <w:noProof/>
          <w:sz w:val="28"/>
          <w:szCs w:val="28"/>
        </w:rPr>
        <w:t>Bồi dưỡng lòng tự hào dân tộc về sức mạnh cội nguồn của nền văn hoá Việt chính là nền tảng để dân tộc Việt Nam trường tồn, phát triển dù đứng trước bất kì khó khăn, thử thách nào.</w:t>
      </w:r>
    </w:p>
    <w:p w14:paraId="7A3A892E"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rPr>
        <w:t>II. THIẾT BỊ DẠY HỌC VÀ HỌC LIỆU</w:t>
      </w:r>
    </w:p>
    <w:p w14:paraId="32ADA498"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sz w:val="28"/>
          <w:szCs w:val="28"/>
        </w:rPr>
      </w:pPr>
      <w:r w:rsidRPr="008D3B0C">
        <w:rPr>
          <w:rFonts w:ascii="Times New Roman" w:eastAsia="Times New Roman" w:hAnsi="Times New Roman" w:cs="Times New Roman"/>
          <w:b/>
          <w:bCs/>
          <w:noProof/>
          <w:color w:val="000000"/>
          <w:sz w:val="28"/>
          <w:szCs w:val="28"/>
        </w:rPr>
        <w:t xml:space="preserve">1. </w:t>
      </w:r>
      <w:r w:rsidRPr="008D3B0C">
        <w:rPr>
          <w:rFonts w:ascii="Times New Roman" w:eastAsia="Times New Roman" w:hAnsi="Times New Roman" w:cs="Times New Roman"/>
          <w:b/>
          <w:noProof/>
          <w:sz w:val="28"/>
          <w:szCs w:val="28"/>
        </w:rPr>
        <w:t>Giáo viên</w:t>
      </w:r>
    </w:p>
    <w:p w14:paraId="4A9030DD"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 Hình minh hoạ về cuộc đấu tranh giữ gìn và phát triển văn hoá dân tộc.</w:t>
      </w:r>
    </w:p>
    <w:p w14:paraId="18AF595E"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 Máy tính, máy chiếu; giấy AO (nếu có).</w:t>
      </w:r>
    </w:p>
    <w:p w14:paraId="1A041EC7"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sz w:val="28"/>
          <w:szCs w:val="28"/>
        </w:rPr>
      </w:pPr>
      <w:r w:rsidRPr="008D3B0C">
        <w:rPr>
          <w:rFonts w:ascii="Times New Roman" w:eastAsia="Times New Roman" w:hAnsi="Times New Roman" w:cs="Times New Roman"/>
          <w:b/>
          <w:noProof/>
          <w:sz w:val="28"/>
          <w:szCs w:val="28"/>
        </w:rPr>
        <w:t>2. Học sinh</w:t>
      </w:r>
    </w:p>
    <w:p w14:paraId="2B1D718A"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 Tranh ảnh, tư liệu sưu tầm liên quan đến bài học (nếu có) và dụng cụ học tập theo yêu cầu của GV.</w:t>
      </w:r>
    </w:p>
    <w:p w14:paraId="23998C48"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color w:val="000000"/>
          <w:sz w:val="28"/>
          <w:szCs w:val="28"/>
        </w:rPr>
      </w:pPr>
      <w:r w:rsidRPr="008D3B0C">
        <w:rPr>
          <w:rFonts w:ascii="Times New Roman" w:eastAsia="Times New Roman" w:hAnsi="Times New Roman" w:cs="Times New Roman"/>
          <w:b/>
          <w:bCs/>
          <w:noProof/>
          <w:color w:val="000000"/>
          <w:sz w:val="28"/>
          <w:szCs w:val="28"/>
        </w:rPr>
        <w:t>III. TIẾN TRÌNH DẠY HỌC</w:t>
      </w:r>
    </w:p>
    <w:p w14:paraId="54A77521" w14:textId="77777777" w:rsidR="004E5F08" w:rsidRPr="008D3B0C" w:rsidRDefault="004E5F08" w:rsidP="008D3B0C">
      <w:pPr>
        <w:shd w:val="clear" w:color="auto" w:fill="FFFFFF"/>
        <w:tabs>
          <w:tab w:val="left" w:pos="2782"/>
          <w:tab w:val="left" w:pos="3185"/>
        </w:tabs>
        <w:spacing w:after="0" w:line="240" w:lineRule="auto"/>
        <w:jc w:val="center"/>
        <w:rPr>
          <w:rFonts w:ascii="Times New Roman" w:eastAsia="Times New Roman" w:hAnsi="Times New Roman" w:cs="Times New Roman"/>
          <w:b/>
          <w:noProof/>
          <w:color w:val="000000"/>
          <w:sz w:val="28"/>
          <w:szCs w:val="28"/>
        </w:rPr>
      </w:pPr>
      <w:r w:rsidRPr="008D3B0C">
        <w:rPr>
          <w:rFonts w:ascii="Times New Roman" w:eastAsia="Times New Roman" w:hAnsi="Times New Roman" w:cs="Times New Roman"/>
          <w:b/>
          <w:noProof/>
          <w:sz w:val="28"/>
          <w:szCs w:val="28"/>
        </w:rPr>
        <w:t>HOẠT ĐỘNG 1.  KHỞI ĐỘNG</w:t>
      </w:r>
    </w:p>
    <w:p w14:paraId="37455E10"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color w:val="000000"/>
          <w:sz w:val="28"/>
          <w:szCs w:val="28"/>
        </w:rPr>
      </w:pPr>
      <w:r w:rsidRPr="008D3B0C">
        <w:rPr>
          <w:rFonts w:ascii="Times New Roman" w:eastAsia="Times New Roman" w:hAnsi="Times New Roman" w:cs="Times New Roman"/>
          <w:b/>
          <w:bCs/>
          <w:noProof/>
          <w:sz w:val="28"/>
          <w:szCs w:val="28"/>
        </w:rPr>
        <w:t>a. Mục tiêu:</w:t>
      </w:r>
      <w:r w:rsidRPr="008D3B0C">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8D3B0C">
        <w:rPr>
          <w:rFonts w:ascii="Times New Roman" w:eastAsia="Times New Roman" w:hAnsi="Times New Roman" w:cs="Times New Roman"/>
          <w:noProof/>
          <w:sz w:val="28"/>
          <w:szCs w:val="28"/>
          <w:lang w:val="vi-VN"/>
        </w:rPr>
        <w:t xml:space="preserve">ưa học sinh vào tìm hiểu nội dung bài học, tạo tâm thế cho </w:t>
      </w:r>
      <w:r w:rsidRPr="008D3B0C">
        <w:rPr>
          <w:rFonts w:ascii="Times New Roman" w:eastAsia="Times New Roman" w:hAnsi="Times New Roman" w:cs="Times New Roman"/>
          <w:noProof/>
          <w:sz w:val="28"/>
          <w:szCs w:val="28"/>
        </w:rPr>
        <w:t>học sinh</w:t>
      </w:r>
      <w:r w:rsidRPr="008D3B0C">
        <w:rPr>
          <w:rFonts w:ascii="Times New Roman" w:eastAsia="Times New Roman" w:hAnsi="Times New Roman" w:cs="Times New Roman"/>
          <w:noProof/>
          <w:sz w:val="28"/>
          <w:szCs w:val="28"/>
          <w:lang w:val="vi-VN"/>
        </w:rPr>
        <w:t xml:space="preserve"> đi vào tìm hiểu bài mới. </w:t>
      </w:r>
    </w:p>
    <w:p w14:paraId="73312B83" w14:textId="59CE601A" w:rsidR="004E5F08" w:rsidRPr="008D3B0C" w:rsidRDefault="008D3B0C" w:rsidP="008D3B0C">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rPr>
        <w:t>.</w:t>
      </w:r>
      <w:r w:rsidR="004E5F08" w:rsidRPr="008D3B0C">
        <w:rPr>
          <w:rFonts w:ascii="Times New Roman" w:eastAsia="Times New Roman" w:hAnsi="Times New Roman" w:cs="Times New Roman"/>
          <w:b/>
          <w:bCs/>
          <w:noProof/>
          <w:sz w:val="28"/>
          <w:szCs w:val="28"/>
          <w:lang w:val="vi-VN"/>
        </w:rPr>
        <w:t xml:space="preserve"> Tổ chức thực hiện: </w:t>
      </w:r>
    </w:p>
    <w:p w14:paraId="405F26B8"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bCs/>
          <w:noProof/>
          <w:color w:val="000000"/>
          <w:sz w:val="28"/>
          <w:szCs w:val="28"/>
          <w:lang w:val="vi-VN"/>
        </w:rPr>
        <w:t>B1: Chuyển giao nhiệm vụ (GV)</w:t>
      </w:r>
    </w:p>
    <w:p w14:paraId="1D5D2A80"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noProof/>
          <w:sz w:val="28"/>
          <w:szCs w:val="28"/>
        </w:rPr>
        <w:lastRenderedPageBreak/>
        <w:drawing>
          <wp:anchor distT="0" distB="0" distL="114300" distR="114300" simplePos="0" relativeHeight="251706368" behindDoc="1" locked="0" layoutInCell="1" allowOverlap="1" wp14:anchorId="171A0946" wp14:editId="5CE2923A">
            <wp:simplePos x="0" y="0"/>
            <wp:positionH relativeFrom="column">
              <wp:posOffset>2933065</wp:posOffset>
            </wp:positionH>
            <wp:positionV relativeFrom="paragraph">
              <wp:posOffset>375285</wp:posOffset>
            </wp:positionV>
            <wp:extent cx="3132455" cy="1718945"/>
            <wp:effectExtent l="0" t="0" r="0" b="0"/>
            <wp:wrapThrough wrapText="bothSides">
              <wp:wrapPolygon edited="0">
                <wp:start x="0" y="0"/>
                <wp:lineTo x="0" y="21305"/>
                <wp:lineTo x="21412" y="21305"/>
                <wp:lineTo x="21412" y="0"/>
                <wp:lineTo x="0" y="0"/>
              </wp:wrapPolygon>
            </wp:wrapThrough>
            <wp:docPr id="7189" name="Picture 7189" descr="Vua Hùng thứ bảy - Lang Liêu: Tìm vợ nhờ một giấc m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ua Hùng thứ bảy - Lang Liêu: Tìm vợ nhờ một giấc mơ"/>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32455" cy="171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3B0C">
        <w:rPr>
          <w:rFonts w:ascii="Times New Roman" w:eastAsia="Times New Roman" w:hAnsi="Times New Roman" w:cs="Times New Roman"/>
          <w:bCs/>
          <w:noProof/>
          <w:color w:val="000000"/>
          <w:sz w:val="28"/>
          <w:szCs w:val="28"/>
          <w:lang w:val="x-none"/>
        </w:rPr>
        <w:t>Đây là phong tục gì của nước ta?</w:t>
      </w:r>
    </w:p>
    <w:p w14:paraId="1A34392F"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drawing>
          <wp:inline distT="0" distB="0" distL="0" distR="0" wp14:anchorId="7B10A611" wp14:editId="48BFC2B3">
            <wp:extent cx="2781300" cy="1562100"/>
            <wp:effectExtent l="0" t="0" r="0" b="0"/>
            <wp:docPr id="7190" name="Picture 7190" descr="Bài văn mẫu lớp 6: Phân tích nhân vật Lang Liêu trong truyền thuyết Bánh  trung bánh giầ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văn mẫu lớp 6: Phân tích nhân vật Lang Liêu trong truyền thuyết Bánh  trung bánh giầy"/>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781300" cy="1562100"/>
                    </a:xfrm>
                    <a:prstGeom prst="rect">
                      <a:avLst/>
                    </a:prstGeom>
                    <a:noFill/>
                    <a:ln>
                      <a:noFill/>
                    </a:ln>
                  </pic:spPr>
                </pic:pic>
              </a:graphicData>
            </a:graphic>
          </wp:inline>
        </w:drawing>
      </w:r>
      <w:r w:rsidRPr="008D3B0C">
        <w:rPr>
          <w:rFonts w:ascii="Times New Roman" w:eastAsia="Times New Roman" w:hAnsi="Times New Roman" w:cs="Times New Roman"/>
          <w:noProof/>
          <w:sz w:val="28"/>
          <w:szCs w:val="28"/>
        </w:rPr>
        <w:t xml:space="preserve"> </w:t>
      </w:r>
    </w:p>
    <w:p w14:paraId="60827AE4"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B2: Thực hiện nhiệm vụ</w:t>
      </w:r>
    </w:p>
    <w:p w14:paraId="08B16D39"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b/>
          <w:bCs/>
          <w:noProof/>
          <w:color w:val="000000"/>
          <w:sz w:val="28"/>
          <w:szCs w:val="28"/>
          <w:lang w:val="vi-VN"/>
        </w:rPr>
        <w:t>GV</w:t>
      </w:r>
      <w:r w:rsidRPr="008D3B0C">
        <w:rPr>
          <w:rFonts w:ascii="Times New Roman" w:eastAsia="Times New Roman" w:hAnsi="Times New Roman" w:cs="Times New Roman"/>
          <w:noProof/>
          <w:color w:val="000000"/>
          <w:sz w:val="28"/>
          <w:szCs w:val="28"/>
          <w:lang w:val="vi-VN"/>
        </w:rPr>
        <w:t>: Hướng dẫn HS quan sát, phân tích và trả lời câu hỏi.</w:t>
      </w:r>
    </w:p>
    <w:p w14:paraId="19B7E8DE"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lang w:val="vi-VN"/>
        </w:rPr>
        <w:t xml:space="preserve">HS: </w:t>
      </w:r>
      <w:r w:rsidRPr="008D3B0C">
        <w:rPr>
          <w:rFonts w:ascii="Times New Roman" w:eastAsia="Times New Roman" w:hAnsi="Times New Roman" w:cs="Times New Roman"/>
          <w:noProof/>
          <w:color w:val="000000"/>
          <w:sz w:val="28"/>
          <w:szCs w:val="28"/>
          <w:lang w:val="vi-VN"/>
        </w:rPr>
        <w:t xml:space="preserve">Quan sát </w:t>
      </w:r>
      <w:r w:rsidRPr="008D3B0C">
        <w:rPr>
          <w:rFonts w:ascii="Times New Roman" w:eastAsia="Times New Roman" w:hAnsi="Times New Roman" w:cs="Times New Roman"/>
          <w:noProof/>
          <w:color w:val="000000"/>
          <w:sz w:val="28"/>
          <w:szCs w:val="28"/>
        </w:rPr>
        <w:t>trả lời câu hỏi</w:t>
      </w:r>
    </w:p>
    <w:p w14:paraId="3F6D593A"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lang w:val="vi-VN"/>
        </w:rPr>
        <w:t>B3: Báo cáo</w:t>
      </w:r>
      <w:r w:rsidRPr="008D3B0C">
        <w:rPr>
          <w:rFonts w:ascii="Times New Roman" w:eastAsia="Times New Roman" w:hAnsi="Times New Roman" w:cs="Times New Roman"/>
          <w:b/>
          <w:bCs/>
          <w:noProof/>
          <w:color w:val="000000"/>
          <w:sz w:val="28"/>
          <w:szCs w:val="28"/>
        </w:rPr>
        <w:t xml:space="preserve"> kết quả hoạt động</w:t>
      </w:r>
    </w:p>
    <w:p w14:paraId="6104D1F9"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GV</w:t>
      </w:r>
      <w:r w:rsidRPr="008D3B0C">
        <w:rPr>
          <w:rFonts w:ascii="Times New Roman" w:eastAsia="Times New Roman" w:hAnsi="Times New Roman" w:cs="Times New Roman"/>
          <w:noProof/>
          <w:sz w:val="28"/>
          <w:szCs w:val="28"/>
          <w:lang w:val="vi-VN"/>
        </w:rPr>
        <w:t>:</w:t>
      </w:r>
    </w:p>
    <w:p w14:paraId="10F8176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Yêu cầu </w:t>
      </w:r>
      <w:r w:rsidRPr="008D3B0C">
        <w:rPr>
          <w:rFonts w:ascii="Times New Roman" w:eastAsia="Times New Roman" w:hAnsi="Times New Roman" w:cs="Times New Roman"/>
          <w:noProof/>
          <w:sz w:val="28"/>
          <w:szCs w:val="28"/>
        </w:rPr>
        <w:t>HS trả lời câu hỏi</w:t>
      </w:r>
    </w:p>
    <w:p w14:paraId="18A57028"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noProof/>
          <w:sz w:val="28"/>
          <w:szCs w:val="28"/>
          <w:lang w:val="vi-VN"/>
        </w:rPr>
        <w:t>- Hướng dẫn HS báo cáo (nếu các em còn gặp khó khăn).</w:t>
      </w:r>
    </w:p>
    <w:p w14:paraId="1DCC5D70"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HS</w:t>
      </w:r>
      <w:r w:rsidRPr="008D3B0C">
        <w:rPr>
          <w:rFonts w:ascii="Times New Roman" w:eastAsia="Times New Roman" w:hAnsi="Times New Roman" w:cs="Times New Roman"/>
          <w:noProof/>
          <w:color w:val="000000"/>
          <w:sz w:val="28"/>
          <w:szCs w:val="28"/>
          <w:lang w:val="vi-VN"/>
        </w:rPr>
        <w:t>:</w:t>
      </w:r>
    </w:p>
    <w:p w14:paraId="4429604A"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w:t>
      </w:r>
      <w:r w:rsidRPr="008D3B0C">
        <w:rPr>
          <w:rFonts w:ascii="Times New Roman" w:eastAsia="Times New Roman" w:hAnsi="Times New Roman" w:cs="Times New Roman"/>
          <w:noProof/>
          <w:sz w:val="28"/>
          <w:szCs w:val="28"/>
        </w:rPr>
        <w:t>Trả lời câu hỏi</w:t>
      </w:r>
    </w:p>
    <w:p w14:paraId="025FBF1E"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HS còn lại theo dõi, nhận xét, bổ sung cho bạn (nếu cần).</w:t>
      </w:r>
    </w:p>
    <w:p w14:paraId="2E339946"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B4: Kết luận, nhận định (GV)</w:t>
      </w:r>
    </w:p>
    <w:p w14:paraId="0C8BCED4"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noProof/>
          <w:color w:val="000000"/>
          <w:sz w:val="28"/>
          <w:szCs w:val="28"/>
          <w:lang w:val="vi-VN"/>
        </w:rPr>
        <w:t>- Nhận xét</w:t>
      </w:r>
      <w:r w:rsidRPr="008D3B0C">
        <w:rPr>
          <w:rFonts w:ascii="Times New Roman" w:eastAsia="Times New Roman" w:hAnsi="Times New Roman" w:cs="Times New Roman"/>
          <w:noProof/>
          <w:color w:val="000000"/>
          <w:sz w:val="28"/>
          <w:szCs w:val="28"/>
        </w:rPr>
        <w:t xml:space="preserve">, </w:t>
      </w:r>
      <w:r w:rsidRPr="008D3B0C">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6A8A4E90"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lang w:val="vi-VN"/>
        </w:rPr>
        <w:t>- Viết tên bài, nêu mục tiêu chung của bài và dẫn vào HĐ tiếp theo.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4E5F08" w:rsidRPr="008D3B0C" w14:paraId="0CA79DB3" w14:textId="77777777" w:rsidTr="007C05EE">
        <w:tc>
          <w:tcPr>
            <w:tcW w:w="9565" w:type="dxa"/>
            <w:shd w:val="clear" w:color="auto" w:fill="auto"/>
          </w:tcPr>
          <w:p w14:paraId="56F4E951" w14:textId="77777777" w:rsidR="004E5F08" w:rsidRPr="008D3B0C" w:rsidRDefault="004E5F08" w:rsidP="008D3B0C">
            <w:pPr>
              <w:spacing w:after="0" w:line="240" w:lineRule="auto"/>
              <w:jc w:val="both"/>
              <w:rPr>
                <w:rFonts w:ascii="Times New Roman" w:eastAsia="Times New Roman" w:hAnsi="Times New Roman" w:cs="Times New Roman"/>
                <w:i/>
                <w:noProof/>
                <w:color w:val="000000"/>
                <w:sz w:val="28"/>
                <w:szCs w:val="28"/>
              </w:rPr>
            </w:pPr>
            <w:r w:rsidRPr="008D3B0C">
              <w:rPr>
                <w:rFonts w:ascii="Times New Roman" w:eastAsia="Times New Roman" w:hAnsi="Times New Roman" w:cs="Times New Roman"/>
                <w:i/>
                <w:noProof/>
                <w:color w:val="000000"/>
                <w:sz w:val="28"/>
                <w:szCs w:val="28"/>
              </w:rPr>
              <w:t>Sau khi chiếm được Âu Lạc, các triều đại phong kiến phương Bắc đã thực hiện nhiều biện pháp nhằm thủ tiêu văn hóa của người Việt nhưng sau hàng nghìn năm vẫn không đạt được mục đích. Điều gì đã tạo ra sự kì diệu đó? Trong cuộc đấu tranh sinh tồn, em có biết, người Việt đã làm gì để bảo vệ những giá trị văn hóa truyền thống của mình</w:t>
            </w:r>
          </w:p>
        </w:tc>
      </w:tr>
    </w:tbl>
    <w:p w14:paraId="15598444" w14:textId="77777777" w:rsidR="004E5F08" w:rsidRPr="008D3B0C" w:rsidRDefault="004E5F08" w:rsidP="008D3B0C">
      <w:pPr>
        <w:spacing w:after="0" w:line="240" w:lineRule="auto"/>
        <w:jc w:val="center"/>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HOẠT ĐỘNG</w:t>
      </w:r>
      <w:r w:rsidRPr="008D3B0C">
        <w:rPr>
          <w:rFonts w:ascii="Times New Roman" w:eastAsia="Times New Roman" w:hAnsi="Times New Roman" w:cs="Times New Roman"/>
          <w:b/>
          <w:bCs/>
          <w:noProof/>
          <w:sz w:val="28"/>
          <w:szCs w:val="28"/>
          <w:lang w:val="vi-VN"/>
        </w:rPr>
        <w:t xml:space="preserve"> </w:t>
      </w:r>
      <w:r w:rsidRPr="008D3B0C">
        <w:rPr>
          <w:rFonts w:ascii="Times New Roman" w:eastAsia="Times New Roman" w:hAnsi="Times New Roman" w:cs="Times New Roman"/>
          <w:b/>
          <w:bCs/>
          <w:noProof/>
          <w:sz w:val="28"/>
          <w:szCs w:val="28"/>
        </w:rPr>
        <w:t xml:space="preserve">2. </w:t>
      </w:r>
      <w:r w:rsidRPr="008D3B0C">
        <w:rPr>
          <w:rFonts w:ascii="Times New Roman" w:eastAsia="Times New Roman" w:hAnsi="Times New Roman" w:cs="Times New Roman"/>
          <w:b/>
          <w:bCs/>
          <w:noProof/>
          <w:sz w:val="28"/>
          <w:szCs w:val="28"/>
          <w:lang w:val="vi-VN"/>
        </w:rPr>
        <w:t>HÌNH THÀNH KIẾN THỨC MỚI</w:t>
      </w:r>
    </w:p>
    <w:p w14:paraId="2633ECF0" w14:textId="77777777" w:rsidR="004E5F08" w:rsidRPr="008D3B0C" w:rsidRDefault="004E5F08" w:rsidP="008D3B0C">
      <w:pPr>
        <w:keepNext/>
        <w:widowControl w:val="0"/>
        <w:spacing w:after="0" w:line="240" w:lineRule="auto"/>
        <w:jc w:val="both"/>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1. Sức sống của nền văn hoá bản địa</w:t>
      </w:r>
    </w:p>
    <w:p w14:paraId="31156A90" w14:textId="77777777" w:rsidR="004E5F08" w:rsidRPr="008D3B0C" w:rsidRDefault="004E5F08" w:rsidP="008D3B0C">
      <w:pPr>
        <w:keepNext/>
        <w:widowControl w:val="0"/>
        <w:spacing w:after="0" w:line="240" w:lineRule="auto"/>
        <w:jc w:val="both"/>
        <w:rPr>
          <w:rFonts w:ascii="Times New Roman" w:eastAsia="Arial" w:hAnsi="Times New Roman" w:cs="Times New Roman"/>
          <w:sz w:val="28"/>
          <w:szCs w:val="28"/>
        </w:rPr>
      </w:pPr>
      <w:r w:rsidRPr="008D3B0C">
        <w:rPr>
          <w:rFonts w:ascii="Times New Roman" w:eastAsia="Times New Roman" w:hAnsi="Times New Roman" w:cs="Times New Roman"/>
          <w:b/>
          <w:bCs/>
          <w:sz w:val="28"/>
          <w:szCs w:val="28"/>
        </w:rPr>
        <w:t>a. Mục tiêu:</w:t>
      </w:r>
      <w:r w:rsidRPr="008D3B0C">
        <w:rPr>
          <w:rFonts w:ascii="Times New Roman" w:eastAsia="Times New Roman" w:hAnsi="Times New Roman" w:cs="Times New Roman"/>
          <w:sz w:val="28"/>
          <w:szCs w:val="28"/>
        </w:rPr>
        <w:t xml:space="preserve"> </w:t>
      </w:r>
      <w:r w:rsidRPr="008D3B0C">
        <w:rPr>
          <w:rFonts w:ascii="Times New Roman" w:eastAsia="Arial" w:hAnsi="Times New Roman" w:cs="Times New Roman"/>
          <w:sz w:val="28"/>
          <w:szCs w:val="28"/>
        </w:rPr>
        <w:t>HS liên hệ và nhận biết được những nét văn hoá của người Việt cổ vẫn được duy trì trong thời Bắc thuộc.</w:t>
      </w:r>
    </w:p>
    <w:p w14:paraId="2BE26F86" w14:textId="700AD8BE" w:rsidR="004E5F08" w:rsidRPr="008D3B0C" w:rsidRDefault="008D3B0C" w:rsidP="008D3B0C">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rPr>
        <w:t>.</w:t>
      </w:r>
      <w:r w:rsidR="004E5F08" w:rsidRPr="008D3B0C">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473"/>
      </w:tblGrid>
      <w:tr w:rsidR="004E5F08" w:rsidRPr="008D3B0C" w14:paraId="151872D4" w14:textId="77777777" w:rsidTr="007C05EE">
        <w:tc>
          <w:tcPr>
            <w:tcW w:w="5637" w:type="dxa"/>
            <w:shd w:val="clear" w:color="auto" w:fill="auto"/>
          </w:tcPr>
          <w:p w14:paraId="28DD36E1" w14:textId="77777777" w:rsidR="004E5F08" w:rsidRPr="008D3B0C" w:rsidRDefault="004E5F08" w:rsidP="008D3B0C">
            <w:pPr>
              <w:spacing w:after="0" w:line="240" w:lineRule="auto"/>
              <w:jc w:val="center"/>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bCs/>
                <w:noProof/>
                <w:color w:val="000000"/>
                <w:sz w:val="28"/>
                <w:szCs w:val="28"/>
              </w:rPr>
              <w:t>Hoạt động dạy – học</w:t>
            </w:r>
          </w:p>
        </w:tc>
        <w:tc>
          <w:tcPr>
            <w:tcW w:w="3473" w:type="dxa"/>
            <w:shd w:val="clear" w:color="auto" w:fill="auto"/>
          </w:tcPr>
          <w:p w14:paraId="498F2F5A" w14:textId="77777777" w:rsidR="004E5F08" w:rsidRPr="008D3B0C" w:rsidRDefault="004E5F08" w:rsidP="008D3B0C">
            <w:pPr>
              <w:spacing w:after="0" w:line="240" w:lineRule="auto"/>
              <w:jc w:val="center"/>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noProof/>
                <w:color w:val="000000"/>
                <w:sz w:val="28"/>
                <w:szCs w:val="28"/>
              </w:rPr>
              <w:t>Sản phẩm dự kiến</w:t>
            </w:r>
          </w:p>
        </w:tc>
      </w:tr>
      <w:tr w:rsidR="004E5F08" w:rsidRPr="008D3B0C" w14:paraId="2120C78C" w14:textId="77777777" w:rsidTr="007C05EE">
        <w:tc>
          <w:tcPr>
            <w:tcW w:w="5637" w:type="dxa"/>
            <w:shd w:val="clear" w:color="auto" w:fill="auto"/>
          </w:tcPr>
          <w:p w14:paraId="65F9EE67"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lang w:val="vi-VN"/>
              </w:rPr>
              <w:t>B1: Chuyển giao nhiệm vụ (GV)</w:t>
            </w:r>
          </w:p>
          <w:p w14:paraId="403BD8E2"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GV yêu cầu HS trả lời câu hỏi</w:t>
            </w:r>
          </w:p>
          <w:p w14:paraId="52FC2C6B"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w:t>
            </w:r>
            <w:r w:rsidRPr="008D3B0C">
              <w:rPr>
                <w:rFonts w:ascii="Times New Roman" w:eastAsia="Times New Roman" w:hAnsi="Times New Roman" w:cs="Times New Roman"/>
                <w:color w:val="000000"/>
                <w:kern w:val="24"/>
                <w:position w:val="1"/>
                <w:sz w:val="28"/>
                <w:szCs w:val="28"/>
                <w:lang w:val="vi-VN"/>
              </w:rPr>
              <w:t xml:space="preserve"> </w:t>
            </w:r>
            <w:r w:rsidRPr="008D3B0C">
              <w:rPr>
                <w:rFonts w:ascii="Times New Roman" w:eastAsia="Times New Roman" w:hAnsi="Times New Roman" w:cs="Times New Roman"/>
                <w:bCs/>
                <w:noProof/>
                <w:color w:val="000000"/>
                <w:sz w:val="28"/>
                <w:szCs w:val="28"/>
                <w:lang w:val="vi-VN"/>
              </w:rPr>
              <w:t>Hãy kể 1 số chính sách đồng hoá nhân dân ta của các triều đại phong kiến phương Bắc</w:t>
            </w:r>
          </w:p>
          <w:p w14:paraId="2F40E84D" w14:textId="77777777" w:rsidR="004E5F08" w:rsidRPr="008D3B0C" w:rsidRDefault="004E5F08" w:rsidP="008D3B0C">
            <w:pPr>
              <w:spacing w:after="0" w:line="240" w:lineRule="auto"/>
              <w:jc w:val="both"/>
              <w:rPr>
                <w:rFonts w:ascii="Times New Roman" w:eastAsia="Times New Roman" w:hAnsi="Times New Roman" w:cs="Times New Roman"/>
                <w:bCs/>
                <w:iCs/>
                <w:noProof/>
                <w:color w:val="000000"/>
                <w:sz w:val="28"/>
                <w:szCs w:val="28"/>
              </w:rPr>
            </w:pPr>
            <w:r w:rsidRPr="008D3B0C">
              <w:rPr>
                <w:rFonts w:ascii="Times New Roman" w:eastAsia="Times New Roman" w:hAnsi="Times New Roman" w:cs="Times New Roman"/>
                <w:bCs/>
                <w:iCs/>
                <w:noProof/>
                <w:color w:val="000000"/>
                <w:sz w:val="28"/>
                <w:szCs w:val="28"/>
              </w:rPr>
              <w:t>Làm việc cặp đôi</w:t>
            </w:r>
          </w:p>
          <w:p w14:paraId="681CAD3C" w14:textId="77777777" w:rsidR="004E5F08" w:rsidRPr="008D3B0C" w:rsidRDefault="004E5F08" w:rsidP="008D3B0C">
            <w:pPr>
              <w:spacing w:after="0" w:line="240" w:lineRule="auto"/>
              <w:jc w:val="both"/>
              <w:rPr>
                <w:rFonts w:ascii="Times New Roman" w:eastAsia="Times New Roman" w:hAnsi="Times New Roman" w:cs="Times New Roman"/>
                <w:bCs/>
                <w:iCs/>
                <w:noProof/>
                <w:color w:val="000000"/>
                <w:sz w:val="28"/>
                <w:szCs w:val="28"/>
              </w:rPr>
            </w:pPr>
            <w:r w:rsidRPr="008D3B0C">
              <w:rPr>
                <w:rFonts w:ascii="Times New Roman" w:eastAsia="Times New Roman" w:hAnsi="Times New Roman" w:cs="Times New Roman"/>
                <w:bCs/>
                <w:iCs/>
                <w:noProof/>
                <w:color w:val="000000"/>
                <w:sz w:val="28"/>
                <w:szCs w:val="28"/>
              </w:rPr>
              <w:t xml:space="preserve">? </w:t>
            </w:r>
            <w:r w:rsidRPr="008D3B0C">
              <w:rPr>
                <w:rFonts w:ascii="Times New Roman" w:eastAsia="Times New Roman" w:hAnsi="Times New Roman" w:cs="Times New Roman"/>
                <w:bCs/>
                <w:iCs/>
                <w:noProof/>
                <w:color w:val="000000"/>
                <w:sz w:val="28"/>
                <w:szCs w:val="28"/>
                <w:lang w:val="x-none"/>
              </w:rPr>
              <w:t>Em hãy kể các phong tục tập quán , tin ngưỡng của nhân dân ta có từ thời Văn Lang-Âu Lạc?</w:t>
            </w:r>
          </w:p>
          <w:p w14:paraId="2F2EB9C7" w14:textId="77777777" w:rsidR="004E5F08" w:rsidRPr="008D3B0C" w:rsidRDefault="004E5F08" w:rsidP="008D3B0C">
            <w:pPr>
              <w:spacing w:after="0" w:line="240" w:lineRule="auto"/>
              <w:jc w:val="both"/>
              <w:rPr>
                <w:rFonts w:ascii="Times New Roman" w:eastAsia="Times New Roman" w:hAnsi="Times New Roman" w:cs="Times New Roman"/>
                <w:bCs/>
                <w:iCs/>
                <w:noProof/>
                <w:color w:val="000000"/>
                <w:sz w:val="28"/>
                <w:szCs w:val="28"/>
              </w:rPr>
            </w:pPr>
            <w:r w:rsidRPr="008D3B0C">
              <w:rPr>
                <w:rFonts w:ascii="Times New Roman" w:eastAsia="Times New Roman" w:hAnsi="Times New Roman" w:cs="Times New Roman"/>
                <w:bCs/>
                <w:iCs/>
                <w:noProof/>
                <w:color w:val="000000"/>
                <w:sz w:val="28"/>
                <w:szCs w:val="28"/>
              </w:rPr>
              <w:t>?</w:t>
            </w:r>
            <w:r w:rsidRPr="008D3B0C">
              <w:rPr>
                <w:rFonts w:ascii="Times New Roman" w:eastAsia="Times New Roman" w:hAnsi="Times New Roman" w:cs="Times New Roman"/>
                <w:color w:val="000000"/>
                <w:kern w:val="24"/>
                <w:sz w:val="28"/>
                <w:szCs w:val="28"/>
              </w:rPr>
              <w:t xml:space="preserve"> </w:t>
            </w:r>
            <w:r w:rsidRPr="008D3B0C">
              <w:rPr>
                <w:rFonts w:ascii="Times New Roman" w:eastAsia="Times New Roman" w:hAnsi="Times New Roman" w:cs="Times New Roman"/>
                <w:bCs/>
                <w:iCs/>
                <w:noProof/>
                <w:color w:val="000000"/>
                <w:sz w:val="28"/>
                <w:szCs w:val="28"/>
              </w:rPr>
              <w:t>H</w:t>
            </w:r>
            <w:r w:rsidRPr="008D3B0C">
              <w:rPr>
                <w:rFonts w:ascii="Times New Roman" w:eastAsia="Times New Roman" w:hAnsi="Times New Roman" w:cs="Times New Roman"/>
                <w:bCs/>
                <w:iCs/>
                <w:noProof/>
                <w:color w:val="000000"/>
                <w:sz w:val="28"/>
                <w:szCs w:val="28"/>
                <w:lang w:val="x-none"/>
              </w:rPr>
              <w:t xml:space="preserve">iện nay </w:t>
            </w:r>
            <w:r w:rsidRPr="008D3B0C">
              <w:rPr>
                <w:rFonts w:ascii="Times New Roman" w:eastAsia="Times New Roman" w:hAnsi="Times New Roman" w:cs="Times New Roman"/>
                <w:bCs/>
                <w:iCs/>
                <w:noProof/>
                <w:color w:val="000000"/>
                <w:sz w:val="28"/>
                <w:szCs w:val="28"/>
              </w:rPr>
              <w:t>thực trạng ngôn ngữ 'tự chế' của giới trẻ. Em suy nghĩa gì về vấn đề này?</w:t>
            </w:r>
          </w:p>
          <w:p w14:paraId="2E99DF1C"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lastRenderedPageBreak/>
              <w:t>Bước 2: HS thực hiện nhiệm vụ học tập</w:t>
            </w:r>
          </w:p>
          <w:p w14:paraId="60110A83"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HS thảo luận theo cặp đôi, đọc SGK và trả lời câu hỏi.</w:t>
            </w:r>
          </w:p>
          <w:p w14:paraId="08CD3F86"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hướng dẫn, theo dõi, hỗ trợ HS nếu cần thiết.</w:t>
            </w:r>
          </w:p>
          <w:p w14:paraId="450ABBCA"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GV cho HS xem video về Triệu Quang Phục cuộc chiến tại đầm Dạ Trạch để bổ sung kiến thức cho HS</w:t>
            </w:r>
          </w:p>
          <w:p w14:paraId="47D3127E"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t>Bước 3: Báo cáo kết quả hoạt động và thảo luận</w:t>
            </w:r>
          </w:p>
          <w:p w14:paraId="07794B03"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mời đại diện 2-3 HS trả lời câu hỏi.</w:t>
            </w:r>
          </w:p>
          <w:p w14:paraId="533F606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mời HS khác nhận xét, bổ sung.</w:t>
            </w:r>
          </w:p>
          <w:p w14:paraId="4161E64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GV mở rộng </w:t>
            </w:r>
          </w:p>
          <w:p w14:paraId="63CBCE44"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Chúng ta mất nước nhưng không mất tiếng nói, vẫn bào tổn được những yếu tố văn hoá truyền thống đã định hình từ thời Văn Lang - Âu Lạc. Giữ được tiếng nói của một dân tộc là một nguyên nhân quan trọng khiến Việt Nam là trường hợp hiếm hoi trong lịch sử thế giới dù mất nước từ rất sớm và kéo dài hơn mười thế kỉ nhưng vẫn giành lại được độc lập. </w:t>
            </w:r>
          </w:p>
          <w:p w14:paraId="1CB4E172"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t>Bước 4: Đánh giá, chuẩn kiến thưc</w:t>
            </w:r>
          </w:p>
          <w:p w14:paraId="6239849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GV đánh giá, nhận xét, chuẩn kiến thức, bổ</w:t>
            </w:r>
            <w:r w:rsidRPr="008D3B0C">
              <w:rPr>
                <w:rFonts w:ascii="Times New Roman" w:eastAsia="Times New Roman" w:hAnsi="Times New Roman" w:cs="Times New Roman"/>
                <w:noProof/>
                <w:color w:val="000000"/>
                <w:sz w:val="28"/>
                <w:szCs w:val="28"/>
                <w:lang w:val="vi-VN"/>
              </w:rPr>
              <w:t xml:space="preserve"> sung, </w:t>
            </w:r>
            <w:r w:rsidRPr="008D3B0C">
              <w:rPr>
                <w:rFonts w:ascii="Times New Roman" w:eastAsia="Times New Roman" w:hAnsi="Times New Roman" w:cs="Times New Roman"/>
                <w:noProof/>
                <w:color w:val="000000"/>
                <w:sz w:val="28"/>
                <w:szCs w:val="28"/>
              </w:rPr>
              <w:t>chuyển sang nội dung mới.</w:t>
            </w:r>
          </w:p>
        </w:tc>
        <w:tc>
          <w:tcPr>
            <w:tcW w:w="3473" w:type="dxa"/>
            <w:shd w:val="clear" w:color="auto" w:fill="auto"/>
          </w:tcPr>
          <w:p w14:paraId="53A16FB3"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bCs/>
                <w:noProof/>
                <w:sz w:val="28"/>
                <w:szCs w:val="28"/>
              </w:rPr>
              <w:lastRenderedPageBreak/>
              <w:t>1. Sức sống của nền văn hoá bản địa</w:t>
            </w:r>
            <w:r w:rsidRPr="008D3B0C">
              <w:rPr>
                <w:rFonts w:ascii="Times New Roman" w:eastAsia="Times New Roman" w:hAnsi="Times New Roman" w:cs="Times New Roman"/>
                <w:bCs/>
                <w:noProof/>
                <w:color w:val="000000"/>
                <w:sz w:val="28"/>
                <w:szCs w:val="28"/>
              </w:rPr>
              <w:t xml:space="preserve"> </w:t>
            </w:r>
          </w:p>
          <w:p w14:paraId="7346F8BF"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 Tiếng Việt vẫn được truyền dạy cho con cháu.</w:t>
            </w:r>
          </w:p>
          <w:p w14:paraId="04C1A59C"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 Những tín ngưỡng truyền thống tiếp tục được duy trì.</w:t>
            </w:r>
          </w:p>
          <w:p w14:paraId="13FB0CA5"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p>
        </w:tc>
      </w:tr>
    </w:tbl>
    <w:p w14:paraId="019402C8" w14:textId="77777777" w:rsidR="004E5F08" w:rsidRPr="008D3B0C" w:rsidRDefault="004E5F08" w:rsidP="008D3B0C">
      <w:pPr>
        <w:spacing w:after="0" w:line="240" w:lineRule="auto"/>
        <w:jc w:val="center"/>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rPr>
        <w:t>HOẠT ĐỘNG 3.</w:t>
      </w:r>
      <w:r w:rsidRPr="008D3B0C">
        <w:rPr>
          <w:rFonts w:ascii="Times New Roman" w:eastAsia="Times New Roman" w:hAnsi="Times New Roman" w:cs="Times New Roman"/>
          <w:b/>
          <w:bCs/>
          <w:noProof/>
          <w:sz w:val="28"/>
          <w:szCs w:val="28"/>
          <w:lang w:val="vi-VN"/>
        </w:rPr>
        <w:t xml:space="preserve"> LUYỆN TẬP</w:t>
      </w:r>
    </w:p>
    <w:p w14:paraId="263B599F"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 xml:space="preserve">a) Mục tiêu: </w:t>
      </w:r>
      <w:r w:rsidRPr="008D3B0C">
        <w:rPr>
          <w:rFonts w:ascii="Times New Roman" w:eastAsia="Times New Roman" w:hAnsi="Times New Roman" w:cs="Times New Roman"/>
          <w:noProof/>
          <w:sz w:val="28"/>
          <w:szCs w:val="28"/>
          <w:lang w:val="vi-VN"/>
        </w:rPr>
        <w:t>Vận dụng kiến thức của bài học vào việc làm bài tập cụ thể</w:t>
      </w:r>
    </w:p>
    <w:p w14:paraId="1E17B484" w14:textId="06D384BE" w:rsidR="004E5F08" w:rsidRPr="008D3B0C" w:rsidRDefault="008D3B0C" w:rsidP="008D3B0C">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lang w:val="vi-VN"/>
        </w:rPr>
        <w:t>) Tổ chức thực hiện</w:t>
      </w:r>
    </w:p>
    <w:p w14:paraId="0E74EE1E"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Bài tập 1: Trắc nghiệm</w:t>
      </w:r>
    </w:p>
    <w:p w14:paraId="36DFB749"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B1: Chuyển giao nhiệm vụ</w:t>
      </w:r>
      <w:r w:rsidRPr="008D3B0C">
        <w:rPr>
          <w:rFonts w:ascii="Times New Roman" w:eastAsia="Times New Roman" w:hAnsi="Times New Roman" w:cs="Times New Roman"/>
          <w:noProof/>
          <w:sz w:val="28"/>
          <w:szCs w:val="28"/>
          <w:lang w:val="vi-VN"/>
        </w:rPr>
        <w:t xml:space="preserve">: </w:t>
      </w:r>
    </w:p>
    <w:p w14:paraId="3F8742D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GV tổ chức trò chơi: Ô chữ</w:t>
      </w:r>
    </w:p>
    <w:p w14:paraId="431AF07E"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rPr>
        <w:t>Bài 1: Chọn đáp án đúng nhất</w:t>
      </w:r>
    </w:p>
    <w:p w14:paraId="7B88DDD3"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1. (7 chữ cái): Truyền thuyết giải thích về một phong tục có nội dung ca ngợi tình nghĩa vợ chồng, tình cảm anh em.</w:t>
      </w:r>
    </w:p>
    <w:p w14:paraId="4CB2CF81"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2. (7 chữ cái): Phong tục được người Việt cổ sử dụng để làm đẹp và tránh bị thuỷ quái làm hại.</w:t>
      </w:r>
    </w:p>
    <w:p w14:paraId="02CF586A"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3. (9 chữ cái): Tín ngưỡng truyền thống của người Việt, để tưởng nhớ về cội nguồn.</w:t>
      </w:r>
    </w:p>
    <w:p w14:paraId="677F9819"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4. (9 chữ cái): Người Việt xem đây là cách làm đẹp và bảo vệ răng.</w:t>
      </w:r>
    </w:p>
    <w:p w14:paraId="24FADCC4"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5. (7 chữ cái): Nghề rèn đúc kim loại nổi tiếng của người Việt cổ.</w:t>
      </w:r>
    </w:p>
    <w:p w14:paraId="46F401FA"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6. (13 chữ cái): Tầng lớp đảm nh</w:t>
      </w:r>
      <w:r w:rsidRPr="008D3B0C">
        <w:rPr>
          <w:rFonts w:ascii="Times New Roman" w:eastAsia="Times New Roman" w:hAnsi="Times New Roman" w:cs="Times New Roman"/>
          <w:bCs/>
          <w:noProof/>
          <w:sz w:val="28"/>
          <w:szCs w:val="28"/>
        </w:rPr>
        <w:t>ận</w:t>
      </w:r>
      <w:r w:rsidRPr="008D3B0C">
        <w:rPr>
          <w:rFonts w:ascii="Times New Roman" w:eastAsia="Times New Roman" w:hAnsi="Times New Roman" w:cs="Times New Roman"/>
          <w:bCs/>
          <w:noProof/>
          <w:sz w:val="28"/>
          <w:szCs w:val="28"/>
          <w:lang w:val="vi-VN"/>
        </w:rPr>
        <w:t xml:space="preserve"> sứ mệnh lãnh đạo phong trào đấu tranh giành độc lập dân tộc trong thời Bắc thuộc.</w:t>
      </w:r>
    </w:p>
    <w:p w14:paraId="19FCA532"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7. (7 chữ cái): Yếu tố này được coi là một tế bào của xã hội.</w:t>
      </w:r>
    </w:p>
    <w:p w14:paraId="0C5A2CAF"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t>Câu 8. (8 chữ cái): Tên vị hoàng tử nấu bánh chưng, bánh giầy để thờ cúng tổ tiên.</w:t>
      </w:r>
    </w:p>
    <w:p w14:paraId="7A70EDEB"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lang w:val="vi-VN"/>
        </w:rPr>
        <w:lastRenderedPageBreak/>
        <w:t>Câu 9. (6 chữ cái): Một phong tục phổ biến của người Việt cổ, ngày nay thường dùng trong lễ cưới hỏi.</w:t>
      </w:r>
    </w:p>
    <w:p w14:paraId="596440FD"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B2: Thực hiện nhiệm vụ</w:t>
      </w:r>
    </w:p>
    <w:p w14:paraId="761E040C"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HS xác định yêu cầu của </w:t>
      </w:r>
      <w:r w:rsidRPr="008D3B0C">
        <w:rPr>
          <w:rFonts w:ascii="Times New Roman" w:eastAsia="Times New Roman" w:hAnsi="Times New Roman" w:cs="Times New Roman"/>
          <w:noProof/>
          <w:sz w:val="28"/>
          <w:szCs w:val="28"/>
        </w:rPr>
        <w:t xml:space="preserve">câu hỏi </w:t>
      </w:r>
      <w:r w:rsidRPr="008D3B0C">
        <w:rPr>
          <w:rFonts w:ascii="Times New Roman" w:eastAsia="Times New Roman" w:hAnsi="Times New Roman" w:cs="Times New Roman"/>
          <w:noProof/>
          <w:sz w:val="28"/>
          <w:szCs w:val="28"/>
          <w:lang w:val="vi-VN"/>
        </w:rPr>
        <w:t xml:space="preserve">và </w:t>
      </w:r>
      <w:r w:rsidRPr="008D3B0C">
        <w:rPr>
          <w:rFonts w:ascii="Times New Roman" w:eastAsia="Times New Roman" w:hAnsi="Times New Roman" w:cs="Times New Roman"/>
          <w:noProof/>
          <w:sz w:val="28"/>
          <w:szCs w:val="28"/>
        </w:rPr>
        <w:t>trả lời</w:t>
      </w:r>
    </w:p>
    <w:p w14:paraId="788E2DE7"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GV hướng dẫn cho HS t</w:t>
      </w:r>
      <w:r w:rsidRPr="008D3B0C">
        <w:rPr>
          <w:rFonts w:ascii="Times New Roman" w:eastAsia="Times New Roman" w:hAnsi="Times New Roman" w:cs="Times New Roman"/>
          <w:noProof/>
          <w:sz w:val="28"/>
          <w:szCs w:val="28"/>
        </w:rPr>
        <w:t>rả lời câu hỏi</w:t>
      </w:r>
    </w:p>
    <w:p w14:paraId="0183E657"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lang w:val="vi-VN"/>
        </w:rPr>
        <w:t>B3: Báo cáo</w:t>
      </w:r>
      <w:r w:rsidRPr="008D3B0C">
        <w:rPr>
          <w:rFonts w:ascii="Times New Roman" w:eastAsia="Times New Roman" w:hAnsi="Times New Roman" w:cs="Times New Roman"/>
          <w:b/>
          <w:bCs/>
          <w:noProof/>
          <w:sz w:val="28"/>
          <w:szCs w:val="28"/>
        </w:rPr>
        <w:t xml:space="preserve"> kết quả hoạt động</w:t>
      </w:r>
    </w:p>
    <w:p w14:paraId="3C284EFA"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yêu cầu HS trình bày sản phẩm của mình.</w:t>
      </w:r>
    </w:p>
    <w:p w14:paraId="716AAF93"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HS trình bày, theo dõi, nhận xét, đánh giá và bổ sung cho bài của bạn (nếu cần).</w:t>
      </w:r>
    </w:p>
    <w:p w14:paraId="24DE8F25"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Dự kiến sản phẩm</w:t>
      </w:r>
    </w:p>
    <w:p w14:paraId="092631EC"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1: Trầu cau</w:t>
      </w:r>
    </w:p>
    <w:p w14:paraId="1955D60C"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2: Xăm mình</w:t>
      </w:r>
    </w:p>
    <w:p w14:paraId="0D013D64"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3: Thờ tổ tiên</w:t>
      </w:r>
    </w:p>
    <w:p w14:paraId="039CCD3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4: Nhuộm răng</w:t>
      </w:r>
    </w:p>
    <w:p w14:paraId="31789C8E"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5: Đúc đồng</w:t>
      </w:r>
    </w:p>
    <w:p w14:paraId="7B1ABF8F"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6: Hào Trưởng Việt</w:t>
      </w:r>
    </w:p>
    <w:p w14:paraId="4C33D83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7: Gia Định</w:t>
      </w:r>
    </w:p>
    <w:p w14:paraId="7BF9CAC1"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8: Lang Liêu</w:t>
      </w:r>
    </w:p>
    <w:p w14:paraId="38E45117"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Câu 9: Ăn trầu</w:t>
      </w:r>
    </w:p>
    <w:p w14:paraId="2A07A65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Ô chữ bí mật: Tiếng Việt</w:t>
      </w:r>
    </w:p>
    <w:p w14:paraId="0284256E"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 xml:space="preserve">B4: Kết luận, nhận định: </w:t>
      </w:r>
      <w:r w:rsidRPr="008D3B0C">
        <w:rPr>
          <w:rFonts w:ascii="Times New Roman" w:eastAsia="Times New Roman" w:hAnsi="Times New Roman" w:cs="Times New Roman"/>
          <w:noProof/>
          <w:sz w:val="28"/>
          <w:szCs w:val="28"/>
          <w:lang w:val="vi-VN"/>
        </w:rPr>
        <w:t>GV nhận xét bài làm của HS.</w:t>
      </w:r>
    </w:p>
    <w:p w14:paraId="229CA2B0" w14:textId="77777777" w:rsidR="004E5F08" w:rsidRPr="008D3B0C" w:rsidRDefault="004E5F08" w:rsidP="008D3B0C">
      <w:pPr>
        <w:spacing w:after="0" w:line="240" w:lineRule="auto"/>
        <w:jc w:val="center"/>
        <w:rPr>
          <w:rFonts w:ascii="Times New Roman" w:eastAsia="Times New Roman" w:hAnsi="Times New Roman" w:cs="Times New Roman"/>
          <w:b/>
          <w:bCs/>
          <w:i/>
          <w:iCs/>
          <w:noProof/>
          <w:sz w:val="28"/>
          <w:szCs w:val="28"/>
          <w:lang w:val="vi-VN"/>
        </w:rPr>
      </w:pPr>
      <w:r w:rsidRPr="008D3B0C">
        <w:rPr>
          <w:rFonts w:ascii="Times New Roman" w:eastAsia="Times New Roman" w:hAnsi="Times New Roman" w:cs="Times New Roman"/>
          <w:b/>
          <w:bCs/>
          <w:noProof/>
          <w:sz w:val="28"/>
          <w:szCs w:val="28"/>
        </w:rPr>
        <w:t xml:space="preserve">HOẠT ĐỘNG 4. </w:t>
      </w:r>
      <w:r w:rsidRPr="008D3B0C">
        <w:rPr>
          <w:rFonts w:ascii="Times New Roman" w:eastAsia="Times New Roman" w:hAnsi="Times New Roman" w:cs="Times New Roman"/>
          <w:b/>
          <w:bCs/>
          <w:noProof/>
          <w:sz w:val="28"/>
          <w:szCs w:val="28"/>
          <w:lang w:val="vi-VN"/>
        </w:rPr>
        <w:t>VẬN DỤNG</w:t>
      </w:r>
    </w:p>
    <w:p w14:paraId="6E19F67B"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 xml:space="preserve">a) Mục tiêu: </w:t>
      </w:r>
      <w:r w:rsidRPr="008D3B0C">
        <w:rPr>
          <w:rFonts w:ascii="Times New Roman" w:eastAsia="Times New Roman" w:hAnsi="Times New Roman" w:cs="Times New Roman"/>
          <w:noProof/>
          <w:sz w:val="28"/>
          <w:szCs w:val="28"/>
          <w:lang w:val="vi-VN"/>
        </w:rPr>
        <w:t>Củng cố và mở rộng kiến thức nội dung của bài học cho HS</w:t>
      </w:r>
    </w:p>
    <w:p w14:paraId="32105375" w14:textId="0685DFC3" w:rsidR="004E5F08" w:rsidRPr="008D3B0C" w:rsidRDefault="008D3B0C" w:rsidP="008D3B0C">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lang w:val="vi-VN"/>
        </w:rPr>
        <w:t>) Tổ chức thực hiện</w:t>
      </w:r>
    </w:p>
    <w:p w14:paraId="375E75CA"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B1: Chuyển giao nhiệm vụ</w:t>
      </w:r>
      <w:r w:rsidRPr="008D3B0C">
        <w:rPr>
          <w:rFonts w:ascii="Times New Roman" w:eastAsia="Times New Roman" w:hAnsi="Times New Roman" w:cs="Times New Roman"/>
          <w:noProof/>
          <w:sz w:val="28"/>
          <w:szCs w:val="28"/>
          <w:lang w:val="vi-VN"/>
        </w:rPr>
        <w:t>: (GV giao bài tập)</w:t>
      </w:r>
    </w:p>
    <w:p w14:paraId="3DD98865" w14:textId="77777777" w:rsidR="004E5F08" w:rsidRPr="008D3B0C" w:rsidRDefault="004E5F08" w:rsidP="008D3B0C">
      <w:pPr>
        <w:keepNext/>
        <w:widowControl w:val="0"/>
        <w:spacing w:after="0" w:line="240" w:lineRule="auto"/>
        <w:ind w:firstLine="460"/>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GV gợi ý HS liệt kê những phong tục có từ thời Bắc thuộc, từ đó liên hệ với hiện tại để chỉ ra được những phong tục còn được bảo tồn đến ngày nay (HS có thể hỏi thêm người thân để xác định được câu trả lời phù hợp). Qua đó, giúp HS nhận thức rõ những giá trị của văn hoá truyền thống lịch sử đối với cuộc sống hiện tại.</w:t>
      </w:r>
    </w:p>
    <w:p w14:paraId="5D526581"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B2: Thực hiện nhiệm vụ</w:t>
      </w:r>
    </w:p>
    <w:p w14:paraId="3D0CE566"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hướng dẫn các em tìm hiểu yêu cầu của đề.</w:t>
      </w:r>
    </w:p>
    <w:p w14:paraId="32C9443C"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HS đọc và xác định yêu cầu của bài tập.</w:t>
      </w:r>
    </w:p>
    <w:p w14:paraId="6E4B84E4"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lang w:val="vi-VN"/>
        </w:rPr>
        <w:t>B3: Báo cáo</w:t>
      </w:r>
      <w:r w:rsidRPr="008D3B0C">
        <w:rPr>
          <w:rFonts w:ascii="Times New Roman" w:eastAsia="Times New Roman" w:hAnsi="Times New Roman" w:cs="Times New Roman"/>
          <w:b/>
          <w:bCs/>
          <w:noProof/>
          <w:sz w:val="28"/>
          <w:szCs w:val="28"/>
        </w:rPr>
        <w:t xml:space="preserve"> kết quả hoạt động</w:t>
      </w:r>
    </w:p>
    <w:p w14:paraId="62360986"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hướng dẫn các em cách nộp sản phẩm cho GV sau khi hoàn thành.</w:t>
      </w:r>
    </w:p>
    <w:p w14:paraId="4E184CB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HS làm bài tập ra giấy và nộp lại cho GV qua hệ thống CNTT mà GV hướng dẫn.</w:t>
      </w:r>
    </w:p>
    <w:p w14:paraId="15431B8A"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B4: Kết luận, nhận định (GV)</w:t>
      </w:r>
    </w:p>
    <w:p w14:paraId="4A842C9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4BAE6954" w14:textId="58E5FE9A" w:rsidR="004E5F08"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Dặn dò HS những nội dung cần học ở nhà và chuẩn bị cho bài học sau.</w:t>
      </w:r>
    </w:p>
    <w:p w14:paraId="0A652DB8" w14:textId="6697A22A" w:rsidR="008D3B0C" w:rsidRDefault="008D3B0C" w:rsidP="008D3B0C">
      <w:pPr>
        <w:spacing w:after="0" w:line="240" w:lineRule="auto"/>
        <w:jc w:val="both"/>
        <w:rPr>
          <w:rFonts w:ascii="Times New Roman" w:eastAsia="Times New Roman" w:hAnsi="Times New Roman" w:cs="Times New Roman"/>
          <w:noProof/>
          <w:sz w:val="28"/>
          <w:szCs w:val="28"/>
          <w:lang w:val="vi-VN"/>
        </w:rPr>
      </w:pPr>
    </w:p>
    <w:p w14:paraId="6235198B" w14:textId="77777777" w:rsidR="008D3B0C" w:rsidRPr="008D3B0C" w:rsidRDefault="008D3B0C" w:rsidP="008D3B0C">
      <w:pPr>
        <w:spacing w:after="0" w:line="240" w:lineRule="auto"/>
        <w:jc w:val="both"/>
        <w:rPr>
          <w:rFonts w:ascii="Times New Roman" w:eastAsia="Times New Roman" w:hAnsi="Times New Roman" w:cs="Times New Roman"/>
          <w:noProof/>
          <w:sz w:val="28"/>
          <w:szCs w:val="28"/>
        </w:rPr>
      </w:pPr>
    </w:p>
    <w:p w14:paraId="7D0B8D42" w14:textId="77777777" w:rsidR="004E5F08" w:rsidRPr="008D3B0C" w:rsidRDefault="004E5F08" w:rsidP="008D3B0C">
      <w:pPr>
        <w:spacing w:after="0" w:line="240" w:lineRule="auto"/>
        <w:jc w:val="center"/>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w:t>
      </w:r>
    </w:p>
    <w:p w14:paraId="51F59CE6" w14:textId="36796762" w:rsidR="008D3B0C" w:rsidRPr="008D3B0C" w:rsidRDefault="008D3B0C" w:rsidP="008D3B0C">
      <w:pPr>
        <w:keepNext/>
        <w:keepLines/>
        <w:widowControl w:val="0"/>
        <w:spacing w:after="0" w:line="240" w:lineRule="auto"/>
        <w:outlineLvl w:val="1"/>
        <w:rPr>
          <w:rFonts w:ascii="Times New Roman" w:eastAsia="Arial" w:hAnsi="Times New Roman" w:cs="Times New Roman"/>
          <w:b/>
          <w:bCs/>
          <w:i/>
          <w:iCs/>
          <w:sz w:val="28"/>
          <w:szCs w:val="28"/>
          <w:lang w:val="vi-VN"/>
        </w:rPr>
      </w:pPr>
      <w:r w:rsidRPr="008D3B0C">
        <w:rPr>
          <w:rFonts w:ascii="Times New Roman" w:eastAsia="Arial" w:hAnsi="Times New Roman" w:cs="Times New Roman"/>
          <w:b/>
          <w:bCs/>
          <w:i/>
          <w:iCs/>
          <w:sz w:val="28"/>
          <w:szCs w:val="28"/>
        </w:rPr>
        <w:lastRenderedPageBreak/>
        <w:t>Ngày</w:t>
      </w:r>
      <w:r w:rsidRPr="008D3B0C">
        <w:rPr>
          <w:rFonts w:ascii="Times New Roman" w:eastAsia="Arial" w:hAnsi="Times New Roman" w:cs="Times New Roman"/>
          <w:b/>
          <w:bCs/>
          <w:i/>
          <w:iCs/>
          <w:sz w:val="28"/>
          <w:szCs w:val="28"/>
          <w:lang w:val="vi-VN"/>
        </w:rPr>
        <w:t xml:space="preserve"> soạn:</w:t>
      </w:r>
      <w:r w:rsidR="00DC26DF">
        <w:rPr>
          <w:rFonts w:ascii="Times New Roman" w:eastAsia="Arial" w:hAnsi="Times New Roman" w:cs="Times New Roman"/>
          <w:b/>
          <w:bCs/>
          <w:i/>
          <w:iCs/>
          <w:sz w:val="28"/>
          <w:szCs w:val="28"/>
          <w:lang w:val="vi-VN"/>
        </w:rPr>
        <w:t xml:space="preserve"> 5/3/2023</w:t>
      </w:r>
    </w:p>
    <w:p w14:paraId="76BEEDFC" w14:textId="39BF3DC9" w:rsidR="008D3B0C" w:rsidRPr="008D3B0C" w:rsidRDefault="008D3B0C" w:rsidP="008D3B0C">
      <w:pPr>
        <w:keepNext/>
        <w:keepLines/>
        <w:widowControl w:val="0"/>
        <w:spacing w:after="0" w:line="240" w:lineRule="auto"/>
        <w:outlineLvl w:val="1"/>
        <w:rPr>
          <w:rFonts w:ascii="Times New Roman" w:eastAsia="Arial" w:hAnsi="Times New Roman" w:cs="Times New Roman"/>
          <w:b/>
          <w:bCs/>
          <w:i/>
          <w:iCs/>
          <w:sz w:val="28"/>
          <w:szCs w:val="28"/>
          <w:lang w:val="vi-VN"/>
        </w:rPr>
      </w:pPr>
      <w:r w:rsidRPr="008D3B0C">
        <w:rPr>
          <w:rFonts w:ascii="Times New Roman" w:eastAsia="Arial" w:hAnsi="Times New Roman" w:cs="Times New Roman"/>
          <w:b/>
          <w:bCs/>
          <w:i/>
          <w:iCs/>
          <w:sz w:val="28"/>
          <w:szCs w:val="28"/>
          <w:lang w:val="vi-VN"/>
        </w:rPr>
        <w:t>Ngày dạy:</w:t>
      </w:r>
      <w:r w:rsidR="00DC26DF">
        <w:rPr>
          <w:rFonts w:ascii="Times New Roman" w:eastAsia="Arial" w:hAnsi="Times New Roman" w:cs="Times New Roman"/>
          <w:b/>
          <w:bCs/>
          <w:i/>
          <w:iCs/>
          <w:sz w:val="28"/>
          <w:szCs w:val="28"/>
          <w:lang w:val="vi-VN"/>
        </w:rPr>
        <w:t xml:space="preserve"> 7/3/2023</w:t>
      </w:r>
    </w:p>
    <w:p w14:paraId="753628EA" w14:textId="66A8D9F8" w:rsidR="008D3B0C" w:rsidRDefault="008D3B0C" w:rsidP="008D3B0C">
      <w:pPr>
        <w:keepNext/>
        <w:keepLines/>
        <w:widowControl w:val="0"/>
        <w:spacing w:after="0" w:line="240" w:lineRule="auto"/>
        <w:jc w:val="center"/>
        <w:outlineLvl w:val="1"/>
        <w:rPr>
          <w:rFonts w:ascii="Times New Roman" w:eastAsia="Arial" w:hAnsi="Times New Roman" w:cs="Times New Roman"/>
          <w:b/>
          <w:bCs/>
          <w:sz w:val="28"/>
          <w:szCs w:val="28"/>
        </w:rPr>
      </w:pPr>
      <w:r>
        <w:rPr>
          <w:rFonts w:ascii="Times New Roman" w:eastAsia="Arial" w:hAnsi="Times New Roman" w:cs="Times New Roman"/>
          <w:b/>
          <w:bCs/>
          <w:sz w:val="28"/>
          <w:szCs w:val="28"/>
        </w:rPr>
        <w:t>Tiết</w:t>
      </w:r>
      <w:r>
        <w:rPr>
          <w:rFonts w:ascii="Times New Roman" w:eastAsia="Arial" w:hAnsi="Times New Roman" w:cs="Times New Roman"/>
          <w:b/>
          <w:bCs/>
          <w:sz w:val="28"/>
          <w:szCs w:val="28"/>
          <w:lang w:val="vi-VN"/>
        </w:rPr>
        <w:t xml:space="preserve"> 41 - </w:t>
      </w:r>
      <w:r w:rsidR="004E5F08" w:rsidRPr="008D3B0C">
        <w:rPr>
          <w:rFonts w:ascii="Times New Roman" w:eastAsia="Arial" w:hAnsi="Times New Roman" w:cs="Times New Roman"/>
          <w:b/>
          <w:bCs/>
          <w:sz w:val="28"/>
          <w:szCs w:val="28"/>
        </w:rPr>
        <w:t xml:space="preserve">BÀI 17. </w:t>
      </w:r>
    </w:p>
    <w:p w14:paraId="76FC56EF" w14:textId="77777777" w:rsidR="008D3B0C" w:rsidRDefault="004E5F08" w:rsidP="008D3B0C">
      <w:pPr>
        <w:keepNext/>
        <w:keepLines/>
        <w:widowControl w:val="0"/>
        <w:spacing w:after="0" w:line="240" w:lineRule="auto"/>
        <w:jc w:val="center"/>
        <w:outlineLvl w:val="1"/>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 xml:space="preserve">CUỘC ĐẤU TRANH BẢO TỒN VÀ PHÁT TRIỂN </w:t>
      </w:r>
    </w:p>
    <w:p w14:paraId="3F3723B3" w14:textId="6CDFCEB8" w:rsidR="004E5F08" w:rsidRPr="008D3B0C" w:rsidRDefault="004E5F08" w:rsidP="008D3B0C">
      <w:pPr>
        <w:keepNext/>
        <w:keepLines/>
        <w:widowControl w:val="0"/>
        <w:spacing w:after="0" w:line="240" w:lineRule="auto"/>
        <w:jc w:val="center"/>
        <w:outlineLvl w:val="1"/>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VĂN HOÁ DÂN TỘC CỦA NGƯỜI VIỆT (</w:t>
      </w:r>
      <w:r w:rsidR="008D3B0C">
        <w:rPr>
          <w:rFonts w:ascii="Times New Roman" w:eastAsia="Arial" w:hAnsi="Times New Roman" w:cs="Times New Roman"/>
          <w:b/>
          <w:bCs/>
          <w:sz w:val="28"/>
          <w:szCs w:val="28"/>
        </w:rPr>
        <w:t>TT</w:t>
      </w:r>
      <w:r w:rsidRPr="008D3B0C">
        <w:rPr>
          <w:rFonts w:ascii="Times New Roman" w:eastAsia="Arial" w:hAnsi="Times New Roman" w:cs="Times New Roman"/>
          <w:b/>
          <w:bCs/>
          <w:sz w:val="28"/>
          <w:szCs w:val="28"/>
        </w:rPr>
        <w:t>)</w:t>
      </w:r>
    </w:p>
    <w:p w14:paraId="41615448" w14:textId="12E66057" w:rsidR="004E5F08" w:rsidRPr="008D3B0C" w:rsidRDefault="004E5F08" w:rsidP="008D3B0C">
      <w:pPr>
        <w:keepNext/>
        <w:widowControl w:val="0"/>
        <w:spacing w:after="0" w:line="240" w:lineRule="auto"/>
        <w:jc w:val="both"/>
        <w:rPr>
          <w:rFonts w:ascii="Times New Roman" w:eastAsia="Arial" w:hAnsi="Times New Roman" w:cs="Times New Roman"/>
          <w:b/>
          <w:sz w:val="28"/>
          <w:szCs w:val="28"/>
        </w:rPr>
      </w:pPr>
      <w:r w:rsidRPr="008D3B0C">
        <w:rPr>
          <w:rFonts w:ascii="Times New Roman" w:eastAsia="Arial" w:hAnsi="Times New Roman" w:cs="Times New Roman"/>
          <w:b/>
          <w:sz w:val="28"/>
          <w:szCs w:val="28"/>
        </w:rPr>
        <w:t xml:space="preserve">I. MỤC </w:t>
      </w:r>
      <w:r w:rsidR="008D3B0C">
        <w:rPr>
          <w:rFonts w:ascii="Times New Roman" w:eastAsia="Arial" w:hAnsi="Times New Roman" w:cs="Times New Roman"/>
          <w:b/>
          <w:sz w:val="28"/>
          <w:szCs w:val="28"/>
        </w:rPr>
        <w:t>TIÊU</w:t>
      </w:r>
    </w:p>
    <w:p w14:paraId="5172D2EB" w14:textId="77777777" w:rsidR="004E5F08" w:rsidRPr="008D3B0C" w:rsidRDefault="004E5F08" w:rsidP="008D3B0C">
      <w:pPr>
        <w:keepNext/>
        <w:keepLines/>
        <w:widowControl w:val="0"/>
        <w:tabs>
          <w:tab w:val="left" w:pos="803"/>
        </w:tabs>
        <w:spacing w:after="0" w:line="240" w:lineRule="auto"/>
        <w:jc w:val="both"/>
        <w:outlineLvl w:val="2"/>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1. Về kiến thức</w:t>
      </w:r>
    </w:p>
    <w:p w14:paraId="3D1274C3" w14:textId="77777777" w:rsidR="004E5F08" w:rsidRPr="008D3B0C" w:rsidRDefault="004E5F08" w:rsidP="008D3B0C">
      <w:pPr>
        <w:keepNext/>
        <w:widowControl w:val="0"/>
        <w:tabs>
          <w:tab w:val="left" w:pos="732"/>
        </w:tabs>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Trình bày được những biểu hiện trong việc giữ gìn văn hoá của người Việt trong thời kì Bắc thuộc.</w:t>
      </w:r>
    </w:p>
    <w:p w14:paraId="08162C31" w14:textId="77777777" w:rsidR="004E5F08" w:rsidRPr="008D3B0C" w:rsidRDefault="004E5F08" w:rsidP="008D3B0C">
      <w:pPr>
        <w:keepNext/>
        <w:widowControl w:val="0"/>
        <w:tabs>
          <w:tab w:val="left" w:pos="732"/>
        </w:tabs>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Nhận biết được sự phát triển của văn hoá dân tộc trên cơ sở tiếp thu có chọn lọc văn hoá Trung Hoa trong thời kì Bắc thuộc.</w:t>
      </w:r>
    </w:p>
    <w:p w14:paraId="55AA14FD" w14:textId="77777777" w:rsidR="004E5F08" w:rsidRPr="008D3B0C" w:rsidRDefault="004E5F08" w:rsidP="008D3B0C">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2. Về năng lực</w:t>
      </w:r>
    </w:p>
    <w:p w14:paraId="78F408CC"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i/>
          <w:iCs/>
          <w:noProof/>
          <w:color w:val="000000"/>
          <w:sz w:val="28"/>
          <w:szCs w:val="28"/>
        </w:rPr>
        <w:t>* Năng lực chung:</w:t>
      </w:r>
    </w:p>
    <w:p w14:paraId="4502609C"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07412D19" w14:textId="77777777" w:rsidR="004E5F08" w:rsidRPr="008D3B0C" w:rsidRDefault="004E5F08" w:rsidP="008D3B0C">
      <w:pPr>
        <w:shd w:val="clear" w:color="auto" w:fill="FFFFFF"/>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6A6BC530"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bCs/>
          <w:i/>
          <w:iCs/>
          <w:noProof/>
          <w:color w:val="000000"/>
          <w:sz w:val="28"/>
          <w:szCs w:val="28"/>
        </w:rPr>
      </w:pPr>
      <w:r w:rsidRPr="008D3B0C">
        <w:rPr>
          <w:rFonts w:ascii="Times New Roman" w:eastAsia="Times New Roman" w:hAnsi="Times New Roman" w:cs="Times New Roman"/>
          <w:b/>
          <w:bCs/>
          <w:i/>
          <w:iCs/>
          <w:noProof/>
          <w:color w:val="000000"/>
          <w:sz w:val="28"/>
          <w:szCs w:val="28"/>
        </w:rPr>
        <w:t>*Năng lực riêng:</w:t>
      </w:r>
    </w:p>
    <w:p w14:paraId="4378A99D"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i/>
          <w:iCs/>
          <w:noProof/>
          <w:color w:val="000000"/>
          <w:sz w:val="28"/>
          <w:szCs w:val="28"/>
        </w:rPr>
        <w:t xml:space="preserve">- </w:t>
      </w:r>
      <w:r w:rsidRPr="008D3B0C">
        <w:rPr>
          <w:rFonts w:ascii="Times New Roman" w:eastAsia="Times New Roman" w:hAnsi="Times New Roman" w:cs="Times New Roman"/>
          <w:noProof/>
          <w:sz w:val="28"/>
          <w:szCs w:val="28"/>
        </w:rPr>
        <w:t>Khai thác và phân tích được thông tin của một số tư liệu lịch sử trong bài học dưới sự hướng dẫn của GV.</w:t>
      </w:r>
    </w:p>
    <w:p w14:paraId="070FCA73"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 Tìm kiếm, sưu tầm được tư liệu để phục vụ cho bài học và thực hiện các hoạt động thực hành, vận dụng</w:t>
      </w:r>
    </w:p>
    <w:p w14:paraId="03D64C29"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sz w:val="28"/>
          <w:szCs w:val="28"/>
        </w:rPr>
      </w:pPr>
      <w:r w:rsidRPr="008D3B0C">
        <w:rPr>
          <w:rFonts w:ascii="Times New Roman" w:eastAsia="Times New Roman" w:hAnsi="Times New Roman" w:cs="Times New Roman"/>
          <w:b/>
          <w:noProof/>
          <w:sz w:val="28"/>
          <w:szCs w:val="28"/>
        </w:rPr>
        <w:t>3. Về phẩm chất</w:t>
      </w:r>
    </w:p>
    <w:p w14:paraId="4F348514"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noProof/>
          <w:sz w:val="28"/>
          <w:szCs w:val="28"/>
        </w:rPr>
        <w:t xml:space="preserve">- </w:t>
      </w:r>
      <w:r w:rsidRPr="008D3B0C">
        <w:rPr>
          <w:rFonts w:ascii="Times New Roman" w:eastAsia="Times New Roman" w:hAnsi="Times New Roman" w:cs="Times New Roman"/>
          <w:noProof/>
          <w:sz w:val="28"/>
          <w:szCs w:val="28"/>
        </w:rPr>
        <w:t>Bồi dưỡng lòng tự hào dân tộc về sức mạnh cội nguồn của nền văn hoá Việt chính là nền tảng để dân tộc Việt Nam trường tồn, phát triển dù đứng trước bất kì khó khăn, thử thách nào.</w:t>
      </w:r>
    </w:p>
    <w:p w14:paraId="2CE23558"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rPr>
        <w:t>II. THIẾT BỊ DẠY HỌC VÀ HỌC LIỆU</w:t>
      </w:r>
    </w:p>
    <w:p w14:paraId="7D254C14"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sz w:val="28"/>
          <w:szCs w:val="28"/>
        </w:rPr>
      </w:pPr>
      <w:r w:rsidRPr="008D3B0C">
        <w:rPr>
          <w:rFonts w:ascii="Times New Roman" w:eastAsia="Times New Roman" w:hAnsi="Times New Roman" w:cs="Times New Roman"/>
          <w:b/>
          <w:bCs/>
          <w:noProof/>
          <w:color w:val="000000"/>
          <w:sz w:val="28"/>
          <w:szCs w:val="28"/>
        </w:rPr>
        <w:t xml:space="preserve">1. </w:t>
      </w:r>
      <w:r w:rsidRPr="008D3B0C">
        <w:rPr>
          <w:rFonts w:ascii="Times New Roman" w:eastAsia="Times New Roman" w:hAnsi="Times New Roman" w:cs="Times New Roman"/>
          <w:b/>
          <w:noProof/>
          <w:sz w:val="28"/>
          <w:szCs w:val="28"/>
        </w:rPr>
        <w:t>Giáo viên</w:t>
      </w:r>
    </w:p>
    <w:p w14:paraId="1AE496AD" w14:textId="77777777" w:rsidR="004E5F08" w:rsidRPr="008D3B0C" w:rsidRDefault="004E5F08" w:rsidP="008D3B0C">
      <w:pPr>
        <w:shd w:val="clear" w:color="auto" w:fill="FFFFFF"/>
        <w:tabs>
          <w:tab w:val="left" w:pos="2782"/>
          <w:tab w:val="left" w:pos="3185"/>
        </w:tabs>
        <w:spacing w:after="0" w:line="240" w:lineRule="auto"/>
        <w:jc w:val="both"/>
        <w:rPr>
          <w:rFonts w:ascii="Times New Roman" w:eastAsia="Times New Roman" w:hAnsi="Times New Roman" w:cs="Times New Roman"/>
          <w:b/>
          <w:noProof/>
          <w:color w:val="000000"/>
          <w:sz w:val="28"/>
          <w:szCs w:val="28"/>
        </w:rPr>
      </w:pPr>
      <w:r w:rsidRPr="008D3B0C">
        <w:rPr>
          <w:rFonts w:ascii="Times New Roman" w:eastAsia="Times New Roman" w:hAnsi="Times New Roman" w:cs="Times New Roman"/>
          <w:noProof/>
          <w:sz w:val="28"/>
          <w:szCs w:val="28"/>
        </w:rPr>
        <w:t>- Hình minh hoạ về cuộc đấu tranh giữ gìn và phát triển văn hoá dân tộc.</w:t>
      </w:r>
    </w:p>
    <w:p w14:paraId="4E75249E" w14:textId="77777777" w:rsidR="004E5F08" w:rsidRPr="008D3B0C" w:rsidRDefault="004E5F08" w:rsidP="008D3B0C">
      <w:pPr>
        <w:keepNext/>
        <w:widowControl w:val="0"/>
        <w:tabs>
          <w:tab w:val="left" w:pos="746"/>
        </w:tabs>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Máy tính, máy chiếu; giấy AO (nếu có).</w:t>
      </w:r>
    </w:p>
    <w:p w14:paraId="7F0A9CF5" w14:textId="77777777" w:rsidR="004E5F08" w:rsidRPr="008D3B0C" w:rsidRDefault="004E5F08" w:rsidP="008D3B0C">
      <w:pPr>
        <w:keepNext/>
        <w:keepLines/>
        <w:widowControl w:val="0"/>
        <w:tabs>
          <w:tab w:val="left" w:pos="827"/>
        </w:tabs>
        <w:spacing w:after="0" w:line="240" w:lineRule="auto"/>
        <w:jc w:val="both"/>
        <w:outlineLvl w:val="2"/>
        <w:rPr>
          <w:rFonts w:ascii="Times New Roman" w:eastAsia="Arial" w:hAnsi="Times New Roman" w:cs="Times New Roman"/>
          <w:b/>
          <w:bCs/>
          <w:sz w:val="28"/>
          <w:szCs w:val="28"/>
        </w:rPr>
      </w:pPr>
      <w:r w:rsidRPr="008D3B0C">
        <w:rPr>
          <w:rFonts w:ascii="Times New Roman" w:eastAsia="Arial" w:hAnsi="Times New Roman" w:cs="Times New Roman"/>
          <w:b/>
          <w:bCs/>
          <w:sz w:val="28"/>
          <w:szCs w:val="28"/>
        </w:rPr>
        <w:t>2. Học sinh</w:t>
      </w:r>
    </w:p>
    <w:p w14:paraId="553461DB" w14:textId="77777777" w:rsidR="004E5F08" w:rsidRPr="008D3B0C" w:rsidRDefault="004E5F08" w:rsidP="008D3B0C">
      <w:pPr>
        <w:keepNext/>
        <w:widowControl w:val="0"/>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Tranh ảnh, tư liệu sưu tầm liên quan đến bài học (nếu có) và dụng cụ học tập theo yêu cầu của GV.</w:t>
      </w:r>
    </w:p>
    <w:p w14:paraId="559AFC54" w14:textId="77777777" w:rsidR="004E5F08" w:rsidRPr="008D3B0C" w:rsidRDefault="004E5F08" w:rsidP="008D3B0C">
      <w:pPr>
        <w:keepNext/>
        <w:widowControl w:val="0"/>
        <w:spacing w:after="0" w:line="240" w:lineRule="auto"/>
        <w:jc w:val="both"/>
        <w:rPr>
          <w:rFonts w:ascii="Times New Roman" w:eastAsia="Arial" w:hAnsi="Times New Roman" w:cs="Times New Roman"/>
          <w:sz w:val="28"/>
          <w:szCs w:val="28"/>
        </w:rPr>
      </w:pPr>
      <w:r w:rsidRPr="008D3B0C">
        <w:rPr>
          <w:rFonts w:ascii="Times New Roman" w:eastAsia="Times New Roman" w:hAnsi="Times New Roman" w:cs="Times New Roman"/>
          <w:b/>
          <w:bCs/>
          <w:color w:val="000000"/>
          <w:sz w:val="28"/>
          <w:szCs w:val="28"/>
        </w:rPr>
        <w:t>III. TIẾN TRÌNH DẠY HỌC</w:t>
      </w:r>
    </w:p>
    <w:p w14:paraId="35CF0054" w14:textId="77777777" w:rsidR="004E5F08" w:rsidRPr="008D3B0C" w:rsidRDefault="004E5F08" w:rsidP="008D3B0C">
      <w:pPr>
        <w:keepNext/>
        <w:widowControl w:val="0"/>
        <w:spacing w:after="0" w:line="240" w:lineRule="auto"/>
        <w:jc w:val="center"/>
        <w:rPr>
          <w:rFonts w:ascii="Times New Roman" w:eastAsia="Times New Roman" w:hAnsi="Times New Roman" w:cs="Times New Roman"/>
          <w:b/>
          <w:noProof/>
          <w:sz w:val="28"/>
          <w:szCs w:val="28"/>
        </w:rPr>
      </w:pPr>
      <w:r w:rsidRPr="008D3B0C">
        <w:rPr>
          <w:rFonts w:ascii="Times New Roman" w:eastAsia="Times New Roman" w:hAnsi="Times New Roman" w:cs="Times New Roman"/>
          <w:b/>
          <w:noProof/>
          <w:sz w:val="28"/>
          <w:szCs w:val="28"/>
        </w:rPr>
        <w:t>HOẠT ĐỘNG 1.  KHỞI ĐỘNG</w:t>
      </w:r>
    </w:p>
    <w:p w14:paraId="614C59E0" w14:textId="77777777" w:rsidR="004E5F08" w:rsidRPr="008D3B0C" w:rsidRDefault="004E5F08" w:rsidP="008D3B0C">
      <w:pPr>
        <w:keepNext/>
        <w:widowControl w:val="0"/>
        <w:spacing w:after="0" w:line="240" w:lineRule="auto"/>
        <w:jc w:val="both"/>
        <w:rPr>
          <w:rFonts w:ascii="Times New Roman" w:eastAsia="Times New Roman" w:hAnsi="Times New Roman" w:cs="Times New Roman"/>
          <w:b/>
          <w:iCs/>
          <w:noProof/>
          <w:sz w:val="28"/>
          <w:szCs w:val="28"/>
          <w:lang w:val="en"/>
        </w:rPr>
      </w:pPr>
      <w:r w:rsidRPr="008D3B0C">
        <w:rPr>
          <w:rFonts w:ascii="Times New Roman" w:eastAsia="Times New Roman" w:hAnsi="Times New Roman" w:cs="Times New Roman"/>
          <w:b/>
          <w:bCs/>
          <w:noProof/>
          <w:sz w:val="28"/>
          <w:szCs w:val="28"/>
        </w:rPr>
        <w:t>a. Mục tiêu:</w:t>
      </w:r>
      <w:r w:rsidRPr="008D3B0C">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8D3B0C">
        <w:rPr>
          <w:rFonts w:ascii="Times New Roman" w:eastAsia="Times New Roman" w:hAnsi="Times New Roman" w:cs="Times New Roman"/>
          <w:noProof/>
          <w:sz w:val="28"/>
          <w:szCs w:val="28"/>
          <w:lang w:val="vi-VN"/>
        </w:rPr>
        <w:t xml:space="preserve">ưa học sinh vào tìm hiểu nội dung bài học, tạo tâm thế cho </w:t>
      </w:r>
      <w:r w:rsidRPr="008D3B0C">
        <w:rPr>
          <w:rFonts w:ascii="Times New Roman" w:eastAsia="Times New Roman" w:hAnsi="Times New Roman" w:cs="Times New Roman"/>
          <w:noProof/>
          <w:sz w:val="28"/>
          <w:szCs w:val="28"/>
        </w:rPr>
        <w:t>học sinh</w:t>
      </w:r>
      <w:r w:rsidRPr="008D3B0C">
        <w:rPr>
          <w:rFonts w:ascii="Times New Roman" w:eastAsia="Times New Roman" w:hAnsi="Times New Roman" w:cs="Times New Roman"/>
          <w:noProof/>
          <w:sz w:val="28"/>
          <w:szCs w:val="28"/>
          <w:lang w:val="vi-VN"/>
        </w:rPr>
        <w:t xml:space="preserve"> đi vào tìm hiểu bài mới. </w:t>
      </w:r>
    </w:p>
    <w:p w14:paraId="34A66565" w14:textId="513BC2D1" w:rsidR="004E5F08" w:rsidRPr="008D3B0C" w:rsidRDefault="008D3B0C" w:rsidP="008D3B0C">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rPr>
        <w:t>.</w:t>
      </w:r>
      <w:r w:rsidR="004E5F08" w:rsidRPr="008D3B0C">
        <w:rPr>
          <w:rFonts w:ascii="Times New Roman" w:eastAsia="Times New Roman" w:hAnsi="Times New Roman" w:cs="Times New Roman"/>
          <w:b/>
          <w:bCs/>
          <w:noProof/>
          <w:sz w:val="28"/>
          <w:szCs w:val="28"/>
          <w:lang w:val="vi-VN"/>
        </w:rPr>
        <w:t xml:space="preserve"> Tổ chức thực hiện: </w:t>
      </w:r>
    </w:p>
    <w:p w14:paraId="6E8CA2AA"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bCs/>
          <w:noProof/>
          <w:color w:val="000000"/>
          <w:sz w:val="28"/>
          <w:szCs w:val="28"/>
          <w:lang w:val="vi-VN"/>
        </w:rPr>
        <w:t>B1: Chuyển giao nhiệm vụ (GV)</w:t>
      </w:r>
    </w:p>
    <w:p w14:paraId="24493ED5"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lang w:val="x-none"/>
        </w:rPr>
        <w:t>Hình ảnh và đoạn nhạc sau em hãy cho biết đây là ngày gì ở nước ta?</w:t>
      </w:r>
    </w:p>
    <w:p w14:paraId="28FC3A96"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lastRenderedPageBreak/>
        <w:drawing>
          <wp:inline distT="0" distB="0" distL="0" distR="0" wp14:anchorId="7F9D35D9" wp14:editId="4D27CA74">
            <wp:extent cx="2705100" cy="2428875"/>
            <wp:effectExtent l="0" t="0" r="0" b="9525"/>
            <wp:docPr id="7195" name="Picture 7195" descr="NGÀY KHÔNG CÓ CHỊ HẰNG VÀ CHÚ CUỘI | Học Viện Khám Phá - Science Made Fun  Viet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GÀY KHÔNG CÓ CHỊ HẰNG VÀ CHÚ CUỘI | Học Viện Khám Phá - Science Made Fun  Vietna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05100" cy="2428875"/>
                    </a:xfrm>
                    <a:prstGeom prst="rect">
                      <a:avLst/>
                    </a:prstGeom>
                    <a:noFill/>
                    <a:ln>
                      <a:noFill/>
                    </a:ln>
                  </pic:spPr>
                </pic:pic>
              </a:graphicData>
            </a:graphic>
          </wp:inline>
        </w:drawing>
      </w:r>
    </w:p>
    <w:p w14:paraId="6F6051B9"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B2: Thực hiện nhiệm vụ</w:t>
      </w:r>
    </w:p>
    <w:p w14:paraId="5D2C201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b/>
          <w:bCs/>
          <w:noProof/>
          <w:color w:val="000000"/>
          <w:sz w:val="28"/>
          <w:szCs w:val="28"/>
          <w:lang w:val="vi-VN"/>
        </w:rPr>
        <w:t>GV</w:t>
      </w:r>
      <w:r w:rsidRPr="008D3B0C">
        <w:rPr>
          <w:rFonts w:ascii="Times New Roman" w:eastAsia="Times New Roman" w:hAnsi="Times New Roman" w:cs="Times New Roman"/>
          <w:noProof/>
          <w:color w:val="000000"/>
          <w:sz w:val="28"/>
          <w:szCs w:val="28"/>
          <w:lang w:val="vi-VN"/>
        </w:rPr>
        <w:t>: Hướng dẫn HS quan sát, phân tích và trả lời câu hỏi.</w:t>
      </w:r>
    </w:p>
    <w:p w14:paraId="00D8E6C2"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lang w:val="vi-VN"/>
        </w:rPr>
        <w:t xml:space="preserve">HS: </w:t>
      </w:r>
      <w:r w:rsidRPr="008D3B0C">
        <w:rPr>
          <w:rFonts w:ascii="Times New Roman" w:eastAsia="Times New Roman" w:hAnsi="Times New Roman" w:cs="Times New Roman"/>
          <w:noProof/>
          <w:color w:val="000000"/>
          <w:sz w:val="28"/>
          <w:szCs w:val="28"/>
          <w:lang w:val="vi-VN"/>
        </w:rPr>
        <w:t xml:space="preserve">Quan sát </w:t>
      </w:r>
      <w:r w:rsidRPr="008D3B0C">
        <w:rPr>
          <w:rFonts w:ascii="Times New Roman" w:eastAsia="Times New Roman" w:hAnsi="Times New Roman" w:cs="Times New Roman"/>
          <w:noProof/>
          <w:color w:val="000000"/>
          <w:sz w:val="28"/>
          <w:szCs w:val="28"/>
        </w:rPr>
        <w:t>trả lời câu hỏi</w:t>
      </w:r>
    </w:p>
    <w:p w14:paraId="1C195B5F"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lang w:val="vi-VN"/>
        </w:rPr>
        <w:t>B3: Báo cáo</w:t>
      </w:r>
      <w:r w:rsidRPr="008D3B0C">
        <w:rPr>
          <w:rFonts w:ascii="Times New Roman" w:eastAsia="Times New Roman" w:hAnsi="Times New Roman" w:cs="Times New Roman"/>
          <w:b/>
          <w:bCs/>
          <w:noProof/>
          <w:color w:val="000000"/>
          <w:sz w:val="28"/>
          <w:szCs w:val="28"/>
        </w:rPr>
        <w:t xml:space="preserve"> kết quả hoạt động</w:t>
      </w:r>
    </w:p>
    <w:p w14:paraId="13D31C83"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GV</w:t>
      </w:r>
      <w:r w:rsidRPr="008D3B0C">
        <w:rPr>
          <w:rFonts w:ascii="Times New Roman" w:eastAsia="Times New Roman" w:hAnsi="Times New Roman" w:cs="Times New Roman"/>
          <w:noProof/>
          <w:sz w:val="28"/>
          <w:szCs w:val="28"/>
          <w:lang w:val="vi-VN"/>
        </w:rPr>
        <w:t>:</w:t>
      </w:r>
    </w:p>
    <w:p w14:paraId="24F99A2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Yêu cầu </w:t>
      </w:r>
      <w:r w:rsidRPr="008D3B0C">
        <w:rPr>
          <w:rFonts w:ascii="Times New Roman" w:eastAsia="Times New Roman" w:hAnsi="Times New Roman" w:cs="Times New Roman"/>
          <w:noProof/>
          <w:sz w:val="28"/>
          <w:szCs w:val="28"/>
        </w:rPr>
        <w:t>HS trả lời câu hỏi</w:t>
      </w:r>
    </w:p>
    <w:p w14:paraId="169ABF97"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noProof/>
          <w:sz w:val="28"/>
          <w:szCs w:val="28"/>
          <w:lang w:val="vi-VN"/>
        </w:rPr>
        <w:t>- Hướng dẫn HS báo cáo (nếu các em còn gặp khó khăn).</w:t>
      </w:r>
    </w:p>
    <w:p w14:paraId="49B4CCA6"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HS</w:t>
      </w:r>
      <w:r w:rsidRPr="008D3B0C">
        <w:rPr>
          <w:rFonts w:ascii="Times New Roman" w:eastAsia="Times New Roman" w:hAnsi="Times New Roman" w:cs="Times New Roman"/>
          <w:noProof/>
          <w:color w:val="000000"/>
          <w:sz w:val="28"/>
          <w:szCs w:val="28"/>
          <w:lang w:val="vi-VN"/>
        </w:rPr>
        <w:t>:</w:t>
      </w:r>
    </w:p>
    <w:p w14:paraId="381BD4C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w:t>
      </w:r>
      <w:r w:rsidRPr="008D3B0C">
        <w:rPr>
          <w:rFonts w:ascii="Times New Roman" w:eastAsia="Times New Roman" w:hAnsi="Times New Roman" w:cs="Times New Roman"/>
          <w:noProof/>
          <w:sz w:val="28"/>
          <w:szCs w:val="28"/>
        </w:rPr>
        <w:t>Trả lời câu hỏi</w:t>
      </w:r>
    </w:p>
    <w:p w14:paraId="1EBDED8C"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HS còn lại theo dõi, nhận xét, bổ sung cho bạn (nếu cần).</w:t>
      </w:r>
    </w:p>
    <w:p w14:paraId="774EC9E1"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B4: Kết luận, nhận định (GV)</w:t>
      </w:r>
    </w:p>
    <w:p w14:paraId="24A3BB8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noProof/>
          <w:color w:val="000000"/>
          <w:sz w:val="28"/>
          <w:szCs w:val="28"/>
          <w:lang w:val="vi-VN"/>
        </w:rPr>
        <w:t>- Nhận xét</w:t>
      </w:r>
      <w:r w:rsidRPr="008D3B0C">
        <w:rPr>
          <w:rFonts w:ascii="Times New Roman" w:eastAsia="Times New Roman" w:hAnsi="Times New Roman" w:cs="Times New Roman"/>
          <w:noProof/>
          <w:color w:val="000000"/>
          <w:sz w:val="28"/>
          <w:szCs w:val="28"/>
        </w:rPr>
        <w:t xml:space="preserve">, </w:t>
      </w:r>
      <w:r w:rsidRPr="008D3B0C">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385D9DAE"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lang w:val="vi-VN"/>
        </w:rPr>
        <w:t>- Viết tên bài, nêu mục tiêu chung của bài và dẫn vào HĐ tiếp theo.</w:t>
      </w:r>
    </w:p>
    <w:p w14:paraId="7A76F72C" w14:textId="77777777" w:rsidR="004E5F08" w:rsidRPr="008D3B0C" w:rsidRDefault="004E5F08" w:rsidP="008D3B0C">
      <w:pPr>
        <w:spacing w:after="0" w:line="240" w:lineRule="auto"/>
        <w:jc w:val="center"/>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HOẠT ĐỘNG</w:t>
      </w:r>
      <w:r w:rsidRPr="008D3B0C">
        <w:rPr>
          <w:rFonts w:ascii="Times New Roman" w:eastAsia="Times New Roman" w:hAnsi="Times New Roman" w:cs="Times New Roman"/>
          <w:b/>
          <w:bCs/>
          <w:noProof/>
          <w:sz w:val="28"/>
          <w:szCs w:val="28"/>
          <w:lang w:val="vi-VN"/>
        </w:rPr>
        <w:t xml:space="preserve"> </w:t>
      </w:r>
      <w:r w:rsidRPr="008D3B0C">
        <w:rPr>
          <w:rFonts w:ascii="Times New Roman" w:eastAsia="Times New Roman" w:hAnsi="Times New Roman" w:cs="Times New Roman"/>
          <w:b/>
          <w:bCs/>
          <w:noProof/>
          <w:sz w:val="28"/>
          <w:szCs w:val="28"/>
        </w:rPr>
        <w:t xml:space="preserve">2. </w:t>
      </w:r>
      <w:r w:rsidRPr="008D3B0C">
        <w:rPr>
          <w:rFonts w:ascii="Times New Roman" w:eastAsia="Times New Roman" w:hAnsi="Times New Roman" w:cs="Times New Roman"/>
          <w:b/>
          <w:bCs/>
          <w:noProof/>
          <w:sz w:val="28"/>
          <w:szCs w:val="28"/>
          <w:lang w:val="vi-VN"/>
        </w:rPr>
        <w:t>HÌNH THÀNH KIẾN THỨC MỚ</w:t>
      </w:r>
      <w:r w:rsidRPr="008D3B0C">
        <w:rPr>
          <w:rFonts w:ascii="Times New Roman" w:eastAsia="Times New Roman" w:hAnsi="Times New Roman" w:cs="Times New Roman"/>
          <w:b/>
          <w:bCs/>
          <w:noProof/>
          <w:sz w:val="28"/>
          <w:szCs w:val="28"/>
        </w:rPr>
        <w:t>i</w:t>
      </w:r>
    </w:p>
    <w:p w14:paraId="40F54074"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2.</w:t>
      </w:r>
      <w:r w:rsidRPr="008D3B0C">
        <w:rPr>
          <w:rFonts w:ascii="Times New Roman" w:eastAsia="Arial" w:hAnsi="Times New Roman" w:cs="Times New Roman"/>
          <w:b/>
          <w:bCs/>
          <w:sz w:val="28"/>
          <w:szCs w:val="28"/>
        </w:rPr>
        <w:t>Tiếp thu có chon lọc văn hóa Trung Hoa.</w:t>
      </w:r>
    </w:p>
    <w:p w14:paraId="1BB68A85" w14:textId="77777777" w:rsidR="004E5F08" w:rsidRPr="008D3B0C" w:rsidRDefault="004E5F08" w:rsidP="008D3B0C">
      <w:pPr>
        <w:keepNext/>
        <w:widowControl w:val="0"/>
        <w:spacing w:after="0" w:line="240" w:lineRule="auto"/>
        <w:jc w:val="both"/>
        <w:rPr>
          <w:rFonts w:ascii="Times New Roman" w:eastAsia="Arial" w:hAnsi="Times New Roman" w:cs="Times New Roman"/>
          <w:sz w:val="28"/>
          <w:szCs w:val="28"/>
        </w:rPr>
      </w:pPr>
      <w:r w:rsidRPr="008D3B0C">
        <w:rPr>
          <w:rFonts w:ascii="Times New Roman" w:eastAsia="Arial" w:hAnsi="Times New Roman" w:cs="Times New Roman"/>
          <w:b/>
          <w:bCs/>
          <w:sz w:val="28"/>
          <w:szCs w:val="28"/>
        </w:rPr>
        <w:t xml:space="preserve"> </w:t>
      </w:r>
      <w:r w:rsidRPr="008D3B0C">
        <w:rPr>
          <w:rFonts w:ascii="Times New Roman" w:eastAsia="Times New Roman" w:hAnsi="Times New Roman" w:cs="Times New Roman"/>
          <w:b/>
          <w:bCs/>
          <w:sz w:val="28"/>
          <w:szCs w:val="28"/>
        </w:rPr>
        <w:t>a. Mục tiêu:</w:t>
      </w:r>
      <w:r w:rsidRPr="008D3B0C">
        <w:rPr>
          <w:rFonts w:ascii="Times New Roman" w:eastAsia="Times New Roman" w:hAnsi="Times New Roman" w:cs="Times New Roman"/>
          <w:sz w:val="28"/>
          <w:szCs w:val="28"/>
        </w:rPr>
        <w:t xml:space="preserve"> </w:t>
      </w:r>
      <w:r w:rsidRPr="008D3B0C">
        <w:rPr>
          <w:rFonts w:ascii="Times New Roman" w:eastAsia="Arial" w:hAnsi="Times New Roman" w:cs="Times New Roman"/>
          <w:sz w:val="28"/>
          <w:szCs w:val="28"/>
        </w:rPr>
        <w:t>Nhận biết được sự phát triển của văn hoá dân tộc trên cơ sở tiếp thu có chọn lọc văn hoá Trung Hoa trong thời kì Bắc thuộc.</w:t>
      </w:r>
    </w:p>
    <w:p w14:paraId="44ECC4C4"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b/>
          <w:bCs/>
          <w:noProof/>
          <w:sz w:val="28"/>
          <w:szCs w:val="28"/>
          <w:lang w:val="vi-VN"/>
        </w:rPr>
        <w:t>b</w:t>
      </w:r>
      <w:r w:rsidRPr="008D3B0C">
        <w:rPr>
          <w:rFonts w:ascii="Times New Roman" w:eastAsia="Times New Roman" w:hAnsi="Times New Roman" w:cs="Times New Roman"/>
          <w:b/>
          <w:bCs/>
          <w:noProof/>
          <w:sz w:val="28"/>
          <w:szCs w:val="28"/>
        </w:rPr>
        <w:t>.</w:t>
      </w:r>
      <w:r w:rsidRPr="008D3B0C">
        <w:rPr>
          <w:rFonts w:ascii="Times New Roman" w:eastAsia="Times New Roman" w:hAnsi="Times New Roman" w:cs="Times New Roman"/>
          <w:b/>
          <w:bCs/>
          <w:noProof/>
          <w:sz w:val="28"/>
          <w:szCs w:val="28"/>
          <w:lang w:val="vi-VN"/>
        </w:rPr>
        <w:t xml:space="preserve"> Nội dung</w:t>
      </w:r>
      <w:r w:rsidRPr="008D3B0C">
        <w:rPr>
          <w:rFonts w:ascii="Times New Roman" w:eastAsia="Times New Roman" w:hAnsi="Times New Roman" w:cs="Times New Roman"/>
          <w:noProof/>
          <w:color w:val="000000"/>
          <w:sz w:val="28"/>
          <w:szCs w:val="28"/>
          <w:lang w:val="vi-VN"/>
        </w:rPr>
        <w:t xml:space="preserve">: </w:t>
      </w:r>
    </w:p>
    <w:p w14:paraId="4A4572BD"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lang w:val="vi-VN"/>
        </w:rPr>
      </w:pPr>
      <w:r w:rsidRPr="008D3B0C">
        <w:rPr>
          <w:rFonts w:ascii="Times New Roman" w:eastAsia="Times New Roman" w:hAnsi="Times New Roman" w:cs="Times New Roman"/>
          <w:b/>
          <w:bCs/>
          <w:noProof/>
          <w:color w:val="000000"/>
          <w:sz w:val="28"/>
          <w:szCs w:val="28"/>
          <w:lang w:val="vi-VN"/>
        </w:rPr>
        <w:t>GV:</w:t>
      </w:r>
      <w:r w:rsidRPr="008D3B0C">
        <w:rPr>
          <w:rFonts w:ascii="Times New Roman" w:eastAsia="Times New Roman" w:hAnsi="Times New Roman" w:cs="Times New Roman"/>
          <w:noProof/>
          <w:color w:val="000000"/>
          <w:sz w:val="28"/>
          <w:szCs w:val="28"/>
          <w:lang w:val="vi-VN"/>
        </w:rPr>
        <w:t xml:space="preserve"> Chia giao nhiệm vụ</w:t>
      </w:r>
      <w:r w:rsidRPr="008D3B0C">
        <w:rPr>
          <w:rFonts w:ascii="Times New Roman" w:eastAsia="Times New Roman" w:hAnsi="Times New Roman" w:cs="Times New Roman"/>
          <w:noProof/>
          <w:color w:val="000000"/>
          <w:sz w:val="28"/>
          <w:szCs w:val="28"/>
        </w:rPr>
        <w:t xml:space="preserve"> cho HS</w:t>
      </w:r>
      <w:r w:rsidRPr="008D3B0C">
        <w:rPr>
          <w:rFonts w:ascii="Times New Roman" w:eastAsia="Times New Roman" w:hAnsi="Times New Roman" w:cs="Times New Roman"/>
          <w:noProof/>
          <w:color w:val="000000"/>
          <w:sz w:val="28"/>
          <w:szCs w:val="28"/>
          <w:lang w:val="vi-VN"/>
        </w:rPr>
        <w:t>.</w:t>
      </w:r>
    </w:p>
    <w:p w14:paraId="654F86D6"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lang w:val="vi-VN"/>
        </w:rPr>
      </w:pPr>
      <w:r w:rsidRPr="008D3B0C">
        <w:rPr>
          <w:rFonts w:ascii="Times New Roman" w:eastAsia="Times New Roman" w:hAnsi="Times New Roman" w:cs="Times New Roman"/>
          <w:b/>
          <w:bCs/>
          <w:noProof/>
          <w:color w:val="000000"/>
          <w:sz w:val="28"/>
          <w:szCs w:val="28"/>
          <w:lang w:val="vi-VN"/>
        </w:rPr>
        <w:t>HS</w:t>
      </w:r>
      <w:r w:rsidRPr="008D3B0C">
        <w:rPr>
          <w:rFonts w:ascii="Times New Roman" w:eastAsia="Times New Roman" w:hAnsi="Times New Roman" w:cs="Times New Roman"/>
          <w:noProof/>
          <w:color w:val="000000"/>
          <w:sz w:val="28"/>
          <w:szCs w:val="28"/>
          <w:lang w:val="vi-VN"/>
        </w:rPr>
        <w:t xml:space="preserve"> quan sát, trả lời câu hỏi của GV</w:t>
      </w:r>
    </w:p>
    <w:p w14:paraId="36F4B934"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c</w:t>
      </w:r>
      <w:r w:rsidRPr="008D3B0C">
        <w:rPr>
          <w:rFonts w:ascii="Times New Roman" w:eastAsia="Times New Roman" w:hAnsi="Times New Roman" w:cs="Times New Roman"/>
          <w:b/>
          <w:bCs/>
          <w:noProof/>
          <w:sz w:val="28"/>
          <w:szCs w:val="28"/>
        </w:rPr>
        <w:t>.</w:t>
      </w:r>
      <w:r w:rsidRPr="008D3B0C">
        <w:rPr>
          <w:rFonts w:ascii="Times New Roman" w:eastAsia="Times New Roman" w:hAnsi="Times New Roman" w:cs="Times New Roman"/>
          <w:b/>
          <w:bCs/>
          <w:noProof/>
          <w:sz w:val="28"/>
          <w:szCs w:val="28"/>
          <w:lang w:val="vi-VN"/>
        </w:rPr>
        <w:t xml:space="preserve"> Sản phẩm: </w:t>
      </w:r>
      <w:r w:rsidRPr="008D3B0C">
        <w:rPr>
          <w:rFonts w:ascii="Times New Roman" w:eastAsia="Times New Roman" w:hAnsi="Times New Roman" w:cs="Times New Roman"/>
          <w:noProof/>
          <w:sz w:val="28"/>
          <w:szCs w:val="28"/>
        </w:rPr>
        <w:t>HS hoàn thành tìm hiểu kiến thức</w:t>
      </w:r>
    </w:p>
    <w:p w14:paraId="6571C439"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lang w:val="vi-VN"/>
        </w:rPr>
        <w:t>d</w:t>
      </w:r>
      <w:r w:rsidRPr="008D3B0C">
        <w:rPr>
          <w:rFonts w:ascii="Times New Roman" w:eastAsia="Times New Roman" w:hAnsi="Times New Roman" w:cs="Times New Roman"/>
          <w:b/>
          <w:bCs/>
          <w:noProof/>
          <w:sz w:val="28"/>
          <w:szCs w:val="28"/>
        </w:rPr>
        <w:t>.</w:t>
      </w:r>
      <w:r w:rsidRPr="008D3B0C">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473"/>
      </w:tblGrid>
      <w:tr w:rsidR="004E5F08" w:rsidRPr="008D3B0C" w14:paraId="4A13AA0F" w14:textId="77777777" w:rsidTr="007C05EE">
        <w:tc>
          <w:tcPr>
            <w:tcW w:w="5637" w:type="dxa"/>
            <w:shd w:val="clear" w:color="auto" w:fill="auto"/>
          </w:tcPr>
          <w:p w14:paraId="5881B1B9" w14:textId="77777777" w:rsidR="004E5F08" w:rsidRPr="008D3B0C" w:rsidRDefault="004E5F08" w:rsidP="008D3B0C">
            <w:pPr>
              <w:spacing w:after="0" w:line="240" w:lineRule="auto"/>
              <w:jc w:val="center"/>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bCs/>
                <w:noProof/>
                <w:color w:val="000000"/>
                <w:sz w:val="28"/>
                <w:szCs w:val="28"/>
              </w:rPr>
              <w:t>Hoạt động dạy – học</w:t>
            </w:r>
          </w:p>
        </w:tc>
        <w:tc>
          <w:tcPr>
            <w:tcW w:w="3473" w:type="dxa"/>
            <w:shd w:val="clear" w:color="auto" w:fill="auto"/>
          </w:tcPr>
          <w:p w14:paraId="028BD915" w14:textId="77777777" w:rsidR="004E5F08" w:rsidRPr="008D3B0C" w:rsidRDefault="004E5F08" w:rsidP="008D3B0C">
            <w:pPr>
              <w:spacing w:after="0" w:line="240" w:lineRule="auto"/>
              <w:jc w:val="center"/>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
                <w:noProof/>
                <w:color w:val="000000"/>
                <w:sz w:val="28"/>
                <w:szCs w:val="28"/>
              </w:rPr>
              <w:t>Sản phẩm dự kiến</w:t>
            </w:r>
          </w:p>
        </w:tc>
      </w:tr>
      <w:tr w:rsidR="004E5F08" w:rsidRPr="008D3B0C" w14:paraId="05E63781" w14:textId="77777777" w:rsidTr="007C05EE">
        <w:tc>
          <w:tcPr>
            <w:tcW w:w="5637" w:type="dxa"/>
            <w:shd w:val="clear" w:color="auto" w:fill="auto"/>
          </w:tcPr>
          <w:p w14:paraId="6F6FDA77"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rPr>
            </w:pPr>
            <w:r w:rsidRPr="008D3B0C">
              <w:rPr>
                <w:rFonts w:ascii="Times New Roman" w:eastAsia="Times New Roman" w:hAnsi="Times New Roman" w:cs="Times New Roman"/>
                <w:b/>
                <w:bCs/>
                <w:noProof/>
                <w:color w:val="000000"/>
                <w:sz w:val="28"/>
                <w:szCs w:val="28"/>
                <w:lang w:val="vi-VN"/>
              </w:rPr>
              <w:t>B1: Chuyển giao nhiệm vụ (GV)</w:t>
            </w:r>
          </w:p>
          <w:p w14:paraId="311CEFFB"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 xml:space="preserve">GV yêu cầu HS thảo luận nhóm </w:t>
            </w:r>
          </w:p>
          <w:p w14:paraId="3E2F47A0"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?Hãy chỉ ra những bằng chứng trong tư liệu, chứng tỏ người Việt đã tiếp thu những yếu tố kĩ thuật của phương Bắc?</w:t>
            </w:r>
          </w:p>
          <w:p w14:paraId="36DB9DFE" w14:textId="77777777" w:rsidR="004E5F08" w:rsidRPr="008D3B0C" w:rsidRDefault="004E5F08" w:rsidP="008D3B0C">
            <w:pPr>
              <w:spacing w:after="0" w:line="240" w:lineRule="auto"/>
              <w:jc w:val="both"/>
              <w:rPr>
                <w:rFonts w:ascii="Times New Roman" w:eastAsia="Times New Roman" w:hAnsi="Times New Roman" w:cs="Times New Roman"/>
                <w:bCs/>
                <w:i/>
                <w:noProof/>
                <w:color w:val="000000"/>
                <w:sz w:val="28"/>
                <w:szCs w:val="28"/>
              </w:rPr>
            </w:pPr>
            <w:r w:rsidRPr="008D3B0C">
              <w:rPr>
                <w:rFonts w:ascii="Times New Roman" w:eastAsia="Times New Roman" w:hAnsi="Times New Roman" w:cs="Times New Roman"/>
                <w:bCs/>
                <w:i/>
                <w:noProof/>
                <w:color w:val="000000"/>
                <w:sz w:val="28"/>
                <w:szCs w:val="28"/>
              </w:rPr>
              <w:t>Người Việt học được cách dệt vải cát bá (vải bông),</w:t>
            </w:r>
            <w:r w:rsidRPr="008D3B0C">
              <w:rPr>
                <w:rFonts w:ascii="Times New Roman" w:eastAsia="Times New Roman" w:hAnsi="Times New Roman" w:cs="Times New Roman"/>
                <w:bCs/>
                <w:i/>
                <w:noProof/>
                <w:color w:val="000000"/>
                <w:sz w:val="28"/>
                <w:szCs w:val="28"/>
                <w:lang w:val="vi-VN"/>
              </w:rPr>
              <w:t> </w:t>
            </w:r>
            <w:r w:rsidRPr="008D3B0C">
              <w:rPr>
                <w:rFonts w:ascii="Times New Roman" w:eastAsia="Times New Roman" w:hAnsi="Times New Roman" w:cs="Times New Roman"/>
                <w:bCs/>
                <w:i/>
                <w:noProof/>
                <w:color w:val="000000"/>
                <w:sz w:val="28"/>
                <w:szCs w:val="28"/>
              </w:rPr>
              <w:t xml:space="preserve">làm </w:t>
            </w:r>
            <w:r w:rsidRPr="008D3B0C">
              <w:rPr>
                <w:rFonts w:ascii="Times New Roman" w:eastAsia="Times New Roman" w:hAnsi="Times New Roman" w:cs="Times New Roman"/>
                <w:bCs/>
                <w:i/>
                <w:noProof/>
                <w:color w:val="000000"/>
                <w:sz w:val="28"/>
                <w:szCs w:val="28"/>
                <w:lang w:val="vi-VN"/>
              </w:rPr>
              <w:t>đồ đồng vùng</w:t>
            </w:r>
            <w:r w:rsidRPr="008D3B0C">
              <w:rPr>
                <w:rFonts w:ascii="Times New Roman" w:eastAsia="Times New Roman" w:hAnsi="Times New Roman" w:cs="Times New Roman"/>
                <w:bCs/>
                <w:i/>
                <w:noProof/>
                <w:color w:val="000000"/>
                <w:sz w:val="28"/>
                <w:szCs w:val="28"/>
              </w:rPr>
              <w:t xml:space="preserve"> Lưỡng Quảng </w:t>
            </w:r>
            <w:r w:rsidRPr="008D3B0C">
              <w:rPr>
                <w:rFonts w:ascii="Times New Roman" w:eastAsia="Times New Roman" w:hAnsi="Times New Roman" w:cs="Times New Roman"/>
                <w:bCs/>
                <w:i/>
                <w:noProof/>
                <w:color w:val="000000"/>
                <w:sz w:val="28"/>
                <w:szCs w:val="28"/>
                <w:lang w:val="vi-VN"/>
              </w:rPr>
              <w:t> </w:t>
            </w:r>
            <w:r w:rsidRPr="008D3B0C">
              <w:rPr>
                <w:rFonts w:ascii="Times New Roman" w:eastAsia="Times New Roman" w:hAnsi="Times New Roman" w:cs="Times New Roman"/>
                <w:bCs/>
                <w:i/>
                <w:noProof/>
                <w:color w:val="000000"/>
                <w:sz w:val="28"/>
                <w:szCs w:val="28"/>
              </w:rPr>
              <w:t xml:space="preserve">như </w:t>
            </w:r>
            <w:r w:rsidRPr="008D3B0C">
              <w:rPr>
                <w:rFonts w:ascii="Times New Roman" w:eastAsia="Times New Roman" w:hAnsi="Times New Roman" w:cs="Times New Roman"/>
                <w:bCs/>
                <w:i/>
                <w:noProof/>
                <w:color w:val="000000"/>
                <w:sz w:val="28"/>
                <w:szCs w:val="28"/>
                <w:lang w:val="vi-VN"/>
              </w:rPr>
              <w:t xml:space="preserve">đỉnh, biển hồ, gươm, qua, gương đồng..., kĩ thuật </w:t>
            </w:r>
            <w:r w:rsidRPr="008D3B0C">
              <w:rPr>
                <w:rFonts w:ascii="Times New Roman" w:eastAsia="Times New Roman" w:hAnsi="Times New Roman" w:cs="Times New Roman"/>
                <w:bCs/>
                <w:i/>
                <w:noProof/>
                <w:color w:val="000000"/>
                <w:sz w:val="28"/>
                <w:szCs w:val="28"/>
                <w:lang w:val="vi-VN"/>
              </w:rPr>
              <w:lastRenderedPageBreak/>
              <w:t xml:space="preserve">làm </w:t>
            </w:r>
            <w:r w:rsidRPr="008D3B0C">
              <w:rPr>
                <w:rFonts w:ascii="Times New Roman" w:eastAsia="Times New Roman" w:hAnsi="Times New Roman" w:cs="Times New Roman"/>
                <w:bCs/>
                <w:i/>
                <w:noProof/>
                <w:color w:val="000000"/>
                <w:sz w:val="28"/>
                <w:szCs w:val="28"/>
              </w:rPr>
              <w:t>gốm</w:t>
            </w:r>
            <w:r w:rsidRPr="008D3B0C">
              <w:rPr>
                <w:rFonts w:ascii="Times New Roman" w:eastAsia="Times New Roman" w:hAnsi="Times New Roman" w:cs="Times New Roman"/>
                <w:bCs/>
                <w:i/>
                <w:noProof/>
                <w:color w:val="000000"/>
                <w:sz w:val="28"/>
                <w:szCs w:val="28"/>
                <w:lang w:val="vi-VN"/>
              </w:rPr>
              <w:t xml:space="preserve"> phong cách</w:t>
            </w:r>
            <w:r w:rsidRPr="008D3B0C">
              <w:rPr>
                <w:rFonts w:ascii="Times New Roman" w:eastAsia="Times New Roman" w:hAnsi="Times New Roman" w:cs="Times New Roman"/>
                <w:bCs/>
                <w:i/>
                <w:noProof/>
                <w:color w:val="000000"/>
                <w:sz w:val="28"/>
                <w:szCs w:val="28"/>
              </w:rPr>
              <w:t xml:space="preserve"> Nam Việt</w:t>
            </w:r>
            <w:r w:rsidRPr="008D3B0C">
              <w:rPr>
                <w:rFonts w:ascii="Times New Roman" w:eastAsia="Times New Roman" w:hAnsi="Times New Roman" w:cs="Times New Roman"/>
                <w:bCs/>
                <w:i/>
                <w:noProof/>
                <w:color w:val="000000"/>
                <w:sz w:val="28"/>
                <w:szCs w:val="28"/>
                <w:lang w:val="vi-VN"/>
              </w:rPr>
              <w:t xml:space="preserve"> như gốm văn in hình học, bình 4-5 thân dính liền nhau và </w:t>
            </w:r>
            <w:r w:rsidRPr="008D3B0C">
              <w:rPr>
                <w:rFonts w:ascii="Times New Roman" w:eastAsia="Times New Roman" w:hAnsi="Times New Roman" w:cs="Times New Roman"/>
                <w:bCs/>
                <w:i/>
                <w:noProof/>
                <w:color w:val="000000"/>
                <w:sz w:val="28"/>
                <w:szCs w:val="28"/>
              </w:rPr>
              <w:t xml:space="preserve">gốm phong cách </w:t>
            </w:r>
            <w:r w:rsidRPr="008D3B0C">
              <w:rPr>
                <w:rFonts w:ascii="Times New Roman" w:eastAsia="Times New Roman" w:hAnsi="Times New Roman" w:cs="Times New Roman"/>
                <w:bCs/>
                <w:i/>
                <w:noProof/>
                <w:color w:val="000000"/>
                <w:sz w:val="28"/>
                <w:szCs w:val="28"/>
                <w:lang w:val="vi-VN"/>
              </w:rPr>
              <w:t>Hán như đỉnh, bình, vò</w:t>
            </w:r>
            <w:r w:rsidRPr="008D3B0C">
              <w:rPr>
                <w:rFonts w:ascii="Times New Roman" w:eastAsia="Times New Roman" w:hAnsi="Times New Roman" w:cs="Times New Roman"/>
                <w:bCs/>
                <w:i/>
                <w:noProof/>
                <w:color w:val="000000"/>
                <w:sz w:val="28"/>
                <w:szCs w:val="28"/>
              </w:rPr>
              <w:t xml:space="preserve">…., </w:t>
            </w:r>
            <w:r w:rsidRPr="008D3B0C">
              <w:rPr>
                <w:rFonts w:ascii="Times New Roman" w:eastAsia="Times New Roman" w:hAnsi="Times New Roman" w:cs="Times New Roman"/>
                <w:bCs/>
                <w:i/>
                <w:noProof/>
                <w:color w:val="000000"/>
                <w:sz w:val="28"/>
                <w:szCs w:val="28"/>
                <w:lang w:val="vi-VN"/>
              </w:rPr>
              <w:t>nghề làm</w:t>
            </w:r>
            <w:r w:rsidRPr="008D3B0C">
              <w:rPr>
                <w:rFonts w:ascii="Times New Roman" w:eastAsia="Times New Roman" w:hAnsi="Times New Roman" w:cs="Times New Roman"/>
                <w:bCs/>
                <w:i/>
                <w:noProof/>
                <w:color w:val="000000"/>
                <w:sz w:val="28"/>
                <w:szCs w:val="28"/>
              </w:rPr>
              <w:t xml:space="preserve"> giấy</w:t>
            </w:r>
            <w:r w:rsidRPr="008D3B0C">
              <w:rPr>
                <w:rFonts w:ascii="Times New Roman" w:eastAsia="Times New Roman" w:hAnsi="Times New Roman" w:cs="Times New Roman"/>
                <w:bCs/>
                <w:i/>
                <w:noProof/>
                <w:color w:val="000000"/>
                <w:sz w:val="28"/>
                <w:szCs w:val="28"/>
                <w:lang w:val="vi-VN"/>
              </w:rPr>
              <w:t> của Trung Quốc.</w:t>
            </w:r>
            <w:r w:rsidRPr="008D3B0C">
              <w:rPr>
                <w:rFonts w:ascii="Times New Roman" w:eastAsia="Times New Roman" w:hAnsi="Times New Roman" w:cs="Times New Roman"/>
                <w:bCs/>
                <w:i/>
                <w:noProof/>
                <w:color w:val="000000"/>
                <w:sz w:val="28"/>
                <w:szCs w:val="28"/>
                <w:lang w:val="x-none"/>
              </w:rPr>
              <w:t xml:space="preserve"> </w:t>
            </w:r>
          </w:p>
          <w:p w14:paraId="2248DD16"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t>Bước 2: HS thực hiện nhiệm vụ học tập</w:t>
            </w:r>
          </w:p>
          <w:p w14:paraId="6056573A"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HS thảo luận theo cặp đôi, đọc SGK và trả lời câu hỏi.</w:t>
            </w:r>
          </w:p>
          <w:p w14:paraId="6B5D3BC9"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hướng dẫn, theo dõi, hỗ trợ HS nếu cần thiết.</w:t>
            </w:r>
          </w:p>
          <w:p w14:paraId="72CB878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t>Bước 3: Báo cáo kết quả hoạt động và thảo luận</w:t>
            </w:r>
          </w:p>
          <w:p w14:paraId="051C1E0B"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mời đại diện 2-3 HS trả lời câu hỏi.</w:t>
            </w:r>
          </w:p>
          <w:p w14:paraId="22B93C2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noProof/>
                <w:color w:val="000000"/>
                <w:sz w:val="28"/>
                <w:szCs w:val="28"/>
              </w:rPr>
              <w:t>-</w:t>
            </w:r>
            <w:r w:rsidRPr="008D3B0C">
              <w:rPr>
                <w:rFonts w:ascii="Times New Roman" w:eastAsia="Times New Roman" w:hAnsi="Times New Roman" w:cs="Times New Roman"/>
                <w:noProof/>
                <w:color w:val="000000"/>
                <w:sz w:val="28"/>
                <w:szCs w:val="28"/>
              </w:rPr>
              <w:t xml:space="preserve"> GV mời HS khác nhận xét, bổ sung.</w:t>
            </w:r>
          </w:p>
          <w:p w14:paraId="37465C52"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GV mở rộng : </w:t>
            </w:r>
          </w:p>
          <w:p w14:paraId="215084B1"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Cs/>
                <w:noProof/>
                <w:color w:val="000000"/>
                <w:sz w:val="28"/>
                <w:szCs w:val="28"/>
              </w:rPr>
              <w:t>Khay gốm (Lạch Trường, Thanh Hoá) được làm bằng chất liệu đất sét mịn màu nâu trắng. Sự giao thoa văn hoá Hán - Việt được thể hiện qua hoa vàn trang trí trên khay gốm: ở giữa khay gốm được trang trí hình ảnh ba con cá chụm đâu vào nhau theo điển tích "Tam ngư châu nguyệt" là chủ để quen thuộc trong nghệ thuật tạo hình Trung Quốc. Viển ngoài khay được trang trí hoa ván đường tròn tiếp tuyến mang đậm dấu ấn văn hoá Đông Sơn càng tạo cho chiếc khay gốm thêm sinh động</w:t>
            </w:r>
          </w:p>
          <w:p w14:paraId="28FF380B"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drawing>
                <wp:inline distT="0" distB="0" distL="0" distR="0" wp14:anchorId="0A8EB177" wp14:editId="45FD4005">
                  <wp:extent cx="1979930" cy="1828357"/>
                  <wp:effectExtent l="0" t="0" r="1270" b="635"/>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l="4198" r="1704"/>
                          <a:stretch>
                            <a:fillRect/>
                          </a:stretch>
                        </pic:blipFill>
                        <pic:spPr bwMode="auto">
                          <a:xfrm>
                            <a:off x="0" y="0"/>
                            <a:ext cx="1979930" cy="1828357"/>
                          </a:xfrm>
                          <a:prstGeom prst="rect">
                            <a:avLst/>
                          </a:prstGeom>
                          <a:noFill/>
                          <a:ln>
                            <a:noFill/>
                          </a:ln>
                        </pic:spPr>
                      </pic:pic>
                    </a:graphicData>
                  </a:graphic>
                </wp:inline>
              </w:drawing>
            </w:r>
          </w:p>
          <w:p w14:paraId="6215CB3F"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lang w:val="vi-VN"/>
              </w:rPr>
              <w:t>Tiếp thu chữ Hán, một số quy tắc lễ nghĩa cách đặt tên hội giống người Hán.</w:t>
            </w:r>
          </w:p>
          <w:p w14:paraId="79231423" w14:textId="77777777" w:rsidR="004E5F08" w:rsidRPr="008D3B0C" w:rsidRDefault="004E5F08" w:rsidP="008D3B0C">
            <w:pPr>
              <w:spacing w:after="0" w:line="240" w:lineRule="auto"/>
              <w:jc w:val="both"/>
              <w:rPr>
                <w:rFonts w:ascii="Times New Roman" w:eastAsia="Times New Roman" w:hAnsi="Times New Roman" w:cs="Times New Roman"/>
                <w:b/>
                <w:bCs/>
                <w:noProof/>
                <w:color w:val="000000"/>
                <w:sz w:val="28"/>
                <w:szCs w:val="28"/>
              </w:rPr>
            </w:pPr>
          </w:p>
          <w:p w14:paraId="51C88444"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b/>
                <w:bCs/>
                <w:noProof/>
                <w:color w:val="000000"/>
                <w:sz w:val="28"/>
                <w:szCs w:val="28"/>
              </w:rPr>
              <w:t>Bước 4: Đánh giá, chuẩn kiến thưc</w:t>
            </w:r>
          </w:p>
          <w:p w14:paraId="148700CB"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GV đánh giá, nhận xét, chuẩn kiến thức, bổ</w:t>
            </w:r>
            <w:r w:rsidRPr="008D3B0C">
              <w:rPr>
                <w:rFonts w:ascii="Times New Roman" w:eastAsia="Times New Roman" w:hAnsi="Times New Roman" w:cs="Times New Roman"/>
                <w:noProof/>
                <w:color w:val="000000"/>
                <w:sz w:val="28"/>
                <w:szCs w:val="28"/>
                <w:lang w:val="vi-VN"/>
              </w:rPr>
              <w:t xml:space="preserve"> sung, </w:t>
            </w:r>
            <w:r w:rsidRPr="008D3B0C">
              <w:rPr>
                <w:rFonts w:ascii="Times New Roman" w:eastAsia="Times New Roman" w:hAnsi="Times New Roman" w:cs="Times New Roman"/>
                <w:noProof/>
                <w:color w:val="000000"/>
                <w:sz w:val="28"/>
                <w:szCs w:val="28"/>
              </w:rPr>
              <w:t>chuyển sang nội dung mới.</w:t>
            </w:r>
          </w:p>
        </w:tc>
        <w:tc>
          <w:tcPr>
            <w:tcW w:w="3473" w:type="dxa"/>
            <w:shd w:val="clear" w:color="auto" w:fill="auto"/>
          </w:tcPr>
          <w:p w14:paraId="1A36284A"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lastRenderedPageBreak/>
              <w:t>2.</w:t>
            </w:r>
            <w:r w:rsidRPr="008D3B0C">
              <w:rPr>
                <w:rFonts w:ascii="Times New Roman" w:eastAsia="Arial" w:hAnsi="Times New Roman" w:cs="Times New Roman"/>
                <w:b/>
                <w:bCs/>
                <w:sz w:val="28"/>
                <w:szCs w:val="28"/>
              </w:rPr>
              <w:t>Tiếp thu có chon lọc văn hóa Trung Hoa.</w:t>
            </w:r>
          </w:p>
          <w:p w14:paraId="2AB46FBB"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r w:rsidRPr="008D3B0C">
              <w:rPr>
                <w:rFonts w:ascii="Times New Roman" w:eastAsia="Times New Roman" w:hAnsi="Times New Roman" w:cs="Times New Roman"/>
                <w:bCs/>
                <w:noProof/>
                <w:color w:val="000000"/>
                <w:sz w:val="28"/>
                <w:szCs w:val="28"/>
              </w:rPr>
              <w:t>- H</w:t>
            </w:r>
            <w:r w:rsidRPr="008D3B0C">
              <w:rPr>
                <w:rFonts w:ascii="Times New Roman" w:eastAsia="Times New Roman" w:hAnsi="Times New Roman" w:cs="Times New Roman"/>
                <w:bCs/>
                <w:noProof/>
                <w:color w:val="000000"/>
                <w:sz w:val="28"/>
                <w:szCs w:val="28"/>
                <w:lang w:val="x-none"/>
              </w:rPr>
              <w:t>ọc một số phát minh kĩ thuật như làm giấy, chế tạo đồ thủy tinh</w:t>
            </w:r>
          </w:p>
          <w:p w14:paraId="672F326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 </w:t>
            </w:r>
            <w:r w:rsidRPr="008D3B0C">
              <w:rPr>
                <w:rFonts w:ascii="Times New Roman" w:eastAsia="Times New Roman" w:hAnsi="Times New Roman" w:cs="Times New Roman"/>
                <w:noProof/>
                <w:color w:val="000000"/>
                <w:sz w:val="28"/>
                <w:szCs w:val="28"/>
                <w:lang w:val="x-none"/>
              </w:rPr>
              <w:t xml:space="preserve">Tiếp thu Đạo giáo đón nhận một số dòng Phật giáo rất hiền nhiều vị cao tăng nổi </w:t>
            </w:r>
            <w:r w:rsidRPr="008D3B0C">
              <w:rPr>
                <w:rFonts w:ascii="Times New Roman" w:eastAsia="Times New Roman" w:hAnsi="Times New Roman" w:cs="Times New Roman"/>
                <w:noProof/>
                <w:color w:val="000000"/>
                <w:sz w:val="28"/>
                <w:szCs w:val="28"/>
                <w:lang w:val="x-none"/>
              </w:rPr>
              <w:lastRenderedPageBreak/>
              <w:t>tiếng đã sang kinh đô nhà đường để giảng kinh cho nhà đường</w:t>
            </w:r>
          </w:p>
          <w:p w14:paraId="18AD4840"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 </w:t>
            </w:r>
            <w:r w:rsidRPr="008D3B0C">
              <w:rPr>
                <w:rFonts w:ascii="Times New Roman" w:eastAsia="Times New Roman" w:hAnsi="Times New Roman" w:cs="Times New Roman"/>
                <w:noProof/>
                <w:color w:val="000000"/>
                <w:sz w:val="28"/>
                <w:szCs w:val="28"/>
                <w:lang w:val="x-none"/>
              </w:rPr>
              <w:t>Tiếp thu một số lễ tết như tết Nguyên đán, Trung thu nhưng đã có sự vận dụng phù hợp với văn hóa người Việt</w:t>
            </w:r>
          </w:p>
          <w:p w14:paraId="4AB986E2"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 xml:space="preserve">- </w:t>
            </w:r>
            <w:r w:rsidRPr="008D3B0C">
              <w:rPr>
                <w:rFonts w:ascii="Times New Roman" w:eastAsia="Times New Roman" w:hAnsi="Times New Roman" w:cs="Times New Roman"/>
                <w:noProof/>
                <w:color w:val="000000"/>
                <w:sz w:val="28"/>
                <w:szCs w:val="28"/>
                <w:lang w:val="x-none"/>
              </w:rPr>
              <w:t>Tiếp thu chữ Hán, một số quy tắc lễ nghĩa cách đặt tên hội giống người Hán.  Chịu ảnh hưởng của tư tưởng gia trưởng, phụ quyền nhưng vẫn giữ gìn truyền thống tôn trọng người già và phụ nữ</w:t>
            </w:r>
          </w:p>
          <w:p w14:paraId="4A785874" w14:textId="77777777" w:rsidR="004E5F08" w:rsidRPr="008D3B0C" w:rsidRDefault="004E5F08" w:rsidP="008D3B0C">
            <w:pPr>
              <w:spacing w:after="0" w:line="240" w:lineRule="auto"/>
              <w:jc w:val="both"/>
              <w:rPr>
                <w:rFonts w:ascii="Times New Roman" w:eastAsia="Times New Roman" w:hAnsi="Times New Roman" w:cs="Times New Roman"/>
                <w:bCs/>
                <w:noProof/>
                <w:color w:val="000000"/>
                <w:sz w:val="28"/>
                <w:szCs w:val="28"/>
              </w:rPr>
            </w:pPr>
          </w:p>
        </w:tc>
      </w:tr>
    </w:tbl>
    <w:p w14:paraId="6BEC0FC6" w14:textId="77777777" w:rsidR="004E5F08" w:rsidRPr="008D3B0C" w:rsidRDefault="004E5F08" w:rsidP="008D3B0C">
      <w:pPr>
        <w:spacing w:after="0" w:line="240" w:lineRule="auto"/>
        <w:jc w:val="center"/>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rPr>
        <w:t>HOẠT ĐỘNG 3.</w:t>
      </w:r>
      <w:r w:rsidRPr="008D3B0C">
        <w:rPr>
          <w:rFonts w:ascii="Times New Roman" w:eastAsia="Times New Roman" w:hAnsi="Times New Roman" w:cs="Times New Roman"/>
          <w:b/>
          <w:bCs/>
          <w:noProof/>
          <w:sz w:val="28"/>
          <w:szCs w:val="28"/>
          <w:lang w:val="vi-VN"/>
        </w:rPr>
        <w:t xml:space="preserve"> LUYỆN TẬP</w:t>
      </w:r>
    </w:p>
    <w:p w14:paraId="5A261CCF"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 xml:space="preserve">a) Mục tiêu: </w:t>
      </w:r>
      <w:r w:rsidRPr="008D3B0C">
        <w:rPr>
          <w:rFonts w:ascii="Times New Roman" w:eastAsia="Times New Roman" w:hAnsi="Times New Roman" w:cs="Times New Roman"/>
          <w:noProof/>
          <w:sz w:val="28"/>
          <w:szCs w:val="28"/>
          <w:lang w:val="vi-VN"/>
        </w:rPr>
        <w:t>Vận dụng kiến thức của bài học vào việc làm bài tập cụ thể</w:t>
      </w:r>
    </w:p>
    <w:p w14:paraId="3C06B0FB" w14:textId="29CBB6B2" w:rsidR="004E5F08" w:rsidRPr="008D3B0C" w:rsidRDefault="008D3B0C" w:rsidP="008D3B0C">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lang w:val="vi-VN"/>
        </w:rPr>
        <w:t>) Tổ chức thực hiện</w:t>
      </w:r>
    </w:p>
    <w:p w14:paraId="67C06A05"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lastRenderedPageBreak/>
        <w:t>Bài tập 1: Trắc nghiệm</w:t>
      </w:r>
    </w:p>
    <w:p w14:paraId="5BB01DAD"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B1: Chuyển giao nhiệm vụ</w:t>
      </w:r>
      <w:r w:rsidRPr="008D3B0C">
        <w:rPr>
          <w:rFonts w:ascii="Times New Roman" w:eastAsia="Times New Roman" w:hAnsi="Times New Roman" w:cs="Times New Roman"/>
          <w:noProof/>
          <w:sz w:val="28"/>
          <w:szCs w:val="28"/>
          <w:lang w:val="vi-VN"/>
        </w:rPr>
        <w:t xml:space="preserve">: </w:t>
      </w:r>
    </w:p>
    <w:p w14:paraId="0E6F6A37"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GV tổ chức trò chơi: Hái táo</w:t>
      </w:r>
    </w:p>
    <w:p w14:paraId="634A76D3"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Câu 1: Yếu tố tích cực nào của văn hoá Trung Hoa được truyền bá vào nước ta trong thời Bắc thuộc?</w:t>
      </w:r>
    </w:p>
    <w:p w14:paraId="3ABD7B5B"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A. Nhuộm răng đen</w:t>
      </w:r>
    </w:p>
    <w:p w14:paraId="123231D2"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B. Chữ viết</w:t>
      </w:r>
    </w:p>
    <w:p w14:paraId="2AADFE03"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C. Làm bánh chưng</w:t>
      </w:r>
    </w:p>
    <w:p w14:paraId="6FF67FD2"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D. Tôn trọng phụ nữ</w:t>
      </w:r>
    </w:p>
    <w:p w14:paraId="5E92871C"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Câu 2. Yếu tố kỹ thuật nào của văn hoá Trung Hoa được truyền bá vào nước ta trong thời Bắc thuộc?</w:t>
      </w:r>
    </w:p>
    <w:p w14:paraId="365625B3"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A. Làm giấy</w:t>
      </w:r>
    </w:p>
    <w:p w14:paraId="21F1066A"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B. Làm gốm</w:t>
      </w:r>
    </w:p>
    <w:p w14:paraId="368FE7CD"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C. Làm bánh chưng</w:t>
      </w:r>
    </w:p>
    <w:p w14:paraId="49BC6E67"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D. Đúc đồng</w:t>
      </w:r>
    </w:p>
    <w:p w14:paraId="5CE43178"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Câu 3: Trung tâm Phật giáo lớn nhất của nước ta thời Bắc thuộc?</w:t>
      </w:r>
    </w:p>
    <w:p w14:paraId="394AB072"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A. Mê Linh</w:t>
      </w:r>
    </w:p>
    <w:p w14:paraId="015FD5D1"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B. Cổ Loa</w:t>
      </w:r>
    </w:p>
    <w:p w14:paraId="549A6294"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C. Tống Bình</w:t>
      </w:r>
    </w:p>
    <w:p w14:paraId="41C4B5B0"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D. Luy Lâu</w:t>
      </w:r>
    </w:p>
    <w:p w14:paraId="327AF1C9"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rPr>
        <w:t>Câu 4: Biểu hiện nào cho thấy chính sách đồng hoá của phương Bắc đối với nước ta đã thất bại</w:t>
      </w:r>
    </w:p>
    <w:p w14:paraId="319A857C"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A. Những cuộc đấu tranh chống lại phong kiên phương Bắc</w:t>
      </w:r>
    </w:p>
    <w:p w14:paraId="0FFFBB3E"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B. Tiếng Việt. Tín ngưỡng thờ cúng tổ tiên, phong tục tập quán vẫn được bảo tồn</w:t>
      </w:r>
    </w:p>
    <w:p w14:paraId="60BF0127"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C. Đứng đầu xã là tù trưởng, hào trưởng người Việt</w:t>
      </w:r>
    </w:p>
    <w:p w14:paraId="1A9C27E3" w14:textId="77777777" w:rsidR="004E5F08" w:rsidRPr="008D3B0C" w:rsidRDefault="004E5F08" w:rsidP="008D3B0C">
      <w:pPr>
        <w:spacing w:after="0" w:line="240" w:lineRule="auto"/>
        <w:jc w:val="both"/>
        <w:rPr>
          <w:rFonts w:ascii="Times New Roman" w:eastAsia="Times New Roman" w:hAnsi="Times New Roman" w:cs="Times New Roman"/>
          <w:bCs/>
          <w:noProof/>
          <w:sz w:val="28"/>
          <w:szCs w:val="28"/>
        </w:rPr>
      </w:pPr>
      <w:r w:rsidRPr="008D3B0C">
        <w:rPr>
          <w:rFonts w:ascii="Times New Roman" w:eastAsia="Times New Roman" w:hAnsi="Times New Roman" w:cs="Times New Roman"/>
          <w:bCs/>
          <w:noProof/>
          <w:sz w:val="28"/>
          <w:szCs w:val="28"/>
        </w:rPr>
        <w:t>D. Lễ hội diễn ra thường xuyên</w:t>
      </w:r>
    </w:p>
    <w:p w14:paraId="73B2E676"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B2: Thực hiện nhiệm vụ</w:t>
      </w:r>
    </w:p>
    <w:p w14:paraId="31402325"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HS xác định yêu cầu của </w:t>
      </w:r>
      <w:r w:rsidRPr="008D3B0C">
        <w:rPr>
          <w:rFonts w:ascii="Times New Roman" w:eastAsia="Times New Roman" w:hAnsi="Times New Roman" w:cs="Times New Roman"/>
          <w:noProof/>
          <w:sz w:val="28"/>
          <w:szCs w:val="28"/>
        </w:rPr>
        <w:t xml:space="preserve">câu hỏi </w:t>
      </w:r>
      <w:r w:rsidRPr="008D3B0C">
        <w:rPr>
          <w:rFonts w:ascii="Times New Roman" w:eastAsia="Times New Roman" w:hAnsi="Times New Roman" w:cs="Times New Roman"/>
          <w:noProof/>
          <w:sz w:val="28"/>
          <w:szCs w:val="28"/>
          <w:lang w:val="vi-VN"/>
        </w:rPr>
        <w:t xml:space="preserve">và </w:t>
      </w:r>
      <w:r w:rsidRPr="008D3B0C">
        <w:rPr>
          <w:rFonts w:ascii="Times New Roman" w:eastAsia="Times New Roman" w:hAnsi="Times New Roman" w:cs="Times New Roman"/>
          <w:noProof/>
          <w:sz w:val="28"/>
          <w:szCs w:val="28"/>
        </w:rPr>
        <w:t>trả lời</w:t>
      </w:r>
    </w:p>
    <w:p w14:paraId="04911A09"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GV hướng dẫn cho HS t</w:t>
      </w:r>
      <w:r w:rsidRPr="008D3B0C">
        <w:rPr>
          <w:rFonts w:ascii="Times New Roman" w:eastAsia="Times New Roman" w:hAnsi="Times New Roman" w:cs="Times New Roman"/>
          <w:noProof/>
          <w:sz w:val="28"/>
          <w:szCs w:val="28"/>
        </w:rPr>
        <w:t>rả lời câu hỏi</w:t>
      </w:r>
    </w:p>
    <w:p w14:paraId="4DA08BB5"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lang w:val="vi-VN"/>
        </w:rPr>
        <w:t>B3: Báo cáo</w:t>
      </w:r>
      <w:r w:rsidRPr="008D3B0C">
        <w:rPr>
          <w:rFonts w:ascii="Times New Roman" w:eastAsia="Times New Roman" w:hAnsi="Times New Roman" w:cs="Times New Roman"/>
          <w:b/>
          <w:bCs/>
          <w:noProof/>
          <w:sz w:val="28"/>
          <w:szCs w:val="28"/>
        </w:rPr>
        <w:t xml:space="preserve"> kết quả hoạt động</w:t>
      </w:r>
    </w:p>
    <w:p w14:paraId="231C80B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yêu cầu HS trình bày sản phẩm của mình.</w:t>
      </w:r>
    </w:p>
    <w:p w14:paraId="1781A2ED"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HS trình bày, theo dõi, nhận xét, đánh giá và bổ sung cho bài của bạn (nếu cần).</w:t>
      </w:r>
    </w:p>
    <w:p w14:paraId="63542068"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3"/>
        <w:gridCol w:w="1913"/>
        <w:gridCol w:w="1913"/>
        <w:gridCol w:w="1913"/>
      </w:tblGrid>
      <w:tr w:rsidR="004E5F08" w:rsidRPr="008D3B0C" w14:paraId="24BBCE2F" w14:textId="77777777" w:rsidTr="007C05EE">
        <w:tc>
          <w:tcPr>
            <w:tcW w:w="1913" w:type="dxa"/>
            <w:shd w:val="clear" w:color="auto" w:fill="auto"/>
          </w:tcPr>
          <w:p w14:paraId="2D6C2C78"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Câu hỏi</w:t>
            </w:r>
          </w:p>
        </w:tc>
        <w:tc>
          <w:tcPr>
            <w:tcW w:w="1913" w:type="dxa"/>
            <w:shd w:val="clear" w:color="auto" w:fill="auto"/>
          </w:tcPr>
          <w:p w14:paraId="29F2C6A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1</w:t>
            </w:r>
          </w:p>
        </w:tc>
        <w:tc>
          <w:tcPr>
            <w:tcW w:w="1913" w:type="dxa"/>
            <w:shd w:val="clear" w:color="auto" w:fill="auto"/>
          </w:tcPr>
          <w:p w14:paraId="61BB739E"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2</w:t>
            </w:r>
          </w:p>
        </w:tc>
        <w:tc>
          <w:tcPr>
            <w:tcW w:w="1913" w:type="dxa"/>
            <w:shd w:val="clear" w:color="auto" w:fill="auto"/>
          </w:tcPr>
          <w:p w14:paraId="6F4F5FC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3</w:t>
            </w:r>
          </w:p>
        </w:tc>
        <w:tc>
          <w:tcPr>
            <w:tcW w:w="1913" w:type="dxa"/>
            <w:shd w:val="clear" w:color="auto" w:fill="auto"/>
          </w:tcPr>
          <w:p w14:paraId="5319ED92"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4</w:t>
            </w:r>
          </w:p>
        </w:tc>
      </w:tr>
      <w:tr w:rsidR="004E5F08" w:rsidRPr="008D3B0C" w14:paraId="34105D5A" w14:textId="77777777" w:rsidTr="007C05EE">
        <w:tc>
          <w:tcPr>
            <w:tcW w:w="1913" w:type="dxa"/>
            <w:shd w:val="clear" w:color="auto" w:fill="auto"/>
          </w:tcPr>
          <w:p w14:paraId="53E1BA3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Đáp án</w:t>
            </w:r>
          </w:p>
        </w:tc>
        <w:tc>
          <w:tcPr>
            <w:tcW w:w="1913" w:type="dxa"/>
            <w:shd w:val="clear" w:color="auto" w:fill="auto"/>
          </w:tcPr>
          <w:p w14:paraId="15B295D9"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B</w:t>
            </w:r>
          </w:p>
        </w:tc>
        <w:tc>
          <w:tcPr>
            <w:tcW w:w="1913" w:type="dxa"/>
            <w:shd w:val="clear" w:color="auto" w:fill="auto"/>
          </w:tcPr>
          <w:p w14:paraId="7F2B5795"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A</w:t>
            </w:r>
          </w:p>
        </w:tc>
        <w:tc>
          <w:tcPr>
            <w:tcW w:w="1913" w:type="dxa"/>
            <w:shd w:val="clear" w:color="auto" w:fill="auto"/>
          </w:tcPr>
          <w:p w14:paraId="3CCBE059"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D</w:t>
            </w:r>
          </w:p>
        </w:tc>
        <w:tc>
          <w:tcPr>
            <w:tcW w:w="1913" w:type="dxa"/>
            <w:shd w:val="clear" w:color="auto" w:fill="auto"/>
          </w:tcPr>
          <w:p w14:paraId="746A7B7D" w14:textId="77777777" w:rsidR="004E5F08" w:rsidRPr="008D3B0C" w:rsidRDefault="004E5F08" w:rsidP="008D3B0C">
            <w:pPr>
              <w:spacing w:after="0" w:line="240" w:lineRule="auto"/>
              <w:jc w:val="both"/>
              <w:rPr>
                <w:rFonts w:ascii="Times New Roman" w:eastAsia="Times New Roman" w:hAnsi="Times New Roman" w:cs="Times New Roman"/>
                <w:noProof/>
                <w:color w:val="000000"/>
                <w:sz w:val="28"/>
                <w:szCs w:val="28"/>
              </w:rPr>
            </w:pPr>
            <w:r w:rsidRPr="008D3B0C">
              <w:rPr>
                <w:rFonts w:ascii="Times New Roman" w:eastAsia="Times New Roman" w:hAnsi="Times New Roman" w:cs="Times New Roman"/>
                <w:noProof/>
                <w:color w:val="000000"/>
                <w:sz w:val="28"/>
                <w:szCs w:val="28"/>
              </w:rPr>
              <w:t>B</w:t>
            </w:r>
          </w:p>
        </w:tc>
      </w:tr>
    </w:tbl>
    <w:p w14:paraId="72DA11BF"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b/>
          <w:bCs/>
          <w:noProof/>
          <w:sz w:val="28"/>
          <w:szCs w:val="28"/>
          <w:lang w:val="vi-VN"/>
        </w:rPr>
        <w:t xml:space="preserve">B4: Kết luận, nhận định: </w:t>
      </w:r>
      <w:r w:rsidRPr="008D3B0C">
        <w:rPr>
          <w:rFonts w:ascii="Times New Roman" w:eastAsia="Times New Roman" w:hAnsi="Times New Roman" w:cs="Times New Roman"/>
          <w:noProof/>
          <w:sz w:val="28"/>
          <w:szCs w:val="28"/>
          <w:lang w:val="vi-VN"/>
        </w:rPr>
        <w:t>GV nhận xét bài làm của HS.</w:t>
      </w:r>
    </w:p>
    <w:p w14:paraId="32E7B43D" w14:textId="77777777" w:rsidR="004E5F08" w:rsidRPr="008D3B0C" w:rsidRDefault="004E5F08" w:rsidP="008D3B0C">
      <w:pPr>
        <w:spacing w:after="0" w:line="240" w:lineRule="auto"/>
        <w:jc w:val="center"/>
        <w:rPr>
          <w:rFonts w:ascii="Times New Roman" w:eastAsia="Times New Roman" w:hAnsi="Times New Roman" w:cs="Times New Roman"/>
          <w:b/>
          <w:bCs/>
          <w:i/>
          <w:iCs/>
          <w:noProof/>
          <w:sz w:val="28"/>
          <w:szCs w:val="28"/>
          <w:lang w:val="vi-VN"/>
        </w:rPr>
      </w:pPr>
      <w:r w:rsidRPr="008D3B0C">
        <w:rPr>
          <w:rFonts w:ascii="Times New Roman" w:eastAsia="Times New Roman" w:hAnsi="Times New Roman" w:cs="Times New Roman"/>
          <w:b/>
          <w:bCs/>
          <w:noProof/>
          <w:sz w:val="28"/>
          <w:szCs w:val="28"/>
        </w:rPr>
        <w:t xml:space="preserve">HOẠT ĐỘNG 4. </w:t>
      </w:r>
      <w:r w:rsidRPr="008D3B0C">
        <w:rPr>
          <w:rFonts w:ascii="Times New Roman" w:eastAsia="Times New Roman" w:hAnsi="Times New Roman" w:cs="Times New Roman"/>
          <w:b/>
          <w:bCs/>
          <w:noProof/>
          <w:sz w:val="28"/>
          <w:szCs w:val="28"/>
          <w:lang w:val="vi-VN"/>
        </w:rPr>
        <w:t>VẬN DỤNG</w:t>
      </w:r>
    </w:p>
    <w:p w14:paraId="7DFA58B4"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 xml:space="preserve">a) Mục tiêu: </w:t>
      </w:r>
      <w:r w:rsidRPr="008D3B0C">
        <w:rPr>
          <w:rFonts w:ascii="Times New Roman" w:eastAsia="Times New Roman" w:hAnsi="Times New Roman" w:cs="Times New Roman"/>
          <w:noProof/>
          <w:sz w:val="28"/>
          <w:szCs w:val="28"/>
          <w:lang w:val="vi-VN"/>
        </w:rPr>
        <w:t>Củng cố và mở rộng kiến thức nội dung của bài học cho HS</w:t>
      </w:r>
    </w:p>
    <w:p w14:paraId="15B00C34" w14:textId="0A157AEF" w:rsidR="004E5F08" w:rsidRPr="008D3B0C" w:rsidRDefault="008D3B0C" w:rsidP="008D3B0C">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E5F08" w:rsidRPr="008D3B0C">
        <w:rPr>
          <w:rFonts w:ascii="Times New Roman" w:eastAsia="Times New Roman" w:hAnsi="Times New Roman" w:cs="Times New Roman"/>
          <w:b/>
          <w:bCs/>
          <w:noProof/>
          <w:sz w:val="28"/>
          <w:szCs w:val="28"/>
          <w:lang w:val="vi-VN"/>
        </w:rPr>
        <w:t>) Tổ chức thực hiện</w:t>
      </w:r>
    </w:p>
    <w:p w14:paraId="1DD0D2BA"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B1: Chuyển giao nhiệm vụ</w:t>
      </w:r>
      <w:r w:rsidRPr="008D3B0C">
        <w:rPr>
          <w:rFonts w:ascii="Times New Roman" w:eastAsia="Times New Roman" w:hAnsi="Times New Roman" w:cs="Times New Roman"/>
          <w:noProof/>
          <w:sz w:val="28"/>
          <w:szCs w:val="28"/>
          <w:lang w:val="vi-VN"/>
        </w:rPr>
        <w:t>: (GV giao bài tập)</w:t>
      </w:r>
    </w:p>
    <w:p w14:paraId="6F30E702" w14:textId="43685820" w:rsidR="004E5F08" w:rsidRPr="008D3B0C" w:rsidRDefault="004E5F08" w:rsidP="008D3B0C">
      <w:pPr>
        <w:keepNext/>
        <w:widowControl w:val="0"/>
        <w:spacing w:after="0" w:line="240" w:lineRule="auto"/>
        <w:ind w:firstLine="400"/>
        <w:jc w:val="both"/>
        <w:rPr>
          <w:rFonts w:ascii="Times New Roman" w:eastAsia="Arial" w:hAnsi="Times New Roman" w:cs="Times New Roman"/>
          <w:sz w:val="28"/>
          <w:szCs w:val="28"/>
        </w:rPr>
      </w:pPr>
      <w:r w:rsidRPr="008D3B0C">
        <w:rPr>
          <w:rFonts w:ascii="Times New Roman" w:eastAsia="Arial" w:hAnsi="Times New Roman" w:cs="Times New Roman"/>
          <w:sz w:val="28"/>
          <w:szCs w:val="28"/>
        </w:rPr>
        <w:t xml:space="preserve">Dựa vào thông tin ở cột A, em hãy điền vào cọt B tên của các chính sách cai trị trong </w:t>
      </w:r>
      <w:r w:rsidRPr="008D3B0C">
        <w:rPr>
          <w:rFonts w:ascii="Times New Roman" w:eastAsia="Arial" w:hAnsi="Times New Roman" w:cs="Times New Roman"/>
          <w:sz w:val="28"/>
          <w:szCs w:val="28"/>
        </w:rPr>
        <w:lastRenderedPageBreak/>
        <w:t>lĩnh vực chính trị, xã hội, văn hóa của chính quyền phong kiến phương bắc ở nước ta.</w:t>
      </w:r>
    </w:p>
    <w:p w14:paraId="421B35D5" w14:textId="7ECE2CC1" w:rsidR="004E5F08" w:rsidRPr="008D3B0C" w:rsidRDefault="000D135D"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Arial" w:hAnsi="Times New Roman" w:cs="Times New Roman"/>
          <w:noProof/>
          <w:sz w:val="28"/>
          <w:szCs w:val="28"/>
        </w:rPr>
        <w:drawing>
          <wp:anchor distT="0" distB="0" distL="114300" distR="114300" simplePos="0" relativeHeight="251707392" behindDoc="1" locked="0" layoutInCell="1" allowOverlap="1" wp14:anchorId="2F397186" wp14:editId="6C49AF95">
            <wp:simplePos x="0" y="0"/>
            <wp:positionH relativeFrom="column">
              <wp:posOffset>-358775</wp:posOffset>
            </wp:positionH>
            <wp:positionV relativeFrom="paragraph">
              <wp:posOffset>259715</wp:posOffset>
            </wp:positionV>
            <wp:extent cx="5591175" cy="2171065"/>
            <wp:effectExtent l="0" t="0" r="5080" b="0"/>
            <wp:wrapTight wrapText="bothSides">
              <wp:wrapPolygon edited="0">
                <wp:start x="0" y="0"/>
                <wp:lineTo x="0" y="21418"/>
                <wp:lineTo x="21522" y="21418"/>
                <wp:lineTo x="21522" y="0"/>
                <wp:lineTo x="0" y="0"/>
              </wp:wrapPolygon>
            </wp:wrapTight>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t="24670"/>
                    <a:stretch>
                      <a:fillRect/>
                    </a:stretch>
                  </pic:blipFill>
                  <pic:spPr bwMode="auto">
                    <a:xfrm>
                      <a:off x="0" y="0"/>
                      <a:ext cx="5591175" cy="217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ECFAD5" w14:textId="4F0B47CC"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p>
    <w:p w14:paraId="265F77AD"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p>
    <w:p w14:paraId="377EE776"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p>
    <w:p w14:paraId="1A827BE0" w14:textId="77777777" w:rsidR="004E5F08" w:rsidRPr="008D3B0C" w:rsidRDefault="004E5F08" w:rsidP="008D3B0C">
      <w:pPr>
        <w:tabs>
          <w:tab w:val="left" w:pos="6237"/>
        </w:tabs>
        <w:spacing w:after="0" w:line="240" w:lineRule="auto"/>
        <w:jc w:val="both"/>
        <w:rPr>
          <w:rFonts w:ascii="Times New Roman" w:eastAsia="Times New Roman" w:hAnsi="Times New Roman" w:cs="Times New Roman"/>
          <w:b/>
          <w:bCs/>
          <w:noProof/>
          <w:sz w:val="28"/>
          <w:szCs w:val="28"/>
        </w:rPr>
      </w:pPr>
    </w:p>
    <w:p w14:paraId="1AD70A55" w14:textId="77777777" w:rsidR="004E5F08" w:rsidRPr="008D3B0C" w:rsidRDefault="004E5F08" w:rsidP="008D3B0C">
      <w:pPr>
        <w:tabs>
          <w:tab w:val="left" w:pos="6237"/>
        </w:tabs>
        <w:spacing w:after="0" w:line="240" w:lineRule="auto"/>
        <w:jc w:val="both"/>
        <w:rPr>
          <w:rFonts w:ascii="Times New Roman" w:eastAsia="Times New Roman" w:hAnsi="Times New Roman" w:cs="Times New Roman"/>
          <w:b/>
          <w:bCs/>
          <w:noProof/>
          <w:sz w:val="28"/>
          <w:szCs w:val="28"/>
        </w:rPr>
      </w:pPr>
    </w:p>
    <w:p w14:paraId="46B41D12"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b/>
          <w:bCs/>
          <w:noProof/>
          <w:sz w:val="28"/>
          <w:szCs w:val="28"/>
          <w:lang w:val="vi-VN"/>
        </w:rPr>
        <w:t>B2: Thực hiện nhiệm vụ</w:t>
      </w:r>
    </w:p>
    <w:p w14:paraId="06CC0C3E"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hướng dẫn các em tìm hiểu yêu cầu của đề.</w:t>
      </w:r>
    </w:p>
    <w:p w14:paraId="5CFE4BB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HS đọc và xác định yêu cầu của bài tập.</w:t>
      </w:r>
    </w:p>
    <w:p w14:paraId="22AA7C60"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rPr>
      </w:pPr>
      <w:r w:rsidRPr="008D3B0C">
        <w:rPr>
          <w:rFonts w:ascii="Times New Roman" w:eastAsia="Times New Roman" w:hAnsi="Times New Roman" w:cs="Times New Roman"/>
          <w:b/>
          <w:bCs/>
          <w:noProof/>
          <w:sz w:val="28"/>
          <w:szCs w:val="28"/>
          <w:lang w:val="vi-VN"/>
        </w:rPr>
        <w:t>B3: Báo cáo</w:t>
      </w:r>
      <w:r w:rsidRPr="008D3B0C">
        <w:rPr>
          <w:rFonts w:ascii="Times New Roman" w:eastAsia="Times New Roman" w:hAnsi="Times New Roman" w:cs="Times New Roman"/>
          <w:b/>
          <w:bCs/>
          <w:noProof/>
          <w:sz w:val="28"/>
          <w:szCs w:val="28"/>
        </w:rPr>
        <w:t xml:space="preserve"> kết quả hoạt động</w:t>
      </w:r>
    </w:p>
    <w:p w14:paraId="017235C3"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GV hướng dẫn các em cách nộp sản phẩm cho GV sau khi hoàn thành.</w:t>
      </w:r>
    </w:p>
    <w:p w14:paraId="158526E0" w14:textId="7519E07D" w:rsidR="004E5F08" w:rsidRPr="008D3B0C" w:rsidRDefault="004E5F08" w:rsidP="008D3B0C">
      <w:pPr>
        <w:spacing w:after="0" w:line="240" w:lineRule="auto"/>
        <w:jc w:val="both"/>
        <w:rPr>
          <w:rFonts w:ascii="Times New Roman" w:eastAsia="Times New Roman" w:hAnsi="Times New Roman" w:cs="Times New Roman"/>
          <w:noProof/>
          <w:sz w:val="28"/>
          <w:szCs w:val="28"/>
        </w:rPr>
      </w:pPr>
      <w:r w:rsidRPr="008D3B0C">
        <w:rPr>
          <w:rFonts w:ascii="Times New Roman" w:eastAsia="Times New Roman" w:hAnsi="Times New Roman" w:cs="Times New Roman"/>
          <w:noProof/>
          <w:sz w:val="28"/>
          <w:szCs w:val="28"/>
          <w:lang w:val="vi-VN"/>
        </w:rPr>
        <w:t xml:space="preserve">- HS làm bài tập ra giấy và nộp lại cho GV </w:t>
      </w:r>
    </w:p>
    <w:p w14:paraId="30311939" w14:textId="77777777" w:rsidR="004E5F08" w:rsidRPr="008D3B0C" w:rsidRDefault="004E5F08" w:rsidP="008D3B0C">
      <w:pPr>
        <w:spacing w:after="0" w:line="240" w:lineRule="auto"/>
        <w:jc w:val="both"/>
        <w:rPr>
          <w:rFonts w:ascii="Times New Roman" w:eastAsia="Times New Roman" w:hAnsi="Times New Roman" w:cs="Times New Roman"/>
          <w:b/>
          <w:bCs/>
          <w:noProof/>
          <w:sz w:val="28"/>
          <w:szCs w:val="28"/>
          <w:lang w:val="vi-VN"/>
        </w:rPr>
      </w:pPr>
      <w:r w:rsidRPr="008D3B0C">
        <w:rPr>
          <w:rFonts w:ascii="Times New Roman" w:eastAsia="Times New Roman" w:hAnsi="Times New Roman" w:cs="Times New Roman"/>
          <w:b/>
          <w:bCs/>
          <w:noProof/>
          <w:sz w:val="28"/>
          <w:szCs w:val="28"/>
          <w:lang w:val="vi-VN"/>
        </w:rPr>
        <w:t>B4: Kết luận, nhận định (GV)</w:t>
      </w:r>
    </w:p>
    <w:p w14:paraId="66A16760" w14:textId="77777777" w:rsidR="004E5F08" w:rsidRPr="008D3B0C"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5907B0E4" w14:textId="3F0C99B6" w:rsidR="004E5F08" w:rsidRDefault="004E5F08" w:rsidP="008D3B0C">
      <w:pPr>
        <w:spacing w:after="0" w:line="240" w:lineRule="auto"/>
        <w:jc w:val="both"/>
        <w:rPr>
          <w:rFonts w:ascii="Times New Roman" w:eastAsia="Times New Roman" w:hAnsi="Times New Roman" w:cs="Times New Roman"/>
          <w:noProof/>
          <w:sz w:val="28"/>
          <w:szCs w:val="28"/>
          <w:lang w:val="vi-VN"/>
        </w:rPr>
      </w:pPr>
      <w:r w:rsidRPr="008D3B0C">
        <w:rPr>
          <w:rFonts w:ascii="Times New Roman" w:eastAsia="Times New Roman" w:hAnsi="Times New Roman" w:cs="Times New Roman"/>
          <w:noProof/>
          <w:sz w:val="28"/>
          <w:szCs w:val="28"/>
          <w:lang w:val="vi-VN"/>
        </w:rPr>
        <w:t xml:space="preserve">- Dặn dò HS những nội dung cần học ở nhà và chuẩn bị cho bài học </w:t>
      </w:r>
      <w:r w:rsidR="008D3B0C">
        <w:rPr>
          <w:rFonts w:ascii="Times New Roman" w:eastAsia="Times New Roman" w:hAnsi="Times New Roman" w:cs="Times New Roman"/>
          <w:noProof/>
          <w:sz w:val="28"/>
          <w:szCs w:val="28"/>
          <w:lang w:val="vi-VN"/>
        </w:rPr>
        <w:t>sau.</w:t>
      </w:r>
    </w:p>
    <w:p w14:paraId="6171BF72" w14:textId="63CA5A91" w:rsidR="008D3B0C" w:rsidRDefault="008D3B0C" w:rsidP="008D3B0C">
      <w:pPr>
        <w:spacing w:after="0" w:line="240" w:lineRule="auto"/>
        <w:jc w:val="both"/>
        <w:rPr>
          <w:rFonts w:ascii="Times New Roman" w:eastAsia="Times New Roman" w:hAnsi="Times New Roman" w:cs="Times New Roman"/>
          <w:noProof/>
          <w:sz w:val="28"/>
          <w:szCs w:val="28"/>
          <w:lang w:val="vi-VN"/>
        </w:rPr>
      </w:pPr>
    </w:p>
    <w:p w14:paraId="65016AEE" w14:textId="49D1C358" w:rsidR="008D3B0C" w:rsidRPr="008D3B0C" w:rsidRDefault="008D3B0C" w:rsidP="008D3B0C">
      <w:pPr>
        <w:spacing w:after="0" w:line="240" w:lineRule="auto"/>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vi-VN"/>
        </w:rPr>
        <w:t>***************************</w:t>
      </w:r>
    </w:p>
    <w:p w14:paraId="5148FF79" w14:textId="77777777" w:rsidR="004E5F08" w:rsidRPr="008D3B0C" w:rsidRDefault="004E5F08" w:rsidP="008D3B0C">
      <w:pPr>
        <w:spacing w:after="0" w:line="240" w:lineRule="auto"/>
        <w:rPr>
          <w:rFonts w:ascii="Times New Roman" w:eastAsia="Times New Roman" w:hAnsi="Times New Roman" w:cs="Times New Roman"/>
          <w:b/>
          <w:bCs/>
          <w:i/>
          <w:iCs/>
          <w:noProof/>
          <w:sz w:val="28"/>
          <w:szCs w:val="28"/>
          <w:lang w:val="vi-VN"/>
        </w:rPr>
      </w:pPr>
    </w:p>
    <w:p w14:paraId="5155CEAE" w14:textId="677F49DF" w:rsidR="00462CE0" w:rsidRPr="00462CE0" w:rsidRDefault="00462CE0" w:rsidP="00462CE0">
      <w:pPr>
        <w:spacing w:after="0" w:line="276" w:lineRule="auto"/>
        <w:rPr>
          <w:rFonts w:ascii="Times New Roman" w:hAnsi="Times New Roman"/>
          <w:b/>
          <w:bCs/>
          <w:i/>
          <w:iCs/>
          <w:sz w:val="28"/>
          <w:szCs w:val="28"/>
          <w:lang w:val="vi-VN"/>
        </w:rPr>
      </w:pPr>
      <w:r w:rsidRPr="00462CE0">
        <w:rPr>
          <w:rFonts w:ascii="Times New Roman" w:hAnsi="Times New Roman"/>
          <w:b/>
          <w:bCs/>
          <w:i/>
          <w:iCs/>
          <w:sz w:val="28"/>
          <w:szCs w:val="28"/>
        </w:rPr>
        <w:t>Ngày</w:t>
      </w:r>
      <w:r w:rsidRPr="00462CE0">
        <w:rPr>
          <w:rFonts w:ascii="Times New Roman" w:hAnsi="Times New Roman"/>
          <w:b/>
          <w:bCs/>
          <w:i/>
          <w:iCs/>
          <w:sz w:val="28"/>
          <w:szCs w:val="28"/>
          <w:lang w:val="vi-VN"/>
        </w:rPr>
        <w:t xml:space="preserve"> soạn:</w:t>
      </w:r>
      <w:r w:rsidR="00846F44">
        <w:rPr>
          <w:rFonts w:ascii="Times New Roman" w:hAnsi="Times New Roman"/>
          <w:b/>
          <w:bCs/>
          <w:i/>
          <w:iCs/>
          <w:sz w:val="28"/>
          <w:szCs w:val="28"/>
          <w:lang w:val="vi-VN"/>
        </w:rPr>
        <w:t xml:space="preserve"> 12/3/2023</w:t>
      </w:r>
    </w:p>
    <w:p w14:paraId="0D6E26F8" w14:textId="4707226E" w:rsidR="00462CE0" w:rsidRPr="00462CE0" w:rsidRDefault="00462CE0" w:rsidP="00462CE0">
      <w:pPr>
        <w:spacing w:after="0" w:line="276" w:lineRule="auto"/>
        <w:rPr>
          <w:rFonts w:ascii="Times New Roman" w:hAnsi="Times New Roman"/>
          <w:b/>
          <w:bCs/>
          <w:i/>
          <w:iCs/>
          <w:sz w:val="28"/>
          <w:szCs w:val="28"/>
          <w:lang w:val="vi-VN"/>
        </w:rPr>
      </w:pPr>
      <w:r w:rsidRPr="00462CE0">
        <w:rPr>
          <w:rFonts w:ascii="Times New Roman" w:hAnsi="Times New Roman"/>
          <w:b/>
          <w:bCs/>
          <w:i/>
          <w:iCs/>
          <w:sz w:val="28"/>
          <w:szCs w:val="28"/>
          <w:lang w:val="vi-VN"/>
        </w:rPr>
        <w:t>Ngày dạy:</w:t>
      </w:r>
      <w:r w:rsidR="00846F44">
        <w:rPr>
          <w:rFonts w:ascii="Times New Roman" w:hAnsi="Times New Roman"/>
          <w:b/>
          <w:bCs/>
          <w:i/>
          <w:iCs/>
          <w:sz w:val="28"/>
          <w:szCs w:val="28"/>
          <w:lang w:val="vi-VN"/>
        </w:rPr>
        <w:t xml:space="preserve"> 14/3 và 21/3/2023 ( Đẩy tiết – Chờ lịch KTGK của nhà trường)</w:t>
      </w:r>
    </w:p>
    <w:p w14:paraId="68A78B46" w14:textId="77777777" w:rsidR="000D135D" w:rsidRDefault="000D135D" w:rsidP="00462CE0">
      <w:pPr>
        <w:keepNext/>
        <w:widowControl w:val="0"/>
        <w:spacing w:after="0" w:line="276" w:lineRule="auto"/>
        <w:ind w:firstLine="460"/>
        <w:jc w:val="center"/>
        <w:rPr>
          <w:rFonts w:ascii="Times New Roman" w:eastAsia="Arial" w:hAnsi="Times New Roman" w:cs="Times New Roman"/>
          <w:b/>
          <w:sz w:val="28"/>
          <w:szCs w:val="28"/>
        </w:rPr>
      </w:pPr>
    </w:p>
    <w:p w14:paraId="654AAC9F" w14:textId="32AB173F" w:rsidR="00462CE0" w:rsidRPr="00462CE0" w:rsidRDefault="00462CE0" w:rsidP="00462CE0">
      <w:pPr>
        <w:keepNext/>
        <w:widowControl w:val="0"/>
        <w:spacing w:after="0" w:line="276" w:lineRule="auto"/>
        <w:ind w:firstLine="460"/>
        <w:jc w:val="center"/>
        <w:rPr>
          <w:rFonts w:ascii="Times New Roman" w:eastAsia="Arial" w:hAnsi="Times New Roman" w:cs="Times New Roman"/>
          <w:b/>
          <w:sz w:val="28"/>
          <w:szCs w:val="28"/>
        </w:rPr>
      </w:pPr>
      <w:r w:rsidRPr="00462CE0">
        <w:rPr>
          <w:rFonts w:ascii="Times New Roman" w:eastAsia="Arial" w:hAnsi="Times New Roman" w:cs="Times New Roman"/>
          <w:b/>
          <w:sz w:val="28"/>
          <w:szCs w:val="28"/>
        </w:rPr>
        <w:t>Tiết</w:t>
      </w:r>
      <w:r w:rsidRPr="00462CE0">
        <w:rPr>
          <w:rFonts w:ascii="Times New Roman" w:eastAsia="Arial" w:hAnsi="Times New Roman" w:cs="Times New Roman"/>
          <w:b/>
          <w:sz w:val="28"/>
          <w:szCs w:val="28"/>
          <w:lang w:val="vi-VN"/>
        </w:rPr>
        <w:t xml:space="preserve"> 43, 44, 45: </w:t>
      </w:r>
      <w:r w:rsidRPr="00462CE0">
        <w:rPr>
          <w:rFonts w:ascii="Times New Roman" w:eastAsia="Arial" w:hAnsi="Times New Roman" w:cs="Times New Roman"/>
          <w:b/>
          <w:sz w:val="28"/>
          <w:szCs w:val="28"/>
        </w:rPr>
        <w:t xml:space="preserve">BÀI 18. </w:t>
      </w:r>
    </w:p>
    <w:p w14:paraId="45C5C2A1" w14:textId="497BCFAC" w:rsidR="00462CE0" w:rsidRPr="00462CE0" w:rsidRDefault="00462CE0" w:rsidP="00462CE0">
      <w:pPr>
        <w:keepNext/>
        <w:widowControl w:val="0"/>
        <w:spacing w:after="0" w:line="276" w:lineRule="auto"/>
        <w:ind w:firstLine="460"/>
        <w:jc w:val="center"/>
        <w:rPr>
          <w:rFonts w:ascii="Times New Roman" w:eastAsia="Arial" w:hAnsi="Times New Roman" w:cs="Times New Roman"/>
          <w:b/>
          <w:sz w:val="32"/>
          <w:szCs w:val="32"/>
        </w:rPr>
      </w:pPr>
      <w:r w:rsidRPr="00462CE0">
        <w:rPr>
          <w:rFonts w:ascii="Times New Roman" w:eastAsia="Arial" w:hAnsi="Times New Roman" w:cs="Times New Roman"/>
          <w:b/>
          <w:sz w:val="32"/>
          <w:szCs w:val="32"/>
        </w:rPr>
        <w:t>BƯỚC NGOẶT LỊCH SỬ ĐẦU THẾ KỈ X</w:t>
      </w:r>
    </w:p>
    <w:p w14:paraId="6581B2AA" w14:textId="77777777" w:rsidR="00462CE0" w:rsidRDefault="00462CE0" w:rsidP="00462CE0">
      <w:pPr>
        <w:keepNext/>
        <w:widowControl w:val="0"/>
        <w:spacing w:after="0" w:line="276" w:lineRule="auto"/>
        <w:jc w:val="both"/>
        <w:rPr>
          <w:rFonts w:ascii="Times New Roman" w:eastAsia="Arial" w:hAnsi="Times New Roman" w:cs="Times New Roman"/>
          <w:b/>
          <w:sz w:val="28"/>
          <w:szCs w:val="28"/>
        </w:rPr>
      </w:pPr>
    </w:p>
    <w:p w14:paraId="4EC86AE3" w14:textId="27904A5E" w:rsidR="00462CE0" w:rsidRPr="00462CE0" w:rsidRDefault="00462CE0" w:rsidP="00462CE0">
      <w:pPr>
        <w:keepNext/>
        <w:widowControl w:val="0"/>
        <w:spacing w:after="0" w:line="240" w:lineRule="auto"/>
        <w:jc w:val="both"/>
        <w:rPr>
          <w:rFonts w:ascii="Times New Roman" w:eastAsia="Arial" w:hAnsi="Times New Roman" w:cs="Times New Roman"/>
          <w:b/>
          <w:sz w:val="28"/>
          <w:szCs w:val="28"/>
        </w:rPr>
      </w:pPr>
      <w:r w:rsidRPr="00462CE0">
        <w:rPr>
          <w:rFonts w:ascii="Times New Roman" w:eastAsia="Arial" w:hAnsi="Times New Roman" w:cs="Times New Roman"/>
          <w:b/>
          <w:sz w:val="28"/>
          <w:szCs w:val="28"/>
        </w:rPr>
        <w:t xml:space="preserve">I. MỤC </w:t>
      </w:r>
      <w:r>
        <w:rPr>
          <w:rFonts w:ascii="Times New Roman" w:eastAsia="Arial" w:hAnsi="Times New Roman" w:cs="Times New Roman"/>
          <w:b/>
          <w:sz w:val="28"/>
          <w:szCs w:val="28"/>
        </w:rPr>
        <w:t>TIÊU</w:t>
      </w:r>
    </w:p>
    <w:p w14:paraId="571DC89A" w14:textId="77777777" w:rsidR="00462CE0" w:rsidRPr="00462CE0" w:rsidRDefault="00462CE0" w:rsidP="00462CE0">
      <w:pPr>
        <w:keepNext/>
        <w:keepLines/>
        <w:widowControl w:val="0"/>
        <w:tabs>
          <w:tab w:val="left" w:pos="833"/>
        </w:tabs>
        <w:spacing w:after="0" w:line="240" w:lineRule="auto"/>
        <w:jc w:val="both"/>
        <w:outlineLvl w:val="2"/>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t>1. Về kiến thức</w:t>
      </w:r>
    </w:p>
    <w:p w14:paraId="2CA5A7C5"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Trình bày được những nét chính (nội dung, kết quả) về các cuộc vận động giành quyền tự chủ của nhân dân Việt Nam dưới sự lãnh đạo của họ Khúc và họ Dương.</w:t>
      </w:r>
    </w:p>
    <w:p w14:paraId="6A21F2A7" w14:textId="77777777" w:rsidR="00462CE0" w:rsidRPr="00462CE0" w:rsidRDefault="00462CE0" w:rsidP="00462CE0">
      <w:pPr>
        <w:keepNext/>
        <w:widowControl w:val="0"/>
        <w:tabs>
          <w:tab w:val="left" w:pos="771"/>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Mô tả được những nét chính trận chiến Bạch Đằng lịch sử năm 938 và những điểm độc đáo trong tổ chức đánh giặc của Ngô Quyền.</w:t>
      </w:r>
    </w:p>
    <w:p w14:paraId="3366D273"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Nêu được ý nghĩa lịch sử của chiến thắng Bạch Đằng năm 938.</w:t>
      </w:r>
    </w:p>
    <w:p w14:paraId="0AA46132" w14:textId="77777777" w:rsidR="00462CE0" w:rsidRPr="00462CE0" w:rsidRDefault="00462CE0" w:rsidP="00462CE0">
      <w:pPr>
        <w:keepNext/>
        <w:keepLines/>
        <w:widowControl w:val="0"/>
        <w:tabs>
          <w:tab w:val="left" w:pos="842"/>
        </w:tabs>
        <w:spacing w:after="0" w:line="240" w:lineRule="auto"/>
        <w:jc w:val="both"/>
        <w:outlineLvl w:val="2"/>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t>2. Về năng lực</w:t>
      </w:r>
    </w:p>
    <w:p w14:paraId="5F315F5A"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i/>
          <w:iCs/>
          <w:noProof/>
          <w:color w:val="000000"/>
          <w:sz w:val="28"/>
          <w:szCs w:val="28"/>
        </w:rPr>
        <w:t>* Năng lực chung:</w:t>
      </w:r>
    </w:p>
    <w:p w14:paraId="0423F5A3"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72931DF1"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lastRenderedPageBreak/>
        <w:t>-</w:t>
      </w:r>
      <w:r w:rsidRPr="00462CE0">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10F09B71"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b/>
          <w:i/>
          <w:iCs/>
          <w:noProof/>
          <w:color w:val="000000"/>
          <w:sz w:val="28"/>
          <w:szCs w:val="28"/>
        </w:rPr>
      </w:pPr>
      <w:r w:rsidRPr="00462CE0">
        <w:rPr>
          <w:rFonts w:ascii="Times New Roman" w:eastAsia="Times New Roman" w:hAnsi="Times New Roman" w:cs="Times New Roman"/>
          <w:b/>
          <w:i/>
          <w:iCs/>
          <w:noProof/>
          <w:color w:val="000000"/>
          <w:sz w:val="28"/>
          <w:szCs w:val="28"/>
        </w:rPr>
        <w:t>*Năng lực riêng:</w:t>
      </w:r>
    </w:p>
    <w:p w14:paraId="7987FF4F"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t>- Biết khai thác và sử dụng được thông tin của một sổ tư liệu lịch sử trong bài học dưới sự hướng dẫn của GV.</w:t>
      </w:r>
    </w:p>
    <w:p w14:paraId="715A81EB"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t>- Biết tìm kiếm, sưu tầm được tư liệu đề phục vụ cho bài học và thực hiện các hoạt động thực hành, vận dụng.</w:t>
      </w:r>
    </w:p>
    <w:p w14:paraId="3836F6E7"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b/>
          <w:noProof/>
          <w:sz w:val="28"/>
          <w:szCs w:val="28"/>
        </w:rPr>
      </w:pPr>
      <w:r w:rsidRPr="00462CE0">
        <w:rPr>
          <w:rFonts w:ascii="Times New Roman" w:eastAsia="Times New Roman" w:hAnsi="Times New Roman" w:cs="Times New Roman"/>
          <w:b/>
          <w:noProof/>
          <w:sz w:val="28"/>
          <w:szCs w:val="28"/>
        </w:rPr>
        <w:t>3. Về phẩm chất</w:t>
      </w:r>
    </w:p>
    <w:p w14:paraId="2FAAD05D"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b/>
          <w:noProof/>
          <w:color w:val="000000"/>
          <w:sz w:val="28"/>
          <w:szCs w:val="28"/>
        </w:rPr>
      </w:pPr>
      <w:r w:rsidRPr="00462CE0">
        <w:rPr>
          <w:rFonts w:ascii="Times New Roman" w:eastAsia="Times New Roman" w:hAnsi="Times New Roman" w:cs="Times New Roman"/>
          <w:b/>
          <w:noProof/>
          <w:sz w:val="28"/>
          <w:szCs w:val="28"/>
        </w:rPr>
        <w:t xml:space="preserve">- </w:t>
      </w:r>
      <w:r w:rsidRPr="00462CE0">
        <w:rPr>
          <w:rFonts w:ascii="Times New Roman" w:eastAsia="Times New Roman" w:hAnsi="Times New Roman" w:cs="Times New Roman"/>
          <w:noProof/>
          <w:sz w:val="28"/>
          <w:szCs w:val="28"/>
        </w:rPr>
        <w:t>Bồi dưỡng lòng yêu nước, biết ơn các anh hùng dân tộc đã có công giành lại nền độc lập, tự chủ cho người Việt.</w:t>
      </w:r>
    </w:p>
    <w:p w14:paraId="47084E76" w14:textId="77777777" w:rsidR="00462CE0" w:rsidRPr="00462CE0" w:rsidRDefault="00462CE0" w:rsidP="00462CE0">
      <w:pPr>
        <w:shd w:val="clear" w:color="auto" w:fill="FFFFFF"/>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lang w:val="vi-VN"/>
        </w:rPr>
        <w:t>II-</w:t>
      </w:r>
      <w:r w:rsidRPr="00462CE0">
        <w:rPr>
          <w:rFonts w:ascii="Times New Roman" w:eastAsia="Times New Roman" w:hAnsi="Times New Roman" w:cs="Times New Roman"/>
          <w:b/>
          <w:bCs/>
          <w:noProof/>
          <w:color w:val="000000"/>
          <w:sz w:val="28"/>
          <w:szCs w:val="28"/>
        </w:rPr>
        <w:t>THIẾT BỊ DẠY HỌC VÀ HỌC LIỆU</w:t>
      </w:r>
    </w:p>
    <w:p w14:paraId="24B6D412" w14:textId="77777777" w:rsidR="00462CE0" w:rsidRPr="00462CE0" w:rsidRDefault="00462CE0" w:rsidP="00462CE0">
      <w:pPr>
        <w:keepNext/>
        <w:keepLines/>
        <w:widowControl w:val="0"/>
        <w:tabs>
          <w:tab w:val="left" w:pos="833"/>
        </w:tabs>
        <w:spacing w:after="0" w:line="240" w:lineRule="auto"/>
        <w:jc w:val="both"/>
        <w:outlineLvl w:val="2"/>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t>1. Giáo viên</w:t>
      </w:r>
    </w:p>
    <w:p w14:paraId="14F269CB"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Giáo án biên soạn theo định hướng phát triển phẩm chất và năng lực HS.</w:t>
      </w:r>
    </w:p>
    <w:p w14:paraId="32D14D84"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Lược đổ vẽ các cuộc khởi nghĩa, kháng chiến trong thế kỉ X.</w:t>
      </w:r>
    </w:p>
    <w:p w14:paraId="22978058"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Máy tính, máy chiếu; giấy AO (nếu có).</w:t>
      </w:r>
    </w:p>
    <w:p w14:paraId="29237D12" w14:textId="77777777" w:rsidR="00462CE0" w:rsidRPr="00462CE0" w:rsidRDefault="00462CE0" w:rsidP="00462CE0">
      <w:pPr>
        <w:keepNext/>
        <w:keepLines/>
        <w:widowControl w:val="0"/>
        <w:tabs>
          <w:tab w:val="left" w:pos="842"/>
        </w:tabs>
        <w:spacing w:after="0" w:line="240" w:lineRule="auto"/>
        <w:jc w:val="both"/>
        <w:outlineLvl w:val="2"/>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t>2.  Học sinh</w:t>
      </w:r>
    </w:p>
    <w:p w14:paraId="5181F1DB" w14:textId="77777777" w:rsidR="00462CE0" w:rsidRPr="00462CE0" w:rsidRDefault="00462CE0" w:rsidP="00462CE0">
      <w:pPr>
        <w:keepNext/>
        <w:widowControl w:val="0"/>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Tranh ảnh, tư liệu sưu tầm liên quan đến bài học (nếu có) và dụng cụ học tập theo yêu cầu của GV.</w:t>
      </w:r>
    </w:p>
    <w:p w14:paraId="012841FE" w14:textId="77777777" w:rsidR="00462CE0" w:rsidRPr="00462CE0" w:rsidRDefault="00462CE0" w:rsidP="00462CE0">
      <w:pPr>
        <w:shd w:val="clear" w:color="auto" w:fill="FFFFFF"/>
        <w:tabs>
          <w:tab w:val="left" w:pos="3971"/>
        </w:tabs>
        <w:spacing w:after="0" w:line="240" w:lineRule="auto"/>
        <w:jc w:val="both"/>
        <w:rPr>
          <w:rFonts w:ascii="Times New Roman" w:eastAsia="Times New Roman" w:hAnsi="Times New Roman" w:cs="Times New Roman"/>
          <w:b/>
          <w:bCs/>
          <w:noProof/>
          <w:color w:val="000000"/>
          <w:sz w:val="28"/>
          <w:szCs w:val="28"/>
          <w:lang w:val="vi-VN"/>
        </w:rPr>
      </w:pPr>
      <w:r w:rsidRPr="00462CE0">
        <w:rPr>
          <w:rFonts w:ascii="Times New Roman" w:eastAsia="Times New Roman" w:hAnsi="Times New Roman" w:cs="Times New Roman"/>
          <w:b/>
          <w:bCs/>
          <w:noProof/>
          <w:color w:val="000000"/>
          <w:sz w:val="28"/>
          <w:szCs w:val="28"/>
        </w:rPr>
        <w:t>III. TIẾN TRÌNH DẠY HỌC</w:t>
      </w:r>
      <w:r w:rsidRPr="00462CE0">
        <w:rPr>
          <w:rFonts w:ascii="Times New Roman" w:eastAsia="Times New Roman" w:hAnsi="Times New Roman" w:cs="Times New Roman"/>
          <w:b/>
          <w:bCs/>
          <w:noProof/>
          <w:color w:val="000000"/>
          <w:sz w:val="28"/>
          <w:szCs w:val="28"/>
        </w:rPr>
        <w:tab/>
      </w:r>
    </w:p>
    <w:p w14:paraId="0078622D" w14:textId="77777777" w:rsidR="00462CE0" w:rsidRPr="00462CE0" w:rsidRDefault="00462CE0" w:rsidP="00C90D2E">
      <w:pPr>
        <w:keepNext/>
        <w:widowControl w:val="0"/>
        <w:spacing w:after="0" w:line="240" w:lineRule="auto"/>
        <w:jc w:val="center"/>
        <w:rPr>
          <w:rFonts w:ascii="Times New Roman" w:eastAsia="Times New Roman" w:hAnsi="Times New Roman" w:cs="Times New Roman"/>
          <w:b/>
          <w:noProof/>
          <w:sz w:val="28"/>
          <w:szCs w:val="28"/>
        </w:rPr>
      </w:pPr>
      <w:r w:rsidRPr="00462CE0">
        <w:rPr>
          <w:rFonts w:ascii="Times New Roman" w:eastAsia="Times New Roman" w:hAnsi="Times New Roman" w:cs="Times New Roman"/>
          <w:b/>
          <w:noProof/>
          <w:sz w:val="28"/>
          <w:szCs w:val="28"/>
        </w:rPr>
        <w:t>HOẠT ĐỘNG 1.  KHỞI ĐỘNG</w:t>
      </w:r>
    </w:p>
    <w:p w14:paraId="255B14F8" w14:textId="77777777" w:rsidR="00462CE0" w:rsidRPr="00462CE0" w:rsidRDefault="00462CE0" w:rsidP="00462CE0">
      <w:pPr>
        <w:keepNext/>
        <w:widowControl w:val="0"/>
        <w:spacing w:after="0" w:line="240" w:lineRule="auto"/>
        <w:jc w:val="both"/>
        <w:rPr>
          <w:rFonts w:ascii="Times New Roman" w:eastAsia="Times New Roman" w:hAnsi="Times New Roman" w:cs="Times New Roman"/>
          <w:b/>
          <w:iCs/>
          <w:noProof/>
          <w:sz w:val="28"/>
          <w:szCs w:val="28"/>
          <w:lang w:val="en"/>
        </w:rPr>
      </w:pPr>
      <w:r w:rsidRPr="00462CE0">
        <w:rPr>
          <w:rFonts w:ascii="Times New Roman" w:eastAsia="Times New Roman" w:hAnsi="Times New Roman" w:cs="Times New Roman"/>
          <w:b/>
          <w:bCs/>
          <w:noProof/>
          <w:sz w:val="28"/>
          <w:szCs w:val="28"/>
        </w:rPr>
        <w:t>a. Mục tiêu:</w:t>
      </w:r>
      <w:r w:rsidRPr="00462CE0">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462CE0">
        <w:rPr>
          <w:rFonts w:ascii="Times New Roman" w:eastAsia="Times New Roman" w:hAnsi="Times New Roman" w:cs="Times New Roman"/>
          <w:noProof/>
          <w:sz w:val="28"/>
          <w:szCs w:val="28"/>
          <w:lang w:val="vi-VN"/>
        </w:rPr>
        <w:t xml:space="preserve">ưa học sinh vào tìm hiểu nội dung bài học, tạo tâm thế cho </w:t>
      </w:r>
      <w:r w:rsidRPr="00462CE0">
        <w:rPr>
          <w:rFonts w:ascii="Times New Roman" w:eastAsia="Times New Roman" w:hAnsi="Times New Roman" w:cs="Times New Roman"/>
          <w:noProof/>
          <w:sz w:val="28"/>
          <w:szCs w:val="28"/>
        </w:rPr>
        <w:t>học sinh</w:t>
      </w:r>
      <w:r w:rsidRPr="00462CE0">
        <w:rPr>
          <w:rFonts w:ascii="Times New Roman" w:eastAsia="Times New Roman" w:hAnsi="Times New Roman" w:cs="Times New Roman"/>
          <w:noProof/>
          <w:sz w:val="28"/>
          <w:szCs w:val="28"/>
          <w:lang w:val="vi-VN"/>
        </w:rPr>
        <w:t xml:space="preserve"> đi vào tìm hiểu bài mới. </w:t>
      </w:r>
    </w:p>
    <w:p w14:paraId="716922C2" w14:textId="3767A3A8" w:rsidR="00462CE0" w:rsidRPr="00462CE0" w:rsidRDefault="00462CE0" w:rsidP="00462CE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462CE0">
        <w:rPr>
          <w:rFonts w:ascii="Times New Roman" w:eastAsia="Times New Roman" w:hAnsi="Times New Roman" w:cs="Times New Roman"/>
          <w:b/>
          <w:bCs/>
          <w:noProof/>
          <w:sz w:val="28"/>
          <w:szCs w:val="28"/>
        </w:rPr>
        <w:t>.</w:t>
      </w:r>
      <w:r w:rsidRPr="00462CE0">
        <w:rPr>
          <w:rFonts w:ascii="Times New Roman" w:eastAsia="Times New Roman" w:hAnsi="Times New Roman" w:cs="Times New Roman"/>
          <w:b/>
          <w:bCs/>
          <w:noProof/>
          <w:sz w:val="28"/>
          <w:szCs w:val="28"/>
          <w:lang w:val="vi-VN"/>
        </w:rPr>
        <w:t xml:space="preserve"> Tổ chức thực hiện: </w:t>
      </w:r>
    </w:p>
    <w:p w14:paraId="6967567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lang w:val="vi-VN"/>
        </w:rPr>
        <w:t>B1: Chuyển giao nhiệm vụ (GV)</w:t>
      </w:r>
    </w:p>
    <w:p w14:paraId="3C6E473D"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Hoàn</w:t>
      </w:r>
      <w:r w:rsidRPr="00462CE0">
        <w:rPr>
          <w:rFonts w:ascii="Times New Roman" w:eastAsia="Times New Roman" w:hAnsi="Times New Roman" w:cs="Times New Roman"/>
          <w:bCs/>
          <w:noProof/>
          <w:color w:val="000000"/>
          <w:sz w:val="28"/>
          <w:szCs w:val="28"/>
          <w:lang w:val="x-none"/>
        </w:rPr>
        <w:t xml:space="preserve"> thành các sự kiện lịch sử mà em đã được học qua sơ đồ sau</w:t>
      </w:r>
    </w:p>
    <w:p w14:paraId="6DAFC7B9"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noProof/>
          <w:sz w:val="28"/>
          <w:szCs w:val="28"/>
        </w:rPr>
        <w:drawing>
          <wp:inline distT="0" distB="0" distL="0" distR="0" wp14:anchorId="247DEB76" wp14:editId="0DBEC757">
            <wp:extent cx="4610100" cy="13049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28590" t="38269" r="9230" b="30296"/>
                    <a:stretch>
                      <a:fillRect/>
                    </a:stretch>
                  </pic:blipFill>
                  <pic:spPr bwMode="auto">
                    <a:xfrm>
                      <a:off x="0" y="0"/>
                      <a:ext cx="4610100" cy="1304925"/>
                    </a:xfrm>
                    <a:prstGeom prst="rect">
                      <a:avLst/>
                    </a:prstGeom>
                    <a:noFill/>
                    <a:ln>
                      <a:noFill/>
                    </a:ln>
                  </pic:spPr>
                </pic:pic>
              </a:graphicData>
            </a:graphic>
          </wp:inline>
        </w:drawing>
      </w:r>
    </w:p>
    <w:p w14:paraId="0B8DF8E0"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lang w:val="vi-VN"/>
        </w:rPr>
      </w:pPr>
      <w:r w:rsidRPr="00462CE0">
        <w:rPr>
          <w:rFonts w:ascii="Times New Roman" w:eastAsia="Times New Roman" w:hAnsi="Times New Roman" w:cs="Times New Roman"/>
          <w:b/>
          <w:bCs/>
          <w:noProof/>
          <w:color w:val="000000"/>
          <w:sz w:val="28"/>
          <w:szCs w:val="28"/>
          <w:lang w:val="vi-VN"/>
        </w:rPr>
        <w:t>B2: Thực hiện nhiệm vụ</w:t>
      </w:r>
    </w:p>
    <w:p w14:paraId="609155CE"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lang w:val="vi-VN"/>
        </w:rPr>
      </w:pPr>
      <w:r w:rsidRPr="00462CE0">
        <w:rPr>
          <w:rFonts w:ascii="Times New Roman" w:eastAsia="Times New Roman" w:hAnsi="Times New Roman" w:cs="Times New Roman"/>
          <w:b/>
          <w:bCs/>
          <w:noProof/>
          <w:color w:val="000000"/>
          <w:sz w:val="28"/>
          <w:szCs w:val="28"/>
          <w:lang w:val="vi-VN"/>
        </w:rPr>
        <w:t>GV</w:t>
      </w:r>
      <w:r w:rsidRPr="00462CE0">
        <w:rPr>
          <w:rFonts w:ascii="Times New Roman" w:eastAsia="Times New Roman" w:hAnsi="Times New Roman" w:cs="Times New Roman"/>
          <w:noProof/>
          <w:color w:val="000000"/>
          <w:sz w:val="28"/>
          <w:szCs w:val="28"/>
          <w:lang w:val="vi-VN"/>
        </w:rPr>
        <w:t>: Hướng dẫn HS quan sát, phân tích và trả lời câu hỏi.</w:t>
      </w:r>
    </w:p>
    <w:p w14:paraId="4295B506"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lang w:val="vi-VN"/>
        </w:rPr>
        <w:t xml:space="preserve">HS: </w:t>
      </w:r>
      <w:r w:rsidRPr="00462CE0">
        <w:rPr>
          <w:rFonts w:ascii="Times New Roman" w:eastAsia="Times New Roman" w:hAnsi="Times New Roman" w:cs="Times New Roman"/>
          <w:noProof/>
          <w:color w:val="000000"/>
          <w:sz w:val="28"/>
          <w:szCs w:val="28"/>
          <w:lang w:val="vi-VN"/>
        </w:rPr>
        <w:t xml:space="preserve">Quan sát </w:t>
      </w:r>
      <w:r w:rsidRPr="00462CE0">
        <w:rPr>
          <w:rFonts w:ascii="Times New Roman" w:eastAsia="Times New Roman" w:hAnsi="Times New Roman" w:cs="Times New Roman"/>
          <w:noProof/>
          <w:color w:val="000000"/>
          <w:sz w:val="28"/>
          <w:szCs w:val="28"/>
        </w:rPr>
        <w:t>trả lời câu hỏi</w:t>
      </w:r>
    </w:p>
    <w:p w14:paraId="044E8452"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rPr>
      </w:pPr>
      <w:r w:rsidRPr="00462CE0">
        <w:rPr>
          <w:rFonts w:ascii="Times New Roman" w:eastAsia="Times New Roman" w:hAnsi="Times New Roman" w:cs="Times New Roman"/>
          <w:b/>
          <w:bCs/>
          <w:noProof/>
          <w:color w:val="000000"/>
          <w:sz w:val="28"/>
          <w:szCs w:val="28"/>
          <w:lang w:val="vi-VN"/>
        </w:rPr>
        <w:t>B3: Báo cáo</w:t>
      </w:r>
      <w:r w:rsidRPr="00462CE0">
        <w:rPr>
          <w:rFonts w:ascii="Times New Roman" w:eastAsia="Times New Roman" w:hAnsi="Times New Roman" w:cs="Times New Roman"/>
          <w:b/>
          <w:bCs/>
          <w:noProof/>
          <w:color w:val="000000"/>
          <w:sz w:val="28"/>
          <w:szCs w:val="28"/>
        </w:rPr>
        <w:t xml:space="preserve"> kết quả hoạt động</w:t>
      </w:r>
    </w:p>
    <w:p w14:paraId="5336E8CC"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b/>
          <w:bCs/>
          <w:noProof/>
          <w:sz w:val="28"/>
          <w:szCs w:val="28"/>
          <w:lang w:val="vi-VN"/>
        </w:rPr>
        <w:t>GV</w:t>
      </w:r>
      <w:r w:rsidRPr="00462CE0">
        <w:rPr>
          <w:rFonts w:ascii="Times New Roman" w:eastAsia="Times New Roman" w:hAnsi="Times New Roman" w:cs="Times New Roman"/>
          <w:noProof/>
          <w:sz w:val="28"/>
          <w:szCs w:val="28"/>
          <w:lang w:val="vi-VN"/>
        </w:rPr>
        <w:t>:</w:t>
      </w:r>
    </w:p>
    <w:p w14:paraId="7C8DBDFC"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 Yêu cầu </w:t>
      </w:r>
      <w:r w:rsidRPr="00462CE0">
        <w:rPr>
          <w:rFonts w:ascii="Times New Roman" w:eastAsia="Times New Roman" w:hAnsi="Times New Roman" w:cs="Times New Roman"/>
          <w:noProof/>
          <w:sz w:val="28"/>
          <w:szCs w:val="28"/>
        </w:rPr>
        <w:t>HS trả lời câu hỏi</w:t>
      </w:r>
    </w:p>
    <w:p w14:paraId="64BE719E"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lang w:val="vi-VN"/>
        </w:rPr>
      </w:pPr>
      <w:r w:rsidRPr="00462CE0">
        <w:rPr>
          <w:rFonts w:ascii="Times New Roman" w:eastAsia="Times New Roman" w:hAnsi="Times New Roman" w:cs="Times New Roman"/>
          <w:noProof/>
          <w:sz w:val="28"/>
          <w:szCs w:val="28"/>
          <w:lang w:val="vi-VN"/>
        </w:rPr>
        <w:t>- Hướng dẫn HS báo cáo (nếu các em còn gặp khó khăn).</w:t>
      </w:r>
    </w:p>
    <w:p w14:paraId="7919AB03"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lang w:val="vi-VN"/>
        </w:rPr>
      </w:pPr>
      <w:r w:rsidRPr="00462CE0">
        <w:rPr>
          <w:rFonts w:ascii="Times New Roman" w:eastAsia="Times New Roman" w:hAnsi="Times New Roman" w:cs="Times New Roman"/>
          <w:b/>
          <w:bCs/>
          <w:noProof/>
          <w:color w:val="000000"/>
          <w:sz w:val="28"/>
          <w:szCs w:val="28"/>
          <w:lang w:val="vi-VN"/>
        </w:rPr>
        <w:t>HS</w:t>
      </w:r>
      <w:r w:rsidRPr="00462CE0">
        <w:rPr>
          <w:rFonts w:ascii="Times New Roman" w:eastAsia="Times New Roman" w:hAnsi="Times New Roman" w:cs="Times New Roman"/>
          <w:noProof/>
          <w:color w:val="000000"/>
          <w:sz w:val="28"/>
          <w:szCs w:val="28"/>
          <w:lang w:val="vi-VN"/>
        </w:rPr>
        <w:t>:</w:t>
      </w:r>
    </w:p>
    <w:p w14:paraId="68C29284"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 </w:t>
      </w:r>
      <w:r w:rsidRPr="00462CE0">
        <w:rPr>
          <w:rFonts w:ascii="Times New Roman" w:eastAsia="Times New Roman" w:hAnsi="Times New Roman" w:cs="Times New Roman"/>
          <w:noProof/>
          <w:sz w:val="28"/>
          <w:szCs w:val="28"/>
        </w:rPr>
        <w:t>Trả lời câu hỏi</w:t>
      </w:r>
    </w:p>
    <w:p w14:paraId="0B7BB8AF"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HS còn lại theo dõi, nhận xét, bổ sung cho bạn (nếu cần).</w:t>
      </w:r>
    </w:p>
    <w:p w14:paraId="2468C62D"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lastRenderedPageBreak/>
        <w:t>Sản phẩm dự kiến</w:t>
      </w:r>
    </w:p>
    <w:p w14:paraId="62877374"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drawing>
          <wp:inline distT="0" distB="0" distL="0" distR="0" wp14:anchorId="6AF2144B" wp14:editId="64016A38">
            <wp:extent cx="3381375" cy="12668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l="33333" t="41913" r="15739" b="24374"/>
                    <a:stretch>
                      <a:fillRect/>
                    </a:stretch>
                  </pic:blipFill>
                  <pic:spPr bwMode="auto">
                    <a:xfrm>
                      <a:off x="0" y="0"/>
                      <a:ext cx="3381375" cy="1266825"/>
                    </a:xfrm>
                    <a:prstGeom prst="rect">
                      <a:avLst/>
                    </a:prstGeom>
                    <a:noFill/>
                    <a:ln>
                      <a:noFill/>
                    </a:ln>
                  </pic:spPr>
                </pic:pic>
              </a:graphicData>
            </a:graphic>
          </wp:inline>
        </w:drawing>
      </w:r>
    </w:p>
    <w:p w14:paraId="01651172"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lang w:val="vi-VN"/>
        </w:rPr>
      </w:pPr>
      <w:r w:rsidRPr="00462CE0">
        <w:rPr>
          <w:rFonts w:ascii="Times New Roman" w:eastAsia="Times New Roman" w:hAnsi="Times New Roman" w:cs="Times New Roman"/>
          <w:b/>
          <w:bCs/>
          <w:noProof/>
          <w:color w:val="000000"/>
          <w:sz w:val="28"/>
          <w:szCs w:val="28"/>
          <w:lang w:val="vi-VN"/>
        </w:rPr>
        <w:t>B4: Kết luận, nhận định (GV)</w:t>
      </w:r>
    </w:p>
    <w:p w14:paraId="1D5AEFE6"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lang w:val="vi-VN"/>
        </w:rPr>
      </w:pPr>
      <w:r w:rsidRPr="00462CE0">
        <w:rPr>
          <w:rFonts w:ascii="Times New Roman" w:eastAsia="Times New Roman" w:hAnsi="Times New Roman" w:cs="Times New Roman"/>
          <w:noProof/>
          <w:color w:val="000000"/>
          <w:sz w:val="28"/>
          <w:szCs w:val="28"/>
          <w:lang w:val="vi-VN"/>
        </w:rPr>
        <w:t>- Nhận xét</w:t>
      </w:r>
      <w:r w:rsidRPr="00462CE0">
        <w:rPr>
          <w:rFonts w:ascii="Times New Roman" w:eastAsia="Times New Roman" w:hAnsi="Times New Roman" w:cs="Times New Roman"/>
          <w:noProof/>
          <w:color w:val="000000"/>
          <w:sz w:val="28"/>
          <w:szCs w:val="28"/>
        </w:rPr>
        <w:t xml:space="preserve">, </w:t>
      </w:r>
      <w:r w:rsidRPr="00462CE0">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44B207D9"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lang w:val="vi-VN"/>
        </w:rPr>
        <w:t>- Viết tên bài, nêu mục tiêu chung của bài và dẫn vào HĐ tiếp theo.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462CE0" w:rsidRPr="00462CE0" w14:paraId="4DDA5504" w14:textId="77777777" w:rsidTr="008C7204">
        <w:tc>
          <w:tcPr>
            <w:tcW w:w="9565" w:type="dxa"/>
            <w:shd w:val="clear" w:color="auto" w:fill="auto"/>
          </w:tcPr>
          <w:p w14:paraId="7CE3E522" w14:textId="77777777" w:rsidR="00462CE0" w:rsidRPr="00462CE0" w:rsidRDefault="00462CE0" w:rsidP="00462CE0">
            <w:pPr>
              <w:spacing w:after="0" w:line="240" w:lineRule="auto"/>
              <w:jc w:val="both"/>
              <w:rPr>
                <w:rFonts w:ascii="Times New Roman" w:eastAsia="Brush Script MT" w:hAnsi="Times New Roman" w:cs="Times New Roman"/>
                <w:bCs/>
                <w:i/>
                <w:noProof/>
                <w:color w:val="000000"/>
                <w:sz w:val="28"/>
                <w:szCs w:val="28"/>
              </w:rPr>
            </w:pPr>
            <w:r w:rsidRPr="00462CE0">
              <w:rPr>
                <w:rFonts w:ascii="Times New Roman" w:eastAsia="Brush Script MT" w:hAnsi="Times New Roman" w:cs="Times New Roman"/>
                <w:bCs/>
                <w:i/>
                <w:noProof/>
                <w:color w:val="000000"/>
                <w:sz w:val="28"/>
                <w:szCs w:val="28"/>
              </w:rPr>
              <w:t>Mùa xuân năm 40 từng vang lên lời thề bất hủ của Hai Bà Trưng: “Một xin rửa sạch nước thù. Hai xin đem lại nghiệp xưa họ Hùng”. Nhưng trong khoảng gần 900 năm, từ Hai Bà Trưng, Bà Triệu đến Lý Bí, Mai Thúc Loan..đều chưa thực hiện được trọn vẹn lời thề. Cuối cùng ai là người đã hoàn thành trọn vẹn được ước nguyện độc lập thiêng liêng ấy và thực hiện thông qua sự kiện nào?</w:t>
            </w:r>
          </w:p>
        </w:tc>
      </w:tr>
    </w:tbl>
    <w:p w14:paraId="4BFC6A78" w14:textId="77777777" w:rsidR="00462CE0" w:rsidRPr="00462CE0" w:rsidRDefault="00462CE0" w:rsidP="00FB3EE1">
      <w:pPr>
        <w:spacing w:after="0" w:line="240" w:lineRule="auto"/>
        <w:jc w:val="center"/>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HOẠT ĐỘNG</w:t>
      </w:r>
      <w:r w:rsidRPr="00462CE0">
        <w:rPr>
          <w:rFonts w:ascii="Times New Roman" w:eastAsia="Times New Roman" w:hAnsi="Times New Roman" w:cs="Times New Roman"/>
          <w:b/>
          <w:bCs/>
          <w:noProof/>
          <w:sz w:val="28"/>
          <w:szCs w:val="28"/>
          <w:lang w:val="vi-VN"/>
        </w:rPr>
        <w:t xml:space="preserve"> </w:t>
      </w:r>
      <w:r w:rsidRPr="00462CE0">
        <w:rPr>
          <w:rFonts w:ascii="Times New Roman" w:eastAsia="Times New Roman" w:hAnsi="Times New Roman" w:cs="Times New Roman"/>
          <w:b/>
          <w:bCs/>
          <w:noProof/>
          <w:sz w:val="28"/>
          <w:szCs w:val="28"/>
        </w:rPr>
        <w:t xml:space="preserve">2. </w:t>
      </w:r>
      <w:r w:rsidRPr="00462CE0">
        <w:rPr>
          <w:rFonts w:ascii="Times New Roman" w:eastAsia="Times New Roman" w:hAnsi="Times New Roman" w:cs="Times New Roman"/>
          <w:b/>
          <w:bCs/>
          <w:noProof/>
          <w:sz w:val="28"/>
          <w:szCs w:val="28"/>
          <w:lang w:val="vi-VN"/>
        </w:rPr>
        <w:t>HÌNH THÀNH KIẾN THỨC MỚ</w:t>
      </w:r>
      <w:r w:rsidRPr="00462CE0">
        <w:rPr>
          <w:rFonts w:ascii="Times New Roman" w:eastAsia="Times New Roman" w:hAnsi="Times New Roman" w:cs="Times New Roman"/>
          <w:b/>
          <w:bCs/>
          <w:noProof/>
          <w:sz w:val="28"/>
          <w:szCs w:val="28"/>
        </w:rPr>
        <w:t>i</w:t>
      </w:r>
    </w:p>
    <w:p w14:paraId="2D8D6CA4" w14:textId="77777777" w:rsidR="00462CE0" w:rsidRPr="00462CE0" w:rsidRDefault="00462CE0" w:rsidP="00462CE0">
      <w:pPr>
        <w:keepNext/>
        <w:widowControl w:val="0"/>
        <w:spacing w:after="0" w:line="240" w:lineRule="auto"/>
        <w:jc w:val="both"/>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t>1. Họ Khúc và họ Dương dựng quyền tự chủ</w:t>
      </w:r>
    </w:p>
    <w:p w14:paraId="258D8A66" w14:textId="77777777" w:rsidR="00462CE0" w:rsidRPr="00462CE0" w:rsidRDefault="00462CE0" w:rsidP="00462CE0">
      <w:pPr>
        <w:keepNext/>
        <w:widowControl w:val="0"/>
        <w:spacing w:after="0" w:line="240" w:lineRule="auto"/>
        <w:jc w:val="both"/>
        <w:rPr>
          <w:rFonts w:ascii="Times New Roman" w:eastAsia="Arial" w:hAnsi="Times New Roman" w:cs="Times New Roman"/>
          <w:sz w:val="28"/>
          <w:szCs w:val="28"/>
        </w:rPr>
      </w:pPr>
      <w:r w:rsidRPr="00462CE0">
        <w:rPr>
          <w:rFonts w:ascii="Times New Roman" w:eastAsia="Times New Roman" w:hAnsi="Times New Roman" w:cs="Times New Roman"/>
          <w:b/>
          <w:bCs/>
          <w:sz w:val="28"/>
          <w:szCs w:val="28"/>
        </w:rPr>
        <w:t>a. Mục tiêu:</w:t>
      </w:r>
      <w:r w:rsidRPr="00462CE0">
        <w:rPr>
          <w:rFonts w:ascii="Times New Roman" w:eastAsia="Times New Roman" w:hAnsi="Times New Roman" w:cs="Times New Roman"/>
          <w:sz w:val="28"/>
          <w:szCs w:val="28"/>
        </w:rPr>
        <w:t xml:space="preserve"> </w:t>
      </w:r>
      <w:r w:rsidRPr="00462CE0">
        <w:rPr>
          <w:rFonts w:ascii="Times New Roman" w:eastAsia="Arial" w:hAnsi="Times New Roman" w:cs="Times New Roman"/>
          <w:sz w:val="28"/>
          <w:szCs w:val="28"/>
        </w:rPr>
        <w:t>Những nét chính (nội dung, kết quả) về các cuộc vận động giành quyền tự chủ của nhân dân Việt Nam dưới sự lãnh đạo của họ Khúc và họ Dương.</w:t>
      </w:r>
    </w:p>
    <w:p w14:paraId="66462DCB" w14:textId="5E4DE128"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462CE0">
        <w:rPr>
          <w:rFonts w:ascii="Times New Roman" w:eastAsia="Times New Roman" w:hAnsi="Times New Roman" w:cs="Times New Roman"/>
          <w:b/>
          <w:bCs/>
          <w:noProof/>
          <w:sz w:val="28"/>
          <w:szCs w:val="28"/>
        </w:rPr>
        <w:t>.</w:t>
      </w:r>
      <w:r w:rsidRPr="00462CE0">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281"/>
      </w:tblGrid>
      <w:tr w:rsidR="00462CE0" w:rsidRPr="00462CE0" w14:paraId="080BF86C" w14:textId="77777777" w:rsidTr="00FB3EE1">
        <w:tc>
          <w:tcPr>
            <w:tcW w:w="5637" w:type="dxa"/>
            <w:shd w:val="clear" w:color="auto" w:fill="auto"/>
          </w:tcPr>
          <w:p w14:paraId="2D57C3C0" w14:textId="77777777" w:rsidR="00462CE0" w:rsidRPr="00462CE0" w:rsidRDefault="00462CE0" w:rsidP="00462CE0">
            <w:pPr>
              <w:spacing w:after="0" w:line="240" w:lineRule="auto"/>
              <w:jc w:val="center"/>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Hoạt động dạy – học</w:t>
            </w:r>
          </w:p>
        </w:tc>
        <w:tc>
          <w:tcPr>
            <w:tcW w:w="4281" w:type="dxa"/>
            <w:shd w:val="clear" w:color="auto" w:fill="auto"/>
          </w:tcPr>
          <w:p w14:paraId="1AFD7205" w14:textId="77777777" w:rsidR="00462CE0" w:rsidRPr="00462CE0" w:rsidRDefault="00462CE0" w:rsidP="00462CE0">
            <w:pPr>
              <w:spacing w:after="0" w:line="240" w:lineRule="auto"/>
              <w:jc w:val="center"/>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noProof/>
                <w:color w:val="000000"/>
                <w:sz w:val="28"/>
                <w:szCs w:val="28"/>
              </w:rPr>
              <w:t>Sản phẩm dự kiến</w:t>
            </w:r>
          </w:p>
        </w:tc>
      </w:tr>
      <w:tr w:rsidR="00462CE0" w:rsidRPr="00462CE0" w14:paraId="214EB0B9" w14:textId="77777777" w:rsidTr="00FB3EE1">
        <w:tc>
          <w:tcPr>
            <w:tcW w:w="5637" w:type="dxa"/>
            <w:shd w:val="clear" w:color="auto" w:fill="auto"/>
          </w:tcPr>
          <w:p w14:paraId="4E45E91A"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rPr>
            </w:pPr>
            <w:r w:rsidRPr="00462CE0">
              <w:rPr>
                <w:rFonts w:ascii="Times New Roman" w:eastAsia="Times New Roman" w:hAnsi="Times New Roman" w:cs="Times New Roman"/>
                <w:b/>
                <w:bCs/>
                <w:noProof/>
                <w:color w:val="000000"/>
                <w:sz w:val="28"/>
                <w:szCs w:val="28"/>
                <w:lang w:val="vi-VN"/>
              </w:rPr>
              <w:t>B1: Chuyển giao nhiệm vụ (GV)</w:t>
            </w:r>
          </w:p>
          <w:p w14:paraId="6B0C682E"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t xml:space="preserve">Nhiệm vụ 1: </w:t>
            </w:r>
            <w:r w:rsidRPr="00462CE0">
              <w:rPr>
                <w:rFonts w:ascii="Times New Roman" w:eastAsia="Times New Roman" w:hAnsi="Times New Roman" w:cs="Times New Roman"/>
                <w:b/>
                <w:bCs/>
                <w:i/>
                <w:noProof/>
                <w:sz w:val="28"/>
                <w:szCs w:val="28"/>
              </w:rPr>
              <w:t>Cuộc nổi dậy của Khúc Thùa Dụ và cải cách của Khúc Hạo</w:t>
            </w:r>
          </w:p>
          <w:p w14:paraId="56058F77"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GV yêu cầu HS theo dõi đoạn phim ngắn, kết hợp SGK và điền những từ còn thiếu vào chỗ trống</w:t>
            </w:r>
          </w:p>
          <w:p w14:paraId="2E5DB1A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xml:space="preserve">- Cuối thế kỉ IX, ở Trung Quốc …….…... nên khó kiểm soát được tình hình ở An Nam. </w:t>
            </w:r>
          </w:p>
          <w:p w14:paraId="5B75434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Viên tiết độ sứ được nhà Đường giao nhiệm vụ cai trị nước ta bị………</w:t>
            </w:r>
          </w:p>
          <w:p w14:paraId="3CA42044"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Giữa năm 905, một hào trưởng địa phương ở Hải Dương là…………. đã nổi dậy đánh chiếm thành Đại La.</w:t>
            </w:r>
          </w:p>
          <w:p w14:paraId="7F76A020"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Lật đổ chính quyền đô hộ rồi tự xưng là….………, xây dựng chính quyền………..của người Việt.</w:t>
            </w:r>
          </w:p>
          <w:p w14:paraId="04E9DA2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xml:space="preserve">- Từ khóa: </w:t>
            </w:r>
            <w:r w:rsidRPr="00462CE0">
              <w:rPr>
                <w:rFonts w:ascii="Times New Roman" w:eastAsia="Times New Roman" w:hAnsi="Times New Roman" w:cs="Times New Roman"/>
                <w:bCs/>
                <w:noProof/>
                <w:color w:val="000000"/>
                <w:sz w:val="28"/>
                <w:szCs w:val="28"/>
                <w:lang w:val="x-none"/>
              </w:rPr>
              <w:t>suy yếu</w:t>
            </w:r>
            <w:r w:rsidRPr="00462CE0">
              <w:rPr>
                <w:rFonts w:ascii="Times New Roman" w:eastAsia="Times New Roman" w:hAnsi="Times New Roman" w:cs="Times New Roman"/>
                <w:bCs/>
                <w:noProof/>
                <w:color w:val="000000"/>
                <w:sz w:val="28"/>
                <w:szCs w:val="28"/>
              </w:rPr>
              <w:t xml:space="preserve">, </w:t>
            </w:r>
            <w:r w:rsidRPr="00462CE0">
              <w:rPr>
                <w:rFonts w:ascii="Times New Roman" w:eastAsia="Times New Roman" w:hAnsi="Times New Roman" w:cs="Times New Roman"/>
                <w:bCs/>
                <w:noProof/>
                <w:color w:val="000000"/>
                <w:sz w:val="28"/>
                <w:szCs w:val="28"/>
                <w:lang w:val="x-none"/>
              </w:rPr>
              <w:t>Khúc Thừa Dụ</w:t>
            </w:r>
            <w:r w:rsidRPr="00462CE0">
              <w:rPr>
                <w:rFonts w:ascii="Times New Roman" w:eastAsia="Times New Roman" w:hAnsi="Times New Roman" w:cs="Times New Roman"/>
                <w:bCs/>
                <w:noProof/>
                <w:color w:val="000000"/>
                <w:sz w:val="28"/>
                <w:szCs w:val="28"/>
              </w:rPr>
              <w:t>, t</w:t>
            </w:r>
            <w:r w:rsidRPr="00462CE0">
              <w:rPr>
                <w:rFonts w:ascii="Times New Roman" w:eastAsia="Times New Roman" w:hAnsi="Times New Roman" w:cs="Times New Roman"/>
                <w:bCs/>
                <w:noProof/>
                <w:color w:val="000000"/>
                <w:sz w:val="28"/>
                <w:szCs w:val="28"/>
                <w:lang w:val="x-none"/>
              </w:rPr>
              <w:t>ự chủ</w:t>
            </w:r>
            <w:r w:rsidRPr="00462CE0">
              <w:rPr>
                <w:rFonts w:ascii="Times New Roman" w:eastAsia="Times New Roman" w:hAnsi="Times New Roman" w:cs="Times New Roman"/>
                <w:bCs/>
                <w:noProof/>
                <w:color w:val="000000"/>
                <w:sz w:val="28"/>
                <w:szCs w:val="28"/>
              </w:rPr>
              <w:t xml:space="preserve">, </w:t>
            </w:r>
            <w:r w:rsidRPr="00462CE0">
              <w:rPr>
                <w:rFonts w:ascii="Times New Roman" w:eastAsia="Times New Roman" w:hAnsi="Times New Roman" w:cs="Times New Roman"/>
                <w:bCs/>
                <w:noProof/>
                <w:color w:val="000000"/>
                <w:sz w:val="28"/>
                <w:szCs w:val="28"/>
                <w:lang w:val="x-none"/>
              </w:rPr>
              <w:t>giáng chức</w:t>
            </w:r>
            <w:r w:rsidRPr="00462CE0">
              <w:rPr>
                <w:rFonts w:ascii="Times New Roman" w:eastAsia="Times New Roman" w:hAnsi="Times New Roman" w:cs="Times New Roman"/>
                <w:bCs/>
                <w:noProof/>
                <w:color w:val="000000"/>
                <w:sz w:val="28"/>
                <w:szCs w:val="28"/>
              </w:rPr>
              <w:t>,</w:t>
            </w:r>
            <w:r w:rsidRPr="00462CE0">
              <w:rPr>
                <w:rFonts w:ascii="Times New Roman" w:eastAsia="Times New Roman" w:hAnsi="Times New Roman" w:cs="Times New Roman"/>
                <w:color w:val="000000"/>
                <w:kern w:val="24"/>
                <w:sz w:val="28"/>
                <w:szCs w:val="28"/>
                <w:lang w:val="x-none"/>
              </w:rPr>
              <w:t xml:space="preserve"> </w:t>
            </w:r>
            <w:r w:rsidRPr="00462CE0">
              <w:rPr>
                <w:rFonts w:ascii="Times New Roman" w:eastAsia="Times New Roman" w:hAnsi="Times New Roman" w:cs="Times New Roman"/>
                <w:bCs/>
                <w:noProof/>
                <w:color w:val="000000"/>
                <w:sz w:val="28"/>
                <w:szCs w:val="28"/>
                <w:lang w:val="x-none"/>
              </w:rPr>
              <w:t>tiết độ sứ</w:t>
            </w:r>
          </w:p>
          <w:p w14:paraId="1A629449"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w:t>
            </w:r>
            <w:r w:rsidRPr="00462CE0">
              <w:rPr>
                <w:rFonts w:ascii="Times New Roman" w:eastAsia="Cambria" w:hAnsi="Times New Roman" w:cs="Times New Roman"/>
                <w:b/>
                <w:bCs/>
                <w:color w:val="FFFFFF"/>
                <w:kern w:val="24"/>
                <w:sz w:val="28"/>
                <w:szCs w:val="28"/>
              </w:rPr>
              <w:t xml:space="preserve"> </w:t>
            </w:r>
            <w:r w:rsidRPr="00462CE0">
              <w:rPr>
                <w:rFonts w:ascii="Times New Roman" w:eastAsia="Times New Roman" w:hAnsi="Times New Roman" w:cs="Times New Roman"/>
                <w:bCs/>
                <w:noProof/>
                <w:color w:val="000000"/>
                <w:sz w:val="28"/>
                <w:szCs w:val="28"/>
              </w:rPr>
              <w:t>Em hãy theo dõi đoạn phim ngắn sau, kết hợp SGK hoàn thành nội dung của cải cách của Khúc Hạo?</w:t>
            </w:r>
          </w:p>
          <w:p w14:paraId="52DF7C00"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noProof/>
                <w:sz w:val="28"/>
                <w:szCs w:val="28"/>
              </w:rPr>
              <w:lastRenderedPageBreak/>
              <w:drawing>
                <wp:inline distT="0" distB="0" distL="0" distR="0" wp14:anchorId="2554D29E" wp14:editId="4220BCEF">
                  <wp:extent cx="3324225" cy="18097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l="29616" t="29156" r="14461" b="16629"/>
                          <a:stretch>
                            <a:fillRect/>
                          </a:stretch>
                        </pic:blipFill>
                        <pic:spPr bwMode="auto">
                          <a:xfrm>
                            <a:off x="0" y="0"/>
                            <a:ext cx="3324225" cy="1809750"/>
                          </a:xfrm>
                          <a:prstGeom prst="rect">
                            <a:avLst/>
                          </a:prstGeom>
                          <a:noFill/>
                          <a:ln>
                            <a:noFill/>
                          </a:ln>
                        </pic:spPr>
                      </pic:pic>
                    </a:graphicData>
                  </a:graphic>
                </wp:inline>
              </w:drawing>
            </w:r>
          </w:p>
          <w:p w14:paraId="62A4F0C7"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w:t>
            </w:r>
            <w:r w:rsidRPr="00462CE0">
              <w:rPr>
                <w:rFonts w:ascii="Times New Roman" w:eastAsia="Times New Roman" w:hAnsi="Times New Roman" w:cs="Times New Roman"/>
                <w:b/>
                <w:bCs/>
                <w:color w:val="191919"/>
                <w:kern w:val="24"/>
                <w:sz w:val="28"/>
                <w:szCs w:val="28"/>
              </w:rPr>
              <w:t xml:space="preserve"> </w:t>
            </w:r>
            <w:r w:rsidRPr="00462CE0">
              <w:rPr>
                <w:rFonts w:ascii="Times New Roman" w:eastAsia="Times New Roman" w:hAnsi="Times New Roman" w:cs="Times New Roman"/>
                <w:b/>
                <w:bCs/>
                <w:noProof/>
                <w:color w:val="000000"/>
                <w:sz w:val="28"/>
                <w:szCs w:val="28"/>
              </w:rPr>
              <w:t>Em có nhận xét gì về những nội dung của cuộc cải cách của Khúc Hạo?</w:t>
            </w:r>
          </w:p>
          <w:p w14:paraId="6CB5E7E5"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w:t>
            </w:r>
            <w:r w:rsidRPr="00462CE0">
              <w:rPr>
                <w:rFonts w:ascii="Times New Roman" w:eastAsia="Times New Roman" w:hAnsi="Times New Roman" w:cs="Times New Roman"/>
                <w:b/>
                <w:bCs/>
                <w:color w:val="191919"/>
                <w:kern w:val="24"/>
                <w:position w:val="1"/>
                <w:sz w:val="28"/>
                <w:szCs w:val="28"/>
              </w:rPr>
              <w:t xml:space="preserve"> </w:t>
            </w:r>
            <w:r w:rsidRPr="00462CE0">
              <w:rPr>
                <w:rFonts w:ascii="Times New Roman" w:eastAsia="Times New Roman" w:hAnsi="Times New Roman" w:cs="Times New Roman"/>
                <w:b/>
                <w:bCs/>
                <w:noProof/>
                <w:color w:val="000000"/>
                <w:sz w:val="28"/>
                <w:szCs w:val="28"/>
              </w:rPr>
              <w:t>Cải cách của Khúc Hạo có ý nghĩa gì?</w:t>
            </w:r>
          </w:p>
          <w:p w14:paraId="198E21B9"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t>Nhiệm vụ 2:  D</w:t>
            </w:r>
            <w:r w:rsidRPr="00462CE0">
              <w:rPr>
                <w:rFonts w:ascii="Times New Roman" w:eastAsia="Times New Roman" w:hAnsi="Times New Roman" w:cs="Times New Roman"/>
                <w:b/>
                <w:bCs/>
                <w:i/>
                <w:noProof/>
                <w:color w:val="000000"/>
                <w:sz w:val="28"/>
                <w:szCs w:val="28"/>
                <w:lang w:val="vi-VN"/>
              </w:rPr>
              <w:t>ư</w:t>
            </w:r>
            <w:r w:rsidRPr="00462CE0">
              <w:rPr>
                <w:rFonts w:ascii="Times New Roman" w:eastAsia="Times New Roman" w:hAnsi="Times New Roman" w:cs="Times New Roman"/>
                <w:b/>
                <w:bCs/>
                <w:i/>
                <w:noProof/>
                <w:color w:val="000000"/>
                <w:sz w:val="28"/>
                <w:szCs w:val="28"/>
              </w:rPr>
              <w:t xml:space="preserve">ơng Đình Nghệ chống quân Nam Hán, củng cố nền tự chủ </w:t>
            </w:r>
          </w:p>
          <w:p w14:paraId="7CB06E7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 xml:space="preserve">? </w:t>
            </w:r>
            <w:r w:rsidRPr="00462CE0">
              <w:rPr>
                <w:rFonts w:ascii="Times New Roman" w:eastAsia="Times New Roman" w:hAnsi="Times New Roman" w:cs="Times New Roman"/>
                <w:bCs/>
                <w:noProof/>
                <w:color w:val="000000"/>
                <w:sz w:val="28"/>
                <w:szCs w:val="28"/>
              </w:rPr>
              <w:t>Quan sát video, lược đồ kết hợp thông tin SGK, trình bày ngắn gọn diễn biến và kết quả cuộc kháng chiến chống quân Nam Hán của Dương Đình Nghệ.</w:t>
            </w:r>
          </w:p>
          <w:p w14:paraId="178B27F9"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2: HS thực hiện nhiệm vụ học tập</w:t>
            </w:r>
          </w:p>
          <w:p w14:paraId="5089336E"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HS thảo luận theo cặp đôi, đọc SGK và trả lời câu hỏi.</w:t>
            </w:r>
          </w:p>
          <w:p w14:paraId="3A86D0BD"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hướng dẫn, theo dõi, hỗ trợ HS nếu cần thiết.</w:t>
            </w:r>
          </w:p>
          <w:p w14:paraId="6102AAF7"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3: Báo cáo kết quả hoạt động và thảo luận</w:t>
            </w:r>
          </w:p>
          <w:p w14:paraId="3E65AA6F"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mời đại diện 2-3 HS trả lời câu hỏi.</w:t>
            </w:r>
          </w:p>
          <w:p w14:paraId="5D4842F5"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mời HS khác nhận xét, bổ sung.</w:t>
            </w:r>
          </w:p>
          <w:p w14:paraId="383D9AA7"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Sản phẩm dự kiến</w:t>
            </w:r>
          </w:p>
          <w:p w14:paraId="2E62D6DB" w14:textId="77777777" w:rsidR="00462CE0" w:rsidRPr="00462CE0" w:rsidRDefault="00462CE0" w:rsidP="00462CE0">
            <w:pPr>
              <w:spacing w:after="0" w:line="240" w:lineRule="auto"/>
              <w:jc w:val="both"/>
              <w:rPr>
                <w:rFonts w:ascii="Times New Roman" w:eastAsia="Times New Roman" w:hAnsi="Times New Roman" w:cs="Times New Roman"/>
                <w:b/>
                <w:bCs/>
                <w:i/>
                <w:noProof/>
                <w:sz w:val="28"/>
                <w:szCs w:val="28"/>
              </w:rPr>
            </w:pPr>
            <w:r w:rsidRPr="00462CE0">
              <w:rPr>
                <w:rFonts w:ascii="Times New Roman" w:eastAsia="Times New Roman" w:hAnsi="Times New Roman" w:cs="Times New Roman"/>
                <w:b/>
                <w:bCs/>
                <w:i/>
                <w:noProof/>
                <w:color w:val="000000"/>
                <w:sz w:val="28"/>
                <w:szCs w:val="28"/>
              </w:rPr>
              <w:t xml:space="preserve">Nhiệm vụ 1: </w:t>
            </w:r>
            <w:r w:rsidRPr="00462CE0">
              <w:rPr>
                <w:rFonts w:ascii="Times New Roman" w:eastAsia="Times New Roman" w:hAnsi="Times New Roman" w:cs="Times New Roman"/>
                <w:b/>
                <w:bCs/>
                <w:i/>
                <w:noProof/>
                <w:sz w:val="28"/>
                <w:szCs w:val="28"/>
              </w:rPr>
              <w:t>Cuộc nổi dậy của Khúc Thùa Dụ và cải cách của Khúc Hạo</w:t>
            </w:r>
          </w:p>
          <w:p w14:paraId="20D94F6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xml:space="preserve">- Cuối thế kỉ IX, ở Trung Quốc suy yếu nên khó kiểm soát được tình hình ở An Nam. </w:t>
            </w:r>
          </w:p>
          <w:p w14:paraId="4BC7CC9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Viên tiết độ sứ được nhà Đường giao nhiệm vụ cai trị nước ta bị giáng chức</w:t>
            </w:r>
          </w:p>
          <w:p w14:paraId="4B0113E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Giữa năm 905, một hào trưởng địa phương ở Hải Dương là Khúc Thừa Dụ đã nổi dậy đánh chiếm thành Đại La.</w:t>
            </w:r>
          </w:p>
          <w:p w14:paraId="0365443D"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Lật đổ chính quyền đô hộ rồi tự xưng là tiết độ sứ xây dựng chính quyền tự chủ của người Việt.</w:t>
            </w:r>
          </w:p>
          <w:p w14:paraId="5EF777EE"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GV cho HS khai thác hồ sơ nhân vật lịch sử</w:t>
            </w:r>
          </w:p>
          <w:p w14:paraId="56C0BFE6"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
                <w:bCs/>
                <w:noProof/>
                <w:color w:val="000000"/>
                <w:sz w:val="28"/>
                <w:szCs w:val="28"/>
                <w:lang w:val="vi-VN"/>
              </w:rPr>
              <w:t xml:space="preserve">- </w:t>
            </w:r>
            <w:r w:rsidRPr="00462CE0">
              <w:rPr>
                <w:rFonts w:ascii="Times New Roman" w:eastAsia="Times New Roman" w:hAnsi="Times New Roman" w:cs="Times New Roman"/>
                <w:bCs/>
                <w:i/>
                <w:noProof/>
                <w:color w:val="000000"/>
                <w:sz w:val="28"/>
                <w:szCs w:val="28"/>
                <w:lang w:val="vi-VN"/>
              </w:rPr>
              <w:t>Khúc Thừa Dụ (? - 907), Quê ở Hồng Châu (Ninh Giang, Hải Dương)</w:t>
            </w:r>
          </w:p>
          <w:p w14:paraId="3B8EBD9C"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lastRenderedPageBreak/>
              <w:t>Xuất thân là hào trưởng giàu có, tính tình thương người nên được kính phục.</w:t>
            </w:r>
          </w:p>
          <w:p w14:paraId="6E0CE874"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 xml:space="preserve">Là người đặt cơ sở cho nền độc lập dân tộc Việt sau gần 1000 năm bị các triều đại Trung Hoa đô hộ. </w:t>
            </w:r>
          </w:p>
          <w:p w14:paraId="003EA1BB"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t>Nhiệm vụ 2:  D</w:t>
            </w:r>
            <w:r w:rsidRPr="00462CE0">
              <w:rPr>
                <w:rFonts w:ascii="Times New Roman" w:eastAsia="Times New Roman" w:hAnsi="Times New Roman" w:cs="Times New Roman"/>
                <w:b/>
                <w:bCs/>
                <w:i/>
                <w:noProof/>
                <w:color w:val="000000"/>
                <w:sz w:val="28"/>
                <w:szCs w:val="28"/>
                <w:lang w:val="vi-VN"/>
              </w:rPr>
              <w:t>ư</w:t>
            </w:r>
            <w:r w:rsidRPr="00462CE0">
              <w:rPr>
                <w:rFonts w:ascii="Times New Roman" w:eastAsia="Times New Roman" w:hAnsi="Times New Roman" w:cs="Times New Roman"/>
                <w:b/>
                <w:bCs/>
                <w:i/>
                <w:noProof/>
                <w:color w:val="000000"/>
                <w:sz w:val="28"/>
                <w:szCs w:val="28"/>
              </w:rPr>
              <w:t xml:space="preserve">ơng Đình Nghệ chống quân Nam Hán, củng cố nền tự chủ </w:t>
            </w:r>
          </w:p>
          <w:p w14:paraId="7DCF3282"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GV cho HS khai thác hồ sơ nhân vật lịch sử</w:t>
            </w:r>
          </w:p>
          <w:p w14:paraId="10D1B28C"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 xml:space="preserve">Dương Đình Nghệ </w:t>
            </w:r>
            <w:r w:rsidRPr="00462CE0">
              <w:rPr>
                <w:rFonts w:ascii="Times New Roman" w:eastAsia="Times New Roman" w:hAnsi="Times New Roman" w:cs="Times New Roman"/>
                <w:bCs/>
                <w:i/>
                <w:noProof/>
                <w:color w:val="000000"/>
                <w:sz w:val="28"/>
                <w:szCs w:val="28"/>
              </w:rPr>
              <w:t>(</w:t>
            </w:r>
            <w:r w:rsidRPr="00462CE0">
              <w:rPr>
                <w:rFonts w:ascii="Times New Roman" w:eastAsia="Times New Roman" w:hAnsi="Times New Roman" w:cs="Times New Roman"/>
                <w:bCs/>
                <w:i/>
                <w:noProof/>
                <w:color w:val="000000"/>
                <w:sz w:val="28"/>
                <w:szCs w:val="28"/>
                <w:lang w:val="vi-VN"/>
              </w:rPr>
              <w:t>874</w:t>
            </w:r>
            <w:r w:rsidRPr="00462CE0">
              <w:rPr>
                <w:rFonts w:ascii="Times New Roman" w:eastAsia="Times New Roman" w:hAnsi="Times New Roman" w:cs="Times New Roman"/>
                <w:bCs/>
                <w:i/>
                <w:noProof/>
                <w:color w:val="000000"/>
                <w:sz w:val="28"/>
                <w:szCs w:val="28"/>
              </w:rPr>
              <w:t xml:space="preserve"> - 937</w:t>
            </w:r>
            <w:r w:rsidRPr="00462CE0">
              <w:rPr>
                <w:rFonts w:ascii="Times New Roman" w:eastAsia="Times New Roman" w:hAnsi="Times New Roman" w:cs="Times New Roman"/>
                <w:bCs/>
                <w:i/>
                <w:noProof/>
                <w:color w:val="000000"/>
                <w:sz w:val="28"/>
                <w:szCs w:val="28"/>
                <w:lang w:val="vi-VN"/>
              </w:rPr>
              <w:t>)</w:t>
            </w:r>
          </w:p>
          <w:p w14:paraId="57BB5663"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rPr>
              <w:t xml:space="preserve">Quê ở làng Giàng (Thiệu Dương, Thiệu Hóa,Thanh Hoá), là </w:t>
            </w:r>
            <w:r w:rsidRPr="00462CE0">
              <w:rPr>
                <w:rFonts w:ascii="Times New Roman" w:eastAsia="Times New Roman" w:hAnsi="Times New Roman" w:cs="Times New Roman"/>
                <w:bCs/>
                <w:i/>
                <w:noProof/>
                <w:color w:val="000000"/>
                <w:sz w:val="28"/>
                <w:szCs w:val="28"/>
                <w:lang w:val="vi-VN"/>
              </w:rPr>
              <w:t>một hào trưởng ở Châu Ái</w:t>
            </w:r>
          </w:p>
          <w:p w14:paraId="48EDF047"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rPr>
              <w:t>Lãnh đạo cuộc kháng chiến chống Nam Hán lần thứ nhất.</w:t>
            </w:r>
          </w:p>
          <w:p w14:paraId="6B27A53D"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rPr>
              <w:t xml:space="preserve"> Năm 931 tự xưng là Tiết độ sứ.</w:t>
            </w:r>
          </w:p>
          <w:p w14:paraId="6AFB0001"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w:t>
            </w:r>
            <w:r w:rsidRPr="00462CE0">
              <w:rPr>
                <w:rFonts w:ascii="Times New Roman" w:eastAsia="Cambria" w:hAnsi="Times New Roman" w:cs="Times New Roman"/>
                <w:b/>
                <w:bCs/>
                <w:color w:val="FFFFFF"/>
                <w:kern w:val="24"/>
                <w:sz w:val="28"/>
                <w:szCs w:val="28"/>
              </w:rPr>
              <w:t xml:space="preserve"> </w:t>
            </w:r>
            <w:r w:rsidRPr="00462CE0">
              <w:rPr>
                <w:rFonts w:ascii="Times New Roman" w:eastAsia="Times New Roman" w:hAnsi="Times New Roman" w:cs="Times New Roman"/>
                <w:bCs/>
                <w:noProof/>
                <w:color w:val="000000"/>
                <w:sz w:val="28"/>
                <w:szCs w:val="28"/>
              </w:rPr>
              <w:t>Quan sát video, lược đồ kết hợp thông tin SGK, trình bày ngắn gọn diễn biến và kết quả cuộc kháng chiến chống quân Nam Hán của Dương Đình Nghệ.</w:t>
            </w:r>
          </w:p>
          <w:p w14:paraId="3A3C2777"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-Mùa thu năm 930, quân Nam Hán sang đánh nước ta, Khúc Thừa Mĩ bị bắt, nhà Nam Hán cử Lý Tiến làm thứ sử Châu Gia, đặt cơ quan đô hộ ở Tống Bình</w:t>
            </w:r>
          </w:p>
          <w:p w14:paraId="30C2D8D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Năm 931, Dương Đình Nghệ đem quân từ Thanh Hóa ra Bắc bao vây, đánh chiếm thành Tống Bình</w:t>
            </w:r>
          </w:p>
          <w:p w14:paraId="3E06B848"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rPr>
            </w:pPr>
            <w:r w:rsidRPr="00462CE0">
              <w:rPr>
                <w:rFonts w:ascii="Times New Roman" w:eastAsia="Times New Roman" w:hAnsi="Times New Roman" w:cs="Times New Roman"/>
                <w:bCs/>
                <w:noProof/>
                <w:color w:val="000000"/>
                <w:sz w:val="28"/>
                <w:szCs w:val="28"/>
              </w:rPr>
              <w:t>- Quân Nam Hán xin việc binh, Dương Đình Nghệ đã chủ động đón đánh quân tiếp viện, tướng giặc bị giết</w:t>
            </w:r>
          </w:p>
          <w:p w14:paraId="22D870C2"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4: Đánh giá, chuẩn kiến thức</w:t>
            </w:r>
          </w:p>
          <w:p w14:paraId="646A8AB5"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GV đánh giá, nhận xét, chuẩn kiến thức, bổ</w:t>
            </w:r>
            <w:r w:rsidRPr="00462CE0">
              <w:rPr>
                <w:rFonts w:ascii="Times New Roman" w:eastAsia="Times New Roman" w:hAnsi="Times New Roman" w:cs="Times New Roman"/>
                <w:noProof/>
                <w:color w:val="000000"/>
                <w:sz w:val="28"/>
                <w:szCs w:val="28"/>
                <w:lang w:val="vi-VN"/>
              </w:rPr>
              <w:t xml:space="preserve"> sung, </w:t>
            </w:r>
            <w:r w:rsidRPr="00462CE0">
              <w:rPr>
                <w:rFonts w:ascii="Times New Roman" w:eastAsia="Times New Roman" w:hAnsi="Times New Roman" w:cs="Times New Roman"/>
                <w:noProof/>
                <w:color w:val="000000"/>
                <w:sz w:val="28"/>
                <w:szCs w:val="28"/>
              </w:rPr>
              <w:t>chuyển sang nội dung mới.</w:t>
            </w:r>
          </w:p>
        </w:tc>
        <w:tc>
          <w:tcPr>
            <w:tcW w:w="4281" w:type="dxa"/>
            <w:shd w:val="clear" w:color="auto" w:fill="auto"/>
          </w:tcPr>
          <w:p w14:paraId="66581F7D" w14:textId="77777777" w:rsidR="00462CE0" w:rsidRPr="00462CE0" w:rsidRDefault="00462CE0" w:rsidP="00462CE0">
            <w:pPr>
              <w:keepNext/>
              <w:widowControl w:val="0"/>
              <w:spacing w:after="0" w:line="240" w:lineRule="auto"/>
              <w:jc w:val="both"/>
              <w:rPr>
                <w:rFonts w:ascii="Times New Roman" w:eastAsia="Arial" w:hAnsi="Times New Roman" w:cs="Times New Roman"/>
                <w:b/>
                <w:bCs/>
                <w:sz w:val="28"/>
                <w:szCs w:val="28"/>
              </w:rPr>
            </w:pPr>
            <w:r w:rsidRPr="00462CE0">
              <w:rPr>
                <w:rFonts w:ascii="Times New Roman" w:eastAsia="Arial" w:hAnsi="Times New Roman" w:cs="Times New Roman"/>
                <w:b/>
                <w:bCs/>
                <w:sz w:val="28"/>
                <w:szCs w:val="28"/>
              </w:rPr>
              <w:lastRenderedPageBreak/>
              <w:t>1. Họ Khúc và họ Dương dựng quyền tự chủ</w:t>
            </w:r>
          </w:p>
          <w:p w14:paraId="5DBCE12A"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a. Cuộc nổi dậy của Khúc Thùa Dụ và cải cách của Khúc Hạo</w:t>
            </w:r>
          </w:p>
          <w:p w14:paraId="3216F189"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 xml:space="preserve">+ </w:t>
            </w:r>
            <w:r w:rsidRPr="00462CE0">
              <w:rPr>
                <w:rFonts w:ascii="Times New Roman" w:eastAsia="Times New Roman" w:hAnsi="Times New Roman" w:cs="Times New Roman"/>
                <w:bCs/>
                <w:noProof/>
                <w:sz w:val="28"/>
                <w:szCs w:val="28"/>
              </w:rPr>
              <w:t>Cuộc nổi dậy của Khúc Thùa Dụ</w:t>
            </w:r>
            <w:r w:rsidRPr="00462CE0">
              <w:rPr>
                <w:rFonts w:ascii="Times New Roman" w:eastAsia="Times New Roman" w:hAnsi="Times New Roman" w:cs="Times New Roman"/>
                <w:b/>
                <w:bCs/>
                <w:noProof/>
                <w:sz w:val="28"/>
                <w:szCs w:val="28"/>
              </w:rPr>
              <w:t xml:space="preserve"> </w:t>
            </w:r>
          </w:p>
          <w:p w14:paraId="353CD01D"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Cuối thế kỉ IX, nhà Đường suy yếu.</w:t>
            </w:r>
          </w:p>
          <w:p w14:paraId="7908BCF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Khúc Thừa Dụ đánh chiếm Thành Đại La, tự xưng là Tiết độ sứ.</w:t>
            </w:r>
          </w:p>
          <w:p w14:paraId="5F46B7DB"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xml:space="preserve">+ </w:t>
            </w:r>
            <w:r w:rsidRPr="00462CE0">
              <w:rPr>
                <w:rFonts w:ascii="Times New Roman" w:eastAsia="Times New Roman" w:hAnsi="Times New Roman" w:cs="Times New Roman"/>
                <w:bCs/>
                <w:noProof/>
                <w:color w:val="000000"/>
                <w:sz w:val="28"/>
                <w:szCs w:val="28"/>
                <w:lang w:val="vi-VN"/>
              </w:rPr>
              <w:t>Xây dựng chính quyền tự chủ của người Việt.</w:t>
            </w:r>
          </w:p>
          <w:p w14:paraId="3708424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xml:space="preserve">- </w:t>
            </w:r>
            <w:r w:rsidRPr="00462CE0">
              <w:rPr>
                <w:rFonts w:ascii="Times New Roman" w:eastAsia="Times New Roman" w:hAnsi="Times New Roman" w:cs="Times New Roman"/>
                <w:b/>
                <w:bCs/>
                <w:noProof/>
                <w:color w:val="000000"/>
                <w:sz w:val="28"/>
                <w:szCs w:val="28"/>
              </w:rPr>
              <w:t>Cải cách của Khúc Hạo</w:t>
            </w:r>
          </w:p>
          <w:p w14:paraId="52E3389E"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N</w:t>
            </w:r>
            <w:r w:rsidRPr="00462CE0">
              <w:rPr>
                <w:rFonts w:ascii="Times New Roman" w:eastAsia="Times New Roman" w:hAnsi="Times New Roman" w:cs="Times New Roman"/>
                <w:bCs/>
                <w:noProof/>
                <w:color w:val="000000"/>
                <w:sz w:val="28"/>
                <w:szCs w:val="28"/>
                <w:lang w:val="x-none"/>
              </w:rPr>
              <w:t>ăm 907, Khúc Hạo lên thay cha và tiến hành nhiều cải cách tiến bộ.</w:t>
            </w:r>
          </w:p>
          <w:p w14:paraId="71FFE049"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Ý nghĩa cuộc cải cách: Xây dựng chính quyền tự chủ, độc lập với phong kiến phương Bắc. Củng cố sức mạnh của chính quyền mới.</w:t>
            </w:r>
          </w:p>
          <w:p w14:paraId="004C3707"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b. D</w:t>
            </w:r>
            <w:r w:rsidRPr="00462CE0">
              <w:rPr>
                <w:rFonts w:ascii="Times New Roman" w:eastAsia="Times New Roman" w:hAnsi="Times New Roman" w:cs="Times New Roman"/>
                <w:b/>
                <w:bCs/>
                <w:noProof/>
                <w:color w:val="000000"/>
                <w:sz w:val="28"/>
                <w:szCs w:val="28"/>
                <w:lang w:val="vi-VN"/>
              </w:rPr>
              <w:t>ư</w:t>
            </w:r>
            <w:r w:rsidRPr="00462CE0">
              <w:rPr>
                <w:rFonts w:ascii="Times New Roman" w:eastAsia="Times New Roman" w:hAnsi="Times New Roman" w:cs="Times New Roman"/>
                <w:b/>
                <w:bCs/>
                <w:noProof/>
                <w:color w:val="000000"/>
                <w:sz w:val="28"/>
                <w:szCs w:val="28"/>
              </w:rPr>
              <w:t xml:space="preserve">ơng Đình Nghệ chống quân Nam Hán, củng cố nền tự chủ </w:t>
            </w:r>
          </w:p>
          <w:p w14:paraId="06E7A73E"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 Diễn biến</w:t>
            </w:r>
          </w:p>
          <w:p w14:paraId="0007A2A3"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lastRenderedPageBreak/>
              <w:t>+ Năm 930, Quân Hán đánh sang nước ta, lập quyền cai trị.</w:t>
            </w:r>
          </w:p>
          <w:p w14:paraId="3FF6F00B"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Năm 931, Dương Đình Nghệ từ Làng Giàng (Thanh Hóa) đem quân tấn công thành Đại La.</w:t>
            </w:r>
          </w:p>
          <w:p w14:paraId="7F63A05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Quân Nam Hán cử quân tiếp viện nhưng bị đánh bại.</w:t>
            </w:r>
          </w:p>
          <w:p w14:paraId="2C0B92C9"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 xml:space="preserve">Kết quả: </w:t>
            </w:r>
            <w:r w:rsidRPr="00462CE0">
              <w:rPr>
                <w:rFonts w:ascii="Times New Roman" w:eastAsia="Times New Roman" w:hAnsi="Times New Roman" w:cs="Times New Roman"/>
                <w:bCs/>
                <w:noProof/>
                <w:color w:val="000000"/>
                <w:sz w:val="28"/>
                <w:szCs w:val="28"/>
              </w:rPr>
              <w:t>Dương Đình Nghệ tự xưng là Tiết độ sứ, khôi phục nền tự chủ.</w:t>
            </w:r>
          </w:p>
          <w:p w14:paraId="530AE6A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p>
          <w:p w14:paraId="6440B43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p>
        </w:tc>
      </w:tr>
    </w:tbl>
    <w:p w14:paraId="7654325F"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lastRenderedPageBreak/>
        <w:t>2.</w:t>
      </w:r>
      <w:r w:rsidRPr="00462CE0">
        <w:rPr>
          <w:rFonts w:ascii="Times New Roman" w:eastAsia="Cambria" w:hAnsi="Times New Roman" w:cs="Times New Roman"/>
          <w:b/>
          <w:bCs/>
          <w:noProof/>
          <w:color w:val="000000"/>
          <w:kern w:val="24"/>
          <w:position w:val="1"/>
          <w:sz w:val="28"/>
          <w:szCs w:val="28"/>
        </w:rPr>
        <w:t xml:space="preserve"> </w:t>
      </w:r>
      <w:r w:rsidRPr="00462CE0">
        <w:rPr>
          <w:rFonts w:ascii="Times New Roman" w:eastAsia="Times New Roman" w:hAnsi="Times New Roman" w:cs="Times New Roman"/>
          <w:b/>
          <w:bCs/>
          <w:noProof/>
          <w:sz w:val="28"/>
          <w:szCs w:val="28"/>
        </w:rPr>
        <w:t>Ngô Quyền và chiến thắng Bạch Đằng năm 938</w:t>
      </w:r>
    </w:p>
    <w:p w14:paraId="171D5F99"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a. Mục tiêu:</w:t>
      </w:r>
      <w:r w:rsidRPr="00462CE0">
        <w:rPr>
          <w:rFonts w:ascii="Times New Roman" w:eastAsia="Times New Roman" w:hAnsi="Times New Roman" w:cs="Times New Roman"/>
          <w:noProof/>
          <w:sz w:val="28"/>
          <w:szCs w:val="28"/>
        </w:rPr>
        <w:t xml:space="preserve"> Những nét chính trận chiến Bạch Đằng lịch sử năm 938 và những điểm độc đáo trong tổ chức cách đánh giặc của Ngô Quyền.</w:t>
      </w:r>
    </w:p>
    <w:p w14:paraId="5CE93870" w14:textId="77777777" w:rsidR="00462CE0" w:rsidRPr="00462CE0" w:rsidRDefault="00462CE0" w:rsidP="00462CE0">
      <w:pPr>
        <w:keepNext/>
        <w:widowControl w:val="0"/>
        <w:tabs>
          <w:tab w:val="left" w:pos="750"/>
        </w:tabs>
        <w:spacing w:after="0" w:line="240" w:lineRule="auto"/>
        <w:jc w:val="both"/>
        <w:rPr>
          <w:rFonts w:ascii="Times New Roman" w:eastAsia="Arial" w:hAnsi="Times New Roman" w:cs="Times New Roman"/>
          <w:sz w:val="28"/>
          <w:szCs w:val="28"/>
        </w:rPr>
      </w:pPr>
      <w:r w:rsidRPr="00462CE0">
        <w:rPr>
          <w:rFonts w:ascii="Times New Roman" w:eastAsia="Arial" w:hAnsi="Times New Roman" w:cs="Times New Roman"/>
          <w:sz w:val="28"/>
          <w:szCs w:val="28"/>
        </w:rPr>
        <w:t>- Nêu được ý nghĩa lịch sử của chiến thắng Bạch Đằng năm 938.</w:t>
      </w:r>
    </w:p>
    <w:p w14:paraId="43CCDB56" w14:textId="49425350" w:rsidR="00462CE0" w:rsidRPr="00462CE0" w:rsidRDefault="00FB3EE1" w:rsidP="00462CE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462CE0" w:rsidRPr="00462CE0">
        <w:rPr>
          <w:rFonts w:ascii="Times New Roman" w:eastAsia="Times New Roman" w:hAnsi="Times New Roman" w:cs="Times New Roman"/>
          <w:b/>
          <w:bCs/>
          <w:noProof/>
          <w:sz w:val="28"/>
          <w:szCs w:val="28"/>
        </w:rPr>
        <w:t>.</w:t>
      </w:r>
      <w:r w:rsidR="00462CE0" w:rsidRPr="00462CE0">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3997"/>
      </w:tblGrid>
      <w:tr w:rsidR="00462CE0" w:rsidRPr="00462CE0" w14:paraId="186885C7" w14:textId="77777777" w:rsidTr="00FB3EE1">
        <w:tc>
          <w:tcPr>
            <w:tcW w:w="5637" w:type="dxa"/>
            <w:shd w:val="clear" w:color="auto" w:fill="auto"/>
          </w:tcPr>
          <w:p w14:paraId="250737ED" w14:textId="77777777" w:rsidR="00462CE0" w:rsidRPr="00462CE0" w:rsidRDefault="00462CE0" w:rsidP="00462CE0">
            <w:pPr>
              <w:spacing w:after="0" w:line="240" w:lineRule="auto"/>
              <w:jc w:val="center"/>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Hoạt động dạy – học</w:t>
            </w:r>
          </w:p>
        </w:tc>
        <w:tc>
          <w:tcPr>
            <w:tcW w:w="3997" w:type="dxa"/>
            <w:shd w:val="clear" w:color="auto" w:fill="auto"/>
          </w:tcPr>
          <w:p w14:paraId="20F95617" w14:textId="77777777" w:rsidR="00462CE0" w:rsidRPr="00462CE0" w:rsidRDefault="00462CE0" w:rsidP="00462CE0">
            <w:pPr>
              <w:spacing w:after="0" w:line="240" w:lineRule="auto"/>
              <w:jc w:val="center"/>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noProof/>
                <w:color w:val="000000"/>
                <w:sz w:val="28"/>
                <w:szCs w:val="28"/>
              </w:rPr>
              <w:t>Sản phẩm dự kiến</w:t>
            </w:r>
          </w:p>
        </w:tc>
      </w:tr>
      <w:tr w:rsidR="00462CE0" w:rsidRPr="00462CE0" w14:paraId="7EA3F88E" w14:textId="77777777" w:rsidTr="00FB3EE1">
        <w:tc>
          <w:tcPr>
            <w:tcW w:w="5637" w:type="dxa"/>
            <w:shd w:val="clear" w:color="auto" w:fill="auto"/>
          </w:tcPr>
          <w:p w14:paraId="7CE0D976" w14:textId="77777777" w:rsidR="00462CE0" w:rsidRPr="00462CE0" w:rsidRDefault="00462CE0" w:rsidP="00462CE0">
            <w:pPr>
              <w:spacing w:after="0" w:line="240" w:lineRule="auto"/>
              <w:jc w:val="both"/>
              <w:rPr>
                <w:rFonts w:ascii="Times New Roman" w:eastAsia="Times New Roman" w:hAnsi="Times New Roman" w:cs="Times New Roman"/>
                <w:b/>
                <w:bCs/>
                <w:noProof/>
                <w:color w:val="000000"/>
                <w:sz w:val="28"/>
                <w:szCs w:val="28"/>
              </w:rPr>
            </w:pPr>
            <w:r w:rsidRPr="00462CE0">
              <w:rPr>
                <w:rFonts w:ascii="Times New Roman" w:eastAsia="Times New Roman" w:hAnsi="Times New Roman" w:cs="Times New Roman"/>
                <w:b/>
                <w:bCs/>
                <w:noProof/>
                <w:color w:val="000000"/>
                <w:sz w:val="28"/>
                <w:szCs w:val="28"/>
                <w:lang w:val="vi-VN"/>
              </w:rPr>
              <w:t>B1: Chuyển giao nhiệm vụ (GV)</w:t>
            </w:r>
          </w:p>
          <w:p w14:paraId="59039095"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t xml:space="preserve">Nhiệm vụ 1: </w:t>
            </w:r>
            <w:r w:rsidRPr="00462CE0">
              <w:rPr>
                <w:rFonts w:ascii="Times New Roman" w:eastAsia="Times New Roman" w:hAnsi="Times New Roman" w:cs="Times New Roman"/>
                <w:b/>
                <w:bCs/>
                <w:i/>
                <w:noProof/>
                <w:sz w:val="28"/>
                <w:szCs w:val="28"/>
              </w:rPr>
              <w:t>Kế hoạch đánh giặc.</w:t>
            </w:r>
          </w:p>
          <w:p w14:paraId="78CE82C3"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Trình bày sự hiểu biết của em về Ngô Quyền</w:t>
            </w:r>
          </w:p>
          <w:p w14:paraId="257B5C7E"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Tại sao quân Nam Hán lại lựa chọn cửa biển Bạch Đằng là đường tấn công vào nước ta?</w:t>
            </w:r>
          </w:p>
          <w:p w14:paraId="089805C0"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Thảo luận cặp đôi</w:t>
            </w:r>
          </w:p>
          <w:p w14:paraId="4B213E29"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lastRenderedPageBreak/>
              <w:t>?</w:t>
            </w:r>
            <w:r w:rsidRPr="00462CE0">
              <w:rPr>
                <w:rFonts w:ascii="Times New Roman" w:eastAsia="Times New Roman" w:hAnsi="Times New Roman" w:cs="Times New Roman"/>
                <w:b/>
                <w:bCs/>
                <w:color w:val="C00000"/>
                <w:kern w:val="24"/>
                <w:sz w:val="28"/>
                <w:szCs w:val="28"/>
                <w:lang w:val="x-none"/>
              </w:rPr>
              <w:t xml:space="preserve"> </w:t>
            </w:r>
            <w:r w:rsidRPr="00462CE0">
              <w:rPr>
                <w:rFonts w:ascii="Times New Roman" w:eastAsia="Times New Roman" w:hAnsi="Times New Roman" w:cs="Times New Roman"/>
                <w:bCs/>
                <w:noProof/>
                <w:color w:val="000000"/>
                <w:sz w:val="28"/>
                <w:szCs w:val="28"/>
                <w:lang w:val="x-none"/>
              </w:rPr>
              <w:t>Nếu em là Ngô Quyền em sẽ đối phó với quân Nam Hán như thế nào?</w:t>
            </w:r>
          </w:p>
          <w:p w14:paraId="555A9990"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x-none"/>
              </w:rPr>
              <w:t>Chúng ta sẽ chặn đánh giặc bằng cách nào khi chúng tiến vào nước ta?</w:t>
            </w:r>
          </w:p>
          <w:p w14:paraId="0FC20E05"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Làm thế nào để đóng được cọc xuống lòng sông mà vẫn giữ được độ nhọn của cọc?</w:t>
            </w:r>
          </w:p>
          <w:p w14:paraId="22A08E17"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Làm thế nào để Ngô Quyền cho quân lính đóng một số lượng cọc lớn như vậy trên sông mà quân Nam Hán không biết?</w:t>
            </w:r>
          </w:p>
          <w:p w14:paraId="0477CBA5"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Trong trường hợp kế hoạch tác chiến bị bại lộ, nếu là Ngô Quyền, sẽ xử lý thế nào?</w:t>
            </w:r>
          </w:p>
          <w:p w14:paraId="02CC30C4"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t>Nhiệm vụ 2. Trừ ngoại xâm dậy sóng Bạch Đằng</w:t>
            </w:r>
          </w:p>
          <w:p w14:paraId="6E778F0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Em hãy theo dõi đoạn phim ngắn sau: cho biết nét độc đáo trong cách tổ chức đánh giặc của Ngô Quyền thể hiện ở những điểm nào?</w:t>
            </w:r>
          </w:p>
          <w:p w14:paraId="7BB7698B"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w:t>
            </w:r>
            <w:r w:rsidRPr="00462CE0">
              <w:rPr>
                <w:rFonts w:ascii="Times New Roman" w:eastAsia="Cambria" w:hAnsi="Times New Roman" w:cs="Times New Roman"/>
                <w:b/>
                <w:bCs/>
                <w:color w:val="FFFFFF"/>
                <w:kern w:val="24"/>
                <w:position w:val="1"/>
                <w:sz w:val="28"/>
                <w:szCs w:val="28"/>
              </w:rPr>
              <w:t xml:space="preserve"> </w:t>
            </w:r>
            <w:r w:rsidRPr="00462CE0">
              <w:rPr>
                <w:rFonts w:ascii="Times New Roman" w:eastAsia="Times New Roman" w:hAnsi="Times New Roman" w:cs="Times New Roman"/>
                <w:bCs/>
                <w:noProof/>
                <w:color w:val="000000"/>
                <w:sz w:val="28"/>
                <w:szCs w:val="28"/>
              </w:rPr>
              <w:t>Chiến thắng Bạch Đằng năm 938 có ý nghĩa như thế nào?</w:t>
            </w:r>
          </w:p>
          <w:p w14:paraId="4658F474"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2: HS thực hiện nhiệm vụ học tập</w:t>
            </w:r>
          </w:p>
          <w:p w14:paraId="5DA6E2D3"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HS thảo luận theo cặp đôi, đọc SGK và trả lời câu hỏi.</w:t>
            </w:r>
          </w:p>
          <w:p w14:paraId="6658ACF0"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hướng dẫn, theo dõi, hỗ trợ HS nếu cần thiết.</w:t>
            </w:r>
          </w:p>
          <w:p w14:paraId="72EF6FCA"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3: Báo cáo kết quả hoạt động và thảo luận</w:t>
            </w:r>
          </w:p>
          <w:p w14:paraId="66A09B35"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mời đại diện 2-3 HS trả lời câu hỏi.</w:t>
            </w:r>
          </w:p>
          <w:p w14:paraId="3A6F1FCA"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noProof/>
                <w:color w:val="000000"/>
                <w:sz w:val="28"/>
                <w:szCs w:val="28"/>
              </w:rPr>
              <w:t>-</w:t>
            </w:r>
            <w:r w:rsidRPr="00462CE0">
              <w:rPr>
                <w:rFonts w:ascii="Times New Roman" w:eastAsia="Times New Roman" w:hAnsi="Times New Roman" w:cs="Times New Roman"/>
                <w:noProof/>
                <w:color w:val="000000"/>
                <w:sz w:val="28"/>
                <w:szCs w:val="28"/>
              </w:rPr>
              <w:t xml:space="preserve"> GV mời HS khác nhận xét, bổ sung.</w:t>
            </w:r>
          </w:p>
          <w:p w14:paraId="54235290" w14:textId="77777777" w:rsidR="00462CE0" w:rsidRPr="00462CE0" w:rsidRDefault="00462CE0" w:rsidP="00462CE0">
            <w:pPr>
              <w:spacing w:after="0" w:line="240" w:lineRule="auto"/>
              <w:jc w:val="both"/>
              <w:rPr>
                <w:rFonts w:ascii="Times New Roman" w:eastAsia="Times New Roman" w:hAnsi="Times New Roman" w:cs="Times New Roman"/>
                <w:b/>
                <w:noProof/>
                <w:color w:val="000000"/>
                <w:sz w:val="28"/>
                <w:szCs w:val="28"/>
              </w:rPr>
            </w:pPr>
            <w:r w:rsidRPr="00462CE0">
              <w:rPr>
                <w:rFonts w:ascii="Times New Roman" w:eastAsia="Times New Roman" w:hAnsi="Times New Roman" w:cs="Times New Roman"/>
                <w:b/>
                <w:noProof/>
                <w:color w:val="000000"/>
                <w:sz w:val="28"/>
                <w:szCs w:val="28"/>
              </w:rPr>
              <w:t>Sản phẩm dự kiến</w:t>
            </w:r>
          </w:p>
          <w:p w14:paraId="6A233168" w14:textId="77777777" w:rsidR="00462CE0" w:rsidRPr="00462CE0" w:rsidRDefault="00462CE0" w:rsidP="00462CE0">
            <w:pPr>
              <w:spacing w:after="0" w:line="240" w:lineRule="auto"/>
              <w:jc w:val="both"/>
              <w:rPr>
                <w:rFonts w:ascii="Times New Roman" w:eastAsia="Times New Roman" w:hAnsi="Times New Roman" w:cs="Times New Roman"/>
                <w:b/>
                <w:bCs/>
                <w:i/>
                <w:noProof/>
                <w:sz w:val="28"/>
                <w:szCs w:val="28"/>
              </w:rPr>
            </w:pPr>
            <w:r w:rsidRPr="00462CE0">
              <w:rPr>
                <w:rFonts w:ascii="Times New Roman" w:eastAsia="Times New Roman" w:hAnsi="Times New Roman" w:cs="Times New Roman"/>
                <w:b/>
                <w:bCs/>
                <w:i/>
                <w:noProof/>
                <w:color w:val="000000"/>
                <w:sz w:val="28"/>
                <w:szCs w:val="28"/>
              </w:rPr>
              <w:t xml:space="preserve">Nhiệm vụ 1: </w:t>
            </w:r>
            <w:r w:rsidRPr="00462CE0">
              <w:rPr>
                <w:rFonts w:ascii="Times New Roman" w:eastAsia="Times New Roman" w:hAnsi="Times New Roman" w:cs="Times New Roman"/>
                <w:b/>
                <w:bCs/>
                <w:i/>
                <w:noProof/>
                <w:sz w:val="28"/>
                <w:szCs w:val="28"/>
              </w:rPr>
              <w:t>Kế hoạch đánh giặc.</w:t>
            </w:r>
          </w:p>
          <w:p w14:paraId="632B4D7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GV cho HS khai thác hồ sơ nhân vật lịch sử</w:t>
            </w:r>
          </w:p>
          <w:p w14:paraId="0F483457"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Ngô Quyền là người Đường Lâm (Sơn Tây, Hà Nội), cha là Ngô Mân, làm châu mục Đường Lâm. Ông là người có sức khỏe, chí lớn, mưu cao, có nhiều công lao được Dương Đình Nghệ tin tưởng và gả con gái cho.</w:t>
            </w:r>
          </w:p>
          <w:p w14:paraId="600C9A1C"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Năm 938, Ngô Quyền lãnh đạo nhân dân ta gi</w:t>
            </w:r>
            <w:r w:rsidRPr="00462CE0">
              <w:rPr>
                <w:rFonts w:ascii="Times New Roman" w:eastAsia="Times New Roman" w:hAnsi="Times New Roman" w:cs="Times New Roman"/>
                <w:bCs/>
                <w:i/>
                <w:noProof/>
                <w:color w:val="000000"/>
                <w:sz w:val="28"/>
                <w:szCs w:val="28"/>
              </w:rPr>
              <w:t>àn</w:t>
            </w:r>
            <w:r w:rsidRPr="00462CE0">
              <w:rPr>
                <w:rFonts w:ascii="Times New Roman" w:eastAsia="Times New Roman" w:hAnsi="Times New Roman" w:cs="Times New Roman"/>
                <w:bCs/>
                <w:i/>
                <w:noProof/>
                <w:color w:val="000000"/>
                <w:sz w:val="28"/>
                <w:szCs w:val="28"/>
                <w:lang w:val="vi-VN"/>
              </w:rPr>
              <w:t>h thắng lợi vang dội trên sông Bạch Đằng. Với thắng lợi này đã đặt dấu chấm hết cho mọi âm mưu xâm lược của quân Nam Hán, đồng thời cũng kết thúc thời kì Bắc thuộc của Việt Nam</w:t>
            </w:r>
          </w:p>
          <w:p w14:paraId="5E812054"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Mùa xuân năm 939, ông xưng là Ngô vương, đóng đô ở Cổ Loa (thuộc Hà Nội ngày nay). Năm 944, Ngô Vương qua đời, hưởng dương 47 tuổi.</w:t>
            </w:r>
          </w:p>
          <w:p w14:paraId="1AC20F88" w14:textId="77777777" w:rsidR="00462CE0" w:rsidRPr="00462CE0" w:rsidRDefault="00462CE0" w:rsidP="00462CE0">
            <w:pPr>
              <w:spacing w:after="0" w:line="240" w:lineRule="auto"/>
              <w:jc w:val="both"/>
              <w:rPr>
                <w:rFonts w:ascii="Times New Roman" w:eastAsia="Times New Roman" w:hAnsi="Times New Roman" w:cs="Times New Roman"/>
                <w:b/>
                <w:bCs/>
                <w:i/>
                <w:noProof/>
                <w:color w:val="000000"/>
                <w:sz w:val="28"/>
                <w:szCs w:val="28"/>
              </w:rPr>
            </w:pPr>
            <w:r w:rsidRPr="00462CE0">
              <w:rPr>
                <w:rFonts w:ascii="Times New Roman" w:eastAsia="Times New Roman" w:hAnsi="Times New Roman" w:cs="Times New Roman"/>
                <w:b/>
                <w:bCs/>
                <w:i/>
                <w:noProof/>
                <w:color w:val="000000"/>
                <w:sz w:val="28"/>
                <w:szCs w:val="28"/>
              </w:rPr>
              <w:lastRenderedPageBreak/>
              <w:t>Nhiệm vụ 2. Trừ ngoại xâm dậy sóng Bạch Đằng</w:t>
            </w:r>
          </w:p>
          <w:p w14:paraId="21DAA62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x-none"/>
              </w:rPr>
              <w:t>Nếu em là Ngô Quyền em sẽ đối phó với quân Nam Hán như thế nào?</w:t>
            </w:r>
          </w:p>
          <w:p w14:paraId="5C25068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x-none"/>
              </w:rPr>
              <w:t>Đóng cọc ở cửa sông sau đó dụ địch vào trận địa</w:t>
            </w:r>
          </w:p>
          <w:p w14:paraId="1378332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Cọc trên sông bạch đằng là cọc gỗ lim, tiết diện khoảng 30-40cm, chiều dài không rõ lắm nhưng mỗi cọc là 1 thân cây gỗ lim</w:t>
            </w:r>
          </w:p>
          <w:p w14:paraId="054F04F0"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Có thể Ngô Quyền cho đóng cọc vào ban đêm, lúc quân địch không đề phòng nhất</w:t>
            </w:r>
          </w:p>
          <w:p w14:paraId="437D0D4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Có thể xử lý bằng cách tổ chức thêm lực lượng bao vây xung quanh khu vực cửa sông, đánh cảm tử, cầm chân quân địch đợi đến khi thủy triều rút, hoặc lựa chọn rút quân cố thủ nếu địch quá mạnh</w:t>
            </w:r>
          </w:p>
          <w:p w14:paraId="2F734F6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Nhân vật Hoằng Tháo</w:t>
            </w:r>
          </w:p>
          <w:p w14:paraId="75BB2BB7" w14:textId="77777777" w:rsidR="00462CE0" w:rsidRPr="00462CE0" w:rsidRDefault="00462CE0" w:rsidP="00462CE0">
            <w:pPr>
              <w:spacing w:after="0" w:line="240" w:lineRule="auto"/>
              <w:jc w:val="both"/>
              <w:rPr>
                <w:rFonts w:ascii="Times New Roman" w:eastAsia="Times New Roman" w:hAnsi="Times New Roman" w:cs="Times New Roman"/>
                <w:bCs/>
                <w:i/>
                <w:noProof/>
                <w:color w:val="000000"/>
                <w:sz w:val="28"/>
                <w:szCs w:val="28"/>
              </w:rPr>
            </w:pPr>
            <w:r w:rsidRPr="00462CE0">
              <w:rPr>
                <w:rFonts w:ascii="Times New Roman" w:eastAsia="Times New Roman" w:hAnsi="Times New Roman" w:cs="Times New Roman"/>
                <w:bCs/>
                <w:i/>
                <w:noProof/>
                <w:color w:val="000000"/>
                <w:sz w:val="28"/>
                <w:szCs w:val="28"/>
                <w:lang w:val="vi-VN"/>
              </w:rPr>
              <w:t>Hoằng Tháo là một đứa trẻ khờ dại, đem quân từ xa đến, quân lính còn mỏi mệt, lại nghe Công Tiễn đã chết, không có người làm nội ứng, đã mất vía trước rồi. Quân ta lấy sức khỏe địch với quân mỏi mệt, tất phá được. Nhưng bọn chúng có lợi ở chiến thuyền, ta không phòng bị trước thì thế thua được không biết sẽ ra sao. Nếu sai người đem cọc lớn vạt nhọn đầu, bịt sắt, đóng ngầm trước ở cửa biển, thuyền của bọn chúng theo nước triều lên vào trong hàng cọc thì sau đó ta dễ bề chế ngự, không có chiếc nào ra thoát”.</w:t>
            </w:r>
          </w:p>
          <w:p w14:paraId="2888F5E1"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b/>
                <w:bCs/>
                <w:noProof/>
                <w:color w:val="000000"/>
                <w:sz w:val="28"/>
                <w:szCs w:val="28"/>
              </w:rPr>
              <w:t>Bước 4: Đánh giá, chuẩn kiến thưc</w:t>
            </w:r>
          </w:p>
          <w:p w14:paraId="294D8FE2"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GV đánh giá, nhận xét, chuẩn kiến thức, bổ</w:t>
            </w:r>
            <w:r w:rsidRPr="00462CE0">
              <w:rPr>
                <w:rFonts w:ascii="Times New Roman" w:eastAsia="Times New Roman" w:hAnsi="Times New Roman" w:cs="Times New Roman"/>
                <w:noProof/>
                <w:color w:val="000000"/>
                <w:sz w:val="28"/>
                <w:szCs w:val="28"/>
                <w:lang w:val="vi-VN"/>
              </w:rPr>
              <w:t xml:space="preserve"> sung, </w:t>
            </w:r>
            <w:r w:rsidRPr="00462CE0">
              <w:rPr>
                <w:rFonts w:ascii="Times New Roman" w:eastAsia="Times New Roman" w:hAnsi="Times New Roman" w:cs="Times New Roman"/>
                <w:noProof/>
                <w:color w:val="000000"/>
                <w:sz w:val="28"/>
                <w:szCs w:val="28"/>
              </w:rPr>
              <w:t>chuyển sang nội dung mới.</w:t>
            </w:r>
          </w:p>
        </w:tc>
        <w:tc>
          <w:tcPr>
            <w:tcW w:w="3997" w:type="dxa"/>
            <w:shd w:val="clear" w:color="auto" w:fill="auto"/>
          </w:tcPr>
          <w:p w14:paraId="1F958E18" w14:textId="77777777" w:rsidR="00462CE0" w:rsidRPr="00462CE0" w:rsidRDefault="00462CE0" w:rsidP="00462CE0">
            <w:pPr>
              <w:spacing w:after="0" w:line="240" w:lineRule="auto"/>
              <w:jc w:val="both"/>
              <w:rPr>
                <w:rFonts w:ascii="Times New Roman" w:eastAsia="Arial" w:hAnsi="Times New Roman" w:cs="Times New Roman"/>
                <w:b/>
                <w:bCs/>
                <w:noProof/>
                <w:sz w:val="28"/>
                <w:szCs w:val="28"/>
              </w:rPr>
            </w:pPr>
            <w:r w:rsidRPr="00462CE0">
              <w:rPr>
                <w:rFonts w:ascii="Times New Roman" w:eastAsia="Times New Roman" w:hAnsi="Times New Roman" w:cs="Times New Roman"/>
                <w:b/>
                <w:bCs/>
                <w:noProof/>
                <w:sz w:val="28"/>
                <w:szCs w:val="28"/>
              </w:rPr>
              <w:lastRenderedPageBreak/>
              <w:t>2.</w:t>
            </w:r>
            <w:r w:rsidRPr="00462CE0">
              <w:rPr>
                <w:rFonts w:ascii="Times New Roman" w:eastAsia="Cambria" w:hAnsi="Times New Roman" w:cs="Times New Roman"/>
                <w:b/>
                <w:bCs/>
                <w:color w:val="000000"/>
                <w:kern w:val="24"/>
                <w:position w:val="1"/>
                <w:sz w:val="28"/>
                <w:szCs w:val="28"/>
              </w:rPr>
              <w:t xml:space="preserve"> </w:t>
            </w:r>
            <w:r w:rsidRPr="00462CE0">
              <w:rPr>
                <w:rFonts w:ascii="Times New Roman" w:eastAsia="Arial" w:hAnsi="Times New Roman" w:cs="Times New Roman"/>
                <w:b/>
                <w:bCs/>
                <w:noProof/>
                <w:sz w:val="28"/>
                <w:szCs w:val="28"/>
              </w:rPr>
              <w:t>Ngô Quyền và chiến thắng Bạch Đằng năm 938</w:t>
            </w:r>
          </w:p>
          <w:p w14:paraId="47790303"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a. Kế hoạch đánh giặc.</w:t>
            </w:r>
          </w:p>
          <w:p w14:paraId="08757132" w14:textId="77777777" w:rsidR="00462CE0" w:rsidRPr="00462CE0" w:rsidRDefault="00462CE0" w:rsidP="00462CE0">
            <w:pPr>
              <w:spacing w:after="0" w:line="240" w:lineRule="auto"/>
              <w:jc w:val="both"/>
              <w:rPr>
                <w:rFonts w:ascii="Times New Roman" w:eastAsia="Times New Roman" w:hAnsi="Times New Roman" w:cs="Times New Roman"/>
                <w:bCs/>
                <w:noProof/>
                <w:sz w:val="28"/>
                <w:szCs w:val="28"/>
              </w:rPr>
            </w:pPr>
            <w:r w:rsidRPr="00462CE0">
              <w:rPr>
                <w:rFonts w:ascii="Times New Roman" w:eastAsia="Times New Roman" w:hAnsi="Times New Roman" w:cs="Times New Roman"/>
                <w:bCs/>
                <w:noProof/>
                <w:sz w:val="28"/>
                <w:szCs w:val="28"/>
              </w:rPr>
              <w:t xml:space="preserve">- Năm 938, quân Nam Hán do Hoằng Tháo làm chủ tướng đem </w:t>
            </w:r>
            <w:r w:rsidRPr="00462CE0">
              <w:rPr>
                <w:rFonts w:ascii="Times New Roman" w:eastAsia="Times New Roman" w:hAnsi="Times New Roman" w:cs="Times New Roman"/>
                <w:bCs/>
                <w:noProof/>
                <w:sz w:val="28"/>
                <w:szCs w:val="28"/>
              </w:rPr>
              <w:lastRenderedPageBreak/>
              <w:t>quân vượt biển tiến vào xâm lược nước ta</w:t>
            </w:r>
          </w:p>
          <w:p w14:paraId="1C843C3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Ngô Quyền gấp rút chuẩn bị kế hoạch chống giặc:</w:t>
            </w:r>
          </w:p>
          <w:p w14:paraId="1807EF64"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 Lựa chọn trận địa đánh giặc ở sông Bạch Đằng</w:t>
            </w:r>
          </w:p>
          <w:p w14:paraId="03779324"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 Sai người đem cọc lớn, vạt nhọn, đầu bịt sắt đóng ngầm ở trước cửa biển</w:t>
            </w:r>
          </w:p>
          <w:p w14:paraId="1D548E51"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lang w:val="vi-VN"/>
              </w:rPr>
              <w:t>+ Lợi dụng nước triều lên xuống để dụ đối phương vào trận địa cọc.</w:t>
            </w:r>
          </w:p>
          <w:p w14:paraId="4FE482C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iCs/>
                <w:noProof/>
                <w:color w:val="000000"/>
                <w:sz w:val="28"/>
                <w:szCs w:val="28"/>
              </w:rPr>
              <w:sym w:font="Wingdings" w:char="F0E0"/>
            </w:r>
            <w:r w:rsidRPr="00462CE0">
              <w:rPr>
                <w:rFonts w:ascii="Times New Roman" w:eastAsia="Times New Roman" w:hAnsi="Times New Roman" w:cs="Times New Roman"/>
                <w:bCs/>
                <w:iCs/>
                <w:noProof/>
                <w:color w:val="000000"/>
                <w:sz w:val="28"/>
                <w:szCs w:val="28"/>
              </w:rPr>
              <w:t xml:space="preserve"> Kế hoạch độc đáo, khiến giặc bị động, bất ngờ.</w:t>
            </w:r>
          </w:p>
          <w:p w14:paraId="0C7A05D5"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b.</w:t>
            </w:r>
            <w:r w:rsidRPr="00462CE0">
              <w:rPr>
                <w:rFonts w:ascii="Times New Roman" w:eastAsia="Times New Roman" w:hAnsi="Times New Roman" w:cs="Times New Roman"/>
                <w:b/>
                <w:bCs/>
                <w:color w:val="0070C0"/>
                <w:kern w:val="24"/>
                <w:sz w:val="28"/>
                <w:szCs w:val="28"/>
              </w:rPr>
              <w:t xml:space="preserve"> </w:t>
            </w:r>
            <w:r w:rsidRPr="00462CE0">
              <w:rPr>
                <w:rFonts w:ascii="Times New Roman" w:eastAsia="Times New Roman" w:hAnsi="Times New Roman" w:cs="Times New Roman"/>
                <w:b/>
                <w:bCs/>
                <w:noProof/>
                <w:color w:val="000000"/>
                <w:sz w:val="28"/>
                <w:szCs w:val="28"/>
              </w:rPr>
              <w:t>Trừ ngoại xâm dậy sóng Bạch Đằng</w:t>
            </w:r>
          </w:p>
          <w:p w14:paraId="403E6152"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Khi nước triều lên, Ngô Quyền cho lính ra khiêu chiến, giả thua để dụ địch vào trận địa cọc.</w:t>
            </w:r>
          </w:p>
          <w:p w14:paraId="34284F52"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Hoằng Tháo cho quân đuổi theo.</w:t>
            </w:r>
          </w:p>
          <w:p w14:paraId="0977D00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Khi nước triều rút, cọc nhô lên, Ngô Quyền hạ lệnh tổng tấn công.</w:t>
            </w:r>
          </w:p>
          <w:p w14:paraId="5474BB8A"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Quân Nam Hán lọt vào trận địa cọc, bị đánh tan tác.</w:t>
            </w:r>
          </w:p>
          <w:p w14:paraId="1D4B87E8"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sym w:font="Wingdings" w:char="F0E0"/>
            </w:r>
            <w:r w:rsidRPr="00462CE0">
              <w:rPr>
                <w:rFonts w:ascii="Times New Roman" w:eastAsia="Times New Roman" w:hAnsi="Times New Roman" w:cs="Times New Roman"/>
                <w:b/>
                <w:bCs/>
                <w:noProof/>
                <w:color w:val="000000"/>
                <w:sz w:val="28"/>
                <w:szCs w:val="28"/>
              </w:rPr>
              <w:t xml:space="preserve"> </w:t>
            </w:r>
            <w:r w:rsidRPr="00462CE0">
              <w:rPr>
                <w:rFonts w:ascii="Times New Roman" w:eastAsia="Times New Roman" w:hAnsi="Times New Roman" w:cs="Times New Roman"/>
                <w:bCs/>
                <w:noProof/>
                <w:color w:val="000000"/>
                <w:sz w:val="28"/>
                <w:szCs w:val="28"/>
              </w:rPr>
              <w:t>Cách đánh giặc độc đáo, chủ động, tận dụng lợi thế từ tự nhiên để tổ chức phục kích giặc</w:t>
            </w:r>
            <w:r w:rsidRPr="00462CE0">
              <w:rPr>
                <w:rFonts w:ascii="Times New Roman" w:eastAsia="Times New Roman" w:hAnsi="Times New Roman" w:cs="Times New Roman"/>
                <w:b/>
                <w:bCs/>
                <w:noProof/>
                <w:color w:val="000000"/>
                <w:sz w:val="28"/>
                <w:szCs w:val="28"/>
              </w:rPr>
              <w:t>.</w:t>
            </w:r>
          </w:p>
          <w:p w14:paraId="75A9A2E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 Kết quả:</w:t>
            </w:r>
          </w:p>
          <w:p w14:paraId="07DB46AC"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Hoằng Tháo tử trận.</w:t>
            </w:r>
          </w:p>
          <w:p w14:paraId="0232E45E"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Quân Nam Hán đại bại, phải rút quân về nước.</w:t>
            </w:r>
          </w:p>
          <w:p w14:paraId="756FA03E" w14:textId="77777777" w:rsidR="00462CE0" w:rsidRPr="00462CE0" w:rsidRDefault="00462CE0" w:rsidP="00462CE0">
            <w:pPr>
              <w:numPr>
                <w:ilvl w:val="0"/>
                <w:numId w:val="57"/>
              </w:num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
                <w:bCs/>
                <w:noProof/>
                <w:color w:val="000000"/>
                <w:sz w:val="28"/>
                <w:szCs w:val="28"/>
              </w:rPr>
              <w:t>Ý nghĩa:</w:t>
            </w:r>
          </w:p>
          <w:p w14:paraId="56637046"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Đánh bại hoàn toàn ý chí xâm lược của nhà Nam Hán</w:t>
            </w:r>
          </w:p>
          <w:p w14:paraId="3FD700AD"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Thể hiện ý chí quyết tâm đấu tranh chống xâm lược của dân tộc ta</w:t>
            </w:r>
          </w:p>
          <w:p w14:paraId="3641BF1F"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r w:rsidRPr="00462CE0">
              <w:rPr>
                <w:rFonts w:ascii="Times New Roman" w:eastAsia="Times New Roman" w:hAnsi="Times New Roman" w:cs="Times New Roman"/>
                <w:bCs/>
                <w:noProof/>
                <w:color w:val="000000"/>
                <w:sz w:val="28"/>
                <w:szCs w:val="28"/>
              </w:rPr>
              <w:t>+ Chấm dứt vĩnh viễn thời kì Bắc thuộc và mở ra kỉ nguyên độc lập, tự chủ lâu dài cho dân tộc.</w:t>
            </w:r>
          </w:p>
          <w:p w14:paraId="134DCCAD"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p>
          <w:p w14:paraId="2AB1B61B" w14:textId="77777777" w:rsidR="00462CE0" w:rsidRPr="00462CE0" w:rsidRDefault="00462CE0" w:rsidP="00462CE0">
            <w:pPr>
              <w:spacing w:after="0" w:line="240" w:lineRule="auto"/>
              <w:jc w:val="both"/>
              <w:rPr>
                <w:rFonts w:ascii="Times New Roman" w:eastAsia="Times New Roman" w:hAnsi="Times New Roman" w:cs="Times New Roman"/>
                <w:bCs/>
                <w:noProof/>
                <w:color w:val="000000"/>
                <w:sz w:val="28"/>
                <w:szCs w:val="28"/>
              </w:rPr>
            </w:pPr>
          </w:p>
        </w:tc>
      </w:tr>
    </w:tbl>
    <w:p w14:paraId="73835C1D" w14:textId="77777777" w:rsidR="00462CE0" w:rsidRPr="00462CE0" w:rsidRDefault="00462CE0" w:rsidP="00FB3EE1">
      <w:pPr>
        <w:spacing w:after="0" w:line="240" w:lineRule="auto"/>
        <w:jc w:val="center"/>
        <w:rPr>
          <w:rFonts w:ascii="Times New Roman" w:eastAsia="Times New Roman" w:hAnsi="Times New Roman" w:cs="Times New Roman"/>
          <w:b/>
          <w:bCs/>
          <w:noProof/>
          <w:sz w:val="28"/>
          <w:szCs w:val="28"/>
          <w:lang w:val="vi-VN"/>
        </w:rPr>
      </w:pPr>
      <w:r w:rsidRPr="00462CE0">
        <w:rPr>
          <w:rFonts w:ascii="Times New Roman" w:eastAsia="Times New Roman" w:hAnsi="Times New Roman" w:cs="Times New Roman"/>
          <w:b/>
          <w:bCs/>
          <w:noProof/>
          <w:sz w:val="28"/>
          <w:szCs w:val="28"/>
        </w:rPr>
        <w:lastRenderedPageBreak/>
        <w:t>HOẠT ĐỘNG 3.</w:t>
      </w:r>
      <w:r w:rsidRPr="00462CE0">
        <w:rPr>
          <w:rFonts w:ascii="Times New Roman" w:eastAsia="Times New Roman" w:hAnsi="Times New Roman" w:cs="Times New Roman"/>
          <w:b/>
          <w:bCs/>
          <w:noProof/>
          <w:sz w:val="28"/>
          <w:szCs w:val="28"/>
          <w:lang w:val="vi-VN"/>
        </w:rPr>
        <w:t xml:space="preserve"> LUYỆN TẬP</w:t>
      </w:r>
    </w:p>
    <w:p w14:paraId="1171C08B"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b/>
          <w:bCs/>
          <w:noProof/>
          <w:sz w:val="28"/>
          <w:szCs w:val="28"/>
          <w:lang w:val="vi-VN"/>
        </w:rPr>
        <w:t xml:space="preserve">a) Mục tiêu: </w:t>
      </w:r>
      <w:r w:rsidRPr="00462CE0">
        <w:rPr>
          <w:rFonts w:ascii="Times New Roman" w:eastAsia="Times New Roman" w:hAnsi="Times New Roman" w:cs="Times New Roman"/>
          <w:noProof/>
          <w:sz w:val="28"/>
          <w:szCs w:val="28"/>
          <w:lang w:val="vi-VN"/>
        </w:rPr>
        <w:t>Vận dụng kiến thức của bài học vào việc làm bài tập cụ thể</w:t>
      </w:r>
    </w:p>
    <w:p w14:paraId="487599D4" w14:textId="6C0153F3" w:rsidR="00462CE0" w:rsidRDefault="00FB3EE1" w:rsidP="00462CE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62CE0" w:rsidRPr="00462CE0">
        <w:rPr>
          <w:rFonts w:ascii="Times New Roman" w:eastAsia="Times New Roman" w:hAnsi="Times New Roman" w:cs="Times New Roman"/>
          <w:b/>
          <w:bCs/>
          <w:noProof/>
          <w:sz w:val="28"/>
          <w:szCs w:val="28"/>
          <w:lang w:val="vi-VN"/>
        </w:rPr>
        <w:t>) Tổ chức thực hiện</w:t>
      </w:r>
    </w:p>
    <w:p w14:paraId="02EF922A" w14:textId="77777777" w:rsidR="00FB3EE1" w:rsidRPr="00462CE0" w:rsidRDefault="00FB3EE1" w:rsidP="00FB3EE1">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Bài tập 1: Trắc nghiệm</w:t>
      </w:r>
    </w:p>
    <w:p w14:paraId="3BC6FC5F"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B1: Chuyển giao nhiệm vụ</w:t>
      </w:r>
      <w:r w:rsidRPr="00462CE0">
        <w:rPr>
          <w:rFonts w:ascii="Times New Roman" w:eastAsia="Times New Roman" w:hAnsi="Times New Roman" w:cs="Times New Roman"/>
          <w:noProof/>
          <w:sz w:val="28"/>
          <w:szCs w:val="28"/>
          <w:lang w:val="vi-VN"/>
        </w:rPr>
        <w:t xml:space="preserve">: </w:t>
      </w:r>
    </w:p>
    <w:p w14:paraId="5BCC9B4F"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t xml:space="preserve">GV tổ chức trò chơiVòng quay may mắn. </w:t>
      </w:r>
    </w:p>
    <w:p w14:paraId="536F0B87"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Câu 1: Khúc Thừa Dụ xây dựng chính quyền tự chủ trong hoàn cảnh nào?</w:t>
      </w:r>
    </w:p>
    <w:p w14:paraId="661A0E1C"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A. Nhà Đường suy yếu không kiểm soát được các vùng xa.</w:t>
      </w:r>
    </w:p>
    <w:p w14:paraId="109C40BC"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B. </w:t>
      </w:r>
      <w:r w:rsidRPr="00462CE0">
        <w:rPr>
          <w:rFonts w:ascii="Times New Roman" w:eastAsia="Times New Roman" w:hAnsi="Times New Roman" w:cs="Times New Roman"/>
          <w:noProof/>
          <w:sz w:val="28"/>
          <w:szCs w:val="28"/>
        </w:rPr>
        <w:t>Khúc Thừa Dụ đ</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ợc vua Đ</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ờng tin t</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ởng giao cho làm Tiết độ sứ.</w:t>
      </w:r>
    </w:p>
    <w:p w14:paraId="556C29BD"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C. </w:t>
      </w:r>
      <w:r w:rsidRPr="00462CE0">
        <w:rPr>
          <w:rFonts w:ascii="Times New Roman" w:eastAsia="Times New Roman" w:hAnsi="Times New Roman" w:cs="Times New Roman"/>
          <w:noProof/>
          <w:sz w:val="28"/>
          <w:szCs w:val="28"/>
        </w:rPr>
        <w:t>Khi nhà Đ</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ờng chuẩn bị xâm l</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ợc n</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ớc ta.</w:t>
      </w:r>
    </w:p>
    <w:p w14:paraId="318A0F67"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D. </w:t>
      </w:r>
      <w:r w:rsidRPr="00462CE0">
        <w:rPr>
          <w:rFonts w:ascii="Times New Roman" w:eastAsia="Times New Roman" w:hAnsi="Times New Roman" w:cs="Times New Roman"/>
          <w:noProof/>
          <w:sz w:val="28"/>
          <w:szCs w:val="28"/>
        </w:rPr>
        <w:t>Tiết độ sứ An Nam Độc Cô Tổn bị giết</w:t>
      </w:r>
    </w:p>
    <w:p w14:paraId="187DB0CC"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Câu 2: Việc giành lại và xây dựng chính quyền tự chủ tự chủ của họ Khúc, họ D</w:t>
      </w:r>
      <w:r w:rsidRPr="00462CE0">
        <w:rPr>
          <w:rFonts w:ascii="Times New Roman" w:eastAsia="Times New Roman" w:hAnsi="Times New Roman" w:cs="Times New Roman"/>
          <w:b/>
          <w:bCs/>
          <w:noProof/>
          <w:sz w:val="28"/>
          <w:szCs w:val="28"/>
          <w:lang w:val="vi-VN"/>
        </w:rPr>
        <w:t>ư</w:t>
      </w:r>
      <w:r w:rsidRPr="00462CE0">
        <w:rPr>
          <w:rFonts w:ascii="Times New Roman" w:eastAsia="Times New Roman" w:hAnsi="Times New Roman" w:cs="Times New Roman"/>
          <w:b/>
          <w:bCs/>
          <w:noProof/>
          <w:sz w:val="28"/>
          <w:szCs w:val="28"/>
        </w:rPr>
        <w:t>ơng có ý nghĩa gì?</w:t>
      </w:r>
    </w:p>
    <w:p w14:paraId="28F43570"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A. </w:t>
      </w:r>
      <w:r w:rsidRPr="00462CE0">
        <w:rPr>
          <w:rFonts w:ascii="Times New Roman" w:eastAsia="Times New Roman" w:hAnsi="Times New Roman" w:cs="Times New Roman"/>
          <w:noProof/>
          <w:sz w:val="28"/>
          <w:szCs w:val="28"/>
        </w:rPr>
        <w:t>Kể từ đây đất n</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ớc đ</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ợc hoàn toàn độc lập, nhân dân có đời sống ấm no, hạnh phúc.</w:t>
      </w:r>
    </w:p>
    <w:p w14:paraId="3BB2CD6C"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lastRenderedPageBreak/>
        <w:t xml:space="preserve">B. </w:t>
      </w:r>
      <w:r w:rsidRPr="00462CE0">
        <w:rPr>
          <w:rFonts w:ascii="Times New Roman" w:eastAsia="Times New Roman" w:hAnsi="Times New Roman" w:cs="Times New Roman"/>
          <w:noProof/>
          <w:sz w:val="28"/>
          <w:szCs w:val="28"/>
        </w:rPr>
        <w:t>Là c</w:t>
      </w:r>
      <w:r w:rsidRPr="00462CE0">
        <w:rPr>
          <w:rFonts w:ascii="Times New Roman" w:eastAsia="Times New Roman" w:hAnsi="Times New Roman" w:cs="Times New Roman"/>
          <w:noProof/>
          <w:sz w:val="28"/>
          <w:szCs w:val="28"/>
          <w:lang w:val="vi-VN"/>
        </w:rPr>
        <w:t>ơ</w:t>
      </w:r>
      <w:r w:rsidRPr="00462CE0">
        <w:rPr>
          <w:rFonts w:ascii="Times New Roman" w:eastAsia="Times New Roman" w:hAnsi="Times New Roman" w:cs="Times New Roman"/>
          <w:noProof/>
          <w:sz w:val="28"/>
          <w:szCs w:val="28"/>
        </w:rPr>
        <w:t xml:space="preserve"> sở ban đầu để nhân dân ta tiến lên giành độc lập dân tộc hoàn toàn.</w:t>
      </w:r>
    </w:p>
    <w:p w14:paraId="557F89DD"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C. </w:t>
      </w:r>
      <w:r w:rsidRPr="00462CE0">
        <w:rPr>
          <w:rFonts w:ascii="Times New Roman" w:eastAsia="Times New Roman" w:hAnsi="Times New Roman" w:cs="Times New Roman"/>
          <w:noProof/>
          <w:sz w:val="28"/>
          <w:szCs w:val="28"/>
        </w:rPr>
        <w:t>Mang lại quyền lực tối cao cho họ Khúc và họ D</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ơng.</w:t>
      </w:r>
    </w:p>
    <w:p w14:paraId="18D8D721"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D. </w:t>
      </w:r>
      <w:r w:rsidRPr="00462CE0">
        <w:rPr>
          <w:rFonts w:ascii="Times New Roman" w:eastAsia="Times New Roman" w:hAnsi="Times New Roman" w:cs="Times New Roman"/>
          <w:noProof/>
          <w:sz w:val="28"/>
          <w:szCs w:val="28"/>
        </w:rPr>
        <w:t>Đất n</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ớc thoát khỏi ách đô hộ của nhà Đ</w:t>
      </w:r>
      <w:r w:rsidRPr="00462CE0">
        <w:rPr>
          <w:rFonts w:ascii="Times New Roman" w:eastAsia="Times New Roman" w:hAnsi="Times New Roman" w:cs="Times New Roman"/>
          <w:noProof/>
          <w:sz w:val="28"/>
          <w:szCs w:val="28"/>
          <w:lang w:val="vi-VN"/>
        </w:rPr>
        <w:t>ư</w:t>
      </w:r>
      <w:r w:rsidRPr="00462CE0">
        <w:rPr>
          <w:rFonts w:ascii="Times New Roman" w:eastAsia="Times New Roman" w:hAnsi="Times New Roman" w:cs="Times New Roman"/>
          <w:noProof/>
          <w:sz w:val="28"/>
          <w:szCs w:val="28"/>
        </w:rPr>
        <w:t>ờng</w:t>
      </w:r>
    </w:p>
    <w:p w14:paraId="51C1B96C" w14:textId="77777777" w:rsidR="00FB3EE1" w:rsidRPr="00462CE0" w:rsidRDefault="00FB3EE1" w:rsidP="00FB3EE1">
      <w:pPr>
        <w:spacing w:after="0" w:line="240" w:lineRule="auto"/>
        <w:jc w:val="both"/>
        <w:rPr>
          <w:rFonts w:ascii="Times New Roman" w:eastAsia="Times New Roman" w:hAnsi="Times New Roman" w:cs="Times New Roman"/>
          <w:b/>
          <w:noProof/>
          <w:sz w:val="28"/>
          <w:szCs w:val="28"/>
        </w:rPr>
      </w:pPr>
      <w:r w:rsidRPr="00462CE0">
        <w:rPr>
          <w:rFonts w:ascii="Times New Roman" w:eastAsia="Times New Roman" w:hAnsi="Times New Roman" w:cs="Times New Roman"/>
          <w:b/>
          <w:noProof/>
          <w:sz w:val="28"/>
          <w:szCs w:val="28"/>
        </w:rPr>
        <w:t>Câu 3: Kết quả của cuộc kháng chiến chống quân Nam Hán lần nhất như thế nào?</w:t>
      </w:r>
    </w:p>
    <w:p w14:paraId="0FF33310"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 xml:space="preserve">A. </w:t>
      </w:r>
      <w:r w:rsidRPr="00462CE0">
        <w:rPr>
          <w:rFonts w:ascii="Times New Roman" w:eastAsia="Times New Roman" w:hAnsi="Times New Roman" w:cs="Times New Roman"/>
          <w:bCs/>
          <w:noProof/>
          <w:sz w:val="28"/>
          <w:szCs w:val="28"/>
        </w:rPr>
        <w:t>Ta thắng</w:t>
      </w:r>
    </w:p>
    <w:p w14:paraId="7FFAA395"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 xml:space="preserve">B. </w:t>
      </w:r>
      <w:r w:rsidRPr="00462CE0">
        <w:rPr>
          <w:rFonts w:ascii="Times New Roman" w:eastAsia="Times New Roman" w:hAnsi="Times New Roman" w:cs="Times New Roman"/>
          <w:bCs/>
          <w:noProof/>
          <w:sz w:val="28"/>
          <w:szCs w:val="28"/>
        </w:rPr>
        <w:t>Ta thua</w:t>
      </w:r>
    </w:p>
    <w:p w14:paraId="4D6282DD"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Câu 4: Sau khi lên thay cha, Khúc Hạo đã quyết định xây dựng đất nước tự chủ theo đường lối</w:t>
      </w:r>
    </w:p>
    <w:p w14:paraId="57433C50"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A. </w:t>
      </w:r>
      <w:r w:rsidRPr="00462CE0">
        <w:rPr>
          <w:rFonts w:ascii="Times New Roman" w:eastAsia="Times New Roman" w:hAnsi="Times New Roman" w:cs="Times New Roman"/>
          <w:noProof/>
          <w:sz w:val="28"/>
          <w:szCs w:val="28"/>
        </w:rPr>
        <w:t>chính sự cốt chuộng cứng rắn, nhân dân đều tuân theo mà đất nước được yên ổn</w:t>
      </w:r>
    </w:p>
    <w:p w14:paraId="496DB5B5"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B. </w:t>
      </w:r>
      <w:r w:rsidRPr="00462CE0">
        <w:rPr>
          <w:rFonts w:ascii="Times New Roman" w:eastAsia="Times New Roman" w:hAnsi="Times New Roman" w:cs="Times New Roman"/>
          <w:noProof/>
          <w:sz w:val="28"/>
          <w:szCs w:val="28"/>
        </w:rPr>
        <w:t>thi hành luật pháp nghiêm ngặt.</w:t>
      </w:r>
    </w:p>
    <w:p w14:paraId="10E0C922"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C.</w:t>
      </w:r>
      <w:r w:rsidRPr="00462CE0">
        <w:rPr>
          <w:rFonts w:ascii="Times New Roman" w:eastAsia="Times New Roman" w:hAnsi="Times New Roman" w:cs="Times New Roman"/>
          <w:b/>
          <w:bCs/>
          <w:noProof/>
          <w:sz w:val="28"/>
          <w:szCs w:val="28"/>
        </w:rPr>
        <w:t xml:space="preserve"> </w:t>
      </w:r>
      <w:r w:rsidRPr="00462CE0">
        <w:rPr>
          <w:rFonts w:ascii="Times New Roman" w:eastAsia="Times New Roman" w:hAnsi="Times New Roman" w:cs="Times New Roman"/>
          <w:noProof/>
          <w:sz w:val="28"/>
          <w:szCs w:val="28"/>
        </w:rPr>
        <w:t>chính sự cốt chuộng khoan dung, giản dị nhân dân đều được yên vui.</w:t>
      </w:r>
    </w:p>
    <w:p w14:paraId="1A90D1CE"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D. </w:t>
      </w:r>
      <w:r w:rsidRPr="00462CE0">
        <w:rPr>
          <w:rFonts w:ascii="Times New Roman" w:eastAsia="Times New Roman" w:hAnsi="Times New Roman" w:cs="Times New Roman"/>
          <w:noProof/>
          <w:sz w:val="28"/>
          <w:szCs w:val="28"/>
        </w:rPr>
        <w:t>làm theo chính sách trước kia của Khúc Thừa Dụ.</w:t>
      </w:r>
    </w:p>
    <w:p w14:paraId="40CD8502"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 xml:space="preserve">Câu 5: </w:t>
      </w:r>
      <w:r w:rsidRPr="00462CE0">
        <w:rPr>
          <w:rFonts w:ascii="Times New Roman" w:eastAsia="Times New Roman" w:hAnsi="Times New Roman" w:cs="Times New Roman"/>
          <w:b/>
          <w:bCs/>
          <w:noProof/>
          <w:sz w:val="28"/>
          <w:szCs w:val="28"/>
          <w:lang w:val="vi-VN"/>
        </w:rPr>
        <w:t>N</w:t>
      </w:r>
      <w:r w:rsidRPr="00462CE0">
        <w:rPr>
          <w:rFonts w:ascii="Times New Roman" w:eastAsia="Times New Roman" w:hAnsi="Times New Roman" w:cs="Times New Roman"/>
          <w:b/>
          <w:bCs/>
          <w:noProof/>
          <w:sz w:val="28"/>
          <w:szCs w:val="28"/>
        </w:rPr>
        <w:t xml:space="preserve">hững cải cách của Khúc Hạo nhằm mục đích </w:t>
      </w:r>
      <w:r w:rsidRPr="00462CE0">
        <w:rPr>
          <w:rFonts w:ascii="Times New Roman" w:eastAsia="Times New Roman" w:hAnsi="Times New Roman" w:cs="Times New Roman"/>
          <w:b/>
          <w:bCs/>
          <w:noProof/>
          <w:sz w:val="28"/>
          <w:szCs w:val="28"/>
          <w:lang w:val="vi-VN"/>
        </w:rPr>
        <w:t>gì?</w:t>
      </w:r>
    </w:p>
    <w:p w14:paraId="277467E8"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 xml:space="preserve">A. </w:t>
      </w:r>
      <w:r w:rsidRPr="00462CE0">
        <w:rPr>
          <w:rFonts w:ascii="Times New Roman" w:eastAsia="Times New Roman" w:hAnsi="Times New Roman" w:cs="Times New Roman"/>
          <w:noProof/>
          <w:sz w:val="28"/>
          <w:szCs w:val="28"/>
        </w:rPr>
        <w:t>Xây dựng nhà nước tập quyền, mọi quyền lực trong tay vua.</w:t>
      </w:r>
    </w:p>
    <w:p w14:paraId="37C30261"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B. </w:t>
      </w:r>
      <w:r w:rsidRPr="00462CE0">
        <w:rPr>
          <w:rFonts w:ascii="Times New Roman" w:eastAsia="Times New Roman" w:hAnsi="Times New Roman" w:cs="Times New Roman"/>
          <w:noProof/>
          <w:sz w:val="28"/>
          <w:szCs w:val="28"/>
        </w:rPr>
        <w:t>Thể hiện sức mạnh của họ Khúc</w:t>
      </w:r>
    </w:p>
    <w:p w14:paraId="4F3F0793"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 xml:space="preserve">C. </w:t>
      </w:r>
      <w:r w:rsidRPr="00462CE0">
        <w:rPr>
          <w:rFonts w:ascii="Times New Roman" w:eastAsia="Times New Roman" w:hAnsi="Times New Roman" w:cs="Times New Roman"/>
          <w:noProof/>
          <w:sz w:val="28"/>
          <w:szCs w:val="28"/>
        </w:rPr>
        <w:t>Chuẩn bị để chống lại sự xâm lược của phong kiến phương Bắc.</w:t>
      </w:r>
    </w:p>
    <w:p w14:paraId="40125F0E"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rPr>
        <w:t>D</w:t>
      </w:r>
      <w:r w:rsidRPr="00462CE0">
        <w:rPr>
          <w:rFonts w:ascii="Times New Roman" w:eastAsia="Times New Roman" w:hAnsi="Times New Roman" w:cs="Times New Roman"/>
          <w:b/>
          <w:bCs/>
          <w:noProof/>
          <w:sz w:val="28"/>
          <w:szCs w:val="28"/>
          <w:lang w:val="vi-VN"/>
        </w:rPr>
        <w:t>.</w:t>
      </w:r>
      <w:r w:rsidRPr="00462CE0">
        <w:rPr>
          <w:rFonts w:ascii="Times New Roman" w:eastAsia="Times New Roman" w:hAnsi="Times New Roman" w:cs="Times New Roman"/>
          <w:b/>
          <w:bCs/>
          <w:noProof/>
          <w:sz w:val="28"/>
          <w:szCs w:val="28"/>
        </w:rPr>
        <w:t xml:space="preserve"> </w:t>
      </w:r>
      <w:r w:rsidRPr="00462CE0">
        <w:rPr>
          <w:rFonts w:ascii="Times New Roman" w:eastAsia="Times New Roman" w:hAnsi="Times New Roman" w:cs="Times New Roman"/>
          <w:noProof/>
          <w:sz w:val="28"/>
          <w:szCs w:val="28"/>
        </w:rPr>
        <w:t>Xây dựng chính quyền tự chủ, độc lập với phong kiến phương Bắc.</w:t>
      </w:r>
    </w:p>
    <w:p w14:paraId="1BD56EF6" w14:textId="77777777" w:rsidR="00FB3EE1" w:rsidRPr="00462CE0" w:rsidRDefault="00FB3EE1" w:rsidP="00FB3EE1">
      <w:pPr>
        <w:spacing w:after="0" w:line="240" w:lineRule="auto"/>
        <w:jc w:val="both"/>
        <w:rPr>
          <w:rFonts w:ascii="Times New Roman" w:eastAsia="Times New Roman" w:hAnsi="Times New Roman" w:cs="Times New Roman"/>
          <w:b/>
          <w:noProof/>
          <w:sz w:val="28"/>
          <w:szCs w:val="28"/>
        </w:rPr>
      </w:pPr>
      <w:r w:rsidRPr="00462CE0">
        <w:rPr>
          <w:rFonts w:ascii="Times New Roman" w:eastAsia="Times New Roman" w:hAnsi="Times New Roman" w:cs="Times New Roman"/>
          <w:b/>
          <w:noProof/>
          <w:sz w:val="28"/>
          <w:szCs w:val="28"/>
        </w:rPr>
        <w:t xml:space="preserve">Câu 6: Nội dung nào sau đây </w:t>
      </w:r>
      <w:r w:rsidRPr="00462CE0">
        <w:rPr>
          <w:rFonts w:ascii="Times New Roman" w:eastAsia="Times New Roman" w:hAnsi="Times New Roman" w:cs="Times New Roman"/>
          <w:b/>
          <w:bCs/>
          <w:noProof/>
          <w:sz w:val="28"/>
          <w:szCs w:val="28"/>
        </w:rPr>
        <w:t>KHÔNG</w:t>
      </w:r>
      <w:r w:rsidRPr="00462CE0">
        <w:rPr>
          <w:rFonts w:ascii="Times New Roman" w:eastAsia="Times New Roman" w:hAnsi="Times New Roman" w:cs="Times New Roman"/>
          <w:b/>
          <w:noProof/>
          <w:sz w:val="28"/>
          <w:szCs w:val="28"/>
        </w:rPr>
        <w:t xml:space="preserve"> thể hiện đúng về cuộc cải cách của Khúc Hạo?</w:t>
      </w:r>
    </w:p>
    <w:p w14:paraId="660E82CB"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 xml:space="preserve">A. </w:t>
      </w:r>
      <w:r w:rsidRPr="00462CE0">
        <w:rPr>
          <w:rFonts w:ascii="Times New Roman" w:eastAsia="Times New Roman" w:hAnsi="Times New Roman" w:cs="Times New Roman"/>
          <w:bCs/>
          <w:noProof/>
          <w:sz w:val="28"/>
          <w:szCs w:val="28"/>
        </w:rPr>
        <w:t>Định laị mức thuế cho công bằng</w:t>
      </w:r>
    </w:p>
    <w:p w14:paraId="55BCA520"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 xml:space="preserve">B. </w:t>
      </w:r>
      <w:r w:rsidRPr="00462CE0">
        <w:rPr>
          <w:rFonts w:ascii="Times New Roman" w:eastAsia="Times New Roman" w:hAnsi="Times New Roman" w:cs="Times New Roman"/>
          <w:bCs/>
          <w:noProof/>
          <w:sz w:val="28"/>
          <w:szCs w:val="28"/>
        </w:rPr>
        <w:t>Bãi bỏ chức Tiết độ sứ</w:t>
      </w:r>
    </w:p>
    <w:p w14:paraId="41178E5F" w14:textId="77777777"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C</w:t>
      </w:r>
      <w:r w:rsidRPr="00462CE0">
        <w:rPr>
          <w:rFonts w:ascii="Times New Roman" w:eastAsia="Times New Roman" w:hAnsi="Times New Roman" w:cs="Times New Roman"/>
          <w:bCs/>
          <w:noProof/>
          <w:sz w:val="28"/>
          <w:szCs w:val="28"/>
        </w:rPr>
        <w:t>. Tha bỏ lực dịch cho dân bớt khổ</w:t>
      </w:r>
    </w:p>
    <w:p w14:paraId="3602DB19" w14:textId="76731F42" w:rsidR="00FB3EE1" w:rsidRPr="00462CE0" w:rsidRDefault="00FB3EE1" w:rsidP="00FB3EE1">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Cs/>
          <w:noProof/>
          <w:sz w:val="28"/>
          <w:szCs w:val="28"/>
          <w:lang w:val="vi-VN"/>
        </w:rPr>
        <w:t xml:space="preserve">D. </w:t>
      </w:r>
      <w:r w:rsidRPr="00462CE0">
        <w:rPr>
          <w:rFonts w:ascii="Times New Roman" w:eastAsia="Times New Roman" w:hAnsi="Times New Roman" w:cs="Times New Roman"/>
          <w:bCs/>
          <w:noProof/>
          <w:sz w:val="28"/>
          <w:szCs w:val="28"/>
        </w:rPr>
        <w:t>Lập sổ hộ khẩu.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369"/>
        <w:gridCol w:w="1375"/>
        <w:gridCol w:w="1375"/>
        <w:gridCol w:w="1369"/>
        <w:gridCol w:w="1304"/>
        <w:gridCol w:w="1304"/>
      </w:tblGrid>
      <w:tr w:rsidR="00FB3EE1" w:rsidRPr="00462CE0" w14:paraId="33D81100" w14:textId="77777777" w:rsidTr="008C7204">
        <w:tc>
          <w:tcPr>
            <w:tcW w:w="1469" w:type="dxa"/>
            <w:shd w:val="clear" w:color="auto" w:fill="auto"/>
          </w:tcPr>
          <w:p w14:paraId="269C3170"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Câu hỏi</w:t>
            </w:r>
          </w:p>
        </w:tc>
        <w:tc>
          <w:tcPr>
            <w:tcW w:w="1369" w:type="dxa"/>
            <w:shd w:val="clear" w:color="auto" w:fill="auto"/>
          </w:tcPr>
          <w:p w14:paraId="512169FB"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1</w:t>
            </w:r>
          </w:p>
        </w:tc>
        <w:tc>
          <w:tcPr>
            <w:tcW w:w="1375" w:type="dxa"/>
            <w:shd w:val="clear" w:color="auto" w:fill="auto"/>
          </w:tcPr>
          <w:p w14:paraId="09EBA94A"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2</w:t>
            </w:r>
          </w:p>
        </w:tc>
        <w:tc>
          <w:tcPr>
            <w:tcW w:w="1375" w:type="dxa"/>
            <w:shd w:val="clear" w:color="auto" w:fill="auto"/>
          </w:tcPr>
          <w:p w14:paraId="30CA2CF6"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3</w:t>
            </w:r>
          </w:p>
        </w:tc>
        <w:tc>
          <w:tcPr>
            <w:tcW w:w="1369" w:type="dxa"/>
            <w:shd w:val="clear" w:color="auto" w:fill="auto"/>
          </w:tcPr>
          <w:p w14:paraId="572BB23B"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4</w:t>
            </w:r>
          </w:p>
        </w:tc>
        <w:tc>
          <w:tcPr>
            <w:tcW w:w="1304" w:type="dxa"/>
          </w:tcPr>
          <w:p w14:paraId="42616B9B"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5</w:t>
            </w:r>
          </w:p>
        </w:tc>
        <w:tc>
          <w:tcPr>
            <w:tcW w:w="1304" w:type="dxa"/>
          </w:tcPr>
          <w:p w14:paraId="2E6A01E9"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6</w:t>
            </w:r>
          </w:p>
        </w:tc>
      </w:tr>
      <w:tr w:rsidR="00FB3EE1" w:rsidRPr="00462CE0" w14:paraId="10613E2C" w14:textId="77777777" w:rsidTr="008C7204">
        <w:tc>
          <w:tcPr>
            <w:tcW w:w="1469" w:type="dxa"/>
            <w:shd w:val="clear" w:color="auto" w:fill="auto"/>
          </w:tcPr>
          <w:p w14:paraId="0311002D"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Đáp án</w:t>
            </w:r>
          </w:p>
        </w:tc>
        <w:tc>
          <w:tcPr>
            <w:tcW w:w="1369" w:type="dxa"/>
            <w:shd w:val="clear" w:color="auto" w:fill="auto"/>
          </w:tcPr>
          <w:p w14:paraId="3E40634A"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A</w:t>
            </w:r>
          </w:p>
        </w:tc>
        <w:tc>
          <w:tcPr>
            <w:tcW w:w="1375" w:type="dxa"/>
            <w:shd w:val="clear" w:color="auto" w:fill="auto"/>
          </w:tcPr>
          <w:p w14:paraId="472DD66A"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B</w:t>
            </w:r>
          </w:p>
        </w:tc>
        <w:tc>
          <w:tcPr>
            <w:tcW w:w="1375" w:type="dxa"/>
            <w:shd w:val="clear" w:color="auto" w:fill="auto"/>
          </w:tcPr>
          <w:p w14:paraId="44878AC2"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A</w:t>
            </w:r>
          </w:p>
        </w:tc>
        <w:tc>
          <w:tcPr>
            <w:tcW w:w="1369" w:type="dxa"/>
            <w:shd w:val="clear" w:color="auto" w:fill="auto"/>
          </w:tcPr>
          <w:p w14:paraId="1EE2FDAF"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C</w:t>
            </w:r>
          </w:p>
        </w:tc>
        <w:tc>
          <w:tcPr>
            <w:tcW w:w="1304" w:type="dxa"/>
          </w:tcPr>
          <w:p w14:paraId="052AE7D0"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D</w:t>
            </w:r>
          </w:p>
        </w:tc>
        <w:tc>
          <w:tcPr>
            <w:tcW w:w="1304" w:type="dxa"/>
          </w:tcPr>
          <w:p w14:paraId="5A0BC3BE"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B</w:t>
            </w:r>
          </w:p>
        </w:tc>
      </w:tr>
    </w:tbl>
    <w:p w14:paraId="629B2B89" w14:textId="3582F73A"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rPr>
        <w:t xml:space="preserve">Bài tập </w:t>
      </w:r>
      <w:r w:rsidR="00FB3EE1">
        <w:rPr>
          <w:rFonts w:ascii="Times New Roman" w:eastAsia="Times New Roman" w:hAnsi="Times New Roman" w:cs="Times New Roman"/>
          <w:b/>
          <w:bCs/>
          <w:noProof/>
          <w:sz w:val="28"/>
          <w:szCs w:val="28"/>
        </w:rPr>
        <w:t>2</w:t>
      </w:r>
      <w:r w:rsidRPr="00462CE0">
        <w:rPr>
          <w:rFonts w:ascii="Times New Roman" w:eastAsia="Times New Roman" w:hAnsi="Times New Roman" w:cs="Times New Roman"/>
          <w:b/>
          <w:bCs/>
          <w:noProof/>
          <w:sz w:val="28"/>
          <w:szCs w:val="28"/>
        </w:rPr>
        <w:t xml:space="preserve">: </w:t>
      </w:r>
    </w:p>
    <w:p w14:paraId="17229086" w14:textId="2E8A583C"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t xml:space="preserve">Em hãy hoàn thành bảng sau những nội dung phù hợp về các vị anh hùng dân tộc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91"/>
        <w:gridCol w:w="2391"/>
        <w:gridCol w:w="2392"/>
      </w:tblGrid>
      <w:tr w:rsidR="00462CE0" w:rsidRPr="00462CE0" w14:paraId="78B2C2B8" w14:textId="77777777" w:rsidTr="008C7204">
        <w:tc>
          <w:tcPr>
            <w:tcW w:w="2391" w:type="dxa"/>
            <w:shd w:val="clear" w:color="auto" w:fill="auto"/>
          </w:tcPr>
          <w:p w14:paraId="240F1F5A"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Anh hùng dân tộc</w:t>
            </w:r>
          </w:p>
        </w:tc>
        <w:tc>
          <w:tcPr>
            <w:tcW w:w="2391" w:type="dxa"/>
            <w:shd w:val="clear" w:color="auto" w:fill="auto"/>
          </w:tcPr>
          <w:p w14:paraId="73327BC9"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Khúc Thừa Dụ</w:t>
            </w:r>
          </w:p>
        </w:tc>
        <w:tc>
          <w:tcPr>
            <w:tcW w:w="2391" w:type="dxa"/>
            <w:shd w:val="clear" w:color="auto" w:fill="auto"/>
          </w:tcPr>
          <w:p w14:paraId="72C3C1C8"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Dương Đình Nghệ</w:t>
            </w:r>
          </w:p>
        </w:tc>
        <w:tc>
          <w:tcPr>
            <w:tcW w:w="2392" w:type="dxa"/>
            <w:shd w:val="clear" w:color="auto" w:fill="auto"/>
          </w:tcPr>
          <w:p w14:paraId="5AEE07EC"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Ngô Quyền</w:t>
            </w:r>
          </w:p>
        </w:tc>
      </w:tr>
      <w:tr w:rsidR="00462CE0" w:rsidRPr="00462CE0" w14:paraId="73BDDAAA" w14:textId="77777777" w:rsidTr="008C7204">
        <w:tc>
          <w:tcPr>
            <w:tcW w:w="2391" w:type="dxa"/>
            <w:shd w:val="clear" w:color="auto" w:fill="auto"/>
          </w:tcPr>
          <w:p w14:paraId="7CE512D0"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Xuất thân từ thành phần nào</w:t>
            </w:r>
          </w:p>
        </w:tc>
        <w:tc>
          <w:tcPr>
            <w:tcW w:w="2391" w:type="dxa"/>
            <w:shd w:val="clear" w:color="auto" w:fill="auto"/>
          </w:tcPr>
          <w:p w14:paraId="7B0FAD12"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1" w:type="dxa"/>
            <w:shd w:val="clear" w:color="auto" w:fill="auto"/>
          </w:tcPr>
          <w:p w14:paraId="236F80F4"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2" w:type="dxa"/>
            <w:shd w:val="clear" w:color="auto" w:fill="auto"/>
          </w:tcPr>
          <w:p w14:paraId="07B2DC66"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r>
      <w:tr w:rsidR="00462CE0" w:rsidRPr="00462CE0" w14:paraId="40C6116C" w14:textId="77777777" w:rsidTr="008C7204">
        <w:tc>
          <w:tcPr>
            <w:tcW w:w="2391" w:type="dxa"/>
            <w:shd w:val="clear" w:color="auto" w:fill="auto"/>
          </w:tcPr>
          <w:p w14:paraId="557AB301"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Mốc thời gian liên quan đến nhân vật cần nhớ</w:t>
            </w:r>
          </w:p>
        </w:tc>
        <w:tc>
          <w:tcPr>
            <w:tcW w:w="2391" w:type="dxa"/>
            <w:shd w:val="clear" w:color="auto" w:fill="auto"/>
          </w:tcPr>
          <w:p w14:paraId="5F3201F5"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1" w:type="dxa"/>
            <w:shd w:val="clear" w:color="auto" w:fill="auto"/>
          </w:tcPr>
          <w:p w14:paraId="1C81F09E"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2" w:type="dxa"/>
            <w:shd w:val="clear" w:color="auto" w:fill="auto"/>
          </w:tcPr>
          <w:p w14:paraId="3FF8A45B"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r>
      <w:tr w:rsidR="00462CE0" w:rsidRPr="00462CE0" w14:paraId="26425648" w14:textId="77777777" w:rsidTr="008C7204">
        <w:tc>
          <w:tcPr>
            <w:tcW w:w="2391" w:type="dxa"/>
            <w:shd w:val="clear" w:color="auto" w:fill="auto"/>
          </w:tcPr>
          <w:p w14:paraId="09973853"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Công lao có gì đặc biệt</w:t>
            </w:r>
          </w:p>
        </w:tc>
        <w:tc>
          <w:tcPr>
            <w:tcW w:w="2391" w:type="dxa"/>
            <w:shd w:val="clear" w:color="auto" w:fill="auto"/>
          </w:tcPr>
          <w:p w14:paraId="095884B3"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1" w:type="dxa"/>
            <w:shd w:val="clear" w:color="auto" w:fill="auto"/>
          </w:tcPr>
          <w:p w14:paraId="23E77184"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2" w:type="dxa"/>
            <w:shd w:val="clear" w:color="auto" w:fill="auto"/>
          </w:tcPr>
          <w:p w14:paraId="00FA880F"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r>
      <w:tr w:rsidR="00462CE0" w:rsidRPr="00462CE0" w14:paraId="66474649" w14:textId="77777777" w:rsidTr="008C7204">
        <w:tc>
          <w:tcPr>
            <w:tcW w:w="2391" w:type="dxa"/>
            <w:shd w:val="clear" w:color="auto" w:fill="auto"/>
          </w:tcPr>
          <w:p w14:paraId="59F4CFCA"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Hiện có đền thờ ở đâu</w:t>
            </w:r>
          </w:p>
        </w:tc>
        <w:tc>
          <w:tcPr>
            <w:tcW w:w="2391" w:type="dxa"/>
            <w:shd w:val="clear" w:color="auto" w:fill="auto"/>
          </w:tcPr>
          <w:p w14:paraId="1FD4503D"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1" w:type="dxa"/>
            <w:shd w:val="clear" w:color="auto" w:fill="auto"/>
          </w:tcPr>
          <w:p w14:paraId="2F16F9D8"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c>
          <w:tcPr>
            <w:tcW w:w="2392" w:type="dxa"/>
            <w:shd w:val="clear" w:color="auto" w:fill="auto"/>
          </w:tcPr>
          <w:p w14:paraId="1F7BAA76" w14:textId="77777777" w:rsidR="00462CE0" w:rsidRPr="00462CE0" w:rsidRDefault="00462CE0" w:rsidP="00462CE0">
            <w:pPr>
              <w:spacing w:after="0" w:line="240" w:lineRule="auto"/>
              <w:jc w:val="both"/>
              <w:rPr>
                <w:rFonts w:ascii="Times New Roman" w:eastAsia="Times New Roman" w:hAnsi="Times New Roman" w:cs="Times New Roman"/>
                <w:noProof/>
                <w:color w:val="000000"/>
                <w:sz w:val="28"/>
                <w:szCs w:val="28"/>
              </w:rPr>
            </w:pPr>
          </w:p>
        </w:tc>
      </w:tr>
    </w:tbl>
    <w:p w14:paraId="57603B0E"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lang w:val="vi-VN"/>
        </w:rPr>
      </w:pPr>
      <w:r w:rsidRPr="00462CE0">
        <w:rPr>
          <w:rFonts w:ascii="Times New Roman" w:eastAsia="Times New Roman" w:hAnsi="Times New Roman" w:cs="Times New Roman"/>
          <w:b/>
          <w:bCs/>
          <w:noProof/>
          <w:sz w:val="28"/>
          <w:szCs w:val="28"/>
          <w:lang w:val="vi-VN"/>
        </w:rPr>
        <w:t>B2: Thực hiện nhiệm vụ</w:t>
      </w:r>
    </w:p>
    <w:p w14:paraId="21C66E71"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xml:space="preserve">- HS xác định yêu cầu của </w:t>
      </w:r>
      <w:r w:rsidRPr="00462CE0">
        <w:rPr>
          <w:rFonts w:ascii="Times New Roman" w:eastAsia="Times New Roman" w:hAnsi="Times New Roman" w:cs="Times New Roman"/>
          <w:noProof/>
          <w:sz w:val="28"/>
          <w:szCs w:val="28"/>
        </w:rPr>
        <w:t xml:space="preserve">câu hỏi </w:t>
      </w:r>
      <w:r w:rsidRPr="00462CE0">
        <w:rPr>
          <w:rFonts w:ascii="Times New Roman" w:eastAsia="Times New Roman" w:hAnsi="Times New Roman" w:cs="Times New Roman"/>
          <w:noProof/>
          <w:sz w:val="28"/>
          <w:szCs w:val="28"/>
          <w:lang w:val="vi-VN"/>
        </w:rPr>
        <w:t xml:space="preserve">và </w:t>
      </w:r>
      <w:r w:rsidRPr="00462CE0">
        <w:rPr>
          <w:rFonts w:ascii="Times New Roman" w:eastAsia="Times New Roman" w:hAnsi="Times New Roman" w:cs="Times New Roman"/>
          <w:noProof/>
          <w:sz w:val="28"/>
          <w:szCs w:val="28"/>
        </w:rPr>
        <w:t>trả lời</w:t>
      </w:r>
    </w:p>
    <w:p w14:paraId="54879D2C"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GV hướng dẫn cho HS t</w:t>
      </w:r>
      <w:r w:rsidRPr="00462CE0">
        <w:rPr>
          <w:rFonts w:ascii="Times New Roman" w:eastAsia="Times New Roman" w:hAnsi="Times New Roman" w:cs="Times New Roman"/>
          <w:noProof/>
          <w:sz w:val="28"/>
          <w:szCs w:val="28"/>
        </w:rPr>
        <w:t>rả lời câu hỏi</w:t>
      </w:r>
    </w:p>
    <w:p w14:paraId="71A57CB2"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lang w:val="vi-VN"/>
        </w:rPr>
        <w:t>B3: Báo cáo</w:t>
      </w:r>
      <w:r w:rsidRPr="00462CE0">
        <w:rPr>
          <w:rFonts w:ascii="Times New Roman" w:eastAsia="Times New Roman" w:hAnsi="Times New Roman" w:cs="Times New Roman"/>
          <w:b/>
          <w:bCs/>
          <w:noProof/>
          <w:sz w:val="28"/>
          <w:szCs w:val="28"/>
        </w:rPr>
        <w:t xml:space="preserve"> kết quả hoạt động</w:t>
      </w:r>
    </w:p>
    <w:p w14:paraId="74AD9F17"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GV  yêu cầu HS trình bày sản phẩm của mình.</w:t>
      </w:r>
    </w:p>
    <w:p w14:paraId="43BD1AE2"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HS trình bày, theo dõi, nhận xét, đánh giá và bổ sung cho bài của bạn (nếu cần).</w:t>
      </w:r>
    </w:p>
    <w:p w14:paraId="48BD2EBC" w14:textId="45E91D6C" w:rsid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369"/>
        <w:gridCol w:w="1375"/>
        <w:gridCol w:w="1375"/>
        <w:gridCol w:w="1369"/>
        <w:gridCol w:w="1304"/>
        <w:gridCol w:w="1304"/>
      </w:tblGrid>
      <w:tr w:rsidR="00FB3EE1" w:rsidRPr="00462CE0" w14:paraId="54631CB8" w14:textId="77777777" w:rsidTr="008C7204">
        <w:tc>
          <w:tcPr>
            <w:tcW w:w="1469" w:type="dxa"/>
            <w:shd w:val="clear" w:color="auto" w:fill="auto"/>
          </w:tcPr>
          <w:p w14:paraId="66B8C52F"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lastRenderedPageBreak/>
              <w:t>Câu hỏi</w:t>
            </w:r>
          </w:p>
        </w:tc>
        <w:tc>
          <w:tcPr>
            <w:tcW w:w="1369" w:type="dxa"/>
            <w:shd w:val="clear" w:color="auto" w:fill="auto"/>
          </w:tcPr>
          <w:p w14:paraId="59717DC8"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1</w:t>
            </w:r>
          </w:p>
        </w:tc>
        <w:tc>
          <w:tcPr>
            <w:tcW w:w="1375" w:type="dxa"/>
            <w:shd w:val="clear" w:color="auto" w:fill="auto"/>
          </w:tcPr>
          <w:p w14:paraId="71F33619"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2</w:t>
            </w:r>
          </w:p>
        </w:tc>
        <w:tc>
          <w:tcPr>
            <w:tcW w:w="1375" w:type="dxa"/>
            <w:shd w:val="clear" w:color="auto" w:fill="auto"/>
          </w:tcPr>
          <w:p w14:paraId="1A6F521F"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3</w:t>
            </w:r>
          </w:p>
        </w:tc>
        <w:tc>
          <w:tcPr>
            <w:tcW w:w="1369" w:type="dxa"/>
            <w:shd w:val="clear" w:color="auto" w:fill="auto"/>
          </w:tcPr>
          <w:p w14:paraId="3BAE3E9D"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4</w:t>
            </w:r>
          </w:p>
        </w:tc>
        <w:tc>
          <w:tcPr>
            <w:tcW w:w="1304" w:type="dxa"/>
          </w:tcPr>
          <w:p w14:paraId="26A4CE3A"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5</w:t>
            </w:r>
          </w:p>
        </w:tc>
        <w:tc>
          <w:tcPr>
            <w:tcW w:w="1304" w:type="dxa"/>
          </w:tcPr>
          <w:p w14:paraId="1B883B99"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6</w:t>
            </w:r>
          </w:p>
        </w:tc>
      </w:tr>
      <w:tr w:rsidR="00FB3EE1" w:rsidRPr="00462CE0" w14:paraId="28D45FFC" w14:textId="77777777" w:rsidTr="008C7204">
        <w:tc>
          <w:tcPr>
            <w:tcW w:w="1469" w:type="dxa"/>
            <w:shd w:val="clear" w:color="auto" w:fill="auto"/>
          </w:tcPr>
          <w:p w14:paraId="7951AB43"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Đáp án</w:t>
            </w:r>
          </w:p>
        </w:tc>
        <w:tc>
          <w:tcPr>
            <w:tcW w:w="1369" w:type="dxa"/>
            <w:shd w:val="clear" w:color="auto" w:fill="auto"/>
          </w:tcPr>
          <w:p w14:paraId="4D24232C"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A</w:t>
            </w:r>
          </w:p>
        </w:tc>
        <w:tc>
          <w:tcPr>
            <w:tcW w:w="1375" w:type="dxa"/>
            <w:shd w:val="clear" w:color="auto" w:fill="auto"/>
          </w:tcPr>
          <w:p w14:paraId="7E66364F"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B</w:t>
            </w:r>
          </w:p>
        </w:tc>
        <w:tc>
          <w:tcPr>
            <w:tcW w:w="1375" w:type="dxa"/>
            <w:shd w:val="clear" w:color="auto" w:fill="auto"/>
          </w:tcPr>
          <w:p w14:paraId="323E610C"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A</w:t>
            </w:r>
          </w:p>
        </w:tc>
        <w:tc>
          <w:tcPr>
            <w:tcW w:w="1369" w:type="dxa"/>
            <w:shd w:val="clear" w:color="auto" w:fill="auto"/>
          </w:tcPr>
          <w:p w14:paraId="1E1DD603"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C</w:t>
            </w:r>
          </w:p>
        </w:tc>
        <w:tc>
          <w:tcPr>
            <w:tcW w:w="1304" w:type="dxa"/>
          </w:tcPr>
          <w:p w14:paraId="79A803F5"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D</w:t>
            </w:r>
          </w:p>
        </w:tc>
        <w:tc>
          <w:tcPr>
            <w:tcW w:w="1304" w:type="dxa"/>
          </w:tcPr>
          <w:p w14:paraId="3DACCA29" w14:textId="77777777" w:rsidR="00FB3EE1" w:rsidRPr="00462CE0" w:rsidRDefault="00FB3EE1" w:rsidP="008C7204">
            <w:pPr>
              <w:spacing w:after="0" w:line="240" w:lineRule="auto"/>
              <w:jc w:val="both"/>
              <w:rPr>
                <w:rFonts w:ascii="Times New Roman" w:eastAsia="Times New Roman" w:hAnsi="Times New Roman" w:cs="Times New Roman"/>
                <w:noProof/>
                <w:color w:val="000000"/>
                <w:sz w:val="28"/>
                <w:szCs w:val="28"/>
              </w:rPr>
            </w:pPr>
            <w:r w:rsidRPr="00462CE0">
              <w:rPr>
                <w:rFonts w:ascii="Times New Roman" w:eastAsia="Times New Roman" w:hAnsi="Times New Roman" w:cs="Times New Roman"/>
                <w:noProof/>
                <w:color w:val="000000"/>
                <w:sz w:val="28"/>
                <w:szCs w:val="28"/>
              </w:rPr>
              <w:t>B</w:t>
            </w:r>
          </w:p>
        </w:tc>
      </w:tr>
    </w:tbl>
    <w:p w14:paraId="1CB6CBF3"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 xml:space="preserve">B4: Kết luận, nhận định: </w:t>
      </w:r>
      <w:r w:rsidRPr="00462CE0">
        <w:rPr>
          <w:rFonts w:ascii="Times New Roman" w:eastAsia="Times New Roman" w:hAnsi="Times New Roman" w:cs="Times New Roman"/>
          <w:noProof/>
          <w:sz w:val="28"/>
          <w:szCs w:val="28"/>
          <w:lang w:val="vi-VN"/>
        </w:rPr>
        <w:t>GV nhận xét bài làm của HS.</w:t>
      </w:r>
    </w:p>
    <w:p w14:paraId="2BBAE11A" w14:textId="77777777" w:rsidR="00462CE0" w:rsidRPr="00462CE0" w:rsidRDefault="00462CE0" w:rsidP="00FB3EE1">
      <w:pPr>
        <w:spacing w:after="0" w:line="240" w:lineRule="auto"/>
        <w:jc w:val="center"/>
        <w:rPr>
          <w:rFonts w:ascii="Times New Roman" w:eastAsia="Times New Roman" w:hAnsi="Times New Roman" w:cs="Times New Roman"/>
          <w:b/>
          <w:bCs/>
          <w:i/>
          <w:iCs/>
          <w:noProof/>
          <w:sz w:val="28"/>
          <w:szCs w:val="28"/>
          <w:lang w:val="vi-VN"/>
        </w:rPr>
      </w:pPr>
      <w:r w:rsidRPr="00462CE0">
        <w:rPr>
          <w:rFonts w:ascii="Times New Roman" w:eastAsia="Times New Roman" w:hAnsi="Times New Roman" w:cs="Times New Roman"/>
          <w:b/>
          <w:bCs/>
          <w:noProof/>
          <w:sz w:val="28"/>
          <w:szCs w:val="28"/>
        </w:rPr>
        <w:t xml:space="preserve">HOẠT ĐỘNG 4. </w:t>
      </w:r>
      <w:r w:rsidRPr="00462CE0">
        <w:rPr>
          <w:rFonts w:ascii="Times New Roman" w:eastAsia="Times New Roman" w:hAnsi="Times New Roman" w:cs="Times New Roman"/>
          <w:b/>
          <w:bCs/>
          <w:noProof/>
          <w:sz w:val="28"/>
          <w:szCs w:val="28"/>
          <w:lang w:val="vi-VN"/>
        </w:rPr>
        <w:t>VẬN DỤNG</w:t>
      </w:r>
    </w:p>
    <w:p w14:paraId="3B5A6249"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lang w:val="vi-VN"/>
        </w:rPr>
      </w:pPr>
      <w:r w:rsidRPr="00462CE0">
        <w:rPr>
          <w:rFonts w:ascii="Times New Roman" w:eastAsia="Times New Roman" w:hAnsi="Times New Roman" w:cs="Times New Roman"/>
          <w:b/>
          <w:bCs/>
          <w:noProof/>
          <w:sz w:val="28"/>
          <w:szCs w:val="28"/>
          <w:lang w:val="vi-VN"/>
        </w:rPr>
        <w:t xml:space="preserve">a) Mục tiêu: </w:t>
      </w:r>
      <w:r w:rsidRPr="00462CE0">
        <w:rPr>
          <w:rFonts w:ascii="Times New Roman" w:eastAsia="Times New Roman" w:hAnsi="Times New Roman" w:cs="Times New Roman"/>
          <w:noProof/>
          <w:sz w:val="28"/>
          <w:szCs w:val="28"/>
          <w:lang w:val="vi-VN"/>
        </w:rPr>
        <w:t>Củng cố và mở rộng kiến thức nội dung của bài học cho HS</w:t>
      </w:r>
    </w:p>
    <w:p w14:paraId="13C4FAAB" w14:textId="1BA5912B" w:rsidR="00462CE0" w:rsidRPr="00462CE0" w:rsidRDefault="00FB3EE1" w:rsidP="00462CE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462CE0" w:rsidRPr="00462CE0">
        <w:rPr>
          <w:rFonts w:ascii="Times New Roman" w:eastAsia="Times New Roman" w:hAnsi="Times New Roman" w:cs="Times New Roman"/>
          <w:b/>
          <w:bCs/>
          <w:noProof/>
          <w:sz w:val="28"/>
          <w:szCs w:val="28"/>
          <w:lang w:val="vi-VN"/>
        </w:rPr>
        <w:t>) Tổ chức thực hiện</w:t>
      </w:r>
    </w:p>
    <w:p w14:paraId="06D13855" w14:textId="56761A20"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b/>
          <w:bCs/>
          <w:noProof/>
          <w:sz w:val="28"/>
          <w:szCs w:val="28"/>
          <w:lang w:val="vi-VN"/>
        </w:rPr>
        <w:t>B1: Chuyển giao nhiệm vụ</w:t>
      </w:r>
      <w:r w:rsidRPr="00462CE0">
        <w:rPr>
          <w:rFonts w:ascii="Times New Roman" w:eastAsia="Times New Roman" w:hAnsi="Times New Roman" w:cs="Times New Roman"/>
          <w:noProof/>
          <w:sz w:val="28"/>
          <w:szCs w:val="28"/>
          <w:lang w:val="vi-VN"/>
        </w:rPr>
        <w:t>: (GV giao bài tập)</w:t>
      </w:r>
    </w:p>
    <w:p w14:paraId="236ACFED" w14:textId="14150E15"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b/>
          <w:noProof/>
          <w:sz w:val="28"/>
          <w:szCs w:val="28"/>
        </w:rPr>
        <w:t xml:space="preserve">Bài tập : </w:t>
      </w:r>
      <w:r w:rsidRPr="00462CE0">
        <w:rPr>
          <w:rFonts w:ascii="Times New Roman" w:eastAsia="Times New Roman" w:hAnsi="Times New Roman" w:cs="Times New Roman"/>
          <w:b/>
          <w:bCs/>
          <w:i/>
          <w:iCs/>
          <w:noProof/>
          <w:sz w:val="28"/>
          <w:szCs w:val="28"/>
        </w:rPr>
        <w:t>Hoàn thành thẻ nhớ nhân vật lịch sử</w:t>
      </w:r>
    </w:p>
    <w:p w14:paraId="53B76FAB" w14:textId="020731FC" w:rsidR="00462CE0" w:rsidRPr="00462CE0" w:rsidRDefault="00371E76" w:rsidP="00462CE0">
      <w:pPr>
        <w:keepNext/>
        <w:widowControl w:val="0"/>
        <w:tabs>
          <w:tab w:val="left" w:pos="766"/>
        </w:tabs>
        <w:spacing w:after="0" w:line="240" w:lineRule="auto"/>
        <w:jc w:val="both"/>
        <w:rPr>
          <w:rFonts w:ascii="Times New Roman" w:eastAsia="Arial" w:hAnsi="Times New Roman" w:cs="Times New Roman"/>
          <w:sz w:val="28"/>
          <w:szCs w:val="28"/>
        </w:rPr>
      </w:pPr>
      <w:r w:rsidRPr="00462CE0">
        <w:rPr>
          <w:rFonts w:ascii="Times New Roman" w:eastAsia="Times New Roman" w:hAnsi="Times New Roman" w:cs="Times New Roman"/>
          <w:noProof/>
          <w:sz w:val="28"/>
          <w:szCs w:val="28"/>
        </w:rPr>
        <mc:AlternateContent>
          <mc:Choice Requires="wpg">
            <w:drawing>
              <wp:anchor distT="0" distB="0" distL="114300" distR="114300" simplePos="0" relativeHeight="251709440" behindDoc="0" locked="0" layoutInCell="1" allowOverlap="1" wp14:anchorId="7CFCE5E0" wp14:editId="2FCCB27B">
                <wp:simplePos x="0" y="0"/>
                <wp:positionH relativeFrom="margin">
                  <wp:align>left</wp:align>
                </wp:positionH>
                <wp:positionV relativeFrom="paragraph">
                  <wp:posOffset>177800</wp:posOffset>
                </wp:positionV>
                <wp:extent cx="2857500" cy="1857375"/>
                <wp:effectExtent l="0" t="0" r="0" b="9525"/>
                <wp:wrapNone/>
                <wp:docPr id="7198" name="Group 7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1857375"/>
                          <a:chOff x="0" y="0"/>
                          <a:chExt cx="9154144" cy="5677078"/>
                        </a:xfrm>
                      </wpg:grpSpPr>
                      <pic:pic xmlns:pic="http://schemas.openxmlformats.org/drawingml/2006/picture">
                        <pic:nvPicPr>
                          <pic:cNvPr id="7199" name="Picture 2"/>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9154144" cy="5677078"/>
                          </a:xfrm>
                          <a:prstGeom prst="rect">
                            <a:avLst/>
                          </a:prstGeom>
                        </pic:spPr>
                      </pic:pic>
                      <pic:pic xmlns:pic="http://schemas.openxmlformats.org/drawingml/2006/picture">
                        <pic:nvPicPr>
                          <pic:cNvPr id="35" name="Picture 3" descr="NGÔ QUYỀN - VỊ TỔ TRUNG HƯNG ĐẤT NƯỚC"/>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7734" t="4626" r="14034"/>
                          <a:stretch/>
                        </pic:blipFill>
                        <pic:spPr bwMode="auto">
                          <a:xfrm>
                            <a:off x="5806956" y="456648"/>
                            <a:ext cx="3086317" cy="4970780"/>
                          </a:xfrm>
                          <a:prstGeom prst="roundRect">
                            <a:avLst>
                              <a:gd name="adj" fmla="val 12884"/>
                            </a:avLst>
                          </a:prstGeom>
                          <a:noFill/>
                          <a:extLst>
                            <a:ext uri="{909E8E84-426E-40DD-AFC4-6F175D3DCCD1}">
                              <a14:hiddenFill xmlns:a14="http://schemas.microsoft.com/office/drawing/2010/main">
                                <a:solidFill>
                                  <a:srgbClr val="FFFFFF"/>
                                </a:solidFill>
                              </a14:hiddenFill>
                            </a:ext>
                          </a:extLst>
                        </pic:spPr>
                      </pic:pic>
                      <wps:wsp>
                        <wps:cNvPr id="36" name="Rectangle 5"/>
                        <wps:cNvSpPr/>
                        <wps:spPr>
                          <a:xfrm>
                            <a:off x="574969" y="4041420"/>
                            <a:ext cx="5231987" cy="1386008"/>
                          </a:xfrm>
                          <a:prstGeom prst="rect">
                            <a:avLst/>
                          </a:prstGeom>
                          <a:solidFill>
                            <a:srgbClr val="F5EAE3"/>
                          </a:solidFill>
                          <a:ln w="25400" cap="flat" cmpd="sng" algn="ctr">
                            <a:noFill/>
                            <a:prstDash val="solid"/>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3713AC5A" id="Group 7198" o:spid="_x0000_s1026" style="position:absolute;margin-left:0;margin-top:14pt;width:225pt;height:146.25pt;z-index:251709440;mso-position-horizontal:left;mso-position-horizontal-relative:margin" coordsize="91541,56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91541;height:5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">
                  <v:imagedata r:id="rId68" o:title=""/>
                </v:shape>
                <v:shape id="Picture 3" o:spid="_x0000_s1028" type="#_x0000_t75" alt="NGÔ QUYỀN - VỊ TỔ TRUNG HƯNG ĐẤT NƯỚC" style="position:absolute;left:58069;top:4566;width:30863;height:49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" adj="2783">
                  <v:imagedata r:id="rId69" o:title="NGÔ QUYỀN - VỊ TỔ TRUNG HƯNG ĐẤT NƯỚC" croptop="3032f" cropleft="11622f" cropright="9197f"/>
                </v:shape>
                <v:rect id="Rectangle 5" o:spid="_x0000_s1029" style="position:absolute;left:5749;top:40414;width:52320;height:13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" fillcolor="#f5eae3" stroked="f" strokeweight="2pt"/>
                <w10:wrap anchorx="margin"/>
              </v:group>
            </w:pict>
          </mc:Fallback>
        </mc:AlternateContent>
      </w:r>
    </w:p>
    <w:p w14:paraId="3F43D248" w14:textId="2F238DE4"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27E6E1DC"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5F737642"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6B8CAACD"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0E8158BC"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1335EB42"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168EF6FB" w14:textId="77777777"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b/>
          <w:bCs/>
          <w:sz w:val="28"/>
          <w:szCs w:val="28"/>
        </w:rPr>
      </w:pPr>
    </w:p>
    <w:p w14:paraId="39FCAA8C" w14:textId="77777777" w:rsidR="00371E76" w:rsidRDefault="00371E76" w:rsidP="00462CE0">
      <w:pPr>
        <w:keepNext/>
        <w:widowControl w:val="0"/>
        <w:tabs>
          <w:tab w:val="left" w:pos="766"/>
        </w:tabs>
        <w:spacing w:after="0" w:line="240" w:lineRule="auto"/>
        <w:jc w:val="both"/>
        <w:rPr>
          <w:rFonts w:ascii="Times New Roman" w:eastAsia="Arial" w:hAnsi="Times New Roman" w:cs="Times New Roman"/>
          <w:b/>
          <w:bCs/>
          <w:sz w:val="28"/>
          <w:szCs w:val="28"/>
          <w:lang w:val="vi-VN"/>
        </w:rPr>
      </w:pPr>
    </w:p>
    <w:p w14:paraId="62CA42D4" w14:textId="77777777" w:rsidR="00371E76" w:rsidRDefault="00371E76" w:rsidP="00462CE0">
      <w:pPr>
        <w:keepNext/>
        <w:widowControl w:val="0"/>
        <w:tabs>
          <w:tab w:val="left" w:pos="766"/>
        </w:tabs>
        <w:spacing w:after="0" w:line="240" w:lineRule="auto"/>
        <w:jc w:val="both"/>
        <w:rPr>
          <w:rFonts w:ascii="Times New Roman" w:eastAsia="Arial" w:hAnsi="Times New Roman" w:cs="Times New Roman"/>
          <w:b/>
          <w:bCs/>
          <w:sz w:val="28"/>
          <w:szCs w:val="28"/>
          <w:lang w:val="vi-VN"/>
        </w:rPr>
      </w:pPr>
    </w:p>
    <w:p w14:paraId="3BEBB4E5" w14:textId="77777777" w:rsidR="00371E76" w:rsidRDefault="00371E76" w:rsidP="00462CE0">
      <w:pPr>
        <w:keepNext/>
        <w:widowControl w:val="0"/>
        <w:tabs>
          <w:tab w:val="left" w:pos="766"/>
        </w:tabs>
        <w:spacing w:after="0" w:line="240" w:lineRule="auto"/>
        <w:jc w:val="both"/>
        <w:rPr>
          <w:rFonts w:ascii="Times New Roman" w:eastAsia="Arial" w:hAnsi="Times New Roman" w:cs="Times New Roman"/>
          <w:b/>
          <w:bCs/>
          <w:sz w:val="28"/>
          <w:szCs w:val="28"/>
          <w:lang w:val="vi-VN"/>
        </w:rPr>
      </w:pPr>
    </w:p>
    <w:p w14:paraId="05A5B0E9" w14:textId="04729C88" w:rsidR="00462CE0" w:rsidRPr="00462CE0" w:rsidRDefault="00462CE0" w:rsidP="00462CE0">
      <w:pPr>
        <w:keepNext/>
        <w:widowControl w:val="0"/>
        <w:tabs>
          <w:tab w:val="left" w:pos="766"/>
        </w:tabs>
        <w:spacing w:after="0" w:line="240" w:lineRule="auto"/>
        <w:jc w:val="both"/>
        <w:rPr>
          <w:rFonts w:ascii="Times New Roman" w:eastAsia="Arial" w:hAnsi="Times New Roman" w:cs="Times New Roman"/>
          <w:sz w:val="28"/>
          <w:szCs w:val="28"/>
          <w:lang w:val="vi-VN"/>
        </w:rPr>
      </w:pPr>
      <w:r w:rsidRPr="00462CE0">
        <w:rPr>
          <w:rFonts w:ascii="Times New Roman" w:eastAsia="Arial" w:hAnsi="Times New Roman" w:cs="Times New Roman"/>
          <w:b/>
          <w:bCs/>
          <w:sz w:val="28"/>
          <w:szCs w:val="28"/>
          <w:lang w:val="vi-VN"/>
        </w:rPr>
        <w:t>B2: Thực hiện nhiệm vụ</w:t>
      </w:r>
    </w:p>
    <w:p w14:paraId="40809730"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GV hướng dẫn các em tìm hiểu yêu cầu của đề.</w:t>
      </w:r>
    </w:p>
    <w:p w14:paraId="2034DD4A"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HS đọc và xác định yêu cầu của bài tập.</w:t>
      </w:r>
    </w:p>
    <w:p w14:paraId="271A12FC"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rPr>
      </w:pPr>
      <w:r w:rsidRPr="00462CE0">
        <w:rPr>
          <w:rFonts w:ascii="Times New Roman" w:eastAsia="Times New Roman" w:hAnsi="Times New Roman" w:cs="Times New Roman"/>
          <w:b/>
          <w:bCs/>
          <w:noProof/>
          <w:sz w:val="28"/>
          <w:szCs w:val="28"/>
          <w:lang w:val="vi-VN"/>
        </w:rPr>
        <w:t>B3: Báo cáo</w:t>
      </w:r>
      <w:r w:rsidRPr="00462CE0">
        <w:rPr>
          <w:rFonts w:ascii="Times New Roman" w:eastAsia="Times New Roman" w:hAnsi="Times New Roman" w:cs="Times New Roman"/>
          <w:b/>
          <w:bCs/>
          <w:noProof/>
          <w:sz w:val="28"/>
          <w:szCs w:val="28"/>
        </w:rPr>
        <w:t xml:space="preserve"> kết quả hoạt động</w:t>
      </w:r>
    </w:p>
    <w:p w14:paraId="2E5722BE"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GV hướng dẫn các em cách nộp sản phẩm cho GV sau khi hoàn thành.</w:t>
      </w:r>
    </w:p>
    <w:p w14:paraId="5FDC9AA7"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rPr>
      </w:pPr>
      <w:r w:rsidRPr="00462CE0">
        <w:rPr>
          <w:rFonts w:ascii="Times New Roman" w:eastAsia="Times New Roman" w:hAnsi="Times New Roman" w:cs="Times New Roman"/>
          <w:noProof/>
          <w:sz w:val="28"/>
          <w:szCs w:val="28"/>
          <w:lang w:val="vi-VN"/>
        </w:rPr>
        <w:t>- HS làm bài tập ra giấy và nộp lại cho GV qua hệ thống CNTT mà GV hướng dẫn.</w:t>
      </w:r>
    </w:p>
    <w:p w14:paraId="2D25EB62" w14:textId="77777777" w:rsidR="00462CE0" w:rsidRPr="00462CE0" w:rsidRDefault="00462CE0" w:rsidP="00462CE0">
      <w:pPr>
        <w:spacing w:after="0" w:line="240" w:lineRule="auto"/>
        <w:jc w:val="both"/>
        <w:rPr>
          <w:rFonts w:ascii="Times New Roman" w:eastAsia="Times New Roman" w:hAnsi="Times New Roman" w:cs="Times New Roman"/>
          <w:b/>
          <w:bCs/>
          <w:noProof/>
          <w:sz w:val="28"/>
          <w:szCs w:val="28"/>
          <w:lang w:val="vi-VN"/>
        </w:rPr>
      </w:pPr>
      <w:r w:rsidRPr="00462CE0">
        <w:rPr>
          <w:rFonts w:ascii="Times New Roman" w:eastAsia="Times New Roman" w:hAnsi="Times New Roman" w:cs="Times New Roman"/>
          <w:b/>
          <w:bCs/>
          <w:noProof/>
          <w:sz w:val="28"/>
          <w:szCs w:val="28"/>
          <w:lang w:val="vi-VN"/>
        </w:rPr>
        <w:t>B4: Kết luận, nhận định (GV)</w:t>
      </w:r>
    </w:p>
    <w:p w14:paraId="22C3EBF7" w14:textId="77777777" w:rsidR="00462CE0" w:rsidRP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514022A5" w14:textId="3B548519" w:rsidR="00462CE0" w:rsidRDefault="00462CE0" w:rsidP="00462CE0">
      <w:pPr>
        <w:spacing w:after="0" w:line="240" w:lineRule="auto"/>
        <w:jc w:val="both"/>
        <w:rPr>
          <w:rFonts w:ascii="Times New Roman" w:eastAsia="Times New Roman" w:hAnsi="Times New Roman" w:cs="Times New Roman"/>
          <w:noProof/>
          <w:sz w:val="28"/>
          <w:szCs w:val="28"/>
          <w:lang w:val="vi-VN"/>
        </w:rPr>
      </w:pPr>
      <w:r w:rsidRPr="00462CE0">
        <w:rPr>
          <w:rFonts w:ascii="Times New Roman" w:eastAsia="Times New Roman" w:hAnsi="Times New Roman" w:cs="Times New Roman"/>
          <w:noProof/>
          <w:sz w:val="28"/>
          <w:szCs w:val="28"/>
          <w:lang w:val="vi-VN"/>
        </w:rPr>
        <w:t xml:space="preserve">- Dặn dò HS những nội dung cần học ở nhà và chuẩn bị cho bài học </w:t>
      </w:r>
      <w:r w:rsidR="00C90D2E">
        <w:rPr>
          <w:rFonts w:ascii="Times New Roman" w:eastAsia="Times New Roman" w:hAnsi="Times New Roman" w:cs="Times New Roman"/>
          <w:noProof/>
          <w:sz w:val="28"/>
          <w:szCs w:val="28"/>
          <w:lang w:val="vi-VN"/>
        </w:rPr>
        <w:t>sau.</w:t>
      </w:r>
    </w:p>
    <w:p w14:paraId="3482EB1F" w14:textId="1D82D257" w:rsidR="00C90D2E" w:rsidRDefault="00C90D2E" w:rsidP="00462CE0">
      <w:pPr>
        <w:spacing w:after="0" w:line="240" w:lineRule="auto"/>
        <w:jc w:val="both"/>
        <w:rPr>
          <w:rFonts w:ascii="Times New Roman" w:eastAsia="Times New Roman" w:hAnsi="Times New Roman" w:cs="Times New Roman"/>
          <w:noProof/>
          <w:sz w:val="28"/>
          <w:szCs w:val="28"/>
          <w:lang w:val="vi-VN"/>
        </w:rPr>
      </w:pPr>
    </w:p>
    <w:p w14:paraId="3ECC116C" w14:textId="7F342A7C" w:rsidR="00C90D2E" w:rsidRPr="00462CE0" w:rsidRDefault="00C90D2E" w:rsidP="00C90D2E">
      <w:pPr>
        <w:spacing w:after="0" w:line="240" w:lineRule="auto"/>
        <w:jc w:val="center"/>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lang w:val="vi-VN"/>
        </w:rPr>
        <w:t>************************</w:t>
      </w:r>
    </w:p>
    <w:p w14:paraId="6E443474" w14:textId="77777777" w:rsidR="00C90D2E" w:rsidRDefault="00C90D2E" w:rsidP="00462CE0">
      <w:pPr>
        <w:spacing w:after="0" w:line="240" w:lineRule="auto"/>
        <w:rPr>
          <w:rFonts w:ascii="Times New Roman" w:hAnsi="Times New Roman" w:cs="Times New Roman"/>
          <w:b/>
          <w:bCs/>
          <w:i/>
          <w:iCs/>
          <w:sz w:val="28"/>
          <w:szCs w:val="28"/>
        </w:rPr>
      </w:pPr>
    </w:p>
    <w:p w14:paraId="4F9ECC6D"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3E3B1684"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31661940"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15688B61"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31E86A4F"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76CEC2A2"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297AE171"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0612327E"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25375F10"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2CFFB0D8"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1A6D518A"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29F766A7"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63A963E"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82213A5"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3E1B7980"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8ABB19A"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66EE16A"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11F772F"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2BB43B77"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5636B30"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33FFE3F"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F3E5E87"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2FEF37E"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A4F063C"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5AABA20C"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43E357A"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60FD7E5"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1B16378D"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330C542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77C949DB"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34370EF"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2A3FE6D"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C233319"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5D2A77C4"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95AE129"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C4A516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7C8CEAE0"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E77E0D2"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D62F04D"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73109C45"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7846D77"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5422270"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EA3E57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4016507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682D30B"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186D3306"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5177CD6E"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2C337C2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594903C2"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74CE5F17"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51EE9AD2"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6F9FE053"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2305AD0"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0E58949C" w14:textId="77777777" w:rsidR="00BA5532" w:rsidRDefault="00BA5532" w:rsidP="00846F44">
      <w:pPr>
        <w:spacing w:after="0" w:line="240" w:lineRule="auto"/>
        <w:rPr>
          <w:rFonts w:ascii="Times New Roman" w:eastAsia="Times New Roman" w:hAnsi="Times New Roman" w:cs="Times New Roman"/>
          <w:b/>
          <w:bCs/>
          <w:i/>
          <w:iCs/>
          <w:noProof/>
          <w:sz w:val="28"/>
          <w:szCs w:val="28"/>
          <w:lang w:val="vi-VN"/>
        </w:rPr>
      </w:pPr>
    </w:p>
    <w:p w14:paraId="31A5A619" w14:textId="141896A9" w:rsidR="00846F44" w:rsidRDefault="00846F44" w:rsidP="00846F44">
      <w:pPr>
        <w:spacing w:after="0" w:line="240" w:lineRule="auto"/>
        <w:rPr>
          <w:rFonts w:ascii="Times New Roman" w:eastAsia="Times New Roman" w:hAnsi="Times New Roman" w:cs="Times New Roman"/>
          <w:b/>
          <w:bCs/>
          <w:i/>
          <w:iCs/>
          <w:noProof/>
          <w:sz w:val="28"/>
          <w:szCs w:val="28"/>
          <w:lang w:val="vi-VN"/>
        </w:rPr>
      </w:pPr>
      <w:r>
        <w:rPr>
          <w:rFonts w:ascii="Times New Roman" w:eastAsia="Times New Roman" w:hAnsi="Times New Roman" w:cs="Times New Roman"/>
          <w:b/>
          <w:bCs/>
          <w:i/>
          <w:iCs/>
          <w:noProof/>
          <w:sz w:val="28"/>
          <w:szCs w:val="28"/>
          <w:lang w:val="vi-VN"/>
        </w:rPr>
        <w:lastRenderedPageBreak/>
        <w:t>Ngày soạn: 20/3/2023</w:t>
      </w:r>
    </w:p>
    <w:p w14:paraId="3AE1E499"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r>
        <w:rPr>
          <w:rFonts w:ascii="Times New Roman" w:eastAsia="Times New Roman" w:hAnsi="Times New Roman" w:cs="Times New Roman"/>
          <w:b/>
          <w:bCs/>
          <w:i/>
          <w:iCs/>
          <w:noProof/>
          <w:sz w:val="28"/>
          <w:szCs w:val="28"/>
          <w:lang w:val="vi-VN"/>
        </w:rPr>
        <w:t>Ngày dạy: 25/3/2023</w:t>
      </w:r>
    </w:p>
    <w:p w14:paraId="070BA16B" w14:textId="77777777" w:rsidR="00846F44" w:rsidRDefault="00846F44" w:rsidP="00846F44">
      <w:pPr>
        <w:spacing w:after="0" w:line="240" w:lineRule="auto"/>
        <w:rPr>
          <w:rFonts w:ascii="Times New Roman" w:eastAsia="Times New Roman" w:hAnsi="Times New Roman" w:cs="Times New Roman"/>
          <w:b/>
          <w:bCs/>
          <w:i/>
          <w:iCs/>
          <w:noProof/>
          <w:sz w:val="28"/>
          <w:szCs w:val="28"/>
          <w:lang w:val="vi-VN"/>
        </w:rPr>
      </w:pPr>
    </w:p>
    <w:p w14:paraId="643C458F" w14:textId="77777777" w:rsidR="00846F44" w:rsidRPr="00DE3AA4" w:rsidRDefault="00846F44" w:rsidP="00846F44">
      <w:pPr>
        <w:spacing w:after="0" w:line="240" w:lineRule="auto"/>
        <w:jc w:val="center"/>
        <w:rPr>
          <w:rFonts w:ascii="Times New Roman" w:eastAsia="Times New Roman" w:hAnsi="Times New Roman" w:cs="Times New Roman"/>
          <w:b/>
          <w:bCs/>
          <w:noProof/>
          <w:sz w:val="28"/>
          <w:szCs w:val="28"/>
          <w:lang w:val="vi-VN"/>
        </w:rPr>
      </w:pPr>
      <w:r w:rsidRPr="00DE3AA4">
        <w:rPr>
          <w:rFonts w:ascii="Times New Roman" w:eastAsia="Times New Roman" w:hAnsi="Times New Roman" w:cs="Times New Roman"/>
          <w:b/>
          <w:bCs/>
          <w:noProof/>
          <w:sz w:val="28"/>
          <w:szCs w:val="28"/>
          <w:lang w:val="vi-VN"/>
        </w:rPr>
        <w:t>Tiết 42</w:t>
      </w:r>
    </w:p>
    <w:p w14:paraId="774567EC" w14:textId="77777777" w:rsidR="00846F44" w:rsidRPr="00DE3AA4" w:rsidRDefault="00846F44" w:rsidP="00846F44">
      <w:pPr>
        <w:spacing w:after="0" w:line="240" w:lineRule="auto"/>
        <w:jc w:val="center"/>
        <w:rPr>
          <w:rFonts w:ascii="Times New Roman" w:eastAsia="Times New Roman" w:hAnsi="Times New Roman" w:cs="Times New Roman"/>
          <w:b/>
          <w:bCs/>
          <w:noProof/>
          <w:sz w:val="28"/>
          <w:szCs w:val="28"/>
          <w:lang w:val="vi-VN"/>
        </w:rPr>
      </w:pPr>
      <w:r w:rsidRPr="00DE3AA4">
        <w:rPr>
          <w:rFonts w:ascii="Times New Roman" w:eastAsia="Times New Roman" w:hAnsi="Times New Roman" w:cs="Times New Roman"/>
          <w:b/>
          <w:bCs/>
          <w:noProof/>
          <w:sz w:val="28"/>
          <w:szCs w:val="28"/>
          <w:lang w:val="vi-VN"/>
        </w:rPr>
        <w:t>KIỂM TRA GIỮA KỲ</w:t>
      </w:r>
    </w:p>
    <w:p w14:paraId="3CB0B4EE" w14:textId="77777777" w:rsidR="00846F44" w:rsidRPr="001B3809" w:rsidRDefault="00846F44" w:rsidP="00846F44">
      <w:pPr>
        <w:pStyle w:val="Tiu30"/>
        <w:keepNext/>
        <w:keepLines/>
        <w:spacing w:after="0" w:line="240" w:lineRule="auto"/>
        <w:jc w:val="both"/>
        <w:rPr>
          <w:rFonts w:ascii="Times New Roman" w:hAnsi="Times New Roman" w:cs="Times New Roman"/>
          <w:color w:val="auto"/>
          <w:sz w:val="28"/>
          <w:szCs w:val="28"/>
        </w:rPr>
      </w:pPr>
      <w:r w:rsidRPr="001B3809">
        <w:rPr>
          <w:rFonts w:ascii="Times New Roman" w:hAnsi="Times New Roman" w:cs="Times New Roman"/>
          <w:color w:val="auto"/>
          <w:sz w:val="28"/>
          <w:szCs w:val="28"/>
        </w:rPr>
        <w:t>I. MỤC TIÊU</w:t>
      </w:r>
    </w:p>
    <w:p w14:paraId="6219F363" w14:textId="77777777" w:rsidR="00846F44" w:rsidRPr="001B3809" w:rsidRDefault="00846F44" w:rsidP="00846F44">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1. Kiến thức</w:t>
      </w:r>
    </w:p>
    <w:p w14:paraId="189B1082" w14:textId="77777777" w:rsidR="00846F44" w:rsidRPr="001B3809" w:rsidRDefault="00846F44" w:rsidP="00846F44">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en-GB"/>
        </w:rPr>
        <w:t>-</w:t>
      </w:r>
      <w:r w:rsidRPr="001B3809">
        <w:rPr>
          <w:rFonts w:ascii="Times New Roman" w:hAnsi="Times New Roman" w:cs="Times New Roman"/>
          <w:sz w:val="28"/>
          <w:szCs w:val="28"/>
          <w:lang w:val="vi-VN"/>
        </w:rPr>
        <w:t xml:space="preserve"> Kiểm tra kiến thức trong </w:t>
      </w:r>
      <w:r w:rsidRPr="001B3809">
        <w:rPr>
          <w:rFonts w:ascii="Times New Roman" w:hAnsi="Times New Roman" w:cs="Times New Roman"/>
          <w:sz w:val="28"/>
          <w:szCs w:val="28"/>
          <w:lang w:val="en-GB"/>
        </w:rPr>
        <w:t xml:space="preserve">các </w:t>
      </w:r>
      <w:r w:rsidRPr="001B3809">
        <w:rPr>
          <w:rFonts w:ascii="Times New Roman" w:hAnsi="Times New Roman" w:cs="Times New Roman"/>
          <w:sz w:val="28"/>
          <w:szCs w:val="28"/>
          <w:lang w:val="vi-VN"/>
        </w:rPr>
        <w:t>bài đã học</w:t>
      </w:r>
      <w:r>
        <w:rPr>
          <w:rFonts w:ascii="Times New Roman" w:hAnsi="Times New Roman" w:cs="Times New Roman"/>
          <w:sz w:val="28"/>
          <w:szCs w:val="28"/>
          <w:lang w:val="vi-VN"/>
        </w:rPr>
        <w:t xml:space="preserve"> trong học kỳ II</w:t>
      </w:r>
    </w:p>
    <w:p w14:paraId="0FD50227" w14:textId="77777777" w:rsidR="00846F44" w:rsidRPr="001B3809" w:rsidRDefault="00846F44" w:rsidP="00846F44">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en-GB"/>
        </w:rPr>
        <w:t>- Kiểm tra kiến thức của học sinh, từ đó đánh giá lại chất lượng dạy và học nhằm rút kinh nghiệm trong việc dạy và học.</w:t>
      </w:r>
      <w:r w:rsidRPr="001B3809">
        <w:rPr>
          <w:rFonts w:ascii="Times New Roman" w:hAnsi="Times New Roman" w:cs="Times New Roman"/>
          <w:sz w:val="28"/>
          <w:szCs w:val="28"/>
          <w:lang w:val="vi-VN"/>
        </w:rPr>
        <w:t xml:space="preserve"> </w:t>
      </w:r>
    </w:p>
    <w:p w14:paraId="79C04B1C" w14:textId="77777777" w:rsidR="00846F44" w:rsidRPr="001B3809" w:rsidRDefault="00846F44" w:rsidP="00846F44">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2. Năng lực</w:t>
      </w:r>
    </w:p>
    <w:p w14:paraId="610E732C" w14:textId="77777777" w:rsidR="00846F44" w:rsidRPr="001B3809" w:rsidRDefault="00846F44" w:rsidP="00846F44">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2.1. Năng lực nhận thức và tư duy:</w:t>
      </w:r>
    </w:p>
    <w:p w14:paraId="02653E86" w14:textId="77777777" w:rsidR="00846F44" w:rsidRPr="001B3809" w:rsidRDefault="00846F44" w:rsidP="00846F44">
      <w:pPr>
        <w:spacing w:after="0" w:line="240" w:lineRule="auto"/>
        <w:jc w:val="both"/>
        <w:rPr>
          <w:rFonts w:ascii="Times New Roman" w:hAnsi="Times New Roman" w:cs="Times New Roman"/>
          <w:sz w:val="28"/>
          <w:szCs w:val="28"/>
          <w:lang w:val="en-GB"/>
        </w:rPr>
      </w:pPr>
      <w:r w:rsidRPr="001B3809">
        <w:rPr>
          <w:rFonts w:ascii="Times New Roman" w:hAnsi="Times New Roman" w:cs="Times New Roman"/>
          <w:sz w:val="28"/>
          <w:szCs w:val="28"/>
          <w:lang w:val="en-GB"/>
        </w:rPr>
        <w:t>- Tái hiện kiến thức, phân tích, đánh giá, tổng hợp các sự kiện, nhận xét và vận dụng kiến thức đã học.</w:t>
      </w:r>
    </w:p>
    <w:p w14:paraId="011C3E80" w14:textId="77777777" w:rsidR="00846F44" w:rsidRPr="001B3809" w:rsidRDefault="00846F44" w:rsidP="00846F44">
      <w:pPr>
        <w:spacing w:after="0" w:line="240" w:lineRule="auto"/>
        <w:jc w:val="both"/>
        <w:rPr>
          <w:rFonts w:ascii="Times New Roman" w:hAnsi="Times New Roman" w:cs="Times New Roman"/>
          <w:sz w:val="28"/>
          <w:szCs w:val="28"/>
          <w:lang w:val="en-GB"/>
        </w:rPr>
      </w:pPr>
      <w:r w:rsidRPr="001B3809">
        <w:rPr>
          <w:rFonts w:ascii="Times New Roman" w:hAnsi="Times New Roman" w:cs="Times New Roman"/>
          <w:sz w:val="28"/>
          <w:szCs w:val="28"/>
          <w:lang w:val="en-GB"/>
        </w:rPr>
        <w:t>- Rèn kĩ năng trình bày sự kiện lịch sử dưới dạng bài viết.</w:t>
      </w:r>
    </w:p>
    <w:p w14:paraId="3396613C" w14:textId="77777777" w:rsidR="00846F44" w:rsidRPr="001B3809" w:rsidRDefault="00846F44" w:rsidP="00846F44">
      <w:pPr>
        <w:spacing w:after="0" w:line="240" w:lineRule="auto"/>
        <w:jc w:val="both"/>
        <w:rPr>
          <w:rFonts w:ascii="Times New Roman" w:hAnsi="Times New Roman" w:cs="Times New Roman"/>
          <w:sz w:val="28"/>
          <w:szCs w:val="28"/>
          <w:lang w:val="en-GB"/>
        </w:rPr>
      </w:pPr>
      <w:r w:rsidRPr="001B3809">
        <w:rPr>
          <w:rFonts w:ascii="Times New Roman" w:eastAsia="Arial" w:hAnsi="Times New Roman" w:cs="Times New Roman"/>
          <w:b/>
          <w:bCs/>
          <w:sz w:val="28"/>
          <w:szCs w:val="28"/>
          <w:lang w:val="en-GB" w:eastAsia="en-GB"/>
        </w:rPr>
        <w:t xml:space="preserve">2.2. Năng lực chung: </w:t>
      </w:r>
      <w:r w:rsidRPr="001B3809">
        <w:rPr>
          <w:rFonts w:ascii="Times New Roman" w:hAnsi="Times New Roman" w:cs="Times New Roman"/>
          <w:sz w:val="28"/>
          <w:szCs w:val="28"/>
          <w:lang w:val="en-GB"/>
        </w:rPr>
        <w:t xml:space="preserve"> Năng lực tự học, năng lực giải quyết vấn đề, sử dụng ngôn ngữ.</w:t>
      </w:r>
    </w:p>
    <w:p w14:paraId="2B1D1621" w14:textId="77777777" w:rsidR="00846F44" w:rsidRPr="001B3809" w:rsidRDefault="00846F44" w:rsidP="00846F44">
      <w:pPr>
        <w:spacing w:after="0" w:line="240" w:lineRule="auto"/>
        <w:jc w:val="both"/>
        <w:rPr>
          <w:rFonts w:ascii="Times New Roman" w:eastAsia="Arial" w:hAnsi="Times New Roman" w:cs="Times New Roman"/>
          <w:b/>
          <w:bCs/>
          <w:sz w:val="28"/>
          <w:szCs w:val="28"/>
          <w:lang w:val="en-GB" w:eastAsia="en-GB"/>
        </w:rPr>
      </w:pPr>
      <w:r w:rsidRPr="001B3809">
        <w:rPr>
          <w:rFonts w:ascii="Times New Roman" w:eastAsia="Arial" w:hAnsi="Times New Roman" w:cs="Times New Roman"/>
          <w:b/>
          <w:bCs/>
          <w:sz w:val="28"/>
          <w:szCs w:val="28"/>
          <w:lang w:val="en-GB" w:eastAsia="en-GB"/>
        </w:rPr>
        <w:t>3. Phẩm chất</w:t>
      </w:r>
    </w:p>
    <w:p w14:paraId="15E6C6CC" w14:textId="77777777" w:rsidR="00846F44" w:rsidRPr="001B3809" w:rsidRDefault="00846F44" w:rsidP="00846F44">
      <w:pPr>
        <w:spacing w:after="0" w:line="240" w:lineRule="auto"/>
        <w:jc w:val="both"/>
        <w:rPr>
          <w:rFonts w:ascii="Times New Roman" w:hAnsi="Times New Roman" w:cs="Times New Roman"/>
          <w:sz w:val="28"/>
          <w:szCs w:val="28"/>
          <w:lang w:val="vi-VN"/>
        </w:rPr>
      </w:pPr>
      <w:r w:rsidRPr="001B3809">
        <w:rPr>
          <w:rFonts w:ascii="Times New Roman" w:hAnsi="Times New Roman" w:cs="Times New Roman"/>
          <w:sz w:val="28"/>
          <w:szCs w:val="28"/>
          <w:lang w:val="vi-VN"/>
        </w:rPr>
        <w:t>- Giáo dục học sinh tính tự học, tự rèn, tính trung thực và tự giác trong kiểm tra. </w:t>
      </w:r>
    </w:p>
    <w:p w14:paraId="516530ED" w14:textId="77777777" w:rsidR="00846F44" w:rsidRPr="001B3809" w:rsidRDefault="00846F44" w:rsidP="00846F44">
      <w:pPr>
        <w:spacing w:after="0" w:line="240" w:lineRule="auto"/>
        <w:jc w:val="both"/>
        <w:rPr>
          <w:rFonts w:ascii="Times New Roman" w:hAnsi="Times New Roman" w:cs="Times New Roman"/>
          <w:b/>
          <w:sz w:val="28"/>
          <w:szCs w:val="28"/>
        </w:rPr>
      </w:pPr>
      <w:r w:rsidRPr="001B3809">
        <w:rPr>
          <w:rFonts w:ascii="Times New Roman" w:hAnsi="Times New Roman" w:cs="Times New Roman"/>
          <w:b/>
          <w:sz w:val="28"/>
          <w:szCs w:val="28"/>
        </w:rPr>
        <w:t>II. THIẾT BỊ DẠY HỌC VÀ HỌC LIỆU</w:t>
      </w:r>
    </w:p>
    <w:p w14:paraId="3212C7C2" w14:textId="77777777" w:rsidR="00846F44" w:rsidRPr="001B3809" w:rsidRDefault="00846F44" w:rsidP="00846F44">
      <w:pPr>
        <w:spacing w:after="0" w:line="240" w:lineRule="auto"/>
        <w:jc w:val="both"/>
        <w:rPr>
          <w:rFonts w:ascii="Times New Roman" w:hAnsi="Times New Roman" w:cs="Times New Roman"/>
          <w:b/>
          <w:bCs/>
          <w:sz w:val="28"/>
          <w:szCs w:val="28"/>
        </w:rPr>
      </w:pPr>
      <w:r w:rsidRPr="001B3809">
        <w:rPr>
          <w:rFonts w:ascii="Times New Roman" w:hAnsi="Times New Roman" w:cs="Times New Roman"/>
          <w:b/>
          <w:sz w:val="28"/>
          <w:szCs w:val="28"/>
        </w:rPr>
        <w:t xml:space="preserve">1. </w:t>
      </w:r>
      <w:r w:rsidRPr="001B3809">
        <w:rPr>
          <w:rFonts w:ascii="Times New Roman" w:hAnsi="Times New Roman" w:cs="Times New Roman"/>
          <w:b/>
          <w:bCs/>
          <w:sz w:val="28"/>
          <w:szCs w:val="28"/>
        </w:rPr>
        <w:t>Giáo viên</w:t>
      </w:r>
    </w:p>
    <w:p w14:paraId="15861C92" w14:textId="77777777" w:rsidR="00846F44" w:rsidRPr="001B3809" w:rsidRDefault="00846F44" w:rsidP="00846F44">
      <w:pPr>
        <w:spacing w:after="0" w:line="240" w:lineRule="auto"/>
        <w:jc w:val="both"/>
        <w:rPr>
          <w:rFonts w:ascii="Times New Roman" w:hAnsi="Times New Roman" w:cs="Times New Roman"/>
          <w:sz w:val="28"/>
          <w:szCs w:val="28"/>
        </w:rPr>
      </w:pPr>
      <w:r w:rsidRPr="001B3809">
        <w:rPr>
          <w:rFonts w:ascii="Times New Roman" w:hAnsi="Times New Roman" w:cs="Times New Roman"/>
          <w:sz w:val="28"/>
          <w:szCs w:val="28"/>
        </w:rPr>
        <w:t xml:space="preserve">- Đề bài, đáp án, biểu điểm, </w:t>
      </w:r>
    </w:p>
    <w:p w14:paraId="5502BE44" w14:textId="77777777" w:rsidR="00846F44" w:rsidRPr="001B3809" w:rsidRDefault="00846F44" w:rsidP="00846F44">
      <w:pPr>
        <w:spacing w:after="0" w:line="240" w:lineRule="auto"/>
        <w:jc w:val="both"/>
        <w:rPr>
          <w:rFonts w:ascii="Times New Roman" w:hAnsi="Times New Roman" w:cs="Times New Roman"/>
          <w:b/>
          <w:bCs/>
          <w:sz w:val="28"/>
          <w:szCs w:val="28"/>
        </w:rPr>
      </w:pPr>
      <w:r w:rsidRPr="001B3809">
        <w:rPr>
          <w:rFonts w:ascii="Times New Roman" w:hAnsi="Times New Roman" w:cs="Times New Roman"/>
          <w:b/>
          <w:bCs/>
          <w:sz w:val="28"/>
          <w:szCs w:val="28"/>
        </w:rPr>
        <w:t>2. Học sinh</w:t>
      </w:r>
    </w:p>
    <w:p w14:paraId="654A1D81" w14:textId="77777777" w:rsidR="00846F44" w:rsidRPr="00F66466" w:rsidRDefault="00846F44" w:rsidP="00846F44">
      <w:pPr>
        <w:pStyle w:val="Vnbnnidung0"/>
        <w:keepNext/>
        <w:tabs>
          <w:tab w:val="left" w:pos="766"/>
        </w:tabs>
        <w:spacing w:after="0" w:line="240" w:lineRule="auto"/>
        <w:ind w:firstLine="0"/>
        <w:jc w:val="both"/>
        <w:rPr>
          <w:rFonts w:ascii="Times New Roman" w:hAnsi="Times New Roman" w:cs="Times New Roman"/>
          <w:sz w:val="28"/>
          <w:szCs w:val="28"/>
          <w:lang w:val="vi-VN"/>
        </w:rPr>
      </w:pPr>
      <w:r w:rsidRPr="001B3809">
        <w:rPr>
          <w:rFonts w:ascii="Times New Roman" w:hAnsi="Times New Roman" w:cs="Times New Roman"/>
          <w:sz w:val="28"/>
          <w:szCs w:val="28"/>
        </w:rPr>
        <w:t xml:space="preserve">- </w:t>
      </w:r>
      <w:r>
        <w:rPr>
          <w:rFonts w:ascii="Times New Roman" w:hAnsi="Times New Roman" w:cs="Times New Roman"/>
          <w:sz w:val="28"/>
          <w:szCs w:val="28"/>
        </w:rPr>
        <w:t>Ôn</w:t>
      </w:r>
      <w:r>
        <w:rPr>
          <w:rFonts w:ascii="Times New Roman" w:hAnsi="Times New Roman" w:cs="Times New Roman"/>
          <w:sz w:val="28"/>
          <w:szCs w:val="28"/>
          <w:lang w:val="vi-VN"/>
        </w:rPr>
        <w:t xml:space="preserve"> tập theo sự hướng dẫn của gv</w:t>
      </w:r>
    </w:p>
    <w:p w14:paraId="675ABFCB" w14:textId="77777777" w:rsidR="00846F44" w:rsidRDefault="00846F44" w:rsidP="00846F44">
      <w:pPr>
        <w:spacing w:after="0" w:line="240" w:lineRule="auto"/>
        <w:jc w:val="both"/>
        <w:rPr>
          <w:rFonts w:ascii="Times New Roman" w:hAnsi="Times New Roman" w:cs="Times New Roman"/>
          <w:b/>
          <w:sz w:val="28"/>
          <w:szCs w:val="28"/>
        </w:rPr>
      </w:pPr>
      <w:r w:rsidRPr="001B3809">
        <w:rPr>
          <w:rFonts w:ascii="Times New Roman" w:hAnsi="Times New Roman" w:cs="Times New Roman"/>
          <w:b/>
          <w:sz w:val="28"/>
          <w:szCs w:val="28"/>
        </w:rPr>
        <w:t>III. TIẾN TRÌNH KIỂM TRA.</w:t>
      </w:r>
    </w:p>
    <w:p w14:paraId="1F7CB819" w14:textId="77777777" w:rsidR="00846F44" w:rsidRPr="00F66466" w:rsidRDefault="00846F44" w:rsidP="00846F44">
      <w:pPr>
        <w:spacing w:after="0" w:line="240" w:lineRule="auto"/>
        <w:jc w:val="both"/>
        <w:rPr>
          <w:rFonts w:ascii="Times New Roman" w:hAnsi="Times New Roman" w:cs="Times New Roman"/>
          <w:bCs/>
          <w:sz w:val="28"/>
          <w:szCs w:val="28"/>
          <w:lang w:val="vi-VN"/>
        </w:rPr>
      </w:pPr>
      <w:r w:rsidRPr="00F66466">
        <w:rPr>
          <w:rFonts w:ascii="Times New Roman" w:hAnsi="Times New Roman" w:cs="Times New Roman"/>
          <w:bCs/>
          <w:sz w:val="28"/>
          <w:szCs w:val="28"/>
        </w:rPr>
        <w:t>Giáo</w:t>
      </w:r>
      <w:r w:rsidRPr="00F66466">
        <w:rPr>
          <w:rFonts w:ascii="Times New Roman" w:hAnsi="Times New Roman" w:cs="Times New Roman"/>
          <w:bCs/>
          <w:sz w:val="28"/>
          <w:szCs w:val="28"/>
          <w:lang w:val="vi-VN"/>
        </w:rPr>
        <w:t xml:space="preserve"> viên phát đề bài cho học sinh</w:t>
      </w:r>
    </w:p>
    <w:p w14:paraId="0EAF5966" w14:textId="77777777" w:rsidR="00846F44" w:rsidRDefault="00846F44" w:rsidP="00846F44">
      <w:pPr>
        <w:spacing w:after="0" w:line="240" w:lineRule="auto"/>
        <w:jc w:val="both"/>
        <w:rPr>
          <w:rFonts w:ascii="Times New Roman" w:eastAsia="Times New Roman" w:hAnsi="Times New Roman"/>
          <w:b/>
          <w:bCs/>
          <w:w w:val="90"/>
          <w:sz w:val="28"/>
          <w:szCs w:val="28"/>
          <w:lang w:val="fr-FR"/>
        </w:rPr>
      </w:pPr>
      <w:r w:rsidRPr="001B3809">
        <w:rPr>
          <w:rFonts w:ascii="Times New Roman" w:hAnsi="Times New Roman" w:cs="Times New Roman"/>
          <w:b/>
          <w:sz w:val="28"/>
          <w:szCs w:val="28"/>
        </w:rPr>
        <w:t xml:space="preserve">IV. </w:t>
      </w:r>
      <w:r>
        <w:rPr>
          <w:rFonts w:ascii="Times New Roman" w:hAnsi="Times New Roman" w:cs="Times New Roman"/>
          <w:b/>
          <w:sz w:val="28"/>
          <w:szCs w:val="28"/>
        </w:rPr>
        <w:t>MA</w:t>
      </w:r>
      <w:r>
        <w:rPr>
          <w:rFonts w:ascii="Times New Roman" w:hAnsi="Times New Roman" w:cs="Times New Roman"/>
          <w:b/>
          <w:sz w:val="28"/>
          <w:szCs w:val="28"/>
          <w:lang w:val="vi-VN"/>
        </w:rPr>
        <w:t xml:space="preserve"> TRẬN, </w:t>
      </w:r>
      <w:r w:rsidRPr="001B3809">
        <w:rPr>
          <w:rFonts w:ascii="Times New Roman" w:hAnsi="Times New Roman" w:cs="Times New Roman"/>
          <w:b/>
          <w:sz w:val="28"/>
          <w:szCs w:val="28"/>
        </w:rPr>
        <w:t>ĐỀ BÀI VÀ ĐÁP ÁN, BIỂU ĐIỂM</w:t>
      </w:r>
    </w:p>
    <w:p w14:paraId="4E09EB51" w14:textId="77777777" w:rsidR="00846F44" w:rsidRDefault="00846F44" w:rsidP="00846F44">
      <w:pPr>
        <w:spacing w:after="0" w:line="276" w:lineRule="auto"/>
        <w:ind w:firstLine="720"/>
        <w:jc w:val="center"/>
        <w:rPr>
          <w:rFonts w:ascii="Times New Roman" w:hAnsi="Times New Roman"/>
          <w:b/>
          <w:bCs/>
          <w:sz w:val="28"/>
          <w:szCs w:val="28"/>
        </w:rPr>
      </w:pPr>
    </w:p>
    <w:p w14:paraId="18A7CFDB" w14:textId="77777777" w:rsidR="00846F44" w:rsidRDefault="00846F44" w:rsidP="00846F44">
      <w:pPr>
        <w:spacing w:after="0" w:line="276" w:lineRule="auto"/>
        <w:ind w:firstLine="720"/>
        <w:jc w:val="center"/>
        <w:rPr>
          <w:rFonts w:ascii="Times New Roman" w:hAnsi="Times New Roman"/>
          <w:b/>
          <w:bCs/>
          <w:sz w:val="28"/>
          <w:szCs w:val="28"/>
        </w:rPr>
      </w:pPr>
    </w:p>
    <w:p w14:paraId="7098D885" w14:textId="77777777" w:rsidR="00846F44" w:rsidRDefault="00846F44" w:rsidP="00846F44">
      <w:pPr>
        <w:spacing w:after="0" w:line="276" w:lineRule="auto"/>
        <w:ind w:firstLine="720"/>
        <w:jc w:val="center"/>
        <w:rPr>
          <w:rFonts w:ascii="Times New Roman" w:hAnsi="Times New Roman"/>
          <w:b/>
          <w:bCs/>
          <w:sz w:val="28"/>
          <w:szCs w:val="28"/>
        </w:rPr>
      </w:pPr>
    </w:p>
    <w:p w14:paraId="3F805E1A" w14:textId="77777777" w:rsidR="00846F44" w:rsidRDefault="00846F44" w:rsidP="00846F44">
      <w:pPr>
        <w:spacing w:after="0" w:line="276" w:lineRule="auto"/>
        <w:ind w:firstLine="720"/>
        <w:jc w:val="center"/>
        <w:rPr>
          <w:rFonts w:ascii="Times New Roman" w:hAnsi="Times New Roman"/>
          <w:b/>
          <w:bCs/>
          <w:sz w:val="28"/>
          <w:szCs w:val="28"/>
        </w:rPr>
      </w:pPr>
    </w:p>
    <w:p w14:paraId="2CC8B4F2" w14:textId="77777777" w:rsidR="00846F44" w:rsidRDefault="00846F44" w:rsidP="00846F44">
      <w:pPr>
        <w:spacing w:after="0" w:line="276" w:lineRule="auto"/>
        <w:ind w:firstLine="720"/>
        <w:jc w:val="center"/>
        <w:rPr>
          <w:rFonts w:ascii="Times New Roman" w:hAnsi="Times New Roman"/>
          <w:b/>
          <w:bCs/>
          <w:sz w:val="28"/>
          <w:szCs w:val="28"/>
        </w:rPr>
      </w:pPr>
    </w:p>
    <w:p w14:paraId="68EDF91A" w14:textId="77777777" w:rsidR="00846F44" w:rsidRDefault="00846F44" w:rsidP="00846F44">
      <w:pPr>
        <w:spacing w:after="0" w:line="276" w:lineRule="auto"/>
        <w:ind w:firstLine="720"/>
        <w:jc w:val="center"/>
        <w:rPr>
          <w:rFonts w:ascii="Times New Roman" w:hAnsi="Times New Roman"/>
          <w:b/>
          <w:bCs/>
          <w:sz w:val="28"/>
          <w:szCs w:val="28"/>
        </w:rPr>
      </w:pPr>
    </w:p>
    <w:p w14:paraId="4A9B9F01" w14:textId="77777777" w:rsidR="00846F44" w:rsidRDefault="00846F44" w:rsidP="00846F44">
      <w:pPr>
        <w:spacing w:after="0" w:line="276" w:lineRule="auto"/>
        <w:ind w:firstLine="720"/>
        <w:jc w:val="center"/>
        <w:rPr>
          <w:rFonts w:ascii="Times New Roman" w:hAnsi="Times New Roman"/>
          <w:b/>
          <w:bCs/>
          <w:sz w:val="28"/>
          <w:szCs w:val="28"/>
        </w:rPr>
      </w:pPr>
    </w:p>
    <w:p w14:paraId="78E73676" w14:textId="77777777" w:rsidR="00846F44" w:rsidRDefault="00846F44" w:rsidP="00846F44">
      <w:pPr>
        <w:spacing w:after="0" w:line="276" w:lineRule="auto"/>
        <w:ind w:firstLine="720"/>
        <w:jc w:val="center"/>
        <w:rPr>
          <w:rFonts w:ascii="Times New Roman" w:hAnsi="Times New Roman"/>
          <w:b/>
          <w:bCs/>
          <w:sz w:val="28"/>
          <w:szCs w:val="28"/>
        </w:rPr>
      </w:pPr>
    </w:p>
    <w:p w14:paraId="6C8B2963" w14:textId="77777777" w:rsidR="00846F44" w:rsidRDefault="00846F44" w:rsidP="00846F44">
      <w:pPr>
        <w:spacing w:after="0" w:line="276" w:lineRule="auto"/>
        <w:ind w:firstLine="720"/>
        <w:jc w:val="center"/>
        <w:rPr>
          <w:rFonts w:ascii="Times New Roman" w:hAnsi="Times New Roman"/>
          <w:b/>
          <w:bCs/>
          <w:sz w:val="28"/>
          <w:szCs w:val="28"/>
        </w:rPr>
      </w:pPr>
    </w:p>
    <w:p w14:paraId="1FB37E07" w14:textId="77777777" w:rsidR="00846F44" w:rsidRDefault="00846F44" w:rsidP="00846F44">
      <w:pPr>
        <w:spacing w:after="0" w:line="276" w:lineRule="auto"/>
        <w:ind w:firstLine="720"/>
        <w:jc w:val="center"/>
        <w:rPr>
          <w:rFonts w:ascii="Times New Roman" w:hAnsi="Times New Roman"/>
          <w:b/>
          <w:bCs/>
          <w:sz w:val="28"/>
          <w:szCs w:val="28"/>
        </w:rPr>
      </w:pPr>
    </w:p>
    <w:p w14:paraId="66ADBAE3" w14:textId="77777777" w:rsidR="00846F44" w:rsidRDefault="00846F44" w:rsidP="00846F44">
      <w:pPr>
        <w:spacing w:after="0" w:line="276" w:lineRule="auto"/>
        <w:ind w:firstLine="720"/>
        <w:jc w:val="center"/>
        <w:rPr>
          <w:rFonts w:ascii="Times New Roman" w:hAnsi="Times New Roman"/>
          <w:b/>
          <w:bCs/>
          <w:sz w:val="28"/>
          <w:szCs w:val="28"/>
        </w:rPr>
      </w:pPr>
    </w:p>
    <w:p w14:paraId="1A2D6B15" w14:textId="77777777" w:rsidR="00846F44" w:rsidRDefault="00846F44" w:rsidP="00846F44">
      <w:pPr>
        <w:spacing w:after="0" w:line="276" w:lineRule="auto"/>
        <w:ind w:firstLine="720"/>
        <w:jc w:val="center"/>
        <w:rPr>
          <w:rFonts w:ascii="Times New Roman" w:hAnsi="Times New Roman"/>
          <w:b/>
          <w:bCs/>
          <w:sz w:val="28"/>
          <w:szCs w:val="28"/>
        </w:rPr>
      </w:pPr>
    </w:p>
    <w:p w14:paraId="3873AA28" w14:textId="77777777" w:rsidR="00846F44" w:rsidRDefault="00846F44" w:rsidP="00846F44">
      <w:pPr>
        <w:spacing w:after="0" w:line="276" w:lineRule="auto"/>
        <w:ind w:firstLine="720"/>
        <w:jc w:val="center"/>
        <w:rPr>
          <w:rFonts w:ascii="Times New Roman" w:hAnsi="Times New Roman"/>
          <w:b/>
          <w:bCs/>
          <w:sz w:val="28"/>
          <w:szCs w:val="28"/>
        </w:rPr>
      </w:pPr>
    </w:p>
    <w:p w14:paraId="4A58E00E" w14:textId="77777777" w:rsidR="00846F44" w:rsidRDefault="00846F44" w:rsidP="00846F44">
      <w:pPr>
        <w:spacing w:after="0" w:line="276" w:lineRule="auto"/>
        <w:ind w:firstLine="720"/>
        <w:jc w:val="center"/>
        <w:rPr>
          <w:rFonts w:ascii="Times New Roman" w:hAnsi="Times New Roman"/>
          <w:b/>
          <w:bCs/>
          <w:sz w:val="28"/>
          <w:szCs w:val="28"/>
        </w:rPr>
      </w:pPr>
    </w:p>
    <w:p w14:paraId="4402C7A9" w14:textId="77777777" w:rsidR="00846F44" w:rsidRDefault="00846F44" w:rsidP="00846F44">
      <w:pPr>
        <w:spacing w:after="0" w:line="276" w:lineRule="auto"/>
        <w:ind w:firstLine="720"/>
        <w:jc w:val="center"/>
        <w:rPr>
          <w:rFonts w:ascii="Times New Roman" w:hAnsi="Times New Roman"/>
          <w:b/>
          <w:bCs/>
          <w:sz w:val="28"/>
          <w:szCs w:val="28"/>
        </w:rPr>
      </w:pPr>
    </w:p>
    <w:p w14:paraId="0C17E5DD" w14:textId="77777777" w:rsidR="00846F44" w:rsidRDefault="00846F44" w:rsidP="00846F44">
      <w:pPr>
        <w:spacing w:after="0" w:line="276" w:lineRule="auto"/>
        <w:ind w:firstLine="720"/>
        <w:jc w:val="center"/>
        <w:rPr>
          <w:rFonts w:ascii="Times New Roman" w:hAnsi="Times New Roman"/>
          <w:b/>
          <w:bCs/>
          <w:sz w:val="28"/>
          <w:szCs w:val="28"/>
        </w:rPr>
      </w:pPr>
    </w:p>
    <w:p w14:paraId="78054803" w14:textId="39B266A0" w:rsidR="00846F44" w:rsidRPr="00AB6428" w:rsidRDefault="00846F44" w:rsidP="00846F44">
      <w:pPr>
        <w:spacing w:after="0" w:line="276" w:lineRule="auto"/>
        <w:ind w:firstLine="720"/>
        <w:jc w:val="center"/>
        <w:rPr>
          <w:rFonts w:ascii="Times New Roman" w:hAnsi="Times New Roman"/>
          <w:b/>
          <w:bCs/>
          <w:sz w:val="28"/>
          <w:szCs w:val="28"/>
        </w:rPr>
      </w:pPr>
      <w:r>
        <w:rPr>
          <w:rFonts w:ascii="Times New Roman" w:hAnsi="Times New Roman"/>
          <w:b/>
          <w:bCs/>
          <w:sz w:val="28"/>
          <w:szCs w:val="28"/>
        </w:rPr>
        <w:t xml:space="preserve">A. </w:t>
      </w:r>
      <w:r w:rsidRPr="00AB6428">
        <w:rPr>
          <w:rFonts w:ascii="Times New Roman" w:hAnsi="Times New Roman"/>
          <w:b/>
          <w:bCs/>
          <w:sz w:val="28"/>
          <w:szCs w:val="28"/>
        </w:rPr>
        <w:t xml:space="preserve">MA TRẬN ĐỀ KIỂM TRA </w:t>
      </w:r>
      <w:r>
        <w:rPr>
          <w:rFonts w:ascii="Times New Roman" w:hAnsi="Times New Roman"/>
          <w:b/>
          <w:bCs/>
          <w:sz w:val="28"/>
          <w:szCs w:val="28"/>
        </w:rPr>
        <w:t>GIỮA</w:t>
      </w:r>
      <w:r w:rsidRPr="00AB6428">
        <w:rPr>
          <w:rFonts w:ascii="Times New Roman" w:hAnsi="Times New Roman"/>
          <w:b/>
          <w:bCs/>
          <w:sz w:val="28"/>
          <w:szCs w:val="28"/>
        </w:rPr>
        <w:t xml:space="preserve"> HỌC KÌ I</w:t>
      </w:r>
      <w:r>
        <w:rPr>
          <w:rFonts w:ascii="Times New Roman" w:hAnsi="Times New Roman"/>
          <w:b/>
          <w:bCs/>
          <w:sz w:val="28"/>
          <w:szCs w:val="28"/>
        </w:rPr>
        <w:t>I</w:t>
      </w:r>
    </w:p>
    <w:p w14:paraId="7DA89080" w14:textId="77777777" w:rsidR="00846F44" w:rsidRDefault="00846F44" w:rsidP="00846F44">
      <w:pPr>
        <w:spacing w:after="0" w:line="276" w:lineRule="auto"/>
        <w:jc w:val="center"/>
        <w:rPr>
          <w:rFonts w:ascii="Times New Roman" w:hAnsi="Times New Roman"/>
          <w:b/>
          <w:sz w:val="28"/>
          <w:szCs w:val="28"/>
        </w:rPr>
      </w:pPr>
      <w:r>
        <w:rPr>
          <w:rFonts w:ascii="Times New Roman" w:hAnsi="Times New Roman"/>
          <w:b/>
          <w:sz w:val="28"/>
          <w:szCs w:val="28"/>
        </w:rPr>
        <w:t xml:space="preserve">Môn: </w:t>
      </w:r>
      <w:r w:rsidRPr="002A6AB7">
        <w:rPr>
          <w:rFonts w:ascii="Times New Roman" w:hAnsi="Times New Roman"/>
          <w:b/>
          <w:sz w:val="28"/>
          <w:szCs w:val="28"/>
        </w:rPr>
        <w:t>L</w:t>
      </w:r>
      <w:r>
        <w:rPr>
          <w:rFonts w:ascii="Times New Roman" w:hAnsi="Times New Roman"/>
          <w:b/>
          <w:sz w:val="28"/>
          <w:szCs w:val="28"/>
        </w:rPr>
        <w:t>ịch sử và Địa lí</w:t>
      </w:r>
      <w:r w:rsidRPr="002A6AB7">
        <w:rPr>
          <w:rFonts w:ascii="Times New Roman" w:hAnsi="Times New Roman"/>
          <w:b/>
          <w:sz w:val="28"/>
          <w:szCs w:val="28"/>
        </w:rPr>
        <w:t xml:space="preserve"> 6</w:t>
      </w:r>
    </w:p>
    <w:p w14:paraId="46BC709E" w14:textId="77777777" w:rsidR="00846F44" w:rsidRPr="00BC17BC" w:rsidRDefault="00846F44" w:rsidP="00846F44">
      <w:pPr>
        <w:spacing w:after="0" w:line="276" w:lineRule="auto"/>
        <w:jc w:val="center"/>
        <w:rPr>
          <w:rFonts w:ascii="Times New Roman" w:hAnsi="Times New Roman"/>
          <w:b/>
          <w:sz w:val="28"/>
          <w:szCs w:val="28"/>
        </w:rPr>
      </w:pPr>
      <w:r>
        <w:rPr>
          <w:rFonts w:ascii="Times New Roman" w:hAnsi="Times New Roman"/>
          <w:b/>
          <w:sz w:val="28"/>
          <w:szCs w:val="28"/>
        </w:rPr>
        <w:t>Năm học: 2022-2023</w:t>
      </w:r>
    </w:p>
    <w:p w14:paraId="46392973" w14:textId="77777777" w:rsidR="00846F44" w:rsidRPr="00AB6428" w:rsidRDefault="00846F44" w:rsidP="00846F44">
      <w:pPr>
        <w:spacing w:after="0" w:line="276" w:lineRule="auto"/>
        <w:ind w:firstLine="720"/>
        <w:jc w:val="center"/>
        <w:rPr>
          <w:rFonts w:ascii="Times New Roman" w:hAnsi="Times New Roman"/>
          <w:b/>
          <w:bCs/>
          <w:sz w:val="28"/>
          <w:szCs w:val="28"/>
        </w:rPr>
      </w:pPr>
    </w:p>
    <w:tbl>
      <w:tblPr>
        <w:tblW w:w="5568"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417"/>
        <w:gridCol w:w="1896"/>
        <w:gridCol w:w="11"/>
        <w:gridCol w:w="876"/>
        <w:gridCol w:w="751"/>
        <w:gridCol w:w="11"/>
        <w:gridCol w:w="739"/>
        <w:gridCol w:w="753"/>
        <w:gridCol w:w="11"/>
        <w:gridCol w:w="737"/>
        <w:gridCol w:w="753"/>
        <w:gridCol w:w="9"/>
        <w:gridCol w:w="742"/>
        <w:gridCol w:w="726"/>
        <w:gridCol w:w="1196"/>
      </w:tblGrid>
      <w:tr w:rsidR="00846F44" w:rsidRPr="00AB6428" w14:paraId="172BB58F" w14:textId="77777777" w:rsidTr="008C7204">
        <w:trPr>
          <w:trHeight w:val="96"/>
        </w:trPr>
        <w:tc>
          <w:tcPr>
            <w:tcW w:w="342" w:type="pct"/>
            <w:vMerge w:val="restart"/>
            <w:shd w:val="clear" w:color="auto" w:fill="auto"/>
            <w:vAlign w:val="center"/>
          </w:tcPr>
          <w:p w14:paraId="19F808A1" w14:textId="77777777" w:rsidR="00846F44" w:rsidRPr="00AB6428" w:rsidRDefault="00846F44" w:rsidP="008C7204">
            <w:pPr>
              <w:spacing w:after="0" w:line="276" w:lineRule="auto"/>
              <w:rPr>
                <w:rFonts w:ascii="Times New Roman" w:hAnsi="Times New Roman"/>
                <w:b/>
                <w:spacing w:val="-8"/>
                <w:sz w:val="28"/>
                <w:szCs w:val="28"/>
              </w:rPr>
            </w:pPr>
            <w:r w:rsidRPr="00AB6428">
              <w:rPr>
                <w:rFonts w:ascii="Times New Roman" w:hAnsi="Times New Roman"/>
                <w:b/>
                <w:spacing w:val="-8"/>
                <w:sz w:val="28"/>
                <w:szCs w:val="28"/>
              </w:rPr>
              <w:t>TT</w:t>
            </w:r>
          </w:p>
        </w:tc>
        <w:tc>
          <w:tcPr>
            <w:tcW w:w="621" w:type="pct"/>
            <w:vMerge w:val="restart"/>
            <w:shd w:val="clear" w:color="auto" w:fill="auto"/>
            <w:vAlign w:val="center"/>
          </w:tcPr>
          <w:p w14:paraId="5B6FD8E3" w14:textId="77777777"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Chương/</w:t>
            </w:r>
          </w:p>
          <w:p w14:paraId="6CE0527B"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chủ đề</w:t>
            </w:r>
          </w:p>
        </w:tc>
        <w:tc>
          <w:tcPr>
            <w:tcW w:w="831" w:type="pct"/>
            <w:vMerge w:val="restart"/>
            <w:shd w:val="clear" w:color="auto" w:fill="auto"/>
            <w:vAlign w:val="center"/>
          </w:tcPr>
          <w:p w14:paraId="74C9269A"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Nội dung/</w:t>
            </w:r>
          </w:p>
          <w:p w14:paraId="63DACDC4"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đơn vị kiến thức</w:t>
            </w:r>
          </w:p>
        </w:tc>
        <w:tc>
          <w:tcPr>
            <w:tcW w:w="2681" w:type="pct"/>
            <w:gridSpan w:val="12"/>
            <w:shd w:val="clear" w:color="auto" w:fill="auto"/>
            <w:vAlign w:val="center"/>
          </w:tcPr>
          <w:p w14:paraId="5C14C0BA"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Mức độ nhận thức</w:t>
            </w:r>
          </w:p>
        </w:tc>
        <w:tc>
          <w:tcPr>
            <w:tcW w:w="523" w:type="pct"/>
            <w:shd w:val="clear" w:color="auto" w:fill="auto"/>
            <w:vAlign w:val="center"/>
          </w:tcPr>
          <w:p w14:paraId="23328852"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Tổng</w:t>
            </w:r>
          </w:p>
          <w:p w14:paraId="64A48914"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 điểm</w:t>
            </w:r>
          </w:p>
        </w:tc>
      </w:tr>
      <w:tr w:rsidR="00846F44" w:rsidRPr="00AB6428" w14:paraId="47DB317F" w14:textId="77777777" w:rsidTr="008C7204">
        <w:trPr>
          <w:trHeight w:val="144"/>
        </w:trPr>
        <w:tc>
          <w:tcPr>
            <w:tcW w:w="342" w:type="pct"/>
            <w:vMerge/>
            <w:shd w:val="clear" w:color="auto" w:fill="auto"/>
            <w:vAlign w:val="center"/>
          </w:tcPr>
          <w:p w14:paraId="02E0FB01"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0C0A16DB"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831" w:type="pct"/>
            <w:vMerge/>
            <w:shd w:val="clear" w:color="auto" w:fill="auto"/>
            <w:vAlign w:val="center"/>
          </w:tcPr>
          <w:p w14:paraId="7A1B7998"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718" w:type="pct"/>
            <w:gridSpan w:val="3"/>
            <w:shd w:val="clear" w:color="auto" w:fill="auto"/>
            <w:vAlign w:val="center"/>
          </w:tcPr>
          <w:p w14:paraId="0B14A93C"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Nhận biết (TNKQ)</w:t>
            </w:r>
          </w:p>
        </w:tc>
        <w:tc>
          <w:tcPr>
            <w:tcW w:w="659" w:type="pct"/>
            <w:gridSpan w:val="3"/>
            <w:shd w:val="clear" w:color="auto" w:fill="auto"/>
            <w:vAlign w:val="center"/>
          </w:tcPr>
          <w:p w14:paraId="32AD1214"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Thông hiểu</w:t>
            </w:r>
          </w:p>
          <w:p w14:paraId="349B5458"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658" w:type="pct"/>
            <w:gridSpan w:val="3"/>
            <w:shd w:val="clear" w:color="auto" w:fill="auto"/>
            <w:vAlign w:val="center"/>
          </w:tcPr>
          <w:p w14:paraId="45FF8DF5"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Vận dụng</w:t>
            </w:r>
          </w:p>
          <w:p w14:paraId="77F5CF9C"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646" w:type="pct"/>
            <w:gridSpan w:val="3"/>
            <w:shd w:val="clear" w:color="auto" w:fill="auto"/>
            <w:vAlign w:val="center"/>
          </w:tcPr>
          <w:p w14:paraId="2C2A8B2F"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Vận dụng cao</w:t>
            </w:r>
          </w:p>
          <w:p w14:paraId="772A591F"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523" w:type="pct"/>
            <w:shd w:val="clear" w:color="auto" w:fill="auto"/>
            <w:vAlign w:val="center"/>
          </w:tcPr>
          <w:p w14:paraId="2EA9EC4E"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56E5A869" w14:textId="77777777" w:rsidTr="008C7204">
        <w:trPr>
          <w:trHeight w:val="144"/>
        </w:trPr>
        <w:tc>
          <w:tcPr>
            <w:tcW w:w="342" w:type="pct"/>
            <w:vMerge/>
            <w:shd w:val="clear" w:color="auto" w:fill="auto"/>
            <w:vAlign w:val="center"/>
          </w:tcPr>
          <w:p w14:paraId="3F06A1B7"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7C76B561"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831" w:type="pct"/>
            <w:vMerge/>
            <w:shd w:val="clear" w:color="auto" w:fill="auto"/>
            <w:vAlign w:val="center"/>
          </w:tcPr>
          <w:p w14:paraId="71194A83"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389" w:type="pct"/>
            <w:gridSpan w:val="2"/>
            <w:shd w:val="clear" w:color="auto" w:fill="auto"/>
            <w:vAlign w:val="center"/>
          </w:tcPr>
          <w:p w14:paraId="724C8297"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7C3AD68F"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29" w:type="pct"/>
            <w:shd w:val="clear" w:color="auto" w:fill="auto"/>
            <w:vAlign w:val="center"/>
          </w:tcPr>
          <w:p w14:paraId="784627F4"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329" w:type="pct"/>
            <w:gridSpan w:val="2"/>
            <w:shd w:val="clear" w:color="auto" w:fill="auto"/>
            <w:vAlign w:val="center"/>
          </w:tcPr>
          <w:p w14:paraId="3677AD28"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TNKQ</w:t>
            </w:r>
          </w:p>
        </w:tc>
        <w:tc>
          <w:tcPr>
            <w:tcW w:w="330" w:type="pct"/>
            <w:shd w:val="clear" w:color="auto" w:fill="auto"/>
            <w:vAlign w:val="center"/>
          </w:tcPr>
          <w:p w14:paraId="283AB891" w14:textId="77777777" w:rsidR="00846F44" w:rsidRPr="00AB6428" w:rsidRDefault="00846F44" w:rsidP="008C7204">
            <w:pPr>
              <w:spacing w:after="0" w:line="276" w:lineRule="auto"/>
              <w:rPr>
                <w:rFonts w:ascii="Times New Roman" w:hAnsi="Times New Roman"/>
                <w:b/>
                <w:spacing w:val="-8"/>
                <w:sz w:val="28"/>
                <w:szCs w:val="28"/>
              </w:rPr>
            </w:pPr>
            <w:r w:rsidRPr="00AB6428">
              <w:rPr>
                <w:rFonts w:ascii="Times New Roman" w:hAnsi="Times New Roman"/>
                <w:b/>
                <w:spacing w:val="-8"/>
                <w:sz w:val="28"/>
                <w:szCs w:val="28"/>
              </w:rPr>
              <w:t>TL</w:t>
            </w:r>
          </w:p>
        </w:tc>
        <w:tc>
          <w:tcPr>
            <w:tcW w:w="328" w:type="pct"/>
            <w:gridSpan w:val="2"/>
            <w:shd w:val="clear" w:color="auto" w:fill="auto"/>
            <w:vAlign w:val="center"/>
          </w:tcPr>
          <w:p w14:paraId="6FC74EC4"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4C25A8F8"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30" w:type="pct"/>
            <w:shd w:val="clear" w:color="auto" w:fill="auto"/>
            <w:vAlign w:val="center"/>
          </w:tcPr>
          <w:p w14:paraId="5BCFFDFF"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329" w:type="pct"/>
            <w:gridSpan w:val="2"/>
            <w:shd w:val="clear" w:color="auto" w:fill="auto"/>
            <w:vAlign w:val="center"/>
          </w:tcPr>
          <w:p w14:paraId="554FF98D"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TN</w:t>
            </w:r>
          </w:p>
          <w:p w14:paraId="78256EDC"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KQ</w:t>
            </w:r>
          </w:p>
        </w:tc>
        <w:tc>
          <w:tcPr>
            <w:tcW w:w="317" w:type="pct"/>
            <w:shd w:val="clear" w:color="auto" w:fill="auto"/>
            <w:vAlign w:val="center"/>
          </w:tcPr>
          <w:p w14:paraId="4F1AE98E"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TL</w:t>
            </w:r>
          </w:p>
        </w:tc>
        <w:tc>
          <w:tcPr>
            <w:tcW w:w="523" w:type="pct"/>
            <w:shd w:val="clear" w:color="auto" w:fill="auto"/>
            <w:vAlign w:val="center"/>
          </w:tcPr>
          <w:p w14:paraId="567EBB56"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26CDA614" w14:textId="77777777" w:rsidTr="008C7204">
        <w:trPr>
          <w:trHeight w:val="735"/>
        </w:trPr>
        <w:tc>
          <w:tcPr>
            <w:tcW w:w="5000" w:type="pct"/>
            <w:gridSpan w:val="16"/>
            <w:shd w:val="clear" w:color="auto" w:fill="auto"/>
            <w:vAlign w:val="center"/>
          </w:tcPr>
          <w:p w14:paraId="437A99A3" w14:textId="77777777"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Lịch sử</w:t>
            </w:r>
          </w:p>
          <w:p w14:paraId="5164E5B8"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45E51FCA" w14:textId="77777777" w:rsidTr="008C7204">
        <w:trPr>
          <w:trHeight w:val="1046"/>
        </w:trPr>
        <w:tc>
          <w:tcPr>
            <w:tcW w:w="342" w:type="pct"/>
            <w:vMerge w:val="restart"/>
            <w:shd w:val="clear" w:color="auto" w:fill="auto"/>
            <w:vAlign w:val="center"/>
          </w:tcPr>
          <w:p w14:paraId="3A6905C3"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w:t>
            </w:r>
          </w:p>
          <w:p w14:paraId="6A0EE207"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val="restart"/>
            <w:shd w:val="clear" w:color="auto" w:fill="auto"/>
            <w:vAlign w:val="center"/>
          </w:tcPr>
          <w:p w14:paraId="58021EBA" w14:textId="77777777" w:rsidR="00846F44" w:rsidRPr="00AB6428" w:rsidRDefault="00846F44" w:rsidP="008C7204">
            <w:pPr>
              <w:spacing w:after="0" w:line="276" w:lineRule="auto"/>
              <w:rPr>
                <w:rFonts w:ascii="Times New Roman" w:hAnsi="Times New Roman"/>
                <w:b/>
                <w:spacing w:val="-8"/>
                <w:sz w:val="28"/>
                <w:szCs w:val="28"/>
              </w:rPr>
            </w:pPr>
            <w:r w:rsidRPr="00AB6428">
              <w:rPr>
                <w:rFonts w:ascii="Times New Roman" w:hAnsi="Times New Roman"/>
                <w:b/>
                <w:sz w:val="28"/>
                <w:szCs w:val="28"/>
              </w:rPr>
              <w:t>Chương</w:t>
            </w:r>
            <w:r>
              <w:rPr>
                <w:rFonts w:ascii="Times New Roman" w:hAnsi="Times New Roman"/>
                <w:b/>
                <w:sz w:val="28"/>
                <w:szCs w:val="28"/>
              </w:rPr>
              <w:t xml:space="preserve"> 5: Việt Nam từ khoảng thế kỉ VII trước công nguyên đến thế kỉ X </w:t>
            </w:r>
            <w:r w:rsidRPr="00AB6428">
              <w:rPr>
                <w:rFonts w:ascii="Times New Roman" w:hAnsi="Times New Roman"/>
                <w:b/>
                <w:sz w:val="28"/>
                <w:szCs w:val="28"/>
              </w:rPr>
              <w:t xml:space="preserve"> </w:t>
            </w:r>
          </w:p>
          <w:p w14:paraId="6461ACE5"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z w:val="28"/>
                <w:szCs w:val="28"/>
              </w:rPr>
              <w:t xml:space="preserve"> </w:t>
            </w:r>
          </w:p>
        </w:tc>
        <w:tc>
          <w:tcPr>
            <w:tcW w:w="831" w:type="pct"/>
            <w:shd w:val="clear" w:color="auto" w:fill="auto"/>
            <w:vAlign w:val="center"/>
          </w:tcPr>
          <w:p w14:paraId="1232B98A" w14:textId="77777777" w:rsidR="00846F44" w:rsidRPr="00AB6428" w:rsidRDefault="00846F44" w:rsidP="008C7204">
            <w:pPr>
              <w:tabs>
                <w:tab w:val="left" w:pos="284"/>
              </w:tabs>
              <w:spacing w:after="0" w:line="276" w:lineRule="auto"/>
              <w:jc w:val="both"/>
              <w:rPr>
                <w:rFonts w:ascii="Times New Roman" w:hAnsi="Times New Roman"/>
                <w:b/>
                <w:spacing w:val="-8"/>
                <w:sz w:val="28"/>
                <w:szCs w:val="28"/>
              </w:rPr>
            </w:pPr>
            <w:r>
              <w:rPr>
                <w:rFonts w:ascii="Times New Roman" w:hAnsi="Times New Roman"/>
                <w:sz w:val="28"/>
                <w:szCs w:val="28"/>
              </w:rPr>
              <w:t>Nhà nước Văn Lang- Âu Lạc</w:t>
            </w:r>
          </w:p>
        </w:tc>
        <w:tc>
          <w:tcPr>
            <w:tcW w:w="389" w:type="pct"/>
            <w:gridSpan w:val="2"/>
            <w:shd w:val="clear" w:color="auto" w:fill="auto"/>
            <w:vAlign w:val="center"/>
          </w:tcPr>
          <w:p w14:paraId="3F04AFA3"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3</w:t>
            </w:r>
            <w:r w:rsidRPr="00AB6428">
              <w:rPr>
                <w:rFonts w:ascii="Times New Roman" w:hAnsi="Times New Roman"/>
                <w:spacing w:val="-8"/>
                <w:sz w:val="28"/>
                <w:szCs w:val="28"/>
              </w:rPr>
              <w:t>TN</w:t>
            </w:r>
          </w:p>
        </w:tc>
        <w:tc>
          <w:tcPr>
            <w:tcW w:w="329" w:type="pct"/>
            <w:shd w:val="clear" w:color="auto" w:fill="auto"/>
            <w:vAlign w:val="center"/>
          </w:tcPr>
          <w:p w14:paraId="31D2C526" w14:textId="77777777" w:rsidR="00846F44" w:rsidRDefault="00846F44" w:rsidP="008C7204">
            <w:pPr>
              <w:spacing w:after="0" w:line="276" w:lineRule="auto"/>
              <w:jc w:val="center"/>
              <w:rPr>
                <w:rFonts w:ascii="Times New Roman" w:hAnsi="Times New Roman"/>
                <w:spacing w:val="-8"/>
                <w:sz w:val="28"/>
                <w:szCs w:val="28"/>
              </w:rPr>
            </w:pPr>
          </w:p>
          <w:p w14:paraId="7DE220D6" w14:textId="77777777" w:rsidR="00846F44" w:rsidRDefault="00846F44" w:rsidP="008C7204">
            <w:pPr>
              <w:spacing w:after="0" w:line="276" w:lineRule="auto"/>
              <w:jc w:val="center"/>
              <w:rPr>
                <w:rFonts w:ascii="Times New Roman" w:hAnsi="Times New Roman"/>
                <w:spacing w:val="-8"/>
                <w:sz w:val="28"/>
                <w:szCs w:val="28"/>
              </w:rPr>
            </w:pPr>
          </w:p>
          <w:p w14:paraId="6712B05E" w14:textId="77777777" w:rsidR="00846F44" w:rsidRDefault="00846F44" w:rsidP="008C7204">
            <w:pPr>
              <w:spacing w:after="0" w:line="276" w:lineRule="auto"/>
              <w:jc w:val="center"/>
              <w:rPr>
                <w:rFonts w:ascii="Times New Roman" w:hAnsi="Times New Roman"/>
                <w:spacing w:val="-8"/>
                <w:sz w:val="28"/>
                <w:szCs w:val="28"/>
              </w:rPr>
            </w:pPr>
          </w:p>
          <w:p w14:paraId="53050573"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1TL</w:t>
            </w:r>
          </w:p>
        </w:tc>
        <w:tc>
          <w:tcPr>
            <w:tcW w:w="329" w:type="pct"/>
            <w:gridSpan w:val="2"/>
            <w:shd w:val="clear" w:color="auto" w:fill="auto"/>
            <w:vAlign w:val="center"/>
          </w:tcPr>
          <w:p w14:paraId="02AEFDEC"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30" w:type="pct"/>
            <w:shd w:val="clear" w:color="auto" w:fill="auto"/>
            <w:vAlign w:val="center"/>
          </w:tcPr>
          <w:p w14:paraId="0E5004DA"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8" w:type="pct"/>
            <w:gridSpan w:val="2"/>
            <w:shd w:val="clear" w:color="auto" w:fill="auto"/>
            <w:vAlign w:val="center"/>
          </w:tcPr>
          <w:p w14:paraId="2ED6E8EE"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05B2B2C1"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338043BF"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5AB3C19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523" w:type="pct"/>
            <w:shd w:val="clear" w:color="auto" w:fill="auto"/>
            <w:vAlign w:val="center"/>
          </w:tcPr>
          <w:p w14:paraId="3D178BF6"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đ</w:t>
            </w:r>
          </w:p>
          <w:p w14:paraId="4B6133BC"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w:t>
            </w:r>
          </w:p>
          <w:p w14:paraId="6B0A8531"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1,5</w:t>
            </w:r>
            <w:r w:rsidRPr="00AB6428">
              <w:rPr>
                <w:rFonts w:ascii="Times New Roman" w:hAnsi="Times New Roman"/>
                <w:spacing w:val="-8"/>
                <w:sz w:val="28"/>
                <w:szCs w:val="28"/>
              </w:rPr>
              <w:t>đ</w:t>
            </w:r>
          </w:p>
          <w:p w14:paraId="0DA49719"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(15 </w:t>
            </w:r>
            <w:r w:rsidRPr="00AB6428">
              <w:rPr>
                <w:rFonts w:ascii="Times New Roman" w:hAnsi="Times New Roman"/>
                <w:spacing w:val="-8"/>
                <w:sz w:val="28"/>
                <w:szCs w:val="28"/>
              </w:rPr>
              <w:t>%)</w:t>
            </w:r>
          </w:p>
          <w:p w14:paraId="7E455BF1"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0F9C0C4B" w14:textId="77777777" w:rsidTr="008C7204">
        <w:trPr>
          <w:trHeight w:val="565"/>
        </w:trPr>
        <w:tc>
          <w:tcPr>
            <w:tcW w:w="342" w:type="pct"/>
            <w:vMerge/>
            <w:shd w:val="clear" w:color="auto" w:fill="auto"/>
            <w:vAlign w:val="center"/>
          </w:tcPr>
          <w:p w14:paraId="02017050"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0C3E5E12"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831" w:type="pct"/>
            <w:shd w:val="clear" w:color="auto" w:fill="auto"/>
            <w:vAlign w:val="center"/>
          </w:tcPr>
          <w:p w14:paraId="4FAB8413" w14:textId="77777777" w:rsidR="00846F44" w:rsidRPr="00AB6428"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Chính sách cai trị của các triều đại phong kiến phương Bắc và sự chuyển biến của xã hội Âu Lạc</w:t>
            </w:r>
          </w:p>
        </w:tc>
        <w:tc>
          <w:tcPr>
            <w:tcW w:w="389" w:type="pct"/>
            <w:gridSpan w:val="2"/>
            <w:shd w:val="clear" w:color="auto" w:fill="auto"/>
            <w:vAlign w:val="center"/>
          </w:tcPr>
          <w:p w14:paraId="01F6ABD5"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29" w:type="pct"/>
            <w:shd w:val="clear" w:color="auto" w:fill="auto"/>
            <w:vAlign w:val="center"/>
          </w:tcPr>
          <w:p w14:paraId="6F2AB3E3"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5443FD6F"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30" w:type="pct"/>
            <w:shd w:val="clear" w:color="auto" w:fill="auto"/>
            <w:vAlign w:val="center"/>
          </w:tcPr>
          <w:p w14:paraId="4F5E605E"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8" w:type="pct"/>
            <w:gridSpan w:val="2"/>
            <w:shd w:val="clear" w:color="auto" w:fill="auto"/>
            <w:vAlign w:val="center"/>
          </w:tcPr>
          <w:p w14:paraId="72A3D634"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125D83DA"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2897F885"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6925D43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523" w:type="pct"/>
            <w:shd w:val="clear" w:color="auto" w:fill="auto"/>
            <w:vAlign w:val="center"/>
          </w:tcPr>
          <w:p w14:paraId="6B4C24C3"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0,</w:t>
            </w:r>
            <w:r w:rsidRPr="00AB6428">
              <w:rPr>
                <w:rFonts w:ascii="Times New Roman" w:hAnsi="Times New Roman"/>
                <w:spacing w:val="-8"/>
                <w:sz w:val="28"/>
                <w:szCs w:val="28"/>
              </w:rPr>
              <w:t>5đ</w:t>
            </w:r>
          </w:p>
          <w:p w14:paraId="632B4FAA" w14:textId="77777777" w:rsidR="00846F44" w:rsidRPr="00AB6428" w:rsidRDefault="00846F44" w:rsidP="008C7204">
            <w:pPr>
              <w:spacing w:after="0" w:line="276" w:lineRule="auto"/>
              <w:jc w:val="center"/>
              <w:rPr>
                <w:rFonts w:ascii="Times New Roman" w:hAnsi="Times New Roman"/>
                <w:b/>
                <w:spacing w:val="-8"/>
                <w:sz w:val="28"/>
                <w:szCs w:val="28"/>
              </w:rPr>
            </w:pPr>
            <w:r>
              <w:rPr>
                <w:rFonts w:ascii="Times New Roman" w:hAnsi="Times New Roman"/>
                <w:spacing w:val="-8"/>
                <w:sz w:val="28"/>
                <w:szCs w:val="28"/>
              </w:rPr>
              <w:t xml:space="preserve">(5,0 </w:t>
            </w:r>
            <w:r w:rsidRPr="00AB6428">
              <w:rPr>
                <w:rFonts w:ascii="Times New Roman" w:hAnsi="Times New Roman"/>
                <w:spacing w:val="-8"/>
                <w:sz w:val="28"/>
                <w:szCs w:val="28"/>
              </w:rPr>
              <w:t>%)</w:t>
            </w:r>
          </w:p>
        </w:tc>
      </w:tr>
      <w:tr w:rsidR="00846F44" w:rsidRPr="00AB6428" w14:paraId="79607642" w14:textId="77777777" w:rsidTr="008C7204">
        <w:trPr>
          <w:trHeight w:val="1791"/>
        </w:trPr>
        <w:tc>
          <w:tcPr>
            <w:tcW w:w="342" w:type="pct"/>
            <w:vMerge/>
            <w:shd w:val="clear" w:color="auto" w:fill="auto"/>
            <w:vAlign w:val="center"/>
          </w:tcPr>
          <w:p w14:paraId="7090636C"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6E431FB1"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831" w:type="pct"/>
            <w:shd w:val="clear" w:color="auto" w:fill="auto"/>
            <w:vAlign w:val="center"/>
          </w:tcPr>
          <w:p w14:paraId="2023B413" w14:textId="77777777" w:rsidR="00846F44"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Các cuộc khởi nghĩa tiêu biểu giành độc lập trước thế kỉ X</w:t>
            </w:r>
          </w:p>
        </w:tc>
        <w:tc>
          <w:tcPr>
            <w:tcW w:w="389" w:type="pct"/>
            <w:gridSpan w:val="2"/>
            <w:shd w:val="clear" w:color="auto" w:fill="auto"/>
            <w:vAlign w:val="center"/>
          </w:tcPr>
          <w:p w14:paraId="14C0109A"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29" w:type="pct"/>
            <w:shd w:val="clear" w:color="auto" w:fill="auto"/>
            <w:vAlign w:val="center"/>
          </w:tcPr>
          <w:p w14:paraId="2749934D"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4CA4C305"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30" w:type="pct"/>
            <w:shd w:val="clear" w:color="auto" w:fill="auto"/>
            <w:vAlign w:val="center"/>
          </w:tcPr>
          <w:p w14:paraId="67DA6CAF"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8" w:type="pct"/>
            <w:gridSpan w:val="2"/>
            <w:shd w:val="clear" w:color="auto" w:fill="auto"/>
            <w:vAlign w:val="center"/>
          </w:tcPr>
          <w:p w14:paraId="4188558F"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26471C94"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11201423"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16B1494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523" w:type="pct"/>
            <w:shd w:val="clear" w:color="auto" w:fill="auto"/>
            <w:vAlign w:val="center"/>
          </w:tcPr>
          <w:p w14:paraId="2A55C67F"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0,</w:t>
            </w:r>
            <w:r w:rsidRPr="00AB6428">
              <w:rPr>
                <w:rFonts w:ascii="Times New Roman" w:hAnsi="Times New Roman"/>
                <w:spacing w:val="-8"/>
                <w:sz w:val="28"/>
                <w:szCs w:val="28"/>
              </w:rPr>
              <w:t>5đ</w:t>
            </w:r>
          </w:p>
          <w:p w14:paraId="37ACC077"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(5,0 </w:t>
            </w:r>
            <w:r w:rsidRPr="00AB6428">
              <w:rPr>
                <w:rFonts w:ascii="Times New Roman" w:hAnsi="Times New Roman"/>
                <w:spacing w:val="-8"/>
                <w:sz w:val="28"/>
                <w:szCs w:val="28"/>
              </w:rPr>
              <w:t>%)</w:t>
            </w:r>
          </w:p>
        </w:tc>
      </w:tr>
      <w:tr w:rsidR="00846F44" w:rsidRPr="00AB6428" w14:paraId="7DA9B0B4" w14:textId="77777777" w:rsidTr="008C7204">
        <w:trPr>
          <w:trHeight w:val="565"/>
        </w:trPr>
        <w:tc>
          <w:tcPr>
            <w:tcW w:w="342" w:type="pct"/>
            <w:vMerge/>
            <w:shd w:val="clear" w:color="auto" w:fill="auto"/>
            <w:vAlign w:val="center"/>
          </w:tcPr>
          <w:p w14:paraId="04A5CAC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6761C1A8"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831" w:type="pct"/>
            <w:shd w:val="clear" w:color="auto" w:fill="auto"/>
            <w:vAlign w:val="center"/>
          </w:tcPr>
          <w:p w14:paraId="2C4F4A29" w14:textId="77777777" w:rsidR="00846F44" w:rsidRPr="00AB6428"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Cuộc đấu tranh bảo tồn và phát triển văn hoá dân tộc của người Việt</w:t>
            </w:r>
          </w:p>
        </w:tc>
        <w:tc>
          <w:tcPr>
            <w:tcW w:w="389" w:type="pct"/>
            <w:gridSpan w:val="2"/>
            <w:shd w:val="clear" w:color="auto" w:fill="auto"/>
            <w:vAlign w:val="center"/>
          </w:tcPr>
          <w:p w14:paraId="78DCD198"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shd w:val="clear" w:color="auto" w:fill="auto"/>
            <w:vAlign w:val="center"/>
          </w:tcPr>
          <w:p w14:paraId="4A61B818"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21E03E92"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32CD3650"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1TL</w:t>
            </w:r>
          </w:p>
        </w:tc>
        <w:tc>
          <w:tcPr>
            <w:tcW w:w="328" w:type="pct"/>
            <w:gridSpan w:val="2"/>
            <w:shd w:val="clear" w:color="auto" w:fill="auto"/>
            <w:vAlign w:val="center"/>
          </w:tcPr>
          <w:p w14:paraId="05A97BA6"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51F947F3"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634A1B67"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2D0A2E5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523" w:type="pct"/>
            <w:shd w:val="clear" w:color="auto" w:fill="auto"/>
            <w:vAlign w:val="center"/>
          </w:tcPr>
          <w:p w14:paraId="7AA1677E"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AB6428">
              <w:rPr>
                <w:rFonts w:ascii="Times New Roman" w:hAnsi="Times New Roman"/>
                <w:spacing w:val="-8"/>
                <w:sz w:val="28"/>
                <w:szCs w:val="28"/>
              </w:rPr>
              <w:t>5đ</w:t>
            </w:r>
          </w:p>
          <w:p w14:paraId="1D0C5871" w14:textId="77777777" w:rsidR="00846F44" w:rsidRPr="00AB6428"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w:t>
            </w:r>
          </w:p>
        </w:tc>
      </w:tr>
      <w:tr w:rsidR="00846F44" w:rsidRPr="00AB6428" w14:paraId="4CBE3412" w14:textId="77777777" w:rsidTr="008C7204">
        <w:trPr>
          <w:trHeight w:val="540"/>
        </w:trPr>
        <w:tc>
          <w:tcPr>
            <w:tcW w:w="5000" w:type="pct"/>
            <w:gridSpan w:val="16"/>
            <w:shd w:val="clear" w:color="auto" w:fill="auto"/>
            <w:vAlign w:val="center"/>
          </w:tcPr>
          <w:p w14:paraId="4BC4156D" w14:textId="77777777" w:rsidR="00846F44" w:rsidRDefault="00846F44" w:rsidP="008C7204">
            <w:pPr>
              <w:spacing w:after="0" w:line="276" w:lineRule="auto"/>
              <w:jc w:val="center"/>
              <w:rPr>
                <w:rFonts w:ascii="Times New Roman" w:hAnsi="Times New Roman"/>
                <w:b/>
                <w:spacing w:val="-8"/>
                <w:sz w:val="28"/>
                <w:szCs w:val="28"/>
              </w:rPr>
            </w:pPr>
          </w:p>
          <w:p w14:paraId="33D6D97E" w14:textId="77777777" w:rsidR="00846F44" w:rsidRDefault="00846F44" w:rsidP="008C7204">
            <w:pPr>
              <w:spacing w:after="0" w:line="276" w:lineRule="auto"/>
              <w:jc w:val="center"/>
              <w:rPr>
                <w:rFonts w:ascii="Times New Roman" w:hAnsi="Times New Roman"/>
                <w:b/>
                <w:spacing w:val="-8"/>
                <w:sz w:val="28"/>
                <w:szCs w:val="28"/>
              </w:rPr>
            </w:pPr>
          </w:p>
          <w:p w14:paraId="71ECD86F" w14:textId="3C76C7AC"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Địa lí</w:t>
            </w:r>
          </w:p>
          <w:p w14:paraId="2637FBA8"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234ABE6C" w14:textId="77777777" w:rsidTr="008C7204">
        <w:trPr>
          <w:trHeight w:val="1980"/>
        </w:trPr>
        <w:tc>
          <w:tcPr>
            <w:tcW w:w="342" w:type="pct"/>
            <w:shd w:val="clear" w:color="auto" w:fill="auto"/>
            <w:vAlign w:val="center"/>
          </w:tcPr>
          <w:p w14:paraId="37E080CA" w14:textId="77777777" w:rsidR="00846F44" w:rsidRPr="00AB6428" w:rsidRDefault="00846F44" w:rsidP="008C7204">
            <w:pPr>
              <w:spacing w:after="0" w:line="276" w:lineRule="auto"/>
              <w:jc w:val="center"/>
              <w:rPr>
                <w:rFonts w:ascii="Times New Roman" w:hAnsi="Times New Roman"/>
                <w:spacing w:val="-8"/>
                <w:sz w:val="28"/>
                <w:szCs w:val="28"/>
              </w:rPr>
            </w:pPr>
          </w:p>
          <w:p w14:paraId="3AB98E97" w14:textId="77777777" w:rsidR="00846F44" w:rsidRPr="00AB6428" w:rsidRDefault="00846F44" w:rsidP="008C7204">
            <w:pPr>
              <w:spacing w:after="0" w:line="276" w:lineRule="auto"/>
              <w:jc w:val="center"/>
              <w:rPr>
                <w:rFonts w:ascii="Times New Roman" w:hAnsi="Times New Roman"/>
                <w:spacing w:val="-8"/>
                <w:sz w:val="28"/>
                <w:szCs w:val="28"/>
              </w:rPr>
            </w:pPr>
          </w:p>
          <w:p w14:paraId="7B9FFC16"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spacing w:val="-8"/>
                <w:sz w:val="28"/>
                <w:szCs w:val="28"/>
              </w:rPr>
              <w:t>2</w:t>
            </w:r>
          </w:p>
          <w:p w14:paraId="4396D1E7" w14:textId="77777777" w:rsidR="00846F44" w:rsidRPr="00AB6428" w:rsidRDefault="00846F44" w:rsidP="008C7204">
            <w:pPr>
              <w:spacing w:after="0" w:line="276" w:lineRule="auto"/>
              <w:jc w:val="center"/>
              <w:rPr>
                <w:rFonts w:ascii="Times New Roman" w:hAnsi="Times New Roman"/>
                <w:b/>
                <w:spacing w:val="-8"/>
                <w:sz w:val="28"/>
                <w:szCs w:val="28"/>
              </w:rPr>
            </w:pPr>
          </w:p>
          <w:p w14:paraId="0BFF52C7" w14:textId="77777777" w:rsidR="00846F44" w:rsidRPr="00AB6428" w:rsidRDefault="00846F44" w:rsidP="008C7204">
            <w:pPr>
              <w:spacing w:after="0" w:line="276" w:lineRule="auto"/>
              <w:rPr>
                <w:rFonts w:ascii="Times New Roman" w:hAnsi="Times New Roman"/>
                <w:b/>
                <w:spacing w:val="-8"/>
                <w:sz w:val="28"/>
                <w:szCs w:val="28"/>
              </w:rPr>
            </w:pPr>
          </w:p>
        </w:tc>
        <w:tc>
          <w:tcPr>
            <w:tcW w:w="621" w:type="pct"/>
            <w:shd w:val="clear" w:color="auto" w:fill="auto"/>
            <w:vAlign w:val="center"/>
          </w:tcPr>
          <w:p w14:paraId="5D17572F" w14:textId="77777777" w:rsidR="00846F44" w:rsidRPr="00AB6428" w:rsidRDefault="00846F44" w:rsidP="008C7204">
            <w:pPr>
              <w:spacing w:after="0" w:line="276" w:lineRule="auto"/>
              <w:rPr>
                <w:rFonts w:ascii="Times New Roman" w:hAnsi="Times New Roman"/>
                <w:sz w:val="28"/>
                <w:szCs w:val="28"/>
              </w:rPr>
            </w:pPr>
            <w:r w:rsidRPr="00AB6428">
              <w:rPr>
                <w:rFonts w:ascii="Times New Roman" w:hAnsi="Times New Roman"/>
                <w:b/>
                <w:sz w:val="28"/>
                <w:szCs w:val="28"/>
              </w:rPr>
              <w:t xml:space="preserve">Chương </w:t>
            </w:r>
            <w:r>
              <w:rPr>
                <w:rFonts w:ascii="Times New Roman" w:hAnsi="Times New Roman"/>
                <w:b/>
                <w:sz w:val="28"/>
                <w:szCs w:val="28"/>
              </w:rPr>
              <w:t>4: Khí hậu và biến đổi khí hậu</w:t>
            </w:r>
          </w:p>
        </w:tc>
        <w:tc>
          <w:tcPr>
            <w:tcW w:w="831" w:type="pct"/>
            <w:tcBorders>
              <w:bottom w:val="single" w:sz="4" w:space="0" w:color="auto"/>
            </w:tcBorders>
            <w:shd w:val="clear" w:color="auto" w:fill="auto"/>
            <w:vAlign w:val="center"/>
          </w:tcPr>
          <w:p w14:paraId="63789D6F" w14:textId="77777777" w:rsidR="00846F44" w:rsidRPr="00846F44" w:rsidRDefault="00846F44" w:rsidP="008C7204">
            <w:pPr>
              <w:pStyle w:val="4-Bang"/>
              <w:suppressAutoHyphens/>
              <w:kinsoku w:val="0"/>
              <w:overflowPunct w:val="0"/>
              <w:autoSpaceDE w:val="0"/>
              <w:autoSpaceDN w:val="0"/>
              <w:adjustRightInd w:val="0"/>
              <w:snapToGrid w:val="0"/>
              <w:spacing w:before="0" w:after="0"/>
              <w:jc w:val="left"/>
              <w:rPr>
                <w:rFonts w:ascii="Times New Roman" w:hAnsi="Times New Roman" w:cs="Times New Roman"/>
                <w:sz w:val="28"/>
                <w:szCs w:val="28"/>
              </w:rPr>
            </w:pPr>
            <w:r w:rsidRPr="00846F44">
              <w:rPr>
                <w:rFonts w:ascii="Times New Roman" w:hAnsi="Times New Roman" w:cs="Times New Roman"/>
                <w:sz w:val="28"/>
                <w:szCs w:val="28"/>
              </w:rPr>
              <w:t>Thời tiết và khí hậu. Biến đổi khí hậu</w:t>
            </w:r>
          </w:p>
        </w:tc>
        <w:tc>
          <w:tcPr>
            <w:tcW w:w="389" w:type="pct"/>
            <w:gridSpan w:val="2"/>
            <w:shd w:val="clear" w:color="auto" w:fill="auto"/>
            <w:vAlign w:val="center"/>
          </w:tcPr>
          <w:p w14:paraId="253C92BA" w14:textId="77777777" w:rsidR="00846F44" w:rsidRDefault="00846F44" w:rsidP="008C7204">
            <w:pPr>
              <w:spacing w:after="0" w:line="276" w:lineRule="auto"/>
              <w:jc w:val="center"/>
              <w:rPr>
                <w:rFonts w:ascii="Times New Roman" w:hAnsi="Times New Roman"/>
                <w:spacing w:val="-8"/>
                <w:sz w:val="28"/>
                <w:szCs w:val="28"/>
              </w:rPr>
            </w:pPr>
          </w:p>
          <w:p w14:paraId="1FD5B686" w14:textId="77777777" w:rsidR="00846F44" w:rsidRPr="00AB6428"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2</w:t>
            </w:r>
            <w:r w:rsidRPr="00AB6428">
              <w:rPr>
                <w:rFonts w:ascii="Times New Roman" w:hAnsi="Times New Roman"/>
                <w:spacing w:val="-8"/>
                <w:sz w:val="28"/>
                <w:szCs w:val="28"/>
              </w:rPr>
              <w:t>TN</w:t>
            </w:r>
          </w:p>
          <w:p w14:paraId="64C7FB0F" w14:textId="77777777" w:rsidR="00846F44" w:rsidRPr="00AB6428" w:rsidRDefault="00846F44" w:rsidP="008C7204">
            <w:pPr>
              <w:spacing w:after="0" w:line="276" w:lineRule="auto"/>
              <w:jc w:val="center"/>
              <w:rPr>
                <w:rFonts w:ascii="Times New Roman" w:hAnsi="Times New Roman"/>
                <w:spacing w:val="-8"/>
                <w:sz w:val="28"/>
                <w:szCs w:val="28"/>
              </w:rPr>
            </w:pPr>
          </w:p>
          <w:p w14:paraId="66F75A1E" w14:textId="77777777" w:rsidR="00846F44" w:rsidRPr="00AB6428" w:rsidRDefault="00846F44" w:rsidP="008C7204">
            <w:pPr>
              <w:spacing w:after="0" w:line="276" w:lineRule="auto"/>
              <w:rPr>
                <w:rFonts w:ascii="Times New Roman" w:hAnsi="Times New Roman"/>
                <w:spacing w:val="-8"/>
                <w:sz w:val="28"/>
                <w:szCs w:val="28"/>
              </w:rPr>
            </w:pPr>
          </w:p>
        </w:tc>
        <w:tc>
          <w:tcPr>
            <w:tcW w:w="329" w:type="pct"/>
            <w:shd w:val="clear" w:color="auto" w:fill="auto"/>
            <w:vAlign w:val="center"/>
          </w:tcPr>
          <w:p w14:paraId="3A4931C7"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250762F5"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2</w:t>
            </w:r>
            <w:r w:rsidRPr="00AB6428">
              <w:rPr>
                <w:rFonts w:ascii="Times New Roman" w:hAnsi="Times New Roman"/>
                <w:spacing w:val="-8"/>
                <w:sz w:val="28"/>
                <w:szCs w:val="28"/>
              </w:rPr>
              <w:t>TN</w:t>
            </w:r>
          </w:p>
          <w:p w14:paraId="276C054E"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761452EE"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8" w:type="pct"/>
            <w:gridSpan w:val="2"/>
            <w:shd w:val="clear" w:color="auto" w:fill="auto"/>
            <w:vAlign w:val="center"/>
          </w:tcPr>
          <w:p w14:paraId="04BE6D40"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1871DC3C"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631AB52C"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12A54EDA" w14:textId="77777777" w:rsidR="00846F44" w:rsidRDefault="00846F44" w:rsidP="008C7204">
            <w:pPr>
              <w:spacing w:after="0" w:line="276" w:lineRule="auto"/>
              <w:jc w:val="center"/>
              <w:rPr>
                <w:rFonts w:ascii="Times New Roman" w:hAnsi="Times New Roman"/>
                <w:spacing w:val="-8"/>
                <w:sz w:val="28"/>
                <w:szCs w:val="28"/>
              </w:rPr>
            </w:pPr>
          </w:p>
          <w:p w14:paraId="6ACEA9F4" w14:textId="77777777" w:rsidR="00846F44" w:rsidRDefault="00846F44" w:rsidP="008C7204">
            <w:pPr>
              <w:spacing w:after="0" w:line="276" w:lineRule="auto"/>
              <w:jc w:val="center"/>
              <w:rPr>
                <w:rFonts w:ascii="Times New Roman" w:hAnsi="Times New Roman"/>
                <w:spacing w:val="-8"/>
                <w:sz w:val="28"/>
                <w:szCs w:val="28"/>
              </w:rPr>
            </w:pPr>
          </w:p>
          <w:p w14:paraId="155AEEA7"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1TL</w:t>
            </w:r>
          </w:p>
        </w:tc>
        <w:tc>
          <w:tcPr>
            <w:tcW w:w="523" w:type="pct"/>
            <w:shd w:val="clear" w:color="auto" w:fill="auto"/>
            <w:vAlign w:val="center"/>
          </w:tcPr>
          <w:p w14:paraId="5C823DA1"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đ</w:t>
            </w:r>
          </w:p>
          <w:p w14:paraId="0B8335D7"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w:t>
            </w:r>
          </w:p>
          <w:p w14:paraId="43B51F3E"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1,5</w:t>
            </w:r>
            <w:r w:rsidRPr="00AB6428">
              <w:rPr>
                <w:rFonts w:ascii="Times New Roman" w:hAnsi="Times New Roman"/>
                <w:spacing w:val="-8"/>
                <w:sz w:val="28"/>
                <w:szCs w:val="28"/>
              </w:rPr>
              <w:t>đ</w:t>
            </w:r>
          </w:p>
          <w:p w14:paraId="167C78D3"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(15 </w:t>
            </w:r>
            <w:r w:rsidRPr="00AB6428">
              <w:rPr>
                <w:rFonts w:ascii="Times New Roman" w:hAnsi="Times New Roman"/>
                <w:spacing w:val="-8"/>
                <w:sz w:val="28"/>
                <w:szCs w:val="28"/>
              </w:rPr>
              <w:t>%)</w:t>
            </w:r>
          </w:p>
          <w:p w14:paraId="4033EE53" w14:textId="77777777" w:rsidR="00846F44" w:rsidRPr="00AB6428" w:rsidRDefault="00846F44" w:rsidP="008C7204">
            <w:pPr>
              <w:spacing w:after="0" w:line="276" w:lineRule="auto"/>
              <w:jc w:val="center"/>
              <w:rPr>
                <w:rFonts w:ascii="Times New Roman" w:hAnsi="Times New Roman"/>
                <w:spacing w:val="-8"/>
                <w:sz w:val="28"/>
                <w:szCs w:val="28"/>
              </w:rPr>
            </w:pPr>
          </w:p>
        </w:tc>
      </w:tr>
      <w:tr w:rsidR="00846F44" w:rsidRPr="00AB6428" w14:paraId="60C278C1" w14:textId="77777777" w:rsidTr="008C7204">
        <w:trPr>
          <w:trHeight w:val="1682"/>
        </w:trPr>
        <w:tc>
          <w:tcPr>
            <w:tcW w:w="342" w:type="pct"/>
            <w:vMerge w:val="restart"/>
            <w:shd w:val="clear" w:color="auto" w:fill="auto"/>
            <w:vAlign w:val="center"/>
          </w:tcPr>
          <w:p w14:paraId="0577E7AA" w14:textId="77777777" w:rsidR="00846F44" w:rsidRPr="00AB6428" w:rsidRDefault="00846F44" w:rsidP="008C7204">
            <w:pPr>
              <w:spacing w:after="0" w:line="276" w:lineRule="auto"/>
              <w:jc w:val="center"/>
              <w:rPr>
                <w:rFonts w:ascii="Times New Roman" w:hAnsi="Times New Roman"/>
                <w:spacing w:val="-8"/>
                <w:sz w:val="28"/>
                <w:szCs w:val="28"/>
              </w:rPr>
            </w:pPr>
          </w:p>
          <w:p w14:paraId="63FF2199"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b/>
                <w:spacing w:val="-8"/>
                <w:sz w:val="28"/>
                <w:szCs w:val="28"/>
              </w:rPr>
              <w:t>3</w:t>
            </w:r>
          </w:p>
          <w:p w14:paraId="4DB8D74D" w14:textId="77777777" w:rsidR="00846F44" w:rsidRPr="00AB6428" w:rsidRDefault="00846F44" w:rsidP="008C7204">
            <w:pPr>
              <w:spacing w:after="0" w:line="276" w:lineRule="auto"/>
              <w:jc w:val="center"/>
              <w:rPr>
                <w:rFonts w:ascii="Times New Roman" w:hAnsi="Times New Roman"/>
                <w:spacing w:val="-8"/>
                <w:sz w:val="28"/>
                <w:szCs w:val="28"/>
              </w:rPr>
            </w:pPr>
          </w:p>
          <w:p w14:paraId="47289451" w14:textId="77777777" w:rsidR="00846F44" w:rsidRPr="00AB6428" w:rsidRDefault="00846F44" w:rsidP="008C7204">
            <w:pPr>
              <w:spacing w:after="0" w:line="276" w:lineRule="auto"/>
              <w:jc w:val="center"/>
              <w:rPr>
                <w:rFonts w:ascii="Times New Roman" w:hAnsi="Times New Roman"/>
                <w:spacing w:val="-8"/>
                <w:sz w:val="28"/>
                <w:szCs w:val="28"/>
              </w:rPr>
            </w:pPr>
          </w:p>
          <w:p w14:paraId="7ACEBE1D"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val="restart"/>
            <w:shd w:val="clear" w:color="auto" w:fill="auto"/>
            <w:vAlign w:val="center"/>
          </w:tcPr>
          <w:p w14:paraId="686064CE"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b/>
                <w:sz w:val="28"/>
                <w:szCs w:val="28"/>
              </w:rPr>
              <w:t>Chương 5</w:t>
            </w:r>
            <w:r w:rsidRPr="00AB6428">
              <w:rPr>
                <w:rFonts w:ascii="Times New Roman" w:hAnsi="Times New Roman"/>
                <w:b/>
                <w:sz w:val="28"/>
                <w:szCs w:val="28"/>
              </w:rPr>
              <w:t>:</w:t>
            </w:r>
            <w:r w:rsidRPr="00AB6428">
              <w:rPr>
                <w:rFonts w:ascii="Times New Roman" w:hAnsi="Times New Roman"/>
                <w:sz w:val="28"/>
                <w:szCs w:val="28"/>
              </w:rPr>
              <w:t xml:space="preserve"> </w:t>
            </w:r>
            <w:r w:rsidRPr="00B61C1C">
              <w:rPr>
                <w:rFonts w:ascii="Times New Roman" w:hAnsi="Times New Roman"/>
                <w:b/>
                <w:sz w:val="28"/>
                <w:szCs w:val="28"/>
              </w:rPr>
              <w:t>Nước trên Trái Đất</w:t>
            </w:r>
          </w:p>
        </w:tc>
        <w:tc>
          <w:tcPr>
            <w:tcW w:w="831" w:type="pct"/>
            <w:shd w:val="clear" w:color="auto" w:fill="auto"/>
            <w:vAlign w:val="center"/>
          </w:tcPr>
          <w:p w14:paraId="55081FDB" w14:textId="77777777" w:rsidR="00846F44" w:rsidRPr="00846F44" w:rsidRDefault="00846F44" w:rsidP="008C7204">
            <w:pPr>
              <w:pStyle w:val="4-Bang"/>
              <w:widowControl/>
              <w:suppressAutoHyphens/>
              <w:kinsoku w:val="0"/>
              <w:overflowPunct w:val="0"/>
              <w:autoSpaceDE w:val="0"/>
              <w:autoSpaceDN w:val="0"/>
              <w:adjustRightInd w:val="0"/>
              <w:snapToGrid w:val="0"/>
              <w:spacing w:before="0" w:after="0"/>
              <w:jc w:val="left"/>
              <w:rPr>
                <w:rFonts w:ascii="Times New Roman" w:hAnsi="Times New Roman" w:cs="Times New Roman"/>
                <w:sz w:val="28"/>
                <w:szCs w:val="28"/>
              </w:rPr>
            </w:pPr>
            <w:r w:rsidRPr="00846F44">
              <w:rPr>
                <w:rFonts w:ascii="Times New Roman" w:hAnsi="Times New Roman" w:cs="Times New Roman"/>
                <w:sz w:val="28"/>
                <w:szCs w:val="28"/>
              </w:rPr>
              <w:t xml:space="preserve">Thuỷ quyển và vòng tuần hoàn lớn của nhà nước </w:t>
            </w:r>
          </w:p>
        </w:tc>
        <w:tc>
          <w:tcPr>
            <w:tcW w:w="389" w:type="pct"/>
            <w:gridSpan w:val="2"/>
            <w:shd w:val="clear" w:color="auto" w:fill="auto"/>
            <w:vAlign w:val="center"/>
          </w:tcPr>
          <w:p w14:paraId="33BAF96A" w14:textId="77777777" w:rsidR="00846F44" w:rsidRDefault="00846F44" w:rsidP="008C7204">
            <w:pPr>
              <w:spacing w:after="0" w:line="276" w:lineRule="auto"/>
              <w:jc w:val="center"/>
              <w:rPr>
                <w:rFonts w:ascii="Times New Roman" w:hAnsi="Times New Roman"/>
                <w:spacing w:val="-8"/>
                <w:sz w:val="28"/>
                <w:szCs w:val="28"/>
              </w:rPr>
            </w:pPr>
          </w:p>
          <w:p w14:paraId="26FF1DB8" w14:textId="77777777" w:rsidR="00846F44" w:rsidRDefault="00846F44" w:rsidP="008C7204">
            <w:pPr>
              <w:spacing w:after="0" w:line="276" w:lineRule="auto"/>
              <w:jc w:val="center"/>
              <w:rPr>
                <w:rFonts w:ascii="Times New Roman" w:hAnsi="Times New Roman"/>
                <w:spacing w:val="-8"/>
                <w:sz w:val="28"/>
                <w:szCs w:val="28"/>
              </w:rPr>
            </w:pPr>
          </w:p>
          <w:p w14:paraId="2423D6E4"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p w14:paraId="0DF7A167" w14:textId="77777777" w:rsidR="00846F44" w:rsidRPr="00AB6428" w:rsidRDefault="00846F44" w:rsidP="008C7204">
            <w:pPr>
              <w:spacing w:after="0" w:line="276" w:lineRule="auto"/>
              <w:rPr>
                <w:rFonts w:ascii="Times New Roman" w:hAnsi="Times New Roman"/>
                <w:spacing w:val="-8"/>
                <w:sz w:val="28"/>
                <w:szCs w:val="28"/>
              </w:rPr>
            </w:pPr>
          </w:p>
        </w:tc>
        <w:tc>
          <w:tcPr>
            <w:tcW w:w="329" w:type="pct"/>
            <w:shd w:val="clear" w:color="auto" w:fill="auto"/>
            <w:vAlign w:val="center"/>
          </w:tcPr>
          <w:p w14:paraId="6FF7A536"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0A89FCAF" w14:textId="77777777" w:rsidR="00846F44" w:rsidRDefault="00846F44" w:rsidP="008C7204">
            <w:pPr>
              <w:spacing w:after="0" w:line="276" w:lineRule="auto"/>
              <w:rPr>
                <w:rFonts w:ascii="Times New Roman" w:hAnsi="Times New Roman"/>
                <w:spacing w:val="-8"/>
                <w:sz w:val="28"/>
                <w:szCs w:val="28"/>
              </w:rPr>
            </w:pPr>
          </w:p>
          <w:p w14:paraId="6AAF86FC" w14:textId="77777777" w:rsidR="00846F44" w:rsidRPr="00AB6428" w:rsidRDefault="00846F44" w:rsidP="008C7204">
            <w:pPr>
              <w:spacing w:after="0" w:line="276" w:lineRule="auto"/>
              <w:rPr>
                <w:rFonts w:ascii="Times New Roman" w:hAnsi="Times New Roman"/>
                <w:spacing w:val="-8"/>
                <w:sz w:val="28"/>
                <w:szCs w:val="28"/>
              </w:rPr>
            </w:pPr>
            <w:r w:rsidRPr="00AB6428">
              <w:rPr>
                <w:rFonts w:ascii="Times New Roman" w:hAnsi="Times New Roman"/>
                <w:spacing w:val="-8"/>
                <w:sz w:val="28"/>
                <w:szCs w:val="28"/>
              </w:rPr>
              <w:t>1TN</w:t>
            </w:r>
          </w:p>
        </w:tc>
        <w:tc>
          <w:tcPr>
            <w:tcW w:w="330" w:type="pct"/>
            <w:shd w:val="clear" w:color="auto" w:fill="auto"/>
            <w:vAlign w:val="center"/>
          </w:tcPr>
          <w:p w14:paraId="6ADA6156"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8" w:type="pct"/>
            <w:gridSpan w:val="2"/>
            <w:shd w:val="clear" w:color="auto" w:fill="auto"/>
            <w:vAlign w:val="center"/>
          </w:tcPr>
          <w:p w14:paraId="56D520BE"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495606A5"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0449B7D2"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1B1D9888" w14:textId="77777777" w:rsidR="00846F44" w:rsidRPr="00AB6428" w:rsidRDefault="00846F44" w:rsidP="008C7204">
            <w:pPr>
              <w:spacing w:after="0" w:line="276" w:lineRule="auto"/>
              <w:jc w:val="center"/>
              <w:rPr>
                <w:rFonts w:ascii="Times New Roman" w:hAnsi="Times New Roman"/>
                <w:spacing w:val="-8"/>
                <w:sz w:val="28"/>
                <w:szCs w:val="28"/>
              </w:rPr>
            </w:pPr>
          </w:p>
        </w:tc>
        <w:tc>
          <w:tcPr>
            <w:tcW w:w="523" w:type="pct"/>
            <w:shd w:val="clear" w:color="auto" w:fill="auto"/>
            <w:vAlign w:val="center"/>
          </w:tcPr>
          <w:p w14:paraId="59715772"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0,</w:t>
            </w:r>
            <w:r w:rsidRPr="00AB6428">
              <w:rPr>
                <w:rFonts w:ascii="Times New Roman" w:hAnsi="Times New Roman"/>
                <w:spacing w:val="-8"/>
                <w:sz w:val="28"/>
                <w:szCs w:val="28"/>
              </w:rPr>
              <w:t>5đ</w:t>
            </w:r>
          </w:p>
          <w:p w14:paraId="6C349989"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(5,0 </w:t>
            </w:r>
            <w:r w:rsidRPr="00AB6428">
              <w:rPr>
                <w:rFonts w:ascii="Times New Roman" w:hAnsi="Times New Roman"/>
                <w:spacing w:val="-8"/>
                <w:sz w:val="28"/>
                <w:szCs w:val="28"/>
              </w:rPr>
              <w:t>%)</w:t>
            </w:r>
          </w:p>
          <w:p w14:paraId="38F316E7" w14:textId="77777777" w:rsidR="00846F44" w:rsidRPr="00AB6428" w:rsidRDefault="00846F44" w:rsidP="008C7204">
            <w:pPr>
              <w:spacing w:after="0" w:line="276" w:lineRule="auto"/>
              <w:jc w:val="center"/>
              <w:rPr>
                <w:rFonts w:ascii="Times New Roman" w:hAnsi="Times New Roman"/>
                <w:spacing w:val="-8"/>
                <w:sz w:val="28"/>
                <w:szCs w:val="28"/>
              </w:rPr>
            </w:pPr>
          </w:p>
        </w:tc>
      </w:tr>
      <w:tr w:rsidR="00846F44" w:rsidRPr="00AB6428" w14:paraId="758CC6FB" w14:textId="77777777" w:rsidTr="008C7204">
        <w:trPr>
          <w:trHeight w:val="96"/>
        </w:trPr>
        <w:tc>
          <w:tcPr>
            <w:tcW w:w="342" w:type="pct"/>
            <w:vMerge/>
            <w:shd w:val="clear" w:color="auto" w:fill="auto"/>
            <w:vAlign w:val="center"/>
          </w:tcPr>
          <w:p w14:paraId="1F9F5FFA"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621" w:type="pct"/>
            <w:vMerge/>
            <w:shd w:val="clear" w:color="auto" w:fill="auto"/>
            <w:vAlign w:val="center"/>
          </w:tcPr>
          <w:p w14:paraId="4031C7D2" w14:textId="77777777" w:rsidR="00846F44" w:rsidRPr="00AB6428" w:rsidRDefault="00846F44" w:rsidP="008C7204">
            <w:pPr>
              <w:spacing w:after="0" w:line="276" w:lineRule="auto"/>
              <w:jc w:val="center"/>
              <w:rPr>
                <w:rFonts w:ascii="Times New Roman" w:hAnsi="Times New Roman"/>
                <w:spacing w:val="-8"/>
                <w:sz w:val="28"/>
                <w:szCs w:val="28"/>
              </w:rPr>
            </w:pPr>
          </w:p>
        </w:tc>
        <w:tc>
          <w:tcPr>
            <w:tcW w:w="831" w:type="pct"/>
            <w:shd w:val="clear" w:color="auto" w:fill="auto"/>
            <w:vAlign w:val="center"/>
          </w:tcPr>
          <w:p w14:paraId="50CBA080" w14:textId="77777777" w:rsidR="00846F44" w:rsidRPr="00846F44" w:rsidRDefault="00846F44" w:rsidP="008C7204">
            <w:pPr>
              <w:pStyle w:val="4-Bang"/>
              <w:widowControl/>
              <w:suppressAutoHyphens/>
              <w:kinsoku w:val="0"/>
              <w:overflowPunct w:val="0"/>
              <w:autoSpaceDE w:val="0"/>
              <w:autoSpaceDN w:val="0"/>
              <w:adjustRightInd w:val="0"/>
              <w:snapToGrid w:val="0"/>
              <w:spacing w:before="0" w:after="0"/>
              <w:jc w:val="left"/>
              <w:rPr>
                <w:rFonts w:ascii="Times New Roman" w:hAnsi="Times New Roman" w:cs="Times New Roman"/>
                <w:sz w:val="28"/>
                <w:szCs w:val="28"/>
              </w:rPr>
            </w:pPr>
            <w:r w:rsidRPr="00846F44">
              <w:rPr>
                <w:rFonts w:ascii="Times New Roman" w:hAnsi="Times New Roman" w:cs="Times New Roman"/>
                <w:sz w:val="28"/>
                <w:szCs w:val="28"/>
              </w:rPr>
              <w:t>Sông và hồ. Nước ngầm và băng hà</w:t>
            </w:r>
          </w:p>
        </w:tc>
        <w:tc>
          <w:tcPr>
            <w:tcW w:w="389" w:type="pct"/>
            <w:gridSpan w:val="2"/>
            <w:shd w:val="clear" w:color="auto" w:fill="auto"/>
            <w:vAlign w:val="center"/>
          </w:tcPr>
          <w:p w14:paraId="2ED926D8"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29" w:type="pct"/>
            <w:shd w:val="clear" w:color="auto" w:fill="auto"/>
            <w:vAlign w:val="center"/>
          </w:tcPr>
          <w:p w14:paraId="5BB3E5DD" w14:textId="77777777" w:rsidR="00846F44" w:rsidRPr="00AB6428" w:rsidRDefault="00846F44" w:rsidP="008C7204">
            <w:pPr>
              <w:spacing w:after="0" w:line="276" w:lineRule="auto"/>
              <w:jc w:val="center"/>
              <w:rPr>
                <w:rFonts w:ascii="Times New Roman" w:hAnsi="Times New Roman"/>
                <w:spacing w:val="-8"/>
                <w:sz w:val="28"/>
                <w:szCs w:val="28"/>
              </w:rPr>
            </w:pPr>
          </w:p>
        </w:tc>
        <w:tc>
          <w:tcPr>
            <w:tcW w:w="329" w:type="pct"/>
            <w:gridSpan w:val="2"/>
            <w:shd w:val="clear" w:color="auto" w:fill="auto"/>
            <w:vAlign w:val="center"/>
          </w:tcPr>
          <w:p w14:paraId="1F862E5F" w14:textId="77777777" w:rsidR="00846F44" w:rsidRPr="00AB6428" w:rsidRDefault="00846F44" w:rsidP="008C7204">
            <w:pPr>
              <w:spacing w:after="0" w:line="276" w:lineRule="auto"/>
              <w:jc w:val="center"/>
              <w:rPr>
                <w:rFonts w:ascii="Times New Roman" w:hAnsi="Times New Roman"/>
                <w:spacing w:val="-8"/>
                <w:sz w:val="28"/>
                <w:szCs w:val="28"/>
              </w:rPr>
            </w:pPr>
            <w:r w:rsidRPr="00AB6428">
              <w:rPr>
                <w:rFonts w:ascii="Times New Roman" w:hAnsi="Times New Roman"/>
                <w:spacing w:val="-8"/>
                <w:sz w:val="28"/>
                <w:szCs w:val="28"/>
              </w:rPr>
              <w:t>1TN</w:t>
            </w:r>
          </w:p>
        </w:tc>
        <w:tc>
          <w:tcPr>
            <w:tcW w:w="330" w:type="pct"/>
            <w:shd w:val="clear" w:color="auto" w:fill="auto"/>
            <w:vAlign w:val="center"/>
          </w:tcPr>
          <w:p w14:paraId="79ADB93E" w14:textId="77777777" w:rsidR="00846F44" w:rsidRDefault="00846F44" w:rsidP="008C7204">
            <w:pPr>
              <w:spacing w:after="0" w:line="276" w:lineRule="auto"/>
              <w:jc w:val="center"/>
              <w:rPr>
                <w:rFonts w:ascii="Times New Roman" w:hAnsi="Times New Roman"/>
                <w:spacing w:val="-8"/>
                <w:sz w:val="28"/>
                <w:szCs w:val="28"/>
              </w:rPr>
            </w:pPr>
          </w:p>
          <w:p w14:paraId="18A86B59" w14:textId="77777777" w:rsidR="00846F44" w:rsidRPr="00AB6428" w:rsidRDefault="00846F44" w:rsidP="008C7204">
            <w:pPr>
              <w:spacing w:after="0" w:line="276" w:lineRule="auto"/>
              <w:rPr>
                <w:rFonts w:ascii="Times New Roman" w:hAnsi="Times New Roman"/>
                <w:spacing w:val="-8"/>
                <w:sz w:val="28"/>
                <w:szCs w:val="28"/>
              </w:rPr>
            </w:pPr>
          </w:p>
        </w:tc>
        <w:tc>
          <w:tcPr>
            <w:tcW w:w="328" w:type="pct"/>
            <w:gridSpan w:val="2"/>
            <w:shd w:val="clear" w:color="auto" w:fill="auto"/>
            <w:vAlign w:val="center"/>
          </w:tcPr>
          <w:p w14:paraId="102AF77F" w14:textId="77777777" w:rsidR="00846F44" w:rsidRPr="00AB6428" w:rsidRDefault="00846F44" w:rsidP="008C7204">
            <w:pPr>
              <w:spacing w:after="0" w:line="276" w:lineRule="auto"/>
              <w:jc w:val="center"/>
              <w:rPr>
                <w:rFonts w:ascii="Times New Roman" w:hAnsi="Times New Roman"/>
                <w:spacing w:val="-8"/>
                <w:sz w:val="28"/>
                <w:szCs w:val="28"/>
              </w:rPr>
            </w:pPr>
          </w:p>
        </w:tc>
        <w:tc>
          <w:tcPr>
            <w:tcW w:w="330" w:type="pct"/>
            <w:shd w:val="clear" w:color="auto" w:fill="auto"/>
            <w:vAlign w:val="center"/>
          </w:tcPr>
          <w:p w14:paraId="5B658586"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1TL</w:t>
            </w:r>
          </w:p>
        </w:tc>
        <w:tc>
          <w:tcPr>
            <w:tcW w:w="329" w:type="pct"/>
            <w:gridSpan w:val="2"/>
            <w:shd w:val="clear" w:color="auto" w:fill="auto"/>
            <w:vAlign w:val="center"/>
          </w:tcPr>
          <w:p w14:paraId="60C03CF8" w14:textId="77777777" w:rsidR="00846F44" w:rsidRPr="00AB6428" w:rsidRDefault="00846F44" w:rsidP="008C7204">
            <w:pPr>
              <w:spacing w:after="0" w:line="276" w:lineRule="auto"/>
              <w:jc w:val="center"/>
              <w:rPr>
                <w:rFonts w:ascii="Times New Roman" w:hAnsi="Times New Roman"/>
                <w:spacing w:val="-8"/>
                <w:sz w:val="28"/>
                <w:szCs w:val="28"/>
              </w:rPr>
            </w:pPr>
          </w:p>
        </w:tc>
        <w:tc>
          <w:tcPr>
            <w:tcW w:w="317" w:type="pct"/>
            <w:shd w:val="clear" w:color="auto" w:fill="auto"/>
            <w:vAlign w:val="center"/>
          </w:tcPr>
          <w:p w14:paraId="49EFE763" w14:textId="77777777" w:rsidR="00846F44" w:rsidRPr="00AB6428" w:rsidRDefault="00846F44" w:rsidP="008C7204">
            <w:pPr>
              <w:spacing w:after="0" w:line="276" w:lineRule="auto"/>
              <w:jc w:val="center"/>
              <w:rPr>
                <w:rFonts w:ascii="Times New Roman" w:hAnsi="Times New Roman"/>
                <w:spacing w:val="-8"/>
                <w:sz w:val="28"/>
                <w:szCs w:val="28"/>
              </w:rPr>
            </w:pPr>
          </w:p>
        </w:tc>
        <w:tc>
          <w:tcPr>
            <w:tcW w:w="523" w:type="pct"/>
            <w:shd w:val="clear" w:color="auto" w:fill="auto"/>
            <w:vAlign w:val="center"/>
          </w:tcPr>
          <w:p w14:paraId="138C8D05"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đ</w:t>
            </w:r>
          </w:p>
          <w:p w14:paraId="120ABA4F" w14:textId="77777777" w:rsidR="00846F44"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(10 </w:t>
            </w:r>
            <w:r w:rsidRPr="00AB6428">
              <w:rPr>
                <w:rFonts w:ascii="Times New Roman" w:hAnsi="Times New Roman"/>
                <w:spacing w:val="-8"/>
                <w:sz w:val="28"/>
                <w:szCs w:val="28"/>
              </w:rPr>
              <w:t>%)</w:t>
            </w:r>
          </w:p>
          <w:p w14:paraId="409A12BC"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1,5</w:t>
            </w:r>
            <w:r w:rsidRPr="00AB6428">
              <w:rPr>
                <w:rFonts w:ascii="Times New Roman" w:hAnsi="Times New Roman"/>
                <w:spacing w:val="-8"/>
                <w:sz w:val="28"/>
                <w:szCs w:val="28"/>
              </w:rPr>
              <w:t>đ</w:t>
            </w:r>
          </w:p>
          <w:p w14:paraId="71CD8C50" w14:textId="77777777" w:rsidR="00846F44" w:rsidRPr="00AB6428"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 xml:space="preserve">(15 </w:t>
            </w:r>
            <w:r w:rsidRPr="00AB6428">
              <w:rPr>
                <w:rFonts w:ascii="Times New Roman" w:hAnsi="Times New Roman"/>
                <w:spacing w:val="-8"/>
                <w:sz w:val="28"/>
                <w:szCs w:val="28"/>
              </w:rPr>
              <w:t>%)</w:t>
            </w:r>
          </w:p>
        </w:tc>
      </w:tr>
      <w:tr w:rsidR="00846F44" w:rsidRPr="00AB6428" w14:paraId="3AE7C91C" w14:textId="77777777" w:rsidTr="008C7204">
        <w:trPr>
          <w:trHeight w:val="467"/>
        </w:trPr>
        <w:tc>
          <w:tcPr>
            <w:tcW w:w="1799" w:type="pct"/>
            <w:gridSpan w:val="4"/>
            <w:shd w:val="clear" w:color="auto" w:fill="auto"/>
            <w:vAlign w:val="center"/>
          </w:tcPr>
          <w:p w14:paraId="34BA7702"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Số câu/loại câu</w:t>
            </w:r>
          </w:p>
        </w:tc>
        <w:tc>
          <w:tcPr>
            <w:tcW w:w="718" w:type="pct"/>
            <w:gridSpan w:val="3"/>
            <w:shd w:val="clear" w:color="auto" w:fill="auto"/>
            <w:vAlign w:val="center"/>
          </w:tcPr>
          <w:p w14:paraId="707449E3"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9</w:t>
            </w:r>
            <w:r w:rsidRPr="00BF7F2F">
              <w:rPr>
                <w:rFonts w:ascii="Times New Roman" w:hAnsi="Times New Roman"/>
                <w:spacing w:val="-8"/>
                <w:sz w:val="28"/>
                <w:szCs w:val="28"/>
              </w:rPr>
              <w:t xml:space="preserve"> TN</w:t>
            </w:r>
          </w:p>
          <w:p w14:paraId="38437237"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BF7F2F">
              <w:rPr>
                <w:rFonts w:ascii="Times New Roman" w:hAnsi="Times New Roman"/>
                <w:spacing w:val="-8"/>
                <w:sz w:val="28"/>
                <w:szCs w:val="28"/>
              </w:rPr>
              <w:t xml:space="preserve"> TL</w:t>
            </w:r>
          </w:p>
        </w:tc>
        <w:tc>
          <w:tcPr>
            <w:tcW w:w="659" w:type="pct"/>
            <w:gridSpan w:val="3"/>
            <w:shd w:val="clear" w:color="auto" w:fill="auto"/>
            <w:vAlign w:val="center"/>
          </w:tcPr>
          <w:p w14:paraId="0E817F6D"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7</w:t>
            </w:r>
            <w:r w:rsidRPr="00BF7F2F">
              <w:rPr>
                <w:rFonts w:ascii="Times New Roman" w:hAnsi="Times New Roman"/>
                <w:spacing w:val="-8"/>
                <w:sz w:val="28"/>
                <w:szCs w:val="28"/>
              </w:rPr>
              <w:t xml:space="preserve"> TN</w:t>
            </w:r>
          </w:p>
          <w:p w14:paraId="19022B1A"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w:t>
            </w:r>
            <w:r w:rsidRPr="00BF7F2F">
              <w:rPr>
                <w:rFonts w:ascii="Times New Roman" w:hAnsi="Times New Roman"/>
                <w:spacing w:val="-8"/>
                <w:sz w:val="28"/>
                <w:szCs w:val="28"/>
              </w:rPr>
              <w:t xml:space="preserve"> TL</w:t>
            </w:r>
          </w:p>
        </w:tc>
        <w:tc>
          <w:tcPr>
            <w:tcW w:w="657" w:type="pct"/>
            <w:gridSpan w:val="3"/>
            <w:shd w:val="clear" w:color="auto" w:fill="auto"/>
            <w:vAlign w:val="center"/>
          </w:tcPr>
          <w:p w14:paraId="033C4842"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1TL</w:t>
            </w:r>
          </w:p>
        </w:tc>
        <w:tc>
          <w:tcPr>
            <w:tcW w:w="643" w:type="pct"/>
            <w:gridSpan w:val="2"/>
            <w:shd w:val="clear" w:color="auto" w:fill="auto"/>
            <w:vAlign w:val="center"/>
          </w:tcPr>
          <w:p w14:paraId="3AACCE37"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 TL</w:t>
            </w:r>
          </w:p>
        </w:tc>
        <w:tc>
          <w:tcPr>
            <w:tcW w:w="523" w:type="pct"/>
            <w:shd w:val="clear" w:color="auto" w:fill="auto"/>
            <w:vAlign w:val="center"/>
          </w:tcPr>
          <w:p w14:paraId="126FDD57" w14:textId="77777777" w:rsidR="00846F44" w:rsidRPr="00BF7F2F" w:rsidRDefault="00846F44" w:rsidP="008C7204">
            <w:pPr>
              <w:spacing w:after="0" w:line="276" w:lineRule="auto"/>
              <w:jc w:val="center"/>
              <w:rPr>
                <w:rFonts w:ascii="Times New Roman" w:hAnsi="Times New Roman"/>
                <w:spacing w:val="-8"/>
                <w:sz w:val="28"/>
                <w:szCs w:val="28"/>
              </w:rPr>
            </w:pPr>
            <w:r>
              <w:rPr>
                <w:rFonts w:ascii="Times New Roman" w:hAnsi="Times New Roman"/>
                <w:spacing w:val="-8"/>
                <w:sz w:val="28"/>
                <w:szCs w:val="28"/>
              </w:rPr>
              <w:t>16</w:t>
            </w:r>
            <w:r w:rsidRPr="00BF7F2F">
              <w:rPr>
                <w:rFonts w:ascii="Times New Roman" w:hAnsi="Times New Roman"/>
                <w:spacing w:val="-8"/>
                <w:sz w:val="28"/>
                <w:szCs w:val="28"/>
              </w:rPr>
              <w:t>TN</w:t>
            </w:r>
          </w:p>
          <w:p w14:paraId="688B166A" w14:textId="77777777" w:rsidR="00846F44" w:rsidRPr="00BF7F2F" w:rsidRDefault="00846F44" w:rsidP="008C7204">
            <w:pPr>
              <w:spacing w:after="0" w:line="276" w:lineRule="auto"/>
              <w:jc w:val="center"/>
              <w:rPr>
                <w:rFonts w:ascii="Times New Roman" w:hAnsi="Times New Roman"/>
                <w:spacing w:val="-8"/>
                <w:sz w:val="28"/>
                <w:szCs w:val="28"/>
              </w:rPr>
            </w:pPr>
            <w:r w:rsidRPr="00BF7F2F">
              <w:rPr>
                <w:rFonts w:ascii="Times New Roman" w:hAnsi="Times New Roman"/>
                <w:spacing w:val="-8"/>
                <w:sz w:val="28"/>
                <w:szCs w:val="28"/>
              </w:rPr>
              <w:t>4 TL</w:t>
            </w:r>
          </w:p>
        </w:tc>
      </w:tr>
      <w:tr w:rsidR="00846F44" w:rsidRPr="00AB6428" w14:paraId="6203FF8E" w14:textId="77777777" w:rsidTr="008C7204">
        <w:trPr>
          <w:trHeight w:val="467"/>
        </w:trPr>
        <w:tc>
          <w:tcPr>
            <w:tcW w:w="1799" w:type="pct"/>
            <w:gridSpan w:val="4"/>
            <w:shd w:val="clear" w:color="auto" w:fill="auto"/>
            <w:vAlign w:val="center"/>
          </w:tcPr>
          <w:p w14:paraId="691B0086"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Tỷ lệ</w:t>
            </w:r>
          </w:p>
        </w:tc>
        <w:tc>
          <w:tcPr>
            <w:tcW w:w="718" w:type="pct"/>
            <w:gridSpan w:val="3"/>
            <w:shd w:val="clear" w:color="auto" w:fill="auto"/>
            <w:vAlign w:val="center"/>
          </w:tcPr>
          <w:p w14:paraId="4BF00E37" w14:textId="77777777" w:rsidR="00846F44" w:rsidRPr="00AB6428" w:rsidRDefault="00846F44" w:rsidP="008C7204">
            <w:pPr>
              <w:spacing w:after="0" w:line="276" w:lineRule="auto"/>
              <w:jc w:val="center"/>
              <w:rPr>
                <w:rFonts w:ascii="Times New Roman" w:hAnsi="Times New Roman"/>
                <w:b/>
                <w:spacing w:val="-8"/>
                <w:sz w:val="28"/>
                <w:szCs w:val="28"/>
              </w:rPr>
            </w:pPr>
            <w:r>
              <w:rPr>
                <w:rFonts w:ascii="Times New Roman" w:hAnsi="Times New Roman"/>
                <w:b/>
                <w:spacing w:val="-8"/>
                <w:sz w:val="28"/>
                <w:szCs w:val="28"/>
              </w:rPr>
              <w:t>37,5</w:t>
            </w:r>
            <w:r w:rsidRPr="00AB6428">
              <w:rPr>
                <w:rFonts w:ascii="Times New Roman" w:hAnsi="Times New Roman"/>
                <w:b/>
                <w:spacing w:val="-8"/>
                <w:sz w:val="28"/>
                <w:szCs w:val="28"/>
              </w:rPr>
              <w:t>%</w:t>
            </w:r>
          </w:p>
        </w:tc>
        <w:tc>
          <w:tcPr>
            <w:tcW w:w="659" w:type="pct"/>
            <w:gridSpan w:val="3"/>
            <w:shd w:val="clear" w:color="auto" w:fill="auto"/>
            <w:vAlign w:val="center"/>
          </w:tcPr>
          <w:p w14:paraId="535E1F48" w14:textId="77777777" w:rsidR="00846F44" w:rsidRPr="00AB6428" w:rsidRDefault="00846F44" w:rsidP="008C7204">
            <w:pPr>
              <w:spacing w:after="0" w:line="276" w:lineRule="auto"/>
              <w:jc w:val="center"/>
              <w:rPr>
                <w:rFonts w:ascii="Times New Roman" w:hAnsi="Times New Roman"/>
                <w:b/>
                <w:spacing w:val="-8"/>
                <w:sz w:val="28"/>
                <w:szCs w:val="28"/>
              </w:rPr>
            </w:pPr>
            <w:r>
              <w:rPr>
                <w:rFonts w:ascii="Times New Roman" w:hAnsi="Times New Roman"/>
                <w:b/>
                <w:spacing w:val="-8"/>
                <w:sz w:val="28"/>
                <w:szCs w:val="28"/>
              </w:rPr>
              <w:t>32,5</w:t>
            </w:r>
            <w:r w:rsidRPr="00AB6428">
              <w:rPr>
                <w:rFonts w:ascii="Times New Roman" w:hAnsi="Times New Roman"/>
                <w:b/>
                <w:spacing w:val="-8"/>
                <w:sz w:val="28"/>
                <w:szCs w:val="28"/>
              </w:rPr>
              <w:t>%</w:t>
            </w:r>
          </w:p>
        </w:tc>
        <w:tc>
          <w:tcPr>
            <w:tcW w:w="657" w:type="pct"/>
            <w:gridSpan w:val="3"/>
            <w:shd w:val="clear" w:color="auto" w:fill="auto"/>
            <w:vAlign w:val="center"/>
          </w:tcPr>
          <w:p w14:paraId="5CE2FC0C" w14:textId="77777777" w:rsidR="00846F44" w:rsidRPr="00AB6428" w:rsidRDefault="00846F44" w:rsidP="008C7204">
            <w:pPr>
              <w:spacing w:after="0" w:line="276" w:lineRule="auto"/>
              <w:jc w:val="center"/>
              <w:rPr>
                <w:rFonts w:ascii="Times New Roman" w:hAnsi="Times New Roman"/>
                <w:b/>
                <w:spacing w:val="-8"/>
                <w:sz w:val="28"/>
                <w:szCs w:val="28"/>
              </w:rPr>
            </w:pPr>
            <w:r>
              <w:rPr>
                <w:rFonts w:ascii="Times New Roman" w:hAnsi="Times New Roman"/>
                <w:b/>
                <w:spacing w:val="-8"/>
                <w:sz w:val="28"/>
                <w:szCs w:val="28"/>
              </w:rPr>
              <w:t>15</w:t>
            </w:r>
            <w:r w:rsidRPr="00AB6428">
              <w:rPr>
                <w:rFonts w:ascii="Times New Roman" w:hAnsi="Times New Roman"/>
                <w:b/>
                <w:spacing w:val="-8"/>
                <w:sz w:val="28"/>
                <w:szCs w:val="28"/>
              </w:rPr>
              <w:t>%</w:t>
            </w:r>
          </w:p>
        </w:tc>
        <w:tc>
          <w:tcPr>
            <w:tcW w:w="643" w:type="pct"/>
            <w:gridSpan w:val="2"/>
            <w:shd w:val="clear" w:color="auto" w:fill="auto"/>
            <w:vAlign w:val="center"/>
          </w:tcPr>
          <w:p w14:paraId="0AEC51F9" w14:textId="77777777" w:rsidR="00846F44" w:rsidRPr="00AB6428" w:rsidRDefault="00846F44" w:rsidP="008C7204">
            <w:pPr>
              <w:spacing w:after="0" w:line="276" w:lineRule="auto"/>
              <w:jc w:val="center"/>
              <w:rPr>
                <w:rFonts w:ascii="Times New Roman" w:hAnsi="Times New Roman"/>
                <w:b/>
                <w:spacing w:val="-8"/>
                <w:sz w:val="28"/>
                <w:szCs w:val="28"/>
              </w:rPr>
            </w:pPr>
            <w:r>
              <w:rPr>
                <w:rFonts w:ascii="Times New Roman" w:hAnsi="Times New Roman"/>
                <w:b/>
                <w:spacing w:val="-8"/>
                <w:sz w:val="28"/>
                <w:szCs w:val="28"/>
              </w:rPr>
              <w:t>15</w:t>
            </w:r>
            <w:r w:rsidRPr="00AB6428">
              <w:rPr>
                <w:rFonts w:ascii="Times New Roman" w:hAnsi="Times New Roman"/>
                <w:b/>
                <w:spacing w:val="-8"/>
                <w:sz w:val="28"/>
                <w:szCs w:val="28"/>
              </w:rPr>
              <w:t>%</w:t>
            </w:r>
          </w:p>
        </w:tc>
        <w:tc>
          <w:tcPr>
            <w:tcW w:w="523" w:type="pct"/>
            <w:shd w:val="clear" w:color="auto" w:fill="auto"/>
            <w:vAlign w:val="center"/>
          </w:tcPr>
          <w:p w14:paraId="2711695E"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100%</w:t>
            </w:r>
          </w:p>
        </w:tc>
      </w:tr>
    </w:tbl>
    <w:p w14:paraId="4E6FE492" w14:textId="77777777" w:rsidR="00846F44" w:rsidRPr="00AB6428" w:rsidRDefault="00846F44" w:rsidP="00846F44">
      <w:pPr>
        <w:spacing w:after="0" w:line="276" w:lineRule="auto"/>
        <w:rPr>
          <w:rFonts w:ascii="Times New Roman" w:hAnsi="Times New Roman"/>
          <w:sz w:val="28"/>
          <w:szCs w:val="28"/>
        </w:rPr>
      </w:pPr>
    </w:p>
    <w:p w14:paraId="61C62610" w14:textId="77777777" w:rsidR="00846F44" w:rsidRDefault="00846F44" w:rsidP="00846F44">
      <w:pPr>
        <w:spacing w:after="0" w:line="276" w:lineRule="auto"/>
        <w:ind w:firstLine="720"/>
        <w:jc w:val="center"/>
        <w:rPr>
          <w:rFonts w:ascii="Times New Roman" w:hAnsi="Times New Roman"/>
          <w:b/>
          <w:bCs/>
          <w:sz w:val="28"/>
          <w:szCs w:val="28"/>
        </w:rPr>
      </w:pPr>
      <w:r w:rsidRPr="00AB6428">
        <w:rPr>
          <w:rFonts w:ascii="Times New Roman" w:hAnsi="Times New Roman"/>
          <w:b/>
          <w:bCs/>
          <w:sz w:val="28"/>
          <w:szCs w:val="28"/>
        </w:rPr>
        <w:t xml:space="preserve">    </w:t>
      </w:r>
    </w:p>
    <w:p w14:paraId="46FED51F" w14:textId="77777777" w:rsidR="00846F44" w:rsidRDefault="00846F44" w:rsidP="00846F44">
      <w:pPr>
        <w:spacing w:after="0" w:line="276" w:lineRule="auto"/>
        <w:jc w:val="center"/>
        <w:rPr>
          <w:rFonts w:ascii="Times New Roman" w:hAnsi="Times New Roman"/>
          <w:b/>
          <w:bCs/>
          <w:sz w:val="28"/>
          <w:szCs w:val="28"/>
        </w:rPr>
      </w:pPr>
    </w:p>
    <w:p w14:paraId="56C9E989" w14:textId="77777777" w:rsidR="00846F44" w:rsidRDefault="00846F44" w:rsidP="00846F44">
      <w:pPr>
        <w:spacing w:after="0" w:line="276" w:lineRule="auto"/>
        <w:jc w:val="center"/>
        <w:rPr>
          <w:rFonts w:ascii="Times New Roman" w:hAnsi="Times New Roman"/>
          <w:b/>
          <w:bCs/>
          <w:sz w:val="28"/>
          <w:szCs w:val="28"/>
        </w:rPr>
      </w:pPr>
    </w:p>
    <w:p w14:paraId="7B4AD165" w14:textId="77777777" w:rsidR="00846F44" w:rsidRDefault="00846F44" w:rsidP="00846F44">
      <w:pPr>
        <w:spacing w:after="0" w:line="276" w:lineRule="auto"/>
        <w:jc w:val="center"/>
        <w:rPr>
          <w:rFonts w:ascii="Times New Roman" w:hAnsi="Times New Roman"/>
          <w:b/>
          <w:bCs/>
          <w:sz w:val="28"/>
          <w:szCs w:val="28"/>
        </w:rPr>
      </w:pPr>
    </w:p>
    <w:p w14:paraId="1A75F641" w14:textId="77777777" w:rsidR="00846F44" w:rsidRDefault="00846F44" w:rsidP="00846F44">
      <w:pPr>
        <w:spacing w:after="0" w:line="276" w:lineRule="auto"/>
        <w:jc w:val="center"/>
        <w:rPr>
          <w:rFonts w:ascii="Times New Roman" w:hAnsi="Times New Roman"/>
          <w:b/>
          <w:bCs/>
          <w:sz w:val="28"/>
          <w:szCs w:val="28"/>
        </w:rPr>
      </w:pPr>
    </w:p>
    <w:p w14:paraId="300290D5" w14:textId="77777777" w:rsidR="00846F44" w:rsidRDefault="00846F44" w:rsidP="00846F44">
      <w:pPr>
        <w:spacing w:after="0" w:line="276" w:lineRule="auto"/>
        <w:jc w:val="center"/>
        <w:rPr>
          <w:rFonts w:ascii="Times New Roman" w:hAnsi="Times New Roman"/>
          <w:b/>
          <w:bCs/>
          <w:sz w:val="28"/>
          <w:szCs w:val="28"/>
        </w:rPr>
      </w:pPr>
    </w:p>
    <w:p w14:paraId="25D897CB" w14:textId="77777777" w:rsidR="00846F44" w:rsidRDefault="00846F44" w:rsidP="00846F44">
      <w:pPr>
        <w:spacing w:after="0" w:line="276" w:lineRule="auto"/>
        <w:jc w:val="center"/>
        <w:rPr>
          <w:rFonts w:ascii="Times New Roman" w:hAnsi="Times New Roman"/>
          <w:b/>
          <w:bCs/>
          <w:sz w:val="28"/>
          <w:szCs w:val="28"/>
        </w:rPr>
      </w:pPr>
    </w:p>
    <w:p w14:paraId="2B86847B" w14:textId="77777777" w:rsidR="00846F44" w:rsidRDefault="00846F44" w:rsidP="00846F44">
      <w:pPr>
        <w:spacing w:after="0" w:line="276" w:lineRule="auto"/>
        <w:jc w:val="center"/>
        <w:rPr>
          <w:rFonts w:ascii="Times New Roman" w:hAnsi="Times New Roman"/>
          <w:b/>
          <w:bCs/>
          <w:sz w:val="28"/>
          <w:szCs w:val="28"/>
        </w:rPr>
      </w:pPr>
    </w:p>
    <w:p w14:paraId="0D8E33EA" w14:textId="77777777" w:rsidR="00846F44" w:rsidRDefault="00846F44" w:rsidP="00846F44">
      <w:pPr>
        <w:spacing w:after="0" w:line="276" w:lineRule="auto"/>
        <w:jc w:val="center"/>
        <w:rPr>
          <w:rFonts w:ascii="Times New Roman" w:hAnsi="Times New Roman"/>
          <w:b/>
          <w:bCs/>
          <w:sz w:val="28"/>
          <w:szCs w:val="28"/>
        </w:rPr>
      </w:pPr>
    </w:p>
    <w:p w14:paraId="416E33BE" w14:textId="77777777" w:rsidR="00846F44" w:rsidRDefault="00846F44" w:rsidP="00846F44">
      <w:pPr>
        <w:spacing w:after="0" w:line="276" w:lineRule="auto"/>
        <w:jc w:val="center"/>
        <w:rPr>
          <w:rFonts w:ascii="Times New Roman" w:hAnsi="Times New Roman"/>
          <w:b/>
          <w:bCs/>
          <w:sz w:val="28"/>
          <w:szCs w:val="28"/>
        </w:rPr>
      </w:pPr>
    </w:p>
    <w:p w14:paraId="63DD2134" w14:textId="77777777" w:rsidR="00846F44" w:rsidRDefault="00846F44" w:rsidP="00846F44">
      <w:pPr>
        <w:spacing w:after="0" w:line="276" w:lineRule="auto"/>
        <w:jc w:val="center"/>
        <w:rPr>
          <w:rFonts w:ascii="Times New Roman" w:hAnsi="Times New Roman"/>
          <w:b/>
          <w:bCs/>
          <w:sz w:val="28"/>
          <w:szCs w:val="28"/>
        </w:rPr>
      </w:pPr>
    </w:p>
    <w:p w14:paraId="50013ACC" w14:textId="77777777" w:rsidR="00846F44" w:rsidRDefault="00846F44" w:rsidP="00846F44">
      <w:pPr>
        <w:spacing w:after="0" w:line="276" w:lineRule="auto"/>
        <w:jc w:val="center"/>
        <w:rPr>
          <w:rFonts w:ascii="Times New Roman" w:hAnsi="Times New Roman"/>
          <w:b/>
          <w:bCs/>
          <w:sz w:val="28"/>
          <w:szCs w:val="28"/>
        </w:rPr>
      </w:pPr>
    </w:p>
    <w:p w14:paraId="6A7686E3" w14:textId="77777777" w:rsidR="00846F44" w:rsidRDefault="00846F44" w:rsidP="00846F44">
      <w:pPr>
        <w:spacing w:after="0" w:line="276" w:lineRule="auto"/>
        <w:jc w:val="center"/>
        <w:rPr>
          <w:rFonts w:ascii="Times New Roman" w:hAnsi="Times New Roman"/>
          <w:b/>
          <w:bCs/>
          <w:sz w:val="28"/>
          <w:szCs w:val="28"/>
        </w:rPr>
      </w:pPr>
    </w:p>
    <w:p w14:paraId="0582D64F" w14:textId="77777777" w:rsidR="00846F44" w:rsidRDefault="00846F44" w:rsidP="00846F44">
      <w:pPr>
        <w:spacing w:after="0" w:line="276" w:lineRule="auto"/>
        <w:jc w:val="center"/>
        <w:rPr>
          <w:rFonts w:ascii="Times New Roman" w:hAnsi="Times New Roman"/>
          <w:b/>
          <w:bCs/>
          <w:sz w:val="28"/>
          <w:szCs w:val="28"/>
        </w:rPr>
      </w:pPr>
    </w:p>
    <w:p w14:paraId="2D401760" w14:textId="77777777" w:rsidR="00846F44" w:rsidRDefault="00846F44" w:rsidP="00846F44">
      <w:pPr>
        <w:spacing w:after="0" w:line="276" w:lineRule="auto"/>
        <w:jc w:val="center"/>
        <w:rPr>
          <w:rFonts w:ascii="Times New Roman" w:hAnsi="Times New Roman"/>
          <w:b/>
          <w:bCs/>
          <w:sz w:val="28"/>
          <w:szCs w:val="28"/>
        </w:rPr>
      </w:pPr>
    </w:p>
    <w:p w14:paraId="7D1A5D7D" w14:textId="77777777" w:rsidR="00846F44" w:rsidRDefault="00846F44" w:rsidP="00846F44">
      <w:pPr>
        <w:spacing w:after="0" w:line="276" w:lineRule="auto"/>
        <w:jc w:val="center"/>
        <w:rPr>
          <w:rFonts w:ascii="Times New Roman" w:hAnsi="Times New Roman"/>
          <w:b/>
          <w:bCs/>
          <w:sz w:val="28"/>
          <w:szCs w:val="28"/>
        </w:rPr>
      </w:pPr>
    </w:p>
    <w:p w14:paraId="1499D7D4" w14:textId="0ECD82AA" w:rsidR="00846F44" w:rsidRPr="00AB6428" w:rsidRDefault="00846F44" w:rsidP="00846F44">
      <w:pPr>
        <w:spacing w:after="0" w:line="276" w:lineRule="auto"/>
        <w:jc w:val="center"/>
        <w:rPr>
          <w:rFonts w:ascii="Times New Roman" w:hAnsi="Times New Roman"/>
          <w:b/>
          <w:bCs/>
          <w:sz w:val="28"/>
          <w:szCs w:val="28"/>
        </w:rPr>
      </w:pPr>
      <w:r>
        <w:rPr>
          <w:rFonts w:ascii="Times New Roman" w:hAnsi="Times New Roman"/>
          <w:b/>
          <w:bCs/>
          <w:sz w:val="28"/>
          <w:szCs w:val="28"/>
        </w:rPr>
        <w:lastRenderedPageBreak/>
        <w:t xml:space="preserve">B. </w:t>
      </w:r>
      <w:r w:rsidRPr="00AB6428">
        <w:rPr>
          <w:rFonts w:ascii="Times New Roman" w:hAnsi="Times New Roman"/>
          <w:b/>
          <w:bCs/>
          <w:sz w:val="28"/>
          <w:szCs w:val="28"/>
        </w:rPr>
        <w:t>BẢN ĐẶC TẢ</w:t>
      </w:r>
      <w:r>
        <w:rPr>
          <w:rFonts w:ascii="Times New Roman" w:hAnsi="Times New Roman"/>
          <w:b/>
          <w:bCs/>
          <w:sz w:val="28"/>
          <w:szCs w:val="28"/>
        </w:rPr>
        <w:t xml:space="preserve"> </w:t>
      </w:r>
      <w:r w:rsidRPr="00AB6428">
        <w:rPr>
          <w:rFonts w:ascii="Times New Roman" w:hAnsi="Times New Roman"/>
          <w:b/>
          <w:bCs/>
          <w:sz w:val="28"/>
          <w:szCs w:val="28"/>
        </w:rPr>
        <w:t xml:space="preserve">ĐỀ KIỂM TRA </w:t>
      </w:r>
      <w:r>
        <w:rPr>
          <w:rFonts w:ascii="Times New Roman" w:hAnsi="Times New Roman"/>
          <w:b/>
          <w:bCs/>
          <w:sz w:val="28"/>
          <w:szCs w:val="28"/>
        </w:rPr>
        <w:t>GIỮA</w:t>
      </w:r>
      <w:r w:rsidRPr="00AB6428">
        <w:rPr>
          <w:rFonts w:ascii="Times New Roman" w:hAnsi="Times New Roman"/>
          <w:b/>
          <w:bCs/>
          <w:sz w:val="28"/>
          <w:szCs w:val="28"/>
        </w:rPr>
        <w:t xml:space="preserve"> HỌC KÌ I</w:t>
      </w:r>
      <w:r>
        <w:rPr>
          <w:rFonts w:ascii="Times New Roman" w:hAnsi="Times New Roman"/>
          <w:b/>
          <w:bCs/>
          <w:sz w:val="28"/>
          <w:szCs w:val="28"/>
        </w:rPr>
        <w:t>I</w:t>
      </w:r>
    </w:p>
    <w:p w14:paraId="6CF992BD" w14:textId="77777777" w:rsidR="00846F44" w:rsidRDefault="00846F44" w:rsidP="00846F44">
      <w:pPr>
        <w:spacing w:after="0" w:line="276" w:lineRule="auto"/>
        <w:rPr>
          <w:rFonts w:ascii="Times New Roman" w:hAnsi="Times New Roman"/>
          <w:b/>
          <w:sz w:val="28"/>
          <w:szCs w:val="28"/>
        </w:rPr>
      </w:pPr>
      <w:r>
        <w:rPr>
          <w:rFonts w:ascii="Times New Roman" w:hAnsi="Times New Roman"/>
          <w:b/>
          <w:sz w:val="28"/>
          <w:szCs w:val="28"/>
        </w:rPr>
        <w:t xml:space="preserve">                                            Môn: </w:t>
      </w:r>
      <w:r w:rsidRPr="002A6AB7">
        <w:rPr>
          <w:rFonts w:ascii="Times New Roman" w:hAnsi="Times New Roman"/>
          <w:b/>
          <w:sz w:val="28"/>
          <w:szCs w:val="28"/>
        </w:rPr>
        <w:t>L</w:t>
      </w:r>
      <w:r>
        <w:rPr>
          <w:rFonts w:ascii="Times New Roman" w:hAnsi="Times New Roman"/>
          <w:b/>
          <w:sz w:val="28"/>
          <w:szCs w:val="28"/>
        </w:rPr>
        <w:t>ịch sử và Địa lí</w:t>
      </w:r>
      <w:r w:rsidRPr="002A6AB7">
        <w:rPr>
          <w:rFonts w:ascii="Times New Roman" w:hAnsi="Times New Roman"/>
          <w:b/>
          <w:sz w:val="28"/>
          <w:szCs w:val="28"/>
        </w:rPr>
        <w:t xml:space="preserve"> 6</w:t>
      </w:r>
    </w:p>
    <w:p w14:paraId="3D7F5BBD" w14:textId="77777777" w:rsidR="00846F44" w:rsidRPr="002A6AB7" w:rsidRDefault="00846F44" w:rsidP="00846F44">
      <w:pPr>
        <w:spacing w:after="0" w:line="276" w:lineRule="auto"/>
        <w:rPr>
          <w:rFonts w:ascii="Times New Roman" w:hAnsi="Times New Roman"/>
          <w:b/>
          <w:sz w:val="28"/>
          <w:szCs w:val="28"/>
        </w:rPr>
      </w:pPr>
      <w:r>
        <w:rPr>
          <w:rFonts w:ascii="Times New Roman" w:hAnsi="Times New Roman"/>
          <w:b/>
          <w:sz w:val="28"/>
          <w:szCs w:val="28"/>
        </w:rPr>
        <w:t xml:space="preserve">                                            Năm học: 2022-2023</w:t>
      </w:r>
    </w:p>
    <w:p w14:paraId="59EF3DE5" w14:textId="77777777" w:rsidR="00846F44" w:rsidRPr="00AB6428" w:rsidRDefault="00846F44" w:rsidP="00846F44">
      <w:pPr>
        <w:spacing w:after="0" w:line="276" w:lineRule="auto"/>
        <w:ind w:firstLine="720"/>
        <w:rPr>
          <w:rFonts w:ascii="Times New Roman" w:hAnsi="Times New Roman"/>
          <w:b/>
          <w:bCs/>
          <w:sz w:val="28"/>
          <w:szCs w:val="28"/>
        </w:rPr>
      </w:pPr>
      <w:r>
        <w:rPr>
          <w:rFonts w:ascii="Times New Roman" w:hAnsi="Times New Roman"/>
          <w:b/>
          <w:bCs/>
          <w:sz w:val="28"/>
          <w:szCs w:val="28"/>
        </w:rPr>
        <w:t xml:space="preserve">                                  </w:t>
      </w:r>
      <w:r w:rsidRPr="00AB6428">
        <w:rPr>
          <w:rFonts w:ascii="Times New Roman" w:hAnsi="Times New Roman"/>
          <w:b/>
          <w:bCs/>
          <w:sz w:val="28"/>
          <w:szCs w:val="28"/>
        </w:rPr>
        <w:t>Thời gian: 60 phút</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264"/>
        <w:gridCol w:w="1418"/>
        <w:gridCol w:w="3172"/>
        <w:gridCol w:w="959"/>
        <w:gridCol w:w="955"/>
        <w:gridCol w:w="832"/>
        <w:gridCol w:w="792"/>
      </w:tblGrid>
      <w:tr w:rsidR="00846F44" w:rsidRPr="00AB6428" w14:paraId="580E9570" w14:textId="77777777" w:rsidTr="008C7204">
        <w:trPr>
          <w:trHeight w:val="275"/>
          <w:jc w:val="center"/>
        </w:trPr>
        <w:tc>
          <w:tcPr>
            <w:tcW w:w="574" w:type="dxa"/>
            <w:vMerge w:val="restart"/>
            <w:shd w:val="clear" w:color="auto" w:fill="auto"/>
            <w:vAlign w:val="center"/>
          </w:tcPr>
          <w:p w14:paraId="4A266B08"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TT</w:t>
            </w:r>
          </w:p>
        </w:tc>
        <w:tc>
          <w:tcPr>
            <w:tcW w:w="1264" w:type="dxa"/>
            <w:vMerge w:val="restart"/>
            <w:shd w:val="clear" w:color="auto" w:fill="auto"/>
            <w:vAlign w:val="center"/>
          </w:tcPr>
          <w:p w14:paraId="3EE500E0"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Chương/</w:t>
            </w:r>
          </w:p>
          <w:p w14:paraId="725F6B96"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Chủ đề</w:t>
            </w:r>
          </w:p>
        </w:tc>
        <w:tc>
          <w:tcPr>
            <w:tcW w:w="1418" w:type="dxa"/>
            <w:vMerge w:val="restart"/>
            <w:shd w:val="clear" w:color="auto" w:fill="auto"/>
            <w:vAlign w:val="center"/>
          </w:tcPr>
          <w:p w14:paraId="51AF4E01" w14:textId="77777777"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Nội dung/</w:t>
            </w:r>
          </w:p>
          <w:p w14:paraId="4D506796" w14:textId="77777777"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 xml:space="preserve">Đơn vị </w:t>
            </w:r>
          </w:p>
          <w:p w14:paraId="20A2BC90"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kiến thức</w:t>
            </w:r>
          </w:p>
        </w:tc>
        <w:tc>
          <w:tcPr>
            <w:tcW w:w="3172" w:type="dxa"/>
            <w:vMerge w:val="restart"/>
            <w:shd w:val="clear" w:color="auto" w:fill="auto"/>
            <w:vAlign w:val="center"/>
          </w:tcPr>
          <w:p w14:paraId="1E289657"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 xml:space="preserve">Mức độ </w:t>
            </w:r>
          </w:p>
          <w:p w14:paraId="161C39A9"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đánh giá</w:t>
            </w:r>
          </w:p>
        </w:tc>
        <w:tc>
          <w:tcPr>
            <w:tcW w:w="3538" w:type="dxa"/>
            <w:gridSpan w:val="4"/>
            <w:shd w:val="clear" w:color="auto" w:fill="auto"/>
            <w:vAlign w:val="center"/>
          </w:tcPr>
          <w:p w14:paraId="53DCC8C2" w14:textId="77777777" w:rsidR="00846F44" w:rsidRPr="0040253B" w:rsidRDefault="00846F44" w:rsidP="008C7204">
            <w:pPr>
              <w:spacing w:after="0" w:line="276" w:lineRule="auto"/>
              <w:jc w:val="center"/>
              <w:rPr>
                <w:rFonts w:ascii="Times New Roman" w:hAnsi="Times New Roman"/>
                <w:b/>
                <w:bCs/>
                <w:sz w:val="28"/>
                <w:szCs w:val="28"/>
              </w:rPr>
            </w:pPr>
            <w:r w:rsidRPr="0040253B">
              <w:rPr>
                <w:rFonts w:ascii="Times New Roman" w:hAnsi="Times New Roman"/>
                <w:b/>
                <w:bCs/>
                <w:spacing w:val="-8"/>
                <w:sz w:val="28"/>
                <w:szCs w:val="28"/>
              </w:rPr>
              <w:t>Số câu hỏi theo mức độ nhận thức</w:t>
            </w:r>
          </w:p>
        </w:tc>
      </w:tr>
      <w:tr w:rsidR="00846F44" w:rsidRPr="00AB6428" w14:paraId="5CCF1643" w14:textId="77777777" w:rsidTr="008C7204">
        <w:trPr>
          <w:trHeight w:val="275"/>
          <w:jc w:val="center"/>
        </w:trPr>
        <w:tc>
          <w:tcPr>
            <w:tcW w:w="574" w:type="dxa"/>
            <w:vMerge/>
            <w:shd w:val="clear" w:color="auto" w:fill="auto"/>
            <w:vAlign w:val="center"/>
          </w:tcPr>
          <w:p w14:paraId="4287D728" w14:textId="77777777" w:rsidR="00846F44" w:rsidRPr="00AB6428" w:rsidRDefault="00846F44" w:rsidP="008C7204">
            <w:pPr>
              <w:spacing w:after="0" w:line="276" w:lineRule="auto"/>
              <w:rPr>
                <w:rFonts w:ascii="Times New Roman" w:hAnsi="Times New Roman"/>
                <w:b/>
                <w:bCs/>
                <w:sz w:val="28"/>
                <w:szCs w:val="28"/>
              </w:rPr>
            </w:pPr>
          </w:p>
        </w:tc>
        <w:tc>
          <w:tcPr>
            <w:tcW w:w="1264" w:type="dxa"/>
            <w:vMerge/>
            <w:shd w:val="clear" w:color="auto" w:fill="auto"/>
            <w:vAlign w:val="center"/>
          </w:tcPr>
          <w:p w14:paraId="705601D4" w14:textId="77777777" w:rsidR="00846F44" w:rsidRPr="00AB6428" w:rsidRDefault="00846F44" w:rsidP="008C7204">
            <w:pPr>
              <w:spacing w:after="0" w:line="276" w:lineRule="auto"/>
              <w:rPr>
                <w:rFonts w:ascii="Times New Roman" w:hAnsi="Times New Roman"/>
                <w:b/>
                <w:bCs/>
                <w:sz w:val="28"/>
                <w:szCs w:val="28"/>
              </w:rPr>
            </w:pPr>
          </w:p>
        </w:tc>
        <w:tc>
          <w:tcPr>
            <w:tcW w:w="1418" w:type="dxa"/>
            <w:vMerge/>
            <w:shd w:val="clear" w:color="auto" w:fill="auto"/>
            <w:vAlign w:val="center"/>
          </w:tcPr>
          <w:p w14:paraId="2E911C3A" w14:textId="77777777" w:rsidR="00846F44" w:rsidRPr="00AB6428" w:rsidRDefault="00846F44" w:rsidP="008C7204">
            <w:pPr>
              <w:spacing w:after="0" w:line="276" w:lineRule="auto"/>
              <w:rPr>
                <w:rFonts w:ascii="Times New Roman" w:hAnsi="Times New Roman"/>
                <w:b/>
                <w:bCs/>
                <w:sz w:val="28"/>
                <w:szCs w:val="28"/>
              </w:rPr>
            </w:pPr>
          </w:p>
        </w:tc>
        <w:tc>
          <w:tcPr>
            <w:tcW w:w="3172" w:type="dxa"/>
            <w:vMerge/>
            <w:shd w:val="clear" w:color="auto" w:fill="auto"/>
            <w:vAlign w:val="center"/>
          </w:tcPr>
          <w:p w14:paraId="0FF49A71" w14:textId="77777777" w:rsidR="00846F44" w:rsidRPr="00AB6428" w:rsidRDefault="00846F44" w:rsidP="008C7204">
            <w:pPr>
              <w:spacing w:after="0" w:line="276" w:lineRule="auto"/>
              <w:rPr>
                <w:rFonts w:ascii="Times New Roman" w:hAnsi="Times New Roman"/>
                <w:b/>
                <w:bCs/>
                <w:sz w:val="28"/>
                <w:szCs w:val="28"/>
              </w:rPr>
            </w:pPr>
          </w:p>
        </w:tc>
        <w:tc>
          <w:tcPr>
            <w:tcW w:w="959" w:type="dxa"/>
            <w:shd w:val="clear" w:color="auto" w:fill="auto"/>
            <w:vAlign w:val="center"/>
          </w:tcPr>
          <w:p w14:paraId="35D58B76" w14:textId="77777777" w:rsidR="00846F44" w:rsidRPr="0040253B" w:rsidRDefault="00846F44" w:rsidP="008C7204">
            <w:pPr>
              <w:spacing w:after="0" w:line="276" w:lineRule="auto"/>
              <w:jc w:val="center"/>
              <w:rPr>
                <w:rFonts w:ascii="Times New Roman" w:hAnsi="Times New Roman"/>
                <w:b/>
                <w:bCs/>
                <w:sz w:val="28"/>
                <w:szCs w:val="28"/>
              </w:rPr>
            </w:pPr>
            <w:r w:rsidRPr="0040253B">
              <w:rPr>
                <w:rFonts w:ascii="Times New Roman" w:hAnsi="Times New Roman"/>
                <w:b/>
                <w:bCs/>
                <w:iCs/>
                <w:sz w:val="28"/>
                <w:szCs w:val="28"/>
              </w:rPr>
              <w:t>Nhận biết</w:t>
            </w:r>
          </w:p>
        </w:tc>
        <w:tc>
          <w:tcPr>
            <w:tcW w:w="955" w:type="dxa"/>
            <w:shd w:val="clear" w:color="auto" w:fill="auto"/>
            <w:vAlign w:val="center"/>
          </w:tcPr>
          <w:p w14:paraId="5C54005D" w14:textId="77777777" w:rsidR="00846F44" w:rsidRPr="0040253B" w:rsidRDefault="00846F44" w:rsidP="008C7204">
            <w:pPr>
              <w:spacing w:after="0" w:line="276" w:lineRule="auto"/>
              <w:jc w:val="center"/>
              <w:rPr>
                <w:rFonts w:ascii="Times New Roman" w:hAnsi="Times New Roman"/>
                <w:b/>
                <w:bCs/>
                <w:iCs/>
                <w:spacing w:val="-8"/>
                <w:sz w:val="28"/>
                <w:szCs w:val="28"/>
              </w:rPr>
            </w:pPr>
            <w:r w:rsidRPr="0040253B">
              <w:rPr>
                <w:rFonts w:ascii="Times New Roman" w:hAnsi="Times New Roman"/>
                <w:b/>
                <w:bCs/>
                <w:iCs/>
                <w:spacing w:val="-8"/>
                <w:sz w:val="28"/>
                <w:szCs w:val="28"/>
              </w:rPr>
              <w:t>Thông hiểu</w:t>
            </w:r>
          </w:p>
        </w:tc>
        <w:tc>
          <w:tcPr>
            <w:tcW w:w="832" w:type="dxa"/>
            <w:shd w:val="clear" w:color="auto" w:fill="auto"/>
            <w:vAlign w:val="center"/>
          </w:tcPr>
          <w:p w14:paraId="1D9EC91A" w14:textId="77777777" w:rsidR="00846F44" w:rsidRPr="0040253B" w:rsidRDefault="00846F44" w:rsidP="008C7204">
            <w:pPr>
              <w:spacing w:after="0" w:line="276" w:lineRule="auto"/>
              <w:jc w:val="center"/>
              <w:rPr>
                <w:rFonts w:ascii="Times New Roman" w:hAnsi="Times New Roman"/>
                <w:b/>
                <w:bCs/>
                <w:sz w:val="28"/>
                <w:szCs w:val="28"/>
              </w:rPr>
            </w:pPr>
            <w:r w:rsidRPr="0040253B">
              <w:rPr>
                <w:rFonts w:ascii="Times New Roman" w:hAnsi="Times New Roman"/>
                <w:b/>
                <w:bCs/>
                <w:iCs/>
                <w:spacing w:val="-8"/>
                <w:sz w:val="28"/>
                <w:szCs w:val="28"/>
              </w:rPr>
              <w:t>Vận dụng</w:t>
            </w:r>
          </w:p>
        </w:tc>
        <w:tc>
          <w:tcPr>
            <w:tcW w:w="792" w:type="dxa"/>
            <w:shd w:val="clear" w:color="auto" w:fill="auto"/>
            <w:vAlign w:val="center"/>
          </w:tcPr>
          <w:p w14:paraId="6F95B1B3" w14:textId="77777777" w:rsidR="00846F44" w:rsidRPr="0040253B" w:rsidRDefault="00846F44" w:rsidP="008C7204">
            <w:pPr>
              <w:spacing w:after="0" w:line="276" w:lineRule="auto"/>
              <w:jc w:val="center"/>
              <w:rPr>
                <w:rFonts w:ascii="Times New Roman" w:hAnsi="Times New Roman"/>
                <w:b/>
                <w:bCs/>
                <w:sz w:val="28"/>
                <w:szCs w:val="28"/>
              </w:rPr>
            </w:pPr>
            <w:r w:rsidRPr="0040253B">
              <w:rPr>
                <w:rFonts w:ascii="Times New Roman" w:hAnsi="Times New Roman"/>
                <w:b/>
                <w:bCs/>
                <w:iCs/>
                <w:spacing w:val="-8"/>
                <w:sz w:val="28"/>
                <w:szCs w:val="28"/>
              </w:rPr>
              <w:t>Vận dụng cao</w:t>
            </w:r>
          </w:p>
        </w:tc>
      </w:tr>
      <w:tr w:rsidR="00846F44" w:rsidRPr="00AB6428" w14:paraId="71EF1D90" w14:textId="77777777" w:rsidTr="008C7204">
        <w:trPr>
          <w:trHeight w:val="275"/>
          <w:jc w:val="center"/>
        </w:trPr>
        <w:tc>
          <w:tcPr>
            <w:tcW w:w="9966" w:type="dxa"/>
            <w:gridSpan w:val="8"/>
            <w:shd w:val="clear" w:color="auto" w:fill="auto"/>
            <w:vAlign w:val="center"/>
          </w:tcPr>
          <w:p w14:paraId="0F95FA75" w14:textId="77777777" w:rsidR="00846F44"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Phân môn Lịch sử</w:t>
            </w:r>
          </w:p>
          <w:p w14:paraId="07B6267C" w14:textId="77777777" w:rsidR="00846F44" w:rsidRPr="00AB6428" w:rsidRDefault="00846F44" w:rsidP="008C7204">
            <w:pPr>
              <w:spacing w:after="0" w:line="276" w:lineRule="auto"/>
              <w:jc w:val="center"/>
              <w:rPr>
                <w:rFonts w:ascii="Times New Roman" w:hAnsi="Times New Roman"/>
                <w:b/>
                <w:spacing w:val="-8"/>
                <w:sz w:val="28"/>
                <w:szCs w:val="28"/>
              </w:rPr>
            </w:pPr>
          </w:p>
        </w:tc>
      </w:tr>
      <w:tr w:rsidR="00846F44" w:rsidRPr="00AB6428" w14:paraId="2E4AF12E" w14:textId="77777777" w:rsidTr="008C7204">
        <w:trPr>
          <w:trHeight w:val="7083"/>
          <w:jc w:val="center"/>
        </w:trPr>
        <w:tc>
          <w:tcPr>
            <w:tcW w:w="574" w:type="dxa"/>
            <w:vMerge w:val="restart"/>
            <w:shd w:val="clear" w:color="auto" w:fill="auto"/>
            <w:vAlign w:val="center"/>
          </w:tcPr>
          <w:p w14:paraId="7D4E1831"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1</w:t>
            </w:r>
          </w:p>
        </w:tc>
        <w:tc>
          <w:tcPr>
            <w:tcW w:w="1264" w:type="dxa"/>
            <w:vMerge w:val="restart"/>
            <w:shd w:val="clear" w:color="auto" w:fill="auto"/>
            <w:vAlign w:val="center"/>
          </w:tcPr>
          <w:p w14:paraId="38030BCF" w14:textId="77777777" w:rsidR="00846F44" w:rsidRPr="00AB6428" w:rsidRDefault="00846F44" w:rsidP="008C7204">
            <w:pPr>
              <w:spacing w:after="0" w:line="276" w:lineRule="auto"/>
              <w:rPr>
                <w:rFonts w:ascii="Times New Roman" w:hAnsi="Times New Roman"/>
                <w:b/>
                <w:spacing w:val="-8"/>
                <w:sz w:val="28"/>
                <w:szCs w:val="28"/>
              </w:rPr>
            </w:pPr>
            <w:r w:rsidRPr="00AB6428">
              <w:rPr>
                <w:rFonts w:ascii="Times New Roman" w:hAnsi="Times New Roman"/>
                <w:b/>
                <w:sz w:val="28"/>
                <w:szCs w:val="28"/>
              </w:rPr>
              <w:t>Chương</w:t>
            </w:r>
            <w:r>
              <w:rPr>
                <w:rFonts w:ascii="Times New Roman" w:hAnsi="Times New Roman"/>
                <w:b/>
                <w:sz w:val="28"/>
                <w:szCs w:val="28"/>
              </w:rPr>
              <w:t xml:space="preserve"> 5: Việt Nam từ khoảng thế kỉ VII trước công nguyên đến thế kỉ X </w:t>
            </w:r>
            <w:r w:rsidRPr="00AB6428">
              <w:rPr>
                <w:rFonts w:ascii="Times New Roman" w:hAnsi="Times New Roman"/>
                <w:b/>
                <w:sz w:val="28"/>
                <w:szCs w:val="28"/>
              </w:rPr>
              <w:t xml:space="preserve"> </w:t>
            </w:r>
          </w:p>
          <w:p w14:paraId="67E8CF5A"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418" w:type="dxa"/>
            <w:shd w:val="clear" w:color="auto" w:fill="auto"/>
            <w:vAlign w:val="center"/>
          </w:tcPr>
          <w:p w14:paraId="696790A6" w14:textId="77777777" w:rsidR="00846F44" w:rsidRPr="00AB6428" w:rsidRDefault="00846F44" w:rsidP="008C7204">
            <w:pPr>
              <w:tabs>
                <w:tab w:val="left" w:pos="284"/>
              </w:tabs>
              <w:spacing w:after="0" w:line="276" w:lineRule="auto"/>
              <w:jc w:val="both"/>
              <w:rPr>
                <w:rFonts w:ascii="Times New Roman" w:hAnsi="Times New Roman"/>
                <w:b/>
                <w:spacing w:val="-8"/>
                <w:sz w:val="28"/>
                <w:szCs w:val="28"/>
              </w:rPr>
            </w:pPr>
            <w:r>
              <w:rPr>
                <w:rFonts w:ascii="Times New Roman" w:hAnsi="Times New Roman"/>
                <w:sz w:val="28"/>
                <w:szCs w:val="28"/>
              </w:rPr>
              <w:t>Nhà nước Văn Lang- Âu Lạc</w:t>
            </w:r>
          </w:p>
        </w:tc>
        <w:tc>
          <w:tcPr>
            <w:tcW w:w="3172" w:type="dxa"/>
            <w:shd w:val="clear" w:color="auto" w:fill="auto"/>
            <w:vAlign w:val="center"/>
          </w:tcPr>
          <w:p w14:paraId="45253228" w14:textId="77777777" w:rsidR="00846F44" w:rsidRPr="00AB6428" w:rsidRDefault="00846F44" w:rsidP="008C72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 xml:space="preserve">Nhận biết: </w:t>
            </w:r>
          </w:p>
          <w:p w14:paraId="3F01FA0E" w14:textId="77777777" w:rsidR="00846F44" w:rsidRDefault="00846F44" w:rsidP="008C7204">
            <w:pPr>
              <w:autoSpaceDE w:val="0"/>
              <w:autoSpaceDN w:val="0"/>
              <w:adjustRightInd w:val="0"/>
              <w:spacing w:after="0" w:line="276" w:lineRule="auto"/>
              <w:jc w:val="both"/>
              <w:rPr>
                <w:rFonts w:ascii="Times New Roman" w:eastAsia="Times New Roman" w:hAnsi="Times New Roman"/>
                <w:sz w:val="28"/>
                <w:szCs w:val="28"/>
              </w:rPr>
            </w:pPr>
            <w:r w:rsidRPr="00AB6428">
              <w:rPr>
                <w:rFonts w:ascii="Times New Roman" w:hAnsi="Times New Roman"/>
                <w:sz w:val="28"/>
                <w:szCs w:val="28"/>
              </w:rPr>
              <w:t xml:space="preserve">- </w:t>
            </w:r>
            <w:r>
              <w:rPr>
                <w:rFonts w:ascii="Times New Roman" w:eastAsia="Times New Roman" w:hAnsi="Times New Roman"/>
                <w:sz w:val="28"/>
                <w:szCs w:val="28"/>
              </w:rPr>
              <w:t xml:space="preserve">Nhà </w:t>
            </w:r>
            <w:r w:rsidRPr="00F302C6">
              <w:rPr>
                <w:rFonts w:ascii="Times New Roman" w:eastAsia="Times New Roman" w:hAnsi="Times New Roman"/>
                <w:sz w:val="28"/>
                <w:szCs w:val="28"/>
              </w:rPr>
              <w:t xml:space="preserve">nước Văn Lang </w:t>
            </w:r>
            <w:r>
              <w:rPr>
                <w:rFonts w:ascii="Times New Roman" w:eastAsia="Times New Roman" w:hAnsi="Times New Roman"/>
                <w:sz w:val="28"/>
                <w:szCs w:val="28"/>
              </w:rPr>
              <w:t xml:space="preserve">ra đời </w:t>
            </w:r>
            <w:r w:rsidRPr="00F302C6">
              <w:rPr>
                <w:rFonts w:ascii="Times New Roman" w:eastAsia="Times New Roman" w:hAnsi="Times New Roman"/>
                <w:sz w:val="28"/>
                <w:szCs w:val="28"/>
              </w:rPr>
              <w:t>khoảng thế kỷ</w:t>
            </w:r>
            <w:r w:rsidRPr="00027B76">
              <w:rPr>
                <w:rFonts w:ascii="Times New Roman" w:eastAsia="Times New Roman" w:hAnsi="Times New Roman"/>
                <w:sz w:val="28"/>
                <w:szCs w:val="28"/>
              </w:rPr>
              <w:t xml:space="preserve"> VII TCN</w:t>
            </w:r>
            <w:r>
              <w:rPr>
                <w:rFonts w:ascii="Times New Roman" w:eastAsia="Times New Roman" w:hAnsi="Times New Roman"/>
                <w:sz w:val="28"/>
                <w:szCs w:val="28"/>
              </w:rPr>
              <w:t>.</w:t>
            </w:r>
          </w:p>
          <w:p w14:paraId="49E2B68A" w14:textId="77777777" w:rsidR="00846F44" w:rsidRDefault="00846F44" w:rsidP="008C7204">
            <w:pPr>
              <w:autoSpaceDE w:val="0"/>
              <w:autoSpaceDN w:val="0"/>
              <w:adjustRightInd w:val="0"/>
              <w:spacing w:after="0" w:line="276" w:lineRule="auto"/>
              <w:jc w:val="both"/>
              <w:rPr>
                <w:rFonts w:ascii="Times New Roman" w:eastAsia="Times New Roman" w:hAnsi="Times New Roman"/>
                <w:noProof/>
                <w:color w:val="000000"/>
                <w:sz w:val="28"/>
                <w:szCs w:val="28"/>
              </w:rPr>
            </w:pPr>
            <w:r>
              <w:rPr>
                <w:rFonts w:ascii="Times New Roman" w:eastAsia="Times New Roman" w:hAnsi="Times New Roman"/>
                <w:sz w:val="28"/>
                <w:szCs w:val="28"/>
              </w:rPr>
              <w:t>-</w:t>
            </w:r>
            <w:r w:rsidRPr="003D4A0B">
              <w:rPr>
                <w:rFonts w:ascii="Times New Roman" w:eastAsia="Times New Roman" w:hAnsi="Times New Roman"/>
                <w:noProof/>
                <w:color w:val="000000"/>
                <w:sz w:val="28"/>
                <w:szCs w:val="28"/>
              </w:rPr>
              <w:t>N</w:t>
            </w:r>
            <w:r w:rsidRPr="003D4A0B">
              <w:rPr>
                <w:rFonts w:ascii="Times New Roman" w:eastAsia="Times New Roman" w:hAnsi="Times New Roman"/>
                <w:noProof/>
                <w:color w:val="000000"/>
                <w:sz w:val="28"/>
                <w:szCs w:val="28"/>
                <w:lang w:val="vi-VN"/>
              </w:rPr>
              <w:t>gười lãnh đạo người Âu Việt và Lạc Việt đánh bại quân Tần</w:t>
            </w:r>
            <w:r>
              <w:rPr>
                <w:rFonts w:ascii="Times New Roman" w:eastAsia="Times New Roman" w:hAnsi="Times New Roman"/>
                <w:noProof/>
                <w:color w:val="000000"/>
                <w:sz w:val="28"/>
                <w:szCs w:val="28"/>
              </w:rPr>
              <w:t xml:space="preserve"> là Thục Phán.</w:t>
            </w:r>
          </w:p>
          <w:p w14:paraId="1981A29A" w14:textId="77777777" w:rsidR="00846F44" w:rsidRDefault="00846F44" w:rsidP="008C7204">
            <w:pPr>
              <w:spacing w:after="0" w:line="276" w:lineRule="auto"/>
              <w:ind w:right="48"/>
              <w:jc w:val="both"/>
              <w:rPr>
                <w:rFonts w:ascii="Times New Roman" w:eastAsia="Times New Roman" w:hAnsi="Times New Roman"/>
                <w:sz w:val="28"/>
                <w:szCs w:val="28"/>
              </w:rPr>
            </w:pPr>
            <w:r>
              <w:rPr>
                <w:rFonts w:ascii="Times New Roman" w:eastAsia="Times New Roman" w:hAnsi="Times New Roman"/>
                <w:b/>
                <w:color w:val="000000"/>
                <w:sz w:val="28"/>
                <w:szCs w:val="28"/>
              </w:rPr>
              <w:t xml:space="preserve">- </w:t>
            </w:r>
            <w:r w:rsidRPr="003D4A0B">
              <w:rPr>
                <w:rFonts w:ascii="Times New Roman" w:eastAsia="Times New Roman" w:hAnsi="Times New Roman"/>
                <w:color w:val="000000"/>
                <w:sz w:val="28"/>
                <w:szCs w:val="28"/>
              </w:rPr>
              <w:t>Trong tổ chức bộ máy Nhà nước Văn Lang, người đứng đầu các chiềng, chạ được gọi là b</w:t>
            </w:r>
            <w:r w:rsidRPr="003D4A0B">
              <w:rPr>
                <w:rFonts w:ascii="Times New Roman" w:eastAsia="Times New Roman" w:hAnsi="Times New Roman"/>
                <w:sz w:val="28"/>
                <w:szCs w:val="28"/>
              </w:rPr>
              <w:t>ồ chính</w:t>
            </w:r>
            <w:r>
              <w:rPr>
                <w:rFonts w:ascii="Times New Roman" w:eastAsia="Times New Roman" w:hAnsi="Times New Roman"/>
                <w:sz w:val="28"/>
                <w:szCs w:val="28"/>
              </w:rPr>
              <w:t>.</w:t>
            </w:r>
          </w:p>
          <w:p w14:paraId="1D47B8F3" w14:textId="77777777" w:rsidR="00846F44" w:rsidRPr="00027B76" w:rsidRDefault="00846F44" w:rsidP="008C7204">
            <w:pPr>
              <w:spacing w:after="0" w:line="276" w:lineRule="auto"/>
              <w:ind w:right="48"/>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027B76">
              <w:rPr>
                <w:rFonts w:ascii="Times New Roman" w:eastAsia="Times New Roman" w:hAnsi="Times New Roman"/>
                <w:sz w:val="28"/>
                <w:szCs w:val="28"/>
              </w:rPr>
              <w:t xml:space="preserve">Trình bày </w:t>
            </w:r>
            <w:r>
              <w:rPr>
                <w:rFonts w:ascii="Times New Roman" w:eastAsia="Times New Roman" w:hAnsi="Times New Roman"/>
                <w:sz w:val="28"/>
                <w:szCs w:val="28"/>
              </w:rPr>
              <w:t xml:space="preserve">được </w:t>
            </w:r>
            <w:r w:rsidRPr="00027B76">
              <w:rPr>
                <w:rFonts w:ascii="Times New Roman" w:eastAsia="Times New Roman" w:hAnsi="Times New Roman"/>
                <w:sz w:val="28"/>
                <w:szCs w:val="28"/>
              </w:rPr>
              <w:t>những nét chính về đời sống vật chất của cư dân Văn Lang - Âu Lạc</w:t>
            </w:r>
          </w:p>
          <w:p w14:paraId="638F154C"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0330E858" w14:textId="77777777" w:rsidR="00846F44" w:rsidRPr="00925088" w:rsidRDefault="00846F44" w:rsidP="008C7204">
            <w:pPr>
              <w:autoSpaceDE w:val="0"/>
              <w:autoSpaceDN w:val="0"/>
              <w:adjustRightInd w:val="0"/>
              <w:spacing w:after="0" w:line="276" w:lineRule="auto"/>
              <w:jc w:val="both"/>
              <w:rPr>
                <w:rFonts w:ascii="Times New Roman" w:hAnsi="Times New Roman"/>
                <w:sz w:val="28"/>
                <w:szCs w:val="28"/>
              </w:rPr>
            </w:pPr>
            <w:r w:rsidRPr="00925088">
              <w:rPr>
                <w:rFonts w:ascii="Times New Roman" w:eastAsia="Times New Roman" w:hAnsi="Times New Roman"/>
                <w:sz w:val="28"/>
                <w:szCs w:val="28"/>
              </w:rPr>
              <w:t xml:space="preserve">- </w:t>
            </w:r>
            <w:r>
              <w:rPr>
                <w:rFonts w:ascii="Times New Roman" w:eastAsia="Times New Roman" w:hAnsi="Times New Roman"/>
                <w:sz w:val="28"/>
                <w:szCs w:val="28"/>
              </w:rPr>
              <w:t xml:space="preserve">Hiểu </w:t>
            </w:r>
            <w:r w:rsidRPr="00925088">
              <w:rPr>
                <w:rFonts w:ascii="Times New Roman" w:eastAsia="Times New Roman" w:hAnsi="Times New Roman"/>
                <w:sz w:val="28"/>
                <w:szCs w:val="28"/>
              </w:rPr>
              <w:t>được cơ sở ra đời của nhà nước Văn Lang</w:t>
            </w:r>
          </w:p>
        </w:tc>
        <w:tc>
          <w:tcPr>
            <w:tcW w:w="959" w:type="dxa"/>
            <w:shd w:val="clear" w:color="auto" w:fill="auto"/>
            <w:vAlign w:val="center"/>
          </w:tcPr>
          <w:p w14:paraId="064E2262" w14:textId="77777777" w:rsidR="00846F44" w:rsidRDefault="00846F44" w:rsidP="008C7204">
            <w:pPr>
              <w:spacing w:after="0" w:line="276" w:lineRule="auto"/>
              <w:jc w:val="center"/>
              <w:rPr>
                <w:rFonts w:ascii="Times New Roman" w:hAnsi="Times New Roman"/>
                <w:bCs/>
                <w:iCs/>
                <w:sz w:val="28"/>
                <w:szCs w:val="28"/>
              </w:rPr>
            </w:pPr>
            <w:r>
              <w:rPr>
                <w:rFonts w:ascii="Times New Roman" w:hAnsi="Times New Roman"/>
                <w:bCs/>
                <w:iCs/>
                <w:sz w:val="28"/>
                <w:szCs w:val="28"/>
              </w:rPr>
              <w:t>3</w:t>
            </w:r>
            <w:r w:rsidRPr="00AB6428">
              <w:rPr>
                <w:rFonts w:ascii="Times New Roman" w:hAnsi="Times New Roman"/>
                <w:bCs/>
                <w:iCs/>
                <w:sz w:val="28"/>
                <w:szCs w:val="28"/>
              </w:rPr>
              <w:t>TN</w:t>
            </w:r>
          </w:p>
          <w:p w14:paraId="7E89B5BC" w14:textId="77777777" w:rsidR="00846F44" w:rsidRPr="00AB6428" w:rsidRDefault="00846F44" w:rsidP="008C7204">
            <w:pPr>
              <w:spacing w:after="0" w:line="276" w:lineRule="auto"/>
              <w:jc w:val="center"/>
              <w:rPr>
                <w:rFonts w:ascii="Times New Roman" w:hAnsi="Times New Roman"/>
                <w:bCs/>
                <w:iCs/>
                <w:sz w:val="28"/>
                <w:szCs w:val="28"/>
              </w:rPr>
            </w:pPr>
            <w:r>
              <w:rPr>
                <w:rFonts w:ascii="Times New Roman" w:hAnsi="Times New Roman"/>
                <w:bCs/>
                <w:spacing w:val="-8"/>
                <w:sz w:val="28"/>
                <w:szCs w:val="28"/>
              </w:rPr>
              <w:t>1TL</w:t>
            </w:r>
          </w:p>
        </w:tc>
        <w:tc>
          <w:tcPr>
            <w:tcW w:w="955" w:type="dxa"/>
            <w:shd w:val="clear" w:color="auto" w:fill="auto"/>
            <w:vAlign w:val="center"/>
          </w:tcPr>
          <w:p w14:paraId="040DDD9C" w14:textId="77777777" w:rsidR="00846F44" w:rsidRDefault="00846F44" w:rsidP="008C7204">
            <w:pPr>
              <w:spacing w:after="0" w:line="276" w:lineRule="auto"/>
              <w:jc w:val="center"/>
              <w:rPr>
                <w:rFonts w:ascii="Times New Roman" w:hAnsi="Times New Roman"/>
                <w:bCs/>
                <w:iCs/>
                <w:sz w:val="28"/>
                <w:szCs w:val="28"/>
              </w:rPr>
            </w:pPr>
            <w:r>
              <w:rPr>
                <w:rFonts w:ascii="Times New Roman" w:hAnsi="Times New Roman"/>
                <w:bCs/>
                <w:iCs/>
                <w:sz w:val="28"/>
                <w:szCs w:val="28"/>
              </w:rPr>
              <w:t>1</w:t>
            </w:r>
            <w:r w:rsidRPr="00AB6428">
              <w:rPr>
                <w:rFonts w:ascii="Times New Roman" w:hAnsi="Times New Roman"/>
                <w:bCs/>
                <w:iCs/>
                <w:sz w:val="28"/>
                <w:szCs w:val="28"/>
              </w:rPr>
              <w:t>TN</w:t>
            </w:r>
          </w:p>
          <w:p w14:paraId="22FB58A7"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832" w:type="dxa"/>
            <w:shd w:val="clear" w:color="auto" w:fill="auto"/>
            <w:vAlign w:val="center"/>
          </w:tcPr>
          <w:p w14:paraId="1F84D43D"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45CEEC45" w14:textId="77777777" w:rsidR="00846F44" w:rsidRPr="00AB6428" w:rsidRDefault="00846F44" w:rsidP="008C7204">
            <w:pPr>
              <w:spacing w:after="0" w:line="276" w:lineRule="auto"/>
              <w:jc w:val="center"/>
              <w:rPr>
                <w:rFonts w:ascii="Times New Roman" w:hAnsi="Times New Roman"/>
                <w:bCs/>
                <w:iCs/>
                <w:spacing w:val="-8"/>
                <w:sz w:val="28"/>
                <w:szCs w:val="28"/>
              </w:rPr>
            </w:pPr>
          </w:p>
        </w:tc>
      </w:tr>
      <w:tr w:rsidR="00846F44" w:rsidRPr="00AB6428" w14:paraId="305E7BBE" w14:textId="77777777" w:rsidTr="008C7204">
        <w:trPr>
          <w:trHeight w:val="655"/>
          <w:jc w:val="center"/>
        </w:trPr>
        <w:tc>
          <w:tcPr>
            <w:tcW w:w="574" w:type="dxa"/>
            <w:vMerge/>
            <w:shd w:val="clear" w:color="auto" w:fill="auto"/>
            <w:vAlign w:val="center"/>
          </w:tcPr>
          <w:p w14:paraId="0C132A96"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264" w:type="dxa"/>
            <w:vMerge/>
            <w:shd w:val="clear" w:color="auto" w:fill="auto"/>
            <w:vAlign w:val="center"/>
          </w:tcPr>
          <w:p w14:paraId="56556ACC"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418" w:type="dxa"/>
            <w:shd w:val="clear" w:color="auto" w:fill="auto"/>
            <w:vAlign w:val="center"/>
          </w:tcPr>
          <w:p w14:paraId="25EEF7B1" w14:textId="77777777" w:rsidR="00846F44" w:rsidRPr="00AB6428" w:rsidRDefault="00846F44" w:rsidP="008C7204">
            <w:pPr>
              <w:spacing w:after="0" w:line="276" w:lineRule="auto"/>
              <w:rPr>
                <w:rFonts w:ascii="Times New Roman" w:hAnsi="Times New Roman"/>
                <w:b/>
                <w:spacing w:val="-8"/>
                <w:sz w:val="28"/>
                <w:szCs w:val="28"/>
              </w:rPr>
            </w:pPr>
            <w:r>
              <w:rPr>
                <w:rFonts w:ascii="Times New Roman" w:hAnsi="Times New Roman"/>
                <w:spacing w:val="-8"/>
                <w:sz w:val="28"/>
                <w:szCs w:val="28"/>
              </w:rPr>
              <w:t xml:space="preserve">Chính sách cai trị của các triều đại phong kiến phương Bắc và sự </w:t>
            </w:r>
            <w:r>
              <w:rPr>
                <w:rFonts w:ascii="Times New Roman" w:hAnsi="Times New Roman"/>
                <w:spacing w:val="-8"/>
                <w:sz w:val="28"/>
                <w:szCs w:val="28"/>
              </w:rPr>
              <w:lastRenderedPageBreak/>
              <w:t>chuyển biến của xã hội Âu Lạc</w:t>
            </w:r>
          </w:p>
        </w:tc>
        <w:tc>
          <w:tcPr>
            <w:tcW w:w="3172" w:type="dxa"/>
            <w:shd w:val="clear" w:color="auto" w:fill="auto"/>
            <w:vAlign w:val="center"/>
          </w:tcPr>
          <w:p w14:paraId="5BA10423" w14:textId="77777777" w:rsidR="00846F44" w:rsidRPr="00AB6428" w:rsidRDefault="00846F44" w:rsidP="008C72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lastRenderedPageBreak/>
              <w:t xml:space="preserve">Nhận biết: </w:t>
            </w:r>
          </w:p>
          <w:p w14:paraId="4B288D74" w14:textId="77777777" w:rsidR="00846F44" w:rsidRDefault="00846F44" w:rsidP="008C7204">
            <w:pPr>
              <w:autoSpaceDE w:val="0"/>
              <w:autoSpaceDN w:val="0"/>
              <w:adjustRightInd w:val="0"/>
              <w:spacing w:after="0" w:line="276" w:lineRule="auto"/>
              <w:jc w:val="both"/>
              <w:rPr>
                <w:rFonts w:ascii="Times New Roman" w:eastAsia="Times New Roman" w:hAnsi="Times New Roman"/>
                <w:sz w:val="28"/>
                <w:szCs w:val="28"/>
              </w:rPr>
            </w:pPr>
            <w:r>
              <w:rPr>
                <w:rFonts w:ascii="Times New Roman" w:hAnsi="Times New Roman"/>
                <w:sz w:val="28"/>
                <w:szCs w:val="28"/>
              </w:rPr>
              <w:t xml:space="preserve">- </w:t>
            </w:r>
            <w:r w:rsidRPr="007C041A">
              <w:rPr>
                <w:rFonts w:ascii="Times New Roman" w:eastAsia="Times New Roman" w:hAnsi="Times New Roman"/>
                <w:sz w:val="28"/>
                <w:szCs w:val="28"/>
              </w:rPr>
              <w:t xml:space="preserve">Kĩ thuật </w:t>
            </w:r>
            <w:r>
              <w:rPr>
                <w:rFonts w:ascii="Times New Roman" w:eastAsia="Times New Roman" w:hAnsi="Times New Roman"/>
                <w:sz w:val="28"/>
                <w:szCs w:val="28"/>
              </w:rPr>
              <w:t xml:space="preserve">làm giấy </w:t>
            </w:r>
            <w:r w:rsidRPr="007C041A">
              <w:rPr>
                <w:rFonts w:ascii="Times New Roman" w:eastAsia="Times New Roman" w:hAnsi="Times New Roman"/>
                <w:sz w:val="28"/>
                <w:szCs w:val="28"/>
              </w:rPr>
              <w:t>được du nhập vào Việt Nam dưới thời Bắc thuộc</w:t>
            </w:r>
            <w:r>
              <w:rPr>
                <w:rFonts w:ascii="Times New Roman" w:eastAsia="Times New Roman" w:hAnsi="Times New Roman"/>
                <w:sz w:val="28"/>
                <w:szCs w:val="28"/>
              </w:rPr>
              <w:t>.</w:t>
            </w:r>
          </w:p>
          <w:p w14:paraId="6DC773B4"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17AEB50F" w14:textId="77777777" w:rsidR="00846F44" w:rsidRPr="00AB6428" w:rsidRDefault="00846F44" w:rsidP="008C7204">
            <w:pPr>
              <w:autoSpaceDE w:val="0"/>
              <w:autoSpaceDN w:val="0"/>
              <w:adjustRightInd w:val="0"/>
              <w:spacing w:after="0" w:line="276" w:lineRule="auto"/>
              <w:jc w:val="both"/>
              <w:rPr>
                <w:rFonts w:ascii="Times New Roman" w:hAnsi="Times New Roman"/>
                <w:sz w:val="28"/>
                <w:szCs w:val="28"/>
              </w:rPr>
            </w:pPr>
            <w:r w:rsidRPr="00925088">
              <w:rPr>
                <w:rFonts w:ascii="Times New Roman" w:eastAsia="Times New Roman" w:hAnsi="Times New Roman"/>
                <w:sz w:val="28"/>
                <w:szCs w:val="28"/>
              </w:rPr>
              <w:lastRenderedPageBreak/>
              <w:t xml:space="preserve">- </w:t>
            </w:r>
            <w:r>
              <w:rPr>
                <w:rFonts w:ascii="Times New Roman" w:eastAsia="Times New Roman" w:hAnsi="Times New Roman"/>
                <w:sz w:val="28"/>
                <w:szCs w:val="28"/>
              </w:rPr>
              <w:t xml:space="preserve">Hiểu </w:t>
            </w:r>
            <w:r w:rsidRPr="00925088">
              <w:rPr>
                <w:rFonts w:ascii="Times New Roman" w:eastAsia="Times New Roman" w:hAnsi="Times New Roman"/>
                <w:sz w:val="28"/>
                <w:szCs w:val="28"/>
              </w:rPr>
              <w:t>được</w:t>
            </w:r>
            <w:r w:rsidRPr="00027B76">
              <w:rPr>
                <w:rFonts w:ascii="Times New Roman" w:eastAsia="Times New Roman" w:hAnsi="Times New Roman"/>
                <w:b/>
                <w:sz w:val="28"/>
                <w:szCs w:val="28"/>
              </w:rPr>
              <w:t xml:space="preserve"> </w:t>
            </w:r>
            <w:r w:rsidRPr="007C041A">
              <w:rPr>
                <w:rFonts w:ascii="Times New Roman" w:eastAsia="Times New Roman" w:hAnsi="Times New Roman"/>
                <w:sz w:val="28"/>
                <w:szCs w:val="28"/>
              </w:rPr>
              <w:t>âm mưu đồng hóa về văn hóa đối với người Việt</w:t>
            </w:r>
            <w:r>
              <w:rPr>
                <w:rFonts w:ascii="Times New Roman" w:eastAsia="Times New Roman" w:hAnsi="Times New Roman"/>
                <w:sz w:val="28"/>
                <w:szCs w:val="28"/>
              </w:rPr>
              <w:t xml:space="preserve"> của nhà Hán.</w:t>
            </w:r>
          </w:p>
        </w:tc>
        <w:tc>
          <w:tcPr>
            <w:tcW w:w="959" w:type="dxa"/>
            <w:shd w:val="clear" w:color="auto" w:fill="auto"/>
            <w:vAlign w:val="center"/>
          </w:tcPr>
          <w:p w14:paraId="2464ACE2" w14:textId="77777777" w:rsidR="00846F44" w:rsidRPr="00AB6428" w:rsidRDefault="00846F44" w:rsidP="008C7204">
            <w:pPr>
              <w:spacing w:after="0" w:line="276" w:lineRule="auto"/>
              <w:jc w:val="center"/>
              <w:rPr>
                <w:rFonts w:ascii="Times New Roman" w:hAnsi="Times New Roman"/>
                <w:bCs/>
                <w:iCs/>
                <w:sz w:val="28"/>
                <w:szCs w:val="28"/>
              </w:rPr>
            </w:pPr>
            <w:r w:rsidRPr="00AB6428">
              <w:rPr>
                <w:rFonts w:ascii="Times New Roman" w:hAnsi="Times New Roman"/>
                <w:bCs/>
                <w:iCs/>
                <w:sz w:val="28"/>
                <w:szCs w:val="28"/>
              </w:rPr>
              <w:lastRenderedPageBreak/>
              <w:t>1TN</w:t>
            </w:r>
          </w:p>
        </w:tc>
        <w:tc>
          <w:tcPr>
            <w:tcW w:w="955" w:type="dxa"/>
            <w:shd w:val="clear" w:color="auto" w:fill="auto"/>
            <w:vAlign w:val="center"/>
          </w:tcPr>
          <w:p w14:paraId="454928ED" w14:textId="77777777" w:rsidR="00846F44" w:rsidRDefault="00846F44" w:rsidP="008C7204">
            <w:pPr>
              <w:spacing w:after="0" w:line="276" w:lineRule="auto"/>
              <w:jc w:val="center"/>
              <w:rPr>
                <w:rFonts w:ascii="Times New Roman" w:hAnsi="Times New Roman"/>
                <w:bCs/>
                <w:iCs/>
                <w:sz w:val="28"/>
                <w:szCs w:val="28"/>
              </w:rPr>
            </w:pPr>
          </w:p>
          <w:p w14:paraId="22B3E93C" w14:textId="77777777" w:rsidR="00846F44" w:rsidRDefault="00846F44" w:rsidP="008C7204">
            <w:pPr>
              <w:spacing w:after="0" w:line="276" w:lineRule="auto"/>
              <w:jc w:val="center"/>
              <w:rPr>
                <w:rFonts w:ascii="Times New Roman" w:hAnsi="Times New Roman"/>
                <w:bCs/>
                <w:iCs/>
                <w:sz w:val="28"/>
                <w:szCs w:val="28"/>
              </w:rPr>
            </w:pPr>
            <w:r>
              <w:rPr>
                <w:rFonts w:ascii="Times New Roman" w:hAnsi="Times New Roman"/>
                <w:bCs/>
                <w:iCs/>
                <w:sz w:val="28"/>
                <w:szCs w:val="28"/>
              </w:rPr>
              <w:t>1</w:t>
            </w:r>
            <w:r w:rsidRPr="00AB6428">
              <w:rPr>
                <w:rFonts w:ascii="Times New Roman" w:hAnsi="Times New Roman"/>
                <w:bCs/>
                <w:iCs/>
                <w:sz w:val="28"/>
                <w:szCs w:val="28"/>
              </w:rPr>
              <w:t>TN</w:t>
            </w:r>
          </w:p>
          <w:p w14:paraId="6B07742B"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832" w:type="dxa"/>
            <w:shd w:val="clear" w:color="auto" w:fill="auto"/>
            <w:vAlign w:val="center"/>
          </w:tcPr>
          <w:p w14:paraId="18007981"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65420248" w14:textId="77777777" w:rsidR="00846F44" w:rsidRPr="00AB6428" w:rsidRDefault="00846F44" w:rsidP="008C7204">
            <w:pPr>
              <w:spacing w:after="0" w:line="276" w:lineRule="auto"/>
              <w:jc w:val="center"/>
              <w:rPr>
                <w:rFonts w:ascii="Times New Roman" w:hAnsi="Times New Roman"/>
                <w:bCs/>
                <w:iCs/>
                <w:spacing w:val="-8"/>
                <w:sz w:val="28"/>
                <w:szCs w:val="28"/>
              </w:rPr>
            </w:pPr>
          </w:p>
        </w:tc>
      </w:tr>
      <w:tr w:rsidR="00846F44" w:rsidRPr="00AB6428" w14:paraId="67DD03A9" w14:textId="77777777" w:rsidTr="008C7204">
        <w:trPr>
          <w:trHeight w:val="655"/>
          <w:jc w:val="center"/>
        </w:trPr>
        <w:tc>
          <w:tcPr>
            <w:tcW w:w="574" w:type="dxa"/>
            <w:vMerge/>
            <w:shd w:val="clear" w:color="auto" w:fill="auto"/>
            <w:vAlign w:val="center"/>
          </w:tcPr>
          <w:p w14:paraId="33BDFDF8"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264" w:type="dxa"/>
            <w:vMerge/>
            <w:shd w:val="clear" w:color="auto" w:fill="auto"/>
            <w:vAlign w:val="center"/>
          </w:tcPr>
          <w:p w14:paraId="1AC4D3AF"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418" w:type="dxa"/>
            <w:shd w:val="clear" w:color="auto" w:fill="auto"/>
            <w:vAlign w:val="center"/>
          </w:tcPr>
          <w:p w14:paraId="0BF9AA15" w14:textId="77777777" w:rsidR="00846F44" w:rsidRDefault="00846F44" w:rsidP="008C7204">
            <w:pPr>
              <w:spacing w:after="0" w:line="276" w:lineRule="auto"/>
              <w:rPr>
                <w:rFonts w:ascii="Times New Roman" w:hAnsi="Times New Roman"/>
                <w:spacing w:val="-8"/>
                <w:sz w:val="28"/>
                <w:szCs w:val="28"/>
              </w:rPr>
            </w:pPr>
            <w:r>
              <w:rPr>
                <w:rFonts w:ascii="Times New Roman" w:hAnsi="Times New Roman"/>
                <w:spacing w:val="-8"/>
                <w:sz w:val="28"/>
                <w:szCs w:val="28"/>
              </w:rPr>
              <w:t>Các cuộc khởi nghĩa tiêu biểu giành độc lập trước thế kỉ X</w:t>
            </w:r>
          </w:p>
        </w:tc>
        <w:tc>
          <w:tcPr>
            <w:tcW w:w="3172" w:type="dxa"/>
            <w:shd w:val="clear" w:color="auto" w:fill="auto"/>
            <w:vAlign w:val="center"/>
          </w:tcPr>
          <w:p w14:paraId="03FEA260" w14:textId="77777777" w:rsidR="00846F44" w:rsidRPr="00AB6428" w:rsidRDefault="00846F44" w:rsidP="008C7204">
            <w:pPr>
              <w:autoSpaceDE w:val="0"/>
              <w:autoSpaceDN w:val="0"/>
              <w:adjustRightInd w:val="0"/>
              <w:spacing w:after="0" w:line="276" w:lineRule="auto"/>
              <w:jc w:val="both"/>
              <w:rPr>
                <w:rFonts w:ascii="Times New Roman" w:hAnsi="Times New Roman"/>
                <w:b/>
                <w:bCs/>
                <w:iCs/>
                <w:sz w:val="28"/>
                <w:szCs w:val="28"/>
              </w:rPr>
            </w:pPr>
            <w:r w:rsidRPr="00AB6428">
              <w:rPr>
                <w:rFonts w:ascii="Times New Roman" w:hAnsi="Times New Roman"/>
                <w:b/>
                <w:bCs/>
                <w:iCs/>
                <w:sz w:val="28"/>
                <w:szCs w:val="28"/>
              </w:rPr>
              <w:t xml:space="preserve">Nhận biết: </w:t>
            </w:r>
          </w:p>
          <w:p w14:paraId="5AA7FFEF" w14:textId="77777777" w:rsidR="00846F44" w:rsidRDefault="00846F44" w:rsidP="008C7204">
            <w:pPr>
              <w:autoSpaceDE w:val="0"/>
              <w:autoSpaceDN w:val="0"/>
              <w:adjustRightInd w:val="0"/>
              <w:spacing w:after="0" w:line="276" w:lineRule="auto"/>
              <w:jc w:val="both"/>
              <w:rPr>
                <w:rFonts w:ascii="Times New Roman" w:eastAsia="Times New Roman" w:hAnsi="Times New Roman"/>
                <w:sz w:val="28"/>
                <w:szCs w:val="28"/>
              </w:rPr>
            </w:pPr>
            <w:r w:rsidRPr="00197723">
              <w:rPr>
                <w:rFonts w:ascii="Times New Roman" w:hAnsi="Times New Roman"/>
                <w:sz w:val="28"/>
                <w:szCs w:val="28"/>
              </w:rPr>
              <w:t>-</w:t>
            </w:r>
            <w:r w:rsidRPr="00197723">
              <w:rPr>
                <w:rFonts w:ascii="Times New Roman" w:eastAsia="Times New Roman" w:hAnsi="Times New Roman"/>
                <w:sz w:val="28"/>
                <w:szCs w:val="28"/>
              </w:rPr>
              <w:t xml:space="preserve"> Cuộc khởi nghĩa đầu tiên bùng nổ dưới thời Bắc thuộc do Hai Bà Trưng lãnh đạo</w:t>
            </w:r>
            <w:r>
              <w:rPr>
                <w:rFonts w:ascii="Times New Roman" w:eastAsia="Times New Roman" w:hAnsi="Times New Roman"/>
                <w:sz w:val="28"/>
                <w:szCs w:val="28"/>
              </w:rPr>
              <w:t>.</w:t>
            </w:r>
          </w:p>
          <w:p w14:paraId="7A126377"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2E7EBECC" w14:textId="77777777" w:rsidR="00846F44" w:rsidRPr="00AB6428" w:rsidRDefault="00846F44" w:rsidP="008C7204">
            <w:pPr>
              <w:autoSpaceDE w:val="0"/>
              <w:autoSpaceDN w:val="0"/>
              <w:adjustRightInd w:val="0"/>
              <w:spacing w:after="0" w:line="276" w:lineRule="auto"/>
              <w:jc w:val="both"/>
              <w:rPr>
                <w:rFonts w:ascii="Times New Roman" w:hAnsi="Times New Roman"/>
                <w:b/>
                <w:bCs/>
                <w:iCs/>
                <w:sz w:val="28"/>
                <w:szCs w:val="28"/>
              </w:rPr>
            </w:pPr>
            <w:r w:rsidRPr="00925088">
              <w:rPr>
                <w:rFonts w:ascii="Times New Roman" w:eastAsia="Times New Roman" w:hAnsi="Times New Roman"/>
                <w:sz w:val="28"/>
                <w:szCs w:val="28"/>
              </w:rPr>
              <w:t xml:space="preserve">- </w:t>
            </w:r>
            <w:r>
              <w:rPr>
                <w:rFonts w:ascii="Times New Roman" w:eastAsia="Times New Roman" w:hAnsi="Times New Roman"/>
                <w:sz w:val="28"/>
                <w:szCs w:val="28"/>
              </w:rPr>
              <w:t xml:space="preserve">Hiểu </w:t>
            </w:r>
            <w:r w:rsidRPr="0011069E">
              <w:rPr>
                <w:rFonts w:ascii="Times New Roman" w:eastAsia="Times New Roman" w:hAnsi="Times New Roman"/>
                <w:sz w:val="28"/>
                <w:szCs w:val="28"/>
              </w:rPr>
              <w:t>được sự ra đời của Nhà nước Vạn Xuân gắn với thắng lợi của cuộc khởi nghĩa</w:t>
            </w:r>
            <w:r>
              <w:rPr>
                <w:rFonts w:ascii="Times New Roman" w:eastAsia="Times New Roman" w:hAnsi="Times New Roman"/>
                <w:sz w:val="28"/>
                <w:szCs w:val="28"/>
              </w:rPr>
              <w:t xml:space="preserve"> Lý Bí.</w:t>
            </w:r>
          </w:p>
        </w:tc>
        <w:tc>
          <w:tcPr>
            <w:tcW w:w="959" w:type="dxa"/>
            <w:shd w:val="clear" w:color="auto" w:fill="auto"/>
            <w:vAlign w:val="center"/>
          </w:tcPr>
          <w:p w14:paraId="4F6A679C" w14:textId="77777777" w:rsidR="00846F44" w:rsidRDefault="00846F44" w:rsidP="008C7204">
            <w:pPr>
              <w:spacing w:after="0" w:line="276" w:lineRule="auto"/>
              <w:jc w:val="center"/>
              <w:rPr>
                <w:rFonts w:ascii="Times New Roman" w:hAnsi="Times New Roman"/>
                <w:bCs/>
                <w:iCs/>
                <w:sz w:val="28"/>
                <w:szCs w:val="28"/>
              </w:rPr>
            </w:pPr>
            <w:r>
              <w:rPr>
                <w:rFonts w:ascii="Times New Roman" w:hAnsi="Times New Roman"/>
                <w:bCs/>
                <w:iCs/>
                <w:sz w:val="28"/>
                <w:szCs w:val="28"/>
              </w:rPr>
              <w:t>1</w:t>
            </w:r>
            <w:r w:rsidRPr="00AB6428">
              <w:rPr>
                <w:rFonts w:ascii="Times New Roman" w:hAnsi="Times New Roman"/>
                <w:bCs/>
                <w:iCs/>
                <w:sz w:val="28"/>
                <w:szCs w:val="28"/>
              </w:rPr>
              <w:t>TN</w:t>
            </w:r>
          </w:p>
          <w:p w14:paraId="40159ACC" w14:textId="77777777" w:rsidR="00846F44" w:rsidRPr="00AB6428" w:rsidRDefault="00846F44" w:rsidP="008C7204">
            <w:pPr>
              <w:spacing w:after="0" w:line="276" w:lineRule="auto"/>
              <w:jc w:val="center"/>
              <w:rPr>
                <w:rFonts w:ascii="Times New Roman" w:hAnsi="Times New Roman"/>
                <w:bCs/>
                <w:iCs/>
                <w:sz w:val="28"/>
                <w:szCs w:val="28"/>
              </w:rPr>
            </w:pPr>
          </w:p>
        </w:tc>
        <w:tc>
          <w:tcPr>
            <w:tcW w:w="955" w:type="dxa"/>
            <w:shd w:val="clear" w:color="auto" w:fill="auto"/>
            <w:vAlign w:val="center"/>
          </w:tcPr>
          <w:p w14:paraId="17E056C2" w14:textId="77777777" w:rsidR="00846F44" w:rsidRDefault="00846F44" w:rsidP="008C7204">
            <w:pPr>
              <w:spacing w:after="0" w:line="276" w:lineRule="auto"/>
              <w:jc w:val="center"/>
              <w:rPr>
                <w:rFonts w:ascii="Times New Roman" w:hAnsi="Times New Roman"/>
                <w:bCs/>
                <w:iCs/>
                <w:sz w:val="28"/>
                <w:szCs w:val="28"/>
              </w:rPr>
            </w:pPr>
            <w:r>
              <w:rPr>
                <w:rFonts w:ascii="Times New Roman" w:hAnsi="Times New Roman"/>
                <w:bCs/>
                <w:iCs/>
                <w:sz w:val="28"/>
                <w:szCs w:val="28"/>
              </w:rPr>
              <w:t>1</w:t>
            </w:r>
            <w:r w:rsidRPr="00AB6428">
              <w:rPr>
                <w:rFonts w:ascii="Times New Roman" w:hAnsi="Times New Roman"/>
                <w:bCs/>
                <w:iCs/>
                <w:sz w:val="28"/>
                <w:szCs w:val="28"/>
              </w:rPr>
              <w:t>TN</w:t>
            </w:r>
          </w:p>
          <w:p w14:paraId="146D115E"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832" w:type="dxa"/>
            <w:shd w:val="clear" w:color="auto" w:fill="auto"/>
            <w:vAlign w:val="center"/>
          </w:tcPr>
          <w:p w14:paraId="3740022A"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2D9FD5E2" w14:textId="77777777" w:rsidR="00846F44" w:rsidRPr="00AB6428" w:rsidRDefault="00846F44" w:rsidP="008C7204">
            <w:pPr>
              <w:spacing w:after="0" w:line="276" w:lineRule="auto"/>
              <w:jc w:val="center"/>
              <w:rPr>
                <w:rFonts w:ascii="Times New Roman" w:hAnsi="Times New Roman"/>
                <w:bCs/>
                <w:iCs/>
                <w:spacing w:val="-8"/>
                <w:sz w:val="28"/>
                <w:szCs w:val="28"/>
              </w:rPr>
            </w:pPr>
          </w:p>
        </w:tc>
      </w:tr>
      <w:tr w:rsidR="00846F44" w:rsidRPr="00AB6428" w14:paraId="6E208AF0" w14:textId="77777777" w:rsidTr="008C7204">
        <w:trPr>
          <w:trHeight w:val="2892"/>
          <w:jc w:val="center"/>
        </w:trPr>
        <w:tc>
          <w:tcPr>
            <w:tcW w:w="574" w:type="dxa"/>
            <w:vMerge/>
            <w:shd w:val="clear" w:color="auto" w:fill="auto"/>
            <w:vAlign w:val="center"/>
          </w:tcPr>
          <w:p w14:paraId="24E24BF4"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264" w:type="dxa"/>
            <w:vMerge/>
            <w:shd w:val="clear" w:color="auto" w:fill="auto"/>
            <w:vAlign w:val="center"/>
          </w:tcPr>
          <w:p w14:paraId="18889627" w14:textId="77777777" w:rsidR="00846F44" w:rsidRPr="00AB6428" w:rsidRDefault="00846F44" w:rsidP="008C7204">
            <w:pPr>
              <w:spacing w:after="0" w:line="276" w:lineRule="auto"/>
              <w:jc w:val="center"/>
              <w:rPr>
                <w:rFonts w:ascii="Times New Roman" w:hAnsi="Times New Roman"/>
                <w:b/>
                <w:spacing w:val="-8"/>
                <w:sz w:val="28"/>
                <w:szCs w:val="28"/>
              </w:rPr>
            </w:pPr>
          </w:p>
        </w:tc>
        <w:tc>
          <w:tcPr>
            <w:tcW w:w="1418" w:type="dxa"/>
            <w:shd w:val="clear" w:color="auto" w:fill="auto"/>
            <w:vAlign w:val="center"/>
          </w:tcPr>
          <w:p w14:paraId="4AF506B9" w14:textId="77777777" w:rsidR="00846F44" w:rsidRPr="00AB6428" w:rsidRDefault="00846F44" w:rsidP="008C7204">
            <w:pPr>
              <w:spacing w:after="0" w:line="276" w:lineRule="auto"/>
              <w:rPr>
                <w:rFonts w:ascii="Times New Roman" w:eastAsia="Times New Roman" w:hAnsi="Times New Roman"/>
                <w:bCs/>
                <w:spacing w:val="-8"/>
                <w:sz w:val="28"/>
                <w:szCs w:val="28"/>
              </w:rPr>
            </w:pPr>
            <w:r>
              <w:rPr>
                <w:rFonts w:ascii="Times New Roman" w:hAnsi="Times New Roman"/>
                <w:spacing w:val="-8"/>
                <w:sz w:val="28"/>
                <w:szCs w:val="28"/>
              </w:rPr>
              <w:t>Cuộc đấu tranh bảo tồn và phát triển văn hoá dân tộc của người Việt</w:t>
            </w:r>
          </w:p>
        </w:tc>
        <w:tc>
          <w:tcPr>
            <w:tcW w:w="3172" w:type="dxa"/>
            <w:shd w:val="clear" w:color="auto" w:fill="auto"/>
            <w:vAlign w:val="center"/>
          </w:tcPr>
          <w:p w14:paraId="350FB5A8"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36B8CEB1" w14:textId="77777777" w:rsidR="00846F44" w:rsidRPr="00AB6428" w:rsidRDefault="00846F44" w:rsidP="008C7204">
            <w:pPr>
              <w:autoSpaceDE w:val="0"/>
              <w:autoSpaceDN w:val="0"/>
              <w:adjustRightInd w:val="0"/>
              <w:spacing w:after="0" w:line="276" w:lineRule="auto"/>
              <w:jc w:val="both"/>
              <w:rPr>
                <w:rFonts w:ascii="Times New Roman" w:hAnsi="Times New Roman"/>
                <w:b/>
                <w:bCs/>
                <w:iCs/>
                <w:sz w:val="28"/>
                <w:szCs w:val="28"/>
              </w:rPr>
            </w:pPr>
            <w:r w:rsidRPr="00925088">
              <w:rPr>
                <w:rFonts w:ascii="Times New Roman" w:eastAsia="Times New Roman" w:hAnsi="Times New Roman"/>
                <w:sz w:val="28"/>
                <w:szCs w:val="28"/>
              </w:rPr>
              <w:t xml:space="preserve">- </w:t>
            </w:r>
            <w:r>
              <w:rPr>
                <w:rFonts w:ascii="Times New Roman" w:eastAsia="Times New Roman" w:hAnsi="Times New Roman"/>
                <w:sz w:val="28"/>
                <w:szCs w:val="28"/>
              </w:rPr>
              <w:t>K</w:t>
            </w:r>
            <w:r w:rsidRPr="00027B76">
              <w:rPr>
                <w:rFonts w:ascii="Times New Roman" w:eastAsia="Times New Roman" w:hAnsi="Times New Roman"/>
                <w:sz w:val="28"/>
                <w:szCs w:val="28"/>
              </w:rPr>
              <w:t>ể tên những phong tục tập quán và tín ngưỡng truyền thống của người Việt vẫn được giữ gìn trong thời kì Bắc thuộc và được duy trì đến ngày nay</w:t>
            </w:r>
          </w:p>
        </w:tc>
        <w:tc>
          <w:tcPr>
            <w:tcW w:w="959" w:type="dxa"/>
            <w:shd w:val="clear" w:color="auto" w:fill="auto"/>
            <w:vAlign w:val="center"/>
          </w:tcPr>
          <w:p w14:paraId="6ADE1BEA" w14:textId="77777777" w:rsidR="00846F44" w:rsidRPr="00AB6428" w:rsidRDefault="00846F44" w:rsidP="008C7204">
            <w:pPr>
              <w:spacing w:after="0" w:line="276" w:lineRule="auto"/>
              <w:jc w:val="center"/>
              <w:rPr>
                <w:rFonts w:ascii="Times New Roman" w:hAnsi="Times New Roman"/>
                <w:bCs/>
                <w:iCs/>
                <w:sz w:val="28"/>
                <w:szCs w:val="28"/>
              </w:rPr>
            </w:pPr>
          </w:p>
        </w:tc>
        <w:tc>
          <w:tcPr>
            <w:tcW w:w="955" w:type="dxa"/>
            <w:shd w:val="clear" w:color="auto" w:fill="auto"/>
            <w:vAlign w:val="center"/>
          </w:tcPr>
          <w:p w14:paraId="65E1C203" w14:textId="77777777" w:rsidR="00846F44" w:rsidRPr="00AB6428" w:rsidRDefault="00846F44" w:rsidP="008C7204">
            <w:pPr>
              <w:spacing w:after="0" w:line="276" w:lineRule="auto"/>
              <w:jc w:val="center"/>
              <w:rPr>
                <w:rFonts w:ascii="Times New Roman" w:hAnsi="Times New Roman"/>
                <w:bCs/>
                <w:iCs/>
                <w:spacing w:val="-8"/>
                <w:sz w:val="28"/>
                <w:szCs w:val="28"/>
              </w:rPr>
            </w:pPr>
            <w:r>
              <w:rPr>
                <w:rFonts w:ascii="Times New Roman" w:hAnsi="Times New Roman"/>
                <w:bCs/>
                <w:spacing w:val="-8"/>
                <w:sz w:val="28"/>
                <w:szCs w:val="28"/>
              </w:rPr>
              <w:t>1TL</w:t>
            </w:r>
          </w:p>
        </w:tc>
        <w:tc>
          <w:tcPr>
            <w:tcW w:w="832" w:type="dxa"/>
            <w:shd w:val="clear" w:color="auto" w:fill="auto"/>
            <w:vAlign w:val="center"/>
          </w:tcPr>
          <w:p w14:paraId="20DCDD69" w14:textId="77777777" w:rsidR="00846F44" w:rsidRPr="00AB6428" w:rsidRDefault="00846F44" w:rsidP="008C7204">
            <w:pPr>
              <w:spacing w:after="0" w:line="276" w:lineRule="auto"/>
              <w:jc w:val="center"/>
              <w:rPr>
                <w:rFonts w:ascii="Times New Roman" w:hAnsi="Times New Roman"/>
                <w:bCs/>
                <w:iCs/>
                <w:spacing w:val="-8"/>
                <w:sz w:val="28"/>
                <w:szCs w:val="28"/>
              </w:rPr>
            </w:pPr>
          </w:p>
        </w:tc>
        <w:tc>
          <w:tcPr>
            <w:tcW w:w="792" w:type="dxa"/>
            <w:shd w:val="clear" w:color="auto" w:fill="auto"/>
            <w:vAlign w:val="center"/>
          </w:tcPr>
          <w:p w14:paraId="5426C356" w14:textId="77777777" w:rsidR="00846F44" w:rsidRPr="00AB6428" w:rsidRDefault="00846F44" w:rsidP="008C7204">
            <w:pPr>
              <w:spacing w:after="0" w:line="276" w:lineRule="auto"/>
              <w:jc w:val="center"/>
              <w:rPr>
                <w:rFonts w:ascii="Times New Roman" w:hAnsi="Times New Roman"/>
                <w:bCs/>
                <w:iCs/>
                <w:spacing w:val="-8"/>
                <w:sz w:val="28"/>
                <w:szCs w:val="28"/>
              </w:rPr>
            </w:pPr>
          </w:p>
        </w:tc>
      </w:tr>
      <w:tr w:rsidR="00846F44" w:rsidRPr="00AB6428" w14:paraId="67714F58" w14:textId="77777777" w:rsidTr="008C7204">
        <w:trPr>
          <w:trHeight w:val="275"/>
          <w:jc w:val="center"/>
        </w:trPr>
        <w:tc>
          <w:tcPr>
            <w:tcW w:w="9966" w:type="dxa"/>
            <w:gridSpan w:val="8"/>
            <w:shd w:val="clear" w:color="auto" w:fill="auto"/>
            <w:vAlign w:val="center"/>
          </w:tcPr>
          <w:p w14:paraId="717F0B13" w14:textId="77777777" w:rsidR="00846F44" w:rsidRDefault="00846F44" w:rsidP="008C7204">
            <w:pPr>
              <w:spacing w:after="0" w:line="276" w:lineRule="auto"/>
              <w:jc w:val="center"/>
              <w:rPr>
                <w:rFonts w:ascii="Times New Roman" w:hAnsi="Times New Roman"/>
                <w:b/>
                <w:bCs/>
                <w:spacing w:val="-8"/>
                <w:sz w:val="28"/>
                <w:szCs w:val="28"/>
              </w:rPr>
            </w:pPr>
            <w:r w:rsidRPr="00AB6428">
              <w:rPr>
                <w:rFonts w:ascii="Times New Roman" w:hAnsi="Times New Roman"/>
                <w:b/>
                <w:bCs/>
                <w:spacing w:val="-8"/>
                <w:sz w:val="28"/>
                <w:szCs w:val="28"/>
              </w:rPr>
              <w:t>Phân môn Địa lí</w:t>
            </w:r>
          </w:p>
          <w:p w14:paraId="31D8DBB4" w14:textId="77777777" w:rsidR="00846F44" w:rsidRPr="00AB6428" w:rsidRDefault="00846F44" w:rsidP="008C7204">
            <w:pPr>
              <w:spacing w:after="0" w:line="276" w:lineRule="auto"/>
              <w:jc w:val="center"/>
              <w:rPr>
                <w:rFonts w:ascii="Times New Roman" w:hAnsi="Times New Roman"/>
                <w:b/>
                <w:bCs/>
                <w:sz w:val="28"/>
                <w:szCs w:val="28"/>
              </w:rPr>
            </w:pPr>
          </w:p>
        </w:tc>
      </w:tr>
      <w:tr w:rsidR="00846F44" w:rsidRPr="00AB6428" w14:paraId="40C7621D" w14:textId="77777777" w:rsidTr="00846F44">
        <w:trPr>
          <w:trHeight w:val="1266"/>
          <w:jc w:val="center"/>
        </w:trPr>
        <w:tc>
          <w:tcPr>
            <w:tcW w:w="574" w:type="dxa"/>
            <w:shd w:val="clear" w:color="auto" w:fill="auto"/>
            <w:vAlign w:val="center"/>
          </w:tcPr>
          <w:p w14:paraId="00FDE3B3"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bCs/>
                <w:sz w:val="28"/>
                <w:szCs w:val="28"/>
              </w:rPr>
              <w:t>1</w:t>
            </w:r>
          </w:p>
        </w:tc>
        <w:tc>
          <w:tcPr>
            <w:tcW w:w="1264" w:type="dxa"/>
            <w:shd w:val="clear" w:color="auto" w:fill="auto"/>
            <w:vAlign w:val="center"/>
          </w:tcPr>
          <w:p w14:paraId="2714FFC1" w14:textId="77777777" w:rsidR="00846F44" w:rsidRPr="007F12FD" w:rsidRDefault="00846F44" w:rsidP="008C7204">
            <w:pPr>
              <w:spacing w:after="0" w:line="276" w:lineRule="auto"/>
              <w:jc w:val="center"/>
              <w:rPr>
                <w:rFonts w:ascii="Times New Roman" w:hAnsi="Times New Roman"/>
                <w:b/>
                <w:sz w:val="28"/>
                <w:szCs w:val="28"/>
              </w:rPr>
            </w:pPr>
            <w:r w:rsidRPr="00AB6428">
              <w:rPr>
                <w:rFonts w:ascii="Times New Roman" w:hAnsi="Times New Roman"/>
                <w:b/>
                <w:sz w:val="28"/>
                <w:szCs w:val="28"/>
              </w:rPr>
              <w:t xml:space="preserve">Chương </w:t>
            </w:r>
            <w:r>
              <w:rPr>
                <w:rFonts w:ascii="Times New Roman" w:hAnsi="Times New Roman"/>
                <w:b/>
                <w:sz w:val="28"/>
                <w:szCs w:val="28"/>
              </w:rPr>
              <w:t xml:space="preserve">4: Khí hậu và biến đổi khí hậu </w:t>
            </w:r>
          </w:p>
        </w:tc>
        <w:tc>
          <w:tcPr>
            <w:tcW w:w="1418" w:type="dxa"/>
            <w:shd w:val="clear" w:color="auto" w:fill="auto"/>
            <w:vAlign w:val="center"/>
          </w:tcPr>
          <w:p w14:paraId="6BA44BA7" w14:textId="77777777" w:rsidR="00846F44" w:rsidRPr="009C3D53" w:rsidRDefault="00846F44" w:rsidP="008C7204">
            <w:pPr>
              <w:spacing w:after="0" w:line="276" w:lineRule="auto"/>
              <w:rPr>
                <w:rFonts w:ascii="Times New Roman" w:hAnsi="Times New Roman"/>
                <w:b/>
                <w:bCs/>
                <w:sz w:val="28"/>
                <w:szCs w:val="28"/>
              </w:rPr>
            </w:pPr>
            <w:r w:rsidRPr="009C3D53">
              <w:rPr>
                <w:rFonts w:ascii="Times New Roman" w:hAnsi="Times New Roman"/>
                <w:sz w:val="28"/>
                <w:szCs w:val="28"/>
              </w:rPr>
              <w:t>Thời tiết và khí hậu. Biến đổi khí hậu</w:t>
            </w:r>
          </w:p>
        </w:tc>
        <w:tc>
          <w:tcPr>
            <w:tcW w:w="3172" w:type="dxa"/>
            <w:shd w:val="clear" w:color="auto" w:fill="auto"/>
            <w:vAlign w:val="center"/>
          </w:tcPr>
          <w:p w14:paraId="18F74862" w14:textId="77777777" w:rsidR="00846F44" w:rsidRPr="00AB6428" w:rsidRDefault="00846F44" w:rsidP="008C7204">
            <w:pPr>
              <w:spacing w:after="0" w:line="276" w:lineRule="auto"/>
              <w:rPr>
                <w:rFonts w:ascii="Times New Roman" w:hAnsi="Times New Roman"/>
                <w:b/>
                <w:bCs/>
                <w:sz w:val="28"/>
                <w:szCs w:val="28"/>
              </w:rPr>
            </w:pPr>
            <w:r w:rsidRPr="00AB6428">
              <w:rPr>
                <w:rFonts w:ascii="Times New Roman" w:hAnsi="Times New Roman"/>
                <w:b/>
                <w:bCs/>
                <w:sz w:val="28"/>
                <w:szCs w:val="28"/>
              </w:rPr>
              <w:t>Nhận biết</w:t>
            </w:r>
          </w:p>
          <w:p w14:paraId="61A09976" w14:textId="77777777" w:rsidR="00846F44" w:rsidRDefault="00846F44" w:rsidP="008C7204">
            <w:pPr>
              <w:spacing w:after="0" w:line="276" w:lineRule="auto"/>
              <w:rPr>
                <w:rFonts w:ascii="Times New Roman" w:eastAsia="Times New Roman" w:hAnsi="Times New Roman"/>
                <w:color w:val="000000"/>
                <w:sz w:val="28"/>
                <w:szCs w:val="28"/>
              </w:rPr>
            </w:pPr>
            <w:r w:rsidRPr="002568B9">
              <w:rPr>
                <w:rFonts w:ascii="Times New Roman" w:hAnsi="Times New Roman"/>
                <w:sz w:val="28"/>
                <w:szCs w:val="28"/>
              </w:rPr>
              <w:t xml:space="preserve">- </w:t>
            </w:r>
            <w:r w:rsidRPr="002568B9">
              <w:rPr>
                <w:rFonts w:ascii="Times New Roman" w:eastAsia="Times New Roman" w:hAnsi="Times New Roman"/>
                <w:color w:val="000000"/>
                <w:sz w:val="28"/>
                <w:szCs w:val="28"/>
              </w:rPr>
              <w:t>Khái niệm thời tiết</w:t>
            </w:r>
          </w:p>
          <w:p w14:paraId="692C371B" w14:textId="77777777" w:rsidR="00846F44" w:rsidRPr="002568B9" w:rsidRDefault="00846F44" w:rsidP="008C7204">
            <w:pPr>
              <w:spacing w:after="0" w:line="276" w:lineRule="auto"/>
              <w:rPr>
                <w:rFonts w:ascii="Times New Roman" w:eastAsia="Times New Roman" w:hAnsi="Times New Roman"/>
                <w:sz w:val="28"/>
                <w:szCs w:val="28"/>
              </w:rPr>
            </w:pPr>
            <w:r w:rsidRPr="002568B9">
              <w:rPr>
                <w:rFonts w:ascii="Times New Roman" w:eastAsia="Times New Roman" w:hAnsi="Times New Roman"/>
                <w:color w:val="000000"/>
                <w:sz w:val="28"/>
                <w:szCs w:val="28"/>
              </w:rPr>
              <w:t>- Trên Trái Đất có 5 đới khí hậu</w:t>
            </w:r>
          </w:p>
          <w:p w14:paraId="604AEE95"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35AFB9EC" w14:textId="77777777" w:rsidR="00846F44" w:rsidRDefault="00846F44" w:rsidP="008C7204">
            <w:pPr>
              <w:spacing w:after="0" w:line="276" w:lineRule="auto"/>
              <w:rPr>
                <w:rFonts w:ascii="Times New Roman" w:eastAsia="Times New Roman" w:hAnsi="Times New Roman"/>
                <w:color w:val="000000"/>
                <w:sz w:val="28"/>
                <w:szCs w:val="28"/>
              </w:rPr>
            </w:pPr>
            <w:r w:rsidRPr="00925088">
              <w:rPr>
                <w:rFonts w:ascii="Times New Roman" w:eastAsia="Times New Roman" w:hAnsi="Times New Roman"/>
                <w:sz w:val="28"/>
                <w:szCs w:val="28"/>
              </w:rPr>
              <w:t xml:space="preserve">- </w:t>
            </w:r>
            <w:r w:rsidRPr="002568B9">
              <w:rPr>
                <w:rFonts w:ascii="Times New Roman" w:eastAsia="Times New Roman" w:hAnsi="Times New Roman"/>
                <w:sz w:val="28"/>
                <w:szCs w:val="28"/>
              </w:rPr>
              <w:t>Hiểu được</w:t>
            </w:r>
            <w:r>
              <w:rPr>
                <w:rFonts w:ascii="Times New Roman" w:eastAsia="Times New Roman" w:hAnsi="Times New Roman"/>
                <w:sz w:val="28"/>
                <w:szCs w:val="28"/>
              </w:rPr>
              <w:t xml:space="preserve"> </w:t>
            </w:r>
            <w:r>
              <w:rPr>
                <w:rFonts w:ascii="Times New Roman" w:eastAsia="Times New Roman" w:hAnsi="Times New Roman"/>
                <w:color w:val="000000"/>
                <w:sz w:val="28"/>
                <w:szCs w:val="28"/>
              </w:rPr>
              <w:t>b</w:t>
            </w:r>
            <w:r w:rsidRPr="002568B9">
              <w:rPr>
                <w:rFonts w:ascii="Times New Roman" w:eastAsia="Times New Roman" w:hAnsi="Times New Roman"/>
                <w:color w:val="000000"/>
                <w:sz w:val="28"/>
                <w:szCs w:val="28"/>
              </w:rPr>
              <w:t>iểu hiện chủ yếu của biến đổi khí hậu là nhiệt độ Trái Đất tăng</w:t>
            </w:r>
          </w:p>
          <w:p w14:paraId="317C6CE0" w14:textId="77777777" w:rsidR="00846F44" w:rsidRPr="00AC44A6" w:rsidRDefault="00846F44" w:rsidP="008C7204">
            <w:pPr>
              <w:spacing w:after="0" w:line="276" w:lineRule="auto"/>
              <w:ind w:left="48" w:right="4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2568B9">
              <w:rPr>
                <w:rFonts w:ascii="Times New Roman" w:eastAsia="Times New Roman" w:hAnsi="Times New Roman"/>
                <w:sz w:val="28"/>
                <w:szCs w:val="28"/>
              </w:rPr>
              <w:t>Hiểu được</w:t>
            </w:r>
            <w:r>
              <w:rPr>
                <w:rFonts w:ascii="Times New Roman" w:eastAsia="Times New Roman" w:hAnsi="Times New Roman"/>
                <w:sz w:val="28"/>
                <w:szCs w:val="28"/>
              </w:rPr>
              <w:t xml:space="preserve"> b</w:t>
            </w:r>
            <w:r w:rsidRPr="00AC44A6">
              <w:rPr>
                <w:rFonts w:ascii="Times New Roman" w:eastAsia="Times New Roman" w:hAnsi="Times New Roman"/>
                <w:color w:val="000000"/>
                <w:sz w:val="28"/>
                <w:szCs w:val="28"/>
              </w:rPr>
              <w:t>iện pháp ứng phó trước khi xảy ra thiên tai</w:t>
            </w:r>
          </w:p>
          <w:p w14:paraId="0D69948F" w14:textId="77777777" w:rsidR="00846F44" w:rsidRDefault="00846F44" w:rsidP="008C7204">
            <w:pPr>
              <w:spacing w:after="0" w:line="276" w:lineRule="auto"/>
              <w:rPr>
                <w:rFonts w:ascii="Times New Roman" w:eastAsia="Times New Roman" w:hAnsi="Times New Roman"/>
                <w:sz w:val="28"/>
                <w:szCs w:val="28"/>
              </w:rPr>
            </w:pPr>
            <w:r w:rsidRPr="00AB6428">
              <w:rPr>
                <w:rFonts w:ascii="Times New Roman" w:hAnsi="Times New Roman"/>
                <w:b/>
                <w:sz w:val="28"/>
                <w:szCs w:val="28"/>
              </w:rPr>
              <w:t>Vận dụ</w:t>
            </w:r>
            <w:r>
              <w:rPr>
                <w:rFonts w:ascii="Times New Roman" w:hAnsi="Times New Roman"/>
                <w:b/>
                <w:sz w:val="28"/>
                <w:szCs w:val="28"/>
              </w:rPr>
              <w:t>ng cao:</w:t>
            </w:r>
            <w:r w:rsidRPr="00027B76">
              <w:rPr>
                <w:rFonts w:ascii="Times New Roman" w:eastAsia="Times New Roman" w:hAnsi="Times New Roman"/>
                <w:sz w:val="28"/>
                <w:szCs w:val="28"/>
              </w:rPr>
              <w:t xml:space="preserve">  </w:t>
            </w:r>
          </w:p>
          <w:p w14:paraId="2674FADB" w14:textId="77777777" w:rsidR="00846F44" w:rsidRPr="002568B9" w:rsidRDefault="00846F44" w:rsidP="008C7204">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 </w:t>
            </w:r>
            <w:r w:rsidRPr="002568B9">
              <w:rPr>
                <w:rFonts w:ascii="Times New Roman" w:eastAsia="Times New Roman" w:hAnsi="Times New Roman"/>
                <w:color w:val="000000"/>
                <w:sz w:val="28"/>
                <w:szCs w:val="28"/>
              </w:rPr>
              <w:t xml:space="preserve">Nêu </w:t>
            </w:r>
            <w:r>
              <w:rPr>
                <w:rFonts w:ascii="Times New Roman" w:eastAsia="Times New Roman" w:hAnsi="Times New Roman"/>
                <w:color w:val="000000"/>
                <w:sz w:val="28"/>
                <w:szCs w:val="28"/>
              </w:rPr>
              <w:t xml:space="preserve">được </w:t>
            </w:r>
            <w:r w:rsidRPr="002568B9">
              <w:rPr>
                <w:rFonts w:ascii="Times New Roman" w:eastAsia="Times New Roman" w:hAnsi="Times New Roman"/>
                <w:color w:val="000000"/>
                <w:sz w:val="28"/>
                <w:szCs w:val="28"/>
              </w:rPr>
              <w:t>một số biện pháp để sử dụng t</w:t>
            </w:r>
            <w:r>
              <w:rPr>
                <w:rFonts w:ascii="Times New Roman" w:eastAsia="Times New Roman" w:hAnsi="Times New Roman"/>
                <w:color w:val="000000"/>
                <w:sz w:val="28"/>
                <w:szCs w:val="28"/>
              </w:rPr>
              <w:t>iết kiệm và hiệu quả năng lượng.</w:t>
            </w:r>
            <w:r w:rsidRPr="002568B9">
              <w:rPr>
                <w:rFonts w:ascii="Times New Roman" w:eastAsia="Times New Roman" w:hAnsi="Times New Roman"/>
                <w:color w:val="000000"/>
                <w:sz w:val="28"/>
                <w:szCs w:val="28"/>
              </w:rPr>
              <w:t xml:space="preserve"> </w:t>
            </w:r>
            <w:r w:rsidRPr="00027B76">
              <w:rPr>
                <w:rFonts w:ascii="Times New Roman" w:eastAsia="Times New Roman" w:hAnsi="Times New Roman"/>
                <w:sz w:val="28"/>
                <w:szCs w:val="28"/>
              </w:rPr>
              <w:t xml:space="preserve">      </w:t>
            </w:r>
          </w:p>
        </w:tc>
        <w:tc>
          <w:tcPr>
            <w:tcW w:w="959" w:type="dxa"/>
            <w:shd w:val="clear" w:color="auto" w:fill="auto"/>
            <w:vAlign w:val="center"/>
          </w:tcPr>
          <w:p w14:paraId="70C87348"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Cs/>
                <w:spacing w:val="-8"/>
                <w:sz w:val="28"/>
                <w:szCs w:val="28"/>
              </w:rPr>
              <w:lastRenderedPageBreak/>
              <w:t>2</w:t>
            </w:r>
            <w:r w:rsidRPr="00AB6428">
              <w:rPr>
                <w:rFonts w:ascii="Times New Roman" w:hAnsi="Times New Roman"/>
                <w:bCs/>
                <w:spacing w:val="-8"/>
                <w:sz w:val="28"/>
                <w:szCs w:val="28"/>
              </w:rPr>
              <w:t xml:space="preserve"> TN</w:t>
            </w:r>
          </w:p>
        </w:tc>
        <w:tc>
          <w:tcPr>
            <w:tcW w:w="955" w:type="dxa"/>
            <w:shd w:val="clear" w:color="auto" w:fill="auto"/>
            <w:vAlign w:val="center"/>
          </w:tcPr>
          <w:p w14:paraId="54FB752F"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Cs/>
                <w:spacing w:val="-8"/>
                <w:sz w:val="28"/>
                <w:szCs w:val="28"/>
              </w:rPr>
              <w:t>2</w:t>
            </w:r>
            <w:r w:rsidRPr="00AB6428">
              <w:rPr>
                <w:rFonts w:ascii="Times New Roman" w:hAnsi="Times New Roman"/>
                <w:bCs/>
                <w:spacing w:val="-8"/>
                <w:sz w:val="28"/>
                <w:szCs w:val="28"/>
              </w:rPr>
              <w:t xml:space="preserve"> TN</w:t>
            </w:r>
          </w:p>
        </w:tc>
        <w:tc>
          <w:tcPr>
            <w:tcW w:w="832" w:type="dxa"/>
            <w:shd w:val="clear" w:color="auto" w:fill="auto"/>
            <w:vAlign w:val="center"/>
          </w:tcPr>
          <w:p w14:paraId="4DCB78CB" w14:textId="77777777" w:rsidR="00846F44" w:rsidRDefault="00846F44" w:rsidP="008C7204">
            <w:pPr>
              <w:spacing w:after="0" w:line="276" w:lineRule="auto"/>
              <w:jc w:val="center"/>
              <w:rPr>
                <w:rFonts w:ascii="Times New Roman" w:hAnsi="Times New Roman"/>
                <w:bCs/>
                <w:spacing w:val="-8"/>
                <w:sz w:val="28"/>
                <w:szCs w:val="28"/>
              </w:rPr>
            </w:pPr>
          </w:p>
          <w:p w14:paraId="11E5F318" w14:textId="77777777" w:rsidR="00846F44" w:rsidRDefault="00846F44" w:rsidP="008C7204">
            <w:pPr>
              <w:spacing w:after="0" w:line="276" w:lineRule="auto"/>
              <w:jc w:val="center"/>
              <w:rPr>
                <w:rFonts w:ascii="Times New Roman" w:hAnsi="Times New Roman"/>
                <w:bCs/>
                <w:spacing w:val="-8"/>
                <w:sz w:val="28"/>
                <w:szCs w:val="28"/>
              </w:rPr>
            </w:pPr>
          </w:p>
          <w:p w14:paraId="3DAB900C" w14:textId="77777777" w:rsidR="00846F44" w:rsidRDefault="00846F44" w:rsidP="008C7204">
            <w:pPr>
              <w:spacing w:after="0" w:line="276" w:lineRule="auto"/>
              <w:jc w:val="center"/>
              <w:rPr>
                <w:rFonts w:ascii="Times New Roman" w:hAnsi="Times New Roman"/>
                <w:bCs/>
                <w:spacing w:val="-8"/>
                <w:sz w:val="28"/>
                <w:szCs w:val="28"/>
              </w:rPr>
            </w:pPr>
          </w:p>
          <w:p w14:paraId="79C1FC44" w14:textId="77777777" w:rsidR="00846F44" w:rsidRPr="00AB6428" w:rsidRDefault="00846F44" w:rsidP="008C7204">
            <w:pPr>
              <w:spacing w:after="0" w:line="276" w:lineRule="auto"/>
              <w:jc w:val="center"/>
              <w:rPr>
                <w:rFonts w:ascii="Times New Roman" w:hAnsi="Times New Roman"/>
                <w:b/>
                <w:bCs/>
                <w:sz w:val="28"/>
                <w:szCs w:val="28"/>
              </w:rPr>
            </w:pPr>
          </w:p>
        </w:tc>
        <w:tc>
          <w:tcPr>
            <w:tcW w:w="792" w:type="dxa"/>
            <w:shd w:val="clear" w:color="auto" w:fill="auto"/>
            <w:vAlign w:val="center"/>
          </w:tcPr>
          <w:p w14:paraId="21F7A9BA" w14:textId="77777777" w:rsidR="00846F44" w:rsidRDefault="00846F44" w:rsidP="008C7204">
            <w:pPr>
              <w:spacing w:after="0" w:line="276" w:lineRule="auto"/>
              <w:jc w:val="center"/>
              <w:rPr>
                <w:rFonts w:ascii="Times New Roman" w:hAnsi="Times New Roman"/>
                <w:bCs/>
                <w:spacing w:val="-8"/>
                <w:sz w:val="28"/>
                <w:szCs w:val="28"/>
              </w:rPr>
            </w:pPr>
          </w:p>
          <w:p w14:paraId="35370323" w14:textId="77777777" w:rsidR="00846F44" w:rsidRDefault="00846F44" w:rsidP="008C7204">
            <w:pPr>
              <w:spacing w:after="0" w:line="276" w:lineRule="auto"/>
              <w:rPr>
                <w:rFonts w:ascii="Times New Roman" w:hAnsi="Times New Roman"/>
                <w:bCs/>
                <w:spacing w:val="-8"/>
                <w:sz w:val="28"/>
                <w:szCs w:val="28"/>
              </w:rPr>
            </w:pPr>
          </w:p>
          <w:p w14:paraId="1A8022E5" w14:textId="77777777" w:rsidR="00846F44" w:rsidRPr="00AB6428" w:rsidRDefault="00846F44" w:rsidP="008C7204">
            <w:pPr>
              <w:spacing w:after="0" w:line="276" w:lineRule="auto"/>
              <w:rPr>
                <w:rFonts w:ascii="Times New Roman" w:hAnsi="Times New Roman"/>
                <w:b/>
                <w:bCs/>
                <w:sz w:val="28"/>
                <w:szCs w:val="28"/>
              </w:rPr>
            </w:pPr>
            <w:r>
              <w:rPr>
                <w:rFonts w:ascii="Times New Roman" w:hAnsi="Times New Roman"/>
                <w:bCs/>
                <w:spacing w:val="-8"/>
                <w:sz w:val="28"/>
                <w:szCs w:val="28"/>
              </w:rPr>
              <w:t>1TL</w:t>
            </w:r>
          </w:p>
        </w:tc>
      </w:tr>
      <w:tr w:rsidR="00846F44" w:rsidRPr="00AB6428" w14:paraId="498DD821" w14:textId="77777777" w:rsidTr="008C7204">
        <w:trPr>
          <w:trHeight w:val="699"/>
          <w:jc w:val="center"/>
        </w:trPr>
        <w:tc>
          <w:tcPr>
            <w:tcW w:w="574" w:type="dxa"/>
            <w:vMerge w:val="restart"/>
            <w:shd w:val="clear" w:color="auto" w:fill="auto"/>
            <w:vAlign w:val="center"/>
          </w:tcPr>
          <w:p w14:paraId="3C0BD1D8" w14:textId="77777777" w:rsidR="00846F44" w:rsidRPr="00AB6428" w:rsidRDefault="00846F44" w:rsidP="008C7204">
            <w:pPr>
              <w:spacing w:after="0" w:line="276" w:lineRule="auto"/>
              <w:jc w:val="center"/>
              <w:rPr>
                <w:rFonts w:ascii="Times New Roman" w:hAnsi="Times New Roman"/>
                <w:spacing w:val="-8"/>
                <w:sz w:val="28"/>
                <w:szCs w:val="28"/>
              </w:rPr>
            </w:pPr>
          </w:p>
          <w:p w14:paraId="2C7E271C" w14:textId="77777777" w:rsidR="00846F44" w:rsidRPr="00AB6428" w:rsidRDefault="00846F44" w:rsidP="008C7204">
            <w:pPr>
              <w:spacing w:after="0" w:line="276" w:lineRule="auto"/>
              <w:jc w:val="center"/>
              <w:rPr>
                <w:rFonts w:ascii="Times New Roman" w:hAnsi="Times New Roman"/>
                <w:spacing w:val="-8"/>
                <w:sz w:val="28"/>
                <w:szCs w:val="28"/>
              </w:rPr>
            </w:pPr>
          </w:p>
          <w:p w14:paraId="7EAF1644" w14:textId="77777777" w:rsidR="00846F44" w:rsidRPr="00AB6428" w:rsidRDefault="00846F44" w:rsidP="008C7204">
            <w:pPr>
              <w:spacing w:after="0" w:line="276" w:lineRule="auto"/>
              <w:jc w:val="center"/>
              <w:rPr>
                <w:rFonts w:ascii="Times New Roman" w:hAnsi="Times New Roman"/>
                <w:spacing w:val="-8"/>
                <w:sz w:val="28"/>
                <w:szCs w:val="28"/>
              </w:rPr>
            </w:pPr>
          </w:p>
          <w:p w14:paraId="1DF61848" w14:textId="77777777" w:rsidR="00846F44" w:rsidRPr="00AB6428" w:rsidRDefault="00846F44" w:rsidP="008C7204">
            <w:pPr>
              <w:spacing w:after="0" w:line="276" w:lineRule="auto"/>
              <w:jc w:val="center"/>
              <w:rPr>
                <w:rFonts w:ascii="Times New Roman" w:hAnsi="Times New Roman"/>
                <w:spacing w:val="-8"/>
                <w:sz w:val="28"/>
                <w:szCs w:val="28"/>
              </w:rPr>
            </w:pPr>
          </w:p>
          <w:p w14:paraId="050E3317"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spacing w:val="-8"/>
                <w:sz w:val="28"/>
                <w:szCs w:val="28"/>
              </w:rPr>
              <w:t>2</w:t>
            </w:r>
          </w:p>
        </w:tc>
        <w:tc>
          <w:tcPr>
            <w:tcW w:w="1264" w:type="dxa"/>
            <w:vMerge w:val="restart"/>
            <w:shd w:val="clear" w:color="auto" w:fill="auto"/>
            <w:vAlign w:val="center"/>
          </w:tcPr>
          <w:p w14:paraId="0CCA9DED"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
                <w:sz w:val="28"/>
                <w:szCs w:val="28"/>
              </w:rPr>
              <w:t>Chương 5</w:t>
            </w:r>
            <w:r w:rsidRPr="00AB6428">
              <w:rPr>
                <w:rFonts w:ascii="Times New Roman" w:hAnsi="Times New Roman"/>
                <w:b/>
                <w:sz w:val="28"/>
                <w:szCs w:val="28"/>
              </w:rPr>
              <w:t>:</w:t>
            </w:r>
            <w:r w:rsidRPr="00AB6428">
              <w:rPr>
                <w:rFonts w:ascii="Times New Roman" w:hAnsi="Times New Roman"/>
                <w:sz w:val="28"/>
                <w:szCs w:val="28"/>
              </w:rPr>
              <w:t xml:space="preserve"> </w:t>
            </w:r>
            <w:r w:rsidRPr="00B61C1C">
              <w:rPr>
                <w:rFonts w:ascii="Times New Roman" w:hAnsi="Times New Roman"/>
                <w:b/>
                <w:sz w:val="28"/>
                <w:szCs w:val="28"/>
              </w:rPr>
              <w:t>Nước trên Trái Đất</w:t>
            </w:r>
          </w:p>
        </w:tc>
        <w:tc>
          <w:tcPr>
            <w:tcW w:w="1418" w:type="dxa"/>
            <w:shd w:val="clear" w:color="auto" w:fill="auto"/>
            <w:vAlign w:val="center"/>
          </w:tcPr>
          <w:p w14:paraId="541932C9" w14:textId="77777777" w:rsidR="00846F44" w:rsidRPr="009C3D53" w:rsidRDefault="00846F44" w:rsidP="008C7204">
            <w:pPr>
              <w:spacing w:after="0" w:line="276" w:lineRule="auto"/>
              <w:rPr>
                <w:rFonts w:ascii="Times New Roman" w:hAnsi="Times New Roman"/>
                <w:b/>
                <w:bCs/>
                <w:sz w:val="28"/>
                <w:szCs w:val="28"/>
              </w:rPr>
            </w:pPr>
            <w:r w:rsidRPr="009C3D53">
              <w:rPr>
                <w:rFonts w:ascii="Times New Roman" w:hAnsi="Times New Roman"/>
                <w:sz w:val="28"/>
                <w:szCs w:val="28"/>
              </w:rPr>
              <w:t>Thuỷ quyển và vòng tuần hoàn lớn của nhà nước</w:t>
            </w:r>
          </w:p>
        </w:tc>
        <w:tc>
          <w:tcPr>
            <w:tcW w:w="3172" w:type="dxa"/>
            <w:shd w:val="clear" w:color="auto" w:fill="auto"/>
            <w:vAlign w:val="center"/>
          </w:tcPr>
          <w:p w14:paraId="65BE30DE" w14:textId="77777777" w:rsidR="00846F44" w:rsidRPr="00AB6428" w:rsidRDefault="00846F44" w:rsidP="008C7204">
            <w:pPr>
              <w:spacing w:after="0" w:line="276" w:lineRule="auto"/>
              <w:rPr>
                <w:rFonts w:ascii="Times New Roman" w:hAnsi="Times New Roman"/>
                <w:b/>
                <w:bCs/>
                <w:sz w:val="28"/>
                <w:szCs w:val="28"/>
              </w:rPr>
            </w:pPr>
            <w:r w:rsidRPr="00AB6428">
              <w:rPr>
                <w:rFonts w:ascii="Times New Roman" w:hAnsi="Times New Roman"/>
                <w:b/>
                <w:bCs/>
                <w:sz w:val="28"/>
                <w:szCs w:val="28"/>
              </w:rPr>
              <w:t>Nhận biết</w:t>
            </w:r>
          </w:p>
          <w:p w14:paraId="4C65AB69" w14:textId="77777777" w:rsidR="00846F44" w:rsidRPr="00500A4E" w:rsidRDefault="00846F44" w:rsidP="008C7204">
            <w:pPr>
              <w:spacing w:after="0" w:line="276" w:lineRule="auto"/>
              <w:rPr>
                <w:rFonts w:ascii="Times New Roman" w:eastAsia="Times New Roman" w:hAnsi="Times New Roman"/>
                <w:sz w:val="28"/>
                <w:szCs w:val="28"/>
              </w:rPr>
            </w:pPr>
            <w:r w:rsidRPr="00F302C6">
              <w:rPr>
                <w:rFonts w:ascii="Times New Roman" w:hAnsi="Times New Roman"/>
                <w:sz w:val="28"/>
                <w:szCs w:val="28"/>
              </w:rPr>
              <w:t xml:space="preserve">- </w:t>
            </w:r>
            <w:r w:rsidRPr="00783B0B">
              <w:rPr>
                <w:rFonts w:ascii="Times New Roman" w:eastAsia="Times New Roman" w:hAnsi="Times New Roman"/>
                <w:sz w:val="28"/>
                <w:szCs w:val="28"/>
              </w:rPr>
              <w:t>Trong thuỷ quyển nước ngọt chiếm</w:t>
            </w:r>
            <w:r>
              <w:rPr>
                <w:rFonts w:ascii="Times New Roman" w:eastAsia="Times New Roman" w:hAnsi="Times New Roman"/>
                <w:sz w:val="28"/>
                <w:szCs w:val="28"/>
              </w:rPr>
              <w:t xml:space="preserve"> 2,5 %</w:t>
            </w:r>
          </w:p>
          <w:p w14:paraId="736DB129"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52325FD0" w14:textId="77777777" w:rsidR="00846F44" w:rsidRPr="00783B0B" w:rsidRDefault="00846F44" w:rsidP="008C72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925088">
              <w:rPr>
                <w:rFonts w:ascii="Times New Roman" w:eastAsia="Times New Roman" w:hAnsi="Times New Roman"/>
                <w:sz w:val="28"/>
                <w:szCs w:val="28"/>
              </w:rPr>
              <w:t xml:space="preserve">- </w:t>
            </w:r>
            <w:r>
              <w:rPr>
                <w:rFonts w:ascii="Times New Roman" w:eastAsia="Times New Roman" w:hAnsi="Times New Roman"/>
                <w:sz w:val="28"/>
                <w:szCs w:val="28"/>
              </w:rPr>
              <w:t xml:space="preserve">Hiểu </w:t>
            </w:r>
            <w:r w:rsidRPr="0011069E">
              <w:rPr>
                <w:rFonts w:ascii="Times New Roman" w:eastAsia="Times New Roman" w:hAnsi="Times New Roman"/>
                <w:sz w:val="28"/>
                <w:szCs w:val="28"/>
              </w:rPr>
              <w:t>được</w:t>
            </w:r>
            <w:r w:rsidRPr="00027B76">
              <w:rPr>
                <w:rFonts w:ascii="Times New Roman" w:eastAsia="Times New Roman" w:hAnsi="Times New Roman"/>
                <w:sz w:val="28"/>
                <w:szCs w:val="28"/>
              </w:rPr>
              <w:t xml:space="preserve"> </w:t>
            </w:r>
            <w:r w:rsidRPr="00027B76">
              <w:rPr>
                <w:rFonts w:ascii="Times New Roman" w:eastAsia="Times New Roman" w:hAnsi="Times New Roman"/>
                <w:color w:val="000000"/>
                <w:sz w:val="28"/>
                <w:szCs w:val="28"/>
              </w:rPr>
              <w:t>vòng tuần hoàn lớn của nước</w:t>
            </w:r>
            <w:r w:rsidRPr="00027B76">
              <w:rPr>
                <w:rFonts w:ascii="Times New Roman" w:eastAsia="Times New Roman" w:hAnsi="Times New Roman"/>
                <w:sz w:val="28"/>
                <w:szCs w:val="28"/>
              </w:rPr>
              <w:t xml:space="preserve">                            </w:t>
            </w:r>
          </w:p>
        </w:tc>
        <w:tc>
          <w:tcPr>
            <w:tcW w:w="959" w:type="dxa"/>
            <w:shd w:val="clear" w:color="auto" w:fill="auto"/>
            <w:vAlign w:val="center"/>
          </w:tcPr>
          <w:p w14:paraId="71929A62" w14:textId="77777777" w:rsidR="00846F44" w:rsidRPr="00AB6428" w:rsidRDefault="00846F44" w:rsidP="008C7204">
            <w:pPr>
              <w:spacing w:after="0" w:line="276" w:lineRule="auto"/>
              <w:rPr>
                <w:rFonts w:ascii="Times New Roman" w:hAnsi="Times New Roman"/>
                <w:b/>
                <w:bCs/>
                <w:sz w:val="28"/>
                <w:szCs w:val="28"/>
              </w:rPr>
            </w:pPr>
            <w:r w:rsidRPr="00AB6428">
              <w:rPr>
                <w:rFonts w:ascii="Times New Roman" w:hAnsi="Times New Roman"/>
                <w:bCs/>
                <w:spacing w:val="-8"/>
                <w:sz w:val="28"/>
                <w:szCs w:val="28"/>
              </w:rPr>
              <w:t>1 TN</w:t>
            </w:r>
          </w:p>
        </w:tc>
        <w:tc>
          <w:tcPr>
            <w:tcW w:w="955" w:type="dxa"/>
            <w:shd w:val="clear" w:color="auto" w:fill="auto"/>
            <w:vAlign w:val="center"/>
          </w:tcPr>
          <w:p w14:paraId="20398A0E"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 TN</w:t>
            </w:r>
          </w:p>
        </w:tc>
        <w:tc>
          <w:tcPr>
            <w:tcW w:w="832" w:type="dxa"/>
            <w:shd w:val="clear" w:color="auto" w:fill="auto"/>
            <w:vAlign w:val="center"/>
          </w:tcPr>
          <w:p w14:paraId="5A71F6A7" w14:textId="77777777" w:rsidR="00846F44" w:rsidRPr="00AB6428" w:rsidRDefault="00846F44" w:rsidP="008C7204">
            <w:pPr>
              <w:spacing w:after="0" w:line="276" w:lineRule="auto"/>
              <w:jc w:val="center"/>
              <w:rPr>
                <w:rFonts w:ascii="Times New Roman" w:hAnsi="Times New Roman"/>
                <w:b/>
                <w:bCs/>
                <w:sz w:val="28"/>
                <w:szCs w:val="28"/>
              </w:rPr>
            </w:pPr>
          </w:p>
        </w:tc>
        <w:tc>
          <w:tcPr>
            <w:tcW w:w="792" w:type="dxa"/>
            <w:shd w:val="clear" w:color="auto" w:fill="auto"/>
            <w:vAlign w:val="center"/>
          </w:tcPr>
          <w:p w14:paraId="61104E04" w14:textId="77777777" w:rsidR="00846F44" w:rsidRPr="00AB6428" w:rsidRDefault="00846F44" w:rsidP="008C7204">
            <w:pPr>
              <w:spacing w:after="0" w:line="276" w:lineRule="auto"/>
              <w:jc w:val="center"/>
              <w:rPr>
                <w:rFonts w:ascii="Times New Roman" w:hAnsi="Times New Roman"/>
                <w:b/>
                <w:bCs/>
                <w:sz w:val="28"/>
                <w:szCs w:val="28"/>
              </w:rPr>
            </w:pPr>
          </w:p>
        </w:tc>
      </w:tr>
      <w:tr w:rsidR="00846F44" w:rsidRPr="00AB6428" w14:paraId="2FDB858D" w14:textId="77777777" w:rsidTr="008C7204">
        <w:trPr>
          <w:trHeight w:val="1347"/>
          <w:jc w:val="center"/>
        </w:trPr>
        <w:tc>
          <w:tcPr>
            <w:tcW w:w="574" w:type="dxa"/>
            <w:vMerge/>
            <w:shd w:val="clear" w:color="auto" w:fill="auto"/>
            <w:vAlign w:val="center"/>
          </w:tcPr>
          <w:p w14:paraId="61A93A4F" w14:textId="77777777" w:rsidR="00846F44" w:rsidRPr="00AB6428" w:rsidRDefault="00846F44" w:rsidP="008C7204">
            <w:pPr>
              <w:spacing w:after="0" w:line="276" w:lineRule="auto"/>
              <w:jc w:val="center"/>
              <w:rPr>
                <w:rFonts w:ascii="Times New Roman" w:hAnsi="Times New Roman"/>
                <w:spacing w:val="-8"/>
                <w:sz w:val="28"/>
                <w:szCs w:val="28"/>
              </w:rPr>
            </w:pPr>
          </w:p>
        </w:tc>
        <w:tc>
          <w:tcPr>
            <w:tcW w:w="1264" w:type="dxa"/>
            <w:vMerge/>
            <w:shd w:val="clear" w:color="auto" w:fill="auto"/>
            <w:vAlign w:val="center"/>
          </w:tcPr>
          <w:p w14:paraId="342EDE1D" w14:textId="77777777" w:rsidR="00846F44" w:rsidRPr="00AB6428" w:rsidRDefault="00846F44" w:rsidP="008C7204">
            <w:pPr>
              <w:spacing w:after="0" w:line="276" w:lineRule="auto"/>
              <w:jc w:val="center"/>
              <w:rPr>
                <w:rFonts w:ascii="Times New Roman" w:hAnsi="Times New Roman"/>
                <w:sz w:val="28"/>
                <w:szCs w:val="28"/>
              </w:rPr>
            </w:pPr>
          </w:p>
        </w:tc>
        <w:tc>
          <w:tcPr>
            <w:tcW w:w="1418" w:type="dxa"/>
            <w:shd w:val="clear" w:color="auto" w:fill="auto"/>
            <w:vAlign w:val="center"/>
          </w:tcPr>
          <w:p w14:paraId="050BCA37" w14:textId="77777777" w:rsidR="00846F44" w:rsidRPr="009C3D53" w:rsidRDefault="00846F44" w:rsidP="008C7204">
            <w:pPr>
              <w:spacing w:after="0" w:line="276" w:lineRule="auto"/>
              <w:rPr>
                <w:rFonts w:ascii="Times New Roman" w:hAnsi="Times New Roman"/>
                <w:sz w:val="28"/>
                <w:szCs w:val="28"/>
              </w:rPr>
            </w:pPr>
            <w:r w:rsidRPr="009C3D53">
              <w:rPr>
                <w:rFonts w:ascii="Times New Roman" w:hAnsi="Times New Roman"/>
                <w:sz w:val="28"/>
                <w:szCs w:val="28"/>
              </w:rPr>
              <w:t>Sông và hồ. Nước ngầm và băng hà</w:t>
            </w:r>
          </w:p>
        </w:tc>
        <w:tc>
          <w:tcPr>
            <w:tcW w:w="3172" w:type="dxa"/>
            <w:shd w:val="clear" w:color="auto" w:fill="auto"/>
            <w:vAlign w:val="center"/>
          </w:tcPr>
          <w:p w14:paraId="305964FE" w14:textId="77777777" w:rsidR="00846F44" w:rsidRPr="00AB6428" w:rsidRDefault="00846F44" w:rsidP="008C7204">
            <w:pPr>
              <w:spacing w:after="0" w:line="276" w:lineRule="auto"/>
              <w:rPr>
                <w:rFonts w:ascii="Times New Roman" w:hAnsi="Times New Roman"/>
                <w:b/>
                <w:bCs/>
                <w:sz w:val="28"/>
                <w:szCs w:val="28"/>
              </w:rPr>
            </w:pPr>
            <w:r w:rsidRPr="00AB6428">
              <w:rPr>
                <w:rFonts w:ascii="Times New Roman" w:hAnsi="Times New Roman"/>
                <w:b/>
                <w:bCs/>
                <w:sz w:val="28"/>
                <w:szCs w:val="28"/>
              </w:rPr>
              <w:t>Nhận biết</w:t>
            </w:r>
          </w:p>
          <w:p w14:paraId="708422E9" w14:textId="77777777" w:rsidR="00846F44" w:rsidRPr="00D515AE" w:rsidRDefault="00846F44" w:rsidP="008C7204">
            <w:pPr>
              <w:spacing w:after="0" w:line="276" w:lineRule="auto"/>
              <w:ind w:left="48" w:right="48"/>
              <w:jc w:val="both"/>
              <w:rPr>
                <w:rFonts w:ascii="Times New Roman" w:eastAsia="Times New Roman" w:hAnsi="Times New Roman"/>
                <w:color w:val="000000"/>
                <w:sz w:val="28"/>
                <w:szCs w:val="28"/>
              </w:rPr>
            </w:pPr>
            <w:r w:rsidRPr="00D515AE">
              <w:rPr>
                <w:rFonts w:ascii="Times New Roman" w:hAnsi="Times New Roman"/>
                <w:sz w:val="28"/>
                <w:szCs w:val="28"/>
              </w:rPr>
              <w:t xml:space="preserve">- </w:t>
            </w:r>
            <w:r w:rsidRPr="00D515AE">
              <w:rPr>
                <w:rFonts w:ascii="Times New Roman" w:eastAsia="Times New Roman" w:hAnsi="Times New Roman"/>
                <w:color w:val="000000"/>
                <w:sz w:val="28"/>
                <w:szCs w:val="28"/>
              </w:rPr>
              <w:t>Hồ Tây có nguồn gốc hình thành từ một khúc sông cũ</w:t>
            </w:r>
          </w:p>
          <w:p w14:paraId="183C3F28" w14:textId="77777777" w:rsidR="00846F44" w:rsidRDefault="00846F44" w:rsidP="008C7204">
            <w:pPr>
              <w:autoSpaceDE w:val="0"/>
              <w:autoSpaceDN w:val="0"/>
              <w:adjustRightInd w:val="0"/>
              <w:spacing w:after="0" w:line="276" w:lineRule="auto"/>
              <w:jc w:val="both"/>
              <w:rPr>
                <w:rFonts w:ascii="Times New Roman" w:hAnsi="Times New Roman"/>
                <w:b/>
                <w:sz w:val="28"/>
                <w:szCs w:val="28"/>
              </w:rPr>
            </w:pPr>
            <w:r w:rsidRPr="00925088">
              <w:rPr>
                <w:rFonts w:ascii="Times New Roman" w:hAnsi="Times New Roman"/>
                <w:b/>
                <w:sz w:val="28"/>
                <w:szCs w:val="28"/>
              </w:rPr>
              <w:t xml:space="preserve">Thông hiểu: </w:t>
            </w:r>
          </w:p>
          <w:p w14:paraId="5A4F9468" w14:textId="77777777" w:rsidR="00846F44" w:rsidRDefault="00846F44" w:rsidP="008C7204">
            <w:pPr>
              <w:suppressAutoHyphens/>
              <w:kinsoku w:val="0"/>
              <w:overflowPunct w:val="0"/>
              <w:autoSpaceDE w:val="0"/>
              <w:autoSpaceDN w:val="0"/>
              <w:adjustRightInd w:val="0"/>
              <w:snapToGrid w:val="0"/>
              <w:spacing w:after="0" w:line="276" w:lineRule="auto"/>
              <w:rPr>
                <w:rFonts w:ascii="Times New Roman" w:eastAsia="Times New Roman" w:hAnsi="Times New Roman"/>
                <w:color w:val="000000"/>
                <w:sz w:val="28"/>
                <w:szCs w:val="28"/>
              </w:rPr>
            </w:pPr>
            <w:r w:rsidRPr="00D515AE">
              <w:rPr>
                <w:rFonts w:ascii="Times New Roman" w:eastAsia="Times New Roman" w:hAnsi="Times New Roman"/>
                <w:sz w:val="28"/>
                <w:szCs w:val="28"/>
              </w:rPr>
              <w:t xml:space="preserve">- Hiểu được </w:t>
            </w:r>
            <w:r w:rsidRPr="00D515AE">
              <w:rPr>
                <w:rFonts w:ascii="Times New Roman" w:eastAsia="Times New Roman" w:hAnsi="Times New Roman"/>
                <w:color w:val="000000"/>
                <w:sz w:val="28"/>
                <w:szCs w:val="28"/>
              </w:rPr>
              <w:t>đặc điểm</w:t>
            </w:r>
            <w:r w:rsidRPr="00D515AE">
              <w:rPr>
                <w:rFonts w:ascii="Times New Roman" w:eastAsia="Times New Roman" w:hAnsi="Times New Roman"/>
                <w:sz w:val="28"/>
                <w:szCs w:val="28"/>
              </w:rPr>
              <w:t xml:space="preserve">                            </w:t>
            </w:r>
            <w:r w:rsidRPr="00D515AE">
              <w:rPr>
                <w:rFonts w:ascii="Times New Roman" w:eastAsia="Times New Roman" w:hAnsi="Times New Roman"/>
                <w:color w:val="000000"/>
                <w:sz w:val="28"/>
                <w:szCs w:val="28"/>
              </w:rPr>
              <w:t>c</w:t>
            </w:r>
            <w:r>
              <w:rPr>
                <w:rFonts w:ascii="Times New Roman" w:eastAsia="Times New Roman" w:hAnsi="Times New Roman"/>
                <w:color w:val="000000"/>
                <w:sz w:val="28"/>
                <w:szCs w:val="28"/>
              </w:rPr>
              <w:t xml:space="preserve">ác hồ có nguồn gốc từ băng hà </w:t>
            </w:r>
          </w:p>
          <w:p w14:paraId="39FD406F" w14:textId="77777777" w:rsidR="00846F44" w:rsidRDefault="00846F44" w:rsidP="008C7204">
            <w:pPr>
              <w:shd w:val="clear" w:color="auto" w:fill="FFFFFF"/>
              <w:spacing w:after="0" w:line="276" w:lineRule="auto"/>
              <w:ind w:left="75"/>
              <w:jc w:val="both"/>
              <w:rPr>
                <w:rFonts w:ascii="Times New Roman" w:eastAsia="Times New Roman" w:hAnsi="Times New Roman"/>
                <w:sz w:val="28"/>
                <w:szCs w:val="28"/>
              </w:rPr>
            </w:pPr>
            <w:r w:rsidRPr="00AB6428">
              <w:rPr>
                <w:rFonts w:ascii="Times New Roman" w:hAnsi="Times New Roman"/>
                <w:b/>
                <w:sz w:val="28"/>
                <w:szCs w:val="28"/>
              </w:rPr>
              <w:t>Vận dụ</w:t>
            </w:r>
            <w:r>
              <w:rPr>
                <w:rFonts w:ascii="Times New Roman" w:hAnsi="Times New Roman"/>
                <w:b/>
                <w:sz w:val="28"/>
                <w:szCs w:val="28"/>
              </w:rPr>
              <w:t>ng:</w:t>
            </w:r>
            <w:r w:rsidRPr="00027B76">
              <w:rPr>
                <w:rFonts w:ascii="Times New Roman" w:eastAsia="Times New Roman" w:hAnsi="Times New Roman"/>
                <w:sz w:val="28"/>
                <w:szCs w:val="28"/>
              </w:rPr>
              <w:t xml:space="preserve"> </w:t>
            </w:r>
          </w:p>
          <w:p w14:paraId="439DB652" w14:textId="77777777" w:rsidR="00846F44" w:rsidRPr="00027B76" w:rsidRDefault="00846F44" w:rsidP="008C7204">
            <w:pPr>
              <w:shd w:val="clear" w:color="auto" w:fill="FFFFFF"/>
              <w:spacing w:after="0" w:line="276" w:lineRule="auto"/>
              <w:ind w:left="75"/>
              <w:jc w:val="both"/>
              <w:rPr>
                <w:rFonts w:ascii="Times New Roman" w:eastAsia="Times New Roman" w:hAnsi="Times New Roman"/>
                <w:sz w:val="28"/>
                <w:szCs w:val="28"/>
              </w:rPr>
            </w:pPr>
            <w:r>
              <w:rPr>
                <w:rFonts w:ascii="Times New Roman" w:eastAsia="Times New Roman" w:hAnsi="Times New Roman"/>
                <w:sz w:val="28"/>
                <w:szCs w:val="28"/>
              </w:rPr>
              <w:t xml:space="preserve">- Kể tên được </w:t>
            </w:r>
            <w:r w:rsidRPr="00027B76">
              <w:rPr>
                <w:rFonts w:ascii="Times New Roman" w:eastAsia="Times New Roman" w:hAnsi="Times New Roman"/>
                <w:sz w:val="28"/>
                <w:szCs w:val="28"/>
              </w:rPr>
              <w:t xml:space="preserve">những bộ phận </w:t>
            </w:r>
            <w:r>
              <w:rPr>
                <w:rFonts w:ascii="Times New Roman" w:eastAsia="Times New Roman" w:hAnsi="Times New Roman"/>
                <w:sz w:val="28"/>
                <w:szCs w:val="28"/>
              </w:rPr>
              <w:t>của một hệ thống sông</w:t>
            </w:r>
          </w:p>
          <w:p w14:paraId="14683305" w14:textId="77777777" w:rsidR="00846F44" w:rsidRPr="00AB6428" w:rsidRDefault="00846F44" w:rsidP="008C7204">
            <w:pPr>
              <w:suppressAutoHyphens/>
              <w:kinsoku w:val="0"/>
              <w:overflowPunct w:val="0"/>
              <w:autoSpaceDE w:val="0"/>
              <w:autoSpaceDN w:val="0"/>
              <w:adjustRightInd w:val="0"/>
              <w:snapToGrid w:val="0"/>
              <w:spacing w:after="0" w:line="276" w:lineRule="auto"/>
              <w:rPr>
                <w:rFonts w:ascii="Times New Roman" w:hAnsi="Times New Roman"/>
                <w:b/>
                <w:sz w:val="28"/>
                <w:szCs w:val="28"/>
              </w:rPr>
            </w:pPr>
            <w:r w:rsidRPr="00027B76">
              <w:rPr>
                <w:rFonts w:ascii="Times New Roman" w:eastAsia="Times New Roman" w:hAnsi="Times New Roman"/>
                <w:sz w:val="28"/>
                <w:szCs w:val="28"/>
              </w:rPr>
              <w:t xml:space="preserve"> </w:t>
            </w:r>
            <w:r>
              <w:rPr>
                <w:rFonts w:ascii="Times New Roman" w:eastAsia="Times New Roman" w:hAnsi="Times New Roman"/>
                <w:sz w:val="28"/>
                <w:szCs w:val="28"/>
              </w:rPr>
              <w:t xml:space="preserve">- Nêu được vai trò của </w:t>
            </w:r>
            <w:r w:rsidRPr="00027B76">
              <w:rPr>
                <w:rFonts w:ascii="Times New Roman" w:eastAsia="Times New Roman" w:hAnsi="Times New Roman"/>
                <w:sz w:val="28"/>
                <w:szCs w:val="28"/>
              </w:rPr>
              <w:t>nước sông, hồ đối với đời sống và sản xuất</w:t>
            </w:r>
          </w:p>
        </w:tc>
        <w:tc>
          <w:tcPr>
            <w:tcW w:w="959" w:type="dxa"/>
            <w:shd w:val="clear" w:color="auto" w:fill="auto"/>
            <w:vAlign w:val="center"/>
          </w:tcPr>
          <w:p w14:paraId="7C7A0860" w14:textId="77777777" w:rsidR="00846F44" w:rsidRPr="00AB6428" w:rsidRDefault="00846F44" w:rsidP="008C7204">
            <w:pPr>
              <w:spacing w:after="0" w:line="276" w:lineRule="auto"/>
              <w:jc w:val="center"/>
              <w:rPr>
                <w:rFonts w:ascii="Times New Roman" w:hAnsi="Times New Roman"/>
                <w:bCs/>
                <w:spacing w:val="-8"/>
                <w:sz w:val="28"/>
                <w:szCs w:val="28"/>
              </w:rPr>
            </w:pPr>
            <w:r w:rsidRPr="00AB6428">
              <w:rPr>
                <w:rFonts w:ascii="Times New Roman" w:hAnsi="Times New Roman"/>
                <w:bCs/>
                <w:spacing w:val="-8"/>
                <w:sz w:val="28"/>
                <w:szCs w:val="28"/>
              </w:rPr>
              <w:t>1 TN</w:t>
            </w:r>
          </w:p>
        </w:tc>
        <w:tc>
          <w:tcPr>
            <w:tcW w:w="955" w:type="dxa"/>
            <w:shd w:val="clear" w:color="auto" w:fill="auto"/>
            <w:vAlign w:val="center"/>
          </w:tcPr>
          <w:p w14:paraId="70A0489A"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Cs/>
                <w:spacing w:val="-8"/>
                <w:sz w:val="28"/>
                <w:szCs w:val="28"/>
              </w:rPr>
              <w:t>1 TN</w:t>
            </w:r>
          </w:p>
        </w:tc>
        <w:tc>
          <w:tcPr>
            <w:tcW w:w="832" w:type="dxa"/>
            <w:shd w:val="clear" w:color="auto" w:fill="auto"/>
            <w:vAlign w:val="center"/>
          </w:tcPr>
          <w:p w14:paraId="500E345B" w14:textId="77777777" w:rsidR="00846F44" w:rsidRDefault="00846F44" w:rsidP="008C7204">
            <w:pPr>
              <w:spacing w:after="0" w:line="276" w:lineRule="auto"/>
              <w:jc w:val="center"/>
              <w:rPr>
                <w:rFonts w:ascii="Times New Roman" w:hAnsi="Times New Roman"/>
                <w:bCs/>
                <w:spacing w:val="-8"/>
                <w:sz w:val="28"/>
                <w:szCs w:val="28"/>
              </w:rPr>
            </w:pPr>
          </w:p>
          <w:p w14:paraId="4BFB5D00" w14:textId="77777777" w:rsidR="00846F44" w:rsidRDefault="00846F44" w:rsidP="008C7204">
            <w:pPr>
              <w:spacing w:after="0" w:line="276" w:lineRule="auto"/>
              <w:jc w:val="center"/>
              <w:rPr>
                <w:rFonts w:ascii="Times New Roman" w:hAnsi="Times New Roman"/>
                <w:bCs/>
                <w:spacing w:val="-8"/>
                <w:sz w:val="28"/>
                <w:szCs w:val="28"/>
              </w:rPr>
            </w:pPr>
          </w:p>
          <w:p w14:paraId="052BAFF5"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Cs/>
                <w:spacing w:val="-8"/>
                <w:sz w:val="28"/>
                <w:szCs w:val="28"/>
              </w:rPr>
              <w:t>1TL</w:t>
            </w:r>
          </w:p>
        </w:tc>
        <w:tc>
          <w:tcPr>
            <w:tcW w:w="792" w:type="dxa"/>
            <w:shd w:val="clear" w:color="auto" w:fill="auto"/>
            <w:vAlign w:val="center"/>
          </w:tcPr>
          <w:p w14:paraId="7809ED24" w14:textId="77777777" w:rsidR="00846F44" w:rsidRPr="00AB6428" w:rsidRDefault="00846F44" w:rsidP="008C7204">
            <w:pPr>
              <w:spacing w:after="0" w:line="276" w:lineRule="auto"/>
              <w:jc w:val="center"/>
              <w:rPr>
                <w:rFonts w:ascii="Times New Roman" w:hAnsi="Times New Roman"/>
                <w:b/>
                <w:bCs/>
                <w:sz w:val="28"/>
                <w:szCs w:val="28"/>
              </w:rPr>
            </w:pPr>
          </w:p>
        </w:tc>
      </w:tr>
      <w:tr w:rsidR="00846F44" w:rsidRPr="00AB6428" w14:paraId="23BD27F7" w14:textId="77777777" w:rsidTr="008C7204">
        <w:trPr>
          <w:trHeight w:val="910"/>
          <w:jc w:val="center"/>
        </w:trPr>
        <w:tc>
          <w:tcPr>
            <w:tcW w:w="6428" w:type="dxa"/>
            <w:gridSpan w:val="4"/>
            <w:shd w:val="clear" w:color="auto" w:fill="auto"/>
            <w:vAlign w:val="center"/>
          </w:tcPr>
          <w:p w14:paraId="139F3549" w14:textId="77777777" w:rsidR="00846F44" w:rsidRPr="00AB6428" w:rsidRDefault="00846F44" w:rsidP="008C7204">
            <w:pPr>
              <w:spacing w:after="0" w:line="276" w:lineRule="auto"/>
              <w:jc w:val="center"/>
              <w:rPr>
                <w:rFonts w:ascii="Times New Roman" w:hAnsi="Times New Roman"/>
                <w:b/>
                <w:bCs/>
                <w:sz w:val="28"/>
                <w:szCs w:val="28"/>
              </w:rPr>
            </w:pPr>
            <w:r w:rsidRPr="00AB6428">
              <w:rPr>
                <w:rFonts w:ascii="Times New Roman" w:hAnsi="Times New Roman"/>
                <w:b/>
                <w:spacing w:val="-8"/>
                <w:sz w:val="28"/>
                <w:szCs w:val="28"/>
              </w:rPr>
              <w:t>Số câu/ loại câu</w:t>
            </w:r>
          </w:p>
        </w:tc>
        <w:tc>
          <w:tcPr>
            <w:tcW w:w="959" w:type="dxa"/>
            <w:shd w:val="clear" w:color="auto" w:fill="auto"/>
            <w:vAlign w:val="center"/>
          </w:tcPr>
          <w:p w14:paraId="5DCBFACC" w14:textId="77777777" w:rsidR="00846F44" w:rsidRPr="00BF7F2F" w:rsidRDefault="00846F44" w:rsidP="008C7204">
            <w:pPr>
              <w:spacing w:after="0" w:line="276" w:lineRule="auto"/>
              <w:jc w:val="center"/>
              <w:rPr>
                <w:rFonts w:ascii="Times New Roman" w:hAnsi="Times New Roman"/>
                <w:bCs/>
                <w:spacing w:val="-8"/>
                <w:sz w:val="28"/>
                <w:szCs w:val="28"/>
              </w:rPr>
            </w:pPr>
            <w:r>
              <w:rPr>
                <w:rFonts w:ascii="Times New Roman" w:hAnsi="Times New Roman"/>
                <w:bCs/>
                <w:spacing w:val="-8"/>
                <w:sz w:val="28"/>
                <w:szCs w:val="28"/>
              </w:rPr>
              <w:t>9</w:t>
            </w:r>
            <w:r w:rsidRPr="00BF7F2F">
              <w:rPr>
                <w:rFonts w:ascii="Times New Roman" w:hAnsi="Times New Roman"/>
                <w:bCs/>
                <w:spacing w:val="-8"/>
                <w:sz w:val="28"/>
                <w:szCs w:val="28"/>
              </w:rPr>
              <w:t>TN</w:t>
            </w:r>
          </w:p>
          <w:p w14:paraId="756156AC" w14:textId="77777777" w:rsidR="00846F44" w:rsidRPr="00BF7F2F" w:rsidRDefault="00846F44" w:rsidP="008C7204">
            <w:pPr>
              <w:spacing w:after="0" w:line="276" w:lineRule="auto"/>
              <w:jc w:val="center"/>
              <w:rPr>
                <w:rFonts w:ascii="Times New Roman" w:hAnsi="Times New Roman"/>
                <w:bCs/>
                <w:sz w:val="28"/>
                <w:szCs w:val="28"/>
              </w:rPr>
            </w:pPr>
            <w:r>
              <w:rPr>
                <w:rFonts w:ascii="Times New Roman" w:hAnsi="Times New Roman"/>
                <w:bCs/>
                <w:spacing w:val="-8"/>
                <w:sz w:val="28"/>
                <w:szCs w:val="28"/>
              </w:rPr>
              <w:t>1</w:t>
            </w:r>
            <w:r w:rsidRPr="00BF7F2F">
              <w:rPr>
                <w:rFonts w:ascii="Times New Roman" w:hAnsi="Times New Roman"/>
                <w:bCs/>
                <w:spacing w:val="-8"/>
                <w:sz w:val="28"/>
                <w:szCs w:val="28"/>
              </w:rPr>
              <w:t>TL</w:t>
            </w:r>
          </w:p>
        </w:tc>
        <w:tc>
          <w:tcPr>
            <w:tcW w:w="955" w:type="dxa"/>
            <w:shd w:val="clear" w:color="auto" w:fill="auto"/>
            <w:vAlign w:val="center"/>
          </w:tcPr>
          <w:p w14:paraId="3246FA46" w14:textId="77777777" w:rsidR="00846F44" w:rsidRPr="00BF7F2F" w:rsidRDefault="00846F44" w:rsidP="008C7204">
            <w:pPr>
              <w:spacing w:after="0" w:line="276" w:lineRule="auto"/>
              <w:jc w:val="center"/>
              <w:rPr>
                <w:rFonts w:ascii="Times New Roman" w:hAnsi="Times New Roman"/>
                <w:bCs/>
                <w:spacing w:val="-8"/>
                <w:sz w:val="28"/>
                <w:szCs w:val="28"/>
              </w:rPr>
            </w:pPr>
            <w:r>
              <w:rPr>
                <w:rFonts w:ascii="Times New Roman" w:hAnsi="Times New Roman"/>
                <w:bCs/>
                <w:spacing w:val="-8"/>
                <w:sz w:val="28"/>
                <w:szCs w:val="28"/>
              </w:rPr>
              <w:t>7</w:t>
            </w:r>
            <w:r w:rsidRPr="00BF7F2F">
              <w:rPr>
                <w:rFonts w:ascii="Times New Roman" w:hAnsi="Times New Roman"/>
                <w:bCs/>
                <w:spacing w:val="-8"/>
                <w:sz w:val="28"/>
                <w:szCs w:val="28"/>
              </w:rPr>
              <w:t xml:space="preserve"> TN</w:t>
            </w:r>
          </w:p>
          <w:p w14:paraId="67FC1795" w14:textId="77777777" w:rsidR="00846F44" w:rsidRPr="00BF7F2F" w:rsidRDefault="00846F44" w:rsidP="008C7204">
            <w:pPr>
              <w:spacing w:after="0" w:line="276" w:lineRule="auto"/>
              <w:jc w:val="center"/>
              <w:rPr>
                <w:rFonts w:ascii="Times New Roman" w:hAnsi="Times New Roman"/>
                <w:bCs/>
                <w:sz w:val="28"/>
                <w:szCs w:val="28"/>
              </w:rPr>
            </w:pPr>
            <w:r w:rsidRPr="00BF7F2F">
              <w:rPr>
                <w:rFonts w:ascii="Times New Roman" w:hAnsi="Times New Roman"/>
                <w:bCs/>
                <w:sz w:val="28"/>
                <w:szCs w:val="28"/>
              </w:rPr>
              <w:t>1TL</w:t>
            </w:r>
          </w:p>
        </w:tc>
        <w:tc>
          <w:tcPr>
            <w:tcW w:w="832" w:type="dxa"/>
            <w:shd w:val="clear" w:color="auto" w:fill="auto"/>
            <w:vAlign w:val="center"/>
          </w:tcPr>
          <w:p w14:paraId="4D21AC42" w14:textId="77777777" w:rsidR="00846F44" w:rsidRDefault="00846F44" w:rsidP="008C7204">
            <w:pPr>
              <w:spacing w:after="0" w:line="276" w:lineRule="auto"/>
              <w:jc w:val="center"/>
              <w:rPr>
                <w:rFonts w:ascii="Times New Roman" w:hAnsi="Times New Roman"/>
                <w:bCs/>
                <w:spacing w:val="-8"/>
                <w:sz w:val="28"/>
                <w:szCs w:val="28"/>
              </w:rPr>
            </w:pPr>
          </w:p>
          <w:p w14:paraId="1FDA46DB" w14:textId="77777777" w:rsidR="00846F44" w:rsidRPr="00BF7F2F" w:rsidRDefault="00846F44" w:rsidP="008C7204">
            <w:pPr>
              <w:spacing w:after="0" w:line="276" w:lineRule="auto"/>
              <w:jc w:val="center"/>
              <w:rPr>
                <w:rFonts w:ascii="Times New Roman" w:hAnsi="Times New Roman"/>
                <w:bCs/>
                <w:sz w:val="28"/>
                <w:szCs w:val="28"/>
              </w:rPr>
            </w:pPr>
            <w:r>
              <w:rPr>
                <w:rFonts w:ascii="Times New Roman" w:hAnsi="Times New Roman"/>
                <w:bCs/>
                <w:spacing w:val="-8"/>
                <w:sz w:val="28"/>
                <w:szCs w:val="28"/>
              </w:rPr>
              <w:t>1</w:t>
            </w:r>
            <w:r w:rsidRPr="00BF7F2F">
              <w:rPr>
                <w:rFonts w:ascii="Times New Roman" w:hAnsi="Times New Roman"/>
                <w:bCs/>
                <w:spacing w:val="-8"/>
                <w:sz w:val="28"/>
                <w:szCs w:val="28"/>
              </w:rPr>
              <w:t>TL</w:t>
            </w:r>
          </w:p>
        </w:tc>
        <w:tc>
          <w:tcPr>
            <w:tcW w:w="792" w:type="dxa"/>
            <w:shd w:val="clear" w:color="auto" w:fill="auto"/>
            <w:vAlign w:val="center"/>
          </w:tcPr>
          <w:p w14:paraId="13DD0219" w14:textId="77777777" w:rsidR="00846F44" w:rsidRDefault="00846F44" w:rsidP="008C7204">
            <w:pPr>
              <w:spacing w:after="0" w:line="276" w:lineRule="auto"/>
              <w:jc w:val="center"/>
              <w:rPr>
                <w:rFonts w:ascii="Times New Roman" w:hAnsi="Times New Roman"/>
                <w:bCs/>
                <w:spacing w:val="-8"/>
                <w:sz w:val="28"/>
                <w:szCs w:val="28"/>
              </w:rPr>
            </w:pPr>
          </w:p>
          <w:p w14:paraId="20A637F3" w14:textId="77777777" w:rsidR="00846F44" w:rsidRPr="00BF7F2F" w:rsidRDefault="00846F44" w:rsidP="008C7204">
            <w:pPr>
              <w:spacing w:after="0" w:line="276" w:lineRule="auto"/>
              <w:jc w:val="center"/>
              <w:rPr>
                <w:rFonts w:ascii="Times New Roman" w:hAnsi="Times New Roman"/>
                <w:bCs/>
                <w:sz w:val="28"/>
                <w:szCs w:val="28"/>
              </w:rPr>
            </w:pPr>
            <w:r>
              <w:rPr>
                <w:rFonts w:ascii="Times New Roman" w:hAnsi="Times New Roman"/>
                <w:bCs/>
                <w:spacing w:val="-8"/>
                <w:sz w:val="28"/>
                <w:szCs w:val="28"/>
              </w:rPr>
              <w:t>1TL</w:t>
            </w:r>
          </w:p>
        </w:tc>
      </w:tr>
      <w:tr w:rsidR="00846F44" w:rsidRPr="00AB6428" w14:paraId="409D66C3" w14:textId="77777777" w:rsidTr="008C7204">
        <w:trPr>
          <w:trHeight w:val="580"/>
          <w:jc w:val="center"/>
        </w:trPr>
        <w:tc>
          <w:tcPr>
            <w:tcW w:w="6428" w:type="dxa"/>
            <w:gridSpan w:val="4"/>
            <w:shd w:val="clear" w:color="auto" w:fill="auto"/>
            <w:vAlign w:val="center"/>
          </w:tcPr>
          <w:p w14:paraId="2AB2FB89" w14:textId="77777777" w:rsidR="00846F44" w:rsidRPr="00AB6428" w:rsidRDefault="00846F44" w:rsidP="008C7204">
            <w:pPr>
              <w:spacing w:after="0" w:line="276" w:lineRule="auto"/>
              <w:jc w:val="center"/>
              <w:rPr>
                <w:rFonts w:ascii="Times New Roman" w:hAnsi="Times New Roman"/>
                <w:b/>
                <w:spacing w:val="-8"/>
                <w:sz w:val="28"/>
                <w:szCs w:val="28"/>
              </w:rPr>
            </w:pPr>
            <w:r w:rsidRPr="00AB6428">
              <w:rPr>
                <w:rFonts w:ascii="Times New Roman" w:hAnsi="Times New Roman"/>
                <w:b/>
                <w:spacing w:val="-8"/>
                <w:sz w:val="28"/>
                <w:szCs w:val="28"/>
              </w:rPr>
              <w:t>Tỉ lệ %</w:t>
            </w:r>
          </w:p>
        </w:tc>
        <w:tc>
          <w:tcPr>
            <w:tcW w:w="959" w:type="dxa"/>
            <w:shd w:val="clear" w:color="auto" w:fill="auto"/>
            <w:vAlign w:val="center"/>
          </w:tcPr>
          <w:p w14:paraId="2F687137"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
                <w:spacing w:val="-8"/>
                <w:sz w:val="28"/>
                <w:szCs w:val="28"/>
              </w:rPr>
              <w:t>37,5</w:t>
            </w:r>
            <w:r w:rsidRPr="00AB6428">
              <w:rPr>
                <w:rFonts w:ascii="Times New Roman" w:hAnsi="Times New Roman"/>
                <w:b/>
                <w:spacing w:val="-8"/>
                <w:sz w:val="28"/>
                <w:szCs w:val="28"/>
              </w:rPr>
              <w:t>%</w:t>
            </w:r>
          </w:p>
        </w:tc>
        <w:tc>
          <w:tcPr>
            <w:tcW w:w="955" w:type="dxa"/>
            <w:shd w:val="clear" w:color="auto" w:fill="auto"/>
            <w:vAlign w:val="center"/>
          </w:tcPr>
          <w:p w14:paraId="54CC1888"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
                <w:bCs/>
                <w:spacing w:val="-8"/>
                <w:sz w:val="28"/>
                <w:szCs w:val="28"/>
              </w:rPr>
              <w:t>32,5</w:t>
            </w:r>
            <w:r w:rsidRPr="00AB6428">
              <w:rPr>
                <w:rFonts w:ascii="Times New Roman" w:hAnsi="Times New Roman"/>
                <w:b/>
                <w:bCs/>
                <w:spacing w:val="-8"/>
                <w:sz w:val="28"/>
                <w:szCs w:val="28"/>
              </w:rPr>
              <w:t>%</w:t>
            </w:r>
          </w:p>
        </w:tc>
        <w:tc>
          <w:tcPr>
            <w:tcW w:w="832" w:type="dxa"/>
            <w:shd w:val="clear" w:color="auto" w:fill="auto"/>
            <w:vAlign w:val="center"/>
          </w:tcPr>
          <w:p w14:paraId="34D5F32C" w14:textId="77777777" w:rsidR="00846F44" w:rsidRPr="00AB6428" w:rsidRDefault="00846F44" w:rsidP="008C7204">
            <w:pPr>
              <w:spacing w:after="0" w:line="276" w:lineRule="auto"/>
              <w:jc w:val="center"/>
              <w:rPr>
                <w:rFonts w:ascii="Times New Roman" w:hAnsi="Times New Roman"/>
                <w:b/>
                <w:bCs/>
                <w:sz w:val="28"/>
                <w:szCs w:val="28"/>
              </w:rPr>
            </w:pPr>
            <w:r>
              <w:rPr>
                <w:rFonts w:ascii="Times New Roman" w:hAnsi="Times New Roman"/>
                <w:b/>
                <w:bCs/>
                <w:spacing w:val="-8"/>
                <w:sz w:val="28"/>
                <w:szCs w:val="28"/>
              </w:rPr>
              <w:t>15</w:t>
            </w:r>
            <w:r w:rsidRPr="00AB6428">
              <w:rPr>
                <w:rFonts w:ascii="Times New Roman" w:hAnsi="Times New Roman"/>
                <w:b/>
                <w:bCs/>
                <w:spacing w:val="-8"/>
                <w:sz w:val="28"/>
                <w:szCs w:val="28"/>
              </w:rPr>
              <w:t>%</w:t>
            </w:r>
          </w:p>
        </w:tc>
        <w:tc>
          <w:tcPr>
            <w:tcW w:w="792" w:type="dxa"/>
            <w:shd w:val="clear" w:color="auto" w:fill="auto"/>
            <w:vAlign w:val="center"/>
          </w:tcPr>
          <w:p w14:paraId="0EDEA9B1" w14:textId="77777777" w:rsidR="00846F44" w:rsidRDefault="00846F44" w:rsidP="008C7204">
            <w:pPr>
              <w:spacing w:after="0" w:line="276" w:lineRule="auto"/>
              <w:jc w:val="center"/>
              <w:rPr>
                <w:rFonts w:ascii="Times New Roman" w:hAnsi="Times New Roman"/>
                <w:b/>
                <w:bCs/>
                <w:spacing w:val="-8"/>
                <w:sz w:val="28"/>
                <w:szCs w:val="28"/>
              </w:rPr>
            </w:pPr>
          </w:p>
          <w:p w14:paraId="0F20A274" w14:textId="77777777" w:rsidR="00846F44" w:rsidRDefault="00846F44" w:rsidP="008C7204">
            <w:pPr>
              <w:spacing w:after="0" w:line="276" w:lineRule="auto"/>
              <w:jc w:val="center"/>
              <w:rPr>
                <w:rFonts w:ascii="Times New Roman" w:hAnsi="Times New Roman"/>
                <w:b/>
                <w:bCs/>
                <w:spacing w:val="-8"/>
                <w:sz w:val="28"/>
                <w:szCs w:val="28"/>
              </w:rPr>
            </w:pPr>
            <w:r>
              <w:rPr>
                <w:rFonts w:ascii="Times New Roman" w:hAnsi="Times New Roman"/>
                <w:b/>
                <w:bCs/>
                <w:spacing w:val="-8"/>
                <w:sz w:val="28"/>
                <w:szCs w:val="28"/>
              </w:rPr>
              <w:t>15</w:t>
            </w:r>
            <w:r w:rsidRPr="00AB6428">
              <w:rPr>
                <w:rFonts w:ascii="Times New Roman" w:hAnsi="Times New Roman"/>
                <w:b/>
                <w:bCs/>
                <w:spacing w:val="-8"/>
                <w:sz w:val="28"/>
                <w:szCs w:val="28"/>
              </w:rPr>
              <w:t>%</w:t>
            </w:r>
          </w:p>
          <w:p w14:paraId="7204E3A0" w14:textId="77777777" w:rsidR="00846F44" w:rsidRPr="00AB6428" w:rsidRDefault="00846F44" w:rsidP="008C7204">
            <w:pPr>
              <w:spacing w:after="0" w:line="276" w:lineRule="auto"/>
              <w:jc w:val="center"/>
              <w:rPr>
                <w:rFonts w:ascii="Times New Roman" w:hAnsi="Times New Roman"/>
                <w:b/>
                <w:bCs/>
                <w:sz w:val="28"/>
                <w:szCs w:val="28"/>
              </w:rPr>
            </w:pPr>
          </w:p>
        </w:tc>
      </w:tr>
    </w:tbl>
    <w:p w14:paraId="717C2792" w14:textId="77777777" w:rsidR="00846F44" w:rsidRDefault="00846F44" w:rsidP="00846F44">
      <w:pPr>
        <w:spacing w:after="0" w:line="276" w:lineRule="auto"/>
        <w:jc w:val="center"/>
        <w:rPr>
          <w:rFonts w:ascii="Times New Roman" w:hAnsi="Times New Roman"/>
          <w:b/>
          <w:sz w:val="28"/>
          <w:szCs w:val="28"/>
        </w:rPr>
      </w:pPr>
    </w:p>
    <w:p w14:paraId="61ED7D08" w14:textId="77777777" w:rsidR="00846F44" w:rsidRDefault="00846F44" w:rsidP="00846F44">
      <w:pPr>
        <w:spacing w:after="0" w:line="276" w:lineRule="auto"/>
        <w:jc w:val="center"/>
        <w:rPr>
          <w:rFonts w:ascii="Times New Roman" w:hAnsi="Times New Roman"/>
          <w:b/>
          <w:sz w:val="28"/>
          <w:szCs w:val="28"/>
        </w:rPr>
      </w:pPr>
    </w:p>
    <w:p w14:paraId="02613FD4" w14:textId="77777777" w:rsidR="00846F44" w:rsidRDefault="00846F44" w:rsidP="00846F44">
      <w:pPr>
        <w:spacing w:after="0" w:line="276" w:lineRule="auto"/>
        <w:jc w:val="center"/>
        <w:rPr>
          <w:rFonts w:ascii="Times New Roman" w:hAnsi="Times New Roman"/>
          <w:b/>
          <w:sz w:val="28"/>
          <w:szCs w:val="28"/>
        </w:rPr>
      </w:pPr>
    </w:p>
    <w:p w14:paraId="3E0ECCCB" w14:textId="77777777" w:rsidR="00846F44" w:rsidRDefault="00846F44" w:rsidP="00846F44">
      <w:pPr>
        <w:spacing w:after="0" w:line="276" w:lineRule="auto"/>
        <w:jc w:val="center"/>
        <w:rPr>
          <w:rFonts w:ascii="Times New Roman" w:hAnsi="Times New Roman"/>
          <w:b/>
          <w:sz w:val="28"/>
          <w:szCs w:val="28"/>
        </w:rPr>
      </w:pPr>
    </w:p>
    <w:p w14:paraId="415EDD23" w14:textId="77777777" w:rsidR="00846F44" w:rsidRDefault="00846F44" w:rsidP="00846F44">
      <w:pPr>
        <w:spacing w:after="0" w:line="276" w:lineRule="auto"/>
        <w:jc w:val="center"/>
        <w:rPr>
          <w:rFonts w:ascii="Times New Roman" w:hAnsi="Times New Roman"/>
          <w:b/>
          <w:sz w:val="28"/>
          <w:szCs w:val="28"/>
        </w:rPr>
      </w:pPr>
    </w:p>
    <w:p w14:paraId="5FE67663" w14:textId="77777777" w:rsidR="00846F44" w:rsidRDefault="00846F44" w:rsidP="00846F44">
      <w:pPr>
        <w:spacing w:after="0" w:line="276" w:lineRule="auto"/>
        <w:jc w:val="center"/>
        <w:rPr>
          <w:rFonts w:ascii="Times New Roman" w:hAnsi="Times New Roman"/>
          <w:b/>
          <w:sz w:val="28"/>
          <w:szCs w:val="28"/>
        </w:rPr>
      </w:pPr>
    </w:p>
    <w:p w14:paraId="0BD4A30C" w14:textId="77777777" w:rsidR="00846F44" w:rsidRDefault="00846F44" w:rsidP="00846F44">
      <w:pPr>
        <w:spacing w:after="0" w:line="276" w:lineRule="auto"/>
        <w:jc w:val="center"/>
        <w:rPr>
          <w:rFonts w:ascii="Times New Roman" w:hAnsi="Times New Roman"/>
          <w:b/>
          <w:sz w:val="28"/>
          <w:szCs w:val="28"/>
        </w:rPr>
      </w:pPr>
    </w:p>
    <w:p w14:paraId="632929F7" w14:textId="2758918D" w:rsidR="00846F44" w:rsidRPr="00B0130B" w:rsidRDefault="00846F44" w:rsidP="00846F44">
      <w:pPr>
        <w:spacing w:after="0" w:line="276" w:lineRule="auto"/>
        <w:jc w:val="center"/>
        <w:rPr>
          <w:rFonts w:ascii="Times New Roman" w:hAnsi="Times New Roman"/>
          <w:b/>
          <w:sz w:val="28"/>
          <w:szCs w:val="28"/>
        </w:rPr>
      </w:pPr>
      <w:r w:rsidRPr="002A6AB7">
        <w:rPr>
          <w:rFonts w:ascii="Times New Roman" w:hAnsi="Times New Roman"/>
          <w:b/>
          <w:sz w:val="28"/>
          <w:szCs w:val="28"/>
        </w:rPr>
        <w:lastRenderedPageBreak/>
        <w:t>C. ĐỀ KIỂ</w:t>
      </w:r>
      <w:r>
        <w:rPr>
          <w:rFonts w:ascii="Times New Roman" w:hAnsi="Times New Roman"/>
          <w:b/>
          <w:sz w:val="28"/>
          <w:szCs w:val="28"/>
        </w:rPr>
        <w:t xml:space="preserve">M TRA GIỮA </w:t>
      </w:r>
      <w:r w:rsidRPr="002A6AB7">
        <w:rPr>
          <w:rFonts w:ascii="Times New Roman" w:hAnsi="Times New Roman"/>
          <w:b/>
          <w:sz w:val="28"/>
          <w:szCs w:val="28"/>
        </w:rPr>
        <w:t>HỌ</w:t>
      </w:r>
      <w:r>
        <w:rPr>
          <w:rFonts w:ascii="Times New Roman" w:hAnsi="Times New Roman"/>
          <w:b/>
          <w:sz w:val="28"/>
          <w:szCs w:val="28"/>
        </w:rPr>
        <w:t>C KÌ  II</w:t>
      </w:r>
    </w:p>
    <w:p w14:paraId="3D3BD8D3" w14:textId="77777777" w:rsidR="00846F44" w:rsidRDefault="00846F44" w:rsidP="00846F44">
      <w:pPr>
        <w:spacing w:after="0" w:line="276" w:lineRule="auto"/>
        <w:jc w:val="center"/>
        <w:rPr>
          <w:rFonts w:ascii="Times New Roman" w:hAnsi="Times New Roman"/>
          <w:b/>
          <w:sz w:val="28"/>
          <w:szCs w:val="28"/>
        </w:rPr>
      </w:pPr>
      <w:r>
        <w:rPr>
          <w:rFonts w:ascii="Times New Roman" w:hAnsi="Times New Roman"/>
          <w:b/>
          <w:sz w:val="28"/>
          <w:szCs w:val="28"/>
        </w:rPr>
        <w:t xml:space="preserve">Môn: </w:t>
      </w:r>
      <w:r w:rsidRPr="002A6AB7">
        <w:rPr>
          <w:rFonts w:ascii="Times New Roman" w:hAnsi="Times New Roman"/>
          <w:b/>
          <w:sz w:val="28"/>
          <w:szCs w:val="28"/>
        </w:rPr>
        <w:t>L</w:t>
      </w:r>
      <w:r>
        <w:rPr>
          <w:rFonts w:ascii="Times New Roman" w:hAnsi="Times New Roman"/>
          <w:b/>
          <w:sz w:val="28"/>
          <w:szCs w:val="28"/>
        </w:rPr>
        <w:t>ịch sử và Địa lí</w:t>
      </w:r>
      <w:r w:rsidRPr="002A6AB7">
        <w:rPr>
          <w:rFonts w:ascii="Times New Roman" w:hAnsi="Times New Roman"/>
          <w:b/>
          <w:sz w:val="28"/>
          <w:szCs w:val="28"/>
        </w:rPr>
        <w:t xml:space="preserve"> 6</w:t>
      </w:r>
    </w:p>
    <w:p w14:paraId="3BF9E64D" w14:textId="77777777" w:rsidR="00846F44" w:rsidRPr="00027B76" w:rsidRDefault="00846F44" w:rsidP="00846F44">
      <w:pPr>
        <w:spacing w:after="0" w:line="276" w:lineRule="auto"/>
        <w:rPr>
          <w:rFonts w:ascii="Times New Roman" w:hAnsi="Times New Roman"/>
          <w:b/>
          <w:sz w:val="28"/>
          <w:szCs w:val="28"/>
        </w:rPr>
      </w:pPr>
      <w:r>
        <w:rPr>
          <w:rFonts w:ascii="Times New Roman" w:hAnsi="Times New Roman"/>
          <w:b/>
          <w:sz w:val="28"/>
          <w:szCs w:val="28"/>
        </w:rPr>
        <w:t xml:space="preserve">                                                Năm học: 2022-2023 - </w:t>
      </w:r>
      <w:r w:rsidRPr="00AB6428">
        <w:rPr>
          <w:rFonts w:ascii="Times New Roman" w:hAnsi="Times New Roman"/>
          <w:b/>
          <w:bCs/>
          <w:sz w:val="28"/>
          <w:szCs w:val="28"/>
        </w:rPr>
        <w:t>Thời gian: 60 phút</w:t>
      </w:r>
    </w:p>
    <w:p w14:paraId="7D04F508" w14:textId="77777777" w:rsidR="00846F44" w:rsidRPr="00027B76" w:rsidRDefault="00846F44" w:rsidP="00846F44">
      <w:pPr>
        <w:spacing w:after="0" w:line="276" w:lineRule="auto"/>
        <w:jc w:val="both"/>
        <w:rPr>
          <w:rFonts w:ascii="Times New Roman" w:hAnsi="Times New Roman"/>
          <w:b/>
          <w:bCs/>
          <w:i/>
          <w:color w:val="000000" w:themeColor="text1"/>
          <w:sz w:val="28"/>
          <w:szCs w:val="28"/>
        </w:rPr>
      </w:pPr>
      <w:r w:rsidRPr="00027B76">
        <w:rPr>
          <w:rFonts w:ascii="Times New Roman" w:hAnsi="Times New Roman"/>
          <w:b/>
          <w:color w:val="000000" w:themeColor="text1"/>
          <w:sz w:val="28"/>
          <w:szCs w:val="28"/>
          <w:shd w:val="clear" w:color="auto" w:fill="FFFFFF"/>
          <w:lang w:val="vi-VN"/>
        </w:rPr>
        <w:t xml:space="preserve">I. </w:t>
      </w:r>
      <w:r w:rsidRPr="00027B76">
        <w:rPr>
          <w:rFonts w:ascii="Times New Roman" w:hAnsi="Times New Roman"/>
          <w:b/>
          <w:color w:val="000000" w:themeColor="text1"/>
          <w:sz w:val="28"/>
          <w:szCs w:val="28"/>
          <w:shd w:val="clear" w:color="auto" w:fill="FFFFFF"/>
        </w:rPr>
        <w:t xml:space="preserve">TRẮC NGHIỆM: ( 4,0 điểm). </w:t>
      </w:r>
      <w:r w:rsidRPr="00027B76">
        <w:rPr>
          <w:rFonts w:ascii="Times New Roman" w:hAnsi="Times New Roman"/>
          <w:b/>
          <w:i/>
          <w:color w:val="000000" w:themeColor="text1"/>
          <w:sz w:val="28"/>
          <w:szCs w:val="28"/>
          <w:shd w:val="clear" w:color="auto" w:fill="FFFFFF"/>
        </w:rPr>
        <w:t>Khoanh tròn vào chữ cái</w:t>
      </w:r>
      <w:r w:rsidRPr="00027B76">
        <w:rPr>
          <w:rFonts w:ascii="Times New Roman" w:hAnsi="Times New Roman"/>
          <w:b/>
          <w:color w:val="000000" w:themeColor="text1"/>
          <w:sz w:val="28"/>
          <w:szCs w:val="28"/>
          <w:shd w:val="clear" w:color="auto" w:fill="FFFFFF"/>
        </w:rPr>
        <w:t xml:space="preserve"> </w:t>
      </w:r>
      <w:r w:rsidRPr="00027B76">
        <w:rPr>
          <w:rFonts w:ascii="Times New Roman" w:hAnsi="Times New Roman"/>
          <w:b/>
          <w:bCs/>
          <w:i/>
          <w:color w:val="000000" w:themeColor="text1"/>
          <w:sz w:val="28"/>
          <w:szCs w:val="28"/>
        </w:rPr>
        <w:t xml:space="preserve">đứng trước </w:t>
      </w:r>
      <w:r w:rsidRPr="00027B76">
        <w:rPr>
          <w:rFonts w:ascii="Times New Roman" w:hAnsi="Times New Roman"/>
          <w:b/>
          <w:bCs/>
          <w:i/>
          <w:color w:val="000000" w:themeColor="text1"/>
          <w:sz w:val="28"/>
          <w:szCs w:val="28"/>
          <w:lang w:val="vi-VN"/>
        </w:rPr>
        <w:t xml:space="preserve">câu trả lời </w:t>
      </w:r>
      <w:r w:rsidRPr="00027B76">
        <w:rPr>
          <w:rFonts w:ascii="Times New Roman" w:hAnsi="Times New Roman"/>
          <w:b/>
          <w:bCs/>
          <w:i/>
          <w:color w:val="000000" w:themeColor="text1"/>
          <w:sz w:val="28"/>
          <w:szCs w:val="28"/>
        </w:rPr>
        <w:t>mà em cho là đúng.</w:t>
      </w:r>
    </w:p>
    <w:p w14:paraId="423924AC"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Câu 1:</w:t>
      </w:r>
      <w:r w:rsidRPr="00027B76">
        <w:rPr>
          <w:rFonts w:ascii="Times New Roman" w:eastAsia="Times New Roman" w:hAnsi="Times New Roman"/>
          <w:b/>
          <w:sz w:val="28"/>
          <w:szCs w:val="28"/>
        </w:rPr>
        <w:t> Nước Văn Lang ra đời vào khoảng thế kỷ nào ?</w:t>
      </w:r>
    </w:p>
    <w:p w14:paraId="2540C290" w14:textId="77777777" w:rsidR="00846F44" w:rsidRPr="00027B76" w:rsidRDefault="00846F44" w:rsidP="00846F44">
      <w:pPr>
        <w:shd w:val="clear" w:color="auto" w:fill="FFFFFF"/>
        <w:spacing w:after="0" w:line="276" w:lineRule="auto"/>
        <w:rPr>
          <w:rFonts w:ascii="Times New Roman" w:eastAsia="Times New Roman" w:hAnsi="Times New Roman"/>
          <w:sz w:val="28"/>
          <w:szCs w:val="28"/>
        </w:rPr>
      </w:pPr>
      <w:r w:rsidRPr="00027B76">
        <w:rPr>
          <w:rFonts w:ascii="Times New Roman" w:eastAsia="Times New Roman" w:hAnsi="Times New Roman"/>
          <w:sz w:val="28"/>
          <w:szCs w:val="28"/>
        </w:rPr>
        <w:t xml:space="preserve">         A. Thế kỷ V TCN                                 B. Thế kỷ VI TCN</w:t>
      </w:r>
      <w:r w:rsidRPr="00027B76">
        <w:rPr>
          <w:rFonts w:ascii="Times New Roman" w:eastAsia="Times New Roman" w:hAnsi="Times New Roman"/>
          <w:sz w:val="28"/>
          <w:szCs w:val="28"/>
        </w:rPr>
        <w:br/>
      </w:r>
      <w:r w:rsidRPr="00027B76">
        <w:rPr>
          <w:rFonts w:ascii="Times New Roman" w:eastAsia="Times New Roman" w:hAnsi="Times New Roman"/>
          <w:b/>
          <w:sz w:val="28"/>
          <w:szCs w:val="28"/>
        </w:rPr>
        <w:t xml:space="preserve">         </w:t>
      </w:r>
      <w:r w:rsidRPr="00027B76">
        <w:rPr>
          <w:rFonts w:ascii="Times New Roman" w:eastAsia="Times New Roman" w:hAnsi="Times New Roman"/>
          <w:sz w:val="28"/>
          <w:szCs w:val="28"/>
        </w:rPr>
        <w:t>C. Thế kỷ VII TCN                               D. Thế kỷ VIII TCN</w:t>
      </w:r>
    </w:p>
    <w:p w14:paraId="4074CD41" w14:textId="77777777" w:rsidR="00846F44" w:rsidRPr="00027B76" w:rsidRDefault="00846F44" w:rsidP="00846F44">
      <w:pPr>
        <w:shd w:val="clear" w:color="auto" w:fill="FFFFFF"/>
        <w:spacing w:after="0" w:line="276" w:lineRule="auto"/>
        <w:jc w:val="both"/>
        <w:rPr>
          <w:rFonts w:ascii="Times New Roman" w:eastAsia="Times New Roman" w:hAnsi="Times New Roman"/>
          <w:b/>
          <w:noProof/>
          <w:color w:val="000000"/>
          <w:sz w:val="28"/>
          <w:szCs w:val="28"/>
        </w:rPr>
      </w:pPr>
      <w:r w:rsidRPr="00027B76">
        <w:rPr>
          <w:rFonts w:ascii="Times New Roman" w:eastAsia="Times New Roman" w:hAnsi="Times New Roman"/>
          <w:b/>
          <w:bCs/>
          <w:sz w:val="28"/>
          <w:szCs w:val="28"/>
          <w:bdr w:val="none" w:sz="0" w:space="0" w:color="auto" w:frame="1"/>
        </w:rPr>
        <w:t>Câu 2</w:t>
      </w:r>
      <w:r w:rsidRPr="00027B76">
        <w:rPr>
          <w:rFonts w:ascii="Times New Roman" w:eastAsia="Times New Roman" w:hAnsi="Times New Roman"/>
          <w:sz w:val="28"/>
          <w:szCs w:val="28"/>
        </w:rPr>
        <w:t xml:space="preserve">: </w:t>
      </w:r>
      <w:r w:rsidRPr="00027B76">
        <w:rPr>
          <w:rFonts w:ascii="Times New Roman" w:eastAsia="Times New Roman" w:hAnsi="Times New Roman"/>
          <w:b/>
          <w:noProof/>
          <w:color w:val="000000"/>
          <w:sz w:val="28"/>
          <w:szCs w:val="28"/>
          <w:lang w:val="vi-VN"/>
        </w:rPr>
        <w:t xml:space="preserve">Ai là người lãnh đạo người Âu Việt và Lạc Việt đánh bại quân Tần ? </w:t>
      </w:r>
    </w:p>
    <w:p w14:paraId="5BF30044" w14:textId="77777777" w:rsidR="00846F44" w:rsidRPr="00027B76" w:rsidRDefault="00846F44" w:rsidP="00846F44">
      <w:pPr>
        <w:shd w:val="clear" w:color="auto" w:fill="FFFFFF"/>
        <w:spacing w:after="0" w:line="276" w:lineRule="auto"/>
        <w:jc w:val="both"/>
        <w:rPr>
          <w:rFonts w:ascii="Times New Roman" w:eastAsia="Times New Roman" w:hAnsi="Times New Roman"/>
          <w:noProof/>
          <w:color w:val="000000"/>
          <w:sz w:val="28"/>
          <w:szCs w:val="28"/>
        </w:rPr>
      </w:pPr>
      <w:r w:rsidRPr="00027B76">
        <w:rPr>
          <w:rFonts w:ascii="Times New Roman" w:eastAsia="Times New Roman" w:hAnsi="Times New Roman"/>
          <w:noProof/>
          <w:color w:val="000000"/>
          <w:sz w:val="28"/>
          <w:szCs w:val="28"/>
        </w:rPr>
        <w:t xml:space="preserve">          A. Thục Phán                                       B. Vua Hùng</w:t>
      </w:r>
    </w:p>
    <w:p w14:paraId="145E1FC0" w14:textId="77777777" w:rsidR="00846F44" w:rsidRPr="00027B76" w:rsidRDefault="00846F44" w:rsidP="00846F44">
      <w:pPr>
        <w:shd w:val="clear" w:color="auto" w:fill="FFFFFF"/>
        <w:spacing w:after="0" w:line="276" w:lineRule="auto"/>
        <w:jc w:val="both"/>
        <w:rPr>
          <w:rFonts w:ascii="Times New Roman" w:eastAsia="Times New Roman" w:hAnsi="Times New Roman"/>
          <w:noProof/>
          <w:color w:val="000000"/>
          <w:sz w:val="28"/>
          <w:szCs w:val="28"/>
        </w:rPr>
      </w:pPr>
      <w:r w:rsidRPr="00027B76">
        <w:rPr>
          <w:rFonts w:ascii="Times New Roman" w:eastAsia="Times New Roman" w:hAnsi="Times New Roman"/>
          <w:noProof/>
          <w:color w:val="000000"/>
          <w:sz w:val="28"/>
          <w:szCs w:val="28"/>
        </w:rPr>
        <w:t xml:space="preserve">          C. Hai Bà Trưng                                  D. Bà Triệu</w:t>
      </w:r>
    </w:p>
    <w:p w14:paraId="79F4C391" w14:textId="77777777" w:rsidR="00846F44" w:rsidRPr="00027B76" w:rsidRDefault="00846F44" w:rsidP="00846F44">
      <w:pPr>
        <w:spacing w:after="0" w:line="276" w:lineRule="auto"/>
        <w:ind w:right="48"/>
        <w:jc w:val="both"/>
        <w:rPr>
          <w:rFonts w:ascii="Times New Roman" w:eastAsia="Times New Roman" w:hAnsi="Times New Roman"/>
          <w:b/>
          <w:color w:val="000000"/>
          <w:sz w:val="28"/>
          <w:szCs w:val="28"/>
        </w:rPr>
      </w:pPr>
      <w:r w:rsidRPr="00027B76">
        <w:rPr>
          <w:rFonts w:ascii="Times New Roman" w:eastAsia="Times New Roman" w:hAnsi="Times New Roman"/>
          <w:b/>
          <w:bCs/>
          <w:sz w:val="28"/>
          <w:szCs w:val="28"/>
          <w:bdr w:val="none" w:sz="0" w:space="0" w:color="auto" w:frame="1"/>
        </w:rPr>
        <w:t xml:space="preserve">Câu 3: </w:t>
      </w:r>
      <w:r w:rsidRPr="00027B76">
        <w:rPr>
          <w:rFonts w:ascii="Times New Roman" w:eastAsia="Times New Roman" w:hAnsi="Times New Roman"/>
          <w:b/>
          <w:color w:val="000000"/>
          <w:sz w:val="28"/>
          <w:szCs w:val="28"/>
        </w:rPr>
        <w:t>Trong tổ chức bộ máy Nhà nước Văn Lang, người đứng đầu các chiềng, chạ được gọi là gì?</w:t>
      </w:r>
    </w:p>
    <w:p w14:paraId="3DFF8212"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A. Lạc hầu               B. Bồ chính</w:t>
      </w:r>
      <w:r>
        <w:rPr>
          <w:rFonts w:ascii="Times New Roman" w:eastAsia="Times New Roman" w:hAnsi="Times New Roman"/>
          <w:sz w:val="28"/>
          <w:szCs w:val="28"/>
          <w:lang w:val="vi-VN"/>
        </w:rPr>
        <w:t xml:space="preserve">                  </w:t>
      </w:r>
      <w:r w:rsidRPr="00027B76">
        <w:rPr>
          <w:rFonts w:ascii="Times New Roman" w:eastAsia="Times New Roman" w:hAnsi="Times New Roman"/>
          <w:sz w:val="28"/>
          <w:szCs w:val="28"/>
        </w:rPr>
        <w:t>C. Lạc tướng                       D. Xã trưởng</w:t>
      </w:r>
    </w:p>
    <w:p w14:paraId="0E2DB1B4"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Câu 4: </w:t>
      </w:r>
      <w:r w:rsidRPr="00027B76">
        <w:rPr>
          <w:rFonts w:ascii="Times New Roman" w:eastAsia="Times New Roman" w:hAnsi="Times New Roman"/>
          <w:b/>
          <w:sz w:val="28"/>
          <w:szCs w:val="28"/>
        </w:rPr>
        <w:t>Nội dung nào dưới đây </w:t>
      </w:r>
      <w:r w:rsidRPr="00027B76">
        <w:rPr>
          <w:rFonts w:ascii="Times New Roman" w:eastAsia="Times New Roman" w:hAnsi="Times New Roman"/>
          <w:b/>
          <w:bCs/>
          <w:i/>
          <w:sz w:val="28"/>
          <w:szCs w:val="28"/>
          <w:bdr w:val="none" w:sz="0" w:space="0" w:color="auto" w:frame="1"/>
        </w:rPr>
        <w:t>không</w:t>
      </w:r>
      <w:r w:rsidRPr="00027B76">
        <w:rPr>
          <w:rFonts w:ascii="Times New Roman" w:eastAsia="Times New Roman" w:hAnsi="Times New Roman"/>
          <w:b/>
          <w:bCs/>
          <w:sz w:val="28"/>
          <w:szCs w:val="28"/>
          <w:bdr w:val="none" w:sz="0" w:space="0" w:color="auto" w:frame="1"/>
        </w:rPr>
        <w:t> </w:t>
      </w:r>
      <w:r w:rsidRPr="00027B76">
        <w:rPr>
          <w:rFonts w:ascii="Times New Roman" w:eastAsia="Times New Roman" w:hAnsi="Times New Roman"/>
          <w:b/>
          <w:sz w:val="28"/>
          <w:szCs w:val="28"/>
        </w:rPr>
        <w:t>phản ánh đúng cơ sở ra đời của nhà nước Văn Lang?</w:t>
      </w:r>
    </w:p>
    <w:p w14:paraId="0A06EC9C"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A. Kinh tế phát triển, xã hội có nhiều chuyển biến.</w:t>
      </w:r>
    </w:p>
    <w:p w14:paraId="46AFC236"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B. Nhu cầu cùng làm thủy lợi để bảo vệ nền sản xuất.</w:t>
      </w:r>
    </w:p>
    <w:p w14:paraId="5FBA6B88"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C. Thắng lợi từ cuộc đấu tranh chống ách đô hộ của nhà Hán.</w:t>
      </w:r>
    </w:p>
    <w:p w14:paraId="0DBC190D"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D. Nhu cầu đoàn kết chống ngoại xâm để bảo vệ cuộc sống bình yên.</w:t>
      </w:r>
    </w:p>
    <w:p w14:paraId="0419B6A2"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Câu 5:</w:t>
      </w:r>
      <w:r w:rsidRPr="00027B76">
        <w:rPr>
          <w:rFonts w:ascii="Times New Roman" w:eastAsia="Times New Roman" w:hAnsi="Times New Roman"/>
          <w:sz w:val="28"/>
          <w:szCs w:val="28"/>
        </w:rPr>
        <w:t> </w:t>
      </w:r>
      <w:r w:rsidRPr="00027B76">
        <w:rPr>
          <w:rFonts w:ascii="Times New Roman" w:eastAsia="Times New Roman" w:hAnsi="Times New Roman"/>
          <w:b/>
          <w:sz w:val="28"/>
          <w:szCs w:val="28"/>
        </w:rPr>
        <w:t>Cuộc khởi nghĩa đầu tiên bùng nổ dưới thời Bắc thuộc do ai lãnh đạo?</w:t>
      </w:r>
    </w:p>
    <w:p w14:paraId="69800D16" w14:textId="77777777" w:rsidR="00846F44" w:rsidRPr="00027B76" w:rsidRDefault="00846F44" w:rsidP="00846F44">
      <w:pPr>
        <w:shd w:val="clear" w:color="auto" w:fill="FFFFFF"/>
        <w:spacing w:after="0" w:line="276" w:lineRule="auto"/>
        <w:rPr>
          <w:rFonts w:ascii="Times New Roman" w:eastAsia="Times New Roman" w:hAnsi="Times New Roman"/>
          <w:sz w:val="28"/>
          <w:szCs w:val="28"/>
        </w:rPr>
      </w:pPr>
      <w:r w:rsidRPr="00027B76">
        <w:rPr>
          <w:rFonts w:ascii="Times New Roman" w:eastAsia="Times New Roman" w:hAnsi="Times New Roman"/>
          <w:sz w:val="28"/>
          <w:szCs w:val="28"/>
        </w:rPr>
        <w:t xml:space="preserve">             A. Bà Triệu                                       B. Trưng Trắc, Trưng Nhị</w:t>
      </w:r>
      <w:r w:rsidRPr="00027B76">
        <w:rPr>
          <w:rFonts w:ascii="Times New Roman" w:eastAsia="Times New Roman" w:hAnsi="Times New Roman"/>
          <w:sz w:val="28"/>
          <w:szCs w:val="28"/>
        </w:rPr>
        <w:br/>
        <w:t xml:space="preserve">             C. Lý Bí                                            D. Mai Thúc Loan</w:t>
      </w:r>
    </w:p>
    <w:p w14:paraId="7082F395"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Câu 6:</w:t>
      </w:r>
      <w:r w:rsidRPr="00027B76">
        <w:rPr>
          <w:rFonts w:ascii="Times New Roman" w:eastAsia="Times New Roman" w:hAnsi="Times New Roman"/>
          <w:sz w:val="28"/>
          <w:szCs w:val="28"/>
        </w:rPr>
        <w:t> </w:t>
      </w:r>
      <w:r w:rsidRPr="00027B76">
        <w:rPr>
          <w:rFonts w:ascii="Times New Roman" w:eastAsia="Times New Roman" w:hAnsi="Times New Roman"/>
          <w:b/>
          <w:sz w:val="28"/>
          <w:szCs w:val="28"/>
        </w:rPr>
        <w:t>Sự ra đời của Nhà nước Vạn Xuân gắn với thắng lợi của cuộc khởi nghĩa nào?</w:t>
      </w:r>
    </w:p>
    <w:p w14:paraId="6AC79F3A" w14:textId="77777777" w:rsidR="00846F44" w:rsidRPr="00027B76" w:rsidRDefault="00846F44" w:rsidP="00846F44">
      <w:pPr>
        <w:shd w:val="clear" w:color="auto" w:fill="FFFFFF"/>
        <w:spacing w:after="0" w:line="276" w:lineRule="auto"/>
        <w:rPr>
          <w:rFonts w:ascii="Times New Roman" w:eastAsia="Times New Roman" w:hAnsi="Times New Roman"/>
          <w:sz w:val="28"/>
          <w:szCs w:val="28"/>
        </w:rPr>
      </w:pPr>
      <w:r w:rsidRPr="00027B76">
        <w:rPr>
          <w:rFonts w:ascii="Times New Roman" w:eastAsia="Times New Roman" w:hAnsi="Times New Roman"/>
          <w:sz w:val="28"/>
          <w:szCs w:val="28"/>
        </w:rPr>
        <w:t xml:space="preserve">         A. Khởi nghĩa Bà Triệu                        B. Khởi nghĩa của Mai Thúc Loan</w:t>
      </w:r>
      <w:r w:rsidRPr="00027B76">
        <w:rPr>
          <w:rFonts w:ascii="Times New Roman" w:eastAsia="Times New Roman" w:hAnsi="Times New Roman"/>
          <w:sz w:val="28"/>
          <w:szCs w:val="28"/>
        </w:rPr>
        <w:br/>
        <w:t xml:space="preserve">         C. Khởi nghĩa của Khúc Thừa Dụ        D. Khởi nghĩa của Lý Bí</w:t>
      </w:r>
    </w:p>
    <w:p w14:paraId="073456E8"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 xml:space="preserve">Câu 7: </w:t>
      </w:r>
      <w:r w:rsidRPr="00027B76">
        <w:rPr>
          <w:rFonts w:ascii="Times New Roman" w:eastAsia="Times New Roman" w:hAnsi="Times New Roman"/>
          <w:b/>
          <w:sz w:val="28"/>
          <w:szCs w:val="28"/>
        </w:rPr>
        <w:t>Kĩ thuật nào dưới đây được du nhập vào Việt Nam dưới thời Bắc thuộc?</w:t>
      </w:r>
    </w:p>
    <w:p w14:paraId="7DF6A5DE" w14:textId="77777777" w:rsidR="00846F44" w:rsidRPr="00027B76" w:rsidRDefault="00846F44" w:rsidP="00846F44">
      <w:pPr>
        <w:shd w:val="clear" w:color="auto" w:fill="FFFFFF"/>
        <w:spacing w:after="0" w:line="276" w:lineRule="auto"/>
        <w:rPr>
          <w:rFonts w:ascii="Times New Roman" w:eastAsia="Times New Roman" w:hAnsi="Times New Roman"/>
          <w:sz w:val="28"/>
          <w:szCs w:val="28"/>
        </w:rPr>
      </w:pPr>
      <w:r w:rsidRPr="00027B76">
        <w:rPr>
          <w:rFonts w:ascii="Times New Roman" w:eastAsia="Times New Roman" w:hAnsi="Times New Roman"/>
          <w:sz w:val="28"/>
          <w:szCs w:val="28"/>
        </w:rPr>
        <w:t xml:space="preserve">            A. Làm đồ gốm                                 B. Đúc đồng</w:t>
      </w:r>
      <w:r w:rsidRPr="00027B76">
        <w:rPr>
          <w:rFonts w:ascii="Times New Roman" w:eastAsia="Times New Roman" w:hAnsi="Times New Roman"/>
          <w:sz w:val="28"/>
          <w:szCs w:val="28"/>
        </w:rPr>
        <w:br/>
        <w:t xml:space="preserve">            C. Làm giấy                                       D. Rèn sắt</w:t>
      </w:r>
    </w:p>
    <w:p w14:paraId="7A464090"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 xml:space="preserve">Câu 8: </w:t>
      </w:r>
      <w:r w:rsidRPr="00027B76">
        <w:rPr>
          <w:rFonts w:ascii="Times New Roman" w:eastAsia="Times New Roman" w:hAnsi="Times New Roman"/>
          <w:b/>
          <w:sz w:val="28"/>
          <w:szCs w:val="28"/>
        </w:rPr>
        <w:t>Để thực hiện âm mưu đồng hóa về văn hóa đối với người Việt, các chính quyền đô hộ phương Bắc đã thực hiện biện pháp nào dưới đây?</w:t>
      </w:r>
    </w:p>
    <w:p w14:paraId="7427CB85"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A. Bắt người Việt theo các phong tục, luật pháp của người Hán.</w:t>
      </w:r>
    </w:p>
    <w:p w14:paraId="35B7AD38"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B. Xây đắp các thành, lũy lớn và bố trí lực lượng quân đồn trú đông đảo.</w:t>
      </w:r>
    </w:p>
    <w:p w14:paraId="627D1994"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sz w:val="28"/>
          <w:szCs w:val="28"/>
        </w:rPr>
      </w:pPr>
      <w:r w:rsidRPr="00027B76">
        <w:rPr>
          <w:rFonts w:ascii="Times New Roman" w:eastAsia="Times New Roman" w:hAnsi="Times New Roman"/>
          <w:sz w:val="28"/>
          <w:szCs w:val="28"/>
        </w:rPr>
        <w:t>C. Chia Âu Lạc thành các quận, huyện rồi sáp nhập vào lãnh thổ Trung Quốc.</w:t>
      </w:r>
    </w:p>
    <w:p w14:paraId="744B339B" w14:textId="77777777" w:rsidR="00846F44" w:rsidRPr="00027B76" w:rsidRDefault="00846F44" w:rsidP="00846F44">
      <w:pPr>
        <w:shd w:val="clear" w:color="auto" w:fill="FFFFFF"/>
        <w:spacing w:after="0" w:line="276" w:lineRule="auto"/>
        <w:ind w:left="720"/>
        <w:contextualSpacing/>
        <w:jc w:val="both"/>
        <w:rPr>
          <w:rFonts w:ascii="Times New Roman" w:eastAsia="Times New Roman" w:hAnsi="Times New Roman"/>
          <w:i/>
          <w:sz w:val="28"/>
          <w:szCs w:val="28"/>
        </w:rPr>
      </w:pPr>
      <w:r w:rsidRPr="00027B76">
        <w:rPr>
          <w:rFonts w:ascii="Times New Roman" w:eastAsia="Times New Roman" w:hAnsi="Times New Roman"/>
          <w:sz w:val="28"/>
          <w:szCs w:val="28"/>
        </w:rPr>
        <w:t>D. Bắt người Hán sinh sống và theo các phong tục tập quán của người Việt.</w:t>
      </w:r>
    </w:p>
    <w:p w14:paraId="0407B048"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Câu 9:</w:t>
      </w:r>
      <w:r w:rsidRPr="00027B76">
        <w:rPr>
          <w:rFonts w:ascii="Times New Roman" w:eastAsia="Times New Roman" w:hAnsi="Times New Roman"/>
          <w:color w:val="000000"/>
          <w:sz w:val="28"/>
          <w:szCs w:val="28"/>
        </w:rPr>
        <w:t> </w:t>
      </w:r>
      <w:r w:rsidRPr="00027B76">
        <w:rPr>
          <w:rFonts w:ascii="Times New Roman" w:eastAsia="Times New Roman" w:hAnsi="Times New Roman"/>
          <w:b/>
          <w:color w:val="000000"/>
          <w:sz w:val="28"/>
          <w:szCs w:val="28"/>
        </w:rPr>
        <w:t>Thời tiết là hiện tượng khí tượng xảy ra:</w:t>
      </w:r>
    </w:p>
    <w:p w14:paraId="36026E15"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b/>
          <w:color w:val="000000"/>
          <w:sz w:val="28"/>
          <w:szCs w:val="28"/>
        </w:rPr>
        <w:t xml:space="preserve">        </w:t>
      </w:r>
      <w:r w:rsidRPr="00027B76">
        <w:rPr>
          <w:rFonts w:ascii="Times New Roman" w:eastAsia="Times New Roman" w:hAnsi="Times New Roman"/>
          <w:color w:val="000000"/>
          <w:sz w:val="28"/>
          <w:szCs w:val="28"/>
        </w:rPr>
        <w:t>A. trong một thời gian ngắn nhất định ở một nơi.</w:t>
      </w:r>
    </w:p>
    <w:p w14:paraId="1645F0C0"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lastRenderedPageBreak/>
        <w:t xml:space="preserve">        B. lặp đi lặp lại các hiện tượng, khí tượng tự nhiên.</w:t>
      </w:r>
    </w:p>
    <w:p w14:paraId="1431B66B"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trong một thời gian dài ở một nơi nhất định.</w:t>
      </w:r>
    </w:p>
    <w:p w14:paraId="522FD0FB"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D. khắp mọi nơi và không thay đổi theo thời gian</w:t>
      </w:r>
    </w:p>
    <w:p w14:paraId="0F710A2C"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Câu 10:</w:t>
      </w:r>
      <w:r w:rsidRPr="00027B76">
        <w:rPr>
          <w:rFonts w:ascii="Times New Roman" w:eastAsia="Times New Roman" w:hAnsi="Times New Roman"/>
          <w:color w:val="000000"/>
          <w:sz w:val="28"/>
          <w:szCs w:val="28"/>
        </w:rPr>
        <w:t> </w:t>
      </w:r>
      <w:r w:rsidRPr="00027B76">
        <w:rPr>
          <w:rFonts w:ascii="Times New Roman" w:eastAsia="Times New Roman" w:hAnsi="Times New Roman"/>
          <w:b/>
          <w:color w:val="000000"/>
          <w:sz w:val="28"/>
          <w:szCs w:val="28"/>
        </w:rPr>
        <w:t>Trên Trái Đất có những đới khí hậu nào sau đây?</w:t>
      </w:r>
    </w:p>
    <w:p w14:paraId="7E9FFD6B"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Hai đới nóng, một đới ôn hoà, hai đới lạnh.</w:t>
      </w:r>
    </w:p>
    <w:p w14:paraId="5AC9DDFE"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B. Một đới nóng, hai đới ôn hoà, hai đới lạnh.</w:t>
      </w:r>
    </w:p>
    <w:p w14:paraId="0D563750"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Một đới nóng, hai đới ôn hoà, một đới lạnh.</w:t>
      </w:r>
    </w:p>
    <w:p w14:paraId="3F94A9F7"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D. Hai đới nóng, hai đới ôn hoà, một đới lạnh.</w:t>
      </w:r>
    </w:p>
    <w:p w14:paraId="45494185"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 xml:space="preserve">Câu 11: </w:t>
      </w:r>
      <w:r w:rsidRPr="00027B76">
        <w:rPr>
          <w:rFonts w:ascii="Times New Roman" w:eastAsia="Times New Roman" w:hAnsi="Times New Roman"/>
          <w:b/>
          <w:color w:val="000000"/>
          <w:sz w:val="28"/>
          <w:szCs w:val="28"/>
        </w:rPr>
        <w:t>Biểu hiện chủ yếu của biến đổi khí hậu là?</w:t>
      </w:r>
    </w:p>
    <w:p w14:paraId="26636E86"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mực nước ở sông tăng                    B. số lượng sinh vật tăng</w:t>
      </w:r>
    </w:p>
    <w:p w14:paraId="4F93D109"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tăng nhiệt độ Trái Đất                     D. dân số ngày càng tăng</w:t>
      </w:r>
    </w:p>
    <w:p w14:paraId="74C7359C"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 xml:space="preserve">Câu 12: </w:t>
      </w:r>
      <w:r w:rsidRPr="00027B76">
        <w:rPr>
          <w:rFonts w:ascii="Times New Roman" w:eastAsia="Times New Roman" w:hAnsi="Times New Roman"/>
          <w:b/>
          <w:color w:val="000000"/>
          <w:sz w:val="28"/>
          <w:szCs w:val="28"/>
        </w:rPr>
        <w:t>Biện pháp nào sau đây thường </w:t>
      </w:r>
      <w:r w:rsidRPr="00027B76">
        <w:rPr>
          <w:rFonts w:ascii="Times New Roman" w:eastAsia="Times New Roman" w:hAnsi="Times New Roman"/>
          <w:b/>
          <w:bCs/>
          <w:i/>
          <w:color w:val="000000"/>
          <w:sz w:val="28"/>
          <w:szCs w:val="28"/>
        </w:rPr>
        <w:t>không</w:t>
      </w:r>
      <w:r w:rsidRPr="00027B76">
        <w:rPr>
          <w:rFonts w:ascii="Times New Roman" w:eastAsia="Times New Roman" w:hAnsi="Times New Roman"/>
          <w:b/>
          <w:i/>
          <w:color w:val="000000"/>
          <w:sz w:val="28"/>
          <w:szCs w:val="28"/>
        </w:rPr>
        <w:t> </w:t>
      </w:r>
      <w:r w:rsidRPr="00027B76">
        <w:rPr>
          <w:rFonts w:ascii="Times New Roman" w:eastAsia="Times New Roman" w:hAnsi="Times New Roman"/>
          <w:b/>
          <w:color w:val="000000"/>
          <w:sz w:val="28"/>
          <w:szCs w:val="28"/>
        </w:rPr>
        <w:t>sử dụng để ứng phó trước khi xảy ra thiên tai?</w:t>
      </w:r>
    </w:p>
    <w:p w14:paraId="19609EBB"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Gia cố nhà cửa                           B. Bảo quản đồ đạc</w:t>
      </w:r>
    </w:p>
    <w:p w14:paraId="2AB6258E"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Sơ tán người                              D. Phòng dịch bệnh</w:t>
      </w:r>
    </w:p>
    <w:p w14:paraId="28CB8637" w14:textId="77777777" w:rsidR="00846F44" w:rsidRPr="00027B76" w:rsidRDefault="00846F44" w:rsidP="00846F44">
      <w:pPr>
        <w:shd w:val="clear" w:color="auto" w:fill="FFFFFF"/>
        <w:spacing w:after="0" w:line="276" w:lineRule="auto"/>
        <w:jc w:val="both"/>
        <w:rPr>
          <w:rFonts w:ascii="Times New Roman" w:eastAsia="Times New Roman" w:hAnsi="Times New Roman"/>
          <w:b/>
          <w:sz w:val="28"/>
          <w:szCs w:val="28"/>
        </w:rPr>
      </w:pPr>
      <w:r w:rsidRPr="00027B76">
        <w:rPr>
          <w:rFonts w:ascii="Times New Roman" w:eastAsia="Times New Roman" w:hAnsi="Times New Roman"/>
          <w:b/>
          <w:bCs/>
          <w:sz w:val="28"/>
          <w:szCs w:val="28"/>
          <w:bdr w:val="none" w:sz="0" w:space="0" w:color="auto" w:frame="1"/>
        </w:rPr>
        <w:t>Câu 13:</w:t>
      </w:r>
      <w:r w:rsidRPr="00027B76">
        <w:rPr>
          <w:rFonts w:ascii="Times New Roman" w:eastAsia="Times New Roman" w:hAnsi="Times New Roman"/>
          <w:sz w:val="28"/>
          <w:szCs w:val="28"/>
        </w:rPr>
        <w:t xml:space="preserve"> </w:t>
      </w:r>
      <w:r w:rsidRPr="00027B76">
        <w:rPr>
          <w:rFonts w:ascii="Times New Roman" w:eastAsia="Times New Roman" w:hAnsi="Times New Roman"/>
          <w:b/>
          <w:sz w:val="28"/>
          <w:szCs w:val="28"/>
        </w:rPr>
        <w:t>Trong thuỷ quyển nước ngọt chiếm bao nhiêu phần trăm?</w:t>
      </w:r>
    </w:p>
    <w:p w14:paraId="22E8A65A" w14:textId="77777777" w:rsidR="00846F44" w:rsidRPr="00027B76" w:rsidRDefault="00846F44" w:rsidP="00846F44">
      <w:pPr>
        <w:shd w:val="clear" w:color="auto" w:fill="FFFFFF"/>
        <w:spacing w:after="0" w:line="276" w:lineRule="auto"/>
        <w:rPr>
          <w:rFonts w:ascii="Times New Roman" w:eastAsia="Times New Roman" w:hAnsi="Times New Roman"/>
          <w:sz w:val="28"/>
          <w:szCs w:val="28"/>
        </w:rPr>
      </w:pPr>
      <w:r w:rsidRPr="00027B76">
        <w:rPr>
          <w:rFonts w:ascii="Times New Roman" w:eastAsia="Times New Roman" w:hAnsi="Times New Roman"/>
          <w:sz w:val="28"/>
          <w:szCs w:val="28"/>
        </w:rPr>
        <w:t xml:space="preserve">          A. 97,5%                 B. 30,1%</w:t>
      </w:r>
      <w:r w:rsidRPr="00027B76">
        <w:rPr>
          <w:rFonts w:ascii="Times New Roman" w:eastAsia="Times New Roman" w:hAnsi="Times New Roman"/>
          <w:b/>
          <w:sz w:val="28"/>
          <w:szCs w:val="28"/>
        </w:rPr>
        <w:t xml:space="preserve"> </w:t>
      </w:r>
      <w:r>
        <w:rPr>
          <w:rFonts w:ascii="Times New Roman" w:eastAsia="Times New Roman" w:hAnsi="Times New Roman"/>
          <w:b/>
          <w:sz w:val="28"/>
          <w:szCs w:val="28"/>
          <w:lang w:val="vi-VN"/>
        </w:rPr>
        <w:t xml:space="preserve">                        </w:t>
      </w:r>
      <w:r w:rsidRPr="00027B76">
        <w:rPr>
          <w:rFonts w:ascii="Times New Roman" w:eastAsia="Times New Roman" w:hAnsi="Times New Roman"/>
          <w:sz w:val="28"/>
          <w:szCs w:val="28"/>
        </w:rPr>
        <w:t>C. 2,5%                         D. 20,5%</w:t>
      </w:r>
    </w:p>
    <w:p w14:paraId="52429147"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Câu 14:</w:t>
      </w:r>
      <w:r w:rsidRPr="00027B76">
        <w:rPr>
          <w:rFonts w:ascii="Times New Roman" w:eastAsia="Times New Roman" w:hAnsi="Times New Roman"/>
          <w:color w:val="000000"/>
          <w:sz w:val="28"/>
          <w:szCs w:val="28"/>
        </w:rPr>
        <w:t> </w:t>
      </w:r>
      <w:r w:rsidRPr="00027B76">
        <w:rPr>
          <w:rFonts w:ascii="Times New Roman" w:eastAsia="Times New Roman" w:hAnsi="Times New Roman"/>
          <w:b/>
          <w:color w:val="000000"/>
          <w:sz w:val="28"/>
          <w:szCs w:val="28"/>
        </w:rPr>
        <w:t>Nước từ đại dương bốc hơi được gió đưa vào lục địa gây mưa rơi xuống thành các dạng nước rồi đổ ra đại dương, hiện tượng đó là?</w:t>
      </w:r>
    </w:p>
    <w:p w14:paraId="5ECC2EAD"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vòng tuần hoàn địa chất               B. vòng tuần hoàn nhỏ của nước</w:t>
      </w:r>
    </w:p>
    <w:p w14:paraId="5A27938A"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vòng tuần hoàn của sinh vật         D. vòng tuần hoàn lớn của nước</w:t>
      </w:r>
    </w:p>
    <w:p w14:paraId="3B53F62A" w14:textId="77777777" w:rsidR="00846F44" w:rsidRPr="00027B76" w:rsidRDefault="00846F44" w:rsidP="00846F44">
      <w:pPr>
        <w:spacing w:after="0" w:line="276" w:lineRule="auto"/>
        <w:ind w:left="48" w:right="48"/>
        <w:jc w:val="both"/>
        <w:rPr>
          <w:rFonts w:ascii="Times New Roman" w:eastAsia="Times New Roman" w:hAnsi="Times New Roman"/>
          <w:b/>
          <w:color w:val="000000"/>
          <w:sz w:val="28"/>
          <w:szCs w:val="28"/>
        </w:rPr>
      </w:pPr>
      <w:r w:rsidRPr="00027B76">
        <w:rPr>
          <w:rFonts w:ascii="Times New Roman" w:eastAsia="Times New Roman" w:hAnsi="Times New Roman"/>
          <w:b/>
          <w:bCs/>
          <w:color w:val="000000"/>
          <w:sz w:val="28"/>
          <w:szCs w:val="28"/>
        </w:rPr>
        <w:t>Câu 15:</w:t>
      </w:r>
      <w:r w:rsidRPr="00027B76">
        <w:rPr>
          <w:rFonts w:ascii="Times New Roman" w:eastAsia="Times New Roman" w:hAnsi="Times New Roman"/>
          <w:color w:val="000000"/>
          <w:sz w:val="28"/>
          <w:szCs w:val="28"/>
        </w:rPr>
        <w:t> </w:t>
      </w:r>
      <w:r w:rsidRPr="00027B76">
        <w:rPr>
          <w:rFonts w:ascii="Times New Roman" w:eastAsia="Times New Roman" w:hAnsi="Times New Roman"/>
          <w:b/>
          <w:color w:val="000000"/>
          <w:sz w:val="28"/>
          <w:szCs w:val="28"/>
        </w:rPr>
        <w:t>Hồ nào sau đây ở nước ta có nguồn gốc hình thành từ một khúc sông cũ?</w:t>
      </w:r>
    </w:p>
    <w:p w14:paraId="1F178BB7"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Hồ Tây                                     B. Hồ Ba Bể</w:t>
      </w:r>
    </w:p>
    <w:p w14:paraId="6557B8E1"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Hồ Trị An </w:t>
      </w:r>
      <w:r w:rsidRPr="00027B76">
        <w:rPr>
          <w:rFonts w:ascii="Times New Roman" w:eastAsia="Times New Roman" w:hAnsi="Times New Roman"/>
          <w:b/>
          <w:color w:val="000000"/>
          <w:sz w:val="28"/>
          <w:szCs w:val="28"/>
        </w:rPr>
        <w:t xml:space="preserve">                                </w:t>
      </w:r>
      <w:r w:rsidRPr="00027B76">
        <w:rPr>
          <w:rFonts w:ascii="Times New Roman" w:eastAsia="Times New Roman" w:hAnsi="Times New Roman"/>
          <w:color w:val="000000"/>
          <w:sz w:val="28"/>
          <w:szCs w:val="28"/>
        </w:rPr>
        <w:t xml:space="preserve">D. Hồ Thác Bà                            </w:t>
      </w:r>
    </w:p>
    <w:p w14:paraId="715C81ED"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b/>
          <w:bCs/>
          <w:color w:val="000000"/>
          <w:sz w:val="28"/>
          <w:szCs w:val="28"/>
        </w:rPr>
        <w:t>Câu 16:</w:t>
      </w:r>
      <w:r w:rsidRPr="00027B76">
        <w:rPr>
          <w:rFonts w:ascii="Times New Roman" w:eastAsia="Times New Roman" w:hAnsi="Times New Roman"/>
          <w:color w:val="000000"/>
          <w:sz w:val="28"/>
          <w:szCs w:val="28"/>
        </w:rPr>
        <w:t> </w:t>
      </w:r>
      <w:r w:rsidRPr="00027B76">
        <w:rPr>
          <w:rFonts w:ascii="Times New Roman" w:eastAsia="Times New Roman" w:hAnsi="Times New Roman"/>
          <w:b/>
          <w:color w:val="000000"/>
          <w:sz w:val="28"/>
          <w:szCs w:val="28"/>
        </w:rPr>
        <w:t>Các hồ có nguồn gốc từ băng hà có đặc điểm nào sau đây?</w:t>
      </w:r>
    </w:p>
    <w:p w14:paraId="04F15A69"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A. Mặt nước đóng băng quanh năm, nhiều hình thù, rất sâu.</w:t>
      </w:r>
    </w:p>
    <w:p w14:paraId="3A26249E"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B. Chỉ xuất hiện ở những vùng vĩ độ cao hoặc vùng núi cao.</w:t>
      </w:r>
    </w:p>
    <w:p w14:paraId="64579D42"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C. Thường sâu, có nhiều hình thù và thủy hải sản phong phú.</w:t>
      </w:r>
    </w:p>
    <w:p w14:paraId="1038E158" w14:textId="77777777" w:rsidR="00846F44" w:rsidRPr="00027B76" w:rsidRDefault="00846F44" w:rsidP="00846F44">
      <w:pPr>
        <w:spacing w:after="0" w:line="276" w:lineRule="auto"/>
        <w:ind w:left="48" w:right="48"/>
        <w:jc w:val="both"/>
        <w:rPr>
          <w:rFonts w:ascii="Times New Roman" w:eastAsia="Times New Roman" w:hAnsi="Times New Roman"/>
          <w:color w:val="000000"/>
          <w:sz w:val="28"/>
          <w:szCs w:val="28"/>
        </w:rPr>
      </w:pPr>
      <w:r w:rsidRPr="00027B76">
        <w:rPr>
          <w:rFonts w:ascii="Times New Roman" w:eastAsia="Times New Roman" w:hAnsi="Times New Roman"/>
          <w:color w:val="000000"/>
          <w:sz w:val="28"/>
          <w:szCs w:val="28"/>
        </w:rPr>
        <w:t xml:space="preserve">        D. Nguồn cung cấp nước đa dạng, chảy trực tiếp ra đại dương.</w:t>
      </w:r>
    </w:p>
    <w:p w14:paraId="7129A3D0" w14:textId="77777777" w:rsidR="00846F44" w:rsidRPr="00027B76" w:rsidRDefault="00846F44" w:rsidP="00846F44">
      <w:pPr>
        <w:shd w:val="clear" w:color="auto" w:fill="FFFFFF"/>
        <w:spacing w:after="0" w:line="276" w:lineRule="auto"/>
        <w:jc w:val="both"/>
        <w:rPr>
          <w:rFonts w:ascii="Times New Roman" w:hAnsi="Times New Roman"/>
          <w:b/>
          <w:sz w:val="28"/>
        </w:rPr>
      </w:pPr>
      <w:r w:rsidRPr="00027B76">
        <w:rPr>
          <w:rFonts w:ascii="Times New Roman" w:hAnsi="Times New Roman"/>
          <w:b/>
          <w:sz w:val="28"/>
        </w:rPr>
        <w:t>II. TỰ LUẬN ( 6,0 điểm)</w:t>
      </w:r>
    </w:p>
    <w:p w14:paraId="657E6144" w14:textId="77777777" w:rsidR="00846F44" w:rsidRPr="00027B76" w:rsidRDefault="00846F44" w:rsidP="00846F44">
      <w:pPr>
        <w:shd w:val="clear" w:color="auto" w:fill="FFFFFF"/>
        <w:spacing w:after="0" w:line="276" w:lineRule="auto"/>
        <w:jc w:val="both"/>
        <w:rPr>
          <w:rFonts w:ascii="Times New Roman" w:eastAsia="Times New Roman" w:hAnsi="Times New Roman"/>
          <w:sz w:val="28"/>
          <w:szCs w:val="28"/>
        </w:rPr>
      </w:pPr>
      <w:r w:rsidRPr="00027B76">
        <w:rPr>
          <w:rFonts w:ascii="Times New Roman" w:eastAsia="Times New Roman" w:hAnsi="Times New Roman"/>
          <w:b/>
          <w:bCs/>
          <w:sz w:val="28"/>
          <w:szCs w:val="28"/>
          <w:u w:val="single"/>
          <w:bdr w:val="none" w:sz="0" w:space="0" w:color="auto" w:frame="1"/>
        </w:rPr>
        <w:t>Câu 1</w:t>
      </w:r>
      <w:r w:rsidRPr="00027B76">
        <w:rPr>
          <w:rFonts w:ascii="Times New Roman" w:eastAsia="Times New Roman" w:hAnsi="Times New Roman"/>
          <w:b/>
          <w:sz w:val="28"/>
          <w:szCs w:val="28"/>
        </w:rPr>
        <w:t xml:space="preserve"> (1,5 đ)</w:t>
      </w:r>
      <w:r w:rsidRPr="00027B76">
        <w:rPr>
          <w:rFonts w:ascii="Times New Roman" w:eastAsia="Times New Roman" w:hAnsi="Times New Roman"/>
          <w:sz w:val="28"/>
          <w:szCs w:val="28"/>
        </w:rPr>
        <w:t>: Trình bày những nét chính về đời sống vật chất của cư dân Văn Lang - Âu Lạc?</w:t>
      </w:r>
    </w:p>
    <w:p w14:paraId="3C664D89" w14:textId="77777777" w:rsidR="00846F44" w:rsidRPr="00027B76" w:rsidRDefault="00846F44" w:rsidP="00846F44">
      <w:pPr>
        <w:shd w:val="clear" w:color="auto" w:fill="FFFFFF"/>
        <w:spacing w:after="0" w:line="276" w:lineRule="auto"/>
        <w:jc w:val="both"/>
        <w:rPr>
          <w:rFonts w:ascii="Times New Roman" w:eastAsia="Times New Roman" w:hAnsi="Times New Roman"/>
          <w:sz w:val="28"/>
          <w:szCs w:val="28"/>
        </w:rPr>
      </w:pPr>
      <w:r w:rsidRPr="00027B76">
        <w:rPr>
          <w:rFonts w:ascii="Times New Roman" w:eastAsia="Times New Roman" w:hAnsi="Times New Roman"/>
          <w:b/>
          <w:bCs/>
          <w:sz w:val="28"/>
          <w:szCs w:val="28"/>
          <w:u w:val="single"/>
          <w:bdr w:val="none" w:sz="0" w:space="0" w:color="auto" w:frame="1"/>
        </w:rPr>
        <w:t>Câu 2</w:t>
      </w:r>
      <w:r w:rsidRPr="00027B76">
        <w:rPr>
          <w:rFonts w:ascii="Times New Roman" w:eastAsia="Times New Roman" w:hAnsi="Times New Roman"/>
          <w:b/>
          <w:sz w:val="28"/>
          <w:szCs w:val="28"/>
        </w:rPr>
        <w:t xml:space="preserve"> (1,5 đ)</w:t>
      </w:r>
      <w:r w:rsidRPr="00027B76">
        <w:rPr>
          <w:rFonts w:ascii="Times New Roman" w:eastAsia="Times New Roman" w:hAnsi="Times New Roman"/>
          <w:sz w:val="28"/>
          <w:szCs w:val="28"/>
        </w:rPr>
        <w:t>: Hãy kể tên những phong tục tập quán và tín ngưỡng truyền thống của người Việt vẫn được giữ gìn trong thời kì Bắc thuộc và được duy trì đến ngày nay?</w:t>
      </w:r>
    </w:p>
    <w:p w14:paraId="3BB966D3" w14:textId="77777777" w:rsidR="00846F44" w:rsidRPr="00027B76" w:rsidRDefault="00846F44" w:rsidP="00846F44">
      <w:pPr>
        <w:shd w:val="clear" w:color="auto" w:fill="FFFFFF"/>
        <w:spacing w:after="0" w:line="276" w:lineRule="auto"/>
        <w:jc w:val="both"/>
        <w:rPr>
          <w:rFonts w:ascii="Times New Roman" w:eastAsia="Times New Roman" w:hAnsi="Times New Roman"/>
          <w:sz w:val="28"/>
          <w:szCs w:val="28"/>
        </w:rPr>
      </w:pPr>
      <w:r w:rsidRPr="00027B76">
        <w:rPr>
          <w:rFonts w:ascii="Times New Roman" w:eastAsia="Times New Roman" w:hAnsi="Times New Roman"/>
          <w:b/>
          <w:bCs/>
          <w:sz w:val="28"/>
          <w:szCs w:val="28"/>
          <w:u w:val="single"/>
          <w:bdr w:val="none" w:sz="0" w:space="0" w:color="auto" w:frame="1"/>
        </w:rPr>
        <w:t>Câu 3</w:t>
      </w:r>
      <w:r w:rsidRPr="00027B76">
        <w:rPr>
          <w:rFonts w:ascii="Times New Roman" w:eastAsia="Times New Roman" w:hAnsi="Times New Roman"/>
          <w:b/>
          <w:sz w:val="28"/>
          <w:szCs w:val="28"/>
        </w:rPr>
        <w:t xml:space="preserve"> (1,5 đ)</w:t>
      </w:r>
      <w:r w:rsidRPr="00027B76">
        <w:rPr>
          <w:rFonts w:ascii="Times New Roman" w:eastAsia="Times New Roman" w:hAnsi="Times New Roman"/>
          <w:sz w:val="28"/>
          <w:szCs w:val="28"/>
        </w:rPr>
        <w:t xml:space="preserve">: </w:t>
      </w:r>
    </w:p>
    <w:p w14:paraId="52AA6F43" w14:textId="77777777" w:rsidR="00846F44" w:rsidRPr="00027B76" w:rsidRDefault="00846F44" w:rsidP="00846F44">
      <w:pPr>
        <w:shd w:val="clear" w:color="auto" w:fill="FFFFFF"/>
        <w:spacing w:after="0" w:line="276" w:lineRule="auto"/>
        <w:ind w:left="75"/>
        <w:jc w:val="both"/>
        <w:rPr>
          <w:rFonts w:ascii="Times New Roman" w:eastAsia="Times New Roman" w:hAnsi="Times New Roman"/>
          <w:sz w:val="28"/>
          <w:szCs w:val="28"/>
        </w:rPr>
      </w:pPr>
      <w:r w:rsidRPr="00027B76">
        <w:rPr>
          <w:rFonts w:ascii="Times New Roman" w:eastAsia="Times New Roman" w:hAnsi="Times New Roman"/>
          <w:sz w:val="28"/>
          <w:szCs w:val="28"/>
        </w:rPr>
        <w:t>a. Một hệ thống sông bao gồm những bộ phận nào?</w:t>
      </w:r>
    </w:p>
    <w:p w14:paraId="6F7B4989" w14:textId="77777777" w:rsidR="00846F44" w:rsidRPr="00027B76" w:rsidRDefault="00846F44" w:rsidP="00846F44">
      <w:pPr>
        <w:shd w:val="clear" w:color="auto" w:fill="FFFFFF"/>
        <w:spacing w:after="0" w:line="276" w:lineRule="auto"/>
        <w:jc w:val="both"/>
        <w:rPr>
          <w:rFonts w:ascii="Times New Roman" w:eastAsia="Times New Roman" w:hAnsi="Times New Roman"/>
          <w:sz w:val="28"/>
          <w:szCs w:val="28"/>
        </w:rPr>
      </w:pPr>
      <w:r w:rsidRPr="00027B76">
        <w:rPr>
          <w:rFonts w:ascii="Times New Roman" w:eastAsia="Times New Roman" w:hAnsi="Times New Roman"/>
          <w:sz w:val="28"/>
          <w:szCs w:val="28"/>
        </w:rPr>
        <w:t xml:space="preserve"> b. Em hãy cho biết nước sông, hồ có vai trò như thế nào đối với đời sống và sản xuất?</w:t>
      </w:r>
    </w:p>
    <w:p w14:paraId="67C0F1B2" w14:textId="77777777" w:rsidR="00846F44" w:rsidRPr="00027B76" w:rsidRDefault="00846F44" w:rsidP="00846F44">
      <w:pPr>
        <w:spacing w:after="0" w:line="276" w:lineRule="auto"/>
        <w:jc w:val="both"/>
        <w:rPr>
          <w:rFonts w:ascii="Times New Roman" w:eastAsia="Times New Roman" w:hAnsi="Times New Roman"/>
          <w:color w:val="000000"/>
          <w:sz w:val="28"/>
          <w:szCs w:val="28"/>
        </w:rPr>
      </w:pPr>
      <w:r w:rsidRPr="00027B76">
        <w:rPr>
          <w:rFonts w:ascii="Times New Roman" w:eastAsia="Times New Roman" w:hAnsi="Times New Roman"/>
          <w:b/>
          <w:bCs/>
          <w:sz w:val="28"/>
          <w:szCs w:val="28"/>
          <w:u w:val="single"/>
          <w:bdr w:val="none" w:sz="0" w:space="0" w:color="auto" w:frame="1"/>
        </w:rPr>
        <w:lastRenderedPageBreak/>
        <w:t>Câu 4</w:t>
      </w:r>
      <w:r w:rsidRPr="00027B76">
        <w:rPr>
          <w:rFonts w:ascii="Times New Roman" w:eastAsia="Times New Roman" w:hAnsi="Times New Roman"/>
          <w:b/>
          <w:sz w:val="28"/>
          <w:szCs w:val="28"/>
        </w:rPr>
        <w:t xml:space="preserve"> (1,5 đ)</w:t>
      </w:r>
      <w:r w:rsidRPr="00027B76">
        <w:rPr>
          <w:rFonts w:ascii="Times New Roman" w:eastAsia="Times New Roman" w:hAnsi="Times New Roman"/>
          <w:sz w:val="28"/>
          <w:szCs w:val="28"/>
        </w:rPr>
        <w:t xml:space="preserve">: Em hãy </w:t>
      </w:r>
      <w:r w:rsidRPr="00027B76">
        <w:rPr>
          <w:rFonts w:ascii="Times New Roman" w:eastAsia="Times New Roman" w:hAnsi="Times New Roman"/>
          <w:color w:val="000000"/>
          <w:sz w:val="28"/>
          <w:szCs w:val="28"/>
        </w:rPr>
        <w:t xml:space="preserve">nêu một số biện pháp để sử dụng tiết kiệm và hiệu quả năng lượng? </w:t>
      </w:r>
    </w:p>
    <w:p w14:paraId="70052D47" w14:textId="77777777" w:rsidR="00846F44" w:rsidRDefault="00846F44" w:rsidP="00846F44">
      <w:pPr>
        <w:spacing w:after="0" w:line="276" w:lineRule="auto"/>
        <w:rPr>
          <w:rFonts w:ascii="Times New Roman" w:hAnsi="Times New Roman"/>
          <w:b/>
          <w:bCs/>
          <w:sz w:val="28"/>
          <w:szCs w:val="28"/>
        </w:rPr>
      </w:pPr>
    </w:p>
    <w:p w14:paraId="11A6E10D" w14:textId="1CD8067B" w:rsidR="00846F44" w:rsidRPr="006E55E3" w:rsidRDefault="00846F44" w:rsidP="00846F44">
      <w:pPr>
        <w:spacing w:after="0" w:line="276" w:lineRule="auto"/>
        <w:ind w:firstLine="720"/>
        <w:jc w:val="center"/>
        <w:rPr>
          <w:rFonts w:ascii="Times New Roman" w:eastAsia="Times New Roman" w:hAnsi="Times New Roman"/>
          <w:b/>
          <w:color w:val="000000" w:themeColor="text1"/>
          <w:sz w:val="28"/>
          <w:szCs w:val="28"/>
          <w:lang w:val="vi-VN"/>
        </w:rPr>
      </w:pPr>
      <w:r w:rsidRPr="006E55E3">
        <w:rPr>
          <w:rFonts w:ascii="Times New Roman" w:eastAsia="Times New Roman" w:hAnsi="Times New Roman"/>
          <w:b/>
          <w:color w:val="000000" w:themeColor="text1"/>
          <w:sz w:val="28"/>
          <w:szCs w:val="28"/>
        </w:rPr>
        <w:t xml:space="preserve">D. </w:t>
      </w:r>
      <w:r w:rsidRPr="006E55E3">
        <w:rPr>
          <w:rFonts w:ascii="Times New Roman" w:eastAsia="Times New Roman" w:hAnsi="Times New Roman"/>
          <w:b/>
          <w:color w:val="000000" w:themeColor="text1"/>
          <w:sz w:val="28"/>
          <w:szCs w:val="28"/>
          <w:lang w:val="vi-VN"/>
        </w:rPr>
        <w:t xml:space="preserve">HƯỚNG DẪN CHẤM ĐỀ KIỂM TRA </w:t>
      </w:r>
      <w:r w:rsidRPr="006E55E3">
        <w:rPr>
          <w:rFonts w:ascii="Times New Roman" w:eastAsia="Times New Roman" w:hAnsi="Times New Roman"/>
          <w:b/>
          <w:color w:val="000000" w:themeColor="text1"/>
          <w:sz w:val="28"/>
          <w:szCs w:val="28"/>
        </w:rPr>
        <w:t>GIỮA</w:t>
      </w:r>
      <w:r w:rsidRPr="006E55E3">
        <w:rPr>
          <w:rFonts w:ascii="Times New Roman" w:eastAsia="Times New Roman" w:hAnsi="Times New Roman"/>
          <w:b/>
          <w:color w:val="000000" w:themeColor="text1"/>
          <w:sz w:val="28"/>
          <w:szCs w:val="28"/>
          <w:lang w:val="vi-VN"/>
        </w:rPr>
        <w:t xml:space="preserve"> HỌC KÌ II</w:t>
      </w:r>
    </w:p>
    <w:p w14:paraId="4A1464B2" w14:textId="77777777" w:rsidR="00846F44" w:rsidRDefault="00846F44" w:rsidP="00846F44">
      <w:pPr>
        <w:spacing w:after="0" w:line="276" w:lineRule="auto"/>
        <w:jc w:val="center"/>
        <w:rPr>
          <w:rFonts w:ascii="Times New Roman" w:hAnsi="Times New Roman"/>
          <w:b/>
          <w:sz w:val="28"/>
          <w:szCs w:val="28"/>
        </w:rPr>
      </w:pPr>
      <w:r>
        <w:rPr>
          <w:rFonts w:ascii="Times New Roman" w:hAnsi="Times New Roman"/>
          <w:b/>
          <w:sz w:val="28"/>
          <w:szCs w:val="28"/>
        </w:rPr>
        <w:t xml:space="preserve">Môn: </w:t>
      </w:r>
      <w:r w:rsidRPr="002A6AB7">
        <w:rPr>
          <w:rFonts w:ascii="Times New Roman" w:hAnsi="Times New Roman"/>
          <w:b/>
          <w:sz w:val="28"/>
          <w:szCs w:val="28"/>
        </w:rPr>
        <w:t>L</w:t>
      </w:r>
      <w:r>
        <w:rPr>
          <w:rFonts w:ascii="Times New Roman" w:hAnsi="Times New Roman"/>
          <w:b/>
          <w:sz w:val="28"/>
          <w:szCs w:val="28"/>
        </w:rPr>
        <w:t>ịch sử và Địa lí</w:t>
      </w:r>
      <w:r w:rsidRPr="002A6AB7">
        <w:rPr>
          <w:rFonts w:ascii="Times New Roman" w:hAnsi="Times New Roman"/>
          <w:b/>
          <w:sz w:val="28"/>
          <w:szCs w:val="28"/>
        </w:rPr>
        <w:t xml:space="preserve"> 6</w:t>
      </w:r>
    </w:p>
    <w:p w14:paraId="0B67EA9E" w14:textId="77777777" w:rsidR="00846F44" w:rsidRPr="002A6AB7" w:rsidRDefault="00846F44" w:rsidP="00846F44">
      <w:pPr>
        <w:spacing w:after="0" w:line="276" w:lineRule="auto"/>
        <w:rPr>
          <w:rFonts w:ascii="Times New Roman" w:hAnsi="Times New Roman"/>
          <w:b/>
          <w:sz w:val="28"/>
          <w:szCs w:val="28"/>
        </w:rPr>
      </w:pPr>
      <w:r>
        <w:rPr>
          <w:rFonts w:ascii="Times New Roman" w:hAnsi="Times New Roman"/>
          <w:b/>
          <w:sz w:val="28"/>
          <w:szCs w:val="28"/>
        </w:rPr>
        <w:t xml:space="preserve">                                            Năm học: 2022-2023</w:t>
      </w:r>
    </w:p>
    <w:p w14:paraId="2CA05CBB" w14:textId="77777777" w:rsidR="00846F44" w:rsidRDefault="00846F44" w:rsidP="00846F44">
      <w:pPr>
        <w:spacing w:after="0" w:line="276" w:lineRule="auto"/>
        <w:rPr>
          <w:rFonts w:ascii="Times New Roman" w:hAnsi="Times New Roman"/>
          <w:b/>
          <w:bCs/>
          <w:sz w:val="28"/>
          <w:szCs w:val="28"/>
        </w:rPr>
      </w:pPr>
    </w:p>
    <w:p w14:paraId="1F1247A7" w14:textId="77777777" w:rsidR="00846F44" w:rsidRPr="007452FC" w:rsidRDefault="00846F44" w:rsidP="00846F44">
      <w:pPr>
        <w:spacing w:after="0" w:line="276" w:lineRule="auto"/>
        <w:rPr>
          <w:rFonts w:ascii="Times New Roman" w:eastAsiaTheme="minorEastAsia" w:hAnsi="Times New Roman"/>
          <w:color w:val="000000" w:themeColor="text1"/>
          <w:sz w:val="28"/>
          <w:szCs w:val="28"/>
          <w:lang w:val="fr-FR"/>
        </w:rPr>
      </w:pPr>
      <w:r w:rsidRPr="007452FC">
        <w:rPr>
          <w:rFonts w:ascii="Times New Roman" w:eastAsiaTheme="minorEastAsia" w:hAnsi="Times New Roman"/>
          <w:b/>
          <w:color w:val="000000" w:themeColor="text1"/>
          <w:sz w:val="28"/>
          <w:szCs w:val="28"/>
          <w:lang w:val="de-DE"/>
        </w:rPr>
        <w:t xml:space="preserve">Phần I. Trắc nghiệm (4,0 điểm): </w:t>
      </w:r>
      <w:r w:rsidRPr="007452FC">
        <w:rPr>
          <w:rFonts w:ascii="Times New Roman" w:eastAsiaTheme="minorEastAsia" w:hAnsi="Times New Roman"/>
          <w:color w:val="000000" w:themeColor="text1"/>
          <w:sz w:val="28"/>
          <w:szCs w:val="28"/>
        </w:rPr>
        <w:t>M</w:t>
      </w:r>
      <w:r w:rsidRPr="007452FC">
        <w:rPr>
          <w:rFonts w:ascii="Times New Roman" w:eastAsiaTheme="minorEastAsia" w:hAnsi="Times New Roman"/>
          <w:color w:val="000000" w:themeColor="text1"/>
          <w:sz w:val="28"/>
          <w:szCs w:val="28"/>
          <w:lang w:val="vi-VN"/>
        </w:rPr>
        <w:t xml:space="preserve">ỗi </w:t>
      </w:r>
      <w:r w:rsidRPr="007452FC">
        <w:rPr>
          <w:rFonts w:ascii="Times New Roman" w:eastAsiaTheme="minorEastAsia" w:hAnsi="Times New Roman"/>
          <w:color w:val="000000" w:themeColor="text1"/>
          <w:sz w:val="28"/>
          <w:szCs w:val="28"/>
        </w:rPr>
        <w:t xml:space="preserve">câu trả lời đúng được </w:t>
      </w:r>
      <w:r w:rsidRPr="007452FC">
        <w:rPr>
          <w:rFonts w:ascii="Times New Roman" w:eastAsiaTheme="minorEastAsia" w:hAnsi="Times New Roman"/>
          <w:color w:val="000000" w:themeColor="text1"/>
          <w:sz w:val="28"/>
          <w:szCs w:val="28"/>
          <w:lang w:val="vi-VN"/>
        </w:rPr>
        <w:t>0,25 đ</w:t>
      </w:r>
      <w:r w:rsidRPr="007452FC">
        <w:rPr>
          <w:rFonts w:ascii="Times New Roman" w:eastAsiaTheme="minorEastAsia" w:hAnsi="Times New Roman"/>
          <w:color w:val="000000" w:themeColor="text1"/>
          <w:sz w:val="28"/>
          <w:szCs w:val="28"/>
          <w:lang w:val="fr-FR"/>
        </w:rPr>
        <w:t>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795"/>
        <w:gridCol w:w="737"/>
        <w:gridCol w:w="723"/>
        <w:gridCol w:w="897"/>
        <w:gridCol w:w="752"/>
        <w:gridCol w:w="807"/>
        <w:gridCol w:w="850"/>
        <w:gridCol w:w="709"/>
      </w:tblGrid>
      <w:tr w:rsidR="00846F44" w:rsidRPr="007452FC" w14:paraId="0FADF1DE" w14:textId="77777777" w:rsidTr="008C7204">
        <w:trPr>
          <w:jc w:val="center"/>
        </w:trPr>
        <w:tc>
          <w:tcPr>
            <w:tcW w:w="1190" w:type="dxa"/>
          </w:tcPr>
          <w:p w14:paraId="1B53A3B8" w14:textId="77777777" w:rsidR="00846F44" w:rsidRPr="007452FC" w:rsidRDefault="00846F44" w:rsidP="008C7204">
            <w:pPr>
              <w:spacing w:after="0" w:line="276" w:lineRule="auto"/>
              <w:rPr>
                <w:rFonts w:ascii="Times New Roman" w:eastAsiaTheme="minorEastAsia" w:hAnsi="Times New Roman"/>
                <w:b/>
                <w:color w:val="000000" w:themeColor="text1"/>
                <w:sz w:val="28"/>
                <w:szCs w:val="28"/>
              </w:rPr>
            </w:pPr>
            <w:r w:rsidRPr="007452FC">
              <w:rPr>
                <w:rFonts w:ascii="Times New Roman" w:eastAsiaTheme="minorEastAsia" w:hAnsi="Times New Roman"/>
                <w:b/>
                <w:color w:val="000000" w:themeColor="text1"/>
                <w:sz w:val="28"/>
                <w:szCs w:val="28"/>
              </w:rPr>
              <w:t xml:space="preserve"> Câu</w:t>
            </w:r>
          </w:p>
        </w:tc>
        <w:tc>
          <w:tcPr>
            <w:tcW w:w="795" w:type="dxa"/>
          </w:tcPr>
          <w:p w14:paraId="72BC7958"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w:t>
            </w:r>
          </w:p>
        </w:tc>
        <w:tc>
          <w:tcPr>
            <w:tcW w:w="737" w:type="dxa"/>
          </w:tcPr>
          <w:p w14:paraId="43882B51"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2</w:t>
            </w:r>
          </w:p>
        </w:tc>
        <w:tc>
          <w:tcPr>
            <w:tcW w:w="723" w:type="dxa"/>
          </w:tcPr>
          <w:p w14:paraId="59F29020"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3</w:t>
            </w:r>
          </w:p>
        </w:tc>
        <w:tc>
          <w:tcPr>
            <w:tcW w:w="897" w:type="dxa"/>
          </w:tcPr>
          <w:p w14:paraId="49900353"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4</w:t>
            </w:r>
          </w:p>
        </w:tc>
        <w:tc>
          <w:tcPr>
            <w:tcW w:w="752" w:type="dxa"/>
          </w:tcPr>
          <w:p w14:paraId="34DC6FFA"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5</w:t>
            </w:r>
          </w:p>
        </w:tc>
        <w:tc>
          <w:tcPr>
            <w:tcW w:w="807" w:type="dxa"/>
          </w:tcPr>
          <w:p w14:paraId="07C0A815"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6</w:t>
            </w:r>
          </w:p>
        </w:tc>
        <w:tc>
          <w:tcPr>
            <w:tcW w:w="850" w:type="dxa"/>
          </w:tcPr>
          <w:p w14:paraId="04FCF471"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7</w:t>
            </w:r>
          </w:p>
        </w:tc>
        <w:tc>
          <w:tcPr>
            <w:tcW w:w="709" w:type="dxa"/>
          </w:tcPr>
          <w:p w14:paraId="773A391C"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8</w:t>
            </w:r>
          </w:p>
        </w:tc>
      </w:tr>
      <w:tr w:rsidR="00846F44" w:rsidRPr="007452FC" w14:paraId="7287CA8B" w14:textId="77777777" w:rsidTr="008C7204">
        <w:trPr>
          <w:jc w:val="center"/>
        </w:trPr>
        <w:tc>
          <w:tcPr>
            <w:tcW w:w="1190" w:type="dxa"/>
          </w:tcPr>
          <w:p w14:paraId="1F248D85" w14:textId="77777777" w:rsidR="00846F44" w:rsidRPr="007452FC" w:rsidRDefault="00846F44" w:rsidP="008C7204">
            <w:pPr>
              <w:spacing w:after="0" w:line="276" w:lineRule="auto"/>
              <w:jc w:val="center"/>
              <w:rPr>
                <w:rFonts w:ascii="Times New Roman" w:eastAsiaTheme="minorEastAsia" w:hAnsi="Times New Roman"/>
                <w:b/>
                <w:color w:val="000000" w:themeColor="text1"/>
                <w:sz w:val="28"/>
                <w:szCs w:val="28"/>
              </w:rPr>
            </w:pPr>
            <w:r w:rsidRPr="007452FC">
              <w:rPr>
                <w:rFonts w:ascii="Times New Roman" w:eastAsiaTheme="minorEastAsia" w:hAnsi="Times New Roman"/>
                <w:b/>
                <w:color w:val="000000" w:themeColor="text1"/>
                <w:sz w:val="28"/>
                <w:szCs w:val="28"/>
              </w:rPr>
              <w:t>Đáp án</w:t>
            </w:r>
          </w:p>
        </w:tc>
        <w:tc>
          <w:tcPr>
            <w:tcW w:w="795" w:type="dxa"/>
          </w:tcPr>
          <w:p w14:paraId="5855DFD0"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C</w:t>
            </w:r>
          </w:p>
        </w:tc>
        <w:tc>
          <w:tcPr>
            <w:tcW w:w="737" w:type="dxa"/>
          </w:tcPr>
          <w:p w14:paraId="717806C0"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A</w:t>
            </w:r>
          </w:p>
        </w:tc>
        <w:tc>
          <w:tcPr>
            <w:tcW w:w="723" w:type="dxa"/>
          </w:tcPr>
          <w:p w14:paraId="24A7EBF0" w14:textId="77777777" w:rsidR="00846F44" w:rsidRPr="007452FC" w:rsidRDefault="00846F44" w:rsidP="008C7204">
            <w:pPr>
              <w:spacing w:after="0" w:line="276" w:lineRule="auto"/>
              <w:ind w:right="-610"/>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 xml:space="preserve">  </w:t>
            </w:r>
            <w:r>
              <w:rPr>
                <w:rFonts w:ascii="Times New Roman" w:eastAsiaTheme="minorEastAsia" w:hAnsi="Times New Roman"/>
                <w:color w:val="000000" w:themeColor="text1"/>
                <w:sz w:val="28"/>
                <w:szCs w:val="28"/>
              </w:rPr>
              <w:t>B</w:t>
            </w:r>
          </w:p>
        </w:tc>
        <w:tc>
          <w:tcPr>
            <w:tcW w:w="897" w:type="dxa"/>
          </w:tcPr>
          <w:p w14:paraId="59131726" w14:textId="77777777" w:rsidR="00846F44" w:rsidRPr="007452FC" w:rsidRDefault="00846F44" w:rsidP="008C7204">
            <w:pPr>
              <w:spacing w:after="0" w:line="276" w:lineRule="auto"/>
              <w:ind w:left="404" w:right="-610" w:hanging="404"/>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 xml:space="preserve">    C</w:t>
            </w:r>
          </w:p>
        </w:tc>
        <w:tc>
          <w:tcPr>
            <w:tcW w:w="752" w:type="dxa"/>
          </w:tcPr>
          <w:p w14:paraId="4C6BF927"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B</w:t>
            </w:r>
          </w:p>
        </w:tc>
        <w:tc>
          <w:tcPr>
            <w:tcW w:w="807" w:type="dxa"/>
          </w:tcPr>
          <w:p w14:paraId="654219AB"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D</w:t>
            </w:r>
          </w:p>
        </w:tc>
        <w:tc>
          <w:tcPr>
            <w:tcW w:w="850" w:type="dxa"/>
          </w:tcPr>
          <w:p w14:paraId="33DFA06B"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C</w:t>
            </w:r>
          </w:p>
        </w:tc>
        <w:tc>
          <w:tcPr>
            <w:tcW w:w="709" w:type="dxa"/>
          </w:tcPr>
          <w:p w14:paraId="251A06E8"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A</w:t>
            </w:r>
          </w:p>
        </w:tc>
      </w:tr>
    </w:tbl>
    <w:p w14:paraId="5E7235A6" w14:textId="77777777" w:rsidR="00846F44" w:rsidRPr="007452FC" w:rsidRDefault="00846F44" w:rsidP="00846F44">
      <w:pPr>
        <w:spacing w:after="0" w:line="276" w:lineRule="auto"/>
        <w:jc w:val="both"/>
        <w:rPr>
          <w:rFonts w:ascii="Times New Roman" w:eastAsiaTheme="minorEastAsia" w:hAnsi="Times New Roman"/>
          <w:b/>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795"/>
        <w:gridCol w:w="737"/>
        <w:gridCol w:w="723"/>
        <w:gridCol w:w="897"/>
        <w:gridCol w:w="752"/>
        <w:gridCol w:w="807"/>
        <w:gridCol w:w="850"/>
        <w:gridCol w:w="709"/>
      </w:tblGrid>
      <w:tr w:rsidR="00846F44" w:rsidRPr="007452FC" w14:paraId="71BC91A4" w14:textId="77777777" w:rsidTr="008C7204">
        <w:trPr>
          <w:jc w:val="center"/>
        </w:trPr>
        <w:tc>
          <w:tcPr>
            <w:tcW w:w="1190" w:type="dxa"/>
          </w:tcPr>
          <w:p w14:paraId="5E810495" w14:textId="77777777" w:rsidR="00846F44" w:rsidRPr="007452FC" w:rsidRDefault="00846F44" w:rsidP="008C7204">
            <w:pPr>
              <w:spacing w:after="0" w:line="276" w:lineRule="auto"/>
              <w:rPr>
                <w:rFonts w:ascii="Times New Roman" w:eastAsiaTheme="minorEastAsia" w:hAnsi="Times New Roman"/>
                <w:b/>
                <w:color w:val="000000" w:themeColor="text1"/>
                <w:sz w:val="28"/>
                <w:szCs w:val="28"/>
              </w:rPr>
            </w:pPr>
            <w:r w:rsidRPr="007452FC">
              <w:rPr>
                <w:rFonts w:ascii="Times New Roman" w:eastAsiaTheme="minorEastAsia" w:hAnsi="Times New Roman"/>
                <w:b/>
                <w:color w:val="000000" w:themeColor="text1"/>
                <w:sz w:val="28"/>
                <w:szCs w:val="28"/>
              </w:rPr>
              <w:t>Câu</w:t>
            </w:r>
          </w:p>
        </w:tc>
        <w:tc>
          <w:tcPr>
            <w:tcW w:w="795" w:type="dxa"/>
          </w:tcPr>
          <w:p w14:paraId="1699BBD2"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9</w:t>
            </w:r>
          </w:p>
        </w:tc>
        <w:tc>
          <w:tcPr>
            <w:tcW w:w="737" w:type="dxa"/>
          </w:tcPr>
          <w:p w14:paraId="22C72C26"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10</w:t>
            </w:r>
          </w:p>
        </w:tc>
        <w:tc>
          <w:tcPr>
            <w:tcW w:w="723" w:type="dxa"/>
          </w:tcPr>
          <w:p w14:paraId="4DF584DF"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11</w:t>
            </w:r>
          </w:p>
        </w:tc>
        <w:tc>
          <w:tcPr>
            <w:tcW w:w="897" w:type="dxa"/>
          </w:tcPr>
          <w:p w14:paraId="5EF73B66"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12</w:t>
            </w:r>
          </w:p>
        </w:tc>
        <w:tc>
          <w:tcPr>
            <w:tcW w:w="752" w:type="dxa"/>
          </w:tcPr>
          <w:p w14:paraId="4DAE9078"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13</w:t>
            </w:r>
          </w:p>
        </w:tc>
        <w:tc>
          <w:tcPr>
            <w:tcW w:w="807" w:type="dxa"/>
          </w:tcPr>
          <w:p w14:paraId="3CE93252"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14</w:t>
            </w:r>
          </w:p>
        </w:tc>
        <w:tc>
          <w:tcPr>
            <w:tcW w:w="850" w:type="dxa"/>
          </w:tcPr>
          <w:p w14:paraId="593C4EC0"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15</w:t>
            </w:r>
          </w:p>
        </w:tc>
        <w:tc>
          <w:tcPr>
            <w:tcW w:w="709" w:type="dxa"/>
          </w:tcPr>
          <w:p w14:paraId="79A60938"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16</w:t>
            </w:r>
          </w:p>
        </w:tc>
      </w:tr>
      <w:tr w:rsidR="00846F44" w:rsidRPr="007452FC" w14:paraId="1675B61A" w14:textId="77777777" w:rsidTr="008C7204">
        <w:trPr>
          <w:jc w:val="center"/>
        </w:trPr>
        <w:tc>
          <w:tcPr>
            <w:tcW w:w="1190" w:type="dxa"/>
          </w:tcPr>
          <w:p w14:paraId="6A2C3AC9" w14:textId="77777777" w:rsidR="00846F44" w:rsidRPr="007452FC" w:rsidRDefault="00846F44" w:rsidP="008C7204">
            <w:pPr>
              <w:spacing w:after="0" w:line="276" w:lineRule="auto"/>
              <w:jc w:val="center"/>
              <w:rPr>
                <w:rFonts w:ascii="Times New Roman" w:eastAsiaTheme="minorEastAsia" w:hAnsi="Times New Roman"/>
                <w:b/>
                <w:color w:val="000000" w:themeColor="text1"/>
                <w:sz w:val="28"/>
                <w:szCs w:val="28"/>
              </w:rPr>
            </w:pPr>
            <w:r w:rsidRPr="007452FC">
              <w:rPr>
                <w:rFonts w:ascii="Times New Roman" w:eastAsiaTheme="minorEastAsia" w:hAnsi="Times New Roman"/>
                <w:b/>
                <w:color w:val="000000" w:themeColor="text1"/>
                <w:sz w:val="28"/>
                <w:szCs w:val="28"/>
              </w:rPr>
              <w:t>Đáp án</w:t>
            </w:r>
          </w:p>
        </w:tc>
        <w:tc>
          <w:tcPr>
            <w:tcW w:w="795" w:type="dxa"/>
          </w:tcPr>
          <w:p w14:paraId="3DD814C0"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A</w:t>
            </w:r>
          </w:p>
        </w:tc>
        <w:tc>
          <w:tcPr>
            <w:tcW w:w="737" w:type="dxa"/>
          </w:tcPr>
          <w:p w14:paraId="25A0DA86"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B</w:t>
            </w:r>
          </w:p>
        </w:tc>
        <w:tc>
          <w:tcPr>
            <w:tcW w:w="723" w:type="dxa"/>
          </w:tcPr>
          <w:p w14:paraId="26EC192D" w14:textId="77777777" w:rsidR="00846F44" w:rsidRPr="007452FC" w:rsidRDefault="00846F44" w:rsidP="008C7204">
            <w:pPr>
              <w:spacing w:after="0" w:line="276" w:lineRule="auto"/>
              <w:ind w:right="-610"/>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 xml:space="preserve">  </w:t>
            </w:r>
            <w:r>
              <w:rPr>
                <w:rFonts w:ascii="Times New Roman" w:eastAsiaTheme="minorEastAsia" w:hAnsi="Times New Roman"/>
                <w:color w:val="000000" w:themeColor="text1"/>
                <w:sz w:val="28"/>
                <w:szCs w:val="28"/>
              </w:rPr>
              <w:t>C</w:t>
            </w:r>
          </w:p>
        </w:tc>
        <w:tc>
          <w:tcPr>
            <w:tcW w:w="897" w:type="dxa"/>
          </w:tcPr>
          <w:p w14:paraId="4A8EACA9" w14:textId="77777777" w:rsidR="00846F44" w:rsidRPr="007452FC" w:rsidRDefault="00846F44" w:rsidP="008C7204">
            <w:pPr>
              <w:spacing w:after="0" w:line="276" w:lineRule="auto"/>
              <w:ind w:left="404" w:right="-610" w:hanging="404"/>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 xml:space="preserve">    </w:t>
            </w:r>
            <w:r>
              <w:rPr>
                <w:rFonts w:ascii="Times New Roman" w:eastAsiaTheme="minorEastAsia" w:hAnsi="Times New Roman"/>
                <w:color w:val="000000" w:themeColor="text1"/>
                <w:sz w:val="28"/>
                <w:szCs w:val="28"/>
              </w:rPr>
              <w:t>D</w:t>
            </w:r>
          </w:p>
        </w:tc>
        <w:tc>
          <w:tcPr>
            <w:tcW w:w="752" w:type="dxa"/>
          </w:tcPr>
          <w:p w14:paraId="5E82BD03"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C</w:t>
            </w:r>
          </w:p>
        </w:tc>
        <w:tc>
          <w:tcPr>
            <w:tcW w:w="807" w:type="dxa"/>
          </w:tcPr>
          <w:p w14:paraId="589A1253"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D</w:t>
            </w:r>
          </w:p>
        </w:tc>
        <w:tc>
          <w:tcPr>
            <w:tcW w:w="850" w:type="dxa"/>
          </w:tcPr>
          <w:p w14:paraId="29BDEC1F"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Pr>
                <w:rFonts w:ascii="Times New Roman" w:eastAsiaTheme="minorEastAsia" w:hAnsi="Times New Roman"/>
                <w:color w:val="000000" w:themeColor="text1"/>
                <w:sz w:val="28"/>
                <w:szCs w:val="28"/>
              </w:rPr>
              <w:t>A</w:t>
            </w:r>
          </w:p>
        </w:tc>
        <w:tc>
          <w:tcPr>
            <w:tcW w:w="709" w:type="dxa"/>
          </w:tcPr>
          <w:p w14:paraId="76181F4D" w14:textId="77777777" w:rsidR="00846F44" w:rsidRPr="007452FC" w:rsidRDefault="00846F44" w:rsidP="008C7204">
            <w:pPr>
              <w:spacing w:after="0" w:line="276" w:lineRule="auto"/>
              <w:jc w:val="center"/>
              <w:rPr>
                <w:rFonts w:ascii="Times New Roman" w:eastAsiaTheme="minorEastAsia" w:hAnsi="Times New Roman"/>
                <w:color w:val="000000" w:themeColor="text1"/>
                <w:sz w:val="28"/>
                <w:szCs w:val="28"/>
              </w:rPr>
            </w:pPr>
            <w:r w:rsidRPr="007452FC">
              <w:rPr>
                <w:rFonts w:ascii="Times New Roman" w:eastAsiaTheme="minorEastAsia" w:hAnsi="Times New Roman"/>
                <w:color w:val="000000" w:themeColor="text1"/>
                <w:sz w:val="28"/>
                <w:szCs w:val="28"/>
              </w:rPr>
              <w:t>B</w:t>
            </w:r>
          </w:p>
        </w:tc>
      </w:tr>
    </w:tbl>
    <w:p w14:paraId="3CD7B0ED" w14:textId="77777777" w:rsidR="00846F44" w:rsidRDefault="00846F44" w:rsidP="00846F44">
      <w:pPr>
        <w:spacing w:after="0" w:line="276" w:lineRule="auto"/>
        <w:jc w:val="both"/>
        <w:rPr>
          <w:rFonts w:ascii="Times New Roman" w:eastAsiaTheme="minorEastAsia" w:hAnsi="Times New Roman"/>
          <w:b/>
          <w:color w:val="000000" w:themeColor="text1"/>
          <w:sz w:val="28"/>
          <w:szCs w:val="28"/>
        </w:rPr>
      </w:pPr>
    </w:p>
    <w:p w14:paraId="39AB57C1" w14:textId="77777777" w:rsidR="00846F44" w:rsidRDefault="00846F44" w:rsidP="00846F44">
      <w:pPr>
        <w:spacing w:after="0" w:line="276" w:lineRule="auto"/>
        <w:jc w:val="both"/>
        <w:rPr>
          <w:rFonts w:ascii="Times New Roman" w:eastAsiaTheme="minorEastAsia" w:hAnsi="Times New Roman"/>
          <w:b/>
          <w:bCs/>
          <w:color w:val="000000" w:themeColor="text1"/>
          <w:sz w:val="28"/>
          <w:szCs w:val="28"/>
        </w:rPr>
      </w:pPr>
      <w:r w:rsidRPr="007452FC">
        <w:rPr>
          <w:rFonts w:ascii="Times New Roman" w:eastAsiaTheme="minorEastAsia" w:hAnsi="Times New Roman"/>
          <w:b/>
          <w:color w:val="000000" w:themeColor="text1"/>
          <w:sz w:val="28"/>
          <w:szCs w:val="28"/>
        </w:rPr>
        <w:t xml:space="preserve">Phần II. Tự luận </w:t>
      </w:r>
      <w:r w:rsidRPr="007452FC">
        <w:rPr>
          <w:rFonts w:ascii="Times New Roman" w:eastAsiaTheme="minorEastAsia" w:hAnsi="Times New Roman"/>
          <w:b/>
          <w:bCs/>
          <w:color w:val="000000" w:themeColor="text1"/>
          <w:sz w:val="28"/>
          <w:szCs w:val="28"/>
        </w:rPr>
        <w:t>(6,0 điểm)</w:t>
      </w:r>
    </w:p>
    <w:tbl>
      <w:tblPr>
        <w:tblStyle w:val="TableGrid"/>
        <w:tblW w:w="9639" w:type="dxa"/>
        <w:tblInd w:w="-5" w:type="dxa"/>
        <w:tblLook w:val="04A0" w:firstRow="1" w:lastRow="0" w:firstColumn="1" w:lastColumn="0" w:noHBand="0" w:noVBand="1"/>
      </w:tblPr>
      <w:tblGrid>
        <w:gridCol w:w="993"/>
        <w:gridCol w:w="7654"/>
        <w:gridCol w:w="992"/>
      </w:tblGrid>
      <w:tr w:rsidR="00846F44" w14:paraId="03A39917" w14:textId="77777777" w:rsidTr="008C7204">
        <w:tc>
          <w:tcPr>
            <w:tcW w:w="993" w:type="dxa"/>
          </w:tcPr>
          <w:p w14:paraId="7D5250EA" w14:textId="77777777" w:rsidR="00846F44" w:rsidRDefault="00846F44" w:rsidP="008C7204">
            <w:pPr>
              <w:spacing w:line="276" w:lineRule="auto"/>
              <w:jc w:val="both"/>
              <w:rPr>
                <w:rFonts w:ascii="Times New Roman" w:hAnsi="Times New Roman"/>
                <w:b/>
                <w:bCs/>
                <w:sz w:val="28"/>
                <w:szCs w:val="28"/>
              </w:rPr>
            </w:pPr>
            <w:r>
              <w:rPr>
                <w:rFonts w:ascii="Times New Roman" w:hAnsi="Times New Roman"/>
                <w:b/>
                <w:bCs/>
                <w:sz w:val="28"/>
                <w:szCs w:val="28"/>
              </w:rPr>
              <w:t>Câu</w:t>
            </w:r>
          </w:p>
        </w:tc>
        <w:tc>
          <w:tcPr>
            <w:tcW w:w="7654" w:type="dxa"/>
          </w:tcPr>
          <w:p w14:paraId="59F71DFD" w14:textId="77777777" w:rsidR="00846F44" w:rsidRDefault="00846F44" w:rsidP="008C7204">
            <w:pPr>
              <w:spacing w:line="276" w:lineRule="auto"/>
              <w:jc w:val="center"/>
              <w:rPr>
                <w:rFonts w:ascii="Times New Roman" w:hAnsi="Times New Roman"/>
                <w:b/>
                <w:bCs/>
                <w:sz w:val="28"/>
                <w:szCs w:val="28"/>
              </w:rPr>
            </w:pPr>
            <w:r>
              <w:rPr>
                <w:rFonts w:ascii="Times New Roman" w:hAnsi="Times New Roman"/>
                <w:b/>
                <w:bCs/>
                <w:sz w:val="28"/>
                <w:szCs w:val="28"/>
              </w:rPr>
              <w:t>Nội dung</w:t>
            </w:r>
          </w:p>
        </w:tc>
        <w:tc>
          <w:tcPr>
            <w:tcW w:w="992" w:type="dxa"/>
          </w:tcPr>
          <w:p w14:paraId="78464BD9" w14:textId="77777777" w:rsidR="00846F44" w:rsidRDefault="00846F44" w:rsidP="008C7204">
            <w:pPr>
              <w:spacing w:line="276" w:lineRule="auto"/>
              <w:jc w:val="center"/>
              <w:rPr>
                <w:rFonts w:ascii="Times New Roman" w:hAnsi="Times New Roman"/>
                <w:b/>
                <w:bCs/>
                <w:sz w:val="28"/>
                <w:szCs w:val="28"/>
              </w:rPr>
            </w:pPr>
            <w:r>
              <w:rPr>
                <w:rFonts w:ascii="Times New Roman" w:hAnsi="Times New Roman"/>
                <w:b/>
                <w:bCs/>
                <w:sz w:val="28"/>
                <w:szCs w:val="28"/>
              </w:rPr>
              <w:t>Biểu</w:t>
            </w:r>
          </w:p>
          <w:p w14:paraId="3BD8B4F9" w14:textId="77777777" w:rsidR="00846F44" w:rsidRDefault="00846F44" w:rsidP="008C7204">
            <w:pPr>
              <w:spacing w:line="276" w:lineRule="auto"/>
              <w:jc w:val="center"/>
              <w:rPr>
                <w:rFonts w:ascii="Times New Roman" w:hAnsi="Times New Roman"/>
                <w:b/>
                <w:bCs/>
                <w:sz w:val="28"/>
                <w:szCs w:val="28"/>
              </w:rPr>
            </w:pPr>
            <w:r>
              <w:rPr>
                <w:rFonts w:ascii="Times New Roman" w:hAnsi="Times New Roman"/>
                <w:b/>
                <w:bCs/>
                <w:sz w:val="28"/>
                <w:szCs w:val="28"/>
              </w:rPr>
              <w:t>điểm</w:t>
            </w:r>
          </w:p>
        </w:tc>
      </w:tr>
      <w:tr w:rsidR="00846F44" w14:paraId="6A514DF2" w14:textId="77777777" w:rsidTr="008C7204">
        <w:tc>
          <w:tcPr>
            <w:tcW w:w="993" w:type="dxa"/>
          </w:tcPr>
          <w:p w14:paraId="3634B8A9" w14:textId="77777777" w:rsidR="00846F44" w:rsidRPr="00A40695" w:rsidRDefault="00846F44" w:rsidP="008C7204">
            <w:pPr>
              <w:shd w:val="clear" w:color="auto" w:fill="FFFFFF"/>
              <w:spacing w:line="276" w:lineRule="auto"/>
              <w:jc w:val="both"/>
              <w:rPr>
                <w:rFonts w:ascii="Times New Roman" w:eastAsia="Times New Roman" w:hAnsi="Times New Roman"/>
                <w:b/>
                <w:sz w:val="28"/>
                <w:szCs w:val="28"/>
              </w:rPr>
            </w:pPr>
            <w:r w:rsidRPr="00A40695">
              <w:rPr>
                <w:rFonts w:ascii="Times New Roman" w:eastAsia="Times New Roman" w:hAnsi="Times New Roman"/>
                <w:b/>
                <w:bCs/>
                <w:sz w:val="28"/>
                <w:szCs w:val="28"/>
                <w:bdr w:val="none" w:sz="0" w:space="0" w:color="auto" w:frame="1"/>
              </w:rPr>
              <w:t>Câu 1</w:t>
            </w:r>
          </w:p>
          <w:p w14:paraId="1F9CF2CE" w14:textId="77777777" w:rsidR="00846F44" w:rsidRDefault="00846F44" w:rsidP="008C7204">
            <w:pPr>
              <w:spacing w:line="276" w:lineRule="auto"/>
              <w:jc w:val="both"/>
              <w:rPr>
                <w:rFonts w:ascii="Times New Roman" w:hAnsi="Times New Roman"/>
                <w:b/>
                <w:bCs/>
                <w:sz w:val="28"/>
                <w:szCs w:val="28"/>
              </w:rPr>
            </w:pPr>
          </w:p>
        </w:tc>
        <w:tc>
          <w:tcPr>
            <w:tcW w:w="7654" w:type="dxa"/>
          </w:tcPr>
          <w:p w14:paraId="631B8048" w14:textId="77777777" w:rsidR="00846F44" w:rsidRPr="00A40695" w:rsidRDefault="00846F44" w:rsidP="008C7204">
            <w:pPr>
              <w:spacing w:line="276" w:lineRule="auto"/>
              <w:jc w:val="both"/>
              <w:rPr>
                <w:rFonts w:ascii="Times New Roman" w:eastAsia="Times New Roman" w:hAnsi="Times New Roman"/>
                <w:b/>
                <w:sz w:val="28"/>
                <w:szCs w:val="28"/>
              </w:rPr>
            </w:pPr>
            <w:r w:rsidRPr="00A40695">
              <w:rPr>
                <w:rFonts w:ascii="Times New Roman" w:eastAsia="Times New Roman" w:hAnsi="Times New Roman"/>
                <w:b/>
                <w:bCs/>
                <w:sz w:val="28"/>
                <w:szCs w:val="28"/>
                <w:bdr w:val="none" w:sz="0" w:space="0" w:color="auto" w:frame="1"/>
              </w:rPr>
              <w:t>* N</w:t>
            </w:r>
            <w:r w:rsidRPr="00A40695">
              <w:rPr>
                <w:rFonts w:ascii="Times New Roman" w:eastAsia="Times New Roman" w:hAnsi="Times New Roman"/>
                <w:b/>
                <w:sz w:val="28"/>
                <w:szCs w:val="28"/>
              </w:rPr>
              <w:t xml:space="preserve">hững nét chính về đời </w:t>
            </w:r>
            <w:r w:rsidRPr="00A40695">
              <w:rPr>
                <w:rFonts w:ascii="Times New Roman" w:eastAsia="Times New Roman" w:hAnsi="Times New Roman"/>
                <w:b/>
                <w:bCs/>
                <w:sz w:val="28"/>
                <w:szCs w:val="28"/>
                <w:bdr w:val="none" w:sz="0" w:space="0" w:color="auto" w:frame="1"/>
              </w:rPr>
              <w:t>sống vật chất của cư dân Văn Lang – Âu Lạc:</w:t>
            </w:r>
          </w:p>
          <w:p w14:paraId="311533E2"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Nghề nông trồng lúa nước cùng với việc khai khẩn đất hoang, làm thuỷ lợi.</w:t>
            </w:r>
          </w:p>
          <w:p w14:paraId="157423E5"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Nghề luyện kim với nghề đúc đồng và rèn sắt đạt nhiều thành tựu rực rỡ như trống đồng, thạp đồng.</w:t>
            </w:r>
          </w:p>
          <w:p w14:paraId="2391C3E9"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Cư dân chủ yếu ở nhà sàn được làm bằng tre, nứa, gỗ…</w:t>
            </w:r>
          </w:p>
          <w:p w14:paraId="2A159292"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Phương tiện đi lại chủ yếu bằng thuyền</w:t>
            </w:r>
          </w:p>
          <w:p w14:paraId="18A4A51C"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Nguồn thức ăn phong phú như gạo nếp, gạo tẻ, muối, mắm cá…</w:t>
            </w:r>
          </w:p>
          <w:p w14:paraId="7F5EF43E" w14:textId="77777777" w:rsidR="00846F44" w:rsidRPr="007452FC"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Trang phục: nam đóng khố, cởi trần, đi chân đất, nữ mặc váy yếm. Vào dịp lễ hội họ biết làm đẹp bằng đồ trang sức như đeo vòng tay, khuyên tai…</w:t>
            </w:r>
          </w:p>
        </w:tc>
        <w:tc>
          <w:tcPr>
            <w:tcW w:w="992" w:type="dxa"/>
          </w:tcPr>
          <w:p w14:paraId="78CCDCE4" w14:textId="77777777" w:rsidR="00846F44" w:rsidRDefault="00846F44" w:rsidP="008C7204">
            <w:pPr>
              <w:spacing w:line="276" w:lineRule="auto"/>
              <w:jc w:val="both"/>
              <w:rPr>
                <w:rFonts w:ascii="Times New Roman" w:hAnsi="Times New Roman"/>
                <w:b/>
                <w:bCs/>
                <w:sz w:val="28"/>
                <w:szCs w:val="28"/>
              </w:rPr>
            </w:pPr>
            <w:r>
              <w:rPr>
                <w:rFonts w:ascii="Times New Roman" w:hAnsi="Times New Roman"/>
                <w:b/>
                <w:bCs/>
                <w:sz w:val="28"/>
                <w:szCs w:val="28"/>
              </w:rPr>
              <w:t>1,5 đ</w:t>
            </w:r>
          </w:p>
          <w:p w14:paraId="66430618" w14:textId="77777777" w:rsidR="00846F44" w:rsidRDefault="00846F44" w:rsidP="008C7204">
            <w:pPr>
              <w:spacing w:line="276" w:lineRule="auto"/>
              <w:jc w:val="both"/>
              <w:rPr>
                <w:rFonts w:ascii="Times New Roman" w:hAnsi="Times New Roman"/>
                <w:b/>
                <w:bCs/>
                <w:sz w:val="28"/>
                <w:szCs w:val="28"/>
              </w:rPr>
            </w:pPr>
          </w:p>
          <w:p w14:paraId="344DBCE2"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2553EEBD" w14:textId="77777777" w:rsidR="00846F44" w:rsidRDefault="00846F44" w:rsidP="008C7204">
            <w:pPr>
              <w:spacing w:line="276" w:lineRule="auto"/>
              <w:jc w:val="both"/>
              <w:rPr>
                <w:rFonts w:ascii="Times New Roman" w:hAnsi="Times New Roman"/>
                <w:bCs/>
                <w:sz w:val="28"/>
                <w:szCs w:val="28"/>
              </w:rPr>
            </w:pPr>
          </w:p>
          <w:p w14:paraId="1FFA8AD3"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69AC8309" w14:textId="77777777" w:rsidR="00846F44" w:rsidRDefault="00846F44" w:rsidP="008C7204">
            <w:pPr>
              <w:spacing w:line="276" w:lineRule="auto"/>
              <w:jc w:val="both"/>
              <w:rPr>
                <w:rFonts w:ascii="Times New Roman" w:hAnsi="Times New Roman"/>
                <w:bCs/>
                <w:sz w:val="28"/>
                <w:szCs w:val="28"/>
              </w:rPr>
            </w:pPr>
          </w:p>
          <w:p w14:paraId="1A2BEDED"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22536807"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74CAA098"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1C7FCF12" w14:textId="77777777" w:rsidR="00846F44" w:rsidRDefault="00846F44" w:rsidP="008C7204">
            <w:pPr>
              <w:spacing w:line="276" w:lineRule="auto"/>
              <w:jc w:val="both"/>
              <w:rPr>
                <w:rFonts w:ascii="Times New Roman" w:hAnsi="Times New Roman"/>
                <w:bCs/>
                <w:sz w:val="28"/>
                <w:szCs w:val="28"/>
              </w:rPr>
            </w:pPr>
          </w:p>
          <w:p w14:paraId="6E37B616" w14:textId="77777777" w:rsidR="00846F44" w:rsidRPr="00906D7B"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tc>
      </w:tr>
      <w:tr w:rsidR="00846F44" w14:paraId="1F2DD887" w14:textId="77777777" w:rsidTr="008C7204">
        <w:tc>
          <w:tcPr>
            <w:tcW w:w="993" w:type="dxa"/>
          </w:tcPr>
          <w:p w14:paraId="4C2822BE" w14:textId="77777777" w:rsidR="00846F44" w:rsidRPr="00A40695" w:rsidRDefault="00846F44" w:rsidP="008C7204">
            <w:pPr>
              <w:shd w:val="clear" w:color="auto" w:fill="FFFFFF"/>
              <w:spacing w:line="276" w:lineRule="auto"/>
              <w:jc w:val="both"/>
              <w:rPr>
                <w:rFonts w:ascii="Times New Roman" w:eastAsia="Times New Roman" w:hAnsi="Times New Roman"/>
                <w:b/>
                <w:sz w:val="28"/>
                <w:szCs w:val="28"/>
              </w:rPr>
            </w:pPr>
            <w:r>
              <w:rPr>
                <w:rFonts w:ascii="Times New Roman" w:eastAsia="Times New Roman" w:hAnsi="Times New Roman"/>
                <w:b/>
                <w:bCs/>
                <w:sz w:val="28"/>
                <w:szCs w:val="28"/>
                <w:bdr w:val="none" w:sz="0" w:space="0" w:color="auto" w:frame="1"/>
              </w:rPr>
              <w:t>Câu 2</w:t>
            </w:r>
            <w:r w:rsidRPr="00A40695">
              <w:rPr>
                <w:rFonts w:ascii="Times New Roman" w:eastAsia="Times New Roman" w:hAnsi="Times New Roman"/>
                <w:sz w:val="28"/>
                <w:szCs w:val="28"/>
              </w:rPr>
              <w:t xml:space="preserve"> </w:t>
            </w:r>
          </w:p>
          <w:p w14:paraId="3AC9A718" w14:textId="77777777" w:rsidR="00846F44" w:rsidRDefault="00846F44" w:rsidP="008C7204">
            <w:pPr>
              <w:spacing w:line="276" w:lineRule="auto"/>
              <w:jc w:val="both"/>
              <w:rPr>
                <w:rFonts w:ascii="Times New Roman" w:hAnsi="Times New Roman"/>
                <w:b/>
                <w:bCs/>
                <w:sz w:val="28"/>
                <w:szCs w:val="28"/>
              </w:rPr>
            </w:pPr>
          </w:p>
        </w:tc>
        <w:tc>
          <w:tcPr>
            <w:tcW w:w="7654" w:type="dxa"/>
          </w:tcPr>
          <w:p w14:paraId="651C15EA" w14:textId="77777777" w:rsidR="00846F44" w:rsidRPr="00A40695" w:rsidRDefault="00846F44" w:rsidP="008C7204">
            <w:pPr>
              <w:shd w:val="clear" w:color="auto" w:fill="FFFFFF"/>
              <w:spacing w:line="276" w:lineRule="auto"/>
              <w:jc w:val="both"/>
              <w:rPr>
                <w:rFonts w:ascii="Times New Roman" w:eastAsia="Times New Roman" w:hAnsi="Times New Roman"/>
                <w:b/>
                <w:sz w:val="28"/>
                <w:szCs w:val="28"/>
              </w:rPr>
            </w:pPr>
            <w:r>
              <w:rPr>
                <w:rFonts w:ascii="Times New Roman" w:eastAsia="Times New Roman" w:hAnsi="Times New Roman"/>
                <w:b/>
                <w:sz w:val="28"/>
                <w:szCs w:val="28"/>
              </w:rPr>
              <w:t>N</w:t>
            </w:r>
            <w:r w:rsidRPr="00A40695">
              <w:rPr>
                <w:rFonts w:ascii="Times New Roman" w:eastAsia="Times New Roman" w:hAnsi="Times New Roman"/>
                <w:b/>
                <w:sz w:val="28"/>
                <w:szCs w:val="28"/>
              </w:rPr>
              <w:t>hững phong tục tập quán và tín ngưỡng truyền thống của người Việt vẫn được giữ gìn trong thời kì Bắc thu</w:t>
            </w:r>
            <w:r>
              <w:rPr>
                <w:rFonts w:ascii="Times New Roman" w:eastAsia="Times New Roman" w:hAnsi="Times New Roman"/>
                <w:b/>
                <w:sz w:val="28"/>
                <w:szCs w:val="28"/>
              </w:rPr>
              <w:t xml:space="preserve">ộc và được duy trì đến ngày nay: </w:t>
            </w:r>
          </w:p>
          <w:p w14:paraId="018195D1"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Tiếng Việt vẫn được người dân truyền dạy cho con cháu. Người Việt vẫn nghe và nói hoàn toàn bằng tiếng mẹ đẻ.</w:t>
            </w:r>
          </w:p>
          <w:p w14:paraId="635D244D" w14:textId="77777777" w:rsidR="00846F44" w:rsidRPr="00A40695"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t>- Những tín ngưỡng truyền thống tiếp tục được duy trì như : thờ cúng tổ tiên, thờ các anh hùng dân tộc, thờ các vị thần tự nhiên, …</w:t>
            </w:r>
          </w:p>
          <w:p w14:paraId="074692B7" w14:textId="77777777" w:rsidR="00846F44" w:rsidRPr="007452FC" w:rsidRDefault="00846F44" w:rsidP="008C7204">
            <w:pPr>
              <w:spacing w:line="276" w:lineRule="auto"/>
              <w:jc w:val="both"/>
              <w:rPr>
                <w:rFonts w:ascii="Times New Roman" w:eastAsia="Times New Roman" w:hAnsi="Times New Roman"/>
                <w:sz w:val="28"/>
                <w:szCs w:val="28"/>
              </w:rPr>
            </w:pPr>
            <w:r w:rsidRPr="00A40695">
              <w:rPr>
                <w:rFonts w:ascii="Times New Roman" w:eastAsia="Times New Roman" w:hAnsi="Times New Roman"/>
                <w:sz w:val="28"/>
                <w:szCs w:val="28"/>
              </w:rPr>
              <w:lastRenderedPageBreak/>
              <w:t xml:space="preserve">- Những phong tục tập quán vẫn được lưu truyền đến ngày nay như ăn trầu, nhuộm răng đen, búi tóc, xăm mình, làm bánh chưng, bánh giầy…. </w:t>
            </w:r>
          </w:p>
        </w:tc>
        <w:tc>
          <w:tcPr>
            <w:tcW w:w="992" w:type="dxa"/>
          </w:tcPr>
          <w:p w14:paraId="39773545" w14:textId="77777777" w:rsidR="00846F44" w:rsidRDefault="00846F44" w:rsidP="008C7204">
            <w:pPr>
              <w:spacing w:line="276" w:lineRule="auto"/>
              <w:jc w:val="both"/>
              <w:rPr>
                <w:rFonts w:ascii="Times New Roman" w:hAnsi="Times New Roman"/>
                <w:b/>
                <w:bCs/>
                <w:sz w:val="28"/>
                <w:szCs w:val="28"/>
              </w:rPr>
            </w:pPr>
            <w:r>
              <w:rPr>
                <w:rFonts w:ascii="Times New Roman" w:hAnsi="Times New Roman"/>
                <w:b/>
                <w:bCs/>
                <w:sz w:val="28"/>
                <w:szCs w:val="28"/>
              </w:rPr>
              <w:lastRenderedPageBreak/>
              <w:t>1,5 đ</w:t>
            </w:r>
          </w:p>
          <w:p w14:paraId="2D437A26" w14:textId="77777777" w:rsidR="00846F44" w:rsidRDefault="00846F44" w:rsidP="008C7204">
            <w:pPr>
              <w:spacing w:line="276" w:lineRule="auto"/>
              <w:jc w:val="both"/>
              <w:rPr>
                <w:rFonts w:ascii="Times New Roman" w:hAnsi="Times New Roman"/>
                <w:b/>
                <w:bCs/>
                <w:sz w:val="28"/>
                <w:szCs w:val="28"/>
              </w:rPr>
            </w:pPr>
          </w:p>
          <w:p w14:paraId="10B1D4BB" w14:textId="77777777" w:rsidR="00846F44" w:rsidRDefault="00846F44" w:rsidP="008C7204">
            <w:pPr>
              <w:spacing w:line="276" w:lineRule="auto"/>
              <w:jc w:val="both"/>
              <w:rPr>
                <w:rFonts w:ascii="Times New Roman" w:hAnsi="Times New Roman"/>
                <w:b/>
                <w:bCs/>
                <w:sz w:val="28"/>
                <w:szCs w:val="28"/>
              </w:rPr>
            </w:pPr>
          </w:p>
          <w:p w14:paraId="113AC402" w14:textId="77777777" w:rsidR="00846F44" w:rsidRDefault="00846F44" w:rsidP="008C7204">
            <w:pPr>
              <w:spacing w:line="276" w:lineRule="auto"/>
              <w:jc w:val="both"/>
              <w:rPr>
                <w:rFonts w:ascii="Times New Roman" w:hAnsi="Times New Roman"/>
                <w:bCs/>
                <w:sz w:val="28"/>
                <w:szCs w:val="28"/>
              </w:rPr>
            </w:pPr>
            <w:r>
              <w:rPr>
                <w:rFonts w:ascii="Times New Roman" w:hAnsi="Times New Roman"/>
                <w:bCs/>
                <w:sz w:val="28"/>
                <w:szCs w:val="28"/>
              </w:rPr>
              <w:t>0,</w:t>
            </w:r>
            <w:r w:rsidRPr="00906D7B">
              <w:rPr>
                <w:rFonts w:ascii="Times New Roman" w:hAnsi="Times New Roman"/>
                <w:bCs/>
                <w:sz w:val="28"/>
                <w:szCs w:val="28"/>
              </w:rPr>
              <w:t>5</w:t>
            </w:r>
          </w:p>
          <w:p w14:paraId="167E2B70" w14:textId="77777777" w:rsidR="00846F44" w:rsidRDefault="00846F44" w:rsidP="008C7204">
            <w:pPr>
              <w:spacing w:line="276" w:lineRule="auto"/>
              <w:jc w:val="both"/>
              <w:rPr>
                <w:rFonts w:ascii="Times New Roman" w:hAnsi="Times New Roman"/>
                <w:bCs/>
                <w:sz w:val="28"/>
                <w:szCs w:val="28"/>
              </w:rPr>
            </w:pPr>
          </w:p>
          <w:p w14:paraId="01552FB3" w14:textId="77777777" w:rsidR="00846F44" w:rsidRDefault="00846F44" w:rsidP="008C7204">
            <w:pPr>
              <w:spacing w:line="276" w:lineRule="auto"/>
              <w:jc w:val="both"/>
              <w:rPr>
                <w:rFonts w:ascii="Times New Roman" w:hAnsi="Times New Roman"/>
                <w:bCs/>
                <w:sz w:val="28"/>
                <w:szCs w:val="28"/>
              </w:rPr>
            </w:pPr>
            <w:r>
              <w:rPr>
                <w:rFonts w:ascii="Times New Roman" w:hAnsi="Times New Roman"/>
                <w:bCs/>
                <w:sz w:val="28"/>
                <w:szCs w:val="28"/>
              </w:rPr>
              <w:t>0,</w:t>
            </w:r>
            <w:r w:rsidRPr="00906D7B">
              <w:rPr>
                <w:rFonts w:ascii="Times New Roman" w:hAnsi="Times New Roman"/>
                <w:bCs/>
                <w:sz w:val="28"/>
                <w:szCs w:val="28"/>
              </w:rPr>
              <w:t>5</w:t>
            </w:r>
          </w:p>
          <w:p w14:paraId="3C13887F" w14:textId="77777777" w:rsidR="00846F44" w:rsidRDefault="00846F44" w:rsidP="008C7204">
            <w:pPr>
              <w:spacing w:line="276" w:lineRule="auto"/>
              <w:jc w:val="both"/>
              <w:rPr>
                <w:rFonts w:ascii="Times New Roman" w:hAnsi="Times New Roman"/>
                <w:bCs/>
                <w:sz w:val="28"/>
                <w:szCs w:val="28"/>
              </w:rPr>
            </w:pPr>
          </w:p>
          <w:p w14:paraId="546838E4" w14:textId="77777777" w:rsidR="00846F44" w:rsidRDefault="00846F44" w:rsidP="008C7204">
            <w:pPr>
              <w:spacing w:line="276" w:lineRule="auto"/>
              <w:jc w:val="both"/>
              <w:rPr>
                <w:rFonts w:ascii="Times New Roman" w:hAnsi="Times New Roman"/>
                <w:bCs/>
                <w:sz w:val="28"/>
                <w:szCs w:val="28"/>
              </w:rPr>
            </w:pPr>
          </w:p>
          <w:p w14:paraId="3D5B7671" w14:textId="77777777" w:rsidR="00846F44" w:rsidRDefault="00846F44" w:rsidP="008C7204">
            <w:pPr>
              <w:spacing w:line="276" w:lineRule="auto"/>
              <w:jc w:val="both"/>
              <w:rPr>
                <w:rFonts w:ascii="Times New Roman" w:hAnsi="Times New Roman"/>
                <w:bCs/>
                <w:sz w:val="28"/>
                <w:szCs w:val="28"/>
              </w:rPr>
            </w:pPr>
            <w:r>
              <w:rPr>
                <w:rFonts w:ascii="Times New Roman" w:hAnsi="Times New Roman"/>
                <w:bCs/>
                <w:sz w:val="28"/>
                <w:szCs w:val="28"/>
              </w:rPr>
              <w:t>0,</w:t>
            </w:r>
            <w:r w:rsidRPr="00906D7B">
              <w:rPr>
                <w:rFonts w:ascii="Times New Roman" w:hAnsi="Times New Roman"/>
                <w:bCs/>
                <w:sz w:val="28"/>
                <w:szCs w:val="28"/>
              </w:rPr>
              <w:t>5</w:t>
            </w:r>
          </w:p>
          <w:p w14:paraId="78DBB14D" w14:textId="77777777" w:rsidR="00846F44" w:rsidRDefault="00846F44" w:rsidP="008C7204">
            <w:pPr>
              <w:spacing w:line="276" w:lineRule="auto"/>
              <w:jc w:val="both"/>
              <w:rPr>
                <w:rFonts w:ascii="Times New Roman" w:hAnsi="Times New Roman"/>
                <w:b/>
                <w:bCs/>
                <w:sz w:val="28"/>
                <w:szCs w:val="28"/>
              </w:rPr>
            </w:pPr>
          </w:p>
        </w:tc>
      </w:tr>
      <w:tr w:rsidR="00846F44" w14:paraId="78A8FB64" w14:textId="77777777" w:rsidTr="008C7204">
        <w:tc>
          <w:tcPr>
            <w:tcW w:w="993" w:type="dxa"/>
          </w:tcPr>
          <w:p w14:paraId="3CD868C4" w14:textId="77777777" w:rsidR="00846F44" w:rsidRPr="00A40695" w:rsidRDefault="00846F44" w:rsidP="008C7204">
            <w:pPr>
              <w:shd w:val="clear" w:color="auto" w:fill="FFFFFF"/>
              <w:spacing w:line="276" w:lineRule="auto"/>
              <w:jc w:val="both"/>
              <w:rPr>
                <w:rFonts w:ascii="Times New Roman" w:eastAsia="Times New Roman" w:hAnsi="Times New Roman"/>
                <w:b/>
                <w:sz w:val="28"/>
                <w:szCs w:val="28"/>
              </w:rPr>
            </w:pPr>
            <w:r>
              <w:rPr>
                <w:rFonts w:ascii="Times New Roman" w:eastAsia="Times New Roman" w:hAnsi="Times New Roman"/>
                <w:b/>
                <w:bCs/>
                <w:sz w:val="28"/>
                <w:szCs w:val="28"/>
                <w:bdr w:val="none" w:sz="0" w:space="0" w:color="auto" w:frame="1"/>
              </w:rPr>
              <w:lastRenderedPageBreak/>
              <w:t>Câu 3</w:t>
            </w:r>
            <w:r w:rsidRPr="00A40695">
              <w:rPr>
                <w:rFonts w:ascii="Times New Roman" w:eastAsia="Times New Roman" w:hAnsi="Times New Roman"/>
                <w:sz w:val="28"/>
                <w:szCs w:val="28"/>
              </w:rPr>
              <w:t xml:space="preserve"> </w:t>
            </w:r>
          </w:p>
          <w:p w14:paraId="55380A1C" w14:textId="77777777" w:rsidR="00846F44" w:rsidRDefault="00846F44" w:rsidP="008C7204">
            <w:pPr>
              <w:spacing w:line="276" w:lineRule="auto"/>
              <w:jc w:val="both"/>
              <w:rPr>
                <w:rFonts w:ascii="Times New Roman" w:hAnsi="Times New Roman"/>
                <w:b/>
                <w:bCs/>
                <w:sz w:val="28"/>
                <w:szCs w:val="28"/>
              </w:rPr>
            </w:pPr>
          </w:p>
        </w:tc>
        <w:tc>
          <w:tcPr>
            <w:tcW w:w="7654" w:type="dxa"/>
          </w:tcPr>
          <w:p w14:paraId="61E8A505" w14:textId="77777777" w:rsidR="00846F44" w:rsidRPr="00906D7B" w:rsidRDefault="00846F44" w:rsidP="008C7204">
            <w:pPr>
              <w:shd w:val="clear" w:color="auto" w:fill="FFFFFF"/>
              <w:spacing w:line="276" w:lineRule="auto"/>
              <w:ind w:left="75"/>
              <w:jc w:val="both"/>
              <w:rPr>
                <w:rFonts w:ascii="Times New Roman" w:eastAsia="Times New Roman" w:hAnsi="Times New Roman"/>
                <w:sz w:val="28"/>
                <w:szCs w:val="28"/>
              </w:rPr>
            </w:pPr>
            <w:r w:rsidRPr="00906D7B">
              <w:rPr>
                <w:rFonts w:ascii="Times New Roman" w:eastAsia="Times New Roman" w:hAnsi="Times New Roman"/>
                <w:b/>
                <w:sz w:val="28"/>
                <w:szCs w:val="28"/>
              </w:rPr>
              <w:t xml:space="preserve">a. Một hệ thống sông bao gồm những bộ phận sau: </w:t>
            </w:r>
            <w:r w:rsidRPr="00906D7B">
              <w:rPr>
                <w:rFonts w:ascii="Times New Roman" w:eastAsia="Times New Roman" w:hAnsi="Times New Roman"/>
                <w:sz w:val="28"/>
                <w:szCs w:val="28"/>
              </w:rPr>
              <w:t>sông chính, chi lưu, phụ lưu.</w:t>
            </w:r>
          </w:p>
          <w:p w14:paraId="350F8A48" w14:textId="77777777" w:rsidR="00846F44" w:rsidRPr="00906D7B" w:rsidRDefault="00846F44" w:rsidP="008C7204">
            <w:pPr>
              <w:shd w:val="clear" w:color="auto" w:fill="FFFFFF"/>
              <w:spacing w:line="276" w:lineRule="auto"/>
              <w:jc w:val="both"/>
              <w:rPr>
                <w:rFonts w:ascii="Times New Roman" w:eastAsia="Times New Roman" w:hAnsi="Times New Roman"/>
                <w:b/>
                <w:sz w:val="28"/>
                <w:szCs w:val="28"/>
              </w:rPr>
            </w:pPr>
            <w:r w:rsidRPr="00906D7B">
              <w:rPr>
                <w:rFonts w:ascii="Times New Roman" w:eastAsia="Times New Roman" w:hAnsi="Times New Roman"/>
                <w:b/>
                <w:sz w:val="28"/>
                <w:szCs w:val="28"/>
              </w:rPr>
              <w:t xml:space="preserve"> b. Vai trò của nước sông, hồ đối với đời sống và sản xuất: </w:t>
            </w:r>
          </w:p>
          <w:p w14:paraId="3038C15A" w14:textId="77777777" w:rsidR="00846F44" w:rsidRPr="00A40695" w:rsidRDefault="00846F44" w:rsidP="008C7204">
            <w:pPr>
              <w:shd w:val="clear" w:color="auto" w:fill="FFFFFF"/>
              <w:spacing w:line="276" w:lineRule="auto"/>
              <w:jc w:val="both"/>
              <w:rPr>
                <w:rFonts w:ascii="Times New Roman" w:eastAsia="Times New Roman" w:hAnsi="Times New Roman"/>
                <w:sz w:val="28"/>
                <w:szCs w:val="28"/>
              </w:rPr>
            </w:pPr>
            <w:r w:rsidRPr="00A40695">
              <w:rPr>
                <w:rFonts w:ascii="Times New Roman" w:eastAsia="Times New Roman" w:hAnsi="Times New Roman"/>
                <w:color w:val="000000"/>
                <w:sz w:val="28"/>
                <w:szCs w:val="28"/>
              </w:rPr>
              <w:t xml:space="preserve"> - Cung cấp nước tưới cho nông nghiệp và sinh hoạt,…</w:t>
            </w:r>
          </w:p>
          <w:p w14:paraId="0C5E6155"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Làm thủy điện: thủy điện Hòa bình, Trị An, Thác Bà,…</w:t>
            </w:r>
          </w:p>
          <w:p w14:paraId="1BC89FDF"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Đánh bắt và nuôi trồng thủy sản nước ngọt.</w:t>
            </w:r>
          </w:p>
          <w:p w14:paraId="7AA9E501"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Phát triển vận tải đường sông.</w:t>
            </w:r>
          </w:p>
          <w:p w14:paraId="62C36400" w14:textId="77777777" w:rsidR="00846F44" w:rsidRPr="007452FC"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Phát triển du lịch, khu nghỉ dưỡng sinh thái như:  Hồ Ba Bể, hồ Gươm, hồ Thác Bà,…</w:t>
            </w:r>
          </w:p>
        </w:tc>
        <w:tc>
          <w:tcPr>
            <w:tcW w:w="992" w:type="dxa"/>
          </w:tcPr>
          <w:p w14:paraId="7CE051F3"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44B4E471" w14:textId="77777777" w:rsidR="00846F44" w:rsidRDefault="00846F44" w:rsidP="008C7204">
            <w:pPr>
              <w:spacing w:line="276" w:lineRule="auto"/>
              <w:jc w:val="both"/>
              <w:rPr>
                <w:rFonts w:ascii="Times New Roman" w:hAnsi="Times New Roman"/>
                <w:bCs/>
                <w:sz w:val="28"/>
                <w:szCs w:val="28"/>
              </w:rPr>
            </w:pPr>
          </w:p>
          <w:p w14:paraId="6AACA4FB" w14:textId="77777777" w:rsidR="00846F44" w:rsidRDefault="00846F44" w:rsidP="008C7204">
            <w:pPr>
              <w:spacing w:line="276" w:lineRule="auto"/>
              <w:jc w:val="both"/>
              <w:rPr>
                <w:rFonts w:ascii="Times New Roman" w:hAnsi="Times New Roman"/>
                <w:bCs/>
                <w:sz w:val="28"/>
                <w:szCs w:val="28"/>
              </w:rPr>
            </w:pPr>
          </w:p>
          <w:p w14:paraId="7C421A88"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0F00BC16"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2A3C4207"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64BDDC8F"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62C347DE" w14:textId="77777777" w:rsidR="00846F44" w:rsidRDefault="00846F44" w:rsidP="008C7204">
            <w:pPr>
              <w:spacing w:line="276" w:lineRule="auto"/>
              <w:jc w:val="both"/>
              <w:rPr>
                <w:rFonts w:ascii="Times New Roman" w:hAnsi="Times New Roman"/>
                <w:b/>
                <w:bCs/>
                <w:sz w:val="28"/>
                <w:szCs w:val="28"/>
              </w:rPr>
            </w:pPr>
            <w:r w:rsidRPr="00906D7B">
              <w:rPr>
                <w:rFonts w:ascii="Times New Roman" w:hAnsi="Times New Roman"/>
                <w:bCs/>
                <w:sz w:val="28"/>
                <w:szCs w:val="28"/>
              </w:rPr>
              <w:t>0,25</w:t>
            </w:r>
          </w:p>
        </w:tc>
      </w:tr>
      <w:tr w:rsidR="00846F44" w14:paraId="6F169D0C" w14:textId="77777777" w:rsidTr="008C7204">
        <w:tc>
          <w:tcPr>
            <w:tcW w:w="993" w:type="dxa"/>
          </w:tcPr>
          <w:p w14:paraId="05C1332D" w14:textId="77777777" w:rsidR="00846F44" w:rsidRDefault="00846F44" w:rsidP="008C7204">
            <w:pPr>
              <w:spacing w:line="276" w:lineRule="auto"/>
              <w:jc w:val="both"/>
              <w:rPr>
                <w:rFonts w:ascii="Times New Roman" w:hAnsi="Times New Roman"/>
                <w:b/>
                <w:bCs/>
                <w:sz w:val="28"/>
                <w:szCs w:val="28"/>
              </w:rPr>
            </w:pPr>
            <w:r>
              <w:rPr>
                <w:rFonts w:ascii="Times New Roman" w:eastAsia="Times New Roman" w:hAnsi="Times New Roman"/>
                <w:b/>
                <w:bCs/>
                <w:sz w:val="28"/>
                <w:szCs w:val="28"/>
                <w:bdr w:val="none" w:sz="0" w:space="0" w:color="auto" w:frame="1"/>
              </w:rPr>
              <w:t>Câu 4</w:t>
            </w:r>
          </w:p>
        </w:tc>
        <w:tc>
          <w:tcPr>
            <w:tcW w:w="7654" w:type="dxa"/>
          </w:tcPr>
          <w:p w14:paraId="5FD504F6" w14:textId="77777777" w:rsidR="00846F44" w:rsidRPr="00A40695" w:rsidRDefault="00846F44" w:rsidP="008C7204">
            <w:pPr>
              <w:spacing w:line="276" w:lineRule="auto"/>
              <w:jc w:val="both"/>
              <w:rPr>
                <w:rFonts w:ascii="Times New Roman" w:eastAsia="Times New Roman" w:hAnsi="Times New Roman"/>
                <w:b/>
                <w:color w:val="000000"/>
                <w:sz w:val="28"/>
                <w:szCs w:val="28"/>
              </w:rPr>
            </w:pPr>
            <w:r>
              <w:rPr>
                <w:rFonts w:ascii="Times New Roman" w:eastAsia="Times New Roman" w:hAnsi="Times New Roman"/>
                <w:b/>
                <w:sz w:val="28"/>
                <w:szCs w:val="28"/>
              </w:rPr>
              <w:t>M</w:t>
            </w:r>
            <w:r w:rsidRPr="00A40695">
              <w:rPr>
                <w:rFonts w:ascii="Times New Roman" w:eastAsia="Times New Roman" w:hAnsi="Times New Roman"/>
                <w:b/>
                <w:color w:val="000000"/>
                <w:sz w:val="28"/>
                <w:szCs w:val="28"/>
              </w:rPr>
              <w:t>ột số biện pháp để sử dụng tiết kiệm và hiệu quả năng lượng</w:t>
            </w:r>
            <w:r>
              <w:rPr>
                <w:rFonts w:ascii="Times New Roman" w:eastAsia="Times New Roman" w:hAnsi="Times New Roman"/>
                <w:b/>
                <w:color w:val="000000"/>
                <w:sz w:val="28"/>
                <w:szCs w:val="28"/>
              </w:rPr>
              <w:t>:</w:t>
            </w:r>
            <w:r w:rsidRPr="00A40695">
              <w:rPr>
                <w:rFonts w:ascii="Times New Roman" w:eastAsia="Times New Roman" w:hAnsi="Times New Roman"/>
                <w:b/>
                <w:color w:val="000000"/>
                <w:sz w:val="28"/>
                <w:szCs w:val="28"/>
              </w:rPr>
              <w:t xml:space="preserve"> </w:t>
            </w:r>
          </w:p>
          <w:p w14:paraId="0A2C3361"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Tắt thiết bị điện khi không sử dụng.</w:t>
            </w:r>
          </w:p>
          <w:p w14:paraId="5CBBB3D4"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Thiết kế các công trình tận dụng ánh sáng tự nhiên và nguồn gió tự nhiên.</w:t>
            </w:r>
          </w:p>
          <w:p w14:paraId="27EEB092"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Sử dụng các thiết bị tiết kiệm năng lượng như bóng đèn, điều hòa, nồi cơm điện,… tiết kiệm điện.</w:t>
            </w:r>
          </w:p>
          <w:p w14:paraId="0AF8A1BE" w14:textId="77777777" w:rsidR="00846F44" w:rsidRPr="00A40695" w:rsidRDefault="00846F44" w:rsidP="008C7204">
            <w:pPr>
              <w:spacing w:line="276" w:lineRule="auto"/>
              <w:ind w:left="48" w:right="48"/>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Cùng nhau xem một tivi thay vì mỗi người xem một chiếc</w:t>
            </w:r>
          </w:p>
          <w:p w14:paraId="7F619B2F" w14:textId="77777777" w:rsidR="00846F44" w:rsidRPr="00A40695" w:rsidRDefault="00846F44" w:rsidP="008C7204">
            <w:pPr>
              <w:spacing w:line="276" w:lineRule="auto"/>
              <w:jc w:val="both"/>
              <w:rPr>
                <w:rFonts w:ascii="Times New Roman" w:eastAsia="Times New Roman" w:hAnsi="Times New Roman"/>
                <w:color w:val="000000"/>
                <w:sz w:val="28"/>
                <w:szCs w:val="28"/>
              </w:rPr>
            </w:pPr>
            <w:r w:rsidRPr="00A40695">
              <w:rPr>
                <w:rFonts w:ascii="Times New Roman" w:eastAsia="Times New Roman" w:hAnsi="Times New Roman"/>
                <w:color w:val="000000"/>
                <w:sz w:val="28"/>
                <w:szCs w:val="28"/>
              </w:rPr>
              <w:t>- Sử dụng các phương tiện công cộng như xe buýt, tàu điện….</w:t>
            </w:r>
          </w:p>
          <w:p w14:paraId="5E8B5DDF" w14:textId="77777777" w:rsidR="00846F44" w:rsidRDefault="00846F44" w:rsidP="008C7204">
            <w:pPr>
              <w:spacing w:line="276" w:lineRule="auto"/>
              <w:rPr>
                <w:rFonts w:ascii="Times New Roman" w:hAnsi="Times New Roman"/>
                <w:b/>
                <w:bCs/>
                <w:sz w:val="28"/>
                <w:szCs w:val="28"/>
              </w:rPr>
            </w:pPr>
            <w:r w:rsidRPr="00A40695">
              <w:rPr>
                <w:rFonts w:ascii="Times New Roman" w:eastAsia="Times New Roman" w:hAnsi="Times New Roman"/>
                <w:color w:val="000000"/>
                <w:sz w:val="28"/>
                <w:szCs w:val="28"/>
              </w:rPr>
              <w:t>- Sử dụng các dạng năng lượng tư nhiên như năng lượng Mặt Trời, gió, thủy triều,…</w:t>
            </w:r>
          </w:p>
        </w:tc>
        <w:tc>
          <w:tcPr>
            <w:tcW w:w="992" w:type="dxa"/>
          </w:tcPr>
          <w:p w14:paraId="239D2156" w14:textId="77777777" w:rsidR="00846F44" w:rsidRDefault="00846F44" w:rsidP="008C7204">
            <w:pPr>
              <w:spacing w:line="276" w:lineRule="auto"/>
              <w:jc w:val="both"/>
              <w:rPr>
                <w:rFonts w:ascii="Times New Roman" w:hAnsi="Times New Roman"/>
                <w:b/>
                <w:bCs/>
                <w:sz w:val="28"/>
                <w:szCs w:val="28"/>
              </w:rPr>
            </w:pPr>
            <w:r>
              <w:rPr>
                <w:rFonts w:ascii="Times New Roman" w:hAnsi="Times New Roman"/>
                <w:b/>
                <w:bCs/>
                <w:sz w:val="28"/>
                <w:szCs w:val="28"/>
              </w:rPr>
              <w:t>1,5 đ</w:t>
            </w:r>
          </w:p>
          <w:p w14:paraId="5E14943E"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5687EA9C"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37404594" w14:textId="77777777" w:rsidR="00846F44" w:rsidRDefault="00846F44" w:rsidP="008C7204">
            <w:pPr>
              <w:spacing w:line="276" w:lineRule="auto"/>
              <w:jc w:val="both"/>
              <w:rPr>
                <w:rFonts w:ascii="Times New Roman" w:hAnsi="Times New Roman"/>
                <w:bCs/>
                <w:sz w:val="28"/>
                <w:szCs w:val="28"/>
              </w:rPr>
            </w:pPr>
          </w:p>
          <w:p w14:paraId="37BA0F9D"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77F5D37F" w14:textId="77777777" w:rsidR="00846F44" w:rsidRDefault="00846F44" w:rsidP="008C7204">
            <w:pPr>
              <w:spacing w:line="276" w:lineRule="auto"/>
              <w:jc w:val="both"/>
              <w:rPr>
                <w:rFonts w:ascii="Times New Roman" w:hAnsi="Times New Roman"/>
                <w:bCs/>
                <w:sz w:val="28"/>
                <w:szCs w:val="28"/>
              </w:rPr>
            </w:pPr>
          </w:p>
          <w:p w14:paraId="2CBFAAB2"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5004365F" w14:textId="77777777" w:rsidR="00846F44" w:rsidRDefault="00846F44" w:rsidP="008C7204">
            <w:pPr>
              <w:spacing w:line="276" w:lineRule="auto"/>
              <w:jc w:val="both"/>
              <w:rPr>
                <w:rFonts w:ascii="Times New Roman" w:hAnsi="Times New Roman"/>
                <w:bCs/>
                <w:sz w:val="28"/>
                <w:szCs w:val="28"/>
              </w:rPr>
            </w:pPr>
            <w:r w:rsidRPr="00906D7B">
              <w:rPr>
                <w:rFonts w:ascii="Times New Roman" w:hAnsi="Times New Roman"/>
                <w:bCs/>
                <w:sz w:val="28"/>
                <w:szCs w:val="28"/>
              </w:rPr>
              <w:t>0,25</w:t>
            </w:r>
          </w:p>
          <w:p w14:paraId="4CA6ADD5" w14:textId="77777777" w:rsidR="00846F44" w:rsidRDefault="00846F44" w:rsidP="008C7204">
            <w:pPr>
              <w:spacing w:line="276" w:lineRule="auto"/>
              <w:jc w:val="both"/>
              <w:rPr>
                <w:rFonts w:ascii="Times New Roman" w:hAnsi="Times New Roman"/>
                <w:b/>
                <w:bCs/>
                <w:sz w:val="28"/>
                <w:szCs w:val="28"/>
              </w:rPr>
            </w:pPr>
            <w:r w:rsidRPr="00906D7B">
              <w:rPr>
                <w:rFonts w:ascii="Times New Roman" w:hAnsi="Times New Roman"/>
                <w:bCs/>
                <w:sz w:val="28"/>
                <w:szCs w:val="28"/>
              </w:rPr>
              <w:t>0,25</w:t>
            </w:r>
          </w:p>
          <w:p w14:paraId="31679D9F" w14:textId="77777777" w:rsidR="00846F44" w:rsidRDefault="00846F44" w:rsidP="008C7204">
            <w:pPr>
              <w:spacing w:line="276" w:lineRule="auto"/>
              <w:jc w:val="both"/>
              <w:rPr>
                <w:rFonts w:ascii="Times New Roman" w:hAnsi="Times New Roman"/>
                <w:b/>
                <w:bCs/>
                <w:sz w:val="28"/>
                <w:szCs w:val="28"/>
              </w:rPr>
            </w:pPr>
          </w:p>
        </w:tc>
      </w:tr>
    </w:tbl>
    <w:p w14:paraId="5193CFB7" w14:textId="77777777" w:rsidR="00846F44" w:rsidRDefault="00846F44" w:rsidP="00846F44">
      <w:pPr>
        <w:shd w:val="clear" w:color="auto" w:fill="FFFFFF"/>
        <w:spacing w:after="0" w:line="276" w:lineRule="auto"/>
        <w:jc w:val="both"/>
        <w:rPr>
          <w:rFonts w:ascii="Times New Roman" w:hAnsi="Times New Roman"/>
          <w:b/>
          <w:bCs/>
          <w:sz w:val="28"/>
          <w:szCs w:val="28"/>
        </w:rPr>
      </w:pPr>
    </w:p>
    <w:p w14:paraId="2E949126" w14:textId="77777777" w:rsidR="00846F44" w:rsidRPr="00A40695" w:rsidRDefault="00846F44" w:rsidP="00846F44">
      <w:pPr>
        <w:spacing w:after="0" w:line="276" w:lineRule="auto"/>
        <w:rPr>
          <w:rFonts w:ascii="Times New Roman" w:hAnsi="Times New Roman"/>
          <w:b/>
          <w:bCs/>
          <w:sz w:val="28"/>
          <w:szCs w:val="28"/>
        </w:rPr>
      </w:pPr>
    </w:p>
    <w:p w14:paraId="14912757" w14:textId="77777777" w:rsidR="00846F44" w:rsidRPr="00A40695" w:rsidRDefault="00846F44" w:rsidP="00846F44">
      <w:pPr>
        <w:spacing w:after="0" w:line="276" w:lineRule="auto"/>
        <w:rPr>
          <w:rFonts w:ascii="Times New Roman" w:hAnsi="Times New Roman"/>
          <w:b/>
          <w:bCs/>
          <w:sz w:val="28"/>
          <w:szCs w:val="28"/>
        </w:rPr>
      </w:pPr>
    </w:p>
    <w:p w14:paraId="1F9EE17D" w14:textId="77777777" w:rsidR="00846F44" w:rsidRDefault="00846F44" w:rsidP="00846F44">
      <w:pPr>
        <w:spacing w:after="0" w:line="276" w:lineRule="auto"/>
        <w:rPr>
          <w:rFonts w:ascii="Times New Roman" w:hAnsi="Times New Roman"/>
          <w:b/>
          <w:bCs/>
          <w:sz w:val="28"/>
          <w:szCs w:val="28"/>
          <w:lang w:val="vi-VN"/>
        </w:rPr>
      </w:pPr>
      <w:r>
        <w:rPr>
          <w:rFonts w:ascii="Times New Roman" w:hAnsi="Times New Roman"/>
          <w:b/>
          <w:bCs/>
          <w:sz w:val="28"/>
          <w:szCs w:val="28"/>
        </w:rPr>
        <w:t>Phê</w:t>
      </w:r>
      <w:r>
        <w:rPr>
          <w:rFonts w:ascii="Times New Roman" w:hAnsi="Times New Roman"/>
          <w:b/>
          <w:bCs/>
          <w:sz w:val="28"/>
          <w:szCs w:val="28"/>
          <w:lang w:val="vi-VN"/>
        </w:rPr>
        <w:t xml:space="preserve"> duyệt của tổ chuyên môn                                              Giáo viên bộ môn</w:t>
      </w:r>
    </w:p>
    <w:p w14:paraId="2D3D4AAF" w14:textId="77777777" w:rsidR="00846F44" w:rsidRDefault="00846F44" w:rsidP="00846F44">
      <w:pPr>
        <w:spacing w:after="0" w:line="276" w:lineRule="auto"/>
        <w:rPr>
          <w:rFonts w:ascii="Times New Roman" w:hAnsi="Times New Roman"/>
          <w:b/>
          <w:bCs/>
          <w:sz w:val="28"/>
          <w:szCs w:val="28"/>
          <w:lang w:val="vi-VN"/>
        </w:rPr>
      </w:pPr>
      <w:r>
        <w:rPr>
          <w:rFonts w:ascii="Times New Roman" w:hAnsi="Times New Roman"/>
          <w:b/>
          <w:bCs/>
          <w:sz w:val="28"/>
          <w:szCs w:val="28"/>
          <w:lang w:val="vi-VN"/>
        </w:rPr>
        <w:t xml:space="preserve">      Phó tổ trưởng</w:t>
      </w:r>
    </w:p>
    <w:p w14:paraId="2366DFFC" w14:textId="77777777" w:rsidR="00846F44" w:rsidRDefault="00846F44" w:rsidP="00846F44">
      <w:pPr>
        <w:spacing w:after="0" w:line="276" w:lineRule="auto"/>
        <w:rPr>
          <w:rFonts w:ascii="Times New Roman" w:hAnsi="Times New Roman"/>
          <w:b/>
          <w:bCs/>
          <w:sz w:val="28"/>
          <w:szCs w:val="28"/>
          <w:lang w:val="vi-VN"/>
        </w:rPr>
      </w:pPr>
    </w:p>
    <w:p w14:paraId="3CAB9A2B" w14:textId="77777777" w:rsidR="00846F44" w:rsidRDefault="00846F44" w:rsidP="00846F44">
      <w:pPr>
        <w:spacing w:after="0" w:line="276" w:lineRule="auto"/>
        <w:rPr>
          <w:rFonts w:ascii="Times New Roman" w:hAnsi="Times New Roman"/>
          <w:b/>
          <w:bCs/>
          <w:sz w:val="28"/>
          <w:szCs w:val="28"/>
          <w:lang w:val="vi-VN"/>
        </w:rPr>
      </w:pPr>
    </w:p>
    <w:p w14:paraId="1E463260" w14:textId="77777777" w:rsidR="00846F44" w:rsidRDefault="00846F44" w:rsidP="00846F44">
      <w:pPr>
        <w:spacing w:after="0" w:line="276" w:lineRule="auto"/>
        <w:rPr>
          <w:rFonts w:ascii="Times New Roman" w:hAnsi="Times New Roman"/>
          <w:b/>
          <w:bCs/>
          <w:sz w:val="28"/>
          <w:szCs w:val="28"/>
          <w:lang w:val="vi-VN"/>
        </w:rPr>
      </w:pPr>
    </w:p>
    <w:p w14:paraId="06073CAF" w14:textId="77777777" w:rsidR="00846F44" w:rsidRPr="00462CE0" w:rsidRDefault="00846F44" w:rsidP="00846F44">
      <w:pPr>
        <w:spacing w:after="0" w:line="276" w:lineRule="auto"/>
        <w:rPr>
          <w:rFonts w:ascii="Times New Roman" w:hAnsi="Times New Roman"/>
          <w:sz w:val="28"/>
          <w:szCs w:val="28"/>
          <w:lang w:val="vi-VN"/>
        </w:rPr>
      </w:pPr>
      <w:r>
        <w:rPr>
          <w:rFonts w:ascii="Times New Roman" w:hAnsi="Times New Roman"/>
          <w:sz w:val="28"/>
          <w:szCs w:val="28"/>
          <w:lang w:val="vi-VN"/>
        </w:rPr>
        <w:t xml:space="preserve">       </w:t>
      </w:r>
      <w:r w:rsidRPr="00462CE0">
        <w:rPr>
          <w:rFonts w:ascii="Times New Roman" w:hAnsi="Times New Roman"/>
          <w:sz w:val="28"/>
          <w:szCs w:val="28"/>
          <w:lang w:val="vi-VN"/>
        </w:rPr>
        <w:t>Dương Thị Kim Liên                                                        Nguyễn Thị Kim Dung</w:t>
      </w:r>
    </w:p>
    <w:p w14:paraId="5EAFB4B4" w14:textId="77777777" w:rsidR="00846F44" w:rsidRPr="00462CE0" w:rsidRDefault="00846F44" w:rsidP="00846F44">
      <w:pPr>
        <w:spacing w:after="0" w:line="276" w:lineRule="auto"/>
        <w:rPr>
          <w:rFonts w:ascii="Times New Roman" w:hAnsi="Times New Roman"/>
          <w:sz w:val="28"/>
          <w:szCs w:val="28"/>
        </w:rPr>
      </w:pPr>
    </w:p>
    <w:p w14:paraId="15B440E6" w14:textId="77777777" w:rsidR="00846F44" w:rsidRPr="00462CE0" w:rsidRDefault="00846F44" w:rsidP="00846F44">
      <w:pPr>
        <w:spacing w:after="0" w:line="276" w:lineRule="auto"/>
        <w:rPr>
          <w:rFonts w:ascii="Times New Roman" w:hAnsi="Times New Roman"/>
          <w:sz w:val="28"/>
          <w:szCs w:val="28"/>
        </w:rPr>
      </w:pPr>
    </w:p>
    <w:p w14:paraId="3F2A736C" w14:textId="77777777" w:rsidR="00846F44" w:rsidRDefault="00846F44" w:rsidP="00846F44">
      <w:pPr>
        <w:spacing w:after="0" w:line="276" w:lineRule="auto"/>
        <w:rPr>
          <w:rFonts w:ascii="Times New Roman" w:hAnsi="Times New Roman"/>
          <w:b/>
          <w:bCs/>
          <w:sz w:val="28"/>
          <w:szCs w:val="28"/>
        </w:rPr>
      </w:pPr>
    </w:p>
    <w:p w14:paraId="5A9AD518" w14:textId="77777777" w:rsidR="00846F44" w:rsidRDefault="00846F44" w:rsidP="00846F44">
      <w:pPr>
        <w:spacing w:after="0" w:line="276" w:lineRule="auto"/>
        <w:rPr>
          <w:rFonts w:ascii="Times New Roman" w:hAnsi="Times New Roman"/>
          <w:b/>
          <w:bCs/>
          <w:sz w:val="28"/>
          <w:szCs w:val="28"/>
        </w:rPr>
      </w:pPr>
    </w:p>
    <w:p w14:paraId="00EDD1EA" w14:textId="77777777" w:rsidR="00846F44" w:rsidRDefault="00846F44" w:rsidP="00846F44">
      <w:pPr>
        <w:spacing w:after="0" w:line="276" w:lineRule="auto"/>
        <w:rPr>
          <w:rFonts w:ascii="Times New Roman" w:hAnsi="Times New Roman"/>
          <w:b/>
          <w:bCs/>
          <w:sz w:val="28"/>
          <w:szCs w:val="28"/>
        </w:rPr>
      </w:pPr>
    </w:p>
    <w:p w14:paraId="3E9AA977" w14:textId="77777777" w:rsidR="00846F44" w:rsidRDefault="00846F44" w:rsidP="00846F44">
      <w:pPr>
        <w:spacing w:after="0" w:line="276" w:lineRule="auto"/>
        <w:rPr>
          <w:rFonts w:ascii="Times New Roman" w:hAnsi="Times New Roman"/>
          <w:b/>
          <w:bCs/>
          <w:sz w:val="28"/>
          <w:szCs w:val="28"/>
        </w:rPr>
      </w:pPr>
    </w:p>
    <w:p w14:paraId="4E64218F" w14:textId="77777777" w:rsidR="00846F44" w:rsidRDefault="00846F44" w:rsidP="00846F44">
      <w:pPr>
        <w:spacing w:after="0" w:line="276" w:lineRule="auto"/>
        <w:rPr>
          <w:rFonts w:ascii="Times New Roman" w:hAnsi="Times New Roman"/>
          <w:b/>
          <w:bCs/>
          <w:sz w:val="28"/>
          <w:szCs w:val="28"/>
        </w:rPr>
      </w:pPr>
    </w:p>
    <w:p w14:paraId="72683C65" w14:textId="77777777" w:rsidR="00846F44" w:rsidRDefault="00846F44" w:rsidP="00846F44">
      <w:pPr>
        <w:spacing w:after="0" w:line="276" w:lineRule="auto"/>
        <w:rPr>
          <w:rFonts w:ascii="Times New Roman" w:hAnsi="Times New Roman"/>
          <w:b/>
          <w:bCs/>
          <w:sz w:val="28"/>
          <w:szCs w:val="28"/>
        </w:rPr>
      </w:pPr>
    </w:p>
    <w:p w14:paraId="23E1D98B" w14:textId="77777777" w:rsidR="00846F44" w:rsidRDefault="00846F44" w:rsidP="00846F44">
      <w:pPr>
        <w:spacing w:after="0" w:line="276" w:lineRule="auto"/>
        <w:rPr>
          <w:rFonts w:ascii="Times New Roman" w:hAnsi="Times New Roman"/>
          <w:b/>
          <w:bCs/>
          <w:sz w:val="28"/>
          <w:szCs w:val="28"/>
        </w:rPr>
      </w:pPr>
    </w:p>
    <w:p w14:paraId="63E6B9AF" w14:textId="59E7128D" w:rsidR="00462CE0" w:rsidRPr="00C90D2E" w:rsidRDefault="00C90D2E" w:rsidP="00462CE0">
      <w:pPr>
        <w:spacing w:after="0" w:line="240" w:lineRule="auto"/>
        <w:rPr>
          <w:rFonts w:ascii="Times New Roman" w:hAnsi="Times New Roman" w:cs="Times New Roman"/>
          <w:b/>
          <w:bCs/>
          <w:i/>
          <w:iCs/>
          <w:sz w:val="28"/>
          <w:szCs w:val="28"/>
          <w:lang w:val="vi-VN"/>
        </w:rPr>
      </w:pPr>
      <w:r w:rsidRPr="00C90D2E">
        <w:rPr>
          <w:rFonts w:ascii="Times New Roman" w:hAnsi="Times New Roman" w:cs="Times New Roman"/>
          <w:b/>
          <w:bCs/>
          <w:i/>
          <w:iCs/>
          <w:sz w:val="28"/>
          <w:szCs w:val="28"/>
        </w:rPr>
        <w:t>Ngày</w:t>
      </w:r>
      <w:r w:rsidRPr="00C90D2E">
        <w:rPr>
          <w:rFonts w:ascii="Times New Roman" w:hAnsi="Times New Roman" w:cs="Times New Roman"/>
          <w:b/>
          <w:bCs/>
          <w:i/>
          <w:iCs/>
          <w:sz w:val="28"/>
          <w:szCs w:val="28"/>
          <w:lang w:val="vi-VN"/>
        </w:rPr>
        <w:t xml:space="preserve"> soạn:</w:t>
      </w:r>
      <w:r w:rsidR="00846F44">
        <w:rPr>
          <w:rFonts w:ascii="Times New Roman" w:hAnsi="Times New Roman" w:cs="Times New Roman"/>
          <w:b/>
          <w:bCs/>
          <w:i/>
          <w:iCs/>
          <w:sz w:val="28"/>
          <w:szCs w:val="28"/>
          <w:lang w:val="vi-VN"/>
        </w:rPr>
        <w:t xml:space="preserve"> 28/3/2023</w:t>
      </w:r>
    </w:p>
    <w:p w14:paraId="25987908" w14:textId="6640B32C" w:rsidR="00C90D2E" w:rsidRPr="00C90D2E" w:rsidRDefault="00C90D2E" w:rsidP="00462CE0">
      <w:pPr>
        <w:spacing w:after="0" w:line="240" w:lineRule="auto"/>
        <w:rPr>
          <w:rFonts w:ascii="Times New Roman" w:hAnsi="Times New Roman" w:cs="Times New Roman"/>
          <w:b/>
          <w:bCs/>
          <w:i/>
          <w:iCs/>
          <w:sz w:val="28"/>
          <w:szCs w:val="28"/>
          <w:lang w:val="vi-VN"/>
        </w:rPr>
      </w:pPr>
      <w:r w:rsidRPr="00C90D2E">
        <w:rPr>
          <w:rFonts w:ascii="Times New Roman" w:hAnsi="Times New Roman" w:cs="Times New Roman"/>
          <w:b/>
          <w:bCs/>
          <w:i/>
          <w:iCs/>
          <w:sz w:val="28"/>
          <w:szCs w:val="28"/>
          <w:lang w:val="vi-VN"/>
        </w:rPr>
        <w:t>Ngày dạy:</w:t>
      </w:r>
      <w:r w:rsidR="00846F44">
        <w:rPr>
          <w:rFonts w:ascii="Times New Roman" w:hAnsi="Times New Roman" w:cs="Times New Roman"/>
          <w:b/>
          <w:bCs/>
          <w:i/>
          <w:iCs/>
          <w:sz w:val="28"/>
          <w:szCs w:val="28"/>
          <w:lang w:val="vi-VN"/>
        </w:rPr>
        <w:t xml:space="preserve"> 31/</w:t>
      </w:r>
      <w:r w:rsidR="000B1DF2">
        <w:rPr>
          <w:rFonts w:ascii="Times New Roman" w:hAnsi="Times New Roman" w:cs="Times New Roman"/>
          <w:b/>
          <w:bCs/>
          <w:i/>
          <w:iCs/>
          <w:sz w:val="28"/>
          <w:szCs w:val="28"/>
          <w:lang w:val="vi-VN"/>
        </w:rPr>
        <w:t>3, 7/4 và 14/4/2023</w:t>
      </w:r>
    </w:p>
    <w:p w14:paraId="223FAC46" w14:textId="4A731BFA" w:rsidR="00C90D2E" w:rsidRPr="00C90D2E" w:rsidRDefault="00C90D2E" w:rsidP="00C90D2E">
      <w:pPr>
        <w:keepNext/>
        <w:keepLines/>
        <w:widowControl w:val="0"/>
        <w:spacing w:after="0" w:line="276" w:lineRule="auto"/>
        <w:jc w:val="center"/>
        <w:outlineLvl w:val="1"/>
        <w:rPr>
          <w:rFonts w:ascii="Times New Roman" w:eastAsia="Arial" w:hAnsi="Times New Roman" w:cs="Times New Roman"/>
          <w:b/>
          <w:bCs/>
          <w:sz w:val="28"/>
          <w:szCs w:val="28"/>
        </w:rPr>
      </w:pPr>
      <w:r w:rsidRPr="00C90D2E">
        <w:rPr>
          <w:rFonts w:ascii="Times New Roman" w:eastAsia="Arial" w:hAnsi="Times New Roman" w:cs="Times New Roman"/>
          <w:b/>
          <w:bCs/>
          <w:sz w:val="28"/>
          <w:szCs w:val="28"/>
        </w:rPr>
        <w:t>Tiết</w:t>
      </w:r>
      <w:r w:rsidRPr="00C90D2E">
        <w:rPr>
          <w:rFonts w:ascii="Times New Roman" w:eastAsia="Arial" w:hAnsi="Times New Roman" w:cs="Times New Roman"/>
          <w:b/>
          <w:bCs/>
          <w:sz w:val="28"/>
          <w:szCs w:val="28"/>
          <w:lang w:val="vi-VN"/>
        </w:rPr>
        <w:t xml:space="preserve"> 46,</w:t>
      </w:r>
      <w:r>
        <w:rPr>
          <w:rFonts w:ascii="Times New Roman" w:eastAsia="Arial" w:hAnsi="Times New Roman" w:cs="Times New Roman"/>
          <w:b/>
          <w:bCs/>
          <w:sz w:val="28"/>
          <w:szCs w:val="28"/>
          <w:lang w:val="vi-VN"/>
        </w:rPr>
        <w:t xml:space="preserve"> </w:t>
      </w:r>
      <w:r w:rsidRPr="00C90D2E">
        <w:rPr>
          <w:rFonts w:ascii="Times New Roman" w:eastAsia="Arial" w:hAnsi="Times New Roman" w:cs="Times New Roman"/>
          <w:b/>
          <w:bCs/>
          <w:sz w:val="28"/>
          <w:szCs w:val="28"/>
          <w:lang w:val="vi-VN"/>
        </w:rPr>
        <w:t>47,</w:t>
      </w:r>
      <w:r>
        <w:rPr>
          <w:rFonts w:ascii="Times New Roman" w:eastAsia="Arial" w:hAnsi="Times New Roman" w:cs="Times New Roman"/>
          <w:b/>
          <w:bCs/>
          <w:sz w:val="28"/>
          <w:szCs w:val="28"/>
          <w:lang w:val="vi-VN"/>
        </w:rPr>
        <w:t xml:space="preserve"> </w:t>
      </w:r>
      <w:r w:rsidRPr="00C90D2E">
        <w:rPr>
          <w:rFonts w:ascii="Times New Roman" w:eastAsia="Arial" w:hAnsi="Times New Roman" w:cs="Times New Roman"/>
          <w:b/>
          <w:bCs/>
          <w:sz w:val="28"/>
          <w:szCs w:val="28"/>
          <w:lang w:val="vi-VN"/>
        </w:rPr>
        <w:t xml:space="preserve">48 - </w:t>
      </w:r>
      <w:r w:rsidRPr="00C90D2E">
        <w:rPr>
          <w:rFonts w:ascii="Times New Roman" w:eastAsia="Arial" w:hAnsi="Times New Roman" w:cs="Times New Roman"/>
          <w:b/>
          <w:bCs/>
          <w:sz w:val="28"/>
          <w:szCs w:val="28"/>
        </w:rPr>
        <w:t xml:space="preserve">BÀI </w:t>
      </w:r>
      <w:r>
        <w:rPr>
          <w:rFonts w:ascii="Times New Roman" w:eastAsia="Arial" w:hAnsi="Times New Roman" w:cs="Times New Roman"/>
          <w:b/>
          <w:bCs/>
          <w:sz w:val="28"/>
          <w:szCs w:val="28"/>
        </w:rPr>
        <w:t>19</w:t>
      </w:r>
      <w:r>
        <w:rPr>
          <w:rFonts w:ascii="Times New Roman" w:eastAsia="Arial" w:hAnsi="Times New Roman" w:cs="Times New Roman"/>
          <w:b/>
          <w:bCs/>
          <w:sz w:val="28"/>
          <w:szCs w:val="28"/>
          <w:lang w:val="vi-VN"/>
        </w:rPr>
        <w:t>:</w:t>
      </w:r>
      <w:r w:rsidRPr="00C90D2E">
        <w:rPr>
          <w:rFonts w:ascii="Times New Roman" w:eastAsia="Arial" w:hAnsi="Times New Roman" w:cs="Times New Roman"/>
          <w:b/>
          <w:bCs/>
          <w:sz w:val="28"/>
          <w:szCs w:val="28"/>
        </w:rPr>
        <w:t xml:space="preserve"> </w:t>
      </w:r>
    </w:p>
    <w:p w14:paraId="64B3DE61" w14:textId="063179FA" w:rsidR="00C90D2E" w:rsidRPr="00C90D2E" w:rsidRDefault="00C90D2E" w:rsidP="00C90D2E">
      <w:pPr>
        <w:keepNext/>
        <w:keepLines/>
        <w:widowControl w:val="0"/>
        <w:spacing w:after="0" w:line="276" w:lineRule="auto"/>
        <w:jc w:val="center"/>
        <w:outlineLvl w:val="1"/>
        <w:rPr>
          <w:rFonts w:ascii="Times New Roman" w:eastAsia="Arial" w:hAnsi="Times New Roman" w:cs="Times New Roman"/>
          <w:b/>
          <w:bCs/>
          <w:sz w:val="32"/>
          <w:szCs w:val="32"/>
        </w:rPr>
      </w:pPr>
      <w:r w:rsidRPr="00C90D2E">
        <w:rPr>
          <w:rFonts w:ascii="Times New Roman" w:eastAsia="Arial" w:hAnsi="Times New Roman" w:cs="Times New Roman"/>
          <w:b/>
          <w:bCs/>
          <w:sz w:val="32"/>
          <w:szCs w:val="32"/>
        </w:rPr>
        <w:t xml:space="preserve">VƯƠNG QUỐC CHĂM-PA TỪ THẺ KÌ II ĐẾN THẾ KỈ X </w:t>
      </w:r>
    </w:p>
    <w:p w14:paraId="5843E6C6" w14:textId="77777777" w:rsidR="00C90D2E" w:rsidRDefault="00C90D2E" w:rsidP="00C90D2E">
      <w:pPr>
        <w:keepNext/>
        <w:widowControl w:val="0"/>
        <w:spacing w:after="0" w:line="276" w:lineRule="auto"/>
        <w:jc w:val="both"/>
        <w:rPr>
          <w:rFonts w:eastAsia="Arial" w:cs="Times New Roman"/>
          <w:b/>
          <w:szCs w:val="28"/>
        </w:rPr>
      </w:pPr>
    </w:p>
    <w:p w14:paraId="63672613" w14:textId="1D39D67E" w:rsidR="00C90D2E" w:rsidRPr="00C90D2E" w:rsidRDefault="00C90D2E" w:rsidP="00C90D2E">
      <w:pPr>
        <w:keepNext/>
        <w:widowControl w:val="0"/>
        <w:spacing w:after="0" w:line="240" w:lineRule="auto"/>
        <w:jc w:val="both"/>
        <w:rPr>
          <w:rFonts w:ascii="Times New Roman" w:eastAsia="Arial" w:hAnsi="Times New Roman" w:cs="Times New Roman"/>
          <w:b/>
          <w:sz w:val="28"/>
          <w:szCs w:val="28"/>
        </w:rPr>
      </w:pPr>
      <w:r w:rsidRPr="00C90D2E">
        <w:rPr>
          <w:rFonts w:ascii="Times New Roman" w:eastAsia="Arial" w:hAnsi="Times New Roman" w:cs="Times New Roman"/>
          <w:b/>
          <w:sz w:val="28"/>
          <w:szCs w:val="28"/>
        </w:rPr>
        <w:t>I. MỤC TIÊU</w:t>
      </w:r>
    </w:p>
    <w:p w14:paraId="51CC8543" w14:textId="77777777" w:rsidR="00C90D2E" w:rsidRPr="00C90D2E" w:rsidRDefault="00C90D2E" w:rsidP="00C90D2E">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C90D2E">
        <w:rPr>
          <w:rFonts w:ascii="Times New Roman" w:eastAsia="Arial" w:hAnsi="Times New Roman" w:cs="Times New Roman"/>
          <w:b/>
          <w:bCs/>
          <w:sz w:val="28"/>
          <w:szCs w:val="28"/>
        </w:rPr>
        <w:t>1. Về kiến thức</w:t>
      </w:r>
    </w:p>
    <w:p w14:paraId="2E214776"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Xác định được vị trí của Vương quốc Chăm-pa trên lược đổ Việt Nam.</w:t>
      </w:r>
    </w:p>
    <w:p w14:paraId="4DBF57D4"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Mô tả được sự thành lập, quá trình ra đời và phát triển của Vương quốc Chăm-pa.</w:t>
      </w:r>
    </w:p>
    <w:p w14:paraId="40993150"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Trình bày được những nét chính về tổ chức xã hội và kinh tế của Chăm-pa.</w:t>
      </w:r>
    </w:p>
    <w:p w14:paraId="5005A6F9"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Nhận biết được một số thành tựu tiêu biểu của Vương quốc Chăm-pa trong lịch sử.</w:t>
      </w:r>
    </w:p>
    <w:p w14:paraId="03E3814B" w14:textId="77777777" w:rsidR="00C90D2E" w:rsidRPr="00C90D2E" w:rsidRDefault="00C90D2E" w:rsidP="00C90D2E">
      <w:pPr>
        <w:keepNext/>
        <w:keepLines/>
        <w:widowControl w:val="0"/>
        <w:tabs>
          <w:tab w:val="left" w:pos="842"/>
        </w:tabs>
        <w:spacing w:after="0" w:line="240" w:lineRule="auto"/>
        <w:jc w:val="both"/>
        <w:outlineLvl w:val="2"/>
        <w:rPr>
          <w:rFonts w:ascii="Times New Roman" w:eastAsia="Arial" w:hAnsi="Times New Roman" w:cs="Times New Roman"/>
          <w:b/>
          <w:bCs/>
          <w:sz w:val="28"/>
          <w:szCs w:val="28"/>
        </w:rPr>
      </w:pPr>
      <w:bookmarkStart w:id="41" w:name="bookmark655"/>
      <w:bookmarkStart w:id="42" w:name="bookmark656"/>
      <w:bookmarkStart w:id="43" w:name="bookmark654"/>
      <w:bookmarkEnd w:id="41"/>
      <w:r w:rsidRPr="00C90D2E">
        <w:rPr>
          <w:rFonts w:ascii="Times New Roman" w:eastAsia="Arial" w:hAnsi="Times New Roman" w:cs="Times New Roman"/>
          <w:b/>
          <w:bCs/>
          <w:sz w:val="28"/>
          <w:szCs w:val="28"/>
        </w:rPr>
        <w:t>2. Về năng lực</w:t>
      </w:r>
      <w:bookmarkEnd w:id="42"/>
      <w:bookmarkEnd w:id="43"/>
    </w:p>
    <w:p w14:paraId="49E3BDC3"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i/>
          <w:iCs/>
          <w:noProof/>
          <w:color w:val="000000"/>
          <w:sz w:val="28"/>
          <w:szCs w:val="28"/>
        </w:rPr>
        <w:t>* Năng lực chung:</w:t>
      </w:r>
    </w:p>
    <w:p w14:paraId="40F3BF6D"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noProof/>
          <w:color w:val="000000"/>
          <w:sz w:val="28"/>
          <w:szCs w:val="28"/>
        </w:rPr>
        <w:t>- Giải quyết được những nhiệm vụ học tập một cách độc lập, theo nhóm và thể hiện sự sáng tạo.</w:t>
      </w:r>
    </w:p>
    <w:p w14:paraId="62038D6A"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3D550D06"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b/>
          <w:bCs/>
          <w:i/>
          <w:iCs/>
          <w:noProof/>
          <w:color w:val="000000"/>
          <w:sz w:val="28"/>
          <w:szCs w:val="28"/>
        </w:rPr>
      </w:pPr>
      <w:r w:rsidRPr="00C90D2E">
        <w:rPr>
          <w:rFonts w:ascii="Times New Roman" w:eastAsia="Times New Roman" w:hAnsi="Times New Roman" w:cs="Times New Roman"/>
          <w:b/>
          <w:i/>
          <w:iCs/>
          <w:noProof/>
          <w:color w:val="000000"/>
          <w:sz w:val="28"/>
          <w:szCs w:val="28"/>
        </w:rPr>
        <w:t>*Năng lực riêng:</w:t>
      </w:r>
      <w:r w:rsidRPr="00C90D2E">
        <w:rPr>
          <w:rFonts w:ascii="Times New Roman" w:eastAsia="Times New Roman" w:hAnsi="Times New Roman" w:cs="Times New Roman"/>
          <w:b/>
          <w:bCs/>
          <w:i/>
          <w:iCs/>
          <w:noProof/>
          <w:color w:val="000000"/>
          <w:sz w:val="28"/>
          <w:szCs w:val="28"/>
        </w:rPr>
        <w:tab/>
      </w:r>
      <w:bookmarkStart w:id="44" w:name="bookmark657"/>
      <w:bookmarkEnd w:id="44"/>
    </w:p>
    <w:p w14:paraId="02E18024"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
          <w:bCs/>
          <w:i/>
          <w:iCs/>
          <w:noProof/>
          <w:color w:val="000000"/>
          <w:sz w:val="28"/>
          <w:szCs w:val="28"/>
        </w:rPr>
        <w:t xml:space="preserve">- </w:t>
      </w:r>
      <w:r w:rsidRPr="00C90D2E">
        <w:rPr>
          <w:rFonts w:ascii="Times New Roman" w:eastAsia="Times New Roman" w:hAnsi="Times New Roman" w:cs="Times New Roman"/>
          <w:noProof/>
          <w:sz w:val="28"/>
          <w:szCs w:val="28"/>
        </w:rPr>
        <w:t>Biết khai thác và phân tích được thông tin của một số tư liệu lịch sử trong bài học dưới sự hướng dẫn của GV.</w:t>
      </w:r>
      <w:bookmarkStart w:id="45" w:name="bookmark658"/>
      <w:bookmarkEnd w:id="45"/>
    </w:p>
    <w:p w14:paraId="1FFD9A34"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rPr>
        <w:t>- Biết tìm Idem, sưu tầm được tư liệu để phục vụ cho bài học và thực hiện các hoạt động thực hành, vận dụng.</w:t>
      </w:r>
      <w:bookmarkStart w:id="46" w:name="bookmark661"/>
      <w:bookmarkStart w:id="47" w:name="bookmark659"/>
      <w:bookmarkStart w:id="48" w:name="bookmark662"/>
      <w:bookmarkStart w:id="49" w:name="bookmark660"/>
      <w:bookmarkEnd w:id="46"/>
    </w:p>
    <w:p w14:paraId="5F118E6A"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b/>
          <w:noProof/>
          <w:sz w:val="28"/>
          <w:szCs w:val="28"/>
        </w:rPr>
      </w:pPr>
      <w:r w:rsidRPr="00C90D2E">
        <w:rPr>
          <w:rFonts w:ascii="Times New Roman" w:eastAsia="Times New Roman" w:hAnsi="Times New Roman" w:cs="Times New Roman"/>
          <w:b/>
          <w:noProof/>
          <w:sz w:val="28"/>
          <w:szCs w:val="28"/>
        </w:rPr>
        <w:t>3. Về phẩm chất</w:t>
      </w:r>
      <w:bookmarkEnd w:id="47"/>
      <w:bookmarkEnd w:id="48"/>
      <w:bookmarkEnd w:id="49"/>
    </w:p>
    <w:p w14:paraId="3F915AF7" w14:textId="77777777" w:rsidR="00C90D2E" w:rsidRPr="00C90D2E" w:rsidRDefault="00C90D2E" w:rsidP="00C90D2E">
      <w:pPr>
        <w:shd w:val="clear" w:color="auto" w:fill="FFFFFF"/>
        <w:spacing w:after="0" w:line="240" w:lineRule="auto"/>
        <w:jc w:val="both"/>
        <w:rPr>
          <w:rFonts w:ascii="Times New Roman" w:eastAsia="Times New Roman" w:hAnsi="Times New Roman" w:cs="Times New Roman"/>
          <w:b/>
          <w:noProof/>
          <w:color w:val="000000"/>
          <w:sz w:val="28"/>
          <w:szCs w:val="28"/>
        </w:rPr>
      </w:pPr>
      <w:r w:rsidRPr="00C90D2E">
        <w:rPr>
          <w:rFonts w:ascii="Times New Roman" w:eastAsia="Times New Roman" w:hAnsi="Times New Roman" w:cs="Times New Roman"/>
          <w:b/>
          <w:noProof/>
          <w:sz w:val="28"/>
          <w:szCs w:val="28"/>
        </w:rPr>
        <w:t xml:space="preserve">- </w:t>
      </w:r>
      <w:r w:rsidRPr="00C90D2E">
        <w:rPr>
          <w:rFonts w:ascii="Times New Roman" w:eastAsia="Times New Roman" w:hAnsi="Times New Roman" w:cs="Times New Roman"/>
          <w:noProof/>
          <w:sz w:val="28"/>
          <w:szCs w:val="28"/>
        </w:rPr>
        <w:t>Bồi dưỡng tinh thần quý trọng, có ý thức bảo vệ đối với những thành tựu và di sản văn hoá của Chăm-pa để lại trong lịch sử.</w:t>
      </w:r>
      <w:bookmarkStart w:id="50" w:name="bookmark665"/>
      <w:bookmarkStart w:id="51" w:name="bookmark663"/>
      <w:bookmarkStart w:id="52" w:name="bookmark664"/>
      <w:bookmarkStart w:id="53" w:name="bookmark666"/>
      <w:bookmarkEnd w:id="50"/>
    </w:p>
    <w:p w14:paraId="465B8322" w14:textId="77777777" w:rsidR="00C90D2E" w:rsidRPr="00C90D2E" w:rsidRDefault="00C90D2E" w:rsidP="00C90D2E">
      <w:pPr>
        <w:keepNext/>
        <w:widowControl w:val="0"/>
        <w:spacing w:after="0" w:line="240" w:lineRule="auto"/>
        <w:jc w:val="both"/>
        <w:rPr>
          <w:rFonts w:ascii="Times New Roman" w:eastAsia="Arial" w:hAnsi="Times New Roman" w:cs="Times New Roman"/>
          <w:sz w:val="28"/>
          <w:szCs w:val="28"/>
        </w:rPr>
      </w:pPr>
      <w:r w:rsidRPr="00C90D2E">
        <w:rPr>
          <w:rFonts w:ascii="Times New Roman" w:eastAsia="Times New Roman" w:hAnsi="Times New Roman" w:cs="Times New Roman"/>
          <w:b/>
          <w:bCs/>
          <w:color w:val="000000"/>
          <w:sz w:val="28"/>
          <w:szCs w:val="28"/>
          <w:lang w:val="vi-VN"/>
        </w:rPr>
        <w:t>II-</w:t>
      </w:r>
      <w:r w:rsidRPr="00C90D2E">
        <w:rPr>
          <w:rFonts w:ascii="Times New Roman" w:eastAsia="Times New Roman" w:hAnsi="Times New Roman" w:cs="Times New Roman"/>
          <w:b/>
          <w:bCs/>
          <w:color w:val="000000"/>
          <w:sz w:val="28"/>
          <w:szCs w:val="28"/>
        </w:rPr>
        <w:t>THIẾT BỊ DẠY HỌC VÀ HỌC LIỆU</w:t>
      </w:r>
    </w:p>
    <w:p w14:paraId="3FC27B2E" w14:textId="77777777" w:rsidR="00C90D2E" w:rsidRPr="00C90D2E" w:rsidRDefault="00C90D2E" w:rsidP="00C90D2E">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C90D2E">
        <w:rPr>
          <w:rFonts w:ascii="Times New Roman" w:eastAsia="Arial" w:hAnsi="Times New Roman" w:cs="Times New Roman"/>
          <w:b/>
          <w:bCs/>
          <w:sz w:val="28"/>
          <w:szCs w:val="28"/>
        </w:rPr>
        <w:t>1. Giáo viên</w:t>
      </w:r>
      <w:bookmarkEnd w:id="51"/>
      <w:bookmarkEnd w:id="52"/>
      <w:bookmarkEnd w:id="53"/>
    </w:p>
    <w:p w14:paraId="22FC66A9"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54" w:name="bookmark667"/>
      <w:bookmarkEnd w:id="54"/>
      <w:r w:rsidRPr="00C90D2E">
        <w:rPr>
          <w:rFonts w:ascii="Times New Roman" w:eastAsia="Arial" w:hAnsi="Times New Roman" w:cs="Times New Roman"/>
          <w:sz w:val="28"/>
          <w:szCs w:val="28"/>
        </w:rPr>
        <w:t>- Giáo án biên soạn theo định hướng phát triển phẩm chất và năng lực cho HS, phiếu học tập.</w:t>
      </w:r>
    </w:p>
    <w:p w14:paraId="47FB17CB"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55" w:name="bookmark668"/>
      <w:bookmarkEnd w:id="55"/>
      <w:r w:rsidRPr="00C90D2E">
        <w:rPr>
          <w:rFonts w:ascii="Times New Roman" w:eastAsia="Arial" w:hAnsi="Times New Roman" w:cs="Times New Roman"/>
          <w:sz w:val="28"/>
          <w:szCs w:val="28"/>
        </w:rPr>
        <w:t>- Lược đồ Vương quốc Chăm-pa (phóng to).</w:t>
      </w:r>
    </w:p>
    <w:p w14:paraId="06CC9BA5"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56" w:name="bookmark669"/>
      <w:bookmarkEnd w:id="56"/>
      <w:r w:rsidRPr="00C90D2E">
        <w:rPr>
          <w:rFonts w:ascii="Times New Roman" w:eastAsia="Arial" w:hAnsi="Times New Roman" w:cs="Times New Roman"/>
          <w:sz w:val="28"/>
          <w:szCs w:val="28"/>
        </w:rPr>
        <w:t>- Một số video vê' thành tựu văn hoá Chăm-pa.</w:t>
      </w:r>
    </w:p>
    <w:p w14:paraId="727BB4B2"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57" w:name="bookmark670"/>
      <w:bookmarkEnd w:id="57"/>
      <w:r w:rsidRPr="00C90D2E">
        <w:rPr>
          <w:rFonts w:ascii="Times New Roman" w:eastAsia="Arial" w:hAnsi="Times New Roman" w:cs="Times New Roman"/>
          <w:sz w:val="28"/>
          <w:szCs w:val="28"/>
        </w:rPr>
        <w:t>- Máy tính, máy chiếu, giấy AO (nếu có).</w:t>
      </w:r>
    </w:p>
    <w:p w14:paraId="0ED013DE" w14:textId="77777777" w:rsidR="00C90D2E" w:rsidRPr="00C90D2E" w:rsidRDefault="00C90D2E" w:rsidP="00C90D2E">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bookmarkStart w:id="58" w:name="bookmark673"/>
      <w:bookmarkStart w:id="59" w:name="bookmark672"/>
      <w:bookmarkStart w:id="60" w:name="bookmark674"/>
      <w:bookmarkStart w:id="61" w:name="bookmark671"/>
      <w:bookmarkEnd w:id="58"/>
      <w:r w:rsidRPr="00C90D2E">
        <w:rPr>
          <w:rFonts w:ascii="Times New Roman" w:eastAsia="Arial" w:hAnsi="Times New Roman" w:cs="Times New Roman"/>
          <w:b/>
          <w:bCs/>
          <w:sz w:val="28"/>
          <w:szCs w:val="28"/>
        </w:rPr>
        <w:t>2. Học sinh</w:t>
      </w:r>
      <w:bookmarkEnd w:id="59"/>
      <w:bookmarkEnd w:id="60"/>
      <w:bookmarkEnd w:id="61"/>
    </w:p>
    <w:p w14:paraId="5F96E138"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62" w:name="bookmark675"/>
      <w:bookmarkEnd w:id="62"/>
      <w:r w:rsidRPr="00C90D2E">
        <w:rPr>
          <w:rFonts w:ascii="Times New Roman" w:eastAsia="Arial" w:hAnsi="Times New Roman" w:cs="Times New Roman"/>
          <w:sz w:val="28"/>
          <w:szCs w:val="28"/>
        </w:rPr>
        <w:t>- SGK.</w:t>
      </w:r>
    </w:p>
    <w:p w14:paraId="3A4B1CAD"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bookmarkStart w:id="63" w:name="bookmark676"/>
      <w:bookmarkEnd w:id="63"/>
      <w:r w:rsidRPr="00C90D2E">
        <w:rPr>
          <w:rFonts w:ascii="Times New Roman" w:eastAsia="Arial" w:hAnsi="Times New Roman" w:cs="Times New Roman"/>
          <w:sz w:val="28"/>
          <w:szCs w:val="28"/>
        </w:rPr>
        <w:t>- đồ dùng học tập theo yêu cầu của GV.</w:t>
      </w:r>
    </w:p>
    <w:p w14:paraId="6E97F1EF" w14:textId="77777777" w:rsidR="00C90D2E" w:rsidRPr="00C90D2E" w:rsidRDefault="00C90D2E" w:rsidP="00C90D2E">
      <w:pPr>
        <w:shd w:val="clear" w:color="auto" w:fill="FFFFFF"/>
        <w:tabs>
          <w:tab w:val="left" w:pos="3971"/>
        </w:tabs>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b/>
          <w:bCs/>
          <w:noProof/>
          <w:color w:val="000000"/>
          <w:sz w:val="28"/>
          <w:szCs w:val="28"/>
        </w:rPr>
        <w:t>III. TIẾN TRÌNH DẠY HỌC</w:t>
      </w:r>
      <w:r w:rsidRPr="00C90D2E">
        <w:rPr>
          <w:rFonts w:ascii="Times New Roman" w:eastAsia="Times New Roman" w:hAnsi="Times New Roman" w:cs="Times New Roman"/>
          <w:b/>
          <w:bCs/>
          <w:noProof/>
          <w:color w:val="000000"/>
          <w:sz w:val="28"/>
          <w:szCs w:val="28"/>
        </w:rPr>
        <w:tab/>
      </w:r>
    </w:p>
    <w:p w14:paraId="56295CE7" w14:textId="77777777" w:rsidR="00C90D2E" w:rsidRPr="00C90D2E" w:rsidRDefault="00C90D2E" w:rsidP="00C90D2E">
      <w:pPr>
        <w:keepNext/>
        <w:widowControl w:val="0"/>
        <w:spacing w:after="0" w:line="240" w:lineRule="auto"/>
        <w:jc w:val="center"/>
        <w:rPr>
          <w:rFonts w:ascii="Times New Roman" w:eastAsia="Times New Roman" w:hAnsi="Times New Roman" w:cs="Times New Roman"/>
          <w:b/>
          <w:noProof/>
          <w:sz w:val="28"/>
          <w:szCs w:val="28"/>
        </w:rPr>
      </w:pPr>
      <w:r w:rsidRPr="00C90D2E">
        <w:rPr>
          <w:rFonts w:ascii="Times New Roman" w:eastAsia="Arial" w:hAnsi="Times New Roman" w:cs="Times New Roman"/>
          <w:b/>
          <w:sz w:val="28"/>
          <w:szCs w:val="28"/>
        </w:rPr>
        <w:t>HOẠT ĐỘNG 1.</w:t>
      </w:r>
      <w:r w:rsidRPr="00C90D2E">
        <w:rPr>
          <w:rFonts w:ascii="Times New Roman" w:eastAsia="Arial" w:hAnsi="Times New Roman" w:cs="Times New Roman"/>
          <w:sz w:val="28"/>
          <w:szCs w:val="28"/>
        </w:rPr>
        <w:t xml:space="preserve"> </w:t>
      </w:r>
      <w:r w:rsidRPr="00C90D2E">
        <w:rPr>
          <w:rFonts w:ascii="Times New Roman" w:eastAsia="Times New Roman" w:hAnsi="Times New Roman" w:cs="Times New Roman"/>
          <w:b/>
          <w:noProof/>
          <w:sz w:val="28"/>
          <w:szCs w:val="28"/>
        </w:rPr>
        <w:t>KHỞI ĐỘNG</w:t>
      </w:r>
    </w:p>
    <w:p w14:paraId="0BDDE629" w14:textId="77777777" w:rsidR="00C90D2E" w:rsidRPr="00C90D2E" w:rsidRDefault="00C90D2E" w:rsidP="00C90D2E">
      <w:pPr>
        <w:keepNext/>
        <w:widowControl w:val="0"/>
        <w:spacing w:after="0" w:line="240" w:lineRule="auto"/>
        <w:jc w:val="both"/>
        <w:rPr>
          <w:rFonts w:ascii="Times New Roman" w:eastAsia="Times New Roman" w:hAnsi="Times New Roman" w:cs="Times New Roman"/>
          <w:b/>
          <w:iCs/>
          <w:noProof/>
          <w:sz w:val="28"/>
          <w:szCs w:val="28"/>
          <w:lang w:val="en"/>
        </w:rPr>
      </w:pPr>
      <w:r w:rsidRPr="00C90D2E">
        <w:rPr>
          <w:rFonts w:ascii="Times New Roman" w:eastAsia="Times New Roman" w:hAnsi="Times New Roman" w:cs="Times New Roman"/>
          <w:b/>
          <w:bCs/>
          <w:noProof/>
          <w:sz w:val="28"/>
          <w:szCs w:val="28"/>
        </w:rPr>
        <w:t>a. Mục tiêu:</w:t>
      </w:r>
      <w:r w:rsidRPr="00C90D2E">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C90D2E">
        <w:rPr>
          <w:rFonts w:ascii="Times New Roman" w:eastAsia="Times New Roman" w:hAnsi="Times New Roman" w:cs="Times New Roman"/>
          <w:noProof/>
          <w:sz w:val="28"/>
          <w:szCs w:val="28"/>
          <w:lang w:val="vi-VN"/>
        </w:rPr>
        <w:t xml:space="preserve">ưa học sinh vào tìm hiểu nội dung bài học, tạo tâm thế cho </w:t>
      </w:r>
      <w:r w:rsidRPr="00C90D2E">
        <w:rPr>
          <w:rFonts w:ascii="Times New Roman" w:eastAsia="Times New Roman" w:hAnsi="Times New Roman" w:cs="Times New Roman"/>
          <w:noProof/>
          <w:sz w:val="28"/>
          <w:szCs w:val="28"/>
        </w:rPr>
        <w:t>học sinh</w:t>
      </w:r>
      <w:r w:rsidRPr="00C90D2E">
        <w:rPr>
          <w:rFonts w:ascii="Times New Roman" w:eastAsia="Times New Roman" w:hAnsi="Times New Roman" w:cs="Times New Roman"/>
          <w:noProof/>
          <w:sz w:val="28"/>
          <w:szCs w:val="28"/>
          <w:lang w:val="vi-VN"/>
        </w:rPr>
        <w:t xml:space="preserve"> đi vào tìm hiểu </w:t>
      </w:r>
      <w:r w:rsidRPr="00C90D2E">
        <w:rPr>
          <w:rFonts w:ascii="Times New Roman" w:eastAsia="Times New Roman" w:hAnsi="Times New Roman" w:cs="Times New Roman"/>
          <w:noProof/>
          <w:sz w:val="28"/>
          <w:szCs w:val="28"/>
          <w:lang w:val="vi-VN"/>
        </w:rPr>
        <w:lastRenderedPageBreak/>
        <w:t xml:space="preserve">bài mới. </w:t>
      </w:r>
    </w:p>
    <w:p w14:paraId="69AEA49C" w14:textId="575D0C2B" w:rsidR="00C90D2E" w:rsidRPr="00C90D2E" w:rsidRDefault="00C90D2E" w:rsidP="00C90D2E">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C90D2E">
        <w:rPr>
          <w:rFonts w:ascii="Times New Roman" w:eastAsia="Times New Roman" w:hAnsi="Times New Roman" w:cs="Times New Roman"/>
          <w:b/>
          <w:bCs/>
          <w:noProof/>
          <w:sz w:val="28"/>
          <w:szCs w:val="28"/>
        </w:rPr>
        <w:t>.</w:t>
      </w:r>
      <w:r w:rsidRPr="00C90D2E">
        <w:rPr>
          <w:rFonts w:ascii="Times New Roman" w:eastAsia="Times New Roman" w:hAnsi="Times New Roman" w:cs="Times New Roman"/>
          <w:b/>
          <w:bCs/>
          <w:noProof/>
          <w:sz w:val="28"/>
          <w:szCs w:val="28"/>
          <w:lang w:val="vi-VN"/>
        </w:rPr>
        <w:t xml:space="preserve"> Tổ chức thực hiện: </w:t>
      </w:r>
    </w:p>
    <w:p w14:paraId="6BEDEB48"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rPr>
      </w:pPr>
      <w:r w:rsidRPr="00C90D2E">
        <w:rPr>
          <w:rFonts w:ascii="Times New Roman" w:eastAsia="Times New Roman" w:hAnsi="Times New Roman" w:cs="Times New Roman"/>
          <w:b/>
          <w:bCs/>
          <w:noProof/>
          <w:color w:val="000000"/>
          <w:sz w:val="28"/>
          <w:szCs w:val="28"/>
          <w:lang w:val="vi-VN"/>
        </w:rPr>
        <w:t>B1: Chuyển giao nhiệm vụ (GV)</w:t>
      </w:r>
    </w:p>
    <w:p w14:paraId="2168179A"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 xml:space="preserve">GV cho HS quan sát hình ảnh và trả lời câu hỏi: </w:t>
      </w:r>
    </w:p>
    <w:p w14:paraId="315E3EE5"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w:t>
      </w:r>
      <w:r w:rsidRPr="00C90D2E">
        <w:rPr>
          <w:rFonts w:ascii="Times New Roman" w:eastAsia="Times New Roman" w:hAnsi="Times New Roman" w:cs="Times New Roman"/>
          <w:bCs/>
          <w:noProof/>
          <w:sz w:val="28"/>
          <w:szCs w:val="28"/>
        </w:rPr>
        <w:t xml:space="preserve"> Hình ảnh này gợi cho em suy nghĩ gì về trình độ kĩ thuật cũng như đời sống văn hóa của cư dân Chăm Pa xưa?</w:t>
      </w:r>
    </w:p>
    <w:p w14:paraId="079FA9C4"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drawing>
          <wp:inline distT="0" distB="0" distL="0" distR="0" wp14:anchorId="03C901AB" wp14:editId="5151BB16">
            <wp:extent cx="3171825" cy="17621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71825" cy="1762125"/>
                    </a:xfrm>
                    <a:prstGeom prst="rect">
                      <a:avLst/>
                    </a:prstGeom>
                    <a:noFill/>
                    <a:ln>
                      <a:noFill/>
                    </a:ln>
                  </pic:spPr>
                </pic:pic>
              </a:graphicData>
            </a:graphic>
          </wp:inline>
        </w:drawing>
      </w:r>
    </w:p>
    <w:p w14:paraId="13407E20"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b/>
          <w:bCs/>
          <w:noProof/>
          <w:color w:val="000000"/>
          <w:sz w:val="28"/>
          <w:szCs w:val="28"/>
          <w:lang w:val="vi-VN"/>
        </w:rPr>
        <w:t>B2: Thực hiện nhiệm vụ</w:t>
      </w:r>
    </w:p>
    <w:p w14:paraId="2C3354C3"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lang w:val="vi-VN"/>
        </w:rPr>
      </w:pPr>
      <w:r w:rsidRPr="00C90D2E">
        <w:rPr>
          <w:rFonts w:ascii="Times New Roman" w:eastAsia="Times New Roman" w:hAnsi="Times New Roman" w:cs="Times New Roman"/>
          <w:b/>
          <w:bCs/>
          <w:noProof/>
          <w:color w:val="000000"/>
          <w:sz w:val="28"/>
          <w:szCs w:val="28"/>
          <w:lang w:val="vi-VN"/>
        </w:rPr>
        <w:t>GV</w:t>
      </w:r>
      <w:r w:rsidRPr="00C90D2E">
        <w:rPr>
          <w:rFonts w:ascii="Times New Roman" w:eastAsia="Times New Roman" w:hAnsi="Times New Roman" w:cs="Times New Roman"/>
          <w:noProof/>
          <w:color w:val="000000"/>
          <w:sz w:val="28"/>
          <w:szCs w:val="28"/>
          <w:lang w:val="vi-VN"/>
        </w:rPr>
        <w:t>: Hướng dẫn HS quan sát, phân tích và trả lời câu hỏi.</w:t>
      </w:r>
    </w:p>
    <w:p w14:paraId="48478D16"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lang w:val="vi-VN"/>
        </w:rPr>
        <w:t xml:space="preserve">HS: </w:t>
      </w:r>
      <w:r w:rsidRPr="00C90D2E">
        <w:rPr>
          <w:rFonts w:ascii="Times New Roman" w:eastAsia="Times New Roman" w:hAnsi="Times New Roman" w:cs="Times New Roman"/>
          <w:noProof/>
          <w:color w:val="000000"/>
          <w:sz w:val="28"/>
          <w:szCs w:val="28"/>
          <w:lang w:val="vi-VN"/>
        </w:rPr>
        <w:t xml:space="preserve">Quan sát </w:t>
      </w:r>
      <w:r w:rsidRPr="00C90D2E">
        <w:rPr>
          <w:rFonts w:ascii="Times New Roman" w:eastAsia="Times New Roman" w:hAnsi="Times New Roman" w:cs="Times New Roman"/>
          <w:noProof/>
          <w:color w:val="000000"/>
          <w:sz w:val="28"/>
          <w:szCs w:val="28"/>
        </w:rPr>
        <w:t>trả lời câu hỏi</w:t>
      </w:r>
    </w:p>
    <w:p w14:paraId="7BFC736F"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rPr>
      </w:pPr>
      <w:r w:rsidRPr="00C90D2E">
        <w:rPr>
          <w:rFonts w:ascii="Times New Roman" w:eastAsia="Times New Roman" w:hAnsi="Times New Roman" w:cs="Times New Roman"/>
          <w:b/>
          <w:bCs/>
          <w:noProof/>
          <w:color w:val="000000"/>
          <w:sz w:val="28"/>
          <w:szCs w:val="28"/>
          <w:lang w:val="vi-VN"/>
        </w:rPr>
        <w:t>B3: Báo cáo</w:t>
      </w:r>
      <w:r w:rsidRPr="00C90D2E">
        <w:rPr>
          <w:rFonts w:ascii="Times New Roman" w:eastAsia="Times New Roman" w:hAnsi="Times New Roman" w:cs="Times New Roman"/>
          <w:b/>
          <w:bCs/>
          <w:noProof/>
          <w:color w:val="000000"/>
          <w:sz w:val="28"/>
          <w:szCs w:val="28"/>
        </w:rPr>
        <w:t xml:space="preserve"> kết quả hoạt động</w:t>
      </w:r>
    </w:p>
    <w:p w14:paraId="1EE55F7D" w14:textId="77777777" w:rsidR="00C90D2E" w:rsidRPr="00C90D2E" w:rsidRDefault="00C90D2E" w:rsidP="00C90D2E">
      <w:pPr>
        <w:spacing w:after="0" w:line="240" w:lineRule="auto"/>
        <w:jc w:val="both"/>
        <w:rPr>
          <w:rFonts w:ascii="Times New Roman" w:eastAsia="Times New Roman" w:hAnsi="Times New Roman" w:cs="Times New Roman"/>
          <w:noProof/>
          <w:sz w:val="28"/>
          <w:szCs w:val="28"/>
          <w:lang w:val="vi-VN"/>
        </w:rPr>
      </w:pPr>
      <w:r w:rsidRPr="00C90D2E">
        <w:rPr>
          <w:rFonts w:ascii="Times New Roman" w:eastAsia="Times New Roman" w:hAnsi="Times New Roman" w:cs="Times New Roman"/>
          <w:b/>
          <w:bCs/>
          <w:noProof/>
          <w:sz w:val="28"/>
          <w:szCs w:val="28"/>
          <w:lang w:val="vi-VN"/>
        </w:rPr>
        <w:t>GV</w:t>
      </w:r>
      <w:r w:rsidRPr="00C90D2E">
        <w:rPr>
          <w:rFonts w:ascii="Times New Roman" w:eastAsia="Times New Roman" w:hAnsi="Times New Roman" w:cs="Times New Roman"/>
          <w:noProof/>
          <w:sz w:val="28"/>
          <w:szCs w:val="28"/>
          <w:lang w:val="vi-VN"/>
        </w:rPr>
        <w:t>:</w:t>
      </w:r>
    </w:p>
    <w:p w14:paraId="608D031E" w14:textId="77777777" w:rsidR="00C90D2E" w:rsidRPr="00C90D2E" w:rsidRDefault="00C90D2E" w:rsidP="00C90D2E">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lang w:val="vi-VN"/>
        </w:rPr>
        <w:t xml:space="preserve">- Yêu cầu </w:t>
      </w:r>
      <w:r w:rsidRPr="00C90D2E">
        <w:rPr>
          <w:rFonts w:ascii="Times New Roman" w:eastAsia="Times New Roman" w:hAnsi="Times New Roman" w:cs="Times New Roman"/>
          <w:noProof/>
          <w:sz w:val="28"/>
          <w:szCs w:val="28"/>
        </w:rPr>
        <w:t>HS trả lời câu hỏi</w:t>
      </w:r>
    </w:p>
    <w:p w14:paraId="1CBD8565"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noProof/>
          <w:sz w:val="28"/>
          <w:szCs w:val="28"/>
          <w:lang w:val="vi-VN"/>
        </w:rPr>
        <w:t>- Hướng dẫn HS báo cáo (nếu các em còn gặp khó khăn).</w:t>
      </w:r>
    </w:p>
    <w:p w14:paraId="2DB331F5"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b/>
          <w:bCs/>
          <w:noProof/>
          <w:color w:val="000000"/>
          <w:sz w:val="28"/>
          <w:szCs w:val="28"/>
          <w:lang w:val="vi-VN"/>
        </w:rPr>
        <w:t>HS</w:t>
      </w:r>
      <w:r w:rsidRPr="00C90D2E">
        <w:rPr>
          <w:rFonts w:ascii="Times New Roman" w:eastAsia="Times New Roman" w:hAnsi="Times New Roman" w:cs="Times New Roman"/>
          <w:noProof/>
          <w:color w:val="000000"/>
          <w:sz w:val="28"/>
          <w:szCs w:val="28"/>
          <w:lang w:val="vi-VN"/>
        </w:rPr>
        <w:t>:</w:t>
      </w:r>
    </w:p>
    <w:p w14:paraId="4E905BAB" w14:textId="77777777" w:rsidR="00C90D2E" w:rsidRPr="00C90D2E" w:rsidRDefault="00C90D2E" w:rsidP="00C90D2E">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lang w:val="vi-VN"/>
        </w:rPr>
        <w:t xml:space="preserve">- </w:t>
      </w:r>
      <w:r w:rsidRPr="00C90D2E">
        <w:rPr>
          <w:rFonts w:ascii="Times New Roman" w:eastAsia="Times New Roman" w:hAnsi="Times New Roman" w:cs="Times New Roman"/>
          <w:noProof/>
          <w:sz w:val="28"/>
          <w:szCs w:val="28"/>
        </w:rPr>
        <w:t>Trả lời câu hỏi</w:t>
      </w:r>
    </w:p>
    <w:p w14:paraId="13199CE5" w14:textId="77777777" w:rsidR="00C90D2E" w:rsidRPr="00C90D2E" w:rsidRDefault="00C90D2E" w:rsidP="00C90D2E">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lang w:val="vi-VN"/>
        </w:rPr>
        <w:t>- HS còn lại theo dõi, nhận xét, bổ sung cho bạn (nếu cần).</w:t>
      </w:r>
    </w:p>
    <w:p w14:paraId="58A4B4A3"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b/>
          <w:bCs/>
          <w:noProof/>
          <w:color w:val="000000"/>
          <w:sz w:val="28"/>
          <w:szCs w:val="28"/>
          <w:lang w:val="vi-VN"/>
        </w:rPr>
        <w:t>B4: Kết luận, nhận định (GV)</w:t>
      </w:r>
    </w:p>
    <w:p w14:paraId="41B2BAF0"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lang w:val="vi-VN"/>
        </w:rPr>
      </w:pPr>
      <w:r w:rsidRPr="00C90D2E">
        <w:rPr>
          <w:rFonts w:ascii="Times New Roman" w:eastAsia="Times New Roman" w:hAnsi="Times New Roman" w:cs="Times New Roman"/>
          <w:noProof/>
          <w:color w:val="000000"/>
          <w:sz w:val="28"/>
          <w:szCs w:val="28"/>
          <w:lang w:val="vi-VN"/>
        </w:rPr>
        <w:t>- Nhận xét</w:t>
      </w:r>
      <w:r w:rsidRPr="00C90D2E">
        <w:rPr>
          <w:rFonts w:ascii="Times New Roman" w:eastAsia="Times New Roman" w:hAnsi="Times New Roman" w:cs="Times New Roman"/>
          <w:noProof/>
          <w:color w:val="000000"/>
          <w:sz w:val="28"/>
          <w:szCs w:val="28"/>
        </w:rPr>
        <w:t xml:space="preserve">, </w:t>
      </w:r>
      <w:r w:rsidRPr="00C90D2E">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00BA6E58"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noProof/>
          <w:color w:val="000000"/>
          <w:sz w:val="28"/>
          <w:szCs w:val="28"/>
          <w:lang w:val="vi-VN"/>
        </w:rPr>
        <w:t>- Viết tên bài, nêu mục tiêu chung của bài và dẫn vào HĐ tiếp theo.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C90D2E" w:rsidRPr="00C90D2E" w14:paraId="1409EDDD" w14:textId="77777777" w:rsidTr="00371E76">
        <w:tc>
          <w:tcPr>
            <w:tcW w:w="10201" w:type="dxa"/>
            <w:shd w:val="clear" w:color="auto" w:fill="auto"/>
          </w:tcPr>
          <w:p w14:paraId="0B27E1B1" w14:textId="77777777" w:rsidR="00C90D2E" w:rsidRPr="00C90D2E" w:rsidRDefault="00C90D2E" w:rsidP="00C90D2E">
            <w:pPr>
              <w:spacing w:after="0" w:line="240" w:lineRule="auto"/>
              <w:jc w:val="both"/>
              <w:rPr>
                <w:rFonts w:ascii="Times New Roman" w:eastAsia="Times New Roman" w:hAnsi="Times New Roman" w:cs="Times New Roman"/>
                <w:i/>
                <w:noProof/>
                <w:color w:val="000000"/>
                <w:sz w:val="28"/>
                <w:szCs w:val="28"/>
              </w:rPr>
            </w:pPr>
            <w:r w:rsidRPr="00C90D2E">
              <w:rPr>
                <w:rFonts w:ascii="Times New Roman" w:eastAsia="Times New Roman" w:hAnsi="Times New Roman" w:cs="Times New Roman"/>
                <w:i/>
                <w:noProof/>
                <w:color w:val="000000"/>
                <w:sz w:val="28"/>
                <w:szCs w:val="28"/>
              </w:rPr>
              <w:t>Cách nay hơn 2000 năm, vào thời đại đồ sắt, những cư dân sinh sống trên dải đất miền Trung Việt Nam ngày nay là chủ nhân của nền văn hóa Sa Huỳnh. Thế kỉ II TCN, nhà Hán chiếm nước ta, lập quận Nhật Nam (vùng đất từ phía nam đèo Hoành Sơn đến Bình Định ngày nay). Không chịu khuất phục, dân Nhật Nam đã đứng lên lật đổ ách đô hộ của nhà Nam Hán, lập nhà nước độc lập. Lịch sử vương quốc cổ Chăm Pa bắt đầu.</w:t>
            </w:r>
          </w:p>
        </w:tc>
      </w:tr>
    </w:tbl>
    <w:p w14:paraId="5BF6FCDB" w14:textId="77777777" w:rsidR="00C90D2E" w:rsidRPr="00C90D2E" w:rsidRDefault="00C90D2E" w:rsidP="00C90D2E">
      <w:pPr>
        <w:spacing w:after="0" w:line="240" w:lineRule="auto"/>
        <w:jc w:val="center"/>
        <w:rPr>
          <w:rFonts w:ascii="Times New Roman" w:eastAsia="Times New Roman" w:hAnsi="Times New Roman" w:cs="Times New Roman"/>
          <w:b/>
          <w:bCs/>
          <w:noProof/>
          <w:sz w:val="28"/>
          <w:szCs w:val="28"/>
        </w:rPr>
      </w:pPr>
      <w:r w:rsidRPr="00C90D2E">
        <w:rPr>
          <w:rFonts w:ascii="Times New Roman" w:eastAsia="Times New Roman" w:hAnsi="Times New Roman" w:cs="Times New Roman"/>
          <w:b/>
          <w:bCs/>
          <w:noProof/>
          <w:sz w:val="28"/>
          <w:szCs w:val="28"/>
        </w:rPr>
        <w:t>HOẠT ĐỘNG</w:t>
      </w:r>
      <w:r w:rsidRPr="00C90D2E">
        <w:rPr>
          <w:rFonts w:ascii="Times New Roman" w:eastAsia="Times New Roman" w:hAnsi="Times New Roman" w:cs="Times New Roman"/>
          <w:b/>
          <w:bCs/>
          <w:noProof/>
          <w:sz w:val="28"/>
          <w:szCs w:val="28"/>
          <w:lang w:val="vi-VN"/>
        </w:rPr>
        <w:t xml:space="preserve"> </w:t>
      </w:r>
      <w:r w:rsidRPr="00C90D2E">
        <w:rPr>
          <w:rFonts w:ascii="Times New Roman" w:eastAsia="Times New Roman" w:hAnsi="Times New Roman" w:cs="Times New Roman"/>
          <w:b/>
          <w:bCs/>
          <w:noProof/>
          <w:sz w:val="28"/>
          <w:szCs w:val="28"/>
        </w:rPr>
        <w:t xml:space="preserve">2. </w:t>
      </w:r>
      <w:r w:rsidRPr="00C90D2E">
        <w:rPr>
          <w:rFonts w:ascii="Times New Roman" w:eastAsia="Times New Roman" w:hAnsi="Times New Roman" w:cs="Times New Roman"/>
          <w:b/>
          <w:bCs/>
          <w:noProof/>
          <w:sz w:val="28"/>
          <w:szCs w:val="28"/>
          <w:lang w:val="vi-VN"/>
        </w:rPr>
        <w:t>HÌNH THÀNH KIẾN THỨC MỚ</w:t>
      </w:r>
      <w:r w:rsidRPr="00C90D2E">
        <w:rPr>
          <w:rFonts w:ascii="Times New Roman" w:eastAsia="Times New Roman" w:hAnsi="Times New Roman" w:cs="Times New Roman"/>
          <w:b/>
          <w:bCs/>
          <w:noProof/>
          <w:sz w:val="28"/>
          <w:szCs w:val="28"/>
        </w:rPr>
        <w:t>i</w:t>
      </w:r>
    </w:p>
    <w:p w14:paraId="2D4F3D48" w14:textId="77777777" w:rsidR="00C90D2E" w:rsidRPr="00C90D2E" w:rsidRDefault="00C90D2E" w:rsidP="00C90D2E">
      <w:pPr>
        <w:keepNext/>
        <w:widowControl w:val="0"/>
        <w:tabs>
          <w:tab w:val="left" w:pos="742"/>
        </w:tabs>
        <w:spacing w:after="0" w:line="240" w:lineRule="auto"/>
        <w:jc w:val="both"/>
        <w:rPr>
          <w:rFonts w:ascii="Times New Roman" w:eastAsia="Arial" w:hAnsi="Times New Roman" w:cs="Times New Roman"/>
          <w:b/>
          <w:bCs/>
          <w:sz w:val="28"/>
          <w:szCs w:val="28"/>
        </w:rPr>
      </w:pPr>
      <w:r w:rsidRPr="00C90D2E">
        <w:rPr>
          <w:rFonts w:ascii="Times New Roman" w:eastAsia="Arial" w:hAnsi="Times New Roman" w:cs="Times New Roman"/>
          <w:b/>
          <w:bCs/>
          <w:sz w:val="28"/>
          <w:szCs w:val="28"/>
          <w:lang w:val="vi-VN"/>
        </w:rPr>
        <w:t xml:space="preserve">1. Quá trình hình thành và bước đầu phát triển của Vương quốc Chăm-pa </w:t>
      </w:r>
    </w:p>
    <w:p w14:paraId="53EEBB89"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Times New Roman" w:hAnsi="Times New Roman" w:cs="Times New Roman"/>
          <w:b/>
          <w:bCs/>
          <w:sz w:val="28"/>
          <w:szCs w:val="28"/>
        </w:rPr>
        <w:t>a. Mục tiêu:</w:t>
      </w:r>
      <w:r w:rsidRPr="00C90D2E">
        <w:rPr>
          <w:rFonts w:ascii="Times New Roman" w:eastAsia="Times New Roman" w:hAnsi="Times New Roman" w:cs="Times New Roman"/>
          <w:sz w:val="28"/>
          <w:szCs w:val="28"/>
        </w:rPr>
        <w:t xml:space="preserve"> </w:t>
      </w:r>
      <w:r w:rsidRPr="00C90D2E">
        <w:rPr>
          <w:rFonts w:ascii="Times New Roman" w:eastAsia="Arial" w:hAnsi="Times New Roman" w:cs="Times New Roman"/>
          <w:sz w:val="28"/>
          <w:szCs w:val="28"/>
        </w:rPr>
        <w:t>Xác định được vị trí của Vương quốc Chăm-pa trên lược đổ Việt Nam.</w:t>
      </w:r>
    </w:p>
    <w:p w14:paraId="089D6272"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lang w:val="vi-VN"/>
        </w:rPr>
      </w:pPr>
      <w:r w:rsidRPr="00C90D2E">
        <w:rPr>
          <w:rFonts w:ascii="Times New Roman" w:eastAsia="Times New Roman" w:hAnsi="Times New Roman" w:cs="Times New Roman"/>
          <w:b/>
          <w:bCs/>
          <w:noProof/>
          <w:sz w:val="28"/>
          <w:szCs w:val="28"/>
          <w:lang w:val="vi-VN"/>
        </w:rPr>
        <w:t>b</w:t>
      </w:r>
      <w:r w:rsidRPr="00C90D2E">
        <w:rPr>
          <w:rFonts w:ascii="Times New Roman" w:eastAsia="Times New Roman" w:hAnsi="Times New Roman" w:cs="Times New Roman"/>
          <w:b/>
          <w:bCs/>
          <w:noProof/>
          <w:sz w:val="28"/>
          <w:szCs w:val="28"/>
        </w:rPr>
        <w:t>.</w:t>
      </w:r>
      <w:r w:rsidRPr="00C90D2E">
        <w:rPr>
          <w:rFonts w:ascii="Times New Roman" w:eastAsia="Times New Roman" w:hAnsi="Times New Roman" w:cs="Times New Roman"/>
          <w:b/>
          <w:bCs/>
          <w:noProof/>
          <w:sz w:val="28"/>
          <w:szCs w:val="28"/>
          <w:lang w:val="vi-VN"/>
        </w:rPr>
        <w:t xml:space="preserve"> Nội dung</w:t>
      </w:r>
      <w:r w:rsidRPr="00C90D2E">
        <w:rPr>
          <w:rFonts w:ascii="Times New Roman" w:eastAsia="Times New Roman" w:hAnsi="Times New Roman" w:cs="Times New Roman"/>
          <w:noProof/>
          <w:color w:val="000000"/>
          <w:sz w:val="28"/>
          <w:szCs w:val="28"/>
          <w:lang w:val="vi-VN"/>
        </w:rPr>
        <w:t xml:space="preserve">: </w:t>
      </w:r>
    </w:p>
    <w:p w14:paraId="18D66391"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lang w:val="vi-VN"/>
        </w:rPr>
      </w:pPr>
      <w:r w:rsidRPr="00C90D2E">
        <w:rPr>
          <w:rFonts w:ascii="Times New Roman" w:eastAsia="Times New Roman" w:hAnsi="Times New Roman" w:cs="Times New Roman"/>
          <w:b/>
          <w:bCs/>
          <w:noProof/>
          <w:color w:val="000000"/>
          <w:sz w:val="28"/>
          <w:szCs w:val="28"/>
          <w:lang w:val="vi-VN"/>
        </w:rPr>
        <w:t>GV:</w:t>
      </w:r>
      <w:r w:rsidRPr="00C90D2E">
        <w:rPr>
          <w:rFonts w:ascii="Times New Roman" w:eastAsia="Times New Roman" w:hAnsi="Times New Roman" w:cs="Times New Roman"/>
          <w:noProof/>
          <w:color w:val="000000"/>
          <w:sz w:val="28"/>
          <w:szCs w:val="28"/>
          <w:lang w:val="vi-VN"/>
        </w:rPr>
        <w:t xml:space="preserve"> Chia giao nhiệm vụ</w:t>
      </w:r>
      <w:r w:rsidRPr="00C90D2E">
        <w:rPr>
          <w:rFonts w:ascii="Times New Roman" w:eastAsia="Times New Roman" w:hAnsi="Times New Roman" w:cs="Times New Roman"/>
          <w:noProof/>
          <w:color w:val="000000"/>
          <w:sz w:val="28"/>
          <w:szCs w:val="28"/>
        </w:rPr>
        <w:t xml:space="preserve"> cho HS</w:t>
      </w:r>
      <w:r w:rsidRPr="00C90D2E">
        <w:rPr>
          <w:rFonts w:ascii="Times New Roman" w:eastAsia="Times New Roman" w:hAnsi="Times New Roman" w:cs="Times New Roman"/>
          <w:noProof/>
          <w:color w:val="000000"/>
          <w:sz w:val="28"/>
          <w:szCs w:val="28"/>
          <w:lang w:val="vi-VN"/>
        </w:rPr>
        <w:t>.</w:t>
      </w:r>
    </w:p>
    <w:p w14:paraId="73B67555"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lang w:val="vi-VN"/>
        </w:rPr>
      </w:pPr>
      <w:r w:rsidRPr="00C90D2E">
        <w:rPr>
          <w:rFonts w:ascii="Times New Roman" w:eastAsia="Times New Roman" w:hAnsi="Times New Roman" w:cs="Times New Roman"/>
          <w:b/>
          <w:bCs/>
          <w:noProof/>
          <w:color w:val="000000"/>
          <w:sz w:val="28"/>
          <w:szCs w:val="28"/>
          <w:lang w:val="vi-VN"/>
        </w:rPr>
        <w:t>HS</w:t>
      </w:r>
      <w:r w:rsidRPr="00C90D2E">
        <w:rPr>
          <w:rFonts w:ascii="Times New Roman" w:eastAsia="Times New Roman" w:hAnsi="Times New Roman" w:cs="Times New Roman"/>
          <w:noProof/>
          <w:color w:val="000000"/>
          <w:sz w:val="28"/>
          <w:szCs w:val="28"/>
          <w:lang w:val="vi-VN"/>
        </w:rPr>
        <w:t xml:space="preserve"> quan sát, trả lời câu hỏi của GV</w:t>
      </w:r>
    </w:p>
    <w:p w14:paraId="39C03EE8" w14:textId="77777777" w:rsidR="00C90D2E" w:rsidRPr="00C90D2E" w:rsidRDefault="00C90D2E" w:rsidP="00C90D2E">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
          <w:bCs/>
          <w:noProof/>
          <w:sz w:val="28"/>
          <w:szCs w:val="28"/>
          <w:lang w:val="vi-VN"/>
        </w:rPr>
        <w:t>c</w:t>
      </w:r>
      <w:r w:rsidRPr="00C90D2E">
        <w:rPr>
          <w:rFonts w:ascii="Times New Roman" w:eastAsia="Times New Roman" w:hAnsi="Times New Roman" w:cs="Times New Roman"/>
          <w:b/>
          <w:bCs/>
          <w:noProof/>
          <w:sz w:val="28"/>
          <w:szCs w:val="28"/>
        </w:rPr>
        <w:t>.</w:t>
      </w:r>
      <w:r w:rsidRPr="00C90D2E">
        <w:rPr>
          <w:rFonts w:ascii="Times New Roman" w:eastAsia="Times New Roman" w:hAnsi="Times New Roman" w:cs="Times New Roman"/>
          <w:b/>
          <w:bCs/>
          <w:noProof/>
          <w:sz w:val="28"/>
          <w:szCs w:val="28"/>
          <w:lang w:val="vi-VN"/>
        </w:rPr>
        <w:t xml:space="preserve"> Sản phẩm: </w:t>
      </w:r>
      <w:r w:rsidRPr="00C90D2E">
        <w:rPr>
          <w:rFonts w:ascii="Times New Roman" w:eastAsia="Times New Roman" w:hAnsi="Times New Roman" w:cs="Times New Roman"/>
          <w:noProof/>
          <w:sz w:val="28"/>
          <w:szCs w:val="28"/>
        </w:rPr>
        <w:t>HS hoàn thành tìm hiểu kiến thức</w:t>
      </w:r>
    </w:p>
    <w:p w14:paraId="1F3A1C08" w14:textId="08DAD92D" w:rsidR="00C90D2E" w:rsidRDefault="00C90D2E" w:rsidP="00C90D2E">
      <w:pPr>
        <w:spacing w:after="0" w:line="240" w:lineRule="auto"/>
        <w:jc w:val="both"/>
        <w:rPr>
          <w:rFonts w:ascii="Times New Roman" w:eastAsia="Times New Roman" w:hAnsi="Times New Roman" w:cs="Times New Roman"/>
          <w:b/>
          <w:bCs/>
          <w:noProof/>
          <w:sz w:val="28"/>
          <w:szCs w:val="28"/>
          <w:lang w:val="vi-VN"/>
        </w:rPr>
      </w:pPr>
      <w:r w:rsidRPr="00C90D2E">
        <w:rPr>
          <w:rFonts w:ascii="Times New Roman" w:eastAsia="Times New Roman" w:hAnsi="Times New Roman" w:cs="Times New Roman"/>
          <w:b/>
          <w:bCs/>
          <w:noProof/>
          <w:sz w:val="28"/>
          <w:szCs w:val="28"/>
          <w:lang w:val="vi-VN"/>
        </w:rPr>
        <w:t>d</w:t>
      </w:r>
      <w:r w:rsidRPr="00C90D2E">
        <w:rPr>
          <w:rFonts w:ascii="Times New Roman" w:eastAsia="Times New Roman" w:hAnsi="Times New Roman" w:cs="Times New Roman"/>
          <w:b/>
          <w:bCs/>
          <w:noProof/>
          <w:sz w:val="28"/>
          <w:szCs w:val="28"/>
        </w:rPr>
        <w:t>.</w:t>
      </w:r>
      <w:r w:rsidRPr="00C90D2E">
        <w:rPr>
          <w:rFonts w:ascii="Times New Roman" w:eastAsia="Times New Roman" w:hAnsi="Times New Roman" w:cs="Times New Roman"/>
          <w:b/>
          <w:bCs/>
          <w:noProof/>
          <w:sz w:val="28"/>
          <w:szCs w:val="28"/>
          <w:lang w:val="vi-VN"/>
        </w:rPr>
        <w:t xml:space="preserve"> Tổ chức thực hiện: </w:t>
      </w:r>
    </w:p>
    <w:p w14:paraId="4ECA55CF" w14:textId="434AC476" w:rsidR="001555E5" w:rsidRDefault="001555E5" w:rsidP="00C90D2E">
      <w:pPr>
        <w:spacing w:after="0" w:line="240" w:lineRule="auto"/>
        <w:jc w:val="both"/>
        <w:rPr>
          <w:rFonts w:ascii="Times New Roman" w:eastAsia="Times New Roman" w:hAnsi="Times New Roman" w:cs="Times New Roman"/>
          <w:b/>
          <w:bCs/>
          <w:noProof/>
          <w:sz w:val="28"/>
          <w:szCs w:val="28"/>
          <w:lang w:val="vi-VN"/>
        </w:rPr>
      </w:pPr>
    </w:p>
    <w:p w14:paraId="265FA9AD" w14:textId="77777777" w:rsidR="001555E5" w:rsidRPr="00C90D2E" w:rsidRDefault="001555E5" w:rsidP="00C90D2E">
      <w:pPr>
        <w:spacing w:after="0" w:line="240" w:lineRule="auto"/>
        <w:jc w:val="both"/>
        <w:rPr>
          <w:rFonts w:ascii="Times New Roman" w:eastAsia="Times New Roman" w:hAnsi="Times New Roman" w:cs="Times New Roman"/>
          <w:b/>
          <w:bCs/>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139"/>
      </w:tblGrid>
      <w:tr w:rsidR="00C90D2E" w:rsidRPr="00C90D2E" w14:paraId="33E3524F" w14:textId="77777777" w:rsidTr="00C90D2E">
        <w:tc>
          <w:tcPr>
            <w:tcW w:w="5637" w:type="dxa"/>
            <w:shd w:val="clear" w:color="auto" w:fill="auto"/>
          </w:tcPr>
          <w:p w14:paraId="135218E7" w14:textId="77777777" w:rsidR="00C90D2E" w:rsidRPr="00C90D2E" w:rsidRDefault="00C90D2E" w:rsidP="00C90D2E">
            <w:pPr>
              <w:spacing w:after="0" w:line="240" w:lineRule="auto"/>
              <w:jc w:val="center"/>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
                <w:bCs/>
                <w:noProof/>
                <w:color w:val="000000"/>
                <w:sz w:val="28"/>
                <w:szCs w:val="28"/>
              </w:rPr>
              <w:lastRenderedPageBreak/>
              <w:t>Hoạt động dạy – học</w:t>
            </w:r>
          </w:p>
        </w:tc>
        <w:tc>
          <w:tcPr>
            <w:tcW w:w="4139" w:type="dxa"/>
            <w:shd w:val="clear" w:color="auto" w:fill="auto"/>
          </w:tcPr>
          <w:p w14:paraId="4F922005" w14:textId="77777777" w:rsidR="00C90D2E" w:rsidRPr="00C90D2E" w:rsidRDefault="00C90D2E" w:rsidP="00C90D2E">
            <w:pPr>
              <w:spacing w:after="0" w:line="240" w:lineRule="auto"/>
              <w:jc w:val="center"/>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
                <w:noProof/>
                <w:color w:val="000000"/>
                <w:sz w:val="28"/>
                <w:szCs w:val="28"/>
              </w:rPr>
              <w:t>Sản phẩm dự kiến</w:t>
            </w:r>
          </w:p>
        </w:tc>
      </w:tr>
      <w:tr w:rsidR="00C90D2E" w:rsidRPr="00C90D2E" w14:paraId="6100C782" w14:textId="77777777" w:rsidTr="00C90D2E">
        <w:tc>
          <w:tcPr>
            <w:tcW w:w="5637" w:type="dxa"/>
            <w:shd w:val="clear" w:color="auto" w:fill="auto"/>
          </w:tcPr>
          <w:p w14:paraId="32D96928" w14:textId="77777777" w:rsidR="00C90D2E" w:rsidRPr="00C90D2E" w:rsidRDefault="00C90D2E" w:rsidP="00C90D2E">
            <w:pPr>
              <w:spacing w:after="0" w:line="240" w:lineRule="auto"/>
              <w:jc w:val="both"/>
              <w:rPr>
                <w:rFonts w:ascii="Times New Roman" w:eastAsia="Times New Roman" w:hAnsi="Times New Roman" w:cs="Times New Roman"/>
                <w:b/>
                <w:bCs/>
                <w:i/>
                <w:noProof/>
                <w:sz w:val="28"/>
                <w:szCs w:val="28"/>
              </w:rPr>
            </w:pPr>
            <w:r w:rsidRPr="00C90D2E">
              <w:rPr>
                <w:rFonts w:ascii="Times New Roman" w:eastAsia="Times New Roman" w:hAnsi="Times New Roman" w:cs="Times New Roman"/>
                <w:b/>
                <w:bCs/>
                <w:i/>
                <w:noProof/>
                <w:color w:val="000000"/>
                <w:sz w:val="28"/>
                <w:szCs w:val="28"/>
              </w:rPr>
              <w:t xml:space="preserve">Nhiệm vụ 1: </w:t>
            </w:r>
            <w:r w:rsidRPr="00C90D2E">
              <w:rPr>
                <w:rFonts w:ascii="Times New Roman" w:eastAsia="Times New Roman" w:hAnsi="Times New Roman" w:cs="Times New Roman"/>
                <w:b/>
                <w:bCs/>
                <w:i/>
                <w:noProof/>
                <w:sz w:val="28"/>
                <w:szCs w:val="28"/>
                <w:lang w:val="vi-VN"/>
              </w:rPr>
              <w:t>Vương quốc Chăm – pa ra đời</w:t>
            </w:r>
          </w:p>
          <w:p w14:paraId="59A3EFCF"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rPr>
            </w:pPr>
            <w:r w:rsidRPr="00C90D2E">
              <w:rPr>
                <w:rFonts w:ascii="Times New Roman" w:eastAsia="Times New Roman" w:hAnsi="Times New Roman" w:cs="Times New Roman"/>
                <w:b/>
                <w:bCs/>
                <w:noProof/>
                <w:color w:val="000000"/>
                <w:sz w:val="28"/>
                <w:szCs w:val="28"/>
                <w:lang w:val="vi-VN"/>
              </w:rPr>
              <w:t>B1: Chuyển giao nhiệm vụ (GV)</w:t>
            </w:r>
          </w:p>
          <w:p w14:paraId="0133AE98"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 Em hãy nêu quá trình hình thành và phát triển của vương quốc Chăm Pa</w:t>
            </w:r>
          </w:p>
          <w:p w14:paraId="36BDC141"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2: HS thực hiện nhiệm vụ học tập</w:t>
            </w:r>
          </w:p>
          <w:p w14:paraId="28ABB1C2"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HS thảo luận theo cặp đôi, đọc SGK và trả lời câu hỏi.</w:t>
            </w:r>
          </w:p>
          <w:p w14:paraId="5DCF27EE"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GV hướng dẫn, theo dõi, hỗ trợ HS nếu cần thiết.</w:t>
            </w:r>
          </w:p>
          <w:p w14:paraId="6F3BC819" w14:textId="77777777" w:rsidR="00C90D2E" w:rsidRPr="00C90D2E" w:rsidRDefault="00C90D2E" w:rsidP="00C90D2E">
            <w:pPr>
              <w:keepNext/>
              <w:widowControl w:val="0"/>
              <w:tabs>
                <w:tab w:val="left" w:pos="727"/>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xml:space="preserve">- GV gợi ý HS đọc thêm nội dung mục </w:t>
            </w:r>
            <w:r w:rsidRPr="00C90D2E">
              <w:rPr>
                <w:rFonts w:ascii="Times New Roman" w:eastAsia="Arial" w:hAnsi="Times New Roman" w:cs="Times New Roman"/>
                <w:i/>
                <w:iCs/>
                <w:sz w:val="28"/>
                <w:szCs w:val="28"/>
              </w:rPr>
              <w:t>Em có biết</w:t>
            </w:r>
            <w:r w:rsidRPr="00C90D2E">
              <w:rPr>
                <w:rFonts w:ascii="Times New Roman" w:eastAsia="Arial" w:hAnsi="Times New Roman" w:cs="Times New Roman"/>
                <w:sz w:val="28"/>
                <w:szCs w:val="28"/>
              </w:rPr>
              <w:t xml:space="preserve"> giúp HS hiểu được cội nguồn bản địa của cư dân Chăm-pa cổ trên dải đất miền Trung Việt Nam (người Sa Huỳnh với nền văn hoá Sa Huỳnh thuộc thời đại đồ sắt).</w:t>
            </w:r>
          </w:p>
          <w:p w14:paraId="637863D6" w14:textId="77777777" w:rsidR="00C90D2E" w:rsidRPr="00C90D2E" w:rsidRDefault="00C90D2E" w:rsidP="00C90D2E">
            <w:pPr>
              <w:keepNext/>
              <w:widowControl w:val="0"/>
              <w:tabs>
                <w:tab w:val="left" w:pos="790"/>
              </w:tabs>
              <w:spacing w:after="0" w:line="240" w:lineRule="auto"/>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 xml:space="preserve">- Để làm rõ sự ra đời của Vương quốc Chăm-pa, GV có thể cho HS thảo luận và trả lời những câu hỏi gợi ý sau: </w:t>
            </w:r>
            <w:r w:rsidRPr="00C90D2E">
              <w:rPr>
                <w:rFonts w:ascii="Times New Roman" w:eastAsia="Arial" w:hAnsi="Times New Roman" w:cs="Times New Roman"/>
                <w:i/>
                <w:iCs/>
                <w:sz w:val="28"/>
                <w:szCs w:val="28"/>
              </w:rPr>
              <w:t>Tượng Lâm là tên địa danh nằm ở đàu? Vỉ sao nhân dân Tượng Lâm nổi dậy khởi nghĩa?</w:t>
            </w:r>
          </w:p>
          <w:p w14:paraId="1C9AF338"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3: Báo cáo kết quả hoạt động và thảo luận</w:t>
            </w:r>
          </w:p>
          <w:p w14:paraId="7F716316"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GV mời đại diện 2-3 HS trả lời câu hỏi.</w:t>
            </w:r>
          </w:p>
          <w:p w14:paraId="3BF34897"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GV mời HS khác nhận xét, bổ sung.</w:t>
            </w:r>
          </w:p>
          <w:p w14:paraId="7F349D99"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noProof/>
                <w:color w:val="000000"/>
                <w:sz w:val="28"/>
                <w:szCs w:val="28"/>
              </w:rPr>
              <w:t xml:space="preserve">- </w:t>
            </w:r>
            <w:r w:rsidRPr="00C90D2E">
              <w:rPr>
                <w:rFonts w:ascii="Times New Roman" w:eastAsia="Times New Roman" w:hAnsi="Times New Roman" w:cs="Times New Roman"/>
                <w:noProof/>
                <w:sz w:val="28"/>
                <w:szCs w:val="28"/>
              </w:rPr>
              <w:t xml:space="preserve">HS biết được Tượng Lâm là huyện xa nhất thuộc quận Nhật Nam (ngày nay là các tỉnh Quảng Nam, Quảng Ngãi, Bình Định). HS biết liên hệ với kiến thức đã học ở bài 16. </w:t>
            </w:r>
            <w:r w:rsidRPr="00C90D2E">
              <w:rPr>
                <w:rFonts w:ascii="Times New Roman" w:eastAsia="Times New Roman" w:hAnsi="Times New Roman" w:cs="Times New Roman"/>
                <w:i/>
                <w:iCs/>
                <w:noProof/>
                <w:sz w:val="28"/>
                <w:szCs w:val="28"/>
              </w:rPr>
              <w:t>Các cuộc khởi nghĩa tiêu biểu giành độc lập trước thế kỉ X:</w:t>
            </w:r>
            <w:r w:rsidRPr="00C90D2E">
              <w:rPr>
                <w:rFonts w:ascii="Times New Roman" w:eastAsia="Times New Roman" w:hAnsi="Times New Roman" w:cs="Times New Roman"/>
                <w:noProof/>
                <w:sz w:val="28"/>
                <w:szCs w:val="28"/>
              </w:rPr>
              <w:t xml:space="preserve"> Chính sách đô hộ và vơ vét tàn bạo cũng như tham vọng bành trướng lãnh thổ về phía nam của các triều đại phong kiến phương Bắc đã làm bùng nên ngọn lửa đấu tranh giành độc lập của nhân dân ta ở khắp các miền với nhiều cuộc khởi nghĩa nổ ra liên tục. Trong đó, cuộc nổi dậy của nhân dần Tượng Lầm dưới sự lãnh đạo của Khu Liên, đã lật đổ ách thống trị của nhà Hán, lập nên nước Lâm Ấp - tên gọi ban đầu của Nhà nước Chăm-pa).</w:t>
            </w:r>
          </w:p>
          <w:p w14:paraId="208EE122"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4: Đánh giá, chuẩn kiến thưc</w:t>
            </w:r>
          </w:p>
          <w:p w14:paraId="245F9438"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noProof/>
                <w:color w:val="000000"/>
                <w:sz w:val="28"/>
                <w:szCs w:val="28"/>
              </w:rPr>
              <w:t>GV đánh giá, nhận xét, chuẩn kiến thức, bổ</w:t>
            </w:r>
            <w:r w:rsidRPr="00C90D2E">
              <w:rPr>
                <w:rFonts w:ascii="Times New Roman" w:eastAsia="Times New Roman" w:hAnsi="Times New Roman" w:cs="Times New Roman"/>
                <w:noProof/>
                <w:color w:val="000000"/>
                <w:sz w:val="28"/>
                <w:szCs w:val="28"/>
                <w:lang w:val="vi-VN"/>
              </w:rPr>
              <w:t xml:space="preserve"> sung, </w:t>
            </w:r>
            <w:r w:rsidRPr="00C90D2E">
              <w:rPr>
                <w:rFonts w:ascii="Times New Roman" w:eastAsia="Times New Roman" w:hAnsi="Times New Roman" w:cs="Times New Roman"/>
                <w:noProof/>
                <w:color w:val="000000"/>
                <w:sz w:val="28"/>
                <w:szCs w:val="28"/>
              </w:rPr>
              <w:t>chuyển sang nội dung mới.</w:t>
            </w:r>
          </w:p>
          <w:p w14:paraId="01C5EB09" w14:textId="77777777" w:rsidR="00C90D2E" w:rsidRPr="00C90D2E" w:rsidRDefault="00C90D2E" w:rsidP="00C90D2E">
            <w:pPr>
              <w:spacing w:after="0" w:line="240" w:lineRule="auto"/>
              <w:jc w:val="both"/>
              <w:rPr>
                <w:rFonts w:ascii="Times New Roman" w:eastAsia="Times New Roman" w:hAnsi="Times New Roman" w:cs="Times New Roman"/>
                <w:b/>
                <w:bCs/>
                <w:i/>
                <w:noProof/>
                <w:color w:val="000000"/>
                <w:sz w:val="28"/>
                <w:szCs w:val="28"/>
              </w:rPr>
            </w:pPr>
            <w:r w:rsidRPr="00C90D2E">
              <w:rPr>
                <w:rFonts w:ascii="Times New Roman" w:eastAsia="Times New Roman" w:hAnsi="Times New Roman" w:cs="Times New Roman"/>
                <w:b/>
                <w:bCs/>
                <w:i/>
                <w:noProof/>
                <w:color w:val="000000"/>
                <w:sz w:val="28"/>
                <w:szCs w:val="28"/>
              </w:rPr>
              <w:t xml:space="preserve">Nhiệm vụ 2: </w:t>
            </w:r>
            <w:r w:rsidRPr="00C90D2E">
              <w:rPr>
                <w:rFonts w:ascii="Times New Roman" w:eastAsia="Times New Roman" w:hAnsi="Times New Roman" w:cs="Times New Roman"/>
                <w:b/>
                <w:bCs/>
                <w:i/>
                <w:noProof/>
                <w:sz w:val="28"/>
                <w:szCs w:val="28"/>
                <w:lang w:val="vi-VN"/>
              </w:rPr>
              <w:t>Chặng đường hơn 8 thế kỉ đầu tiên</w:t>
            </w:r>
          </w:p>
          <w:p w14:paraId="20D65EB6"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color w:val="000000"/>
                <w:sz w:val="28"/>
                <w:szCs w:val="28"/>
              </w:rPr>
            </w:pPr>
            <w:r w:rsidRPr="00C90D2E">
              <w:rPr>
                <w:rFonts w:ascii="Times New Roman" w:eastAsia="Segoe UI" w:hAnsi="Times New Roman" w:cs="Times New Roman"/>
                <w:b/>
                <w:sz w:val="28"/>
                <w:szCs w:val="28"/>
                <w:shd w:val="clear" w:color="auto" w:fill="FFFFFF"/>
              </w:rPr>
              <w:lastRenderedPageBreak/>
              <w:t>Bước 1:</w:t>
            </w:r>
            <w:r w:rsidRPr="00C90D2E">
              <w:rPr>
                <w:rFonts w:ascii="Times New Roman" w:eastAsia="Segoe UI" w:hAnsi="Times New Roman" w:cs="Times New Roman"/>
                <w:color w:val="000000"/>
                <w:sz w:val="28"/>
                <w:szCs w:val="28"/>
              </w:rPr>
              <w:t xml:space="preserve"> </w:t>
            </w:r>
            <w:r w:rsidRPr="00C90D2E">
              <w:rPr>
                <w:rFonts w:ascii="Times New Roman" w:eastAsia="Segoe UI" w:hAnsi="Times New Roman" w:cs="Times New Roman"/>
                <w:b/>
                <w:color w:val="000000"/>
                <w:sz w:val="28"/>
                <w:szCs w:val="28"/>
                <w:lang w:val="vi-VN"/>
              </w:rPr>
              <w:t>Chuyển giao nhiệm vụ (GV)</w:t>
            </w:r>
          </w:p>
          <w:p w14:paraId="168FAC3D" w14:textId="77777777" w:rsidR="000D135D" w:rsidRDefault="00C90D2E" w:rsidP="00C90D2E">
            <w:pPr>
              <w:keepNext/>
              <w:widowControl w:val="0"/>
              <w:spacing w:after="0" w:line="240" w:lineRule="auto"/>
              <w:jc w:val="both"/>
              <w:outlineLvl w:val="4"/>
              <w:rPr>
                <w:rFonts w:ascii="Times New Roman" w:eastAsia="Segoe UI" w:hAnsi="Times New Roman" w:cs="Times New Roman"/>
                <w:bCs/>
                <w:i/>
                <w:iCs/>
                <w:sz w:val="28"/>
                <w:szCs w:val="28"/>
              </w:rPr>
            </w:pPr>
            <w:r w:rsidRPr="00C90D2E">
              <w:rPr>
                <w:rFonts w:ascii="Times New Roman" w:eastAsia="Segoe UI" w:hAnsi="Times New Roman" w:cs="Times New Roman"/>
                <w:b/>
                <w:bCs/>
                <w:noProof/>
                <w:color w:val="DD8234"/>
                <w:sz w:val="28"/>
                <w:szCs w:val="28"/>
              </w:rPr>
              <mc:AlternateContent>
                <mc:Choice Requires="wpg">
                  <w:drawing>
                    <wp:anchor distT="0" distB="0" distL="114300" distR="114300" simplePos="0" relativeHeight="251711488" behindDoc="0" locked="0" layoutInCell="1" allowOverlap="1" wp14:anchorId="47831D26" wp14:editId="24E8CB03">
                      <wp:simplePos x="0" y="0"/>
                      <wp:positionH relativeFrom="column">
                        <wp:posOffset>-59055</wp:posOffset>
                      </wp:positionH>
                      <wp:positionV relativeFrom="paragraph">
                        <wp:posOffset>753745</wp:posOffset>
                      </wp:positionV>
                      <wp:extent cx="3406140" cy="1890395"/>
                      <wp:effectExtent l="0" t="0" r="381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6140" cy="1890395"/>
                                <a:chOff x="0" y="0"/>
                                <a:chExt cx="8305800" cy="4495800"/>
                              </a:xfrm>
                            </wpg:grpSpPr>
                            <pic:pic xmlns:pic="http://schemas.openxmlformats.org/drawingml/2006/picture">
                              <pic:nvPicPr>
                                <pic:cNvPr id="49" name="Picture 2"/>
                                <pic:cNvPicPr>
                                  <a:picLocks noChangeAspect="1"/>
                                </pic:cNvPicPr>
                              </pic:nvPicPr>
                              <pic:blipFill>
                                <a:blip r:embed="rId71"/>
                                <a:stretch>
                                  <a:fillRect/>
                                </a:stretch>
                              </pic:blipFill>
                              <pic:spPr>
                                <a:xfrm>
                                  <a:off x="0" y="0"/>
                                  <a:ext cx="8305800" cy="4495800"/>
                                </a:xfrm>
                                <a:prstGeom prst="rect">
                                  <a:avLst/>
                                </a:prstGeom>
                              </pic:spPr>
                            </pic:pic>
                            <wps:wsp>
                              <wps:cNvPr id="50" name="Oval 3"/>
                              <wps:cNvSpPr/>
                              <wps:spPr>
                                <a:xfrm>
                                  <a:off x="152400" y="3886200"/>
                                  <a:ext cx="533400" cy="609600"/>
                                </a:xfrm>
                                <a:prstGeom prst="ellipse">
                                  <a:avLst/>
                                </a:prstGeom>
                                <a:solidFill>
                                  <a:sysClr val="window" lastClr="FFFFFF"/>
                                </a:solidFill>
                                <a:ln w="25400" cap="flat" cmpd="sng" algn="ctr">
                                  <a:noFill/>
                                  <a:prstDash val="solid"/>
                                </a:ln>
                                <a:effectLst/>
                              </wps:spPr>
                              <wps:bodyPr rtlCol="0" anchor="ctr"/>
                            </wps:wsp>
                          </wpg:wgp>
                        </a:graphicData>
                      </a:graphic>
                      <wp14:sizeRelH relativeFrom="page">
                        <wp14:pctWidth>0</wp14:pctWidth>
                      </wp14:sizeRelH>
                      <wp14:sizeRelV relativeFrom="page">
                        <wp14:pctHeight>0</wp14:pctHeight>
                      </wp14:sizeRelV>
                    </wp:anchor>
                  </w:drawing>
                </mc:Choice>
                <mc:Fallback>
                  <w:pict>
                    <v:group w14:anchorId="68641A77" id="Group 42" o:spid="_x0000_s1026" style="position:absolute;margin-left:-4.65pt;margin-top:59.35pt;width:268.2pt;height:148.85pt;z-index:251711488" coordsize="83058,44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">
                      <v:shape id="Picture 2" o:spid="_x0000_s1027" type="#_x0000_t75" style="position:absolute;width:83058;height:44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">
                        <v:imagedata r:id="rId72" o:title=""/>
                      </v:shape>
                      <v:oval id="Oval 3" o:spid="_x0000_s1028" style="position:absolute;left:1524;top:38862;width:533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" fillcolor="window" stroked="f" strokeweight="2pt"/>
                    </v:group>
                  </w:pict>
                </mc:Fallback>
              </mc:AlternateContent>
            </w:r>
            <w:r w:rsidRPr="00C90D2E">
              <w:rPr>
                <w:rFonts w:ascii="Times New Roman" w:eastAsia="Segoe UI" w:hAnsi="Times New Roman" w:cs="Times New Roman"/>
                <w:bCs/>
                <w:sz w:val="28"/>
                <w:szCs w:val="28"/>
              </w:rPr>
              <w:t xml:space="preserve">GV hướng dẫn HS quan sát </w:t>
            </w:r>
            <w:r w:rsidRPr="00C90D2E">
              <w:rPr>
                <w:rFonts w:ascii="Times New Roman" w:eastAsia="Segoe UI" w:hAnsi="Times New Roman" w:cs="Times New Roman"/>
                <w:bCs/>
                <w:i/>
                <w:iCs/>
                <w:sz w:val="28"/>
                <w:szCs w:val="28"/>
              </w:rPr>
              <w:t>hình 2. Lược đồ</w:t>
            </w:r>
          </w:p>
          <w:p w14:paraId="5AFC2690" w14:textId="5477E4C1" w:rsidR="00C90D2E" w:rsidRPr="00C90D2E" w:rsidRDefault="00C90D2E" w:rsidP="00C90D2E">
            <w:pPr>
              <w:keepNext/>
              <w:widowControl w:val="0"/>
              <w:spacing w:after="0" w:line="240" w:lineRule="auto"/>
              <w:jc w:val="both"/>
              <w:outlineLvl w:val="4"/>
              <w:rPr>
                <w:rFonts w:ascii="Times New Roman" w:eastAsia="Segoe UI" w:hAnsi="Times New Roman" w:cs="Times New Roman"/>
                <w:bCs/>
                <w:sz w:val="28"/>
                <w:szCs w:val="28"/>
              </w:rPr>
            </w:pPr>
            <w:r w:rsidRPr="00C90D2E">
              <w:rPr>
                <w:rFonts w:ascii="Times New Roman" w:eastAsia="Segoe UI" w:hAnsi="Times New Roman" w:cs="Times New Roman"/>
                <w:bCs/>
                <w:i/>
                <w:iCs/>
                <w:sz w:val="28"/>
                <w:szCs w:val="28"/>
              </w:rPr>
              <w:t xml:space="preserve"> Vương quốc Chăm-pa</w:t>
            </w:r>
            <w:r w:rsidRPr="00C90D2E">
              <w:rPr>
                <w:rFonts w:ascii="Times New Roman" w:eastAsia="Segoe UI" w:hAnsi="Times New Roman" w:cs="Times New Roman"/>
                <w:bCs/>
                <w:sz w:val="28"/>
                <w:szCs w:val="28"/>
              </w:rPr>
              <w:t xml:space="preserve"> và khai thác thông tin trong mục b</w:t>
            </w:r>
          </w:p>
          <w:p w14:paraId="166046DE"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Cs/>
                <w:sz w:val="28"/>
                <w:szCs w:val="28"/>
              </w:rPr>
            </w:pPr>
          </w:p>
          <w:p w14:paraId="068B835A"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sz w:val="28"/>
                <w:szCs w:val="28"/>
                <w:shd w:val="clear" w:color="auto" w:fill="FFFFFF"/>
              </w:rPr>
            </w:pPr>
          </w:p>
          <w:p w14:paraId="313AB8DC"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sz w:val="28"/>
                <w:szCs w:val="28"/>
                <w:shd w:val="clear" w:color="auto" w:fill="FFFFFF"/>
              </w:rPr>
            </w:pPr>
          </w:p>
          <w:p w14:paraId="34D2AD5C"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p>
          <w:p w14:paraId="1151694F"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p>
          <w:p w14:paraId="7B41A8BA"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p>
          <w:p w14:paraId="20F2EE25"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p>
          <w:p w14:paraId="22A6BD9C"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p>
          <w:p w14:paraId="71C4DE0A"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r w:rsidRPr="00C90D2E">
              <w:rPr>
                <w:rFonts w:ascii="Times New Roman" w:eastAsia="Segoe UI" w:hAnsi="Times New Roman" w:cs="Times New Roman"/>
                <w:b/>
                <w:sz w:val="28"/>
                <w:szCs w:val="28"/>
                <w:shd w:val="clear" w:color="auto" w:fill="FFFFFF"/>
              </w:rPr>
              <w:t>Bước 2:</w:t>
            </w:r>
            <w:r w:rsidRPr="00C90D2E">
              <w:rPr>
                <w:rFonts w:ascii="Times New Roman" w:eastAsia="Segoe UI" w:hAnsi="Times New Roman" w:cs="Times New Roman"/>
                <w:b/>
                <w:color w:val="000000"/>
                <w:sz w:val="28"/>
                <w:szCs w:val="28"/>
              </w:rPr>
              <w:t xml:space="preserve"> HS thực hiện nhiệm vụ học tập</w:t>
            </w:r>
          </w:p>
          <w:p w14:paraId="288713B4" w14:textId="77777777" w:rsidR="00C90D2E" w:rsidRPr="00C90D2E" w:rsidRDefault="00C90D2E" w:rsidP="00C90D2E">
            <w:pPr>
              <w:keepNext/>
              <w:widowControl w:val="0"/>
              <w:numPr>
                <w:ilvl w:val="0"/>
                <w:numId w:val="58"/>
              </w:numPr>
              <w:tabs>
                <w:tab w:val="left" w:pos="722"/>
              </w:tabs>
              <w:spacing w:after="0" w:line="240" w:lineRule="auto"/>
              <w:ind w:firstLine="460"/>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Yêu cầu HS kết hợp chỉ trên lược đổ giới hạn lãnh thổ của Vương quốc Chăm-pa và xác định các giai đoạn phát triển của vương quốc này từ thế kỉ II đến thế kỉ X (đã tích hợp trên lược đồ các mốc phát triển của Vương quốc gắn với các địa danh, vùng địa lí khác nhau).</w:t>
            </w:r>
          </w:p>
          <w:p w14:paraId="610BB3C9"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Cs/>
                <w:noProof/>
                <w:sz w:val="28"/>
                <w:szCs w:val="28"/>
                <w:shd w:val="clear" w:color="auto" w:fill="FFFFFF"/>
              </w:rPr>
              <w:t>Bước 3:</w:t>
            </w:r>
            <w:r w:rsidRPr="00C90D2E">
              <w:rPr>
                <w:rFonts w:ascii="Times New Roman" w:eastAsia="Times New Roman" w:hAnsi="Times New Roman" w:cs="Times New Roman"/>
                <w:b/>
                <w:bCs/>
                <w:noProof/>
                <w:color w:val="000000"/>
                <w:sz w:val="28"/>
                <w:szCs w:val="28"/>
              </w:rPr>
              <w:t xml:space="preserve"> Báo cáo kết quả hoạt động và thảo luận</w:t>
            </w:r>
          </w:p>
          <w:p w14:paraId="18FD063B" w14:textId="77777777" w:rsidR="00C90D2E" w:rsidRPr="00C90D2E" w:rsidRDefault="00C90D2E" w:rsidP="00C90D2E">
            <w:pPr>
              <w:keepNext/>
              <w:widowControl w:val="0"/>
              <w:spacing w:after="0" w:line="240" w:lineRule="auto"/>
              <w:ind w:firstLine="460"/>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HS xác định được trên lược đồ không gian sinh tồn của cư dân Chăm-pa, hiểu được các giai đoạn phát triển của Vương quốc gắn với vai trò của các vùng địa lí khác nhau</w:t>
            </w:r>
          </w:p>
          <w:p w14:paraId="3DE4C19A"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r w:rsidRPr="00C90D2E">
              <w:rPr>
                <w:rFonts w:ascii="Times New Roman" w:eastAsia="Segoe UI" w:hAnsi="Times New Roman" w:cs="Times New Roman"/>
                <w:b/>
                <w:sz w:val="28"/>
                <w:szCs w:val="28"/>
                <w:shd w:val="clear" w:color="auto" w:fill="FFFFFF"/>
              </w:rPr>
              <w:t xml:space="preserve">Bước 4: </w:t>
            </w:r>
            <w:r w:rsidRPr="00C90D2E">
              <w:rPr>
                <w:rFonts w:ascii="Times New Roman" w:eastAsia="Segoe UI" w:hAnsi="Times New Roman" w:cs="Times New Roman"/>
                <w:b/>
                <w:color w:val="000000"/>
                <w:sz w:val="28"/>
                <w:szCs w:val="28"/>
              </w:rPr>
              <w:t>Đánh giá, chuẩn kiến thức</w:t>
            </w:r>
          </w:p>
          <w:p w14:paraId="0BE40551" w14:textId="77777777" w:rsidR="00C90D2E" w:rsidRPr="00C90D2E" w:rsidRDefault="00C90D2E" w:rsidP="00C90D2E">
            <w:pPr>
              <w:keepNext/>
              <w:widowControl w:val="0"/>
              <w:shd w:val="clear" w:color="auto" w:fill="FFFFFF"/>
              <w:spacing w:after="0" w:line="240" w:lineRule="auto"/>
              <w:jc w:val="both"/>
              <w:rPr>
                <w:rFonts w:ascii="Times New Roman" w:eastAsia="Times New Roman" w:hAnsi="Times New Roman" w:cs="Times New Roman"/>
                <w:bCs/>
                <w:noProof/>
                <w:sz w:val="28"/>
                <w:szCs w:val="28"/>
                <w:lang w:val="en-CA"/>
              </w:rPr>
            </w:pPr>
            <w:r w:rsidRPr="00C90D2E">
              <w:rPr>
                <w:rFonts w:ascii="Times New Roman" w:eastAsia="Times New Roman" w:hAnsi="Times New Roman" w:cs="Times New Roman"/>
                <w:noProof/>
                <w:sz w:val="28"/>
                <w:szCs w:val="28"/>
                <w:lang w:val="de-DE"/>
              </w:rPr>
              <w:t>GV đánh giá kết quả hoạt động của HS .</w:t>
            </w:r>
            <w:r w:rsidRPr="00C90D2E">
              <w:rPr>
                <w:rFonts w:ascii="Times New Roman" w:eastAsia="Times New Roman" w:hAnsi="Times New Roman" w:cs="Times New Roman"/>
                <w:bCs/>
                <w:noProof/>
                <w:sz w:val="28"/>
                <w:szCs w:val="28"/>
                <w:lang w:val="en-CA"/>
              </w:rPr>
              <w:t xml:space="preserve"> Chính xác hóa các kiến thức đã hình thành cho học sinh.</w:t>
            </w:r>
          </w:p>
        </w:tc>
        <w:tc>
          <w:tcPr>
            <w:tcW w:w="4139" w:type="dxa"/>
            <w:shd w:val="clear" w:color="auto" w:fill="auto"/>
          </w:tcPr>
          <w:p w14:paraId="45ACBC22" w14:textId="77777777" w:rsidR="00C90D2E" w:rsidRPr="00C90D2E" w:rsidRDefault="00C90D2E" w:rsidP="00C90D2E">
            <w:pPr>
              <w:keepNext/>
              <w:widowControl w:val="0"/>
              <w:tabs>
                <w:tab w:val="left" w:pos="742"/>
              </w:tabs>
              <w:spacing w:after="0" w:line="240" w:lineRule="auto"/>
              <w:jc w:val="both"/>
              <w:rPr>
                <w:rFonts w:ascii="Times New Roman" w:eastAsia="Arial" w:hAnsi="Times New Roman" w:cs="Times New Roman"/>
                <w:b/>
                <w:bCs/>
                <w:sz w:val="28"/>
                <w:szCs w:val="28"/>
              </w:rPr>
            </w:pPr>
            <w:r w:rsidRPr="00C90D2E">
              <w:rPr>
                <w:rFonts w:ascii="Times New Roman" w:eastAsia="Arial" w:hAnsi="Times New Roman" w:cs="Times New Roman"/>
                <w:b/>
                <w:bCs/>
                <w:sz w:val="28"/>
                <w:szCs w:val="28"/>
                <w:lang w:val="vi-VN"/>
              </w:rPr>
              <w:lastRenderedPageBreak/>
              <w:t xml:space="preserve">1. Quá trình hình thành và bước đầu phát triển của Vương quốc Chăm-pa </w:t>
            </w:r>
          </w:p>
          <w:p w14:paraId="0EBA37AD" w14:textId="77777777" w:rsidR="00C90D2E" w:rsidRPr="00C90D2E" w:rsidRDefault="00C90D2E" w:rsidP="00C90D2E">
            <w:pPr>
              <w:spacing w:after="0" w:line="240" w:lineRule="auto"/>
              <w:jc w:val="both"/>
              <w:rPr>
                <w:rFonts w:ascii="Times New Roman" w:eastAsia="Times New Roman" w:hAnsi="Times New Roman" w:cs="Times New Roman"/>
                <w:b/>
                <w:bCs/>
                <w:noProof/>
                <w:sz w:val="28"/>
                <w:szCs w:val="28"/>
              </w:rPr>
            </w:pPr>
            <w:r w:rsidRPr="00C90D2E">
              <w:rPr>
                <w:rFonts w:ascii="Times New Roman" w:eastAsia="Times New Roman" w:hAnsi="Times New Roman" w:cs="Times New Roman"/>
                <w:b/>
                <w:bCs/>
                <w:noProof/>
                <w:sz w:val="28"/>
                <w:szCs w:val="28"/>
                <w:lang w:val="vi-VN"/>
              </w:rPr>
              <w:t>a. Vương quốc Chăm – pa ra đời</w:t>
            </w:r>
          </w:p>
          <w:p w14:paraId="18F69ABA" w14:textId="77777777" w:rsidR="00C90D2E" w:rsidRPr="00C90D2E" w:rsidRDefault="00C90D2E" w:rsidP="00C90D2E">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lang w:val="x-none"/>
              </w:rPr>
              <w:t xml:space="preserve">- </w:t>
            </w:r>
            <w:r w:rsidRPr="00C90D2E">
              <w:rPr>
                <w:rFonts w:ascii="Times New Roman" w:eastAsia="Times New Roman" w:hAnsi="Times New Roman" w:cs="Times New Roman"/>
                <w:bCs/>
                <w:noProof/>
                <w:sz w:val="28"/>
                <w:szCs w:val="28"/>
              </w:rPr>
              <w:t>N</w:t>
            </w:r>
            <w:r w:rsidRPr="00C90D2E">
              <w:rPr>
                <w:rFonts w:ascii="Times New Roman" w:eastAsia="Times New Roman" w:hAnsi="Times New Roman" w:cs="Times New Roman"/>
                <w:bCs/>
                <w:noProof/>
                <w:sz w:val="28"/>
                <w:szCs w:val="28"/>
                <w:lang w:val="x-none"/>
              </w:rPr>
              <w:t>ăm 192, nhân dân huyện Tượng Lâm đã nổi dậy chống ách thống trị của nhà Hán, giành độc lập, lập ra nước Lâm Ấp (sau này gọi là Chăm-pa).</w:t>
            </w:r>
          </w:p>
          <w:p w14:paraId="479A91DC" w14:textId="77777777" w:rsidR="00C90D2E" w:rsidRPr="00C90D2E" w:rsidRDefault="00C90D2E" w:rsidP="00C90D2E">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rPr>
              <w:t xml:space="preserve"> </w:t>
            </w:r>
            <w:r w:rsidRPr="00C90D2E">
              <w:rPr>
                <w:rFonts w:ascii="Times New Roman" w:eastAsia="Times New Roman" w:hAnsi="Times New Roman" w:cs="Times New Roman"/>
                <w:b/>
                <w:bCs/>
                <w:noProof/>
                <w:sz w:val="28"/>
                <w:szCs w:val="28"/>
                <w:lang w:val="vi-VN"/>
              </w:rPr>
              <w:t>b. Chặng đường hơn 8 thế kỉ đầu tiên</w:t>
            </w:r>
          </w:p>
          <w:p w14:paraId="0FDA78EB"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lang w:val="x-none"/>
              </w:rPr>
              <w:t xml:space="preserve">- </w:t>
            </w:r>
            <w:r w:rsidRPr="00C90D2E">
              <w:rPr>
                <w:rFonts w:ascii="Times New Roman" w:eastAsia="Times New Roman" w:hAnsi="Times New Roman" w:cs="Times New Roman"/>
                <w:bCs/>
                <w:noProof/>
                <w:color w:val="000000"/>
                <w:sz w:val="28"/>
                <w:szCs w:val="28"/>
                <w:lang w:val="vi-VN"/>
              </w:rPr>
              <w:t>Phát triển qua nhiều giai đoạn, gắn liền với việc di chuyển kinh đô, lãnh thổ được mở rộng và thống nhất. Trải dài từ nam Hoành Sơn đến vùng Quảng Ngãi, Bình Định ngày nay.</w:t>
            </w:r>
          </w:p>
          <w:p w14:paraId="4B5D9A99"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p>
        </w:tc>
      </w:tr>
    </w:tbl>
    <w:p w14:paraId="75F29D97" w14:textId="77777777" w:rsidR="00C90D2E" w:rsidRPr="00C90D2E" w:rsidRDefault="00C90D2E" w:rsidP="00C90D2E">
      <w:pPr>
        <w:spacing w:after="0" w:line="240" w:lineRule="auto"/>
        <w:jc w:val="both"/>
        <w:rPr>
          <w:rFonts w:ascii="Times New Roman" w:eastAsia="Times New Roman" w:hAnsi="Times New Roman" w:cs="Times New Roman"/>
          <w:b/>
          <w:bCs/>
          <w:noProof/>
          <w:sz w:val="28"/>
          <w:szCs w:val="28"/>
        </w:rPr>
      </w:pPr>
      <w:r w:rsidRPr="00C90D2E">
        <w:rPr>
          <w:rFonts w:ascii="Times New Roman" w:eastAsia="Times New Roman" w:hAnsi="Times New Roman" w:cs="Times New Roman"/>
          <w:b/>
          <w:bCs/>
          <w:noProof/>
          <w:sz w:val="28"/>
          <w:szCs w:val="28"/>
          <w:lang w:val="vi-VN"/>
        </w:rPr>
        <w:lastRenderedPageBreak/>
        <w:t xml:space="preserve">2. Hoạt động kinh tế và tổ chức xã hội </w:t>
      </w:r>
    </w:p>
    <w:p w14:paraId="7794A21D" w14:textId="77777777" w:rsidR="00C90D2E" w:rsidRPr="00C90D2E" w:rsidRDefault="00C90D2E" w:rsidP="00C90D2E">
      <w:pPr>
        <w:keepNext/>
        <w:widowControl w:val="0"/>
        <w:tabs>
          <w:tab w:val="left" w:pos="766"/>
        </w:tabs>
        <w:spacing w:after="0" w:line="240" w:lineRule="auto"/>
        <w:jc w:val="both"/>
        <w:rPr>
          <w:rFonts w:ascii="Times New Roman" w:eastAsia="Arial" w:hAnsi="Times New Roman" w:cs="Times New Roman"/>
          <w:sz w:val="28"/>
          <w:szCs w:val="28"/>
        </w:rPr>
      </w:pPr>
      <w:r w:rsidRPr="00C90D2E">
        <w:rPr>
          <w:rFonts w:ascii="Times New Roman" w:eastAsia="Times New Roman" w:hAnsi="Times New Roman" w:cs="Times New Roman"/>
          <w:b/>
          <w:bCs/>
          <w:sz w:val="28"/>
          <w:szCs w:val="28"/>
        </w:rPr>
        <w:t>a. Mục tiêu:</w:t>
      </w:r>
      <w:r w:rsidRPr="00C90D2E">
        <w:rPr>
          <w:rFonts w:ascii="Times New Roman" w:eastAsia="Times New Roman" w:hAnsi="Times New Roman" w:cs="Times New Roman"/>
          <w:sz w:val="28"/>
          <w:szCs w:val="28"/>
        </w:rPr>
        <w:t xml:space="preserve"> </w:t>
      </w:r>
      <w:r w:rsidRPr="00C90D2E">
        <w:rPr>
          <w:rFonts w:ascii="Times New Roman" w:eastAsia="Arial" w:hAnsi="Times New Roman" w:cs="Times New Roman"/>
          <w:sz w:val="28"/>
          <w:szCs w:val="28"/>
        </w:rPr>
        <w:t>- Trình bày được những nét chính về kinh tế,  tổ chức xã của Chăm-pa.</w:t>
      </w:r>
    </w:p>
    <w:p w14:paraId="33A7DC62" w14:textId="26A1DA7E" w:rsidR="00C90D2E" w:rsidRPr="00C90D2E" w:rsidRDefault="00C90D2E" w:rsidP="00C90D2E">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C90D2E">
        <w:rPr>
          <w:rFonts w:ascii="Times New Roman" w:eastAsia="Times New Roman" w:hAnsi="Times New Roman" w:cs="Times New Roman"/>
          <w:b/>
          <w:bCs/>
          <w:noProof/>
          <w:sz w:val="28"/>
          <w:szCs w:val="28"/>
        </w:rPr>
        <w:t>.</w:t>
      </w:r>
      <w:r w:rsidRPr="00C90D2E">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4281"/>
      </w:tblGrid>
      <w:tr w:rsidR="00C90D2E" w:rsidRPr="00C90D2E" w14:paraId="0E777A26" w14:textId="77777777" w:rsidTr="00C90D2E">
        <w:tc>
          <w:tcPr>
            <w:tcW w:w="5637" w:type="dxa"/>
            <w:shd w:val="clear" w:color="auto" w:fill="auto"/>
          </w:tcPr>
          <w:p w14:paraId="49BE5DC3" w14:textId="77777777" w:rsidR="00C90D2E" w:rsidRPr="00C90D2E" w:rsidRDefault="00C90D2E" w:rsidP="00C90D2E">
            <w:pPr>
              <w:spacing w:after="0" w:line="240" w:lineRule="auto"/>
              <w:jc w:val="center"/>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
                <w:bCs/>
                <w:noProof/>
                <w:color w:val="000000"/>
                <w:sz w:val="28"/>
                <w:szCs w:val="28"/>
              </w:rPr>
              <w:t>Hoạt động dạy – học</w:t>
            </w:r>
          </w:p>
        </w:tc>
        <w:tc>
          <w:tcPr>
            <w:tcW w:w="4281" w:type="dxa"/>
            <w:shd w:val="clear" w:color="auto" w:fill="auto"/>
          </w:tcPr>
          <w:p w14:paraId="271FEA97" w14:textId="77777777" w:rsidR="00C90D2E" w:rsidRPr="00C90D2E" w:rsidRDefault="00C90D2E" w:rsidP="00C90D2E">
            <w:pPr>
              <w:spacing w:after="0" w:line="240" w:lineRule="auto"/>
              <w:jc w:val="center"/>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
                <w:noProof/>
                <w:color w:val="000000"/>
                <w:sz w:val="28"/>
                <w:szCs w:val="28"/>
              </w:rPr>
              <w:t>Sản phẩm dự kiến</w:t>
            </w:r>
          </w:p>
        </w:tc>
      </w:tr>
      <w:tr w:rsidR="00C90D2E" w:rsidRPr="00C90D2E" w14:paraId="42719CD6" w14:textId="77777777" w:rsidTr="00C90D2E">
        <w:tc>
          <w:tcPr>
            <w:tcW w:w="5637" w:type="dxa"/>
            <w:shd w:val="clear" w:color="auto" w:fill="auto"/>
          </w:tcPr>
          <w:p w14:paraId="1895CEBC" w14:textId="77777777" w:rsidR="00C90D2E" w:rsidRPr="00C90D2E" w:rsidRDefault="00C90D2E" w:rsidP="00C90D2E">
            <w:pPr>
              <w:spacing w:after="0" w:line="240" w:lineRule="auto"/>
              <w:jc w:val="both"/>
              <w:rPr>
                <w:rFonts w:ascii="Times New Roman" w:eastAsia="Times New Roman" w:hAnsi="Times New Roman" w:cs="Times New Roman"/>
                <w:b/>
                <w:bCs/>
                <w:i/>
                <w:noProof/>
                <w:sz w:val="28"/>
                <w:szCs w:val="28"/>
              </w:rPr>
            </w:pPr>
            <w:r w:rsidRPr="00C90D2E">
              <w:rPr>
                <w:rFonts w:ascii="Times New Roman" w:eastAsia="Times New Roman" w:hAnsi="Times New Roman" w:cs="Times New Roman"/>
                <w:b/>
                <w:bCs/>
                <w:i/>
                <w:noProof/>
                <w:color w:val="000000"/>
                <w:sz w:val="28"/>
                <w:szCs w:val="28"/>
              </w:rPr>
              <w:t>Nhiệm vụ 1:</w:t>
            </w:r>
            <w:r w:rsidRPr="00C90D2E">
              <w:rPr>
                <w:rFonts w:ascii="Times New Roman" w:eastAsia="Times New Roman" w:hAnsi="Times New Roman" w:cs="Times New Roman"/>
                <w:b/>
                <w:bCs/>
                <w:i/>
                <w:noProof/>
                <w:sz w:val="28"/>
                <w:szCs w:val="28"/>
                <w:lang w:val="vi-VN"/>
              </w:rPr>
              <w:t xml:space="preserve"> Hoạt động kinh tế </w:t>
            </w:r>
          </w:p>
          <w:p w14:paraId="4628CE59"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rPr>
            </w:pPr>
            <w:r w:rsidRPr="00C90D2E">
              <w:rPr>
                <w:rFonts w:ascii="Times New Roman" w:eastAsia="Times New Roman" w:hAnsi="Times New Roman" w:cs="Times New Roman"/>
                <w:b/>
                <w:bCs/>
                <w:noProof/>
                <w:color w:val="000000"/>
                <w:sz w:val="28"/>
                <w:szCs w:val="28"/>
                <w:lang w:val="vi-VN"/>
              </w:rPr>
              <w:t>B1: Chuyển giao nhiệm vụ (GV)</w:t>
            </w:r>
          </w:p>
          <w:p w14:paraId="2681142F"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 E</w:t>
            </w:r>
            <w:r w:rsidRPr="00C90D2E">
              <w:rPr>
                <w:rFonts w:ascii="Times New Roman" w:eastAsia="Times New Roman" w:hAnsi="Times New Roman" w:cs="Times New Roman"/>
                <w:bCs/>
                <w:noProof/>
                <w:color w:val="000000"/>
                <w:sz w:val="28"/>
                <w:szCs w:val="28"/>
                <w:lang w:val="x-none"/>
              </w:rPr>
              <w:t xml:space="preserve">m hãy nêu những hoạt động kinh tế chính của cư dân Chăm-pa? </w:t>
            </w:r>
          </w:p>
          <w:p w14:paraId="40F01F79"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2: HS thực hiện nhiệm vụ học tập</w:t>
            </w:r>
          </w:p>
          <w:p w14:paraId="56F43AF9"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HS thảo luận theo cặp đôi, đọc SGK và trả lời câu hỏi.</w:t>
            </w:r>
          </w:p>
          <w:p w14:paraId="72875060"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GV hướng dẫn, theo dõi, hỗ trợ HS nếu cần thiết.</w:t>
            </w:r>
          </w:p>
          <w:p w14:paraId="4C235E9F"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3: Báo cáo kết quả hoạt động và thảo luận</w:t>
            </w:r>
          </w:p>
          <w:p w14:paraId="03F1DB66"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lastRenderedPageBreak/>
              <w:t>-</w:t>
            </w:r>
            <w:r w:rsidRPr="00C90D2E">
              <w:rPr>
                <w:rFonts w:ascii="Times New Roman" w:eastAsia="Times New Roman" w:hAnsi="Times New Roman" w:cs="Times New Roman"/>
                <w:noProof/>
                <w:color w:val="000000"/>
                <w:sz w:val="28"/>
                <w:szCs w:val="28"/>
              </w:rPr>
              <w:t xml:space="preserve"> GV mời đại diện 2-3 HS trả lời câu hỏi.</w:t>
            </w:r>
          </w:p>
          <w:p w14:paraId="707A7F2A"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noProof/>
                <w:color w:val="000000"/>
                <w:sz w:val="28"/>
                <w:szCs w:val="28"/>
              </w:rPr>
              <w:t>-</w:t>
            </w:r>
            <w:r w:rsidRPr="00C90D2E">
              <w:rPr>
                <w:rFonts w:ascii="Times New Roman" w:eastAsia="Times New Roman" w:hAnsi="Times New Roman" w:cs="Times New Roman"/>
                <w:noProof/>
                <w:color w:val="000000"/>
                <w:sz w:val="28"/>
                <w:szCs w:val="28"/>
              </w:rPr>
              <w:t xml:space="preserve"> GV mời HS khác nhận xét, bổ sung.</w:t>
            </w:r>
          </w:p>
          <w:p w14:paraId="266D676B"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color w:val="000000"/>
                <w:sz w:val="28"/>
                <w:szCs w:val="28"/>
              </w:rPr>
              <w:t>Bước 4: Đánh giá, chuẩn kiến thưc</w:t>
            </w:r>
          </w:p>
          <w:p w14:paraId="4E2542C5"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noProof/>
                <w:color w:val="000000"/>
                <w:sz w:val="28"/>
                <w:szCs w:val="28"/>
              </w:rPr>
              <w:t>GV đánh giá, nhận xét, chuẩn kiến thức, bổ</w:t>
            </w:r>
            <w:r w:rsidRPr="00C90D2E">
              <w:rPr>
                <w:rFonts w:ascii="Times New Roman" w:eastAsia="Times New Roman" w:hAnsi="Times New Roman" w:cs="Times New Roman"/>
                <w:noProof/>
                <w:color w:val="000000"/>
                <w:sz w:val="28"/>
                <w:szCs w:val="28"/>
                <w:lang w:val="vi-VN"/>
              </w:rPr>
              <w:t xml:space="preserve"> sung, </w:t>
            </w:r>
            <w:r w:rsidRPr="00C90D2E">
              <w:rPr>
                <w:rFonts w:ascii="Times New Roman" w:eastAsia="Times New Roman" w:hAnsi="Times New Roman" w:cs="Times New Roman"/>
                <w:noProof/>
                <w:color w:val="000000"/>
                <w:sz w:val="28"/>
                <w:szCs w:val="28"/>
              </w:rPr>
              <w:t>chuyển sang nội dung mới.</w:t>
            </w:r>
          </w:p>
          <w:p w14:paraId="067F63AD" w14:textId="77777777" w:rsidR="00C90D2E" w:rsidRPr="00C90D2E" w:rsidRDefault="00C90D2E" w:rsidP="00C90D2E">
            <w:pPr>
              <w:spacing w:after="0" w:line="240" w:lineRule="auto"/>
              <w:jc w:val="both"/>
              <w:rPr>
                <w:rFonts w:ascii="Times New Roman" w:eastAsia="Times New Roman" w:hAnsi="Times New Roman" w:cs="Times New Roman"/>
                <w:b/>
                <w:bCs/>
                <w:i/>
                <w:noProof/>
                <w:sz w:val="28"/>
                <w:szCs w:val="28"/>
              </w:rPr>
            </w:pPr>
            <w:r w:rsidRPr="00C90D2E">
              <w:rPr>
                <w:rFonts w:ascii="Times New Roman" w:eastAsia="Times New Roman" w:hAnsi="Times New Roman" w:cs="Times New Roman"/>
                <w:b/>
                <w:bCs/>
                <w:i/>
                <w:noProof/>
                <w:color w:val="000000"/>
                <w:sz w:val="28"/>
                <w:szCs w:val="28"/>
              </w:rPr>
              <w:t xml:space="preserve">Nhiệm vụ 2: </w:t>
            </w:r>
            <w:r w:rsidRPr="00C90D2E">
              <w:rPr>
                <w:rFonts w:ascii="Times New Roman" w:eastAsia="Times New Roman" w:hAnsi="Times New Roman" w:cs="Times New Roman"/>
                <w:b/>
                <w:bCs/>
                <w:i/>
                <w:noProof/>
                <w:sz w:val="28"/>
                <w:szCs w:val="28"/>
                <w:lang w:val="vi-VN"/>
              </w:rPr>
              <w:t xml:space="preserve">Tổ chức xã hội </w:t>
            </w:r>
          </w:p>
          <w:p w14:paraId="601F8ABC"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color w:val="000000"/>
                <w:sz w:val="28"/>
                <w:szCs w:val="28"/>
              </w:rPr>
            </w:pPr>
            <w:r w:rsidRPr="00C90D2E">
              <w:rPr>
                <w:rFonts w:ascii="Times New Roman" w:eastAsia="Segoe UI" w:hAnsi="Times New Roman" w:cs="Times New Roman"/>
                <w:b/>
                <w:color w:val="000000"/>
                <w:sz w:val="28"/>
                <w:szCs w:val="28"/>
                <w:shd w:val="clear" w:color="auto" w:fill="FFFFFF"/>
              </w:rPr>
              <w:t>Bước 1:</w:t>
            </w:r>
            <w:r w:rsidRPr="00C90D2E">
              <w:rPr>
                <w:rFonts w:ascii="Times New Roman" w:eastAsia="Segoe UI" w:hAnsi="Times New Roman" w:cs="Times New Roman"/>
                <w:color w:val="000000"/>
                <w:sz w:val="28"/>
                <w:szCs w:val="28"/>
              </w:rPr>
              <w:t xml:space="preserve"> </w:t>
            </w:r>
            <w:r w:rsidRPr="00C90D2E">
              <w:rPr>
                <w:rFonts w:ascii="Times New Roman" w:eastAsia="Segoe UI" w:hAnsi="Times New Roman" w:cs="Times New Roman"/>
                <w:b/>
                <w:color w:val="000000"/>
                <w:sz w:val="28"/>
                <w:szCs w:val="28"/>
                <w:lang w:val="vi-VN"/>
              </w:rPr>
              <w:t>Chuyển giao nhiệm vụ (GV)</w:t>
            </w:r>
          </w:p>
          <w:p w14:paraId="351A328D" w14:textId="77777777" w:rsidR="00C90D2E" w:rsidRPr="00C90D2E" w:rsidRDefault="00C90D2E" w:rsidP="00C90D2E">
            <w:pPr>
              <w:keepNext/>
              <w:widowControl w:val="0"/>
              <w:spacing w:after="0" w:line="240" w:lineRule="auto"/>
              <w:ind w:firstLine="460"/>
              <w:jc w:val="both"/>
              <w:outlineLvl w:val="4"/>
              <w:rPr>
                <w:rFonts w:ascii="Times New Roman" w:eastAsia="Segoe UI" w:hAnsi="Times New Roman" w:cs="Times New Roman"/>
                <w:bCs/>
                <w:color w:val="000000"/>
                <w:sz w:val="28"/>
                <w:szCs w:val="28"/>
              </w:rPr>
            </w:pPr>
            <w:r w:rsidRPr="00C90D2E">
              <w:rPr>
                <w:rFonts w:ascii="Times New Roman" w:eastAsia="Segoe UI" w:hAnsi="Times New Roman" w:cs="Times New Roman"/>
                <w:bCs/>
                <w:color w:val="000000"/>
                <w:sz w:val="28"/>
                <w:szCs w:val="28"/>
                <w:lang w:val="vi-VN"/>
              </w:rPr>
              <w:t>Hãy vẽ sơ đồ mô tả các thành phần xã hội Chăm-pa và nêu nhận xét?</w:t>
            </w:r>
          </w:p>
          <w:p w14:paraId="49122669" w14:textId="77777777" w:rsidR="00C90D2E" w:rsidRPr="00C90D2E" w:rsidRDefault="00C90D2E" w:rsidP="00C90D2E">
            <w:pPr>
              <w:keepNext/>
              <w:widowControl w:val="0"/>
              <w:spacing w:after="0" w:line="240" w:lineRule="auto"/>
              <w:ind w:firstLine="460"/>
              <w:jc w:val="both"/>
              <w:outlineLvl w:val="4"/>
              <w:rPr>
                <w:rFonts w:ascii="Times New Roman" w:eastAsia="Segoe UI" w:hAnsi="Times New Roman" w:cs="Times New Roman"/>
                <w:b/>
                <w:bCs/>
                <w:color w:val="DD8234"/>
                <w:sz w:val="28"/>
                <w:szCs w:val="28"/>
              </w:rPr>
            </w:pPr>
            <w:r w:rsidRPr="00C90D2E">
              <w:rPr>
                <w:rFonts w:ascii="Times New Roman" w:eastAsia="Segoe UI" w:hAnsi="Times New Roman" w:cs="Times New Roman"/>
                <w:bCs/>
                <w:sz w:val="28"/>
                <w:szCs w:val="28"/>
              </w:rPr>
              <w:t>?</w:t>
            </w:r>
            <w:r w:rsidRPr="00C90D2E">
              <w:rPr>
                <w:rFonts w:ascii="Times New Roman" w:eastAsia="Arial" w:hAnsi="Times New Roman" w:cs="Times New Roman"/>
                <w:b/>
                <w:bCs/>
                <w:color w:val="0070C0"/>
                <w:sz w:val="28"/>
                <w:szCs w:val="28"/>
                <w:lang w:val="x-none"/>
              </w:rPr>
              <w:t xml:space="preserve"> </w:t>
            </w:r>
            <w:r w:rsidRPr="00C90D2E">
              <w:rPr>
                <w:rFonts w:ascii="Times New Roman" w:eastAsia="Segoe UI" w:hAnsi="Times New Roman" w:cs="Times New Roman"/>
                <w:bCs/>
                <w:color w:val="000000"/>
                <w:sz w:val="28"/>
                <w:szCs w:val="28"/>
                <w:lang w:val="x-none"/>
              </w:rPr>
              <w:t>Em có nhận xét gì về bộ máy nhà nước của người Chăm-pa?</w:t>
            </w:r>
          </w:p>
          <w:p w14:paraId="58586628"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r w:rsidRPr="00C90D2E">
              <w:rPr>
                <w:rFonts w:ascii="Times New Roman" w:eastAsia="Segoe UI" w:hAnsi="Times New Roman" w:cs="Times New Roman"/>
                <w:b/>
                <w:sz w:val="28"/>
                <w:szCs w:val="28"/>
                <w:shd w:val="clear" w:color="auto" w:fill="FFFFFF"/>
              </w:rPr>
              <w:t>Bước 2:</w:t>
            </w:r>
            <w:r w:rsidRPr="00C90D2E">
              <w:rPr>
                <w:rFonts w:ascii="Times New Roman" w:eastAsia="Segoe UI" w:hAnsi="Times New Roman" w:cs="Times New Roman"/>
                <w:b/>
                <w:color w:val="000000"/>
                <w:sz w:val="28"/>
                <w:szCs w:val="28"/>
              </w:rPr>
              <w:t xml:space="preserve"> HS thực hiện nhiệm vụ học tập</w:t>
            </w:r>
          </w:p>
          <w:p w14:paraId="5253E878" w14:textId="77777777" w:rsidR="00C90D2E" w:rsidRPr="00C90D2E" w:rsidRDefault="00C90D2E" w:rsidP="00C90D2E">
            <w:pPr>
              <w:keepNext/>
              <w:widowControl w:val="0"/>
              <w:numPr>
                <w:ilvl w:val="0"/>
                <w:numId w:val="58"/>
              </w:numPr>
              <w:tabs>
                <w:tab w:val="left" w:pos="728"/>
              </w:tabs>
              <w:spacing w:after="0" w:line="240" w:lineRule="auto"/>
              <w:ind w:firstLine="460"/>
              <w:jc w:val="both"/>
              <w:rPr>
                <w:rFonts w:ascii="Times New Roman" w:eastAsia="Arial" w:hAnsi="Times New Roman" w:cs="Times New Roman"/>
                <w:sz w:val="28"/>
                <w:szCs w:val="28"/>
              </w:rPr>
            </w:pPr>
            <w:r w:rsidRPr="00C90D2E">
              <w:rPr>
                <w:rFonts w:ascii="Times New Roman" w:eastAsia="Arial" w:hAnsi="Times New Roman" w:cs="Times New Roman"/>
                <w:sz w:val="28"/>
                <w:szCs w:val="28"/>
              </w:rPr>
              <w:t>GV hướng dẫn HS liên hệ với kiến thức đã học ở Chương 4: Khi Ấn Độ giáo được người Chăm tiếp nhận, lin-ga trở thành biểu tượng quyến lực nhà vua - người được đồng nhất với một vị thần, gọi là Thần - Vua). GV có thể yêu cầu HS mở rộng so sánh tổ chức Nhà nước Chăm-pa với tổ chức Nhà nước Văn Lang để khắc sâu kiến thức.</w:t>
            </w:r>
          </w:p>
          <w:p w14:paraId="780A188F" w14:textId="77777777" w:rsidR="00C90D2E" w:rsidRPr="00C90D2E" w:rsidRDefault="00C90D2E" w:rsidP="00C90D2E">
            <w:pPr>
              <w:spacing w:after="0" w:line="240" w:lineRule="auto"/>
              <w:jc w:val="both"/>
              <w:rPr>
                <w:rFonts w:ascii="Times New Roman" w:eastAsia="Times New Roman" w:hAnsi="Times New Roman" w:cs="Times New Roman"/>
                <w:noProof/>
                <w:color w:val="000000"/>
                <w:sz w:val="28"/>
                <w:szCs w:val="28"/>
              </w:rPr>
            </w:pPr>
            <w:r w:rsidRPr="00C90D2E">
              <w:rPr>
                <w:rFonts w:ascii="Times New Roman" w:eastAsia="Times New Roman" w:hAnsi="Times New Roman" w:cs="Times New Roman"/>
                <w:b/>
                <w:bCs/>
                <w:noProof/>
                <w:sz w:val="28"/>
                <w:szCs w:val="28"/>
                <w:shd w:val="clear" w:color="auto" w:fill="FFFFFF"/>
              </w:rPr>
              <w:t>Bước 3:</w:t>
            </w:r>
            <w:r w:rsidRPr="00C90D2E">
              <w:rPr>
                <w:rFonts w:ascii="Times New Roman" w:eastAsia="Times New Roman" w:hAnsi="Times New Roman" w:cs="Times New Roman"/>
                <w:b/>
                <w:bCs/>
                <w:noProof/>
                <w:color w:val="000000"/>
                <w:sz w:val="28"/>
                <w:szCs w:val="28"/>
              </w:rPr>
              <w:t xml:space="preserve"> Báo cáo kết quả hoạt động và thảo luận</w:t>
            </w:r>
          </w:p>
          <w:p w14:paraId="365D2567"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Cs/>
                <w:color w:val="000000"/>
                <w:sz w:val="28"/>
                <w:szCs w:val="28"/>
              </w:rPr>
            </w:pPr>
            <w:r w:rsidRPr="00C90D2E">
              <w:rPr>
                <w:rFonts w:ascii="Times New Roman" w:eastAsia="Segoe UI" w:hAnsi="Times New Roman" w:cs="Times New Roman"/>
                <w:bCs/>
                <w:color w:val="000000"/>
                <w:sz w:val="28"/>
                <w:szCs w:val="28"/>
              </w:rPr>
              <w:t>HS nhận thức được: : Chăm-pa là nhà nước quân chủ: đứng đầu là vua được đồng nhất với một vị thần, có quyền lực tối cao; dưới vua là các quan đại thần và các quan đứng đầu ba cấp: châu, huyện, làng (tổ chức Nhà nước Van Lang còn khá đơn giản và sơ khai).</w:t>
            </w:r>
          </w:p>
          <w:p w14:paraId="2E70B936" w14:textId="77777777" w:rsidR="00C90D2E" w:rsidRPr="00C90D2E" w:rsidRDefault="00C90D2E" w:rsidP="00C90D2E">
            <w:pPr>
              <w:keepNext/>
              <w:widowControl w:val="0"/>
              <w:spacing w:after="0" w:line="240" w:lineRule="auto"/>
              <w:jc w:val="both"/>
              <w:outlineLvl w:val="4"/>
              <w:rPr>
                <w:rFonts w:ascii="Times New Roman" w:eastAsia="Segoe UI" w:hAnsi="Times New Roman" w:cs="Times New Roman"/>
                <w:b/>
                <w:sz w:val="28"/>
                <w:szCs w:val="28"/>
                <w:shd w:val="clear" w:color="auto" w:fill="FFFFFF"/>
              </w:rPr>
            </w:pPr>
            <w:r w:rsidRPr="00C90D2E">
              <w:rPr>
                <w:rFonts w:ascii="Times New Roman" w:eastAsia="Segoe UI" w:hAnsi="Times New Roman" w:cs="Times New Roman"/>
                <w:b/>
                <w:sz w:val="28"/>
                <w:szCs w:val="28"/>
                <w:shd w:val="clear" w:color="auto" w:fill="FFFFFF"/>
              </w:rPr>
              <w:t xml:space="preserve">Bước 4: </w:t>
            </w:r>
            <w:r w:rsidRPr="00C90D2E">
              <w:rPr>
                <w:rFonts w:ascii="Times New Roman" w:eastAsia="Segoe UI" w:hAnsi="Times New Roman" w:cs="Times New Roman"/>
                <w:b/>
                <w:color w:val="000000"/>
                <w:sz w:val="28"/>
                <w:szCs w:val="28"/>
              </w:rPr>
              <w:t>Đánh giá, chuẩn kiến thức</w:t>
            </w:r>
          </w:p>
          <w:p w14:paraId="357E0976" w14:textId="77777777" w:rsidR="00C90D2E" w:rsidRPr="00C90D2E" w:rsidRDefault="00C90D2E" w:rsidP="00C90D2E">
            <w:pPr>
              <w:keepNext/>
              <w:widowControl w:val="0"/>
              <w:shd w:val="clear" w:color="auto" w:fill="FFFFFF"/>
              <w:spacing w:after="0" w:line="240" w:lineRule="auto"/>
              <w:jc w:val="both"/>
              <w:rPr>
                <w:rFonts w:ascii="Times New Roman" w:eastAsia="Times New Roman" w:hAnsi="Times New Roman" w:cs="Times New Roman"/>
                <w:bCs/>
                <w:noProof/>
                <w:sz w:val="28"/>
                <w:szCs w:val="28"/>
                <w:lang w:val="en-CA"/>
              </w:rPr>
            </w:pPr>
            <w:r w:rsidRPr="00C90D2E">
              <w:rPr>
                <w:rFonts w:ascii="Times New Roman" w:eastAsia="Times New Roman" w:hAnsi="Times New Roman" w:cs="Times New Roman"/>
                <w:noProof/>
                <w:sz w:val="28"/>
                <w:szCs w:val="28"/>
                <w:lang w:val="de-DE"/>
              </w:rPr>
              <w:t>GV đánh giá kết quả hoạt động của HS .</w:t>
            </w:r>
            <w:r w:rsidRPr="00C90D2E">
              <w:rPr>
                <w:rFonts w:ascii="Times New Roman" w:eastAsia="Times New Roman" w:hAnsi="Times New Roman" w:cs="Times New Roman"/>
                <w:bCs/>
                <w:noProof/>
                <w:sz w:val="28"/>
                <w:szCs w:val="28"/>
                <w:lang w:val="en-CA"/>
              </w:rPr>
              <w:t xml:space="preserve"> Chính xác hóa các kiến thức đã hình thành cho học sinh.</w:t>
            </w:r>
          </w:p>
        </w:tc>
        <w:tc>
          <w:tcPr>
            <w:tcW w:w="4281" w:type="dxa"/>
            <w:shd w:val="clear" w:color="auto" w:fill="auto"/>
          </w:tcPr>
          <w:p w14:paraId="3F3DBA3A" w14:textId="77777777" w:rsidR="00C90D2E" w:rsidRPr="00C90D2E" w:rsidRDefault="00C90D2E" w:rsidP="00C90D2E">
            <w:pPr>
              <w:keepNext/>
              <w:widowControl w:val="0"/>
              <w:tabs>
                <w:tab w:val="left" w:pos="742"/>
              </w:tabs>
              <w:spacing w:after="0" w:line="240" w:lineRule="auto"/>
              <w:jc w:val="both"/>
              <w:rPr>
                <w:rFonts w:ascii="Times New Roman" w:eastAsia="Arial" w:hAnsi="Times New Roman" w:cs="Times New Roman"/>
                <w:b/>
                <w:bCs/>
                <w:sz w:val="28"/>
                <w:szCs w:val="28"/>
              </w:rPr>
            </w:pPr>
            <w:r w:rsidRPr="00C90D2E">
              <w:rPr>
                <w:rFonts w:ascii="Times New Roman" w:eastAsia="Arial" w:hAnsi="Times New Roman" w:cs="Times New Roman"/>
                <w:b/>
                <w:bCs/>
                <w:sz w:val="28"/>
                <w:szCs w:val="28"/>
                <w:lang w:val="vi-VN"/>
              </w:rPr>
              <w:lastRenderedPageBreak/>
              <w:t xml:space="preserve">2. Hoạt động kinh tế và tổ chức xã hội </w:t>
            </w:r>
          </w:p>
          <w:p w14:paraId="3E1E0C0D" w14:textId="77777777" w:rsidR="00C90D2E" w:rsidRPr="00C90D2E" w:rsidRDefault="00C90D2E" w:rsidP="00C90D2E">
            <w:pPr>
              <w:spacing w:after="0" w:line="240" w:lineRule="auto"/>
              <w:jc w:val="both"/>
              <w:rPr>
                <w:rFonts w:ascii="Times New Roman" w:eastAsia="Times New Roman" w:hAnsi="Times New Roman" w:cs="Times New Roman"/>
                <w:b/>
                <w:bCs/>
                <w:noProof/>
                <w:sz w:val="28"/>
                <w:szCs w:val="28"/>
              </w:rPr>
            </w:pPr>
            <w:r w:rsidRPr="00C90D2E">
              <w:rPr>
                <w:rFonts w:ascii="Times New Roman" w:eastAsia="Times New Roman" w:hAnsi="Times New Roman" w:cs="Times New Roman"/>
                <w:b/>
                <w:bCs/>
                <w:noProof/>
                <w:sz w:val="28"/>
                <w:szCs w:val="28"/>
                <w:lang w:val="vi-VN"/>
              </w:rPr>
              <w:t xml:space="preserve">a. Hoạt động kinh tế </w:t>
            </w:r>
          </w:p>
          <w:p w14:paraId="21C1256B" w14:textId="77777777" w:rsidR="00C90D2E" w:rsidRPr="00C90D2E" w:rsidRDefault="00C90D2E" w:rsidP="00C90D2E">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lang w:val="vi-VN"/>
              </w:rPr>
              <w:t>- Hoạt động kinh tế của người Chăm-pa rất đa dạng: Trồng lúa, chăn nuôi, các mặt hàng thủ công…</w:t>
            </w:r>
          </w:p>
          <w:p w14:paraId="09C5336B" w14:textId="77777777" w:rsidR="00C90D2E" w:rsidRPr="00C90D2E" w:rsidRDefault="00C90D2E" w:rsidP="00C90D2E">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lang w:val="vi-VN"/>
              </w:rPr>
              <w:t>- Chăm-pa là một trung tâm buôn bán quốc tế thời bấy giờ thời bấy giờ.</w:t>
            </w:r>
          </w:p>
          <w:p w14:paraId="6D525687" w14:textId="77777777" w:rsidR="00C90D2E" w:rsidRPr="00C90D2E" w:rsidRDefault="00C90D2E" w:rsidP="00C90D2E">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rPr>
              <w:t xml:space="preserve"> </w:t>
            </w:r>
            <w:r w:rsidRPr="00C90D2E">
              <w:rPr>
                <w:rFonts w:ascii="Times New Roman" w:eastAsia="Times New Roman" w:hAnsi="Times New Roman" w:cs="Times New Roman"/>
                <w:b/>
                <w:bCs/>
                <w:noProof/>
                <w:sz w:val="28"/>
                <w:szCs w:val="28"/>
                <w:lang w:val="vi-VN"/>
              </w:rPr>
              <w:t>b. Chặng đường hơn 8 thế kỉ đầu tiên</w:t>
            </w:r>
          </w:p>
          <w:p w14:paraId="0ACE5DE6"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lang w:val="x-none"/>
              </w:rPr>
              <w:lastRenderedPageBreak/>
              <w:t xml:space="preserve">- </w:t>
            </w:r>
            <w:r w:rsidRPr="00C90D2E">
              <w:rPr>
                <w:rFonts w:ascii="Times New Roman" w:eastAsia="Times New Roman" w:hAnsi="Times New Roman" w:cs="Times New Roman"/>
                <w:bCs/>
                <w:noProof/>
                <w:color w:val="000000"/>
                <w:sz w:val="28"/>
                <w:szCs w:val="28"/>
                <w:lang w:val="vi-VN"/>
              </w:rPr>
              <w:t>Phát triển qua nhiều giai đoạn, gắn liền với việc di chuyển kinh đô, lãnh thổ được mở rộng và thống nhất. Trải dài từ nam Hoành Sơn đến vùng Quảng Ngãi, Bình Định ngày nay.</w:t>
            </w:r>
          </w:p>
          <w:p w14:paraId="29F506EA" w14:textId="77777777" w:rsidR="00C90D2E" w:rsidRPr="00C90D2E" w:rsidRDefault="00C90D2E" w:rsidP="00C90D2E">
            <w:pPr>
              <w:spacing w:after="0" w:line="240" w:lineRule="auto"/>
              <w:jc w:val="both"/>
              <w:rPr>
                <w:rFonts w:ascii="Times New Roman" w:eastAsia="Times New Roman" w:hAnsi="Times New Roman" w:cs="Times New Roman"/>
                <w:b/>
                <w:bCs/>
                <w:noProof/>
                <w:color w:val="000000"/>
                <w:sz w:val="28"/>
                <w:szCs w:val="28"/>
              </w:rPr>
            </w:pPr>
            <w:r w:rsidRPr="00C90D2E">
              <w:rPr>
                <w:rFonts w:ascii="Times New Roman" w:eastAsia="Times New Roman" w:hAnsi="Times New Roman" w:cs="Times New Roman"/>
                <w:b/>
                <w:bCs/>
                <w:noProof/>
                <w:color w:val="000000"/>
                <w:sz w:val="28"/>
                <w:szCs w:val="28"/>
                <w:lang w:val="vi-VN"/>
              </w:rPr>
              <w:t xml:space="preserve">b. Tổ chức xã hội </w:t>
            </w:r>
          </w:p>
          <w:p w14:paraId="381707FD"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 Vua được đồng nhất với vị thần, có quyền lực tối cao. Dưới vua là tể tướng và hai quan đại thần.</w:t>
            </w:r>
          </w:p>
          <w:p w14:paraId="669A4B9A"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 Đơn vị hành chính cấp địa phương có: Chân - huyện- làng. Đứng đầu có các chức quan.</w:t>
            </w:r>
          </w:p>
          <w:p w14:paraId="485332DA"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r w:rsidRPr="00C90D2E">
              <w:rPr>
                <w:rFonts w:ascii="Times New Roman" w:eastAsia="Times New Roman" w:hAnsi="Times New Roman" w:cs="Times New Roman"/>
                <w:bCs/>
                <w:noProof/>
                <w:color w:val="000000"/>
                <w:sz w:val="28"/>
                <w:szCs w:val="28"/>
              </w:rPr>
              <w:t>Xã hội gồm 4 tầng lớp: Tăng lữ - Quý tộc - Dân tự do - Bộ phận nhỏ là nô lệ.</w:t>
            </w:r>
          </w:p>
          <w:p w14:paraId="3AD2C237" w14:textId="77777777" w:rsidR="00C90D2E" w:rsidRPr="00C90D2E" w:rsidRDefault="00C90D2E" w:rsidP="00C90D2E">
            <w:pPr>
              <w:spacing w:after="0" w:line="240" w:lineRule="auto"/>
              <w:jc w:val="both"/>
              <w:rPr>
                <w:rFonts w:ascii="Times New Roman" w:eastAsia="Times New Roman" w:hAnsi="Times New Roman" w:cs="Times New Roman"/>
                <w:bCs/>
                <w:noProof/>
                <w:color w:val="000000"/>
                <w:sz w:val="28"/>
                <w:szCs w:val="28"/>
              </w:rPr>
            </w:pPr>
          </w:p>
        </w:tc>
      </w:tr>
    </w:tbl>
    <w:p w14:paraId="35F27E48"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
          <w:bCs/>
          <w:sz w:val="28"/>
          <w:szCs w:val="28"/>
        </w:rPr>
      </w:pPr>
      <w:r w:rsidRPr="00341D80">
        <w:rPr>
          <w:rFonts w:ascii="Times New Roman" w:eastAsia="Arial" w:hAnsi="Times New Roman" w:cs="Times New Roman"/>
          <w:b/>
          <w:bCs/>
          <w:sz w:val="28"/>
          <w:szCs w:val="28"/>
        </w:rPr>
        <w:t>3. Một số thành tựu văn hoá tiêu biểu</w:t>
      </w:r>
    </w:p>
    <w:p w14:paraId="32E3535E"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sz w:val="28"/>
          <w:szCs w:val="28"/>
        </w:rPr>
      </w:pPr>
      <w:r w:rsidRPr="00341D80">
        <w:rPr>
          <w:rFonts w:ascii="Times New Roman" w:eastAsia="Times New Roman" w:hAnsi="Times New Roman" w:cs="Times New Roman"/>
          <w:b/>
          <w:bCs/>
          <w:sz w:val="28"/>
          <w:szCs w:val="28"/>
        </w:rPr>
        <w:t>a. Mục tiêu:</w:t>
      </w:r>
      <w:r w:rsidRPr="00341D80">
        <w:rPr>
          <w:rFonts w:ascii="Times New Roman" w:eastAsia="Times New Roman" w:hAnsi="Times New Roman" w:cs="Times New Roman"/>
          <w:sz w:val="28"/>
          <w:szCs w:val="28"/>
        </w:rPr>
        <w:t xml:space="preserve"> </w:t>
      </w:r>
      <w:r w:rsidRPr="00341D80">
        <w:rPr>
          <w:rFonts w:ascii="Times New Roman" w:eastAsia="Arial" w:hAnsi="Times New Roman" w:cs="Times New Roman"/>
          <w:sz w:val="28"/>
          <w:szCs w:val="28"/>
        </w:rPr>
        <w:t>Nhận biết được một số thành tựu tiêu biểu của Vương quốc Chăm-pa trong lịch sử.</w:t>
      </w:r>
    </w:p>
    <w:p w14:paraId="5D6B6C68" w14:textId="5BDFE2ED" w:rsidR="00C90D2E" w:rsidRDefault="00341D80" w:rsidP="00341D8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C90D2E" w:rsidRPr="00341D80">
        <w:rPr>
          <w:rFonts w:ascii="Times New Roman" w:eastAsia="Times New Roman" w:hAnsi="Times New Roman" w:cs="Times New Roman"/>
          <w:b/>
          <w:bCs/>
          <w:noProof/>
          <w:sz w:val="28"/>
          <w:szCs w:val="28"/>
        </w:rPr>
        <w:t>.</w:t>
      </w:r>
      <w:r w:rsidR="00C90D2E" w:rsidRPr="00341D80">
        <w:rPr>
          <w:rFonts w:ascii="Times New Roman" w:eastAsia="Times New Roman" w:hAnsi="Times New Roman" w:cs="Times New Roman"/>
          <w:b/>
          <w:bCs/>
          <w:noProof/>
          <w:sz w:val="28"/>
          <w:szCs w:val="28"/>
          <w:lang w:val="vi-VN"/>
        </w:rPr>
        <w:t xml:space="preserve"> Tổ chức thực hiện: </w:t>
      </w:r>
    </w:p>
    <w:p w14:paraId="44424F0E" w14:textId="77777777" w:rsidR="00341D80" w:rsidRPr="00341D80" w:rsidRDefault="00341D80" w:rsidP="00341D80">
      <w:pPr>
        <w:spacing w:after="0" w:line="240" w:lineRule="auto"/>
        <w:jc w:val="both"/>
        <w:rPr>
          <w:rFonts w:ascii="Times New Roman" w:eastAsia="Times New Roman" w:hAnsi="Times New Roman" w:cs="Times New Roman"/>
          <w:b/>
          <w:bCs/>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416"/>
      </w:tblGrid>
      <w:tr w:rsidR="00C90D2E" w:rsidRPr="00341D80" w14:paraId="52939B44" w14:textId="77777777" w:rsidTr="00341D80">
        <w:tc>
          <w:tcPr>
            <w:tcW w:w="4644" w:type="dxa"/>
            <w:shd w:val="clear" w:color="auto" w:fill="auto"/>
          </w:tcPr>
          <w:p w14:paraId="7D2AC35F" w14:textId="77777777" w:rsidR="00C90D2E" w:rsidRPr="00341D80" w:rsidRDefault="00C90D2E" w:rsidP="00341D80">
            <w:pPr>
              <w:spacing w:after="0" w:line="240" w:lineRule="auto"/>
              <w:jc w:val="center"/>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noProof/>
                <w:color w:val="000000"/>
                <w:sz w:val="28"/>
                <w:szCs w:val="28"/>
              </w:rPr>
              <w:t>Hoạt động dạy – học</w:t>
            </w:r>
          </w:p>
        </w:tc>
        <w:tc>
          <w:tcPr>
            <w:tcW w:w="5416" w:type="dxa"/>
            <w:shd w:val="clear" w:color="auto" w:fill="auto"/>
          </w:tcPr>
          <w:p w14:paraId="6C9606E6" w14:textId="77777777" w:rsidR="00C90D2E" w:rsidRPr="00341D80" w:rsidRDefault="00C90D2E" w:rsidP="00341D80">
            <w:pPr>
              <w:spacing w:after="0" w:line="240" w:lineRule="auto"/>
              <w:jc w:val="center"/>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noProof/>
                <w:color w:val="000000"/>
                <w:sz w:val="28"/>
                <w:szCs w:val="28"/>
              </w:rPr>
              <w:t>Sản phẩm dự kiến</w:t>
            </w:r>
          </w:p>
        </w:tc>
      </w:tr>
      <w:tr w:rsidR="00C90D2E" w:rsidRPr="00341D80" w14:paraId="32B75174" w14:textId="77777777" w:rsidTr="00341D80">
        <w:tc>
          <w:tcPr>
            <w:tcW w:w="4644" w:type="dxa"/>
            <w:shd w:val="clear" w:color="auto" w:fill="auto"/>
          </w:tcPr>
          <w:p w14:paraId="03B86755" w14:textId="77777777" w:rsidR="00C90D2E" w:rsidRPr="00341D80" w:rsidRDefault="00C90D2E" w:rsidP="00341D80">
            <w:pPr>
              <w:spacing w:after="0" w:line="240" w:lineRule="auto"/>
              <w:jc w:val="both"/>
              <w:rPr>
                <w:rFonts w:ascii="Times New Roman" w:eastAsia="Times New Roman" w:hAnsi="Times New Roman" w:cs="Times New Roman"/>
                <w:b/>
                <w:bCs/>
                <w:noProof/>
                <w:color w:val="000000"/>
                <w:sz w:val="28"/>
                <w:szCs w:val="28"/>
              </w:rPr>
            </w:pPr>
            <w:r w:rsidRPr="00341D80">
              <w:rPr>
                <w:rFonts w:ascii="Times New Roman" w:eastAsia="Times New Roman" w:hAnsi="Times New Roman" w:cs="Times New Roman"/>
                <w:b/>
                <w:bCs/>
                <w:noProof/>
                <w:color w:val="000000"/>
                <w:sz w:val="28"/>
                <w:szCs w:val="28"/>
                <w:lang w:val="vi-VN"/>
              </w:rPr>
              <w:t>B1: Chuyển giao nhiệm vụ (GV)</w:t>
            </w:r>
          </w:p>
          <w:p w14:paraId="5460E35F"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GV chia HS thành 4 nhóm thảo luận</w:t>
            </w:r>
          </w:p>
          <w:p w14:paraId="23FF95E5"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 Nhóm 1:  Về chữ viết</w:t>
            </w:r>
          </w:p>
          <w:p w14:paraId="1F2638A0"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 Nhóm 2: Về tín ngưỡng tôn giáo</w:t>
            </w:r>
          </w:p>
          <w:p w14:paraId="18572214"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 Nhóm 3: Về lễ hội</w:t>
            </w:r>
          </w:p>
          <w:p w14:paraId="61C30579"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 Nhóm 4: Về kiến trúc điêu khắc</w:t>
            </w:r>
          </w:p>
          <w:p w14:paraId="11B5D33E"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lastRenderedPageBreak/>
              <w:t>Hoạt động cá nhân</w:t>
            </w:r>
          </w:p>
          <w:p w14:paraId="0775B4AA"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iCs/>
                <w:noProof/>
                <w:color w:val="000000"/>
                <w:sz w:val="28"/>
                <w:szCs w:val="28"/>
              </w:rPr>
              <w:t>? Em ấn tượng nhất với thành tựu văn hóa nào của người Chăm-pa? Vì sao?</w:t>
            </w:r>
          </w:p>
          <w:p w14:paraId="49A087A4"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w:t>
            </w:r>
            <w:r w:rsidRPr="00341D80">
              <w:rPr>
                <w:rFonts w:ascii="Times New Roman" w:eastAsia="Cambria" w:hAnsi="Times New Roman" w:cs="Times New Roman"/>
                <w:bCs/>
                <w:iCs/>
                <w:color w:val="000000"/>
                <w:kern w:val="24"/>
                <w:sz w:val="28"/>
                <w:szCs w:val="28"/>
              </w:rPr>
              <w:t xml:space="preserve"> </w:t>
            </w:r>
            <w:r w:rsidRPr="00341D80">
              <w:rPr>
                <w:rFonts w:ascii="Times New Roman" w:eastAsia="Times New Roman" w:hAnsi="Times New Roman" w:cs="Times New Roman"/>
                <w:bCs/>
                <w:iCs/>
                <w:noProof/>
                <w:color w:val="000000"/>
                <w:sz w:val="28"/>
                <w:szCs w:val="28"/>
              </w:rPr>
              <w:t>Theo em, những thành tựu văn hóa Chăm-pa đã có đóng góp như thế nào cho trang sử nước ta?</w:t>
            </w:r>
          </w:p>
          <w:p w14:paraId="2E808D06"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bCs/>
                <w:noProof/>
                <w:color w:val="000000"/>
                <w:sz w:val="28"/>
                <w:szCs w:val="28"/>
              </w:rPr>
              <w:t>Bước 2: HS thực hiện nhiệm vụ học tập</w:t>
            </w:r>
          </w:p>
          <w:p w14:paraId="14AEEEFB"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noProof/>
                <w:color w:val="000000"/>
                <w:sz w:val="28"/>
                <w:szCs w:val="28"/>
              </w:rPr>
              <w:t>-</w:t>
            </w:r>
            <w:r w:rsidRPr="00341D80">
              <w:rPr>
                <w:rFonts w:ascii="Times New Roman" w:eastAsia="Times New Roman" w:hAnsi="Times New Roman" w:cs="Times New Roman"/>
                <w:noProof/>
                <w:color w:val="000000"/>
                <w:sz w:val="28"/>
                <w:szCs w:val="28"/>
              </w:rPr>
              <w:t xml:space="preserve"> HS thảo luận theo cặp đôi, đọc SGK và trả lời câu hỏi.</w:t>
            </w:r>
          </w:p>
          <w:p w14:paraId="1612D7D2"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noProof/>
                <w:color w:val="000000"/>
                <w:sz w:val="28"/>
                <w:szCs w:val="28"/>
              </w:rPr>
              <w:t>-</w:t>
            </w:r>
            <w:r w:rsidRPr="00341D80">
              <w:rPr>
                <w:rFonts w:ascii="Times New Roman" w:eastAsia="Times New Roman" w:hAnsi="Times New Roman" w:cs="Times New Roman"/>
                <w:noProof/>
                <w:color w:val="000000"/>
                <w:sz w:val="28"/>
                <w:szCs w:val="28"/>
              </w:rPr>
              <w:t xml:space="preserve"> GV hướng dẫn, theo dõi, hỗ trợ HS nếu cần thiết.</w:t>
            </w:r>
          </w:p>
          <w:p w14:paraId="6BEE5573"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bCs/>
                <w:noProof/>
                <w:color w:val="000000"/>
                <w:sz w:val="28"/>
                <w:szCs w:val="28"/>
              </w:rPr>
              <w:t>Bước 3: Báo cáo kết quả hoạt động và thảo luận</w:t>
            </w:r>
          </w:p>
          <w:p w14:paraId="31510587"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noProof/>
                <w:color w:val="000000"/>
                <w:sz w:val="28"/>
                <w:szCs w:val="28"/>
              </w:rPr>
              <w:t>-</w:t>
            </w:r>
            <w:r w:rsidRPr="00341D80">
              <w:rPr>
                <w:rFonts w:ascii="Times New Roman" w:eastAsia="Times New Roman" w:hAnsi="Times New Roman" w:cs="Times New Roman"/>
                <w:noProof/>
                <w:color w:val="000000"/>
                <w:sz w:val="28"/>
                <w:szCs w:val="28"/>
              </w:rPr>
              <w:t xml:space="preserve"> GV mời đại diện 2-3 HS trả lời câu hỏi.</w:t>
            </w:r>
          </w:p>
          <w:p w14:paraId="0C4DE37D"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noProof/>
                <w:color w:val="000000"/>
                <w:sz w:val="28"/>
                <w:szCs w:val="28"/>
              </w:rPr>
              <w:t>-</w:t>
            </w:r>
            <w:r w:rsidRPr="00341D80">
              <w:rPr>
                <w:rFonts w:ascii="Times New Roman" w:eastAsia="Times New Roman" w:hAnsi="Times New Roman" w:cs="Times New Roman"/>
                <w:noProof/>
                <w:color w:val="000000"/>
                <w:sz w:val="28"/>
                <w:szCs w:val="28"/>
              </w:rPr>
              <w:t xml:space="preserve"> GV mời HS khác nhận xét, bổ sung.</w:t>
            </w:r>
          </w:p>
          <w:p w14:paraId="231CE4EA"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b/>
                <w:bCs/>
                <w:noProof/>
                <w:color w:val="000000"/>
                <w:sz w:val="28"/>
                <w:szCs w:val="28"/>
              </w:rPr>
              <w:t>Bước 4: Đánh giá, chuẩn kiến thưc</w:t>
            </w:r>
          </w:p>
          <w:p w14:paraId="2686A8D2"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GV đánh giá, nhận xét, chuẩn kiến thức, bổ</w:t>
            </w:r>
            <w:r w:rsidRPr="00341D80">
              <w:rPr>
                <w:rFonts w:ascii="Times New Roman" w:eastAsia="Times New Roman" w:hAnsi="Times New Roman" w:cs="Times New Roman"/>
                <w:noProof/>
                <w:color w:val="000000"/>
                <w:sz w:val="28"/>
                <w:szCs w:val="28"/>
                <w:lang w:val="vi-VN"/>
              </w:rPr>
              <w:t xml:space="preserve"> sung, </w:t>
            </w:r>
            <w:r w:rsidRPr="00341D80">
              <w:rPr>
                <w:rFonts w:ascii="Times New Roman" w:eastAsia="Times New Roman" w:hAnsi="Times New Roman" w:cs="Times New Roman"/>
                <w:noProof/>
                <w:color w:val="000000"/>
                <w:sz w:val="28"/>
                <w:szCs w:val="28"/>
              </w:rPr>
              <w:t>chuyển sang nội dung mới.</w:t>
            </w:r>
          </w:p>
          <w:p w14:paraId="17074287" w14:textId="77777777" w:rsidR="00C90D2E" w:rsidRPr="00341D80" w:rsidRDefault="00C90D2E" w:rsidP="00341D80">
            <w:pPr>
              <w:keepNext/>
              <w:widowControl w:val="0"/>
              <w:shd w:val="clear" w:color="auto" w:fill="FFFFFF"/>
              <w:spacing w:after="0" w:line="240" w:lineRule="auto"/>
              <w:jc w:val="both"/>
              <w:rPr>
                <w:rFonts w:ascii="Times New Roman" w:eastAsia="Times New Roman" w:hAnsi="Times New Roman" w:cs="Times New Roman"/>
                <w:noProof/>
                <w:color w:val="000000"/>
                <w:sz w:val="28"/>
                <w:szCs w:val="28"/>
              </w:rPr>
            </w:pPr>
          </w:p>
        </w:tc>
        <w:tc>
          <w:tcPr>
            <w:tcW w:w="5416" w:type="dxa"/>
            <w:shd w:val="clear" w:color="auto" w:fill="auto"/>
          </w:tcPr>
          <w:p w14:paraId="0C8FFE67" w14:textId="487DDAAF" w:rsidR="00C90D2E" w:rsidRPr="00341D80" w:rsidRDefault="00C90D2E" w:rsidP="00341D80">
            <w:pPr>
              <w:pStyle w:val="ListParagraph"/>
              <w:keepNext/>
              <w:widowControl w:val="0"/>
              <w:numPr>
                <w:ilvl w:val="0"/>
                <w:numId w:val="51"/>
              </w:numPr>
              <w:tabs>
                <w:tab w:val="left" w:pos="766"/>
              </w:tabs>
              <w:spacing w:after="0" w:line="240" w:lineRule="auto"/>
              <w:jc w:val="both"/>
              <w:rPr>
                <w:rFonts w:ascii="Times New Roman" w:eastAsia="Arial" w:hAnsi="Times New Roman" w:cs="Times New Roman"/>
                <w:b/>
                <w:bCs/>
                <w:sz w:val="28"/>
                <w:szCs w:val="28"/>
              </w:rPr>
            </w:pPr>
            <w:r w:rsidRPr="00341D80">
              <w:rPr>
                <w:rFonts w:ascii="Times New Roman" w:eastAsia="Arial" w:hAnsi="Times New Roman" w:cs="Times New Roman"/>
                <w:b/>
                <w:bCs/>
                <w:sz w:val="28"/>
                <w:szCs w:val="28"/>
              </w:rPr>
              <w:lastRenderedPageBreak/>
              <w:t>Một số thành tựu văn hoá tiêu biểu</w:t>
            </w:r>
          </w:p>
          <w:p w14:paraId="239C9145" w14:textId="77777777" w:rsidR="00341D80" w:rsidRPr="00341D80" w:rsidRDefault="00341D80" w:rsidP="00341D80">
            <w:pPr>
              <w:keepNext/>
              <w:widowControl w:val="0"/>
              <w:tabs>
                <w:tab w:val="left" w:pos="766"/>
              </w:tabs>
              <w:spacing w:after="0" w:line="240" w:lineRule="auto"/>
              <w:jc w:val="both"/>
              <w:rPr>
                <w:rFonts w:ascii="Times New Roman" w:eastAsia="Arial"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575"/>
            </w:tblGrid>
            <w:tr w:rsidR="00C90D2E" w:rsidRPr="00341D80" w14:paraId="274F2968" w14:textId="77777777" w:rsidTr="00341D80">
              <w:tc>
                <w:tcPr>
                  <w:tcW w:w="1163" w:type="dxa"/>
                  <w:shd w:val="clear" w:color="auto" w:fill="auto"/>
                </w:tcPr>
                <w:p w14:paraId="0B1F623B"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Lĩnh vực</w:t>
                  </w:r>
                </w:p>
              </w:tc>
              <w:tc>
                <w:tcPr>
                  <w:tcW w:w="3575" w:type="dxa"/>
                  <w:shd w:val="clear" w:color="auto" w:fill="auto"/>
                </w:tcPr>
                <w:p w14:paraId="4E08165F"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Thành tựu</w:t>
                  </w:r>
                </w:p>
              </w:tc>
            </w:tr>
            <w:tr w:rsidR="00C90D2E" w:rsidRPr="00341D80" w14:paraId="7F90FA55" w14:textId="77777777" w:rsidTr="00341D80">
              <w:tc>
                <w:tcPr>
                  <w:tcW w:w="1163" w:type="dxa"/>
                  <w:shd w:val="clear" w:color="auto" w:fill="auto"/>
                </w:tcPr>
                <w:p w14:paraId="22F44E07"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i/>
                      <w:iCs/>
                      <w:noProof/>
                      <w:color w:val="000000"/>
                      <w:sz w:val="28"/>
                      <w:szCs w:val="28"/>
                    </w:rPr>
                    <w:t>Chữ viết</w:t>
                  </w:r>
                </w:p>
              </w:tc>
              <w:tc>
                <w:tcPr>
                  <w:tcW w:w="3575" w:type="dxa"/>
                  <w:shd w:val="clear" w:color="auto" w:fill="auto"/>
                </w:tcPr>
                <w:p w14:paraId="116234D1"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 xml:space="preserve">Dùng chữ Phạn để ghi chép, từ thế kỉ IV người chăm đã cải </w:t>
                  </w:r>
                  <w:r w:rsidRPr="00341D80">
                    <w:rPr>
                      <w:rFonts w:ascii="Times New Roman" w:eastAsia="Times New Roman" w:hAnsi="Times New Roman" w:cs="Times New Roman"/>
                      <w:bCs/>
                      <w:noProof/>
                      <w:color w:val="000000"/>
                      <w:sz w:val="28"/>
                      <w:szCs w:val="28"/>
                    </w:rPr>
                    <w:lastRenderedPageBreak/>
                    <w:t>biên chữ viết của người Ấn Độ để thành chữ viết của người Chăm Cổ</w:t>
                  </w:r>
                </w:p>
              </w:tc>
            </w:tr>
            <w:tr w:rsidR="00C90D2E" w:rsidRPr="00341D80" w14:paraId="279E1084" w14:textId="77777777" w:rsidTr="00341D80">
              <w:tc>
                <w:tcPr>
                  <w:tcW w:w="1163" w:type="dxa"/>
                  <w:shd w:val="clear" w:color="auto" w:fill="auto"/>
                </w:tcPr>
                <w:p w14:paraId="77E088DC"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i/>
                      <w:iCs/>
                      <w:noProof/>
                      <w:color w:val="000000"/>
                      <w:sz w:val="28"/>
                      <w:szCs w:val="28"/>
                    </w:rPr>
                    <w:lastRenderedPageBreak/>
                    <w:t>Tín ngưỡng</w:t>
                  </w:r>
                </w:p>
              </w:tc>
              <w:tc>
                <w:tcPr>
                  <w:tcW w:w="3575" w:type="dxa"/>
                  <w:shd w:val="clear" w:color="auto" w:fill="auto"/>
                </w:tcPr>
                <w:p w14:paraId="7BEF5508"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lang w:val="pt-BR"/>
                    </w:rPr>
                    <w:t>Người Chăm Pa theo nhiều tín ngưỡng ( thờ thần mặt trời,thần núi,thần nước,thần lúa....)</w:t>
                  </w:r>
                </w:p>
              </w:tc>
            </w:tr>
            <w:tr w:rsidR="00C90D2E" w:rsidRPr="00341D80" w14:paraId="0923ABCB" w14:textId="77777777" w:rsidTr="00341D80">
              <w:tc>
                <w:tcPr>
                  <w:tcW w:w="1163" w:type="dxa"/>
                  <w:shd w:val="clear" w:color="auto" w:fill="auto"/>
                </w:tcPr>
                <w:p w14:paraId="75EC4E20"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i/>
                      <w:iCs/>
                      <w:noProof/>
                      <w:color w:val="000000"/>
                      <w:sz w:val="28"/>
                      <w:szCs w:val="28"/>
                    </w:rPr>
                    <w:t>Tôn giáo</w:t>
                  </w:r>
                </w:p>
                <w:p w14:paraId="057E07FB"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p>
              </w:tc>
              <w:tc>
                <w:tcPr>
                  <w:tcW w:w="3575" w:type="dxa"/>
                  <w:shd w:val="clear" w:color="auto" w:fill="auto"/>
                </w:tcPr>
                <w:p w14:paraId="4F04E074"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lang w:val="pt-BR"/>
                    </w:rPr>
                    <w:t>Theo đạo Bà La Môn và đạo Phật.</w:t>
                  </w:r>
                </w:p>
              </w:tc>
            </w:tr>
            <w:tr w:rsidR="00C90D2E" w:rsidRPr="00341D80" w14:paraId="61827A49" w14:textId="77777777" w:rsidTr="00341D80">
              <w:tc>
                <w:tcPr>
                  <w:tcW w:w="1163" w:type="dxa"/>
                  <w:shd w:val="clear" w:color="auto" w:fill="auto"/>
                </w:tcPr>
                <w:p w14:paraId="38824292"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i/>
                      <w:iCs/>
                      <w:noProof/>
                      <w:color w:val="000000"/>
                      <w:sz w:val="28"/>
                      <w:szCs w:val="28"/>
                      <w:lang w:val="fr-FR"/>
                    </w:rPr>
                    <w:t>Kiến trúc, điêu khắc</w:t>
                  </w:r>
                </w:p>
              </w:tc>
              <w:tc>
                <w:tcPr>
                  <w:tcW w:w="3575" w:type="dxa"/>
                  <w:shd w:val="clear" w:color="auto" w:fill="auto"/>
                </w:tcPr>
                <w:p w14:paraId="78409AE0"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lang w:val="pt-BR"/>
                    </w:rPr>
                    <w:t>Có nhiều công trình kiến trúc, điêu khắc đặc sắc, độc đáo như  tháp Chăm, đền, tượng, thánh địa Mĩ Sơn...</w:t>
                  </w:r>
                </w:p>
              </w:tc>
            </w:tr>
            <w:tr w:rsidR="00C90D2E" w:rsidRPr="00341D80" w14:paraId="28B644FA" w14:textId="77777777" w:rsidTr="00341D80">
              <w:tc>
                <w:tcPr>
                  <w:tcW w:w="1163" w:type="dxa"/>
                  <w:shd w:val="clear" w:color="auto" w:fill="auto"/>
                </w:tcPr>
                <w:p w14:paraId="659A268C"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
                      <w:bCs/>
                      <w:i/>
                      <w:iCs/>
                      <w:noProof/>
                      <w:color w:val="000000"/>
                      <w:sz w:val="28"/>
                      <w:szCs w:val="28"/>
                      <w:lang w:val="fr-FR"/>
                    </w:rPr>
                    <w:t>Lễ hội</w:t>
                  </w:r>
                </w:p>
                <w:p w14:paraId="65C5B581"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p>
              </w:tc>
              <w:tc>
                <w:tcPr>
                  <w:tcW w:w="3575" w:type="dxa"/>
                  <w:shd w:val="clear" w:color="auto" w:fill="auto"/>
                </w:tcPr>
                <w:p w14:paraId="6CD0FE3C"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r w:rsidRPr="00341D80">
                    <w:rPr>
                      <w:rFonts w:ascii="Times New Roman" w:eastAsia="Times New Roman" w:hAnsi="Times New Roman" w:cs="Times New Roman"/>
                      <w:bCs/>
                      <w:noProof/>
                      <w:color w:val="000000"/>
                      <w:sz w:val="28"/>
                      <w:szCs w:val="28"/>
                    </w:rPr>
                    <w:t>tiêu biểu nhất là Ka-tê.</w:t>
                  </w:r>
                </w:p>
              </w:tc>
            </w:tr>
          </w:tbl>
          <w:p w14:paraId="7380E3FD" w14:textId="77777777" w:rsidR="00C90D2E" w:rsidRPr="00341D80" w:rsidRDefault="00C90D2E" w:rsidP="00341D80">
            <w:pPr>
              <w:spacing w:after="0" w:line="240" w:lineRule="auto"/>
              <w:jc w:val="both"/>
              <w:rPr>
                <w:rFonts w:ascii="Times New Roman" w:eastAsia="Times New Roman" w:hAnsi="Times New Roman" w:cs="Times New Roman"/>
                <w:bCs/>
                <w:noProof/>
                <w:color w:val="000000"/>
                <w:sz w:val="28"/>
                <w:szCs w:val="28"/>
              </w:rPr>
            </w:pPr>
          </w:p>
        </w:tc>
      </w:tr>
    </w:tbl>
    <w:p w14:paraId="3DBCA263" w14:textId="77777777" w:rsidR="00C90D2E" w:rsidRPr="00341D80" w:rsidRDefault="00C90D2E" w:rsidP="00341D80">
      <w:pPr>
        <w:spacing w:after="0" w:line="240" w:lineRule="auto"/>
        <w:jc w:val="center"/>
        <w:rPr>
          <w:rFonts w:ascii="Times New Roman" w:eastAsia="Times New Roman" w:hAnsi="Times New Roman" w:cs="Times New Roman"/>
          <w:b/>
          <w:bCs/>
          <w:noProof/>
          <w:sz w:val="28"/>
          <w:szCs w:val="28"/>
          <w:lang w:val="vi-VN"/>
        </w:rPr>
      </w:pPr>
      <w:r w:rsidRPr="00341D80">
        <w:rPr>
          <w:rFonts w:ascii="Times New Roman" w:eastAsia="Times New Roman" w:hAnsi="Times New Roman" w:cs="Times New Roman"/>
          <w:b/>
          <w:bCs/>
          <w:noProof/>
          <w:sz w:val="28"/>
          <w:szCs w:val="28"/>
        </w:rPr>
        <w:t>HOẠT ĐỘNG 3.</w:t>
      </w:r>
      <w:r w:rsidRPr="00341D80">
        <w:rPr>
          <w:rFonts w:ascii="Times New Roman" w:eastAsia="Times New Roman" w:hAnsi="Times New Roman" w:cs="Times New Roman"/>
          <w:b/>
          <w:bCs/>
          <w:noProof/>
          <w:sz w:val="28"/>
          <w:szCs w:val="28"/>
          <w:lang w:val="vi-VN"/>
        </w:rPr>
        <w:t xml:space="preserve"> LUYỆN TẬP</w:t>
      </w:r>
    </w:p>
    <w:p w14:paraId="08AE823D"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b/>
          <w:bCs/>
          <w:noProof/>
          <w:sz w:val="28"/>
          <w:szCs w:val="28"/>
          <w:lang w:val="vi-VN"/>
        </w:rPr>
        <w:t xml:space="preserve">a) Mục tiêu: </w:t>
      </w:r>
      <w:r w:rsidRPr="00341D80">
        <w:rPr>
          <w:rFonts w:ascii="Times New Roman" w:eastAsia="Times New Roman" w:hAnsi="Times New Roman" w:cs="Times New Roman"/>
          <w:noProof/>
          <w:sz w:val="28"/>
          <w:szCs w:val="28"/>
          <w:lang w:val="vi-VN"/>
        </w:rPr>
        <w:t>Vận dụng kiến thức của bài học vào việc làm bài tập cụ thể</w:t>
      </w:r>
    </w:p>
    <w:p w14:paraId="4CED3825" w14:textId="7F1D4DA6" w:rsidR="00C90D2E" w:rsidRPr="00341D80" w:rsidRDefault="00341D80" w:rsidP="00341D80">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C90D2E" w:rsidRPr="00341D80">
        <w:rPr>
          <w:rFonts w:ascii="Times New Roman" w:eastAsia="Times New Roman" w:hAnsi="Times New Roman" w:cs="Times New Roman"/>
          <w:b/>
          <w:bCs/>
          <w:noProof/>
          <w:sz w:val="28"/>
          <w:szCs w:val="28"/>
          <w:lang w:val="vi-VN"/>
        </w:rPr>
        <w:t>) Tổ chức thực hiện</w:t>
      </w:r>
    </w:p>
    <w:p w14:paraId="399FEBE9" w14:textId="77777777" w:rsid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b/>
          <w:bCs/>
          <w:noProof/>
          <w:sz w:val="28"/>
          <w:szCs w:val="28"/>
          <w:lang w:val="vi-VN"/>
        </w:rPr>
        <w:t>B1: Chuyển giao nhiệm vụ</w:t>
      </w:r>
      <w:r w:rsidRPr="00341D80">
        <w:rPr>
          <w:rFonts w:ascii="Times New Roman" w:eastAsia="Times New Roman" w:hAnsi="Times New Roman" w:cs="Times New Roman"/>
          <w:noProof/>
          <w:sz w:val="28"/>
          <w:szCs w:val="28"/>
          <w:lang w:val="vi-VN"/>
        </w:rPr>
        <w:t>:</w:t>
      </w:r>
    </w:p>
    <w:p w14:paraId="472A2E59"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
          <w:bCs/>
          <w:noProof/>
          <w:sz w:val="28"/>
          <w:szCs w:val="28"/>
        </w:rPr>
        <w:t xml:space="preserve">GV tổ chức trò </w:t>
      </w:r>
      <w:r>
        <w:rPr>
          <w:rFonts w:ascii="Times New Roman" w:eastAsia="Times New Roman" w:hAnsi="Times New Roman" w:cs="Times New Roman"/>
          <w:b/>
          <w:bCs/>
          <w:noProof/>
          <w:sz w:val="28"/>
          <w:szCs w:val="28"/>
        </w:rPr>
        <w:t>chơi</w:t>
      </w:r>
      <w:r>
        <w:rPr>
          <w:rFonts w:ascii="Times New Roman" w:eastAsia="Times New Roman" w:hAnsi="Times New Roman" w:cs="Times New Roman"/>
          <w:b/>
          <w:bCs/>
          <w:noProof/>
          <w:sz w:val="28"/>
          <w:szCs w:val="28"/>
          <w:lang w:val="vi-VN"/>
        </w:rPr>
        <w:t>:</w:t>
      </w:r>
      <w:r w:rsidRPr="00C90D2E">
        <w:rPr>
          <w:rFonts w:ascii="Times New Roman" w:eastAsia="Times New Roman" w:hAnsi="Times New Roman" w:cs="Times New Roman"/>
          <w:b/>
          <w:bCs/>
          <w:noProof/>
          <w:sz w:val="28"/>
          <w:szCs w:val="28"/>
        </w:rPr>
        <w:t xml:space="preserve"> Ai là triệu phú</w:t>
      </w:r>
    </w:p>
    <w:p w14:paraId="3840EAF8" w14:textId="77777777" w:rsidR="00341D80" w:rsidRPr="00C90D2E" w:rsidRDefault="00341D80" w:rsidP="00341D80">
      <w:pPr>
        <w:spacing w:after="0" w:line="240" w:lineRule="auto"/>
        <w:jc w:val="both"/>
        <w:rPr>
          <w:rFonts w:ascii="Times New Roman" w:eastAsia="Times New Roman" w:hAnsi="Times New Roman" w:cs="Times New Roman"/>
          <w:b/>
          <w:noProof/>
          <w:sz w:val="28"/>
          <w:szCs w:val="28"/>
        </w:rPr>
      </w:pPr>
      <w:r w:rsidRPr="00C90D2E">
        <w:rPr>
          <w:rFonts w:ascii="Times New Roman" w:eastAsia="Times New Roman" w:hAnsi="Times New Roman" w:cs="Times New Roman"/>
          <w:b/>
          <w:noProof/>
          <w:sz w:val="28"/>
          <w:szCs w:val="28"/>
        </w:rPr>
        <w:t xml:space="preserve">Câu 1: </w:t>
      </w:r>
      <w:r w:rsidRPr="00C90D2E">
        <w:rPr>
          <w:rFonts w:ascii="Times New Roman" w:eastAsia="Times New Roman" w:hAnsi="Times New Roman" w:cs="Times New Roman"/>
          <w:b/>
          <w:noProof/>
          <w:sz w:val="28"/>
          <w:szCs w:val="28"/>
          <w:lang w:val="vi-VN"/>
        </w:rPr>
        <w:t>Vương quốc Chăm-pa được hình thành ở địa bàn nào?</w:t>
      </w:r>
    </w:p>
    <w:p w14:paraId="2D82EF61"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Cs/>
          <w:noProof/>
          <w:sz w:val="28"/>
          <w:szCs w:val="28"/>
        </w:rPr>
        <w:t>A. Các tỉnh miền Bắc</w:t>
      </w:r>
    </w:p>
    <w:p w14:paraId="13263A6D"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Cs/>
          <w:noProof/>
          <w:sz w:val="28"/>
          <w:szCs w:val="28"/>
        </w:rPr>
        <w:t>B. Các tỉnh miền Nam</w:t>
      </w:r>
    </w:p>
    <w:p w14:paraId="3C9C2770"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Cs/>
          <w:noProof/>
          <w:sz w:val="28"/>
          <w:szCs w:val="28"/>
        </w:rPr>
        <w:t>C. Các tỉnh miền Tây</w:t>
      </w:r>
    </w:p>
    <w:p w14:paraId="4DA1C43C" w14:textId="77777777" w:rsidR="00341D80" w:rsidRPr="00C90D2E" w:rsidRDefault="00341D80" w:rsidP="00341D80">
      <w:pPr>
        <w:spacing w:after="0" w:line="240" w:lineRule="auto"/>
        <w:jc w:val="both"/>
        <w:rPr>
          <w:rFonts w:ascii="Times New Roman" w:eastAsia="Times New Roman" w:hAnsi="Times New Roman" w:cs="Times New Roman"/>
          <w:bCs/>
          <w:noProof/>
          <w:sz w:val="28"/>
          <w:szCs w:val="28"/>
        </w:rPr>
      </w:pPr>
      <w:r w:rsidRPr="00C90D2E">
        <w:rPr>
          <w:rFonts w:ascii="Times New Roman" w:eastAsia="Times New Roman" w:hAnsi="Times New Roman" w:cs="Times New Roman"/>
          <w:bCs/>
          <w:noProof/>
          <w:sz w:val="28"/>
          <w:szCs w:val="28"/>
        </w:rPr>
        <w:t>D. Các tỉnh miền Trung và Tây Nguyên nước ta</w:t>
      </w:r>
    </w:p>
    <w:p w14:paraId="51F215C0" w14:textId="77777777" w:rsidR="00341D80" w:rsidRPr="00C90D2E" w:rsidRDefault="00341D80" w:rsidP="00341D80">
      <w:pPr>
        <w:spacing w:after="0" w:line="240" w:lineRule="auto"/>
        <w:jc w:val="both"/>
        <w:rPr>
          <w:rFonts w:ascii="Times New Roman" w:eastAsia="Times New Roman" w:hAnsi="Times New Roman" w:cs="Times New Roman"/>
          <w:b/>
          <w:bCs/>
          <w:noProof/>
          <w:sz w:val="28"/>
          <w:szCs w:val="28"/>
        </w:rPr>
      </w:pPr>
      <w:r w:rsidRPr="00C90D2E">
        <w:rPr>
          <w:rFonts w:ascii="Times New Roman" w:eastAsia="Times New Roman" w:hAnsi="Times New Roman" w:cs="Times New Roman"/>
          <w:b/>
          <w:bCs/>
          <w:noProof/>
          <w:sz w:val="28"/>
          <w:szCs w:val="28"/>
        </w:rPr>
        <w:t xml:space="preserve">Câu 2: </w:t>
      </w:r>
      <w:r w:rsidRPr="00C90D2E">
        <w:rPr>
          <w:rFonts w:ascii="Times New Roman" w:eastAsia="Times New Roman" w:hAnsi="Times New Roman" w:cs="Times New Roman"/>
          <w:b/>
          <w:bCs/>
          <w:noProof/>
          <w:sz w:val="28"/>
          <w:szCs w:val="28"/>
          <w:lang w:val="vi-VN"/>
        </w:rPr>
        <w:t>Vương quốc Chăm-pa được hình thành vào khoảng thời gian nào?</w:t>
      </w:r>
    </w:p>
    <w:p w14:paraId="4F394C6D"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rPr>
        <w:t>A. Cuối thế kỉ V</w:t>
      </w:r>
      <w:r>
        <w:rPr>
          <w:rFonts w:ascii="Times New Roman" w:eastAsia="Times New Roman" w:hAnsi="Times New Roman" w:cs="Times New Roman"/>
          <w:noProof/>
          <w:sz w:val="28"/>
          <w:szCs w:val="28"/>
          <w:lang w:val="vi-VN"/>
        </w:rPr>
        <w:t xml:space="preserve">                     </w:t>
      </w:r>
      <w:r w:rsidRPr="00C90D2E">
        <w:rPr>
          <w:rFonts w:ascii="Times New Roman" w:eastAsia="Times New Roman" w:hAnsi="Times New Roman" w:cs="Times New Roman"/>
          <w:noProof/>
          <w:sz w:val="28"/>
          <w:szCs w:val="28"/>
        </w:rPr>
        <w:t>B. Cuối thế kỉ IV</w:t>
      </w:r>
    </w:p>
    <w:p w14:paraId="6435DE18"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noProof/>
          <w:sz w:val="28"/>
          <w:szCs w:val="28"/>
        </w:rPr>
        <w:t>C. Cuối thế kỉ III</w:t>
      </w:r>
      <w:r>
        <w:rPr>
          <w:rFonts w:ascii="Times New Roman" w:eastAsia="Times New Roman" w:hAnsi="Times New Roman" w:cs="Times New Roman"/>
          <w:noProof/>
          <w:sz w:val="28"/>
          <w:szCs w:val="28"/>
          <w:lang w:val="vi-VN"/>
        </w:rPr>
        <w:t xml:space="preserve">                    </w:t>
      </w:r>
      <w:r w:rsidRPr="00C90D2E">
        <w:rPr>
          <w:rFonts w:ascii="Times New Roman" w:eastAsia="Times New Roman" w:hAnsi="Times New Roman" w:cs="Times New Roman"/>
          <w:noProof/>
          <w:sz w:val="28"/>
          <w:szCs w:val="28"/>
        </w:rPr>
        <w:t>D. Cuối thế kỉ II</w:t>
      </w:r>
    </w:p>
    <w:p w14:paraId="01961929" w14:textId="77777777" w:rsidR="00341D80" w:rsidRPr="00C90D2E" w:rsidRDefault="00341D80" w:rsidP="00341D80">
      <w:pPr>
        <w:spacing w:after="0" w:line="240" w:lineRule="auto"/>
        <w:jc w:val="both"/>
        <w:rPr>
          <w:rFonts w:ascii="Times New Roman" w:eastAsia="Times New Roman" w:hAnsi="Times New Roman" w:cs="Times New Roman"/>
          <w:b/>
          <w:noProof/>
          <w:sz w:val="28"/>
          <w:szCs w:val="28"/>
        </w:rPr>
      </w:pPr>
      <w:r w:rsidRPr="00C90D2E">
        <w:rPr>
          <w:rFonts w:ascii="Times New Roman" w:eastAsia="Times New Roman" w:hAnsi="Times New Roman" w:cs="Times New Roman"/>
          <w:b/>
          <w:noProof/>
          <w:sz w:val="28"/>
          <w:szCs w:val="28"/>
        </w:rPr>
        <w:t xml:space="preserve">Câu 3: </w:t>
      </w:r>
      <w:r w:rsidRPr="00C90D2E">
        <w:rPr>
          <w:rFonts w:ascii="Times New Roman" w:eastAsia="Times New Roman" w:hAnsi="Times New Roman" w:cs="Times New Roman"/>
          <w:b/>
          <w:noProof/>
          <w:sz w:val="28"/>
          <w:szCs w:val="28"/>
          <w:lang w:val="vi-VN"/>
        </w:rPr>
        <w:t>Người Chăm-pa rất giỏi nghề gì?</w:t>
      </w:r>
    </w:p>
    <w:p w14:paraId="764FF695" w14:textId="77777777" w:rsidR="00341D80" w:rsidRPr="00C90D2E" w:rsidRDefault="00341D80" w:rsidP="00341D80">
      <w:pPr>
        <w:spacing w:after="0" w:line="240" w:lineRule="auto"/>
        <w:jc w:val="both"/>
        <w:rPr>
          <w:rFonts w:ascii="Times New Roman" w:eastAsia="Times New Roman" w:hAnsi="Times New Roman" w:cs="Times New Roman"/>
          <w:noProof/>
          <w:sz w:val="28"/>
          <w:szCs w:val="28"/>
        </w:rPr>
      </w:pPr>
      <w:r w:rsidRPr="00C90D2E">
        <w:rPr>
          <w:rFonts w:ascii="Times New Roman" w:eastAsia="Times New Roman" w:hAnsi="Times New Roman" w:cs="Times New Roman"/>
          <w:bCs/>
          <w:noProof/>
          <w:sz w:val="28"/>
          <w:szCs w:val="28"/>
        </w:rPr>
        <w:t>A</w:t>
      </w:r>
      <w:r w:rsidRPr="00C90D2E">
        <w:rPr>
          <w:rFonts w:ascii="Times New Roman" w:eastAsia="Times New Roman" w:hAnsi="Times New Roman" w:cs="Times New Roman"/>
          <w:b/>
          <w:bCs/>
          <w:noProof/>
          <w:sz w:val="28"/>
          <w:szCs w:val="28"/>
        </w:rPr>
        <w:t xml:space="preserve">. </w:t>
      </w:r>
      <w:r w:rsidRPr="00C90D2E">
        <w:rPr>
          <w:rFonts w:ascii="Times New Roman" w:eastAsia="Times New Roman" w:hAnsi="Times New Roman" w:cs="Times New Roman"/>
          <w:bCs/>
          <w:noProof/>
          <w:sz w:val="28"/>
          <w:szCs w:val="28"/>
          <w:lang w:val="vi-VN"/>
        </w:rPr>
        <w:t>Trồng trọt</w:t>
      </w:r>
      <w:r>
        <w:rPr>
          <w:rFonts w:ascii="Times New Roman" w:eastAsia="Times New Roman" w:hAnsi="Times New Roman" w:cs="Times New Roman"/>
          <w:bCs/>
          <w:noProof/>
          <w:sz w:val="28"/>
          <w:szCs w:val="28"/>
          <w:lang w:val="vi-VN"/>
        </w:rPr>
        <w:t xml:space="preserve">              </w:t>
      </w:r>
      <w:r w:rsidRPr="00C90D2E">
        <w:rPr>
          <w:rFonts w:ascii="Times New Roman" w:eastAsia="Times New Roman" w:hAnsi="Times New Roman" w:cs="Times New Roman"/>
          <w:bCs/>
          <w:noProof/>
          <w:sz w:val="28"/>
          <w:szCs w:val="28"/>
        </w:rPr>
        <w:t>B. Đi biển</w:t>
      </w:r>
      <w:r>
        <w:rPr>
          <w:rFonts w:ascii="Times New Roman" w:eastAsia="Times New Roman" w:hAnsi="Times New Roman" w:cs="Times New Roman"/>
          <w:bCs/>
          <w:noProof/>
          <w:sz w:val="28"/>
          <w:szCs w:val="28"/>
          <w:lang w:val="vi-VN"/>
        </w:rPr>
        <w:t xml:space="preserve">               </w:t>
      </w:r>
      <w:r w:rsidRPr="00C90D2E">
        <w:rPr>
          <w:rFonts w:ascii="Times New Roman" w:eastAsia="Times New Roman" w:hAnsi="Times New Roman" w:cs="Times New Roman"/>
          <w:bCs/>
          <w:noProof/>
          <w:sz w:val="28"/>
          <w:szCs w:val="28"/>
        </w:rPr>
        <w:t>C. Chăn nuôi</w:t>
      </w:r>
      <w:r>
        <w:rPr>
          <w:rFonts w:ascii="Times New Roman" w:eastAsia="Times New Roman" w:hAnsi="Times New Roman" w:cs="Times New Roman"/>
          <w:bCs/>
          <w:noProof/>
          <w:sz w:val="28"/>
          <w:szCs w:val="28"/>
          <w:lang w:val="vi-VN"/>
        </w:rPr>
        <w:t xml:space="preserve">                    </w:t>
      </w:r>
      <w:r w:rsidRPr="00C90D2E">
        <w:rPr>
          <w:rFonts w:ascii="Times New Roman" w:eastAsia="Times New Roman" w:hAnsi="Times New Roman" w:cs="Times New Roman"/>
          <w:bCs/>
          <w:noProof/>
          <w:sz w:val="28"/>
          <w:szCs w:val="28"/>
        </w:rPr>
        <w:t>D. Thủ công nghiệp</w:t>
      </w:r>
    </w:p>
    <w:p w14:paraId="74B3B746" w14:textId="77777777" w:rsidR="00341D80" w:rsidRPr="00C90D2E" w:rsidRDefault="00341D80" w:rsidP="00341D80">
      <w:pPr>
        <w:spacing w:after="0" w:line="240" w:lineRule="auto"/>
        <w:jc w:val="both"/>
        <w:rPr>
          <w:rFonts w:ascii="Times New Roman" w:eastAsia="Times New Roman" w:hAnsi="Times New Roman" w:cs="Times New Roman"/>
          <w:b/>
          <w:noProof/>
          <w:sz w:val="28"/>
          <w:szCs w:val="28"/>
        </w:rPr>
      </w:pPr>
      <w:r w:rsidRPr="00C90D2E">
        <w:rPr>
          <w:rFonts w:ascii="Times New Roman" w:eastAsia="Times New Roman" w:hAnsi="Times New Roman" w:cs="Times New Roman"/>
          <w:b/>
          <w:noProof/>
          <w:sz w:val="28"/>
          <w:szCs w:val="28"/>
        </w:rPr>
        <w:t xml:space="preserve">Câu 4: </w:t>
      </w:r>
      <w:r w:rsidRPr="00C90D2E">
        <w:rPr>
          <w:rFonts w:ascii="Times New Roman" w:eastAsia="Times New Roman" w:hAnsi="Times New Roman" w:cs="Times New Roman"/>
          <w:b/>
          <w:noProof/>
          <w:sz w:val="28"/>
          <w:szCs w:val="28"/>
          <w:lang w:val="vi-VN"/>
        </w:rPr>
        <w:t>Thành phần thấp nhất trong xã hội Chăm-pa là:</w:t>
      </w:r>
    </w:p>
    <w:p w14:paraId="2D8AFBA1" w14:textId="77777777" w:rsidR="00341D80" w:rsidRPr="00341D80" w:rsidRDefault="00341D80"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A. Nô Lệ</w:t>
      </w:r>
      <w:r>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B. Vua</w:t>
      </w:r>
      <w:r>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C. Tể tướng</w:t>
      </w:r>
      <w:r>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D. Nông dân tự do</w:t>
      </w:r>
    </w:p>
    <w:p w14:paraId="47E42B6D" w14:textId="77777777" w:rsidR="00341D80" w:rsidRPr="00341D80" w:rsidRDefault="00341D80" w:rsidP="00341D80">
      <w:pPr>
        <w:spacing w:after="0" w:line="240" w:lineRule="auto"/>
        <w:jc w:val="both"/>
        <w:rPr>
          <w:rFonts w:ascii="Times New Roman" w:eastAsia="Times New Roman" w:hAnsi="Times New Roman" w:cs="Times New Roman"/>
          <w:b/>
          <w:noProof/>
          <w:sz w:val="28"/>
          <w:szCs w:val="28"/>
        </w:rPr>
      </w:pPr>
      <w:r w:rsidRPr="00341D80">
        <w:rPr>
          <w:rFonts w:ascii="Times New Roman" w:eastAsia="Times New Roman" w:hAnsi="Times New Roman" w:cs="Times New Roman"/>
          <w:b/>
          <w:noProof/>
          <w:sz w:val="28"/>
          <w:szCs w:val="28"/>
        </w:rPr>
        <w:t xml:space="preserve">Câu 5: </w:t>
      </w:r>
      <w:r w:rsidRPr="00341D80">
        <w:rPr>
          <w:rFonts w:ascii="Times New Roman" w:eastAsia="Times New Roman" w:hAnsi="Times New Roman" w:cs="Times New Roman"/>
          <w:b/>
          <w:noProof/>
          <w:sz w:val="28"/>
          <w:szCs w:val="28"/>
          <w:lang w:val="vi-VN"/>
        </w:rPr>
        <w:t>Chăm-pa thời kì này đã buôn bán với các nước nào?</w:t>
      </w:r>
    </w:p>
    <w:p w14:paraId="1762C992" w14:textId="77777777" w:rsidR="00341D80" w:rsidRPr="00341D80" w:rsidRDefault="00341D80"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Cs/>
          <w:noProof/>
          <w:sz w:val="28"/>
          <w:szCs w:val="28"/>
        </w:rPr>
        <w:t>A. Ấn Độ</w:t>
      </w:r>
    </w:p>
    <w:p w14:paraId="43DB98C4" w14:textId="77777777" w:rsidR="00341D80" w:rsidRPr="00341D80" w:rsidRDefault="00341D80"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Cs/>
          <w:noProof/>
          <w:sz w:val="28"/>
          <w:szCs w:val="28"/>
        </w:rPr>
        <w:t>B. Trung Quốc</w:t>
      </w:r>
    </w:p>
    <w:p w14:paraId="5A806FEB" w14:textId="77777777" w:rsidR="00341D80" w:rsidRPr="00341D80" w:rsidRDefault="00341D80"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Cs/>
          <w:noProof/>
          <w:sz w:val="28"/>
          <w:szCs w:val="28"/>
        </w:rPr>
        <w:t>C. Các nước Ả Rập</w:t>
      </w:r>
    </w:p>
    <w:p w14:paraId="0C52669C" w14:textId="77777777" w:rsidR="00341D80" w:rsidRPr="00341D80" w:rsidRDefault="00341D80"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Cs/>
          <w:noProof/>
          <w:sz w:val="28"/>
          <w:szCs w:val="28"/>
        </w:rPr>
        <w:t>D.  Ấn Độ, Trung Quốc và các nướcẢ Rập</w:t>
      </w:r>
    </w:p>
    <w:p w14:paraId="7BD06B29" w14:textId="50373926"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lang w:val="vi-VN"/>
        </w:rPr>
        <w:lastRenderedPageBreak/>
        <w:t xml:space="preserve"> </w:t>
      </w:r>
      <w:r w:rsidRPr="00341D80">
        <w:rPr>
          <w:rFonts w:ascii="Times New Roman" w:eastAsia="Times New Roman" w:hAnsi="Times New Roman" w:cs="Times New Roman"/>
          <w:b/>
          <w:bCs/>
          <w:noProof/>
          <w:sz w:val="28"/>
          <w:szCs w:val="28"/>
        </w:rPr>
        <w:t>GV tổ chức trò chơi: Giải cứu những chú chím</w:t>
      </w:r>
    </w:p>
    <w:p w14:paraId="05AC0DC4" w14:textId="77777777" w:rsidR="00C90D2E" w:rsidRPr="00341D80" w:rsidRDefault="00C90D2E" w:rsidP="00341D80">
      <w:pPr>
        <w:spacing w:after="0" w:line="240" w:lineRule="auto"/>
        <w:jc w:val="both"/>
        <w:rPr>
          <w:rFonts w:ascii="Times New Roman" w:eastAsia="Times New Roman" w:hAnsi="Times New Roman" w:cs="Times New Roman"/>
          <w:b/>
          <w:noProof/>
          <w:sz w:val="28"/>
          <w:szCs w:val="28"/>
        </w:rPr>
      </w:pPr>
      <w:r w:rsidRPr="00341D80">
        <w:rPr>
          <w:rFonts w:ascii="Times New Roman" w:eastAsia="Times New Roman" w:hAnsi="Times New Roman" w:cs="Times New Roman"/>
          <w:b/>
          <w:bCs/>
          <w:noProof/>
          <w:sz w:val="28"/>
          <w:szCs w:val="28"/>
        </w:rPr>
        <w:t>Câu 1. Những di sản kiến trúc còn lại của Chăm-pa ngày nay chủ yếu là</w:t>
      </w:r>
    </w:p>
    <w:p w14:paraId="660C9565" w14:textId="1F8D35AB" w:rsidR="00C90D2E" w:rsidRPr="00341D80" w:rsidRDefault="00C90D2E" w:rsidP="00341D80">
      <w:pPr>
        <w:spacing w:after="0" w:line="240" w:lineRule="auto"/>
        <w:jc w:val="both"/>
        <w:rPr>
          <w:rFonts w:ascii="Times New Roman" w:eastAsia="Times New Roman" w:hAnsi="Times New Roman" w:cs="Times New Roman"/>
          <w:bCs/>
          <w:noProof/>
          <w:sz w:val="28"/>
          <w:szCs w:val="28"/>
        </w:rPr>
      </w:pPr>
      <w:r w:rsidRPr="00341D80">
        <w:rPr>
          <w:rFonts w:ascii="Times New Roman" w:eastAsia="Times New Roman" w:hAnsi="Times New Roman" w:cs="Times New Roman"/>
          <w:bCs/>
          <w:noProof/>
          <w:sz w:val="28"/>
          <w:szCs w:val="28"/>
        </w:rPr>
        <w:t>A. Công trình đền tháp</w:t>
      </w:r>
      <w:r w:rsidR="00341D80">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B. Nhà Sàn</w:t>
      </w:r>
    </w:p>
    <w:p w14:paraId="36163CB6" w14:textId="2905EF1E" w:rsidR="00C90D2E" w:rsidRPr="00341D80" w:rsidRDefault="00C90D2E" w:rsidP="00341D80">
      <w:pPr>
        <w:spacing w:after="0" w:line="240" w:lineRule="auto"/>
        <w:jc w:val="both"/>
        <w:rPr>
          <w:rFonts w:ascii="Times New Roman" w:eastAsia="Times New Roman" w:hAnsi="Times New Roman" w:cs="Times New Roman"/>
          <w:bCs/>
          <w:noProof/>
          <w:sz w:val="28"/>
          <w:szCs w:val="28"/>
        </w:rPr>
      </w:pPr>
      <w:r w:rsidRPr="00341D80">
        <w:rPr>
          <w:rFonts w:ascii="Times New Roman" w:eastAsia="Times New Roman" w:hAnsi="Times New Roman" w:cs="Times New Roman"/>
          <w:bCs/>
          <w:noProof/>
          <w:sz w:val="28"/>
          <w:szCs w:val="28"/>
        </w:rPr>
        <w:t>C. Tượng phật.</w:t>
      </w:r>
      <w:r w:rsidR="00341D80">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D. Đầu rồng bằng đá.</w:t>
      </w:r>
    </w:p>
    <w:p w14:paraId="0E23D315"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rPr>
      </w:pPr>
      <w:r w:rsidRPr="00341D80">
        <w:rPr>
          <w:rFonts w:ascii="Times New Roman" w:eastAsia="Times New Roman" w:hAnsi="Times New Roman" w:cs="Times New Roman"/>
          <w:b/>
          <w:bCs/>
          <w:noProof/>
          <w:sz w:val="28"/>
          <w:szCs w:val="28"/>
        </w:rPr>
        <w:t>Câu 2: Những tôn giáo chủ yếu nào đã được du nhập từ bên ngoài vào Vương quốc Chăm-pa</w:t>
      </w:r>
      <w:r w:rsidRPr="00341D80">
        <w:rPr>
          <w:rFonts w:ascii="Times New Roman" w:eastAsia="Times New Roman" w:hAnsi="Times New Roman" w:cs="Times New Roman"/>
          <w:b/>
          <w:bCs/>
          <w:noProof/>
          <w:sz w:val="28"/>
          <w:szCs w:val="28"/>
          <w:lang w:val="vi-VN"/>
        </w:rPr>
        <w:t>?</w:t>
      </w:r>
    </w:p>
    <w:p w14:paraId="78203635" w14:textId="47A2DC5E"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A. Hồi giáo</w:t>
      </w:r>
      <w:r w:rsidR="00341D80">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B. Nho giáo</w:t>
      </w:r>
      <w:r w:rsidR="00341D80">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C. Đạo giáo.</w:t>
      </w:r>
      <w:r w:rsidR="00341D80">
        <w:rPr>
          <w:rFonts w:ascii="Times New Roman" w:eastAsia="Times New Roman" w:hAnsi="Times New Roman" w:cs="Times New Roman"/>
          <w:noProof/>
          <w:sz w:val="28"/>
          <w:szCs w:val="28"/>
          <w:lang w:val="vi-VN"/>
        </w:rPr>
        <w:t xml:space="preserve">       </w:t>
      </w:r>
      <w:r w:rsidR="00D43B4A">
        <w:rPr>
          <w:rFonts w:ascii="Times New Roman" w:eastAsia="Times New Roman" w:hAnsi="Times New Roman" w:cs="Times New Roman"/>
          <w:noProof/>
          <w:sz w:val="28"/>
          <w:szCs w:val="28"/>
          <w:lang w:val="vi-VN"/>
        </w:rPr>
        <w:t xml:space="preserve">   </w:t>
      </w:r>
      <w:r w:rsidR="00341D80">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D. Phật giáo và Ấn Độ giáo</w:t>
      </w:r>
    </w:p>
    <w:p w14:paraId="06CC8DE3" w14:textId="77777777" w:rsidR="00C90D2E" w:rsidRPr="00341D80" w:rsidRDefault="00C90D2E" w:rsidP="00341D80">
      <w:pPr>
        <w:spacing w:after="0" w:line="240" w:lineRule="auto"/>
        <w:jc w:val="both"/>
        <w:rPr>
          <w:rFonts w:ascii="Times New Roman" w:eastAsia="Times New Roman" w:hAnsi="Times New Roman" w:cs="Times New Roman"/>
          <w:b/>
          <w:noProof/>
          <w:sz w:val="28"/>
          <w:szCs w:val="28"/>
        </w:rPr>
      </w:pPr>
      <w:r w:rsidRPr="00341D80">
        <w:rPr>
          <w:rFonts w:ascii="Times New Roman" w:eastAsia="Times New Roman" w:hAnsi="Times New Roman" w:cs="Times New Roman"/>
          <w:b/>
          <w:noProof/>
          <w:sz w:val="28"/>
          <w:szCs w:val="28"/>
        </w:rPr>
        <w:t xml:space="preserve">Câu 3: </w:t>
      </w:r>
      <w:r w:rsidRPr="00341D80">
        <w:rPr>
          <w:rFonts w:ascii="Times New Roman" w:eastAsia="Times New Roman" w:hAnsi="Times New Roman" w:cs="Times New Roman"/>
          <w:b/>
          <w:bCs/>
          <w:noProof/>
          <w:sz w:val="28"/>
          <w:szCs w:val="28"/>
        </w:rPr>
        <w:t>Văn hóa Chăm-pa chịu ảnh hưởng đậm nét của nền văn hóa nào trên thế giới?</w:t>
      </w:r>
    </w:p>
    <w:p w14:paraId="179A35B1" w14:textId="152AB0FD" w:rsidR="00C90D2E" w:rsidRPr="00341D80" w:rsidRDefault="00C90D2E" w:rsidP="00341D80">
      <w:pPr>
        <w:spacing w:after="0" w:line="240" w:lineRule="auto"/>
        <w:jc w:val="both"/>
        <w:rPr>
          <w:rFonts w:ascii="Times New Roman" w:eastAsia="Times New Roman" w:hAnsi="Times New Roman" w:cs="Times New Roman"/>
          <w:bCs/>
          <w:noProof/>
          <w:sz w:val="28"/>
          <w:szCs w:val="28"/>
        </w:rPr>
      </w:pPr>
      <w:r w:rsidRPr="00341D80">
        <w:rPr>
          <w:rFonts w:ascii="Times New Roman" w:eastAsia="Times New Roman" w:hAnsi="Times New Roman" w:cs="Times New Roman"/>
          <w:bCs/>
          <w:noProof/>
          <w:sz w:val="28"/>
          <w:szCs w:val="28"/>
        </w:rPr>
        <w:t>A</w:t>
      </w:r>
      <w:r w:rsidRPr="00341D80">
        <w:rPr>
          <w:rFonts w:ascii="Times New Roman" w:eastAsia="Times New Roman" w:hAnsi="Times New Roman" w:cs="Times New Roman"/>
          <w:b/>
          <w:bCs/>
          <w:noProof/>
          <w:sz w:val="28"/>
          <w:szCs w:val="28"/>
        </w:rPr>
        <w:t xml:space="preserve">. </w:t>
      </w:r>
      <w:r w:rsidRPr="00341D80">
        <w:rPr>
          <w:rFonts w:ascii="Times New Roman" w:eastAsia="Times New Roman" w:hAnsi="Times New Roman" w:cs="Times New Roman"/>
          <w:bCs/>
          <w:noProof/>
          <w:sz w:val="28"/>
          <w:szCs w:val="28"/>
        </w:rPr>
        <w:t>Trung Quốc.</w:t>
      </w:r>
      <w:r w:rsidR="00D43B4A">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B. Ấn Độ.</w:t>
      </w:r>
      <w:r w:rsidR="00D43B4A">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C. Ai Cập.</w:t>
      </w:r>
      <w:r w:rsidR="00D43B4A">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D. Ả Rập.</w:t>
      </w:r>
    </w:p>
    <w:p w14:paraId="120A95AE" w14:textId="77777777" w:rsidR="00C90D2E" w:rsidRPr="00341D80" w:rsidRDefault="00C90D2E" w:rsidP="00341D80">
      <w:pPr>
        <w:spacing w:after="0" w:line="240" w:lineRule="auto"/>
        <w:jc w:val="both"/>
        <w:rPr>
          <w:rFonts w:ascii="Times New Roman" w:eastAsia="Times New Roman" w:hAnsi="Times New Roman" w:cs="Times New Roman"/>
          <w:b/>
          <w:noProof/>
          <w:sz w:val="28"/>
          <w:szCs w:val="28"/>
        </w:rPr>
      </w:pPr>
      <w:r w:rsidRPr="00341D80">
        <w:rPr>
          <w:rFonts w:ascii="Times New Roman" w:eastAsia="Times New Roman" w:hAnsi="Times New Roman" w:cs="Times New Roman"/>
          <w:b/>
          <w:noProof/>
          <w:sz w:val="28"/>
          <w:szCs w:val="28"/>
        </w:rPr>
        <w:t xml:space="preserve">Câu 4: </w:t>
      </w:r>
      <w:r w:rsidRPr="00341D80">
        <w:rPr>
          <w:rFonts w:ascii="Times New Roman" w:eastAsia="Times New Roman" w:hAnsi="Times New Roman" w:cs="Times New Roman"/>
          <w:b/>
          <w:bCs/>
          <w:noProof/>
          <w:sz w:val="28"/>
          <w:szCs w:val="28"/>
        </w:rPr>
        <w:t>Người Chăm sáng tạo ra chữ viết của mình trên cơ sở chữ viết nào?</w:t>
      </w:r>
    </w:p>
    <w:p w14:paraId="5EEB5CDE" w14:textId="65D5B733"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A. Chữ tượng hình.</w:t>
      </w:r>
      <w:r w:rsidR="00D43B4A">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B. Chữ La Mã.</w:t>
      </w:r>
    </w:p>
    <w:p w14:paraId="4236A1A2" w14:textId="52E2128B"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C. Chữ Phạn.</w:t>
      </w:r>
      <w:r w:rsidR="00D43B4A">
        <w:rPr>
          <w:rFonts w:ascii="Times New Roman" w:eastAsia="Times New Roman" w:hAnsi="Times New Roman" w:cs="Times New Roman"/>
          <w:noProof/>
          <w:sz w:val="28"/>
          <w:szCs w:val="28"/>
          <w:lang w:val="vi-VN"/>
        </w:rPr>
        <w:t xml:space="preserve">                            </w:t>
      </w:r>
      <w:r w:rsidRPr="00341D80">
        <w:rPr>
          <w:rFonts w:ascii="Times New Roman" w:eastAsia="Times New Roman" w:hAnsi="Times New Roman" w:cs="Times New Roman"/>
          <w:noProof/>
          <w:sz w:val="28"/>
          <w:szCs w:val="28"/>
        </w:rPr>
        <w:t>D. Chữ hình nêm.</w:t>
      </w:r>
    </w:p>
    <w:p w14:paraId="44E396A6" w14:textId="77777777" w:rsidR="00C90D2E" w:rsidRPr="00341D80" w:rsidRDefault="00C90D2E" w:rsidP="00341D80">
      <w:pPr>
        <w:spacing w:after="0" w:line="240" w:lineRule="auto"/>
        <w:jc w:val="both"/>
        <w:rPr>
          <w:rFonts w:ascii="Times New Roman" w:eastAsia="Times New Roman" w:hAnsi="Times New Roman" w:cs="Times New Roman"/>
          <w:b/>
          <w:noProof/>
          <w:sz w:val="28"/>
          <w:szCs w:val="28"/>
        </w:rPr>
      </w:pPr>
      <w:r w:rsidRPr="00341D80">
        <w:rPr>
          <w:rFonts w:ascii="Times New Roman" w:eastAsia="Times New Roman" w:hAnsi="Times New Roman" w:cs="Times New Roman"/>
          <w:b/>
          <w:noProof/>
          <w:sz w:val="28"/>
          <w:szCs w:val="28"/>
        </w:rPr>
        <w:t xml:space="preserve">Câu 5: </w:t>
      </w:r>
      <w:r w:rsidRPr="00341D80">
        <w:rPr>
          <w:rFonts w:ascii="Times New Roman" w:eastAsia="Times New Roman" w:hAnsi="Times New Roman" w:cs="Times New Roman"/>
          <w:b/>
          <w:bCs/>
          <w:noProof/>
          <w:sz w:val="28"/>
          <w:szCs w:val="28"/>
        </w:rPr>
        <w:t>Để phục vụ cho nghi lễ tôn giáo, cư dân Chăm-pa đã sáng tạo ra</w:t>
      </w:r>
    </w:p>
    <w:p w14:paraId="162B2821" w14:textId="33D850F6" w:rsidR="00C90D2E" w:rsidRPr="00341D80" w:rsidRDefault="00C90D2E" w:rsidP="00341D80">
      <w:pPr>
        <w:spacing w:after="0" w:line="240" w:lineRule="auto"/>
        <w:jc w:val="both"/>
        <w:rPr>
          <w:rFonts w:ascii="Times New Roman" w:eastAsia="Times New Roman" w:hAnsi="Times New Roman" w:cs="Times New Roman"/>
          <w:bCs/>
          <w:noProof/>
          <w:sz w:val="28"/>
          <w:szCs w:val="28"/>
        </w:rPr>
      </w:pPr>
      <w:r w:rsidRPr="00341D80">
        <w:rPr>
          <w:rFonts w:ascii="Times New Roman" w:eastAsia="Times New Roman" w:hAnsi="Times New Roman" w:cs="Times New Roman"/>
          <w:bCs/>
          <w:noProof/>
          <w:sz w:val="28"/>
          <w:szCs w:val="28"/>
        </w:rPr>
        <w:t>A. Điệu múa chăm.</w:t>
      </w:r>
      <w:r w:rsidR="00D43B4A">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 xml:space="preserve">B. Cồng chiêng. </w:t>
      </w:r>
    </w:p>
    <w:p w14:paraId="2A2B2E85" w14:textId="08CA9DFF" w:rsidR="00C90D2E" w:rsidRPr="00341D80" w:rsidRDefault="00C90D2E" w:rsidP="00341D80">
      <w:pPr>
        <w:spacing w:after="0" w:line="240" w:lineRule="auto"/>
        <w:jc w:val="both"/>
        <w:rPr>
          <w:rFonts w:ascii="Times New Roman" w:eastAsia="Times New Roman" w:hAnsi="Times New Roman" w:cs="Times New Roman"/>
          <w:bCs/>
          <w:noProof/>
          <w:sz w:val="28"/>
          <w:szCs w:val="28"/>
        </w:rPr>
      </w:pPr>
      <w:r w:rsidRPr="00341D80">
        <w:rPr>
          <w:rFonts w:ascii="Times New Roman" w:eastAsia="Times New Roman" w:hAnsi="Times New Roman" w:cs="Times New Roman"/>
          <w:bCs/>
          <w:noProof/>
          <w:sz w:val="28"/>
          <w:szCs w:val="28"/>
        </w:rPr>
        <w:t>C. Trống đồng.</w:t>
      </w:r>
      <w:r w:rsidR="00D43B4A">
        <w:rPr>
          <w:rFonts w:ascii="Times New Roman" w:eastAsia="Times New Roman" w:hAnsi="Times New Roman" w:cs="Times New Roman"/>
          <w:bCs/>
          <w:noProof/>
          <w:sz w:val="28"/>
          <w:szCs w:val="28"/>
          <w:lang w:val="vi-VN"/>
        </w:rPr>
        <w:t xml:space="preserve">                        </w:t>
      </w:r>
      <w:r w:rsidRPr="00341D80">
        <w:rPr>
          <w:rFonts w:ascii="Times New Roman" w:eastAsia="Times New Roman" w:hAnsi="Times New Roman" w:cs="Times New Roman"/>
          <w:bCs/>
          <w:noProof/>
          <w:sz w:val="28"/>
          <w:szCs w:val="28"/>
        </w:rPr>
        <w:t>D.  Tượng các vị thần</w:t>
      </w:r>
    </w:p>
    <w:p w14:paraId="55A45CA9"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lang w:val="vi-VN"/>
        </w:rPr>
      </w:pPr>
      <w:r w:rsidRPr="00341D80">
        <w:rPr>
          <w:rFonts w:ascii="Times New Roman" w:eastAsia="Times New Roman" w:hAnsi="Times New Roman" w:cs="Times New Roman"/>
          <w:b/>
          <w:bCs/>
          <w:noProof/>
          <w:sz w:val="28"/>
          <w:szCs w:val="28"/>
          <w:lang w:val="vi-VN"/>
        </w:rPr>
        <w:t>B2: Thực hiện nhiệm vụ</w:t>
      </w:r>
    </w:p>
    <w:p w14:paraId="1D83B004"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lang w:val="vi-VN"/>
        </w:rPr>
        <w:t xml:space="preserve">- HS xác định yêu cầu của </w:t>
      </w:r>
      <w:r w:rsidRPr="00341D80">
        <w:rPr>
          <w:rFonts w:ascii="Times New Roman" w:eastAsia="Times New Roman" w:hAnsi="Times New Roman" w:cs="Times New Roman"/>
          <w:noProof/>
          <w:sz w:val="28"/>
          <w:szCs w:val="28"/>
        </w:rPr>
        <w:t xml:space="preserve">câu hỏi </w:t>
      </w:r>
      <w:r w:rsidRPr="00341D80">
        <w:rPr>
          <w:rFonts w:ascii="Times New Roman" w:eastAsia="Times New Roman" w:hAnsi="Times New Roman" w:cs="Times New Roman"/>
          <w:noProof/>
          <w:sz w:val="28"/>
          <w:szCs w:val="28"/>
          <w:lang w:val="vi-VN"/>
        </w:rPr>
        <w:t xml:space="preserve">và </w:t>
      </w:r>
      <w:r w:rsidRPr="00341D80">
        <w:rPr>
          <w:rFonts w:ascii="Times New Roman" w:eastAsia="Times New Roman" w:hAnsi="Times New Roman" w:cs="Times New Roman"/>
          <w:noProof/>
          <w:sz w:val="28"/>
          <w:szCs w:val="28"/>
        </w:rPr>
        <w:t>trả lời</w:t>
      </w:r>
    </w:p>
    <w:p w14:paraId="60043D27"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lang w:val="vi-VN"/>
        </w:rPr>
        <w:t>- GV hướng dẫn cho HS t</w:t>
      </w:r>
      <w:r w:rsidRPr="00341D80">
        <w:rPr>
          <w:rFonts w:ascii="Times New Roman" w:eastAsia="Times New Roman" w:hAnsi="Times New Roman" w:cs="Times New Roman"/>
          <w:noProof/>
          <w:sz w:val="28"/>
          <w:szCs w:val="28"/>
        </w:rPr>
        <w:t>rả lời câu hỏi</w:t>
      </w:r>
    </w:p>
    <w:p w14:paraId="1DAAE7BF"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rPr>
      </w:pPr>
      <w:r w:rsidRPr="00341D80">
        <w:rPr>
          <w:rFonts w:ascii="Times New Roman" w:eastAsia="Times New Roman" w:hAnsi="Times New Roman" w:cs="Times New Roman"/>
          <w:b/>
          <w:bCs/>
          <w:noProof/>
          <w:sz w:val="28"/>
          <w:szCs w:val="28"/>
          <w:lang w:val="vi-VN"/>
        </w:rPr>
        <w:t>B3: Báo cáo</w:t>
      </w:r>
      <w:r w:rsidRPr="00341D80">
        <w:rPr>
          <w:rFonts w:ascii="Times New Roman" w:eastAsia="Times New Roman" w:hAnsi="Times New Roman" w:cs="Times New Roman"/>
          <w:b/>
          <w:bCs/>
          <w:noProof/>
          <w:sz w:val="28"/>
          <w:szCs w:val="28"/>
        </w:rPr>
        <w:t xml:space="preserve"> kết quả hoạt động</w:t>
      </w:r>
    </w:p>
    <w:p w14:paraId="4089576A"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GV  yêu cầu HS trình bày sản phẩm của mình.</w:t>
      </w:r>
    </w:p>
    <w:p w14:paraId="6FEB4CDB"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lang w:val="vi-VN"/>
        </w:rPr>
        <w:t>- HS trình bày, theo dõi, nhận xét, đánh giá và bổ sung cho bài của bạn (nếu cần).</w:t>
      </w:r>
    </w:p>
    <w:p w14:paraId="30F0551C"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594"/>
        <w:gridCol w:w="1594"/>
        <w:gridCol w:w="1594"/>
        <w:gridCol w:w="1594"/>
        <w:gridCol w:w="1595"/>
      </w:tblGrid>
      <w:tr w:rsidR="00C90D2E" w:rsidRPr="00341D80" w14:paraId="2B0CA003" w14:textId="77777777" w:rsidTr="008C7204">
        <w:tc>
          <w:tcPr>
            <w:tcW w:w="1594" w:type="dxa"/>
            <w:shd w:val="clear" w:color="auto" w:fill="auto"/>
          </w:tcPr>
          <w:p w14:paraId="0EFDEE37"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Câu hỏi</w:t>
            </w:r>
          </w:p>
        </w:tc>
        <w:tc>
          <w:tcPr>
            <w:tcW w:w="1594" w:type="dxa"/>
            <w:shd w:val="clear" w:color="auto" w:fill="auto"/>
          </w:tcPr>
          <w:p w14:paraId="3EA85BB1"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1</w:t>
            </w:r>
          </w:p>
        </w:tc>
        <w:tc>
          <w:tcPr>
            <w:tcW w:w="1594" w:type="dxa"/>
            <w:shd w:val="clear" w:color="auto" w:fill="auto"/>
          </w:tcPr>
          <w:p w14:paraId="5BD2797B"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2</w:t>
            </w:r>
          </w:p>
        </w:tc>
        <w:tc>
          <w:tcPr>
            <w:tcW w:w="1594" w:type="dxa"/>
            <w:shd w:val="clear" w:color="auto" w:fill="auto"/>
          </w:tcPr>
          <w:p w14:paraId="348B37E7"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3</w:t>
            </w:r>
          </w:p>
        </w:tc>
        <w:tc>
          <w:tcPr>
            <w:tcW w:w="1594" w:type="dxa"/>
            <w:shd w:val="clear" w:color="auto" w:fill="auto"/>
          </w:tcPr>
          <w:p w14:paraId="5BEC790D"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4</w:t>
            </w:r>
          </w:p>
        </w:tc>
        <w:tc>
          <w:tcPr>
            <w:tcW w:w="1595" w:type="dxa"/>
            <w:shd w:val="clear" w:color="auto" w:fill="auto"/>
          </w:tcPr>
          <w:p w14:paraId="19ECC34A"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5</w:t>
            </w:r>
          </w:p>
        </w:tc>
      </w:tr>
      <w:tr w:rsidR="00C90D2E" w:rsidRPr="00341D80" w14:paraId="6AAAA569" w14:textId="77777777" w:rsidTr="008C7204">
        <w:tc>
          <w:tcPr>
            <w:tcW w:w="1594" w:type="dxa"/>
            <w:shd w:val="clear" w:color="auto" w:fill="auto"/>
          </w:tcPr>
          <w:p w14:paraId="1E635A6D"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Đáp án</w:t>
            </w:r>
          </w:p>
        </w:tc>
        <w:tc>
          <w:tcPr>
            <w:tcW w:w="1594" w:type="dxa"/>
            <w:shd w:val="clear" w:color="auto" w:fill="auto"/>
          </w:tcPr>
          <w:p w14:paraId="6490B813"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A</w:t>
            </w:r>
          </w:p>
        </w:tc>
        <w:tc>
          <w:tcPr>
            <w:tcW w:w="1594" w:type="dxa"/>
            <w:shd w:val="clear" w:color="auto" w:fill="auto"/>
          </w:tcPr>
          <w:p w14:paraId="1EF29EC0"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D</w:t>
            </w:r>
          </w:p>
        </w:tc>
        <w:tc>
          <w:tcPr>
            <w:tcW w:w="1594" w:type="dxa"/>
            <w:shd w:val="clear" w:color="auto" w:fill="auto"/>
          </w:tcPr>
          <w:p w14:paraId="5CC0EA2A"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B</w:t>
            </w:r>
          </w:p>
        </w:tc>
        <w:tc>
          <w:tcPr>
            <w:tcW w:w="1594" w:type="dxa"/>
            <w:shd w:val="clear" w:color="auto" w:fill="auto"/>
          </w:tcPr>
          <w:p w14:paraId="6FE432DC"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C</w:t>
            </w:r>
          </w:p>
        </w:tc>
        <w:tc>
          <w:tcPr>
            <w:tcW w:w="1595" w:type="dxa"/>
            <w:shd w:val="clear" w:color="auto" w:fill="auto"/>
          </w:tcPr>
          <w:p w14:paraId="20800774"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A</w:t>
            </w:r>
          </w:p>
        </w:tc>
      </w:tr>
    </w:tbl>
    <w:p w14:paraId="2F9896CB"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
          <w:bCs/>
          <w:noProof/>
          <w:sz w:val="28"/>
          <w:szCs w:val="28"/>
          <w:lang w:val="vi-VN"/>
        </w:rPr>
        <w:t xml:space="preserve">B4: Kết luận, nhận định: </w:t>
      </w:r>
      <w:r w:rsidRPr="00341D80">
        <w:rPr>
          <w:rFonts w:ascii="Times New Roman" w:eastAsia="Times New Roman" w:hAnsi="Times New Roman" w:cs="Times New Roman"/>
          <w:noProof/>
          <w:sz w:val="28"/>
          <w:szCs w:val="28"/>
          <w:lang w:val="vi-VN"/>
        </w:rPr>
        <w:t>GV nhận xét bài làm của HS.</w:t>
      </w:r>
    </w:p>
    <w:p w14:paraId="0BDDC7EF" w14:textId="77777777" w:rsidR="00C90D2E" w:rsidRPr="00341D80" w:rsidRDefault="00C90D2E" w:rsidP="00D43B4A">
      <w:pPr>
        <w:spacing w:after="0" w:line="240" w:lineRule="auto"/>
        <w:jc w:val="center"/>
        <w:rPr>
          <w:rFonts w:ascii="Times New Roman" w:eastAsia="Times New Roman" w:hAnsi="Times New Roman" w:cs="Times New Roman"/>
          <w:b/>
          <w:bCs/>
          <w:i/>
          <w:iCs/>
          <w:noProof/>
          <w:sz w:val="28"/>
          <w:szCs w:val="28"/>
          <w:lang w:val="vi-VN"/>
        </w:rPr>
      </w:pPr>
      <w:r w:rsidRPr="00341D80">
        <w:rPr>
          <w:rFonts w:ascii="Times New Roman" w:eastAsia="Times New Roman" w:hAnsi="Times New Roman" w:cs="Times New Roman"/>
          <w:b/>
          <w:bCs/>
          <w:noProof/>
          <w:sz w:val="28"/>
          <w:szCs w:val="28"/>
        </w:rPr>
        <w:t xml:space="preserve">HOẠT ĐỘNG 4. </w:t>
      </w:r>
      <w:r w:rsidRPr="00341D80">
        <w:rPr>
          <w:rFonts w:ascii="Times New Roman" w:eastAsia="Times New Roman" w:hAnsi="Times New Roman" w:cs="Times New Roman"/>
          <w:b/>
          <w:bCs/>
          <w:noProof/>
          <w:sz w:val="28"/>
          <w:szCs w:val="28"/>
          <w:lang w:val="vi-VN"/>
        </w:rPr>
        <w:t>VẬN DỤNG</w:t>
      </w:r>
    </w:p>
    <w:p w14:paraId="564BDBA9"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lang w:val="vi-VN"/>
        </w:rPr>
      </w:pPr>
      <w:r w:rsidRPr="00341D80">
        <w:rPr>
          <w:rFonts w:ascii="Times New Roman" w:eastAsia="Times New Roman" w:hAnsi="Times New Roman" w:cs="Times New Roman"/>
          <w:b/>
          <w:bCs/>
          <w:noProof/>
          <w:sz w:val="28"/>
          <w:szCs w:val="28"/>
          <w:lang w:val="vi-VN"/>
        </w:rPr>
        <w:t xml:space="preserve">a) Mục tiêu: </w:t>
      </w:r>
      <w:r w:rsidRPr="00341D80">
        <w:rPr>
          <w:rFonts w:ascii="Times New Roman" w:eastAsia="Times New Roman" w:hAnsi="Times New Roman" w:cs="Times New Roman"/>
          <w:noProof/>
          <w:sz w:val="28"/>
          <w:szCs w:val="28"/>
          <w:lang w:val="vi-VN"/>
        </w:rPr>
        <w:t>Củng cố và mở rộng kiến thức nội dung của bài học cho HS</w:t>
      </w:r>
    </w:p>
    <w:p w14:paraId="5843218F" w14:textId="1AC2086C" w:rsidR="00C90D2E" w:rsidRPr="00341D80" w:rsidRDefault="00D43B4A" w:rsidP="00341D80">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C90D2E" w:rsidRPr="00341D80">
        <w:rPr>
          <w:rFonts w:ascii="Times New Roman" w:eastAsia="Times New Roman" w:hAnsi="Times New Roman" w:cs="Times New Roman"/>
          <w:b/>
          <w:bCs/>
          <w:noProof/>
          <w:sz w:val="28"/>
          <w:szCs w:val="28"/>
          <w:lang w:val="vi-VN"/>
        </w:rPr>
        <w:t>) Tổ chức thực hiện</w:t>
      </w:r>
    </w:p>
    <w:p w14:paraId="226B5773"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b/>
          <w:bCs/>
          <w:noProof/>
          <w:sz w:val="28"/>
          <w:szCs w:val="28"/>
          <w:lang w:val="vi-VN"/>
        </w:rPr>
        <w:t>B1: Chuyển giao nhiệm vụ</w:t>
      </w:r>
      <w:r w:rsidRPr="00341D80">
        <w:rPr>
          <w:rFonts w:ascii="Times New Roman" w:eastAsia="Times New Roman" w:hAnsi="Times New Roman" w:cs="Times New Roman"/>
          <w:noProof/>
          <w:sz w:val="28"/>
          <w:szCs w:val="28"/>
          <w:lang w:val="vi-VN"/>
        </w:rPr>
        <w:t>: (GV giao bài tập)</w:t>
      </w:r>
    </w:p>
    <w:p w14:paraId="0B068ADB" w14:textId="77777777" w:rsidR="00C90D2E" w:rsidRPr="00341D80" w:rsidRDefault="00C90D2E" w:rsidP="00341D80">
      <w:pPr>
        <w:keepNext/>
        <w:widowControl w:val="0"/>
        <w:tabs>
          <w:tab w:val="left" w:pos="766"/>
        </w:tabs>
        <w:spacing w:after="0" w:line="240" w:lineRule="auto"/>
        <w:ind w:firstLine="400"/>
        <w:jc w:val="both"/>
        <w:rPr>
          <w:rFonts w:ascii="Times New Roman" w:eastAsia="Arial" w:hAnsi="Times New Roman" w:cs="Times New Roman"/>
          <w:bCs/>
          <w:sz w:val="28"/>
          <w:szCs w:val="28"/>
        </w:rPr>
      </w:pPr>
      <w:r w:rsidRPr="00341D80">
        <w:rPr>
          <w:rFonts w:ascii="Times New Roman" w:eastAsia="Arial" w:hAnsi="Times New Roman" w:cs="Times New Roman"/>
          <w:bCs/>
          <w:sz w:val="28"/>
          <w:szCs w:val="28"/>
          <w:lang w:val="vi-VN"/>
        </w:rPr>
        <w:t>Lập bảng tóm tắt và kết hợp so sánh hoạt động kinh tế, đời sống xã hội, văn hoá - tín ngưỡng của cư dân Chăm-pa và cư dân Văn Lang - Âu Lạc.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8"/>
        <w:gridCol w:w="3188"/>
        <w:gridCol w:w="3189"/>
      </w:tblGrid>
      <w:tr w:rsidR="00C90D2E" w:rsidRPr="00341D80" w14:paraId="77F20FB7" w14:textId="77777777" w:rsidTr="008C7204">
        <w:tc>
          <w:tcPr>
            <w:tcW w:w="3188" w:type="dxa"/>
            <w:shd w:val="clear" w:color="auto" w:fill="auto"/>
          </w:tcPr>
          <w:p w14:paraId="1509B041"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Nội dung</w:t>
            </w:r>
          </w:p>
        </w:tc>
        <w:tc>
          <w:tcPr>
            <w:tcW w:w="3188" w:type="dxa"/>
            <w:shd w:val="clear" w:color="auto" w:fill="auto"/>
          </w:tcPr>
          <w:p w14:paraId="2FBB6609"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Cư dân Chăm Pa</w:t>
            </w:r>
          </w:p>
        </w:tc>
        <w:tc>
          <w:tcPr>
            <w:tcW w:w="3189" w:type="dxa"/>
            <w:shd w:val="clear" w:color="auto" w:fill="auto"/>
          </w:tcPr>
          <w:p w14:paraId="4346387E"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Cư dân Văn Lang Âu Lạc</w:t>
            </w:r>
          </w:p>
        </w:tc>
      </w:tr>
      <w:tr w:rsidR="00C90D2E" w:rsidRPr="00341D80" w14:paraId="70DB9177" w14:textId="77777777" w:rsidTr="008C7204">
        <w:tc>
          <w:tcPr>
            <w:tcW w:w="3188" w:type="dxa"/>
            <w:shd w:val="clear" w:color="auto" w:fill="auto"/>
          </w:tcPr>
          <w:p w14:paraId="1C51C66F"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Hoạt động kinh tế</w:t>
            </w:r>
          </w:p>
        </w:tc>
        <w:tc>
          <w:tcPr>
            <w:tcW w:w="3188" w:type="dxa"/>
            <w:shd w:val="clear" w:color="auto" w:fill="auto"/>
          </w:tcPr>
          <w:p w14:paraId="083659FC"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c>
          <w:tcPr>
            <w:tcW w:w="3189" w:type="dxa"/>
            <w:shd w:val="clear" w:color="auto" w:fill="auto"/>
          </w:tcPr>
          <w:p w14:paraId="2826BADE"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r>
      <w:tr w:rsidR="00C90D2E" w:rsidRPr="00341D80" w14:paraId="75B56522" w14:textId="77777777" w:rsidTr="008C7204">
        <w:tc>
          <w:tcPr>
            <w:tcW w:w="3188" w:type="dxa"/>
            <w:shd w:val="clear" w:color="auto" w:fill="auto"/>
          </w:tcPr>
          <w:p w14:paraId="326872A0"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Đời sống xã hội</w:t>
            </w:r>
          </w:p>
        </w:tc>
        <w:tc>
          <w:tcPr>
            <w:tcW w:w="3188" w:type="dxa"/>
            <w:shd w:val="clear" w:color="auto" w:fill="auto"/>
          </w:tcPr>
          <w:p w14:paraId="6C022948"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c>
          <w:tcPr>
            <w:tcW w:w="3189" w:type="dxa"/>
            <w:shd w:val="clear" w:color="auto" w:fill="auto"/>
          </w:tcPr>
          <w:p w14:paraId="29F6A219"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r>
      <w:tr w:rsidR="00C90D2E" w:rsidRPr="00341D80" w14:paraId="47261D41" w14:textId="77777777" w:rsidTr="008C7204">
        <w:tc>
          <w:tcPr>
            <w:tcW w:w="3188" w:type="dxa"/>
            <w:shd w:val="clear" w:color="auto" w:fill="auto"/>
          </w:tcPr>
          <w:p w14:paraId="4AF5B134"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r w:rsidRPr="00341D80">
              <w:rPr>
                <w:rFonts w:ascii="Times New Roman" w:eastAsia="Arial" w:hAnsi="Times New Roman" w:cs="Times New Roman"/>
                <w:bCs/>
                <w:color w:val="000000"/>
                <w:sz w:val="28"/>
                <w:szCs w:val="28"/>
              </w:rPr>
              <w:t>Văn hóa tín ngưỡng</w:t>
            </w:r>
          </w:p>
        </w:tc>
        <w:tc>
          <w:tcPr>
            <w:tcW w:w="3188" w:type="dxa"/>
            <w:shd w:val="clear" w:color="auto" w:fill="auto"/>
          </w:tcPr>
          <w:p w14:paraId="4E9BE870"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c>
          <w:tcPr>
            <w:tcW w:w="3189" w:type="dxa"/>
            <w:shd w:val="clear" w:color="auto" w:fill="auto"/>
          </w:tcPr>
          <w:p w14:paraId="4E30F4A4"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bCs/>
                <w:color w:val="000000"/>
                <w:sz w:val="28"/>
                <w:szCs w:val="28"/>
              </w:rPr>
            </w:pPr>
          </w:p>
        </w:tc>
      </w:tr>
    </w:tbl>
    <w:p w14:paraId="1C3D331D" w14:textId="77777777" w:rsidR="00C90D2E" w:rsidRPr="00341D80" w:rsidRDefault="00C90D2E" w:rsidP="00341D80">
      <w:pPr>
        <w:keepNext/>
        <w:widowControl w:val="0"/>
        <w:tabs>
          <w:tab w:val="left" w:pos="766"/>
        </w:tabs>
        <w:spacing w:after="0" w:line="240" w:lineRule="auto"/>
        <w:jc w:val="both"/>
        <w:rPr>
          <w:rFonts w:ascii="Times New Roman" w:eastAsia="Arial" w:hAnsi="Times New Roman" w:cs="Times New Roman"/>
          <w:sz w:val="28"/>
          <w:szCs w:val="28"/>
          <w:lang w:val="vi-VN"/>
        </w:rPr>
      </w:pPr>
      <w:r w:rsidRPr="00341D80">
        <w:rPr>
          <w:rFonts w:ascii="Times New Roman" w:eastAsia="Arial" w:hAnsi="Times New Roman" w:cs="Times New Roman"/>
          <w:b/>
          <w:bCs/>
          <w:sz w:val="28"/>
          <w:szCs w:val="28"/>
          <w:lang w:val="vi-VN"/>
        </w:rPr>
        <w:t>B2: Thực hiện nhiệm vụ</w:t>
      </w:r>
    </w:p>
    <w:p w14:paraId="72DE939C"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GV hướng dẫn các em tìm hiểu yêu cầu của đề.</w:t>
      </w:r>
    </w:p>
    <w:p w14:paraId="5FD1AABA"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HS đọc và xác định yêu cầu của bài tập.</w:t>
      </w:r>
    </w:p>
    <w:p w14:paraId="098F8082"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rPr>
      </w:pPr>
      <w:r w:rsidRPr="00341D80">
        <w:rPr>
          <w:rFonts w:ascii="Times New Roman" w:eastAsia="Times New Roman" w:hAnsi="Times New Roman" w:cs="Times New Roman"/>
          <w:b/>
          <w:bCs/>
          <w:noProof/>
          <w:sz w:val="28"/>
          <w:szCs w:val="28"/>
          <w:lang w:val="vi-VN"/>
        </w:rPr>
        <w:t>B3: Báo cáo</w:t>
      </w:r>
      <w:r w:rsidRPr="00341D80">
        <w:rPr>
          <w:rFonts w:ascii="Times New Roman" w:eastAsia="Times New Roman" w:hAnsi="Times New Roman" w:cs="Times New Roman"/>
          <w:b/>
          <w:bCs/>
          <w:noProof/>
          <w:sz w:val="28"/>
          <w:szCs w:val="28"/>
        </w:rPr>
        <w:t xml:space="preserve"> kết quả hoạt động</w:t>
      </w:r>
    </w:p>
    <w:p w14:paraId="6141B405"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GV hướng dẫn các em cách nộp sản phẩm cho GV sau khi hoàn thành.</w:t>
      </w:r>
    </w:p>
    <w:p w14:paraId="30A417E2"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lang w:val="vi-VN"/>
        </w:rPr>
        <w:t>- HS làm bài tập ra giấy và nộp lại cho GV qua hệ thống CNTT mà GV hướng dẫn.</w:t>
      </w:r>
    </w:p>
    <w:p w14:paraId="2234FA71" w14:textId="3EFD1E46" w:rsidR="00C90D2E" w:rsidRDefault="00C90D2E" w:rsidP="00341D80">
      <w:pPr>
        <w:spacing w:after="0" w:line="240" w:lineRule="auto"/>
        <w:jc w:val="both"/>
        <w:rPr>
          <w:rFonts w:ascii="Times New Roman" w:eastAsia="Times New Roman" w:hAnsi="Times New Roman" w:cs="Times New Roman"/>
          <w:noProof/>
          <w:sz w:val="28"/>
          <w:szCs w:val="28"/>
        </w:rPr>
      </w:pPr>
      <w:r w:rsidRPr="00341D80">
        <w:rPr>
          <w:rFonts w:ascii="Times New Roman" w:eastAsia="Times New Roman" w:hAnsi="Times New Roman" w:cs="Times New Roman"/>
          <w:noProof/>
          <w:sz w:val="28"/>
          <w:szCs w:val="28"/>
        </w:rPr>
        <w:t>Sản phẩm dự kiến</w:t>
      </w:r>
    </w:p>
    <w:p w14:paraId="0F7F47C3" w14:textId="77777777" w:rsidR="001555E5" w:rsidRPr="00341D80" w:rsidRDefault="001555E5" w:rsidP="00341D80">
      <w:pPr>
        <w:spacing w:after="0" w:line="240" w:lineRule="auto"/>
        <w:jc w:val="both"/>
        <w:rPr>
          <w:rFonts w:ascii="Times New Roman" w:eastAsia="Times New Roman" w:hAnsi="Times New Roman" w:cs="Times New Roman"/>
          <w:noProo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645"/>
      </w:tblGrid>
      <w:tr w:rsidR="00C90D2E" w:rsidRPr="00341D80" w14:paraId="5F74A2CA" w14:textId="77777777" w:rsidTr="008C7204">
        <w:tc>
          <w:tcPr>
            <w:tcW w:w="2093" w:type="dxa"/>
            <w:shd w:val="clear" w:color="auto" w:fill="auto"/>
          </w:tcPr>
          <w:p w14:paraId="65788383"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lastRenderedPageBreak/>
              <w:t>Nội dung</w:t>
            </w:r>
          </w:p>
        </w:tc>
        <w:tc>
          <w:tcPr>
            <w:tcW w:w="3827" w:type="dxa"/>
            <w:shd w:val="clear" w:color="auto" w:fill="auto"/>
          </w:tcPr>
          <w:p w14:paraId="5B5A16D9"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Cư dân Chăm Pa</w:t>
            </w:r>
          </w:p>
        </w:tc>
        <w:tc>
          <w:tcPr>
            <w:tcW w:w="3645" w:type="dxa"/>
            <w:shd w:val="clear" w:color="auto" w:fill="auto"/>
          </w:tcPr>
          <w:p w14:paraId="2A2B7001"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Cư dân Văn Lang Âu Lạc</w:t>
            </w:r>
          </w:p>
        </w:tc>
      </w:tr>
      <w:tr w:rsidR="00C90D2E" w:rsidRPr="00341D80" w14:paraId="5F867E19" w14:textId="77777777" w:rsidTr="008C7204">
        <w:tc>
          <w:tcPr>
            <w:tcW w:w="2093" w:type="dxa"/>
            <w:shd w:val="clear" w:color="auto" w:fill="auto"/>
          </w:tcPr>
          <w:p w14:paraId="189603B7"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Hoạt động kinh tế</w:t>
            </w:r>
          </w:p>
        </w:tc>
        <w:tc>
          <w:tcPr>
            <w:tcW w:w="3827" w:type="dxa"/>
            <w:shd w:val="clear" w:color="auto" w:fill="auto"/>
          </w:tcPr>
          <w:p w14:paraId="4E193F46"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Đa dạng, gồm trồng lúa nước, nghế thủ công, đi biển, giao thương biển.</w:t>
            </w:r>
          </w:p>
        </w:tc>
        <w:tc>
          <w:tcPr>
            <w:tcW w:w="3645" w:type="dxa"/>
            <w:shd w:val="clear" w:color="auto" w:fill="auto"/>
          </w:tcPr>
          <w:p w14:paraId="399D3852"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Chủ yếu là nông nghiệp trồng lúa nước.</w:t>
            </w:r>
          </w:p>
        </w:tc>
      </w:tr>
      <w:tr w:rsidR="00C90D2E" w:rsidRPr="00341D80" w14:paraId="4D4344F8" w14:textId="77777777" w:rsidTr="008C7204">
        <w:tc>
          <w:tcPr>
            <w:tcW w:w="2093" w:type="dxa"/>
            <w:shd w:val="clear" w:color="auto" w:fill="auto"/>
          </w:tcPr>
          <w:p w14:paraId="45A07CE4"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rPr>
              <w:t>Đời sống xã hội</w:t>
            </w:r>
          </w:p>
          <w:p w14:paraId="38E421AD"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p>
        </w:tc>
        <w:tc>
          <w:tcPr>
            <w:tcW w:w="3827" w:type="dxa"/>
            <w:shd w:val="clear" w:color="auto" w:fill="auto"/>
          </w:tcPr>
          <w:p w14:paraId="22ECC470"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Phân hoá khá sâu sắc, gồm ba thành phần: quý tộc, dân tự do và một bộ phận nhỏ nô lệ.</w:t>
            </w:r>
          </w:p>
        </w:tc>
        <w:tc>
          <w:tcPr>
            <w:tcW w:w="3645" w:type="dxa"/>
            <w:shd w:val="clear" w:color="auto" w:fill="auto"/>
          </w:tcPr>
          <w:p w14:paraId="7038C750"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Sự phân hoá chưa thực sự sâu sắc, cũng gồm có quý tộc, nông dân làng xã và một bộ phận rất ít nô tì.</w:t>
            </w:r>
          </w:p>
        </w:tc>
      </w:tr>
      <w:tr w:rsidR="00C90D2E" w:rsidRPr="00341D80" w14:paraId="45000350" w14:textId="77777777" w:rsidTr="008C7204">
        <w:tc>
          <w:tcPr>
            <w:tcW w:w="2093" w:type="dxa"/>
            <w:shd w:val="clear" w:color="auto" w:fill="auto"/>
          </w:tcPr>
          <w:p w14:paraId="28B9B024"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vi-VN"/>
              </w:rPr>
              <w:t>Văn hoá - tín ngưỡng</w:t>
            </w:r>
          </w:p>
          <w:p w14:paraId="76A72AF1"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p>
        </w:tc>
        <w:tc>
          <w:tcPr>
            <w:tcW w:w="3827" w:type="dxa"/>
            <w:shd w:val="clear" w:color="auto" w:fill="auto"/>
          </w:tcPr>
          <w:p w14:paraId="062765E7"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Tín ngưỡng thờ các thần trong tự nhiên; sùng đạo Phật, Ấn Độ giáo; Nổi bật về kiến trúc là các tháp Chăm</w:t>
            </w:r>
          </w:p>
        </w:tc>
        <w:tc>
          <w:tcPr>
            <w:tcW w:w="3645" w:type="dxa"/>
            <w:shd w:val="clear" w:color="auto" w:fill="auto"/>
          </w:tcPr>
          <w:p w14:paraId="307CF642" w14:textId="77777777" w:rsidR="00C90D2E" w:rsidRPr="00341D80" w:rsidRDefault="00C90D2E" w:rsidP="00341D80">
            <w:pPr>
              <w:spacing w:after="0" w:line="240" w:lineRule="auto"/>
              <w:jc w:val="both"/>
              <w:rPr>
                <w:rFonts w:ascii="Times New Roman" w:eastAsia="Times New Roman" w:hAnsi="Times New Roman" w:cs="Times New Roman"/>
                <w:noProof/>
                <w:color w:val="000000"/>
                <w:sz w:val="28"/>
                <w:szCs w:val="28"/>
              </w:rPr>
            </w:pPr>
            <w:r w:rsidRPr="00341D80">
              <w:rPr>
                <w:rFonts w:ascii="Times New Roman" w:eastAsia="Times New Roman" w:hAnsi="Times New Roman" w:cs="Times New Roman"/>
                <w:noProof/>
                <w:color w:val="000000"/>
                <w:sz w:val="28"/>
                <w:szCs w:val="28"/>
                <w:lang w:val="nl-NL"/>
              </w:rPr>
              <w:t>Tín ngưõng thờ cúng tổ tiên và các vị thần trong tự nhiên; Nổi bật về kiến trúc và kĩ thuật luyện kim có thành Cổ Loa, trống đồng Ngọc Lũ.</w:t>
            </w:r>
          </w:p>
        </w:tc>
      </w:tr>
    </w:tbl>
    <w:p w14:paraId="2C8BFCE4" w14:textId="77777777" w:rsidR="00C90D2E" w:rsidRPr="00341D80" w:rsidRDefault="00C90D2E" w:rsidP="00341D80">
      <w:pPr>
        <w:spacing w:after="0" w:line="240" w:lineRule="auto"/>
        <w:jc w:val="both"/>
        <w:rPr>
          <w:rFonts w:ascii="Times New Roman" w:eastAsia="Times New Roman" w:hAnsi="Times New Roman" w:cs="Times New Roman"/>
          <w:b/>
          <w:bCs/>
          <w:noProof/>
          <w:sz w:val="28"/>
          <w:szCs w:val="28"/>
          <w:lang w:val="vi-VN"/>
        </w:rPr>
      </w:pPr>
      <w:r w:rsidRPr="00341D80">
        <w:rPr>
          <w:rFonts w:ascii="Times New Roman" w:eastAsia="Times New Roman" w:hAnsi="Times New Roman" w:cs="Times New Roman"/>
          <w:b/>
          <w:bCs/>
          <w:noProof/>
          <w:sz w:val="28"/>
          <w:szCs w:val="28"/>
          <w:lang w:val="vi-VN"/>
        </w:rPr>
        <w:t>B4: Kết luận, nhận định (GV)</w:t>
      </w:r>
    </w:p>
    <w:p w14:paraId="11716EBA" w14:textId="77777777" w:rsidR="00C90D2E" w:rsidRPr="00341D80" w:rsidRDefault="00C90D2E" w:rsidP="00341D80">
      <w:pP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47B19C61" w14:textId="20F0BFA3" w:rsidR="00C90D2E" w:rsidRDefault="00C90D2E" w:rsidP="00341D80">
      <w:pPr>
        <w:pBdr>
          <w:bottom w:val="dotted" w:sz="24" w:space="1" w:color="auto"/>
        </w:pBdr>
        <w:spacing w:after="0" w:line="240" w:lineRule="auto"/>
        <w:jc w:val="both"/>
        <w:rPr>
          <w:rFonts w:ascii="Times New Roman" w:eastAsia="Times New Roman" w:hAnsi="Times New Roman" w:cs="Times New Roman"/>
          <w:noProof/>
          <w:sz w:val="28"/>
          <w:szCs w:val="28"/>
          <w:lang w:val="vi-VN"/>
        </w:rPr>
      </w:pPr>
      <w:r w:rsidRPr="00341D80">
        <w:rPr>
          <w:rFonts w:ascii="Times New Roman" w:eastAsia="Times New Roman" w:hAnsi="Times New Roman" w:cs="Times New Roman"/>
          <w:noProof/>
          <w:sz w:val="28"/>
          <w:szCs w:val="28"/>
          <w:lang w:val="vi-VN"/>
        </w:rPr>
        <w:t>- Dặn dò HS những nội dung cần học ở nhà và chuẩn bị cho bài học sau</w:t>
      </w:r>
    </w:p>
    <w:p w14:paraId="4EF481BE" w14:textId="77777777" w:rsidR="001555E5" w:rsidRPr="00341D80" w:rsidRDefault="001555E5" w:rsidP="00341D80">
      <w:pPr>
        <w:pBdr>
          <w:bottom w:val="dotted" w:sz="24" w:space="1" w:color="auto"/>
        </w:pBdr>
        <w:spacing w:after="0" w:line="240" w:lineRule="auto"/>
        <w:jc w:val="both"/>
        <w:rPr>
          <w:rFonts w:ascii="Times New Roman" w:eastAsia="Times New Roman" w:hAnsi="Times New Roman" w:cs="Times New Roman"/>
          <w:noProof/>
          <w:sz w:val="28"/>
          <w:szCs w:val="28"/>
        </w:rPr>
      </w:pPr>
    </w:p>
    <w:p w14:paraId="256E4B90" w14:textId="77777777" w:rsidR="00462CE0" w:rsidRPr="00341D80" w:rsidRDefault="00462CE0" w:rsidP="00341D80">
      <w:pPr>
        <w:spacing w:after="0" w:line="240" w:lineRule="auto"/>
        <w:rPr>
          <w:rFonts w:ascii="Times New Roman" w:hAnsi="Times New Roman" w:cs="Times New Roman"/>
          <w:b/>
          <w:bCs/>
          <w:sz w:val="28"/>
          <w:szCs w:val="28"/>
        </w:rPr>
      </w:pPr>
    </w:p>
    <w:p w14:paraId="135596C0" w14:textId="77777777" w:rsidR="00462CE0" w:rsidRPr="00341D80" w:rsidRDefault="00462CE0" w:rsidP="00341D80">
      <w:pPr>
        <w:spacing w:after="0" w:line="240" w:lineRule="auto"/>
        <w:rPr>
          <w:rFonts w:ascii="Times New Roman" w:hAnsi="Times New Roman" w:cs="Times New Roman"/>
          <w:sz w:val="28"/>
          <w:szCs w:val="28"/>
        </w:rPr>
      </w:pPr>
    </w:p>
    <w:p w14:paraId="7E8BE6D6" w14:textId="0E68E52E" w:rsidR="00D43B4A" w:rsidRPr="00D43B4A" w:rsidRDefault="00D43B4A" w:rsidP="00D43B4A">
      <w:pPr>
        <w:spacing w:after="0" w:line="240" w:lineRule="auto"/>
        <w:rPr>
          <w:rFonts w:ascii="Times New Roman" w:eastAsia="Times New Roman" w:hAnsi="Times New Roman" w:cs="Times New Roman"/>
          <w:b/>
          <w:i/>
          <w:iCs/>
          <w:noProof/>
          <w:sz w:val="28"/>
          <w:szCs w:val="28"/>
          <w:lang w:val="vi-VN"/>
        </w:rPr>
      </w:pPr>
      <w:r w:rsidRPr="00D43B4A">
        <w:rPr>
          <w:rFonts w:ascii="Times New Roman" w:eastAsia="Times New Roman" w:hAnsi="Times New Roman" w:cs="Times New Roman"/>
          <w:b/>
          <w:i/>
          <w:iCs/>
          <w:noProof/>
          <w:sz w:val="28"/>
          <w:szCs w:val="28"/>
        </w:rPr>
        <w:t>Ngày</w:t>
      </w:r>
      <w:r w:rsidRPr="00D43B4A">
        <w:rPr>
          <w:rFonts w:ascii="Times New Roman" w:eastAsia="Times New Roman" w:hAnsi="Times New Roman" w:cs="Times New Roman"/>
          <w:b/>
          <w:i/>
          <w:iCs/>
          <w:noProof/>
          <w:sz w:val="28"/>
          <w:szCs w:val="28"/>
          <w:lang w:val="vi-VN"/>
        </w:rPr>
        <w:t xml:space="preserve"> soạn:</w:t>
      </w:r>
      <w:r w:rsidR="000B1DF2">
        <w:rPr>
          <w:rFonts w:ascii="Times New Roman" w:eastAsia="Times New Roman" w:hAnsi="Times New Roman" w:cs="Times New Roman"/>
          <w:b/>
          <w:i/>
          <w:iCs/>
          <w:noProof/>
          <w:sz w:val="28"/>
          <w:szCs w:val="28"/>
          <w:lang w:val="vi-VN"/>
        </w:rPr>
        <w:t xml:space="preserve"> 16/4/2023</w:t>
      </w:r>
    </w:p>
    <w:p w14:paraId="26579C22" w14:textId="35FF8387" w:rsidR="00D43B4A" w:rsidRPr="00D43B4A" w:rsidRDefault="00D43B4A" w:rsidP="00D43B4A">
      <w:pPr>
        <w:spacing w:after="0" w:line="240" w:lineRule="auto"/>
        <w:rPr>
          <w:rFonts w:ascii="Times New Roman" w:eastAsia="Times New Roman" w:hAnsi="Times New Roman" w:cs="Times New Roman"/>
          <w:b/>
          <w:i/>
          <w:iCs/>
          <w:noProof/>
          <w:sz w:val="28"/>
          <w:szCs w:val="28"/>
          <w:lang w:val="vi-VN"/>
        </w:rPr>
      </w:pPr>
      <w:r w:rsidRPr="00D43B4A">
        <w:rPr>
          <w:rFonts w:ascii="Times New Roman" w:eastAsia="Times New Roman" w:hAnsi="Times New Roman" w:cs="Times New Roman"/>
          <w:b/>
          <w:i/>
          <w:iCs/>
          <w:noProof/>
          <w:sz w:val="28"/>
          <w:szCs w:val="28"/>
          <w:lang w:val="vi-VN"/>
        </w:rPr>
        <w:t xml:space="preserve">Ngày dạy: </w:t>
      </w:r>
      <w:r w:rsidR="000B1DF2">
        <w:rPr>
          <w:rFonts w:ascii="Times New Roman" w:eastAsia="Times New Roman" w:hAnsi="Times New Roman" w:cs="Times New Roman"/>
          <w:b/>
          <w:i/>
          <w:iCs/>
          <w:noProof/>
          <w:sz w:val="28"/>
          <w:szCs w:val="28"/>
          <w:lang w:val="vi-VN"/>
        </w:rPr>
        <w:t>21/4, 28/4 và 5/5/2023</w:t>
      </w:r>
    </w:p>
    <w:p w14:paraId="5EB6E356" w14:textId="77777777" w:rsidR="00D43B4A" w:rsidRDefault="00D43B4A" w:rsidP="00D43B4A">
      <w:pPr>
        <w:spacing w:after="0" w:line="240" w:lineRule="auto"/>
        <w:jc w:val="center"/>
        <w:rPr>
          <w:rFonts w:ascii="Times New Roman" w:eastAsia="Times New Roman" w:hAnsi="Times New Roman" w:cs="Times New Roman"/>
          <w:b/>
          <w:noProof/>
          <w:sz w:val="28"/>
          <w:szCs w:val="28"/>
        </w:rPr>
      </w:pPr>
      <w:r>
        <w:rPr>
          <w:rFonts w:ascii="Times New Roman" w:eastAsia="Times New Roman" w:hAnsi="Times New Roman" w:cs="Times New Roman"/>
          <w:b/>
          <w:noProof/>
          <w:sz w:val="28"/>
          <w:szCs w:val="28"/>
          <w:lang w:val="vi-VN"/>
        </w:rPr>
        <w:t xml:space="preserve">Tiết 49, 50 ,51 - </w:t>
      </w:r>
      <w:r w:rsidRPr="00D43B4A">
        <w:rPr>
          <w:rFonts w:ascii="Times New Roman" w:eastAsia="Times New Roman" w:hAnsi="Times New Roman" w:cs="Times New Roman"/>
          <w:b/>
          <w:noProof/>
          <w:sz w:val="28"/>
          <w:szCs w:val="28"/>
        </w:rPr>
        <w:t xml:space="preserve">BÀI 20. </w:t>
      </w:r>
    </w:p>
    <w:p w14:paraId="0530ED59" w14:textId="61D07426" w:rsidR="00D43B4A" w:rsidRPr="00D43B4A" w:rsidRDefault="00D43B4A" w:rsidP="00D43B4A">
      <w:pPr>
        <w:spacing w:after="0" w:line="240" w:lineRule="auto"/>
        <w:jc w:val="center"/>
        <w:rPr>
          <w:rFonts w:ascii="Times New Roman" w:eastAsia="Times New Roman" w:hAnsi="Times New Roman" w:cs="Times New Roman"/>
          <w:b/>
          <w:noProof/>
          <w:sz w:val="32"/>
          <w:szCs w:val="32"/>
        </w:rPr>
      </w:pPr>
      <w:r w:rsidRPr="00D43B4A">
        <w:rPr>
          <w:rFonts w:ascii="Times New Roman" w:eastAsia="Times New Roman" w:hAnsi="Times New Roman" w:cs="Times New Roman"/>
          <w:b/>
          <w:noProof/>
          <w:sz w:val="32"/>
          <w:szCs w:val="32"/>
        </w:rPr>
        <w:t xml:space="preserve">VƯƠNG QUỐC PHÙ NAM </w:t>
      </w:r>
    </w:p>
    <w:p w14:paraId="410E231C" w14:textId="4E55C274" w:rsidR="00D43B4A" w:rsidRPr="00D43B4A" w:rsidRDefault="00D43B4A" w:rsidP="00D43B4A">
      <w:pPr>
        <w:pStyle w:val="ListParagraph"/>
        <w:numPr>
          <w:ilvl w:val="0"/>
          <w:numId w:val="62"/>
        </w:numPr>
        <w:spacing w:after="0" w:line="240" w:lineRule="auto"/>
        <w:rPr>
          <w:rFonts w:ascii="Times New Roman" w:eastAsia="Times New Roman" w:hAnsi="Times New Roman" w:cs="Times New Roman"/>
          <w:b/>
          <w:noProof/>
          <w:sz w:val="28"/>
          <w:szCs w:val="28"/>
        </w:rPr>
      </w:pPr>
      <w:r w:rsidRPr="00D43B4A">
        <w:rPr>
          <w:rFonts w:ascii="Times New Roman" w:eastAsia="Times New Roman" w:hAnsi="Times New Roman" w:cs="Times New Roman"/>
          <w:b/>
          <w:noProof/>
          <w:sz w:val="28"/>
          <w:szCs w:val="28"/>
        </w:rPr>
        <w:t>MỤC TIÊU</w:t>
      </w:r>
      <w:r w:rsidRPr="00D43B4A">
        <w:rPr>
          <w:rFonts w:ascii="Times New Roman" w:eastAsia="Times New Roman" w:hAnsi="Times New Roman" w:cs="Times New Roman"/>
          <w:b/>
          <w:noProof/>
          <w:sz w:val="28"/>
          <w:szCs w:val="28"/>
          <w:lang w:val="vi-VN"/>
        </w:rPr>
        <w:t>:</w:t>
      </w:r>
    </w:p>
    <w:p w14:paraId="162B5BF7" w14:textId="77777777" w:rsidR="00D43B4A" w:rsidRPr="00D43B4A" w:rsidRDefault="00D43B4A" w:rsidP="00D43B4A">
      <w:pPr>
        <w:spacing w:after="0" w:line="240" w:lineRule="auto"/>
        <w:rPr>
          <w:rFonts w:ascii="Times New Roman" w:eastAsia="Times New Roman" w:hAnsi="Times New Roman" w:cs="Times New Roman"/>
          <w:b/>
          <w:noProof/>
          <w:sz w:val="28"/>
          <w:szCs w:val="28"/>
        </w:rPr>
      </w:pPr>
      <w:bookmarkStart w:id="64" w:name="bookmark732"/>
      <w:bookmarkStart w:id="65" w:name="bookmark735"/>
      <w:bookmarkStart w:id="66" w:name="bookmark733"/>
      <w:r w:rsidRPr="00D43B4A">
        <w:rPr>
          <w:rFonts w:ascii="Times New Roman" w:eastAsia="Times New Roman" w:hAnsi="Times New Roman" w:cs="Times New Roman"/>
          <w:b/>
          <w:noProof/>
          <w:sz w:val="28"/>
          <w:szCs w:val="28"/>
        </w:rPr>
        <w:t>1. Về kiến thức</w:t>
      </w:r>
      <w:bookmarkStart w:id="67" w:name="bookmark736"/>
      <w:bookmarkEnd w:id="64"/>
      <w:bookmarkEnd w:id="65"/>
      <w:bookmarkEnd w:id="66"/>
      <w:bookmarkEnd w:id="67"/>
    </w:p>
    <w:p w14:paraId="1873E275" w14:textId="77777777" w:rsidR="00D43B4A" w:rsidRPr="00D43B4A" w:rsidRDefault="00D43B4A" w:rsidP="00D43B4A">
      <w:pPr>
        <w:spacing w:after="0" w:line="240" w:lineRule="auto"/>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rPr>
        <w:t>- Xác định được vị trí của Vương quốc Phù Nam xưa trên lược đồ Việt Nam.</w:t>
      </w:r>
      <w:bookmarkStart w:id="68" w:name="bookmark737"/>
      <w:bookmarkEnd w:id="68"/>
    </w:p>
    <w:p w14:paraId="30C3602C" w14:textId="77777777" w:rsidR="00D43B4A" w:rsidRPr="00D43B4A" w:rsidRDefault="00D43B4A" w:rsidP="00D43B4A">
      <w:pPr>
        <w:spacing w:after="0" w:line="240" w:lineRule="auto"/>
        <w:rPr>
          <w:rFonts w:ascii="Times New Roman" w:eastAsia="Times New Roman" w:hAnsi="Times New Roman" w:cs="Times New Roman"/>
          <w:b/>
          <w:noProof/>
          <w:sz w:val="28"/>
          <w:szCs w:val="28"/>
          <w:lang w:val="vi-VN"/>
        </w:rPr>
      </w:pPr>
      <w:r w:rsidRPr="00D43B4A">
        <w:rPr>
          <w:rFonts w:ascii="Times New Roman" w:eastAsia="Times New Roman" w:hAnsi="Times New Roman" w:cs="Times New Roman"/>
          <w:noProof/>
          <w:sz w:val="28"/>
          <w:szCs w:val="28"/>
        </w:rPr>
        <w:t>- Mô tả được sự thành lập, quá trình phát triển và suy vong của Vương quốc Phù Nam xưa.</w:t>
      </w:r>
    </w:p>
    <w:p w14:paraId="524D3E44" w14:textId="77777777" w:rsidR="00D43B4A" w:rsidRPr="00D43B4A" w:rsidRDefault="00D43B4A" w:rsidP="00D43B4A">
      <w:pPr>
        <w:keepNext/>
        <w:widowControl w:val="0"/>
        <w:tabs>
          <w:tab w:val="left" w:pos="727"/>
        </w:tabs>
        <w:spacing w:after="0" w:line="240" w:lineRule="auto"/>
        <w:jc w:val="both"/>
        <w:rPr>
          <w:rFonts w:ascii="Times New Roman" w:eastAsia="Arial" w:hAnsi="Times New Roman" w:cs="Times New Roman"/>
          <w:sz w:val="28"/>
          <w:szCs w:val="28"/>
        </w:rPr>
      </w:pPr>
      <w:bookmarkStart w:id="69" w:name="bookmark738"/>
      <w:bookmarkEnd w:id="69"/>
      <w:r w:rsidRPr="00D43B4A">
        <w:rPr>
          <w:rFonts w:ascii="Times New Roman" w:eastAsia="Arial" w:hAnsi="Times New Roman" w:cs="Times New Roman"/>
          <w:sz w:val="28"/>
          <w:szCs w:val="28"/>
        </w:rPr>
        <w:t>- Trình bày được những nét chính về tổ chức xã hội và kinh tế của Phù Nam.</w:t>
      </w:r>
    </w:p>
    <w:p w14:paraId="785A9F13" w14:textId="77777777" w:rsidR="00D43B4A" w:rsidRPr="00D43B4A" w:rsidRDefault="00D43B4A" w:rsidP="00D43B4A">
      <w:pPr>
        <w:keepNext/>
        <w:keepLines/>
        <w:widowControl w:val="0"/>
        <w:tabs>
          <w:tab w:val="left" w:pos="727"/>
          <w:tab w:val="left" w:pos="847"/>
        </w:tabs>
        <w:spacing w:after="0" w:line="240" w:lineRule="auto"/>
        <w:jc w:val="both"/>
        <w:rPr>
          <w:rFonts w:ascii="Times New Roman" w:eastAsia="Arial" w:hAnsi="Times New Roman" w:cs="Times New Roman"/>
          <w:sz w:val="28"/>
          <w:szCs w:val="28"/>
        </w:rPr>
      </w:pPr>
      <w:bookmarkStart w:id="70" w:name="bookmark739"/>
      <w:bookmarkEnd w:id="70"/>
      <w:r w:rsidRPr="00D43B4A">
        <w:rPr>
          <w:rFonts w:ascii="Times New Roman" w:eastAsia="Arial" w:hAnsi="Times New Roman" w:cs="Times New Roman"/>
          <w:sz w:val="28"/>
          <w:szCs w:val="28"/>
        </w:rPr>
        <w:t>- Nhận biết được một số thành tựu văn hoá tiêu biểu của Vương quốc Phù Nam.</w:t>
      </w:r>
      <w:bookmarkStart w:id="71" w:name="bookmark742"/>
      <w:bookmarkStart w:id="72" w:name="bookmark740"/>
      <w:bookmarkStart w:id="73" w:name="bookmark741"/>
      <w:bookmarkStart w:id="74" w:name="bookmark743"/>
      <w:bookmarkEnd w:id="71"/>
    </w:p>
    <w:p w14:paraId="47959D14" w14:textId="77777777" w:rsidR="00D43B4A" w:rsidRPr="00D43B4A" w:rsidRDefault="00D43B4A" w:rsidP="00D43B4A">
      <w:pPr>
        <w:keepNext/>
        <w:keepLines/>
        <w:widowControl w:val="0"/>
        <w:tabs>
          <w:tab w:val="left" w:pos="727"/>
          <w:tab w:val="left" w:pos="847"/>
        </w:tabs>
        <w:spacing w:after="0" w:line="240" w:lineRule="auto"/>
        <w:jc w:val="both"/>
        <w:rPr>
          <w:rFonts w:ascii="Times New Roman" w:eastAsia="Arial" w:hAnsi="Times New Roman" w:cs="Times New Roman"/>
          <w:b/>
          <w:sz w:val="28"/>
          <w:szCs w:val="28"/>
        </w:rPr>
      </w:pPr>
      <w:r w:rsidRPr="00D43B4A">
        <w:rPr>
          <w:rFonts w:ascii="Times New Roman" w:eastAsia="Arial" w:hAnsi="Times New Roman" w:cs="Times New Roman"/>
          <w:b/>
          <w:sz w:val="28"/>
          <w:szCs w:val="28"/>
        </w:rPr>
        <w:t>2. Về năng lực</w:t>
      </w:r>
      <w:bookmarkEnd w:id="72"/>
      <w:bookmarkEnd w:id="73"/>
      <w:bookmarkEnd w:id="74"/>
    </w:p>
    <w:p w14:paraId="51B7E7CC" w14:textId="77777777" w:rsidR="00D43B4A" w:rsidRPr="00D43B4A" w:rsidRDefault="00D43B4A" w:rsidP="00D43B4A">
      <w:pPr>
        <w:shd w:val="clear" w:color="auto" w:fill="FFFFFF"/>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i/>
          <w:iCs/>
          <w:noProof/>
          <w:color w:val="000000"/>
          <w:sz w:val="28"/>
          <w:szCs w:val="28"/>
        </w:rPr>
        <w:t>* Năng lực chung:</w:t>
      </w:r>
    </w:p>
    <w:p w14:paraId="17446DA8" w14:textId="77777777" w:rsidR="00D43B4A" w:rsidRPr="00D43B4A" w:rsidRDefault="00D43B4A" w:rsidP="00D43B4A">
      <w:pPr>
        <w:shd w:val="clear" w:color="auto" w:fill="FFFFFF"/>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Giải quyết được những nhiệm vụ học tập một cách độc lập, theo nhóm và thể hiện sự sáng tạo.</w:t>
      </w:r>
    </w:p>
    <w:p w14:paraId="372F72C4" w14:textId="77777777" w:rsidR="00D43B4A" w:rsidRPr="00D43B4A" w:rsidRDefault="00D43B4A" w:rsidP="00D43B4A">
      <w:pPr>
        <w:shd w:val="clear" w:color="auto" w:fill="FFFFFF"/>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Góp phần phát triển năng lực giao tiếp và hợp tác qua hoạt động nhóm và trao đổi công việc với giáo viên.</w:t>
      </w:r>
    </w:p>
    <w:p w14:paraId="32528D8A" w14:textId="77777777" w:rsidR="00D43B4A" w:rsidRPr="00D43B4A" w:rsidRDefault="00D43B4A" w:rsidP="00D43B4A">
      <w:pPr>
        <w:shd w:val="clear" w:color="auto" w:fill="FFFFFF"/>
        <w:tabs>
          <w:tab w:val="left" w:pos="2782"/>
          <w:tab w:val="left" w:pos="3185"/>
        </w:tabs>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i/>
          <w:iCs/>
          <w:noProof/>
          <w:color w:val="000000"/>
          <w:sz w:val="28"/>
          <w:szCs w:val="28"/>
        </w:rPr>
        <w:t>*Năng lực riêng:</w:t>
      </w:r>
      <w:r w:rsidRPr="00D43B4A">
        <w:rPr>
          <w:rFonts w:ascii="Times New Roman" w:eastAsia="Times New Roman" w:hAnsi="Times New Roman" w:cs="Times New Roman"/>
          <w:b/>
          <w:bCs/>
          <w:i/>
          <w:iCs/>
          <w:noProof/>
          <w:color w:val="000000"/>
          <w:sz w:val="28"/>
          <w:szCs w:val="28"/>
        </w:rPr>
        <w:tab/>
      </w:r>
      <w:r w:rsidRPr="00D43B4A">
        <w:rPr>
          <w:rFonts w:ascii="Times New Roman" w:eastAsia="Times New Roman" w:hAnsi="Times New Roman" w:cs="Times New Roman"/>
          <w:b/>
          <w:bCs/>
          <w:i/>
          <w:iCs/>
          <w:noProof/>
          <w:color w:val="000000"/>
          <w:sz w:val="28"/>
          <w:szCs w:val="28"/>
        </w:rPr>
        <w:tab/>
      </w:r>
    </w:p>
    <w:p w14:paraId="240CB3C9" w14:textId="77777777" w:rsidR="00D43B4A" w:rsidRPr="00D43B4A" w:rsidRDefault="00D43B4A" w:rsidP="00D43B4A">
      <w:pPr>
        <w:keepNext/>
        <w:widowControl w:val="0"/>
        <w:tabs>
          <w:tab w:val="left" w:pos="757"/>
        </w:tabs>
        <w:spacing w:after="0" w:line="240" w:lineRule="auto"/>
        <w:jc w:val="both"/>
        <w:rPr>
          <w:rFonts w:ascii="Times New Roman" w:eastAsia="Arial" w:hAnsi="Times New Roman" w:cs="Times New Roman"/>
          <w:sz w:val="28"/>
          <w:szCs w:val="28"/>
        </w:rPr>
      </w:pPr>
      <w:bookmarkStart w:id="75" w:name="bookmark744"/>
      <w:bookmarkEnd w:id="75"/>
      <w:r w:rsidRPr="00D43B4A">
        <w:rPr>
          <w:rFonts w:ascii="Times New Roman" w:eastAsia="Arial" w:hAnsi="Times New Roman" w:cs="Times New Roman"/>
          <w:b/>
          <w:sz w:val="28"/>
          <w:szCs w:val="28"/>
        </w:rPr>
        <w:t xml:space="preserve">- </w:t>
      </w:r>
      <w:r w:rsidRPr="00D43B4A">
        <w:rPr>
          <w:rFonts w:ascii="Times New Roman" w:eastAsia="Arial" w:hAnsi="Times New Roman" w:cs="Times New Roman"/>
          <w:sz w:val="28"/>
          <w:szCs w:val="28"/>
        </w:rPr>
        <w:t>Biết khai thác và phân tích được thông tin của một số tư liệu lịch sử trong bài học dưới sự hướng dẫn của GV.</w:t>
      </w:r>
    </w:p>
    <w:p w14:paraId="1659F8E5" w14:textId="77777777" w:rsidR="00D43B4A" w:rsidRPr="00D43B4A" w:rsidRDefault="00D43B4A" w:rsidP="00D43B4A">
      <w:pPr>
        <w:keepNext/>
        <w:widowControl w:val="0"/>
        <w:tabs>
          <w:tab w:val="left" w:pos="757"/>
        </w:tabs>
        <w:spacing w:after="0" w:line="240" w:lineRule="auto"/>
        <w:jc w:val="both"/>
        <w:rPr>
          <w:rFonts w:ascii="Times New Roman" w:eastAsia="Arial" w:hAnsi="Times New Roman" w:cs="Times New Roman"/>
          <w:sz w:val="28"/>
          <w:szCs w:val="28"/>
        </w:rPr>
      </w:pPr>
      <w:bookmarkStart w:id="76" w:name="bookmark745"/>
      <w:bookmarkEnd w:id="76"/>
      <w:r w:rsidRPr="00D43B4A">
        <w:rPr>
          <w:rFonts w:ascii="Times New Roman" w:eastAsia="Arial" w:hAnsi="Times New Roman" w:cs="Times New Roman"/>
          <w:sz w:val="28"/>
          <w:szCs w:val="28"/>
        </w:rPr>
        <w:t xml:space="preserve">- Biết tìm kiếm, sưu tầm được tư liệu để phục vụ cho bài học và thực hiện các hoạt động </w:t>
      </w:r>
      <w:r w:rsidRPr="00D43B4A">
        <w:rPr>
          <w:rFonts w:ascii="Times New Roman" w:eastAsia="Arial" w:hAnsi="Times New Roman" w:cs="Times New Roman"/>
          <w:sz w:val="28"/>
          <w:szCs w:val="28"/>
        </w:rPr>
        <w:lastRenderedPageBreak/>
        <w:t>thực hành, vận dụng.</w:t>
      </w:r>
    </w:p>
    <w:p w14:paraId="14AE18A0" w14:textId="77777777" w:rsidR="00D43B4A" w:rsidRPr="00D43B4A" w:rsidRDefault="00D43B4A" w:rsidP="00D43B4A">
      <w:pPr>
        <w:keepNext/>
        <w:keepLines/>
        <w:widowControl w:val="0"/>
        <w:tabs>
          <w:tab w:val="left" w:pos="847"/>
        </w:tabs>
        <w:spacing w:after="0" w:line="240" w:lineRule="auto"/>
        <w:jc w:val="both"/>
        <w:outlineLvl w:val="2"/>
        <w:rPr>
          <w:rFonts w:ascii="Times New Roman" w:eastAsia="Arial" w:hAnsi="Times New Roman" w:cs="Times New Roman"/>
          <w:b/>
          <w:bCs/>
          <w:sz w:val="28"/>
          <w:szCs w:val="28"/>
        </w:rPr>
      </w:pPr>
      <w:bookmarkStart w:id="77" w:name="bookmark748"/>
      <w:bookmarkStart w:id="78" w:name="bookmark746"/>
      <w:bookmarkStart w:id="79" w:name="bookmark747"/>
      <w:bookmarkStart w:id="80" w:name="bookmark749"/>
      <w:bookmarkEnd w:id="77"/>
      <w:r w:rsidRPr="00D43B4A">
        <w:rPr>
          <w:rFonts w:ascii="Times New Roman" w:eastAsia="Arial" w:hAnsi="Times New Roman" w:cs="Times New Roman"/>
          <w:b/>
          <w:bCs/>
          <w:sz w:val="28"/>
          <w:szCs w:val="28"/>
        </w:rPr>
        <w:t>2. Về phẩm chất</w:t>
      </w:r>
      <w:bookmarkEnd w:id="78"/>
      <w:bookmarkEnd w:id="79"/>
      <w:bookmarkEnd w:id="80"/>
    </w:p>
    <w:p w14:paraId="75F364C6" w14:textId="77777777" w:rsidR="00D43B4A" w:rsidRPr="00D43B4A" w:rsidRDefault="00D43B4A" w:rsidP="00D43B4A">
      <w:pPr>
        <w:keepNext/>
        <w:widowControl w:val="0"/>
        <w:tabs>
          <w:tab w:val="left" w:pos="762"/>
        </w:tabs>
        <w:spacing w:after="0" w:line="240" w:lineRule="auto"/>
        <w:jc w:val="both"/>
        <w:rPr>
          <w:rFonts w:ascii="Times New Roman" w:eastAsia="Arial" w:hAnsi="Times New Roman" w:cs="Times New Roman"/>
          <w:sz w:val="28"/>
          <w:szCs w:val="28"/>
        </w:rPr>
      </w:pPr>
      <w:bookmarkStart w:id="81" w:name="bookmark750"/>
      <w:bookmarkEnd w:id="81"/>
      <w:r w:rsidRPr="00D43B4A">
        <w:rPr>
          <w:rFonts w:ascii="Times New Roman" w:eastAsia="Arial" w:hAnsi="Times New Roman" w:cs="Times New Roman"/>
          <w:sz w:val="28"/>
          <w:szCs w:val="28"/>
        </w:rPr>
        <w:t>- Bồi dưỡng tinh thần yêu quê hưong, đất nước, quý trọng những giá trị văn hoá của Vương quốc Phù Nam còn để lại trong lịch sử.</w:t>
      </w:r>
    </w:p>
    <w:p w14:paraId="156DF80B" w14:textId="77777777" w:rsidR="00D43B4A" w:rsidRPr="00D43B4A" w:rsidRDefault="00D43B4A" w:rsidP="00D43B4A">
      <w:pPr>
        <w:keepNext/>
        <w:widowControl w:val="0"/>
        <w:tabs>
          <w:tab w:val="left" w:pos="757"/>
        </w:tabs>
        <w:spacing w:after="0" w:line="240" w:lineRule="auto"/>
        <w:jc w:val="both"/>
        <w:rPr>
          <w:rFonts w:ascii="Times New Roman" w:eastAsia="Arial" w:hAnsi="Times New Roman" w:cs="Times New Roman"/>
          <w:sz w:val="28"/>
          <w:szCs w:val="28"/>
        </w:rPr>
      </w:pPr>
      <w:bookmarkStart w:id="82" w:name="bookmark751"/>
      <w:bookmarkEnd w:id="82"/>
      <w:r w:rsidRPr="00D43B4A">
        <w:rPr>
          <w:rFonts w:ascii="Times New Roman" w:eastAsia="Arial" w:hAnsi="Times New Roman" w:cs="Times New Roman"/>
          <w:sz w:val="28"/>
          <w:szCs w:val="28"/>
        </w:rPr>
        <w:t>- Nhận thức về chủ quyền ỏ’ vùng đất Nam Bộ của đất nước Việt Nam hiện nay có nguồn gốc lâu đời, bản địa từ xa xưa.</w:t>
      </w:r>
      <w:bookmarkStart w:id="83" w:name="bookmark754"/>
      <w:bookmarkStart w:id="84" w:name="bookmark752"/>
      <w:bookmarkStart w:id="85" w:name="bookmark753"/>
      <w:bookmarkStart w:id="86" w:name="bookmark755"/>
      <w:bookmarkEnd w:id="83"/>
    </w:p>
    <w:p w14:paraId="36D17811" w14:textId="77777777" w:rsidR="00D43B4A" w:rsidRPr="00D43B4A" w:rsidRDefault="00D43B4A" w:rsidP="00D43B4A">
      <w:pPr>
        <w:keepNext/>
        <w:widowControl w:val="0"/>
        <w:tabs>
          <w:tab w:val="left" w:pos="757"/>
        </w:tabs>
        <w:spacing w:after="0" w:line="240" w:lineRule="auto"/>
        <w:jc w:val="both"/>
        <w:rPr>
          <w:rFonts w:ascii="Times New Roman" w:eastAsia="Arial" w:hAnsi="Times New Roman" w:cs="Times New Roman"/>
          <w:sz w:val="28"/>
          <w:szCs w:val="28"/>
        </w:rPr>
      </w:pPr>
      <w:r w:rsidRPr="00D43B4A">
        <w:rPr>
          <w:rFonts w:ascii="Times New Roman" w:eastAsia="Arial" w:hAnsi="Times New Roman" w:cs="Times New Roman"/>
          <w:b/>
          <w:bCs/>
          <w:color w:val="000000"/>
          <w:sz w:val="28"/>
          <w:szCs w:val="28"/>
          <w:lang w:val="vi-VN"/>
        </w:rPr>
        <w:t>II-</w:t>
      </w:r>
      <w:r w:rsidRPr="00D43B4A">
        <w:rPr>
          <w:rFonts w:ascii="Times New Roman" w:eastAsia="Arial" w:hAnsi="Times New Roman" w:cs="Times New Roman"/>
          <w:b/>
          <w:bCs/>
          <w:color w:val="000000"/>
          <w:sz w:val="28"/>
          <w:szCs w:val="28"/>
        </w:rPr>
        <w:t>THIẾT BỊ DẠY HỌC VÀ HỌC LIỆU</w:t>
      </w:r>
    </w:p>
    <w:p w14:paraId="1CF7F540" w14:textId="77777777" w:rsidR="00D43B4A" w:rsidRPr="00D43B4A" w:rsidRDefault="00D43B4A" w:rsidP="00D43B4A">
      <w:pPr>
        <w:keepNext/>
        <w:keepLines/>
        <w:widowControl w:val="0"/>
        <w:tabs>
          <w:tab w:val="left" w:pos="828"/>
        </w:tabs>
        <w:spacing w:after="0" w:line="240" w:lineRule="auto"/>
        <w:jc w:val="both"/>
        <w:outlineLvl w:val="2"/>
        <w:rPr>
          <w:rFonts w:ascii="Times New Roman" w:eastAsia="Arial" w:hAnsi="Times New Roman" w:cs="Times New Roman"/>
          <w:b/>
          <w:bCs/>
          <w:sz w:val="28"/>
          <w:szCs w:val="28"/>
        </w:rPr>
      </w:pPr>
      <w:r w:rsidRPr="00D43B4A">
        <w:rPr>
          <w:rFonts w:ascii="Times New Roman" w:eastAsia="Arial" w:hAnsi="Times New Roman" w:cs="Times New Roman"/>
          <w:b/>
          <w:bCs/>
          <w:sz w:val="28"/>
          <w:szCs w:val="28"/>
        </w:rPr>
        <w:t>1. Giáo viên</w:t>
      </w:r>
      <w:bookmarkEnd w:id="84"/>
      <w:bookmarkEnd w:id="85"/>
      <w:bookmarkEnd w:id="86"/>
    </w:p>
    <w:p w14:paraId="6F886041" w14:textId="77777777" w:rsidR="00D43B4A" w:rsidRPr="00D43B4A" w:rsidRDefault="00D43B4A" w:rsidP="00D43B4A">
      <w:pPr>
        <w:keepNext/>
        <w:widowControl w:val="0"/>
        <w:tabs>
          <w:tab w:val="left" w:pos="766"/>
        </w:tabs>
        <w:spacing w:after="0" w:line="240" w:lineRule="auto"/>
        <w:jc w:val="both"/>
        <w:rPr>
          <w:rFonts w:ascii="Times New Roman" w:eastAsia="Arial" w:hAnsi="Times New Roman" w:cs="Times New Roman"/>
          <w:sz w:val="28"/>
          <w:szCs w:val="28"/>
        </w:rPr>
      </w:pPr>
      <w:bookmarkStart w:id="87" w:name="bookmark756"/>
      <w:bookmarkEnd w:id="87"/>
      <w:r w:rsidRPr="00D43B4A">
        <w:rPr>
          <w:rFonts w:ascii="Times New Roman" w:eastAsia="Arial" w:hAnsi="Times New Roman" w:cs="Times New Roman"/>
          <w:sz w:val="28"/>
          <w:szCs w:val="28"/>
        </w:rPr>
        <w:t>- Giáo án biên soạn theo định hướng phát triển phẩm chất và năng lực.</w:t>
      </w:r>
    </w:p>
    <w:p w14:paraId="5DE18CCE" w14:textId="77777777" w:rsidR="00D43B4A" w:rsidRPr="00D43B4A" w:rsidRDefault="00D43B4A" w:rsidP="00D43B4A">
      <w:pPr>
        <w:keepNext/>
        <w:widowControl w:val="0"/>
        <w:tabs>
          <w:tab w:val="left" w:pos="762"/>
        </w:tabs>
        <w:spacing w:after="0" w:line="240" w:lineRule="auto"/>
        <w:jc w:val="both"/>
        <w:rPr>
          <w:rFonts w:ascii="Times New Roman" w:eastAsia="Arial" w:hAnsi="Times New Roman" w:cs="Times New Roman"/>
          <w:sz w:val="28"/>
          <w:szCs w:val="28"/>
        </w:rPr>
      </w:pPr>
      <w:bookmarkStart w:id="88" w:name="bookmark757"/>
      <w:bookmarkEnd w:id="88"/>
      <w:r w:rsidRPr="00D43B4A">
        <w:rPr>
          <w:rFonts w:ascii="Times New Roman" w:eastAsia="Arial" w:hAnsi="Times New Roman" w:cs="Times New Roman"/>
          <w:sz w:val="28"/>
          <w:szCs w:val="28"/>
        </w:rPr>
        <w:t>- Lược đồ Vương quốc Phù Nam trong khu vực Đông Nam Á, Lược đồ khu vực Đông Nam Á ngày nay.</w:t>
      </w:r>
    </w:p>
    <w:p w14:paraId="30E3A9F5" w14:textId="77777777" w:rsidR="00D43B4A" w:rsidRPr="00D43B4A" w:rsidRDefault="00D43B4A" w:rsidP="00D43B4A">
      <w:pPr>
        <w:keepNext/>
        <w:widowControl w:val="0"/>
        <w:tabs>
          <w:tab w:val="left" w:pos="766"/>
        </w:tabs>
        <w:spacing w:after="0" w:line="240" w:lineRule="auto"/>
        <w:jc w:val="both"/>
        <w:rPr>
          <w:rFonts w:ascii="Times New Roman" w:eastAsia="Arial" w:hAnsi="Times New Roman" w:cs="Times New Roman"/>
          <w:sz w:val="28"/>
          <w:szCs w:val="28"/>
        </w:rPr>
      </w:pPr>
      <w:bookmarkStart w:id="89" w:name="bookmark758"/>
      <w:bookmarkEnd w:id="89"/>
      <w:r w:rsidRPr="00D43B4A">
        <w:rPr>
          <w:rFonts w:ascii="Times New Roman" w:eastAsia="Arial" w:hAnsi="Times New Roman" w:cs="Times New Roman"/>
          <w:sz w:val="28"/>
          <w:szCs w:val="28"/>
        </w:rPr>
        <w:t>- Máy tính, máy chiếu, giấy AO (nếu có).</w:t>
      </w:r>
    </w:p>
    <w:p w14:paraId="28FBDDCB" w14:textId="77777777" w:rsidR="00D43B4A" w:rsidRPr="00D43B4A" w:rsidRDefault="00D43B4A" w:rsidP="00D43B4A">
      <w:pPr>
        <w:keepNext/>
        <w:keepLines/>
        <w:widowControl w:val="0"/>
        <w:tabs>
          <w:tab w:val="left" w:pos="838"/>
        </w:tabs>
        <w:spacing w:after="0" w:line="240" w:lineRule="auto"/>
        <w:jc w:val="both"/>
        <w:outlineLvl w:val="2"/>
        <w:rPr>
          <w:rFonts w:ascii="Times New Roman" w:eastAsia="Arial" w:hAnsi="Times New Roman" w:cs="Times New Roman"/>
          <w:b/>
          <w:bCs/>
          <w:sz w:val="28"/>
          <w:szCs w:val="28"/>
        </w:rPr>
      </w:pPr>
      <w:bookmarkStart w:id="90" w:name="bookmark761"/>
      <w:bookmarkStart w:id="91" w:name="bookmark762"/>
      <w:bookmarkStart w:id="92" w:name="bookmark759"/>
      <w:bookmarkStart w:id="93" w:name="bookmark760"/>
      <w:bookmarkEnd w:id="90"/>
      <w:r w:rsidRPr="00D43B4A">
        <w:rPr>
          <w:rFonts w:ascii="Times New Roman" w:eastAsia="Arial" w:hAnsi="Times New Roman" w:cs="Times New Roman"/>
          <w:b/>
          <w:bCs/>
          <w:sz w:val="28"/>
          <w:szCs w:val="28"/>
        </w:rPr>
        <w:t>2. Học sinh</w:t>
      </w:r>
      <w:bookmarkEnd w:id="91"/>
      <w:bookmarkEnd w:id="92"/>
      <w:bookmarkEnd w:id="93"/>
    </w:p>
    <w:p w14:paraId="61787AA7" w14:textId="77777777" w:rsidR="00D43B4A" w:rsidRPr="00D43B4A" w:rsidRDefault="00D43B4A" w:rsidP="00D43B4A">
      <w:pPr>
        <w:keepNext/>
        <w:widowControl w:val="0"/>
        <w:spacing w:after="0" w:line="240" w:lineRule="auto"/>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 SGK, một số đồ dùng học tập.</w:t>
      </w:r>
    </w:p>
    <w:p w14:paraId="66064490" w14:textId="77777777" w:rsidR="00D43B4A" w:rsidRPr="00D43B4A" w:rsidRDefault="00D43B4A" w:rsidP="00D43B4A">
      <w:pPr>
        <w:shd w:val="clear" w:color="auto" w:fill="FFFFFF"/>
        <w:tabs>
          <w:tab w:val="left" w:pos="3971"/>
        </w:tabs>
        <w:spacing w:after="0" w:line="240" w:lineRule="auto"/>
        <w:jc w:val="both"/>
        <w:rPr>
          <w:rFonts w:ascii="Times New Roman" w:eastAsia="Times New Roman" w:hAnsi="Times New Roman" w:cs="Times New Roman"/>
          <w:b/>
          <w:bCs/>
          <w:noProof/>
          <w:color w:val="000000"/>
          <w:sz w:val="28"/>
          <w:szCs w:val="28"/>
          <w:lang w:val="vi-VN"/>
        </w:rPr>
      </w:pPr>
      <w:r w:rsidRPr="00D43B4A">
        <w:rPr>
          <w:rFonts w:ascii="Times New Roman" w:eastAsia="Times New Roman" w:hAnsi="Times New Roman" w:cs="Times New Roman"/>
          <w:b/>
          <w:bCs/>
          <w:noProof/>
          <w:color w:val="000000"/>
          <w:sz w:val="28"/>
          <w:szCs w:val="28"/>
        </w:rPr>
        <w:t>III. TIẾN TRÌNH DẠY HỌC</w:t>
      </w:r>
      <w:r w:rsidRPr="00D43B4A">
        <w:rPr>
          <w:rFonts w:ascii="Times New Roman" w:eastAsia="Times New Roman" w:hAnsi="Times New Roman" w:cs="Times New Roman"/>
          <w:b/>
          <w:bCs/>
          <w:noProof/>
          <w:color w:val="000000"/>
          <w:sz w:val="28"/>
          <w:szCs w:val="28"/>
        </w:rPr>
        <w:tab/>
      </w:r>
    </w:p>
    <w:p w14:paraId="198137BC" w14:textId="77777777" w:rsidR="00D43B4A" w:rsidRPr="00D43B4A" w:rsidRDefault="00D43B4A" w:rsidP="00D43B4A">
      <w:pPr>
        <w:keepNext/>
        <w:widowControl w:val="0"/>
        <w:spacing w:after="0" w:line="240" w:lineRule="auto"/>
        <w:jc w:val="center"/>
        <w:rPr>
          <w:rFonts w:ascii="Times New Roman" w:eastAsia="Times New Roman" w:hAnsi="Times New Roman" w:cs="Times New Roman"/>
          <w:b/>
          <w:noProof/>
          <w:sz w:val="28"/>
          <w:szCs w:val="28"/>
        </w:rPr>
      </w:pPr>
      <w:bookmarkStart w:id="94" w:name="bookmark767"/>
      <w:bookmarkEnd w:id="94"/>
      <w:r w:rsidRPr="00D43B4A">
        <w:rPr>
          <w:rFonts w:ascii="Times New Roman" w:eastAsia="Arial" w:hAnsi="Times New Roman" w:cs="Times New Roman"/>
          <w:b/>
          <w:sz w:val="28"/>
          <w:szCs w:val="28"/>
        </w:rPr>
        <w:t>HOẠT ĐỘNG 1.</w:t>
      </w:r>
      <w:r w:rsidRPr="00D43B4A">
        <w:rPr>
          <w:rFonts w:ascii="Times New Roman" w:eastAsia="Arial" w:hAnsi="Times New Roman" w:cs="Times New Roman"/>
          <w:sz w:val="28"/>
          <w:szCs w:val="28"/>
        </w:rPr>
        <w:t xml:space="preserve"> </w:t>
      </w:r>
      <w:r w:rsidRPr="00D43B4A">
        <w:rPr>
          <w:rFonts w:ascii="Times New Roman" w:eastAsia="Times New Roman" w:hAnsi="Times New Roman" w:cs="Times New Roman"/>
          <w:b/>
          <w:noProof/>
          <w:sz w:val="28"/>
          <w:szCs w:val="28"/>
        </w:rPr>
        <w:t xml:space="preserve"> KHỞI ĐỘNG</w:t>
      </w:r>
    </w:p>
    <w:p w14:paraId="0D43DE99" w14:textId="77777777" w:rsidR="00D43B4A" w:rsidRPr="00D43B4A" w:rsidRDefault="00D43B4A" w:rsidP="00D43B4A">
      <w:pPr>
        <w:keepNext/>
        <w:widowControl w:val="0"/>
        <w:spacing w:after="0" w:line="240" w:lineRule="auto"/>
        <w:jc w:val="both"/>
        <w:rPr>
          <w:rFonts w:ascii="Times New Roman" w:eastAsia="Times New Roman" w:hAnsi="Times New Roman" w:cs="Times New Roman"/>
          <w:b/>
          <w:iCs/>
          <w:noProof/>
          <w:sz w:val="28"/>
          <w:szCs w:val="28"/>
          <w:lang w:val="en"/>
        </w:rPr>
      </w:pPr>
      <w:r w:rsidRPr="00D43B4A">
        <w:rPr>
          <w:rFonts w:ascii="Times New Roman" w:eastAsia="Times New Roman" w:hAnsi="Times New Roman" w:cs="Times New Roman"/>
          <w:b/>
          <w:bCs/>
          <w:noProof/>
          <w:sz w:val="28"/>
          <w:szCs w:val="28"/>
        </w:rPr>
        <w:t>a. Mục tiêu:</w:t>
      </w:r>
      <w:r w:rsidRPr="00D43B4A">
        <w:rPr>
          <w:rFonts w:ascii="Times New Roman" w:eastAsia="Times New Roman" w:hAnsi="Times New Roman" w:cs="Times New Roman"/>
          <w:noProof/>
          <w:sz w:val="28"/>
          <w:szCs w:val="28"/>
        </w:rPr>
        <w:t xml:space="preserve"> Giúp học sinh nắm được các nội dung cơ bản bước đầu của bài học cần đạt được, đ</w:t>
      </w:r>
      <w:r w:rsidRPr="00D43B4A">
        <w:rPr>
          <w:rFonts w:ascii="Times New Roman" w:eastAsia="Times New Roman" w:hAnsi="Times New Roman" w:cs="Times New Roman"/>
          <w:noProof/>
          <w:sz w:val="28"/>
          <w:szCs w:val="28"/>
          <w:lang w:val="vi-VN"/>
        </w:rPr>
        <w:t xml:space="preserve">ưa học sinh vào tìm hiểu nội dung bài học, tạo tâm thế cho </w:t>
      </w:r>
      <w:r w:rsidRPr="00D43B4A">
        <w:rPr>
          <w:rFonts w:ascii="Times New Roman" w:eastAsia="Times New Roman" w:hAnsi="Times New Roman" w:cs="Times New Roman"/>
          <w:noProof/>
          <w:sz w:val="28"/>
          <w:szCs w:val="28"/>
        </w:rPr>
        <w:t>học sinh</w:t>
      </w:r>
      <w:r w:rsidRPr="00D43B4A">
        <w:rPr>
          <w:rFonts w:ascii="Times New Roman" w:eastAsia="Times New Roman" w:hAnsi="Times New Roman" w:cs="Times New Roman"/>
          <w:noProof/>
          <w:sz w:val="28"/>
          <w:szCs w:val="28"/>
          <w:lang w:val="vi-VN"/>
        </w:rPr>
        <w:t xml:space="preserve"> đi vào tìm hiểu bài mới. </w:t>
      </w:r>
    </w:p>
    <w:p w14:paraId="5ECA3A89" w14:textId="4C912CE8" w:rsidR="00D43B4A" w:rsidRPr="00D43B4A" w:rsidRDefault="00D43B4A" w:rsidP="00D43B4A">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Pr="00D43B4A">
        <w:rPr>
          <w:rFonts w:ascii="Times New Roman" w:eastAsia="Times New Roman" w:hAnsi="Times New Roman" w:cs="Times New Roman"/>
          <w:b/>
          <w:bCs/>
          <w:noProof/>
          <w:sz w:val="28"/>
          <w:szCs w:val="28"/>
        </w:rPr>
        <w:t>.</w:t>
      </w:r>
      <w:r w:rsidRPr="00D43B4A">
        <w:rPr>
          <w:rFonts w:ascii="Times New Roman" w:eastAsia="Times New Roman" w:hAnsi="Times New Roman" w:cs="Times New Roman"/>
          <w:b/>
          <w:bCs/>
          <w:noProof/>
          <w:sz w:val="28"/>
          <w:szCs w:val="28"/>
          <w:lang w:val="vi-VN"/>
        </w:rPr>
        <w:t xml:space="preserve"> Tổ chức thực hiện: </w:t>
      </w:r>
    </w:p>
    <w:p w14:paraId="0F348D76"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B1: Chuyển giao nhiệm vụ (GV)</w:t>
      </w:r>
    </w:p>
    <w:p w14:paraId="6E23ACB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xml:space="preserve">GV cho HS quan sát video nền văn minh Phù Nam và trả lời câu hỏi: </w:t>
      </w:r>
    </w:p>
    <w:p w14:paraId="69A632A3"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color w:val="000000"/>
          <w:sz w:val="28"/>
          <w:szCs w:val="28"/>
        </w:rPr>
        <w:t>?</w:t>
      </w:r>
      <w:r w:rsidRPr="00D43B4A">
        <w:rPr>
          <w:rFonts w:ascii="Times New Roman" w:eastAsia="Times New Roman" w:hAnsi="Times New Roman" w:cs="Times New Roman"/>
          <w:bCs/>
          <w:noProof/>
          <w:sz w:val="28"/>
          <w:szCs w:val="28"/>
        </w:rPr>
        <w:t xml:space="preserve"> Đoạn phim sau đang nói đến nền văn minh nào?</w:t>
      </w:r>
    </w:p>
    <w:p w14:paraId="27F173C1"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lang w:val="vi-VN"/>
        </w:rPr>
      </w:pPr>
      <w:r w:rsidRPr="00D43B4A">
        <w:rPr>
          <w:rFonts w:ascii="Times New Roman" w:eastAsia="Times New Roman" w:hAnsi="Times New Roman" w:cs="Times New Roman"/>
          <w:b/>
          <w:bCs/>
          <w:noProof/>
          <w:color w:val="000000"/>
          <w:sz w:val="28"/>
          <w:szCs w:val="28"/>
          <w:lang w:val="vi-VN"/>
        </w:rPr>
        <w:t>B2: Thực hiện nhiệm vụ</w:t>
      </w:r>
    </w:p>
    <w:p w14:paraId="74F27319"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lang w:val="vi-VN"/>
        </w:rPr>
      </w:pPr>
      <w:r w:rsidRPr="00D43B4A">
        <w:rPr>
          <w:rFonts w:ascii="Times New Roman" w:eastAsia="Times New Roman" w:hAnsi="Times New Roman" w:cs="Times New Roman"/>
          <w:b/>
          <w:bCs/>
          <w:noProof/>
          <w:color w:val="000000"/>
          <w:sz w:val="28"/>
          <w:szCs w:val="28"/>
          <w:lang w:val="vi-VN"/>
        </w:rPr>
        <w:t>GV</w:t>
      </w:r>
      <w:r w:rsidRPr="00D43B4A">
        <w:rPr>
          <w:rFonts w:ascii="Times New Roman" w:eastAsia="Times New Roman" w:hAnsi="Times New Roman" w:cs="Times New Roman"/>
          <w:noProof/>
          <w:color w:val="000000"/>
          <w:sz w:val="28"/>
          <w:szCs w:val="28"/>
          <w:lang w:val="vi-VN"/>
        </w:rPr>
        <w:t>: Hướng dẫn HS quan sát, phân tích và trả lời câu hỏi.</w:t>
      </w:r>
    </w:p>
    <w:p w14:paraId="14368AEF"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lang w:val="vi-VN"/>
        </w:rPr>
        <w:t xml:space="preserve">HS: </w:t>
      </w:r>
      <w:r w:rsidRPr="00D43B4A">
        <w:rPr>
          <w:rFonts w:ascii="Times New Roman" w:eastAsia="Times New Roman" w:hAnsi="Times New Roman" w:cs="Times New Roman"/>
          <w:noProof/>
          <w:color w:val="000000"/>
          <w:sz w:val="28"/>
          <w:szCs w:val="28"/>
          <w:lang w:val="vi-VN"/>
        </w:rPr>
        <w:t xml:space="preserve">Quan sát </w:t>
      </w:r>
      <w:r w:rsidRPr="00D43B4A">
        <w:rPr>
          <w:rFonts w:ascii="Times New Roman" w:eastAsia="Times New Roman" w:hAnsi="Times New Roman" w:cs="Times New Roman"/>
          <w:noProof/>
          <w:color w:val="000000"/>
          <w:sz w:val="28"/>
          <w:szCs w:val="28"/>
        </w:rPr>
        <w:t>trả lời câu hỏi</w:t>
      </w:r>
    </w:p>
    <w:p w14:paraId="0B7CA840"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B3: Báo cáo</w:t>
      </w:r>
      <w:r w:rsidRPr="00D43B4A">
        <w:rPr>
          <w:rFonts w:ascii="Times New Roman" w:eastAsia="Times New Roman" w:hAnsi="Times New Roman" w:cs="Times New Roman"/>
          <w:b/>
          <w:bCs/>
          <w:noProof/>
          <w:color w:val="000000"/>
          <w:sz w:val="28"/>
          <w:szCs w:val="28"/>
        </w:rPr>
        <w:t xml:space="preserve"> kết quả hoạt động</w:t>
      </w:r>
    </w:p>
    <w:p w14:paraId="484F6648"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b/>
          <w:bCs/>
          <w:noProof/>
          <w:sz w:val="28"/>
          <w:szCs w:val="28"/>
          <w:lang w:val="vi-VN"/>
        </w:rPr>
        <w:t>GV</w:t>
      </w:r>
      <w:r w:rsidRPr="00D43B4A">
        <w:rPr>
          <w:rFonts w:ascii="Times New Roman" w:eastAsia="Times New Roman" w:hAnsi="Times New Roman" w:cs="Times New Roman"/>
          <w:noProof/>
          <w:sz w:val="28"/>
          <w:szCs w:val="28"/>
          <w:lang w:val="vi-VN"/>
        </w:rPr>
        <w:t>:</w:t>
      </w:r>
    </w:p>
    <w:p w14:paraId="2913B97D"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xml:space="preserve">- Yêu cầu </w:t>
      </w:r>
      <w:r w:rsidRPr="00D43B4A">
        <w:rPr>
          <w:rFonts w:ascii="Times New Roman" w:eastAsia="Times New Roman" w:hAnsi="Times New Roman" w:cs="Times New Roman"/>
          <w:noProof/>
          <w:sz w:val="28"/>
          <w:szCs w:val="28"/>
        </w:rPr>
        <w:t>HS trả lời câu hỏi</w:t>
      </w:r>
    </w:p>
    <w:p w14:paraId="74BFC860"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lang w:val="vi-VN"/>
        </w:rPr>
      </w:pPr>
      <w:r w:rsidRPr="00D43B4A">
        <w:rPr>
          <w:rFonts w:ascii="Times New Roman" w:eastAsia="Times New Roman" w:hAnsi="Times New Roman" w:cs="Times New Roman"/>
          <w:noProof/>
          <w:sz w:val="28"/>
          <w:szCs w:val="28"/>
          <w:lang w:val="vi-VN"/>
        </w:rPr>
        <w:t>- Hướng dẫn HS báo cáo (nếu các em còn gặp khó khăn).</w:t>
      </w:r>
    </w:p>
    <w:p w14:paraId="7C76EE27"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lang w:val="vi-VN"/>
        </w:rPr>
      </w:pPr>
      <w:r w:rsidRPr="00D43B4A">
        <w:rPr>
          <w:rFonts w:ascii="Times New Roman" w:eastAsia="Times New Roman" w:hAnsi="Times New Roman" w:cs="Times New Roman"/>
          <w:b/>
          <w:bCs/>
          <w:noProof/>
          <w:color w:val="000000"/>
          <w:sz w:val="28"/>
          <w:szCs w:val="28"/>
          <w:lang w:val="vi-VN"/>
        </w:rPr>
        <w:t>HS</w:t>
      </w:r>
      <w:r w:rsidRPr="00D43B4A">
        <w:rPr>
          <w:rFonts w:ascii="Times New Roman" w:eastAsia="Times New Roman" w:hAnsi="Times New Roman" w:cs="Times New Roman"/>
          <w:noProof/>
          <w:color w:val="000000"/>
          <w:sz w:val="28"/>
          <w:szCs w:val="28"/>
          <w:lang w:val="vi-VN"/>
        </w:rPr>
        <w:t>:</w:t>
      </w:r>
    </w:p>
    <w:p w14:paraId="799B41EE"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rPr>
        <w:t>Trả lời câu hỏi</w:t>
      </w:r>
    </w:p>
    <w:p w14:paraId="543D39BA"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HS còn lại theo dõi, nhận xét, bổ sung cho bạn (nếu cần).</w:t>
      </w:r>
    </w:p>
    <w:p w14:paraId="4BDC6E8F"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lang w:val="vi-VN"/>
        </w:rPr>
      </w:pPr>
      <w:r w:rsidRPr="00D43B4A">
        <w:rPr>
          <w:rFonts w:ascii="Times New Roman" w:eastAsia="Times New Roman" w:hAnsi="Times New Roman" w:cs="Times New Roman"/>
          <w:b/>
          <w:bCs/>
          <w:noProof/>
          <w:color w:val="000000"/>
          <w:sz w:val="28"/>
          <w:szCs w:val="28"/>
          <w:lang w:val="vi-VN"/>
        </w:rPr>
        <w:t>B4: Kết luận, nhận định (GV)</w:t>
      </w:r>
    </w:p>
    <w:p w14:paraId="628A438E"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lang w:val="vi-VN"/>
        </w:rPr>
      </w:pPr>
      <w:r w:rsidRPr="00D43B4A">
        <w:rPr>
          <w:rFonts w:ascii="Times New Roman" w:eastAsia="Times New Roman" w:hAnsi="Times New Roman" w:cs="Times New Roman"/>
          <w:noProof/>
          <w:color w:val="000000"/>
          <w:sz w:val="28"/>
          <w:szCs w:val="28"/>
          <w:lang w:val="vi-VN"/>
        </w:rPr>
        <w:t>- Nhận xét</w:t>
      </w:r>
      <w:r w:rsidRPr="00D43B4A">
        <w:rPr>
          <w:rFonts w:ascii="Times New Roman" w:eastAsia="Times New Roman" w:hAnsi="Times New Roman" w:cs="Times New Roman"/>
          <w:noProof/>
          <w:color w:val="000000"/>
          <w:sz w:val="28"/>
          <w:szCs w:val="28"/>
        </w:rPr>
        <w:t xml:space="preserve">, </w:t>
      </w:r>
      <w:r w:rsidRPr="00D43B4A">
        <w:rPr>
          <w:rFonts w:ascii="Times New Roman" w:eastAsia="Times New Roman" w:hAnsi="Times New Roman" w:cs="Times New Roman"/>
          <w:noProof/>
          <w:color w:val="000000"/>
          <w:sz w:val="28"/>
          <w:szCs w:val="28"/>
          <w:lang w:val="vi-VN"/>
        </w:rPr>
        <w:t>chốt kiến thức, chuyển dẫn vào hoạt động hình thành kiến thức mới.</w:t>
      </w:r>
    </w:p>
    <w:p w14:paraId="6D4E961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lang w:val="vi-VN"/>
        </w:rPr>
        <w:t>- Viết tên bài, nêu mục tiêu chung của bài và dẫn vào HĐ tiếp theo.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D43B4A" w:rsidRPr="00D43B4A" w14:paraId="2698604F" w14:textId="77777777" w:rsidTr="008C7204">
        <w:tc>
          <w:tcPr>
            <w:tcW w:w="9565" w:type="dxa"/>
            <w:shd w:val="clear" w:color="auto" w:fill="auto"/>
          </w:tcPr>
          <w:p w14:paraId="7AE10C0E" w14:textId="77777777" w:rsidR="00D43B4A" w:rsidRPr="00D43B4A" w:rsidRDefault="00D43B4A" w:rsidP="00D43B4A">
            <w:pPr>
              <w:spacing w:after="0" w:line="240" w:lineRule="auto"/>
              <w:jc w:val="both"/>
              <w:rPr>
                <w:rFonts w:ascii="Times New Roman" w:eastAsia="Times New Roman" w:hAnsi="Times New Roman" w:cs="Times New Roman"/>
                <w:i/>
                <w:noProof/>
                <w:color w:val="000000"/>
                <w:sz w:val="28"/>
                <w:szCs w:val="28"/>
              </w:rPr>
            </w:pPr>
            <w:r w:rsidRPr="00D43B4A">
              <w:rPr>
                <w:rFonts w:ascii="Times New Roman" w:eastAsia="Times New Roman" w:hAnsi="Times New Roman" w:cs="Times New Roman"/>
                <w:i/>
                <w:noProof/>
                <w:color w:val="000000"/>
                <w:sz w:val="28"/>
                <w:szCs w:val="28"/>
              </w:rPr>
              <w:t>Lịch sử Phù Nam dẫn dắt chúng ta trở về một thời kì xa xưa của vùng đất Nam Bộ, thuở những cư dân đầu tiên bắt đầu tìm đến các gò đất nổi trên vùng trũng sông nước mênh mông để dựng nhà, trồng lúa, trồng khoai. Không chỉ tìm cách thích ứng với điều kiện tự nhiên để tồn tại và phát triển, cư dân Phù Nam còn xây dựng được một vương quốc với nhẽng thành thị phát triển rực rỡ nhất khu vực Đông Nam Á trong bảy thế kỉ đầu Công nguyên</w:t>
            </w:r>
          </w:p>
        </w:tc>
      </w:tr>
    </w:tbl>
    <w:p w14:paraId="5BF1DEB0" w14:textId="77777777" w:rsidR="001555E5" w:rsidRDefault="001555E5" w:rsidP="00D43B4A">
      <w:pPr>
        <w:spacing w:after="0" w:line="240" w:lineRule="auto"/>
        <w:jc w:val="center"/>
        <w:rPr>
          <w:rFonts w:ascii="Times New Roman" w:eastAsia="Times New Roman" w:hAnsi="Times New Roman" w:cs="Times New Roman"/>
          <w:b/>
          <w:bCs/>
          <w:noProof/>
          <w:sz w:val="28"/>
          <w:szCs w:val="28"/>
        </w:rPr>
      </w:pPr>
    </w:p>
    <w:p w14:paraId="3EB38DD7" w14:textId="15223257" w:rsidR="00D43B4A" w:rsidRPr="00D43B4A" w:rsidRDefault="00D43B4A" w:rsidP="00D43B4A">
      <w:pPr>
        <w:spacing w:after="0" w:line="240" w:lineRule="auto"/>
        <w:jc w:val="center"/>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lastRenderedPageBreak/>
        <w:t>HOẠT ĐỘNG</w:t>
      </w:r>
      <w:r w:rsidRPr="00D43B4A">
        <w:rPr>
          <w:rFonts w:ascii="Times New Roman" w:eastAsia="Times New Roman" w:hAnsi="Times New Roman" w:cs="Times New Roman"/>
          <w:b/>
          <w:bCs/>
          <w:noProof/>
          <w:sz w:val="28"/>
          <w:szCs w:val="28"/>
          <w:lang w:val="vi-VN"/>
        </w:rPr>
        <w:t xml:space="preserve"> </w:t>
      </w:r>
      <w:r w:rsidRPr="00D43B4A">
        <w:rPr>
          <w:rFonts w:ascii="Times New Roman" w:eastAsia="Times New Roman" w:hAnsi="Times New Roman" w:cs="Times New Roman"/>
          <w:b/>
          <w:bCs/>
          <w:noProof/>
          <w:sz w:val="28"/>
          <w:szCs w:val="28"/>
        </w:rPr>
        <w:t xml:space="preserve">2. </w:t>
      </w:r>
      <w:r w:rsidRPr="00D43B4A">
        <w:rPr>
          <w:rFonts w:ascii="Times New Roman" w:eastAsia="Times New Roman" w:hAnsi="Times New Roman" w:cs="Times New Roman"/>
          <w:b/>
          <w:bCs/>
          <w:noProof/>
          <w:sz w:val="28"/>
          <w:szCs w:val="28"/>
          <w:lang w:val="vi-VN"/>
        </w:rPr>
        <w:t>HÌNH THÀNH KIẾN THỨC MỚ</w:t>
      </w:r>
      <w:r w:rsidRPr="00D43B4A">
        <w:rPr>
          <w:rFonts w:ascii="Times New Roman" w:eastAsia="Times New Roman" w:hAnsi="Times New Roman" w:cs="Times New Roman"/>
          <w:b/>
          <w:bCs/>
          <w:noProof/>
          <w:sz w:val="28"/>
          <w:szCs w:val="28"/>
        </w:rPr>
        <w:t>i</w:t>
      </w:r>
    </w:p>
    <w:p w14:paraId="09555477"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t>1. Sự hình thành, phát triển và suy vong của vương quốc Phù Nam</w:t>
      </w:r>
    </w:p>
    <w:p w14:paraId="2996072A"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b/>
          <w:bCs/>
          <w:noProof/>
          <w:sz w:val="28"/>
          <w:szCs w:val="28"/>
        </w:rPr>
        <w:t>a. Mục tiêu:</w:t>
      </w:r>
      <w:r w:rsidRPr="00D43B4A">
        <w:rPr>
          <w:rFonts w:ascii="Times New Roman" w:eastAsia="Times New Roman" w:hAnsi="Times New Roman" w:cs="Times New Roman"/>
          <w:noProof/>
          <w:sz w:val="28"/>
          <w:szCs w:val="28"/>
        </w:rPr>
        <w:t xml:space="preserve"> Xác định được vị trí của Vương quốc Phù Nam xưa trên lược đồ Việt Nam.</w:t>
      </w:r>
    </w:p>
    <w:p w14:paraId="7B9D96FE"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rPr>
        <w:t>- Mô tả được sự thành lập, quá trình phát triển và suy vong của Vương quốc Phù Nam xưa.</w:t>
      </w:r>
    </w:p>
    <w:p w14:paraId="6B231AC4" w14:textId="4DB3EEA6"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D43B4A">
        <w:rPr>
          <w:rFonts w:ascii="Times New Roman" w:eastAsia="Times New Roman" w:hAnsi="Times New Roman" w:cs="Times New Roman"/>
          <w:b/>
          <w:bCs/>
          <w:noProof/>
          <w:sz w:val="28"/>
          <w:szCs w:val="28"/>
        </w:rPr>
        <w:t>.</w:t>
      </w:r>
      <w:r w:rsidRPr="00D43B4A">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182"/>
      </w:tblGrid>
      <w:tr w:rsidR="00D43B4A" w:rsidRPr="00D43B4A" w14:paraId="154CF63C" w14:textId="77777777" w:rsidTr="008C7204">
        <w:tc>
          <w:tcPr>
            <w:tcW w:w="4928" w:type="dxa"/>
            <w:shd w:val="clear" w:color="auto" w:fill="auto"/>
          </w:tcPr>
          <w:p w14:paraId="3CC6CE2F"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bCs/>
                <w:noProof/>
                <w:color w:val="000000"/>
                <w:sz w:val="28"/>
                <w:szCs w:val="28"/>
              </w:rPr>
              <w:t>Hoạt động dạy – học</w:t>
            </w:r>
          </w:p>
        </w:tc>
        <w:tc>
          <w:tcPr>
            <w:tcW w:w="4182" w:type="dxa"/>
            <w:shd w:val="clear" w:color="auto" w:fill="auto"/>
          </w:tcPr>
          <w:p w14:paraId="31E0BA04"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noProof/>
                <w:color w:val="000000"/>
                <w:sz w:val="28"/>
                <w:szCs w:val="28"/>
              </w:rPr>
              <w:t>Sản phẩm dự kiến</w:t>
            </w:r>
          </w:p>
        </w:tc>
      </w:tr>
      <w:tr w:rsidR="00D43B4A" w:rsidRPr="00D43B4A" w14:paraId="6BDECFB7" w14:textId="77777777" w:rsidTr="008C7204">
        <w:tc>
          <w:tcPr>
            <w:tcW w:w="4928" w:type="dxa"/>
            <w:shd w:val="clear" w:color="auto" w:fill="auto"/>
          </w:tcPr>
          <w:p w14:paraId="448F19EA"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B1: Chuyển giao nhiệm vụ (GV)</w:t>
            </w:r>
          </w:p>
          <w:p w14:paraId="40E1EFBD"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x-none"/>
              </w:rPr>
              <w:t xml:space="preserve">Dựa vào thông tin lược đồ và tư liệu trong sách giáo khoa. </w:t>
            </w:r>
            <w:r w:rsidRPr="00D43B4A">
              <w:rPr>
                <w:rFonts w:ascii="Times New Roman" w:eastAsia="Times New Roman" w:hAnsi="Times New Roman" w:cs="Times New Roman"/>
                <w:bCs/>
                <w:noProof/>
                <w:color w:val="000000"/>
                <w:sz w:val="28"/>
                <w:szCs w:val="28"/>
              </w:rPr>
              <w:t>H</w:t>
            </w:r>
            <w:r w:rsidRPr="00D43B4A">
              <w:rPr>
                <w:rFonts w:ascii="Times New Roman" w:eastAsia="Times New Roman" w:hAnsi="Times New Roman" w:cs="Times New Roman"/>
                <w:bCs/>
                <w:noProof/>
                <w:color w:val="000000"/>
                <w:sz w:val="28"/>
                <w:szCs w:val="28"/>
                <w:lang w:val="x-none"/>
              </w:rPr>
              <w:t>oàn thành phiếu học tập sau?</w:t>
            </w:r>
          </w:p>
          <w:p w14:paraId="36B6F54F"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noProof/>
                <w:sz w:val="28"/>
                <w:szCs w:val="28"/>
              </w:rPr>
              <w:drawing>
                <wp:inline distT="0" distB="0" distL="0" distR="0" wp14:anchorId="59F1B50B" wp14:editId="28BB57B1">
                  <wp:extent cx="3038475" cy="17145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l="21153" t="16856" r="6114" b="10023"/>
                          <a:stretch>
                            <a:fillRect/>
                          </a:stretch>
                        </pic:blipFill>
                        <pic:spPr bwMode="auto">
                          <a:xfrm>
                            <a:off x="0" y="0"/>
                            <a:ext cx="3038475" cy="1714500"/>
                          </a:xfrm>
                          <a:prstGeom prst="rect">
                            <a:avLst/>
                          </a:prstGeom>
                          <a:noFill/>
                          <a:ln>
                            <a:noFill/>
                          </a:ln>
                        </pic:spPr>
                      </pic:pic>
                    </a:graphicData>
                  </a:graphic>
                </wp:inline>
              </w:drawing>
            </w:r>
          </w:p>
          <w:p w14:paraId="23EDB4C3"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i/>
                <w:iCs/>
                <w:noProof/>
                <w:color w:val="000000"/>
                <w:sz w:val="28"/>
                <w:szCs w:val="28"/>
              </w:rPr>
              <w:t>Quan sát lược đồ, em hãy cho biết Vương quốc Phù Nam xưa nằm trên địa bàn các quốc gia nào ngày nay?</w:t>
            </w:r>
          </w:p>
          <w:p w14:paraId="713C673E"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noProof/>
                <w:color w:val="000000"/>
                <w:sz w:val="28"/>
                <w:szCs w:val="28"/>
              </w:rPr>
              <w:drawing>
                <wp:inline distT="0" distB="0" distL="0" distR="0" wp14:anchorId="361FDBF8" wp14:editId="7F469B8C">
                  <wp:extent cx="2124075" cy="1838325"/>
                  <wp:effectExtent l="0" t="0" r="9525" b="9525"/>
                  <wp:docPr id="55" name="Picture 55" descr="Vương quốc Phù Nam từ Tk 1 đến Tk thứ 6 | Nghiên Cứ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ương quốc Phù Nam từ Tk 1 đến Tk thứ 6 | Nghiên Cứu Lịch Sử"/>
                          <pic:cNvPicPr>
                            <a:picLocks noChangeAspect="1" noChangeArrowheads="1"/>
                          </pic:cNvPicPr>
                        </pic:nvPicPr>
                        <pic:blipFill>
                          <a:blip r:embed="rId74">
                            <a:extLst>
                              <a:ext uri="{28A0092B-C50C-407E-A947-70E740481C1C}">
                                <a14:useLocalDpi xmlns:a14="http://schemas.microsoft.com/office/drawing/2010/main" val="0"/>
                              </a:ext>
                            </a:extLst>
                          </a:blip>
                          <a:srcRect l="5882" t="4387" r="8353" b="7581"/>
                          <a:stretch>
                            <a:fillRect/>
                          </a:stretch>
                        </pic:blipFill>
                        <pic:spPr bwMode="auto">
                          <a:xfrm>
                            <a:off x="0" y="0"/>
                            <a:ext cx="2124075" cy="1838325"/>
                          </a:xfrm>
                          <a:prstGeom prst="rect">
                            <a:avLst/>
                          </a:prstGeom>
                          <a:noFill/>
                          <a:ln>
                            <a:noFill/>
                          </a:ln>
                        </pic:spPr>
                      </pic:pic>
                    </a:graphicData>
                  </a:graphic>
                </wp:inline>
              </w:drawing>
            </w:r>
          </w:p>
          <w:p w14:paraId="35519D86"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noProof/>
                <w:color w:val="000000"/>
                <w:sz w:val="28"/>
                <w:szCs w:val="28"/>
              </w:rPr>
              <w:drawing>
                <wp:inline distT="0" distB="0" distL="0" distR="0" wp14:anchorId="52CA3D9F" wp14:editId="33AAEF07">
                  <wp:extent cx="1768930" cy="1552592"/>
                  <wp:effectExtent l="114300" t="114300" r="117475" b="1428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rotWithShape="1">
                          <a:blip r:embed="rId75"/>
                          <a:srcRect l="1504" t="1955" r="1630" b="2043"/>
                          <a:stretch/>
                        </pic:blipFill>
                        <pic:spPr>
                          <a:xfrm>
                            <a:off x="0" y="0"/>
                            <a:ext cx="1768475" cy="1552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14FC04"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2: HS thực hiện nhiệm vụ học tập</w:t>
            </w:r>
          </w:p>
          <w:p w14:paraId="1B14F33B"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HS thảo luận theo cặp đôi, đọc SGK và trả lời câu hỏi.</w:t>
            </w:r>
          </w:p>
          <w:p w14:paraId="0DC3E6BE"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lastRenderedPageBreak/>
              <w:t>-</w:t>
            </w:r>
            <w:r w:rsidRPr="00D43B4A">
              <w:rPr>
                <w:rFonts w:ascii="Times New Roman" w:eastAsia="Times New Roman" w:hAnsi="Times New Roman" w:cs="Times New Roman"/>
                <w:noProof/>
                <w:color w:val="000000"/>
                <w:sz w:val="28"/>
                <w:szCs w:val="28"/>
              </w:rPr>
              <w:t xml:space="preserve"> GV hướng dẫn, theo dõi, hỗ trợ HS nếu cần thiết.</w:t>
            </w:r>
          </w:p>
          <w:p w14:paraId="2F77C55D"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3: Báo cáo kết quả hoạt động và thảo luận</w:t>
            </w:r>
          </w:p>
          <w:p w14:paraId="20DB5F6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đại diện 2-3 HS trả lời câu hỏi.</w:t>
            </w:r>
          </w:p>
          <w:p w14:paraId="1AE87586"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HS khác nhận xét, bổ sung.</w:t>
            </w:r>
          </w:p>
          <w:p w14:paraId="62F14D80"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Sản phẩm dự kiến</w:t>
            </w:r>
          </w:p>
          <w:p w14:paraId="5E370DB3"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sz w:val="28"/>
                <w:szCs w:val="28"/>
              </w:rPr>
              <w:drawing>
                <wp:inline distT="0" distB="0" distL="0" distR="0" wp14:anchorId="3FA0B975" wp14:editId="13F79626">
                  <wp:extent cx="2981325" cy="17145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rcRect l="19231" t="16629" r="9607" b="10251"/>
                          <a:stretch>
                            <a:fillRect/>
                          </a:stretch>
                        </pic:blipFill>
                        <pic:spPr bwMode="auto">
                          <a:xfrm>
                            <a:off x="0" y="0"/>
                            <a:ext cx="2981325" cy="1714500"/>
                          </a:xfrm>
                          <a:prstGeom prst="rect">
                            <a:avLst/>
                          </a:prstGeom>
                          <a:noFill/>
                          <a:ln>
                            <a:noFill/>
                          </a:ln>
                        </pic:spPr>
                      </pic:pic>
                    </a:graphicData>
                  </a:graphic>
                </wp:inline>
              </w:drawing>
            </w:r>
          </w:p>
          <w:p w14:paraId="011582F1" w14:textId="77777777" w:rsidR="00D43B4A" w:rsidRPr="00D43B4A" w:rsidRDefault="00D43B4A" w:rsidP="00D43B4A">
            <w:pPr>
              <w:keepNext/>
              <w:widowControl w:val="0"/>
              <w:numPr>
                <w:ilvl w:val="0"/>
                <w:numId w:val="59"/>
              </w:numPr>
              <w:tabs>
                <w:tab w:val="left" w:pos="706"/>
              </w:tabs>
              <w:spacing w:after="0" w:line="240" w:lineRule="auto"/>
              <w:ind w:firstLine="460"/>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GV nhấn mạnh mốc ra đời của Nhà nước Phù Nam gắn liến với sự phát triển của văn hoá Óc Eo (giống như văn hoá Đông Sơn với Nhà nước Văn Lang - Âu Lạc, văn hoá Sa Huỳnh với Nhà nước Chăm-pa). Sự ra đời của Phù Nam được phản ánh qua truyền thuyết về Hỗn Điển và Liễu Diệp (củng giống như huyền thoại Con Rồng, cháu Tiên lập nước Văn Lang).</w:t>
            </w:r>
          </w:p>
          <w:p w14:paraId="314D1525" w14:textId="77777777" w:rsidR="00D43B4A" w:rsidRPr="00D43B4A" w:rsidRDefault="00D43B4A" w:rsidP="00D43B4A">
            <w:pPr>
              <w:keepNext/>
              <w:widowControl w:val="0"/>
              <w:numPr>
                <w:ilvl w:val="0"/>
                <w:numId w:val="59"/>
              </w:numPr>
              <w:tabs>
                <w:tab w:val="left" w:pos="706"/>
              </w:tabs>
              <w:spacing w:after="0" w:line="240" w:lineRule="auto"/>
              <w:ind w:firstLine="460"/>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GV hướng dẫn HS căn cứ vào những mốc thời gian đã được cung cấp trong SGK để thiết lập trục thời gian về các mốc hình thành, phát triển và suy vong của Vương quốc Phù Nam. HS thiết lập trục thời gian và xác định các dấu mốc quan trọng gắn với lịch sử hình thành và phát triển của Vương quốc Phù Nam trên đó. HS có thê’ vẽ bằng nhiều cách khác nhau. GV khuyến khích HS, miễn là đảm bảo được các ý sau: Thế kỉ I: hình thành. Thế kỉ III - V: phát triển hùng mạnh. Đấu thế kỉ VI: suy yếu. Thế kỉ VII: bị người Chân Lạp xâm chiếm.</w:t>
            </w:r>
          </w:p>
          <w:p w14:paraId="7530EBC1"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4: Đánh giá, chuẩn kiến thưc</w:t>
            </w:r>
          </w:p>
          <w:p w14:paraId="70D1431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GV đánh giá, nhận xét, chuẩn kiến thức, bổ</w:t>
            </w:r>
            <w:r w:rsidRPr="00D43B4A">
              <w:rPr>
                <w:rFonts w:ascii="Times New Roman" w:eastAsia="Times New Roman" w:hAnsi="Times New Roman" w:cs="Times New Roman"/>
                <w:noProof/>
                <w:color w:val="000000"/>
                <w:sz w:val="28"/>
                <w:szCs w:val="28"/>
                <w:lang w:val="vi-VN"/>
              </w:rPr>
              <w:t xml:space="preserve"> sung, </w:t>
            </w:r>
            <w:r w:rsidRPr="00D43B4A">
              <w:rPr>
                <w:rFonts w:ascii="Times New Roman" w:eastAsia="Times New Roman" w:hAnsi="Times New Roman" w:cs="Times New Roman"/>
                <w:noProof/>
                <w:color w:val="000000"/>
                <w:sz w:val="28"/>
                <w:szCs w:val="28"/>
              </w:rPr>
              <w:t>chuyển sang nội dung mới.</w:t>
            </w:r>
          </w:p>
        </w:tc>
        <w:tc>
          <w:tcPr>
            <w:tcW w:w="4182" w:type="dxa"/>
            <w:shd w:val="clear" w:color="auto" w:fill="auto"/>
          </w:tcPr>
          <w:p w14:paraId="2708724C" w14:textId="77777777" w:rsidR="00D43B4A" w:rsidRPr="00D43B4A" w:rsidRDefault="00D43B4A" w:rsidP="00D43B4A">
            <w:pPr>
              <w:keepNext/>
              <w:widowControl w:val="0"/>
              <w:tabs>
                <w:tab w:val="left" w:pos="766"/>
              </w:tabs>
              <w:spacing w:after="0" w:line="240" w:lineRule="auto"/>
              <w:jc w:val="both"/>
              <w:rPr>
                <w:rFonts w:ascii="Times New Roman" w:eastAsia="Arial" w:hAnsi="Times New Roman" w:cs="Times New Roman"/>
                <w:b/>
                <w:bCs/>
                <w:sz w:val="28"/>
                <w:szCs w:val="28"/>
              </w:rPr>
            </w:pPr>
            <w:r w:rsidRPr="00D43B4A">
              <w:rPr>
                <w:rFonts w:ascii="Times New Roman" w:eastAsia="Arial" w:hAnsi="Times New Roman" w:cs="Times New Roman"/>
                <w:b/>
                <w:bCs/>
                <w:sz w:val="28"/>
                <w:szCs w:val="28"/>
              </w:rPr>
              <w:lastRenderedPageBreak/>
              <w:t>1. Sự hình thành, phát triển và suy vong của vương quốc Phù Nam</w:t>
            </w:r>
          </w:p>
          <w:p w14:paraId="0A15A175"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Ra đời: khoảng thế kỉ I</w:t>
            </w:r>
          </w:p>
          <w:p w14:paraId="7ADFC2C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Thế kỉ III – V: phát triển thành đế chế hung mạnh ở khu vực Đông Nam Á</w:t>
            </w:r>
          </w:p>
          <w:p w14:paraId="7540D5E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Suy yếu ở thế kỉ VI. Đến thế kỉ VII bị Chân Lạp thôn tính.</w:t>
            </w:r>
          </w:p>
          <w:p w14:paraId="535B48B3"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vi-VN"/>
              </w:rPr>
              <w:t>- Trung tâm chính trị, kinh tế: Thương cảng Óc Eo.</w:t>
            </w:r>
          </w:p>
          <w:p w14:paraId="7000DB02"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bl>
    <w:p w14:paraId="313A299C" w14:textId="77777777" w:rsidR="001555E5" w:rsidRDefault="001555E5" w:rsidP="00D43B4A">
      <w:pPr>
        <w:spacing w:after="0" w:line="240" w:lineRule="auto"/>
        <w:jc w:val="both"/>
        <w:rPr>
          <w:rFonts w:ascii="Times New Roman" w:eastAsia="Times New Roman" w:hAnsi="Times New Roman" w:cs="Times New Roman"/>
          <w:b/>
          <w:bCs/>
          <w:noProof/>
          <w:sz w:val="28"/>
          <w:szCs w:val="28"/>
        </w:rPr>
      </w:pPr>
    </w:p>
    <w:p w14:paraId="5DD38036" w14:textId="68F8F0C8"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lastRenderedPageBreak/>
        <w:t>2. Hoạt động kinh tế và tổ chức xã hội</w:t>
      </w:r>
    </w:p>
    <w:p w14:paraId="15EA84A4" w14:textId="77777777" w:rsidR="00D43B4A" w:rsidRPr="00D43B4A" w:rsidRDefault="00D43B4A" w:rsidP="00D43B4A">
      <w:pPr>
        <w:keepNext/>
        <w:widowControl w:val="0"/>
        <w:tabs>
          <w:tab w:val="left" w:pos="727"/>
        </w:tabs>
        <w:spacing w:after="0" w:line="240" w:lineRule="auto"/>
        <w:jc w:val="both"/>
        <w:rPr>
          <w:rFonts w:ascii="Times New Roman" w:eastAsia="Arial" w:hAnsi="Times New Roman" w:cs="Times New Roman"/>
          <w:sz w:val="28"/>
          <w:szCs w:val="28"/>
        </w:rPr>
      </w:pPr>
      <w:r w:rsidRPr="00D43B4A">
        <w:rPr>
          <w:rFonts w:ascii="Times New Roman" w:eastAsia="Times New Roman" w:hAnsi="Times New Roman" w:cs="Times New Roman"/>
          <w:b/>
          <w:bCs/>
          <w:sz w:val="28"/>
          <w:szCs w:val="28"/>
        </w:rPr>
        <w:t>a. Mục tiêu:</w:t>
      </w:r>
      <w:r w:rsidRPr="00D43B4A">
        <w:rPr>
          <w:rFonts w:ascii="Times New Roman" w:eastAsia="Times New Roman" w:hAnsi="Times New Roman" w:cs="Times New Roman"/>
          <w:sz w:val="28"/>
          <w:szCs w:val="28"/>
        </w:rPr>
        <w:t xml:space="preserve"> </w:t>
      </w:r>
      <w:r w:rsidRPr="00D43B4A">
        <w:rPr>
          <w:rFonts w:ascii="Times New Roman" w:eastAsia="Arial" w:hAnsi="Times New Roman" w:cs="Times New Roman"/>
          <w:sz w:val="28"/>
          <w:szCs w:val="28"/>
        </w:rPr>
        <w:t>Trình bày được những nét chính về tổ chức xã hội và kinh tế của Phù Nam.</w:t>
      </w:r>
    </w:p>
    <w:p w14:paraId="0B81D260" w14:textId="4028979B"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D43B4A">
        <w:rPr>
          <w:rFonts w:ascii="Times New Roman" w:eastAsia="Times New Roman" w:hAnsi="Times New Roman" w:cs="Times New Roman"/>
          <w:b/>
          <w:bCs/>
          <w:noProof/>
          <w:sz w:val="28"/>
          <w:szCs w:val="28"/>
        </w:rPr>
        <w:t>.</w:t>
      </w:r>
      <w:r w:rsidRPr="00D43B4A">
        <w:rPr>
          <w:rFonts w:ascii="Times New Roman" w:eastAsia="Times New Roman" w:hAnsi="Times New Roman" w:cs="Times New Roman"/>
          <w:b/>
          <w:bCs/>
          <w:noProof/>
          <w:sz w:val="28"/>
          <w:szCs w:val="28"/>
          <w:lang w:val="vi-VN"/>
        </w:rPr>
        <w:t xml:space="preserve"> Tổ chức thực hiện: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4182"/>
      </w:tblGrid>
      <w:tr w:rsidR="00D43B4A" w:rsidRPr="00D43B4A" w14:paraId="7FC9A33F" w14:textId="77777777" w:rsidTr="00D43B4A">
        <w:tc>
          <w:tcPr>
            <w:tcW w:w="4649" w:type="dxa"/>
            <w:shd w:val="clear" w:color="auto" w:fill="auto"/>
          </w:tcPr>
          <w:p w14:paraId="0E705437"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bCs/>
                <w:noProof/>
                <w:color w:val="000000"/>
                <w:sz w:val="28"/>
                <w:szCs w:val="28"/>
              </w:rPr>
              <w:t>Hoạt động dạy – học</w:t>
            </w:r>
          </w:p>
        </w:tc>
        <w:tc>
          <w:tcPr>
            <w:tcW w:w="4182" w:type="dxa"/>
            <w:shd w:val="clear" w:color="auto" w:fill="auto"/>
          </w:tcPr>
          <w:p w14:paraId="065B8352"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noProof/>
                <w:color w:val="000000"/>
                <w:sz w:val="28"/>
                <w:szCs w:val="28"/>
              </w:rPr>
              <w:t>Sản phẩm dự kiến</w:t>
            </w:r>
          </w:p>
        </w:tc>
      </w:tr>
      <w:tr w:rsidR="00D43B4A" w:rsidRPr="00D43B4A" w14:paraId="7BEB864F" w14:textId="77777777" w:rsidTr="00D43B4A">
        <w:tc>
          <w:tcPr>
            <w:tcW w:w="4649" w:type="dxa"/>
            <w:shd w:val="clear" w:color="auto" w:fill="auto"/>
          </w:tcPr>
          <w:p w14:paraId="7588AC82" w14:textId="77777777" w:rsidR="00D43B4A" w:rsidRPr="00D43B4A" w:rsidRDefault="00D43B4A" w:rsidP="00D43B4A">
            <w:pPr>
              <w:spacing w:after="0" w:line="240" w:lineRule="auto"/>
              <w:jc w:val="both"/>
              <w:rPr>
                <w:rFonts w:ascii="Times New Roman" w:eastAsia="Times New Roman" w:hAnsi="Times New Roman" w:cs="Times New Roman"/>
                <w:b/>
                <w:bCs/>
                <w:i/>
                <w:noProof/>
                <w:color w:val="000000"/>
                <w:sz w:val="28"/>
                <w:szCs w:val="28"/>
              </w:rPr>
            </w:pPr>
            <w:r w:rsidRPr="00D43B4A">
              <w:rPr>
                <w:rFonts w:ascii="Times New Roman" w:eastAsia="Times New Roman" w:hAnsi="Times New Roman" w:cs="Times New Roman"/>
                <w:b/>
                <w:bCs/>
                <w:i/>
                <w:noProof/>
                <w:color w:val="000000"/>
                <w:sz w:val="28"/>
                <w:szCs w:val="28"/>
              </w:rPr>
              <w:t>Nhiệm vụ 1:</w:t>
            </w:r>
            <w:r w:rsidRPr="00D43B4A">
              <w:rPr>
                <w:rFonts w:ascii="Times New Roman" w:eastAsia="Microsoft YaHei" w:hAnsi="Times New Roman" w:cs="Times New Roman"/>
                <w:b/>
                <w:bCs/>
                <w:i/>
                <w:color w:val="77C571"/>
                <w:kern w:val="24"/>
                <w:sz w:val="28"/>
                <w:szCs w:val="28"/>
              </w:rPr>
              <w:t xml:space="preserve"> </w:t>
            </w:r>
            <w:r w:rsidRPr="00D43B4A">
              <w:rPr>
                <w:rFonts w:ascii="Times New Roman" w:eastAsia="Times New Roman" w:hAnsi="Times New Roman" w:cs="Times New Roman"/>
                <w:b/>
                <w:bCs/>
                <w:i/>
                <w:noProof/>
                <w:color w:val="000000"/>
                <w:sz w:val="28"/>
                <w:szCs w:val="28"/>
              </w:rPr>
              <w:t>Hoạt động kinh tế</w:t>
            </w:r>
          </w:p>
          <w:p w14:paraId="174EE48D"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B1: Chuyển giao nhiệm vụ (GV)</w:t>
            </w:r>
          </w:p>
          <w:p w14:paraId="48A2A94C"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iCs/>
                <w:noProof/>
                <w:color w:val="000000"/>
                <w:sz w:val="28"/>
                <w:szCs w:val="28"/>
              </w:rPr>
              <w:t>Đọc SGK, quan sát hình ảnh, em hãy:</w:t>
            </w:r>
          </w:p>
          <w:p w14:paraId="2345ABA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iCs/>
                <w:noProof/>
                <w:color w:val="000000"/>
                <w:sz w:val="28"/>
                <w:szCs w:val="28"/>
              </w:rPr>
              <w:t>? K</w:t>
            </w:r>
            <w:r w:rsidRPr="00D43B4A">
              <w:rPr>
                <w:rFonts w:ascii="Times New Roman" w:eastAsia="Times New Roman" w:hAnsi="Times New Roman" w:cs="Times New Roman"/>
                <w:bCs/>
                <w:iCs/>
                <w:noProof/>
                <w:color w:val="000000"/>
                <w:sz w:val="28"/>
                <w:szCs w:val="28"/>
                <w:lang w:val="vi-VN"/>
              </w:rPr>
              <w:t xml:space="preserve">ể tên các ngành kinh tế cơ bản của cư dân </w:t>
            </w:r>
            <w:r w:rsidRPr="00D43B4A">
              <w:rPr>
                <w:rFonts w:ascii="Times New Roman" w:eastAsia="Times New Roman" w:hAnsi="Times New Roman" w:cs="Times New Roman"/>
                <w:bCs/>
                <w:iCs/>
                <w:noProof/>
                <w:color w:val="000000"/>
                <w:sz w:val="28"/>
                <w:szCs w:val="28"/>
              </w:rPr>
              <w:t xml:space="preserve">Phù Nam? </w:t>
            </w:r>
          </w:p>
          <w:p w14:paraId="42D7778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iCs/>
                <w:noProof/>
                <w:color w:val="000000"/>
                <w:sz w:val="28"/>
                <w:szCs w:val="28"/>
              </w:rPr>
              <w:t>? Tìm các dẫn chứng chứng minh người Phù Nam rất giỏi nghề buôn bán</w:t>
            </w:r>
          </w:p>
          <w:p w14:paraId="5F11E0B7"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noProof/>
                <w:color w:val="000000"/>
                <w:sz w:val="28"/>
                <w:szCs w:val="28"/>
              </w:rPr>
              <w:drawing>
                <wp:inline distT="0" distB="0" distL="0" distR="0" wp14:anchorId="1C47DEB6" wp14:editId="0C37BAB8">
                  <wp:extent cx="2085975" cy="19621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85975" cy="1962150"/>
                          </a:xfrm>
                          <a:prstGeom prst="rect">
                            <a:avLst/>
                          </a:prstGeom>
                          <a:noFill/>
                          <a:ln>
                            <a:noFill/>
                          </a:ln>
                        </pic:spPr>
                      </pic:pic>
                    </a:graphicData>
                  </a:graphic>
                </wp:inline>
              </w:drawing>
            </w:r>
          </w:p>
          <w:p w14:paraId="4BE6C8C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w:t>
            </w:r>
            <w:r w:rsidRPr="00D43B4A">
              <w:rPr>
                <w:rFonts w:ascii="Times New Roman" w:eastAsia="Times New Roman" w:hAnsi="Times New Roman" w:cs="Times New Roman"/>
                <w:color w:val="002060"/>
                <w:kern w:val="24"/>
                <w:sz w:val="28"/>
                <w:szCs w:val="28"/>
              </w:rPr>
              <w:t xml:space="preserve"> </w:t>
            </w:r>
            <w:r w:rsidRPr="00D43B4A">
              <w:rPr>
                <w:rFonts w:ascii="Times New Roman" w:eastAsia="Times New Roman" w:hAnsi="Times New Roman" w:cs="Times New Roman"/>
                <w:bCs/>
                <w:noProof/>
                <w:color w:val="000000"/>
                <w:sz w:val="28"/>
                <w:szCs w:val="28"/>
              </w:rPr>
              <w:t>E</w:t>
            </w:r>
            <w:r w:rsidRPr="00D43B4A">
              <w:rPr>
                <w:rFonts w:ascii="Times New Roman" w:eastAsia="Times New Roman" w:hAnsi="Times New Roman" w:cs="Times New Roman"/>
                <w:bCs/>
                <w:noProof/>
                <w:color w:val="000000"/>
                <w:sz w:val="28"/>
                <w:szCs w:val="28"/>
                <w:lang w:val="x-none"/>
              </w:rPr>
              <w:t>m có nhận xét gì về các sản phẩm thủ công của cư dân Phù Nam</w:t>
            </w:r>
          </w:p>
          <w:p w14:paraId="6FB1ADF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2: HS thực hiện nhiệm vụ học tập</w:t>
            </w:r>
          </w:p>
          <w:p w14:paraId="0E6BF2F7"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HS thảo luận theo cặp đôi, đọc SGK và trả lời câu hỏi.</w:t>
            </w:r>
          </w:p>
          <w:p w14:paraId="5E54A88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hướng dẫn, theo dõi, hỗ trợ HS nếu cần thiết.</w:t>
            </w:r>
          </w:p>
          <w:p w14:paraId="70D2F340" w14:textId="77777777" w:rsidR="00D43B4A" w:rsidRPr="00D43B4A" w:rsidRDefault="00D43B4A" w:rsidP="00D43B4A">
            <w:pPr>
              <w:keepNext/>
              <w:widowControl w:val="0"/>
              <w:numPr>
                <w:ilvl w:val="0"/>
                <w:numId w:val="59"/>
              </w:numPr>
              <w:tabs>
                <w:tab w:val="left" w:pos="745"/>
              </w:tabs>
              <w:spacing w:after="0" w:line="240" w:lineRule="auto"/>
              <w:ind w:firstLine="460"/>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 xml:space="preserve">GV chú ý hướng dẫn HS khai thác thông tin trong đoạn tư liệu cùng với các hình 2, 3, 4, 5 để giúp HS hình dung rõ nét hoạt động kinh tế của cư dân Phù Nam xưa. Đó vừa là nền kinh tế sản xuất tại chỗ (thông qua hình 2, 3), vừa có hoạt động kinh tế buôn bán trong nước và với nước ngoài (thông qua hình 4, 5 và đoạn tư liệu). Sự “ăn khớp” thông tin trong đoạn tư liệu vê' </w:t>
            </w:r>
            <w:r w:rsidRPr="00D43B4A">
              <w:rPr>
                <w:rFonts w:ascii="Times New Roman" w:eastAsia="Arial" w:hAnsi="Times New Roman" w:cs="Times New Roman"/>
                <w:i/>
                <w:iCs/>
                <w:sz w:val="28"/>
                <w:szCs w:val="28"/>
              </w:rPr>
              <w:t>Sử liệu Phù Nam</w:t>
            </w:r>
            <w:r w:rsidRPr="00D43B4A">
              <w:rPr>
                <w:rFonts w:ascii="Times New Roman" w:eastAsia="Arial" w:hAnsi="Times New Roman" w:cs="Times New Roman"/>
                <w:sz w:val="28"/>
                <w:szCs w:val="28"/>
              </w:rPr>
              <w:t xml:space="preserve"> với hình đồng tiền Phù Nam, huy chương La Mã được tìm thấy ở các di chỉ thuộc ăn hoá Óc Eo chứng tỏ điếu đó. Đây là đặc điểm khác biệt khá rõ so </w:t>
            </w:r>
            <w:r w:rsidRPr="00D43B4A">
              <w:rPr>
                <w:rFonts w:ascii="Times New Roman" w:eastAsia="Arial" w:hAnsi="Times New Roman" w:cs="Times New Roman"/>
                <w:sz w:val="28"/>
                <w:szCs w:val="28"/>
              </w:rPr>
              <w:lastRenderedPageBreak/>
              <w:t>với kinh tế của Nhà nước Văn Lang - Âu Lạc ở khu vực Bắc Bộ và Bắc Trung Bộ.</w:t>
            </w:r>
          </w:p>
          <w:p w14:paraId="67CAC9C5"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3: Báo cáo kết quả hoạt động và thảo luận</w:t>
            </w:r>
          </w:p>
          <w:p w14:paraId="69AB7D94"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đại diện 2-3 HS trả lời câu hỏi.</w:t>
            </w:r>
          </w:p>
          <w:p w14:paraId="72FD8FFF"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HS khác nhận xét, bổ sung.</w:t>
            </w:r>
          </w:p>
          <w:p w14:paraId="048A25C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Sản phẩm dự kiến</w:t>
            </w:r>
          </w:p>
          <w:p w14:paraId="42D8B5D6"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4: Đánh giá, chuẩn kiến thưc</w:t>
            </w:r>
          </w:p>
          <w:p w14:paraId="0EC4AB76"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GV đánh giá, nhận xét, chuẩn kiến thức, bổ</w:t>
            </w:r>
            <w:r w:rsidRPr="00D43B4A">
              <w:rPr>
                <w:rFonts w:ascii="Times New Roman" w:eastAsia="Times New Roman" w:hAnsi="Times New Roman" w:cs="Times New Roman"/>
                <w:noProof/>
                <w:color w:val="000000"/>
                <w:sz w:val="28"/>
                <w:szCs w:val="28"/>
                <w:lang w:val="vi-VN"/>
              </w:rPr>
              <w:t xml:space="preserve"> sung, </w:t>
            </w:r>
            <w:r w:rsidRPr="00D43B4A">
              <w:rPr>
                <w:rFonts w:ascii="Times New Roman" w:eastAsia="Times New Roman" w:hAnsi="Times New Roman" w:cs="Times New Roman"/>
                <w:noProof/>
                <w:color w:val="000000"/>
                <w:sz w:val="28"/>
                <w:szCs w:val="28"/>
              </w:rPr>
              <w:t>chuyển sang nội dung mới.</w:t>
            </w:r>
          </w:p>
          <w:p w14:paraId="29F283BE" w14:textId="77777777" w:rsidR="00D43B4A" w:rsidRPr="00D43B4A" w:rsidRDefault="00D43B4A" w:rsidP="00D43B4A">
            <w:pPr>
              <w:spacing w:after="0" w:line="240" w:lineRule="auto"/>
              <w:jc w:val="both"/>
              <w:rPr>
                <w:rFonts w:ascii="Times New Roman" w:eastAsia="Times New Roman" w:hAnsi="Times New Roman" w:cs="Times New Roman"/>
                <w:b/>
                <w:i/>
                <w:noProof/>
                <w:color w:val="000000"/>
                <w:sz w:val="28"/>
                <w:szCs w:val="28"/>
              </w:rPr>
            </w:pPr>
            <w:r w:rsidRPr="00D43B4A">
              <w:rPr>
                <w:rFonts w:ascii="Times New Roman" w:eastAsia="Times New Roman" w:hAnsi="Times New Roman" w:cs="Times New Roman"/>
                <w:b/>
                <w:i/>
                <w:noProof/>
                <w:color w:val="000000"/>
                <w:sz w:val="28"/>
                <w:szCs w:val="28"/>
              </w:rPr>
              <w:t xml:space="preserve">Nhiệm vụ 2: </w:t>
            </w:r>
            <w:r w:rsidRPr="00D43B4A">
              <w:rPr>
                <w:rFonts w:ascii="Times New Roman" w:eastAsia="Times New Roman" w:hAnsi="Times New Roman" w:cs="Times New Roman"/>
                <w:b/>
                <w:bCs/>
                <w:i/>
                <w:noProof/>
                <w:color w:val="000000"/>
                <w:sz w:val="28"/>
                <w:szCs w:val="28"/>
              </w:rPr>
              <w:t>Tổ chức xã hội</w:t>
            </w:r>
          </w:p>
          <w:p w14:paraId="57B4DA80"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B1: Chuyển giao nhiệm vụ (GV)</w:t>
            </w:r>
          </w:p>
          <w:p w14:paraId="502F4F7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Cs/>
                <w:noProof/>
                <w:color w:val="000000"/>
                <w:sz w:val="28"/>
                <w:szCs w:val="28"/>
              </w:rPr>
              <w:t xml:space="preserve">Dựa vào thông tin SGK, em hãy hoàn thành sơ đồ tổ chức xã hội Phù Nam. </w:t>
            </w:r>
          </w:p>
          <w:p w14:paraId="420888CF" w14:textId="77777777" w:rsidR="00D43B4A" w:rsidRPr="00D43B4A" w:rsidRDefault="00D43B4A" w:rsidP="00D43B4A">
            <w:pPr>
              <w:tabs>
                <w:tab w:val="left" w:pos="1260"/>
              </w:tabs>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drawing>
                <wp:inline distT="0" distB="0" distL="0" distR="0" wp14:anchorId="5102ED13" wp14:editId="784DCFA2">
                  <wp:extent cx="2486025" cy="1754505"/>
                  <wp:effectExtent l="0" t="38100" r="0" b="512445"/>
                  <wp:docPr id="59" name="Diagram 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5C753B59" w14:textId="77777777" w:rsidR="00D43B4A" w:rsidRPr="00D43B4A" w:rsidRDefault="00D43B4A" w:rsidP="00D43B4A">
            <w:pPr>
              <w:tabs>
                <w:tab w:val="left" w:pos="1260"/>
              </w:tabs>
              <w:spacing w:after="0" w:line="240" w:lineRule="auto"/>
              <w:jc w:val="both"/>
              <w:rPr>
                <w:rFonts w:ascii="Times New Roman" w:eastAsia="Times New Roman" w:hAnsi="Times New Roman" w:cs="Times New Roman"/>
                <w:b/>
                <w:noProof/>
                <w:color w:val="000000"/>
                <w:sz w:val="28"/>
                <w:szCs w:val="28"/>
              </w:rPr>
            </w:pPr>
            <w:r w:rsidRPr="00D43B4A">
              <w:rPr>
                <w:rFonts w:ascii="Times New Roman" w:eastAsia="Times New Roman" w:hAnsi="Times New Roman" w:cs="Times New Roman"/>
                <w:b/>
                <w:noProof/>
                <w:color w:val="000000"/>
                <w:sz w:val="28"/>
                <w:szCs w:val="28"/>
              </w:rPr>
              <w:t>Thảo luận cặp đôi</w:t>
            </w:r>
          </w:p>
          <w:p w14:paraId="1872B07B" w14:textId="77777777" w:rsidR="00D43B4A" w:rsidRPr="00D43B4A" w:rsidRDefault="00D43B4A" w:rsidP="00D43B4A">
            <w:pPr>
              <w:tabs>
                <w:tab w:val="left" w:pos="1260"/>
              </w:tabs>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T</w:t>
            </w:r>
            <w:r w:rsidRPr="00D43B4A">
              <w:rPr>
                <w:rFonts w:ascii="Times New Roman" w:eastAsia="Times New Roman" w:hAnsi="Times New Roman" w:cs="Times New Roman"/>
                <w:bCs/>
                <w:noProof/>
                <w:color w:val="000000"/>
                <w:sz w:val="28"/>
                <w:szCs w:val="28"/>
                <w:lang w:val="vi-VN"/>
              </w:rPr>
              <w:t>ổ chức xã hội của nước Phù Nam có những nét tương đồng nào với xã hội Chăm-pa?</w:t>
            </w:r>
          </w:p>
          <w:p w14:paraId="02E92EC9"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2: HS thực hiện nhiệm vụ học tập</w:t>
            </w:r>
          </w:p>
          <w:p w14:paraId="46B48F2A"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HS thảo luận theo cặp đôi, đọc SGK và trả lời câu hỏi.</w:t>
            </w:r>
          </w:p>
          <w:p w14:paraId="17E5164E"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hướng dẫn, theo dõi, hỗ trợ HS nếu cần thiết.</w:t>
            </w:r>
          </w:p>
          <w:p w14:paraId="4A9562D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3: Báo cáo kết quả hoạt động và thảo luận</w:t>
            </w:r>
          </w:p>
          <w:p w14:paraId="5FFE786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đại diện 2-3 HS trả lời câu hỏi.</w:t>
            </w:r>
          </w:p>
          <w:p w14:paraId="405EB3A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HS khác nhận xét, bổ sung.</w:t>
            </w:r>
          </w:p>
          <w:p w14:paraId="0C1F0781"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Sản phẩm dự kiến</w:t>
            </w:r>
          </w:p>
          <w:p w14:paraId="1D6FA0AE"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sz w:val="28"/>
                <w:szCs w:val="28"/>
              </w:rPr>
              <w:lastRenderedPageBreak/>
              <w:drawing>
                <wp:inline distT="0" distB="0" distL="0" distR="0" wp14:anchorId="5C2382F8" wp14:editId="59644D84">
                  <wp:extent cx="2543175" cy="20193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l="25256" t="28018" r="49872" b="18907"/>
                          <a:stretch>
                            <a:fillRect/>
                          </a:stretch>
                        </pic:blipFill>
                        <pic:spPr bwMode="auto">
                          <a:xfrm>
                            <a:off x="0" y="0"/>
                            <a:ext cx="2543175" cy="2019300"/>
                          </a:xfrm>
                          <a:prstGeom prst="rect">
                            <a:avLst/>
                          </a:prstGeom>
                          <a:noFill/>
                          <a:ln>
                            <a:noFill/>
                          </a:ln>
                        </pic:spPr>
                      </pic:pic>
                    </a:graphicData>
                  </a:graphic>
                </wp:inline>
              </w:drawing>
            </w:r>
          </w:p>
          <w:p w14:paraId="5E73EB41" w14:textId="77777777" w:rsidR="00D43B4A" w:rsidRPr="00D43B4A" w:rsidRDefault="00D43B4A" w:rsidP="00D43B4A">
            <w:pPr>
              <w:tabs>
                <w:tab w:val="left" w:pos="1260"/>
              </w:tabs>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 T</w:t>
            </w:r>
            <w:r w:rsidRPr="00D43B4A">
              <w:rPr>
                <w:rFonts w:ascii="Times New Roman" w:eastAsia="Times New Roman" w:hAnsi="Times New Roman" w:cs="Times New Roman"/>
                <w:bCs/>
                <w:noProof/>
                <w:color w:val="000000"/>
                <w:sz w:val="28"/>
                <w:szCs w:val="28"/>
                <w:lang w:val="vi-VN"/>
              </w:rPr>
              <w:t>ổ chức xã hội của nước Phù Nam có những nét tương đồng nào với xã hội Chăm-pa?</w:t>
            </w:r>
          </w:p>
          <w:p w14:paraId="201517B9" w14:textId="77777777" w:rsidR="00D43B4A" w:rsidRPr="00D43B4A" w:rsidRDefault="00D43B4A" w:rsidP="00D43B4A">
            <w:pPr>
              <w:keepNext/>
              <w:widowControl w:val="0"/>
              <w:spacing w:after="0" w:line="240" w:lineRule="auto"/>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 Vể tổ chức nhà nước: Cũng giống như Vương quốc Chăm-pa cổ, Phù Nam là nhà nước quân chủ chuyên chế: vua đứng đầu vương quốc và có quyền lực cao nhất; dưới vua là hệ thống quan lại trong một hệ thống chính quyền có nhiều cấp bậc.</w:t>
            </w:r>
          </w:p>
          <w:p w14:paraId="643BD864" w14:textId="77777777" w:rsidR="00D43B4A" w:rsidRPr="00D43B4A" w:rsidRDefault="00D43B4A" w:rsidP="00D43B4A">
            <w:pPr>
              <w:keepNext/>
              <w:widowControl w:val="0"/>
              <w:spacing w:after="0" w:line="240" w:lineRule="auto"/>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 Về các thành phần, tầng lớp xã hội: xã hội Phù Nam phân chia thành 5 bộ: quý tộc, tăng lữ, thương nhân, thợ thủ công và nông dân.</w:t>
            </w:r>
          </w:p>
          <w:p w14:paraId="66E95968" w14:textId="77777777" w:rsidR="00D43B4A" w:rsidRPr="00D43B4A" w:rsidRDefault="00D43B4A" w:rsidP="00D43B4A">
            <w:pPr>
              <w:keepNext/>
              <w:widowControl w:val="0"/>
              <w:spacing w:after="0" w:line="240" w:lineRule="auto"/>
              <w:jc w:val="both"/>
              <w:rPr>
                <w:rFonts w:ascii="Times New Roman" w:eastAsia="Arial" w:hAnsi="Times New Roman" w:cs="Times New Roman"/>
                <w:sz w:val="28"/>
                <w:szCs w:val="28"/>
              </w:rPr>
            </w:pPr>
            <w:r w:rsidRPr="00D43B4A">
              <w:rPr>
                <w:rFonts w:ascii="Times New Roman" w:eastAsia="Arial" w:hAnsi="Times New Roman" w:cs="Times New Roman"/>
                <w:sz w:val="28"/>
                <w:szCs w:val="28"/>
              </w:rPr>
              <w:t>+ Nét tương đồng so với xã hội Chăm-pa đó là sự hình thành của tầng lớp thương nhân.</w:t>
            </w:r>
          </w:p>
          <w:p w14:paraId="2117C5E5"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4: Đánh giá, chuẩn kiến thức</w:t>
            </w:r>
          </w:p>
          <w:p w14:paraId="280FB73D"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GV đánh giá, nhận xét, chuẩn kiến thức, bổ</w:t>
            </w:r>
            <w:r w:rsidRPr="00D43B4A">
              <w:rPr>
                <w:rFonts w:ascii="Times New Roman" w:eastAsia="Times New Roman" w:hAnsi="Times New Roman" w:cs="Times New Roman"/>
                <w:noProof/>
                <w:color w:val="000000"/>
                <w:sz w:val="28"/>
                <w:szCs w:val="28"/>
                <w:lang w:val="vi-VN"/>
              </w:rPr>
              <w:t xml:space="preserve"> sung, </w:t>
            </w:r>
            <w:r w:rsidRPr="00D43B4A">
              <w:rPr>
                <w:rFonts w:ascii="Times New Roman" w:eastAsia="Times New Roman" w:hAnsi="Times New Roman" w:cs="Times New Roman"/>
                <w:noProof/>
                <w:color w:val="000000"/>
                <w:sz w:val="28"/>
                <w:szCs w:val="28"/>
              </w:rPr>
              <w:t>chuyển sang nội dung mới.</w:t>
            </w:r>
          </w:p>
        </w:tc>
        <w:tc>
          <w:tcPr>
            <w:tcW w:w="4182" w:type="dxa"/>
            <w:shd w:val="clear" w:color="auto" w:fill="auto"/>
          </w:tcPr>
          <w:p w14:paraId="7DF558DA"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lastRenderedPageBreak/>
              <w:t>2. Hoạt động kinh tế và tổ chức xã hội</w:t>
            </w:r>
          </w:p>
          <w:p w14:paraId="485E9E27"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bCs/>
                <w:noProof/>
                <w:color w:val="000000"/>
                <w:sz w:val="28"/>
                <w:szCs w:val="28"/>
              </w:rPr>
              <w:t>a. Hoạt động kinh tế</w:t>
            </w:r>
          </w:p>
          <w:p w14:paraId="70E61ADA"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vi-VN"/>
              </w:rPr>
              <w:t>- Người Phù Nam làm nhiều nghề khác nhau: Trồng lúa nước, chăn nuôi, đánh bắt thuỷ hải sản, làm đồ thủ công như đồ gốm, trang sức….</w:t>
            </w:r>
          </w:p>
          <w:p w14:paraId="46A1117C"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vi-VN"/>
              </w:rPr>
              <w:t>- Người Phù Nam giởi nghề buôn bán. Buôn bán với nhiều nước như Trung Quốc, Chăm-pa, Ấn Độ…</w:t>
            </w:r>
          </w:p>
          <w:p w14:paraId="2C28984A"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bCs/>
                <w:noProof/>
                <w:color w:val="000000"/>
                <w:sz w:val="28"/>
                <w:szCs w:val="28"/>
              </w:rPr>
              <w:t>b. Tổ chức xã hội</w:t>
            </w:r>
          </w:p>
          <w:p w14:paraId="2C672B5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x-none"/>
              </w:rPr>
              <w:t>- Vua là người đứng đầu và có quyền lực cao nhất.</w:t>
            </w:r>
          </w:p>
          <w:p w14:paraId="0CF6AE5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x-none"/>
              </w:rPr>
              <w:t>- Xã hội Phù Nam được chia thành năm thành phần chính: tăng lữ, quý tộc, nông dân, thương nhân, thợ thủ công</w:t>
            </w:r>
          </w:p>
          <w:p w14:paraId="6E8B954C"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bl>
    <w:p w14:paraId="0E6937F7" w14:textId="77777777" w:rsidR="00D43B4A" w:rsidRPr="00D43B4A" w:rsidRDefault="00D43B4A" w:rsidP="00D43B4A">
      <w:pPr>
        <w:keepNext/>
        <w:widowControl w:val="0"/>
        <w:tabs>
          <w:tab w:val="left" w:pos="727"/>
        </w:tabs>
        <w:spacing w:after="0" w:line="240" w:lineRule="auto"/>
        <w:jc w:val="both"/>
        <w:rPr>
          <w:rFonts w:ascii="Times New Roman" w:eastAsia="Arial" w:hAnsi="Times New Roman" w:cs="Times New Roman"/>
          <w:b/>
          <w:bCs/>
          <w:sz w:val="28"/>
          <w:szCs w:val="28"/>
        </w:rPr>
      </w:pPr>
      <w:r w:rsidRPr="00D43B4A">
        <w:rPr>
          <w:rFonts w:ascii="Times New Roman" w:eastAsia="Arial" w:hAnsi="Times New Roman" w:cs="Times New Roman"/>
          <w:b/>
          <w:bCs/>
          <w:sz w:val="28"/>
          <w:szCs w:val="28"/>
        </w:rPr>
        <w:lastRenderedPageBreak/>
        <w:t>3. Một số thành tựu văn hoá</w:t>
      </w:r>
    </w:p>
    <w:p w14:paraId="7594B1FA" w14:textId="77777777" w:rsidR="00D43B4A" w:rsidRPr="00D43B4A" w:rsidRDefault="00D43B4A" w:rsidP="00D43B4A">
      <w:pPr>
        <w:keepNext/>
        <w:widowControl w:val="0"/>
        <w:tabs>
          <w:tab w:val="left" w:pos="727"/>
        </w:tabs>
        <w:spacing w:after="0" w:line="240" w:lineRule="auto"/>
        <w:jc w:val="both"/>
        <w:rPr>
          <w:rFonts w:ascii="Times New Roman" w:eastAsia="Arial" w:hAnsi="Times New Roman" w:cs="Times New Roman"/>
          <w:sz w:val="28"/>
          <w:szCs w:val="28"/>
        </w:rPr>
      </w:pPr>
      <w:r w:rsidRPr="00D43B4A">
        <w:rPr>
          <w:rFonts w:ascii="Times New Roman" w:eastAsia="Times New Roman" w:hAnsi="Times New Roman" w:cs="Times New Roman"/>
          <w:b/>
          <w:bCs/>
          <w:sz w:val="28"/>
          <w:szCs w:val="28"/>
        </w:rPr>
        <w:t>a. Mục tiêu:</w:t>
      </w:r>
      <w:r w:rsidRPr="00D43B4A">
        <w:rPr>
          <w:rFonts w:ascii="Times New Roman" w:eastAsia="Times New Roman" w:hAnsi="Times New Roman" w:cs="Times New Roman"/>
          <w:sz w:val="28"/>
          <w:szCs w:val="28"/>
        </w:rPr>
        <w:t xml:space="preserve"> </w:t>
      </w:r>
      <w:r w:rsidRPr="00D43B4A">
        <w:rPr>
          <w:rFonts w:ascii="Times New Roman" w:eastAsia="Arial" w:hAnsi="Times New Roman" w:cs="Times New Roman"/>
          <w:sz w:val="28"/>
          <w:szCs w:val="28"/>
        </w:rPr>
        <w:t>Nhận biết được một số thành tựu văn hoá tiêu biểu của Vương quốc Phù Nam.</w:t>
      </w:r>
    </w:p>
    <w:p w14:paraId="2A03638E" w14:textId="29ACF250"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Pr="00D43B4A">
        <w:rPr>
          <w:rFonts w:ascii="Times New Roman" w:eastAsia="Times New Roman" w:hAnsi="Times New Roman" w:cs="Times New Roman"/>
          <w:b/>
          <w:bCs/>
          <w:noProof/>
          <w:sz w:val="28"/>
          <w:szCs w:val="28"/>
        </w:rPr>
        <w:t>.</w:t>
      </w:r>
      <w:r w:rsidRPr="00D43B4A">
        <w:rPr>
          <w:rFonts w:ascii="Times New Roman" w:eastAsia="Times New Roman" w:hAnsi="Times New Roman" w:cs="Times New Roman"/>
          <w:b/>
          <w:bCs/>
          <w:noProof/>
          <w:sz w:val="28"/>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182"/>
      </w:tblGrid>
      <w:tr w:rsidR="00D43B4A" w:rsidRPr="00D43B4A" w14:paraId="68569E84" w14:textId="77777777" w:rsidTr="008C7204">
        <w:tc>
          <w:tcPr>
            <w:tcW w:w="4928" w:type="dxa"/>
            <w:shd w:val="clear" w:color="auto" w:fill="auto"/>
          </w:tcPr>
          <w:p w14:paraId="5F0F1653"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bCs/>
                <w:noProof/>
                <w:color w:val="000000"/>
                <w:sz w:val="28"/>
                <w:szCs w:val="28"/>
              </w:rPr>
              <w:t>Hoạt động dạy – học</w:t>
            </w:r>
          </w:p>
        </w:tc>
        <w:tc>
          <w:tcPr>
            <w:tcW w:w="4182" w:type="dxa"/>
            <w:shd w:val="clear" w:color="auto" w:fill="auto"/>
          </w:tcPr>
          <w:p w14:paraId="60D862E4" w14:textId="77777777" w:rsidR="00D43B4A" w:rsidRPr="00D43B4A" w:rsidRDefault="00D43B4A" w:rsidP="00D43B4A">
            <w:pPr>
              <w:spacing w:after="0" w:line="240" w:lineRule="auto"/>
              <w:jc w:val="center"/>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
                <w:noProof/>
                <w:color w:val="000000"/>
                <w:sz w:val="28"/>
                <w:szCs w:val="28"/>
              </w:rPr>
              <w:t>Sản phẩm dự kiến</w:t>
            </w:r>
          </w:p>
        </w:tc>
      </w:tr>
      <w:tr w:rsidR="00D43B4A" w:rsidRPr="00D43B4A" w14:paraId="696EAE4F" w14:textId="77777777" w:rsidTr="008C7204">
        <w:tc>
          <w:tcPr>
            <w:tcW w:w="4928" w:type="dxa"/>
            <w:shd w:val="clear" w:color="auto" w:fill="auto"/>
          </w:tcPr>
          <w:p w14:paraId="5E0C180D"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r w:rsidRPr="00D43B4A">
              <w:rPr>
                <w:rFonts w:ascii="Times New Roman" w:eastAsia="Times New Roman" w:hAnsi="Times New Roman" w:cs="Times New Roman"/>
                <w:b/>
                <w:bCs/>
                <w:noProof/>
                <w:color w:val="000000"/>
                <w:sz w:val="28"/>
                <w:szCs w:val="28"/>
                <w:lang w:val="vi-VN"/>
              </w:rPr>
              <w:t>B1: Chuyển giao nhiệm vụ (GV)</w:t>
            </w:r>
          </w:p>
          <w:p w14:paraId="11038C5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lang w:val="x-none"/>
              </w:rPr>
              <w:t>Dựa và kiến thức đã được học và thông tin từ đoạn clip và SGK 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2349"/>
            </w:tblGrid>
            <w:tr w:rsidR="00D43B4A" w:rsidRPr="00D43B4A" w14:paraId="447FE780" w14:textId="77777777" w:rsidTr="008C7204">
              <w:tc>
                <w:tcPr>
                  <w:tcW w:w="2348" w:type="dxa"/>
                  <w:shd w:val="clear" w:color="auto" w:fill="auto"/>
                </w:tcPr>
                <w:p w14:paraId="502C4C8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Lĩnh vực</w:t>
                  </w:r>
                </w:p>
              </w:tc>
              <w:tc>
                <w:tcPr>
                  <w:tcW w:w="2349" w:type="dxa"/>
                  <w:shd w:val="clear" w:color="auto" w:fill="auto"/>
                </w:tcPr>
                <w:p w14:paraId="4E80F691"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Thành tựu văn hóa tiêu biểu</w:t>
                  </w:r>
                </w:p>
              </w:tc>
            </w:tr>
            <w:tr w:rsidR="00D43B4A" w:rsidRPr="00D43B4A" w14:paraId="501E0A85" w14:textId="77777777" w:rsidTr="008C7204">
              <w:tc>
                <w:tcPr>
                  <w:tcW w:w="2348" w:type="dxa"/>
                  <w:shd w:val="clear" w:color="auto" w:fill="auto"/>
                </w:tcPr>
                <w:p w14:paraId="79E0F6A2"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Tôn giáo</w:t>
                  </w:r>
                </w:p>
              </w:tc>
              <w:tc>
                <w:tcPr>
                  <w:tcW w:w="2349" w:type="dxa"/>
                  <w:shd w:val="clear" w:color="auto" w:fill="auto"/>
                </w:tcPr>
                <w:p w14:paraId="46629C96"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r w:rsidR="00D43B4A" w:rsidRPr="00D43B4A" w14:paraId="599F40D6" w14:textId="77777777" w:rsidTr="008C7204">
              <w:tc>
                <w:tcPr>
                  <w:tcW w:w="2348" w:type="dxa"/>
                  <w:shd w:val="clear" w:color="auto" w:fill="auto"/>
                </w:tcPr>
                <w:p w14:paraId="2B867CF7"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Điêu khắc</w:t>
                  </w:r>
                </w:p>
              </w:tc>
              <w:tc>
                <w:tcPr>
                  <w:tcW w:w="2349" w:type="dxa"/>
                  <w:shd w:val="clear" w:color="auto" w:fill="auto"/>
                </w:tcPr>
                <w:p w14:paraId="6174D1BE"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r w:rsidR="00D43B4A" w:rsidRPr="00D43B4A" w14:paraId="2A35358E" w14:textId="77777777" w:rsidTr="008C7204">
              <w:tc>
                <w:tcPr>
                  <w:tcW w:w="2348" w:type="dxa"/>
                  <w:shd w:val="clear" w:color="auto" w:fill="auto"/>
                </w:tcPr>
                <w:p w14:paraId="4D873146"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Chữ viết</w:t>
                  </w:r>
                </w:p>
              </w:tc>
              <w:tc>
                <w:tcPr>
                  <w:tcW w:w="2349" w:type="dxa"/>
                  <w:shd w:val="clear" w:color="auto" w:fill="auto"/>
                </w:tcPr>
                <w:p w14:paraId="567A3AF9"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r w:rsidR="00D43B4A" w:rsidRPr="00D43B4A" w14:paraId="5A2296D6" w14:textId="77777777" w:rsidTr="008C7204">
              <w:tc>
                <w:tcPr>
                  <w:tcW w:w="2348" w:type="dxa"/>
                  <w:shd w:val="clear" w:color="auto" w:fill="auto"/>
                </w:tcPr>
                <w:p w14:paraId="56544CE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Đời sống vật chất</w:t>
                  </w:r>
                </w:p>
              </w:tc>
              <w:tc>
                <w:tcPr>
                  <w:tcW w:w="2349" w:type="dxa"/>
                  <w:shd w:val="clear" w:color="auto" w:fill="auto"/>
                </w:tcPr>
                <w:p w14:paraId="7B17C662"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r w:rsidR="00D43B4A" w:rsidRPr="00D43B4A" w14:paraId="06C0F1B4" w14:textId="77777777" w:rsidTr="008C7204">
              <w:tc>
                <w:tcPr>
                  <w:tcW w:w="2348" w:type="dxa"/>
                  <w:shd w:val="clear" w:color="auto" w:fill="auto"/>
                </w:tcPr>
                <w:p w14:paraId="7C0165AE"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lastRenderedPageBreak/>
                    <w:t>Đời sống tinh thần</w:t>
                  </w:r>
                </w:p>
              </w:tc>
              <w:tc>
                <w:tcPr>
                  <w:tcW w:w="2349" w:type="dxa"/>
                  <w:shd w:val="clear" w:color="auto" w:fill="auto"/>
                </w:tcPr>
                <w:p w14:paraId="5CA6D186"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bl>
          <w:p w14:paraId="330528B5" w14:textId="77777777" w:rsidR="00D43B4A" w:rsidRPr="00D43B4A" w:rsidRDefault="00D43B4A" w:rsidP="00D43B4A">
            <w:pPr>
              <w:spacing w:after="0" w:line="240" w:lineRule="auto"/>
              <w:jc w:val="both"/>
              <w:rPr>
                <w:rFonts w:ascii="Times New Roman" w:eastAsia="Times New Roman" w:hAnsi="Times New Roman" w:cs="Times New Roman"/>
                <w:b/>
                <w:bCs/>
                <w:noProof/>
                <w:color w:val="000000"/>
                <w:sz w:val="28"/>
                <w:szCs w:val="28"/>
              </w:rPr>
            </w:pPr>
          </w:p>
          <w:p w14:paraId="67F788EF"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2: HS thực hiện nhiệm vụ học tập</w:t>
            </w:r>
          </w:p>
          <w:p w14:paraId="1E4D293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HS thảo luận theo cặp đôi, đọc SGK và trả lời câu hỏi.</w:t>
            </w:r>
          </w:p>
          <w:p w14:paraId="11330E81"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hướng dẫn, theo dõi, hỗ trợ HS nếu cần thiết.</w:t>
            </w:r>
          </w:p>
          <w:p w14:paraId="6EC03770"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3: Báo cáo kết quả hoạt động và thảo luận</w:t>
            </w:r>
          </w:p>
          <w:p w14:paraId="5F1BB5F4"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đại diện 2-3 HS trả lời câu hỏi.</w:t>
            </w:r>
          </w:p>
          <w:p w14:paraId="45202BA1"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noProof/>
                <w:color w:val="000000"/>
                <w:sz w:val="28"/>
                <w:szCs w:val="28"/>
              </w:rPr>
              <w:t>-</w:t>
            </w:r>
            <w:r w:rsidRPr="00D43B4A">
              <w:rPr>
                <w:rFonts w:ascii="Times New Roman" w:eastAsia="Times New Roman" w:hAnsi="Times New Roman" w:cs="Times New Roman"/>
                <w:noProof/>
                <w:color w:val="000000"/>
                <w:sz w:val="28"/>
                <w:szCs w:val="28"/>
              </w:rPr>
              <w:t xml:space="preserve"> GV mời HS khác nhận xét, bổ sung.</w:t>
            </w:r>
          </w:p>
          <w:p w14:paraId="7E369F18"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b/>
                <w:bCs/>
                <w:noProof/>
                <w:color w:val="000000"/>
                <w:sz w:val="28"/>
                <w:szCs w:val="28"/>
              </w:rPr>
              <w:t>Bước 4: Đánh giá, chuẩn kiến thưc</w:t>
            </w:r>
          </w:p>
          <w:p w14:paraId="1082533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GV đánh giá, nhận xét, chuẩn kiến thức, bổ</w:t>
            </w:r>
            <w:r w:rsidRPr="00D43B4A">
              <w:rPr>
                <w:rFonts w:ascii="Times New Roman" w:eastAsia="Times New Roman" w:hAnsi="Times New Roman" w:cs="Times New Roman"/>
                <w:noProof/>
                <w:color w:val="000000"/>
                <w:sz w:val="28"/>
                <w:szCs w:val="28"/>
                <w:lang w:val="vi-VN"/>
              </w:rPr>
              <w:t xml:space="preserve"> sung, </w:t>
            </w:r>
            <w:r w:rsidRPr="00D43B4A">
              <w:rPr>
                <w:rFonts w:ascii="Times New Roman" w:eastAsia="Times New Roman" w:hAnsi="Times New Roman" w:cs="Times New Roman"/>
                <w:noProof/>
                <w:color w:val="000000"/>
                <w:sz w:val="28"/>
                <w:szCs w:val="28"/>
              </w:rPr>
              <w:t>chuyển sang nội dung mới.</w:t>
            </w:r>
          </w:p>
        </w:tc>
        <w:tc>
          <w:tcPr>
            <w:tcW w:w="4182" w:type="dxa"/>
            <w:shd w:val="clear" w:color="auto" w:fill="auto"/>
          </w:tcPr>
          <w:p w14:paraId="72BFCD7B" w14:textId="77777777" w:rsidR="00D43B4A" w:rsidRPr="00D43B4A" w:rsidRDefault="00D43B4A" w:rsidP="00D43B4A">
            <w:pPr>
              <w:keepNext/>
              <w:widowControl w:val="0"/>
              <w:tabs>
                <w:tab w:val="left" w:pos="727"/>
              </w:tabs>
              <w:spacing w:after="0" w:line="240" w:lineRule="auto"/>
              <w:jc w:val="both"/>
              <w:rPr>
                <w:rFonts w:ascii="Times New Roman" w:eastAsia="Arial" w:hAnsi="Times New Roman" w:cs="Times New Roman"/>
                <w:b/>
                <w:bCs/>
                <w:sz w:val="28"/>
                <w:szCs w:val="28"/>
              </w:rPr>
            </w:pPr>
            <w:r w:rsidRPr="00D43B4A">
              <w:rPr>
                <w:rFonts w:ascii="Times New Roman" w:eastAsia="Arial" w:hAnsi="Times New Roman" w:cs="Times New Roman"/>
                <w:b/>
                <w:bCs/>
                <w:sz w:val="28"/>
                <w:szCs w:val="28"/>
              </w:rPr>
              <w:lastRenderedPageBreak/>
              <w:t>3. Một số thành tựu văn hoá</w:t>
            </w:r>
          </w:p>
          <w:p w14:paraId="433AD9B9" w14:textId="77777777" w:rsidR="00D43B4A" w:rsidRPr="00D43B4A" w:rsidRDefault="00D43B4A" w:rsidP="00D43B4A">
            <w:pPr>
              <w:keepNext/>
              <w:widowControl w:val="0"/>
              <w:tabs>
                <w:tab w:val="left" w:pos="766"/>
              </w:tabs>
              <w:spacing w:after="0" w:line="240" w:lineRule="auto"/>
              <w:ind w:firstLine="400"/>
              <w:jc w:val="both"/>
              <w:rPr>
                <w:rFonts w:ascii="Times New Roman" w:eastAsia="Arial"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2410"/>
            </w:tblGrid>
            <w:tr w:rsidR="00D43B4A" w:rsidRPr="00D43B4A" w14:paraId="5CCBB87E" w14:textId="77777777" w:rsidTr="008C7204">
              <w:tc>
                <w:tcPr>
                  <w:tcW w:w="1446" w:type="dxa"/>
                  <w:shd w:val="clear" w:color="auto" w:fill="auto"/>
                </w:tcPr>
                <w:p w14:paraId="43BF79B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Lĩnh vực</w:t>
                  </w:r>
                </w:p>
              </w:tc>
              <w:tc>
                <w:tcPr>
                  <w:tcW w:w="2410" w:type="dxa"/>
                  <w:shd w:val="clear" w:color="auto" w:fill="auto"/>
                </w:tcPr>
                <w:p w14:paraId="23ADC783"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Thành tựu văn hóa tiêu biểu</w:t>
                  </w:r>
                </w:p>
              </w:tc>
            </w:tr>
            <w:tr w:rsidR="00D43B4A" w:rsidRPr="00D43B4A" w14:paraId="2865C609" w14:textId="77777777" w:rsidTr="008C7204">
              <w:tc>
                <w:tcPr>
                  <w:tcW w:w="1446" w:type="dxa"/>
                  <w:shd w:val="clear" w:color="auto" w:fill="auto"/>
                </w:tcPr>
                <w:p w14:paraId="0E7193B1"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Tôn giáo</w:t>
                  </w:r>
                </w:p>
              </w:tc>
              <w:tc>
                <w:tcPr>
                  <w:tcW w:w="2410" w:type="dxa"/>
                  <w:shd w:val="clear" w:color="auto" w:fill="auto"/>
                </w:tcPr>
                <w:p w14:paraId="363B9F94"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Tiếp thu Hin-đu giáo và Phật giáo từ Ấn Độ</w:t>
                  </w:r>
                </w:p>
              </w:tc>
            </w:tr>
            <w:tr w:rsidR="00D43B4A" w:rsidRPr="00D43B4A" w14:paraId="1F052C43" w14:textId="77777777" w:rsidTr="008C7204">
              <w:tc>
                <w:tcPr>
                  <w:tcW w:w="1446" w:type="dxa"/>
                  <w:shd w:val="clear" w:color="auto" w:fill="auto"/>
                </w:tcPr>
                <w:p w14:paraId="636B15DE"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lastRenderedPageBreak/>
                    <w:t>Điêu khắc</w:t>
                  </w:r>
                </w:p>
              </w:tc>
              <w:tc>
                <w:tcPr>
                  <w:tcW w:w="2410" w:type="dxa"/>
                  <w:shd w:val="clear" w:color="auto" w:fill="auto"/>
                </w:tcPr>
                <w:p w14:paraId="1E32D43F"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Tạc tượng, chạm nổi trên gỗ, đá, đất nung</w:t>
                  </w:r>
                </w:p>
              </w:tc>
            </w:tr>
            <w:tr w:rsidR="00D43B4A" w:rsidRPr="00D43B4A" w14:paraId="44F6F7F6" w14:textId="77777777" w:rsidTr="008C7204">
              <w:tc>
                <w:tcPr>
                  <w:tcW w:w="1446" w:type="dxa"/>
                  <w:shd w:val="clear" w:color="auto" w:fill="auto"/>
                </w:tcPr>
                <w:p w14:paraId="247FC2BC"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Chữ viết</w:t>
                  </w:r>
                </w:p>
              </w:tc>
              <w:tc>
                <w:tcPr>
                  <w:tcW w:w="2410" w:type="dxa"/>
                  <w:shd w:val="clear" w:color="auto" w:fill="auto"/>
                </w:tcPr>
                <w:p w14:paraId="545E6935"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Sử dụng chữ Phạn</w:t>
                  </w:r>
                </w:p>
              </w:tc>
            </w:tr>
            <w:tr w:rsidR="00D43B4A" w:rsidRPr="00D43B4A" w14:paraId="4F805009" w14:textId="77777777" w:rsidTr="008C7204">
              <w:tc>
                <w:tcPr>
                  <w:tcW w:w="1446" w:type="dxa"/>
                  <w:shd w:val="clear" w:color="auto" w:fill="auto"/>
                </w:tcPr>
                <w:p w14:paraId="51936CD0"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Đời sống vật chất</w:t>
                  </w:r>
                </w:p>
              </w:tc>
              <w:tc>
                <w:tcPr>
                  <w:tcW w:w="2410" w:type="dxa"/>
                  <w:shd w:val="clear" w:color="auto" w:fill="auto"/>
                </w:tcPr>
                <w:p w14:paraId="1FC2363D"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Sử dụng ghe, thuyền để đi lại.</w:t>
                  </w:r>
                </w:p>
                <w:p w14:paraId="78A7915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Ở nhà sàn, làm nhà trên kênh rạch, xây thành thị ở các vùng đất nổi</w:t>
                  </w:r>
                </w:p>
              </w:tc>
            </w:tr>
            <w:tr w:rsidR="00D43B4A" w:rsidRPr="00D43B4A" w14:paraId="63B7344C" w14:textId="77777777" w:rsidTr="008C7204">
              <w:tc>
                <w:tcPr>
                  <w:tcW w:w="1446" w:type="dxa"/>
                  <w:shd w:val="clear" w:color="auto" w:fill="auto"/>
                </w:tcPr>
                <w:p w14:paraId="088B4C67"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Đời sống tinh thần</w:t>
                  </w:r>
                </w:p>
              </w:tc>
              <w:tc>
                <w:tcPr>
                  <w:tcW w:w="2410" w:type="dxa"/>
                  <w:shd w:val="clear" w:color="auto" w:fill="auto"/>
                </w:tcPr>
                <w:p w14:paraId="62FECACE"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r w:rsidRPr="00D43B4A">
                    <w:rPr>
                      <w:rFonts w:ascii="Times New Roman" w:eastAsia="Times New Roman" w:hAnsi="Times New Roman" w:cs="Times New Roman"/>
                      <w:bCs/>
                      <w:noProof/>
                      <w:color w:val="000000"/>
                      <w:sz w:val="28"/>
                      <w:szCs w:val="28"/>
                    </w:rPr>
                    <w:t>Nghệ thuật làm đồ trang sức rất tinh xảo</w:t>
                  </w:r>
                </w:p>
              </w:tc>
            </w:tr>
          </w:tbl>
          <w:p w14:paraId="065E444B" w14:textId="77777777" w:rsidR="00D43B4A" w:rsidRPr="00D43B4A" w:rsidRDefault="00D43B4A" w:rsidP="00D43B4A">
            <w:pPr>
              <w:spacing w:after="0" w:line="240" w:lineRule="auto"/>
              <w:jc w:val="both"/>
              <w:rPr>
                <w:rFonts w:ascii="Times New Roman" w:eastAsia="Times New Roman" w:hAnsi="Times New Roman" w:cs="Times New Roman"/>
                <w:bCs/>
                <w:noProof/>
                <w:color w:val="000000"/>
                <w:sz w:val="28"/>
                <w:szCs w:val="28"/>
              </w:rPr>
            </w:pPr>
          </w:p>
        </w:tc>
      </w:tr>
    </w:tbl>
    <w:p w14:paraId="56220E53" w14:textId="77777777" w:rsidR="00D43B4A" w:rsidRPr="00D43B4A" w:rsidRDefault="00D43B4A" w:rsidP="00371E76">
      <w:pPr>
        <w:spacing w:after="0" w:line="240" w:lineRule="auto"/>
        <w:jc w:val="center"/>
        <w:rPr>
          <w:rFonts w:ascii="Times New Roman" w:eastAsia="Times New Roman" w:hAnsi="Times New Roman" w:cs="Times New Roman"/>
          <w:b/>
          <w:bCs/>
          <w:noProof/>
          <w:sz w:val="28"/>
          <w:szCs w:val="28"/>
          <w:lang w:val="vi-VN"/>
        </w:rPr>
      </w:pPr>
      <w:r w:rsidRPr="00D43B4A">
        <w:rPr>
          <w:rFonts w:ascii="Times New Roman" w:eastAsia="Times New Roman" w:hAnsi="Times New Roman" w:cs="Times New Roman"/>
          <w:b/>
          <w:bCs/>
          <w:noProof/>
          <w:sz w:val="28"/>
          <w:szCs w:val="28"/>
        </w:rPr>
        <w:lastRenderedPageBreak/>
        <w:t>HOẠT ĐỘNG 3.</w:t>
      </w:r>
      <w:r w:rsidRPr="00D43B4A">
        <w:rPr>
          <w:rFonts w:ascii="Times New Roman" w:eastAsia="Times New Roman" w:hAnsi="Times New Roman" w:cs="Times New Roman"/>
          <w:b/>
          <w:bCs/>
          <w:noProof/>
          <w:sz w:val="28"/>
          <w:szCs w:val="28"/>
          <w:lang w:val="vi-VN"/>
        </w:rPr>
        <w:t xml:space="preserve"> LUYỆN TẬP</w:t>
      </w:r>
    </w:p>
    <w:p w14:paraId="738C6921"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b/>
          <w:bCs/>
          <w:noProof/>
          <w:sz w:val="28"/>
          <w:szCs w:val="28"/>
          <w:lang w:val="vi-VN"/>
        </w:rPr>
        <w:t xml:space="preserve">a) Mục tiêu: </w:t>
      </w:r>
      <w:r w:rsidRPr="00D43B4A">
        <w:rPr>
          <w:rFonts w:ascii="Times New Roman" w:eastAsia="Times New Roman" w:hAnsi="Times New Roman" w:cs="Times New Roman"/>
          <w:noProof/>
          <w:sz w:val="28"/>
          <w:szCs w:val="28"/>
          <w:lang w:val="vi-VN"/>
        </w:rPr>
        <w:t>Vận dụng kiến thức của bài học vào việc làm bài tập cụ thể</w:t>
      </w:r>
    </w:p>
    <w:p w14:paraId="5BA1C45F" w14:textId="27FFCF0A" w:rsidR="00D43B4A" w:rsidRPr="00D43B4A" w:rsidRDefault="00371E76" w:rsidP="00D43B4A">
      <w:pPr>
        <w:spacing w:after="0" w:line="240" w:lineRule="auto"/>
        <w:jc w:val="both"/>
        <w:rPr>
          <w:rFonts w:ascii="Times New Roman" w:eastAsia="Times New Roman" w:hAnsi="Times New Roman" w:cs="Times New Roman"/>
          <w:b/>
          <w:bCs/>
          <w:noProof/>
          <w:sz w:val="28"/>
          <w:szCs w:val="28"/>
        </w:rPr>
      </w:pPr>
      <w:r>
        <w:rPr>
          <w:rFonts w:ascii="Times New Roman" w:eastAsia="Times New Roman" w:hAnsi="Times New Roman" w:cs="Times New Roman"/>
          <w:b/>
          <w:bCs/>
          <w:noProof/>
          <w:sz w:val="28"/>
          <w:szCs w:val="28"/>
          <w:lang w:val="vi-VN"/>
        </w:rPr>
        <w:t>b</w:t>
      </w:r>
      <w:r w:rsidR="00D43B4A" w:rsidRPr="00D43B4A">
        <w:rPr>
          <w:rFonts w:ascii="Times New Roman" w:eastAsia="Times New Roman" w:hAnsi="Times New Roman" w:cs="Times New Roman"/>
          <w:b/>
          <w:bCs/>
          <w:noProof/>
          <w:sz w:val="28"/>
          <w:szCs w:val="28"/>
          <w:lang w:val="vi-VN"/>
        </w:rPr>
        <w:t>) Tổ chức thực hiện</w:t>
      </w:r>
    </w:p>
    <w:p w14:paraId="67F761F3" w14:textId="22565C9B" w:rsid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b/>
          <w:bCs/>
          <w:noProof/>
          <w:sz w:val="28"/>
          <w:szCs w:val="28"/>
          <w:lang w:val="vi-VN"/>
        </w:rPr>
        <w:t>B1: Chuyển giao nhiệm vụ</w:t>
      </w:r>
      <w:r w:rsidRPr="00D43B4A">
        <w:rPr>
          <w:rFonts w:ascii="Times New Roman" w:eastAsia="Times New Roman" w:hAnsi="Times New Roman" w:cs="Times New Roman"/>
          <w:noProof/>
          <w:sz w:val="28"/>
          <w:szCs w:val="28"/>
          <w:lang w:val="vi-VN"/>
        </w:rPr>
        <w:t xml:space="preserve">: </w:t>
      </w:r>
    </w:p>
    <w:p w14:paraId="298A7566"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t>Câu 1. Vương quốc Phù Nam ra đời vào khoảng….</w:t>
      </w:r>
    </w:p>
    <w:p w14:paraId="7B609E4B" w14:textId="5AA0D0FC" w:rsidR="00371E76" w:rsidRPr="00D43B4A" w:rsidRDefault="00371E76" w:rsidP="00371E76">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A. thế kỉ I TCN</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B.</w:t>
      </w:r>
      <w:r w:rsidRPr="00D43B4A">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thế kỉ I</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C. thế kỉ II</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D. thế kỉ III</w:t>
      </w:r>
    </w:p>
    <w:p w14:paraId="44A5B056"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t>Câu 2: Lãnh thổ chủ yếu của Vương quốc Phù Nam thuộc khu vực nào của Việt Nam hiện nay?</w:t>
      </w:r>
    </w:p>
    <w:p w14:paraId="378F0841" w14:textId="2BE309D4"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rPr>
        <w:t>A. Nam Trung Bộ</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rPr>
        <w:t>B. Nam  Bộ</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rPr>
        <w:t>C. Tây Nam Bộ</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rPr>
        <w:t>D. Tây Nguyên</w:t>
      </w:r>
    </w:p>
    <w:p w14:paraId="053C85C0"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noProof/>
          <w:sz w:val="28"/>
          <w:szCs w:val="28"/>
        </w:rPr>
        <w:t xml:space="preserve">Câu 3: </w:t>
      </w:r>
      <w:r w:rsidRPr="00D43B4A">
        <w:rPr>
          <w:rFonts w:ascii="Times New Roman" w:eastAsia="Times New Roman" w:hAnsi="Times New Roman" w:cs="Times New Roman"/>
          <w:b/>
          <w:bCs/>
          <w:noProof/>
          <w:sz w:val="28"/>
          <w:szCs w:val="28"/>
        </w:rPr>
        <w:t>Vương quốc Phù Nam dần suy yếu và bị thôn tính bởi:</w:t>
      </w:r>
    </w:p>
    <w:p w14:paraId="73499344" w14:textId="41747819" w:rsidR="00371E76" w:rsidRPr="00D43B4A" w:rsidRDefault="00371E76" w:rsidP="00371E76">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A</w:t>
      </w:r>
      <w:r w:rsidRPr="00D43B4A">
        <w:rPr>
          <w:rFonts w:ascii="Times New Roman" w:eastAsia="Times New Roman" w:hAnsi="Times New Roman" w:cs="Times New Roman"/>
          <w:b/>
          <w:bCs/>
          <w:noProof/>
          <w:sz w:val="28"/>
          <w:szCs w:val="28"/>
        </w:rPr>
        <w:t xml:space="preserve">. </w:t>
      </w:r>
      <w:r w:rsidRPr="00D43B4A">
        <w:rPr>
          <w:rFonts w:ascii="Times New Roman" w:eastAsia="Times New Roman" w:hAnsi="Times New Roman" w:cs="Times New Roman"/>
          <w:bCs/>
          <w:noProof/>
          <w:sz w:val="28"/>
          <w:szCs w:val="28"/>
        </w:rPr>
        <w:t>Ấn Độ</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B. Chân Lạp</w:t>
      </w:r>
      <w:r w:rsidRPr="00D43B4A">
        <w:rPr>
          <w:rFonts w:ascii="Times New Roman" w:eastAsia="Times New Roman" w:hAnsi="Times New Roman" w:cs="Times New Roman"/>
          <w:bCs/>
          <w:noProof/>
          <w:sz w:val="28"/>
          <w:szCs w:val="28"/>
          <w:lang w:val="vi-VN"/>
        </w:rPr>
        <w:t xml:space="preserve"> </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C.</w:t>
      </w:r>
      <w:r w:rsidRPr="00D43B4A">
        <w:rPr>
          <w:rFonts w:ascii="Times New Roman" w:eastAsia="Cambria" w:hAnsi="Times New Roman" w:cs="Times New Roman"/>
          <w:color w:val="000000"/>
          <w:kern w:val="24"/>
          <w:position w:val="1"/>
          <w:sz w:val="28"/>
          <w:szCs w:val="28"/>
        </w:rPr>
        <w:t xml:space="preserve"> </w:t>
      </w:r>
      <w:r w:rsidRPr="00D43B4A">
        <w:rPr>
          <w:rFonts w:ascii="Times New Roman" w:eastAsia="Times New Roman" w:hAnsi="Times New Roman" w:cs="Times New Roman"/>
          <w:bCs/>
          <w:noProof/>
          <w:sz w:val="28"/>
          <w:szCs w:val="28"/>
        </w:rPr>
        <w:t>Xiêm</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D. Chăm-pa</w:t>
      </w:r>
    </w:p>
    <w:p w14:paraId="68A3816D"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noProof/>
          <w:sz w:val="28"/>
          <w:szCs w:val="28"/>
        </w:rPr>
        <w:t xml:space="preserve">Câu 4: </w:t>
      </w:r>
      <w:r w:rsidRPr="00D43B4A">
        <w:rPr>
          <w:rFonts w:ascii="Times New Roman" w:eastAsia="Times New Roman" w:hAnsi="Times New Roman" w:cs="Times New Roman"/>
          <w:b/>
          <w:bCs/>
          <w:noProof/>
          <w:sz w:val="28"/>
          <w:szCs w:val="28"/>
        </w:rPr>
        <w:t>Cảng thị tiêu biểu cho việc buôn bán của cư dân Phù Nam là:</w:t>
      </w:r>
    </w:p>
    <w:p w14:paraId="4FD1989C" w14:textId="6D8226ED"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xml:space="preserve">A. </w:t>
      </w:r>
      <w:r w:rsidRPr="00D43B4A">
        <w:rPr>
          <w:rFonts w:ascii="Times New Roman" w:eastAsia="Times New Roman" w:hAnsi="Times New Roman" w:cs="Times New Roman"/>
          <w:noProof/>
          <w:sz w:val="28"/>
          <w:szCs w:val="28"/>
        </w:rPr>
        <w:t>Hội An</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lang w:val="vi-VN"/>
        </w:rPr>
        <w:t xml:space="preserve">B. </w:t>
      </w:r>
      <w:r w:rsidRPr="00D43B4A">
        <w:rPr>
          <w:rFonts w:ascii="Times New Roman" w:eastAsia="Times New Roman" w:hAnsi="Times New Roman" w:cs="Times New Roman"/>
          <w:noProof/>
          <w:sz w:val="28"/>
          <w:szCs w:val="28"/>
        </w:rPr>
        <w:t>Đà Nẵng</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lang w:val="vi-VN"/>
        </w:rPr>
        <w:t xml:space="preserve">C. </w:t>
      </w:r>
      <w:r w:rsidRPr="00D43B4A">
        <w:rPr>
          <w:rFonts w:ascii="Times New Roman" w:eastAsia="Times New Roman" w:hAnsi="Times New Roman" w:cs="Times New Roman"/>
          <w:noProof/>
          <w:sz w:val="28"/>
          <w:szCs w:val="28"/>
        </w:rPr>
        <w:t>Óc Eo</w:t>
      </w:r>
      <w:r>
        <w:rPr>
          <w:rFonts w:ascii="Times New Roman" w:eastAsia="Times New Roman" w:hAnsi="Times New Roman" w:cs="Times New Roman"/>
          <w:noProof/>
          <w:sz w:val="28"/>
          <w:szCs w:val="28"/>
          <w:lang w:val="vi-VN"/>
        </w:rPr>
        <w:t xml:space="preserve">                 </w:t>
      </w:r>
      <w:r w:rsidRPr="00D43B4A">
        <w:rPr>
          <w:rFonts w:ascii="Times New Roman" w:eastAsia="Times New Roman" w:hAnsi="Times New Roman" w:cs="Times New Roman"/>
          <w:noProof/>
          <w:sz w:val="28"/>
          <w:szCs w:val="28"/>
          <w:lang w:val="vi-VN"/>
        </w:rPr>
        <w:t xml:space="preserve">D. </w:t>
      </w:r>
      <w:r w:rsidRPr="00D43B4A">
        <w:rPr>
          <w:rFonts w:ascii="Times New Roman" w:eastAsia="Times New Roman" w:hAnsi="Times New Roman" w:cs="Times New Roman"/>
          <w:noProof/>
          <w:sz w:val="28"/>
          <w:szCs w:val="28"/>
        </w:rPr>
        <w:t>Vũng Tàu</w:t>
      </w:r>
    </w:p>
    <w:p w14:paraId="36D86639"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noProof/>
          <w:sz w:val="28"/>
          <w:szCs w:val="28"/>
        </w:rPr>
        <w:t xml:space="preserve">Câu 5: </w:t>
      </w:r>
      <w:r w:rsidRPr="00D43B4A">
        <w:rPr>
          <w:rFonts w:ascii="Times New Roman" w:eastAsia="Times New Roman" w:hAnsi="Times New Roman" w:cs="Times New Roman"/>
          <w:b/>
          <w:bCs/>
          <w:noProof/>
          <w:sz w:val="28"/>
          <w:szCs w:val="28"/>
        </w:rPr>
        <w:t>Xã hội Phù Nam không bao gồm lực lượng nào dưới đây?</w:t>
      </w:r>
    </w:p>
    <w:p w14:paraId="17F28822" w14:textId="6D5D0194" w:rsidR="00371E76" w:rsidRPr="00D43B4A" w:rsidRDefault="00371E76" w:rsidP="00371E76">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A. Nô lệ</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 xml:space="preserve">B. </w:t>
      </w:r>
      <w:r w:rsidRPr="00D43B4A">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Quý tộc</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C. Nông dân</w:t>
      </w:r>
      <w:r>
        <w:rPr>
          <w:rFonts w:ascii="Times New Roman" w:eastAsia="Times New Roman" w:hAnsi="Times New Roman" w:cs="Times New Roman"/>
          <w:bCs/>
          <w:noProof/>
          <w:sz w:val="28"/>
          <w:szCs w:val="28"/>
          <w:lang w:val="vi-VN"/>
        </w:rPr>
        <w:t xml:space="preserve">               </w:t>
      </w:r>
      <w:r w:rsidRPr="00D43B4A">
        <w:rPr>
          <w:rFonts w:ascii="Times New Roman" w:eastAsia="Times New Roman" w:hAnsi="Times New Roman" w:cs="Times New Roman"/>
          <w:bCs/>
          <w:noProof/>
          <w:sz w:val="28"/>
          <w:szCs w:val="28"/>
        </w:rPr>
        <w:t>D.</w:t>
      </w:r>
      <w:r w:rsidRPr="00D43B4A">
        <w:rPr>
          <w:rFonts w:ascii="Times New Roman" w:eastAsia="Times New Roman" w:hAnsi="Times New Roman" w:cs="Times New Roman"/>
          <w:color w:val="000000"/>
          <w:kern w:val="24"/>
          <w:position w:val="1"/>
          <w:sz w:val="28"/>
          <w:szCs w:val="28"/>
        </w:rPr>
        <w:t xml:space="preserve"> </w:t>
      </w:r>
      <w:r w:rsidRPr="00D43B4A">
        <w:rPr>
          <w:rFonts w:ascii="Times New Roman" w:eastAsia="Times New Roman" w:hAnsi="Times New Roman" w:cs="Times New Roman"/>
          <w:bCs/>
          <w:noProof/>
          <w:sz w:val="28"/>
          <w:szCs w:val="28"/>
        </w:rPr>
        <w:t>Thương nhân</w:t>
      </w:r>
    </w:p>
    <w:p w14:paraId="4E5D4FB3"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lang w:val="vi-VN"/>
        </w:rPr>
      </w:pPr>
      <w:r w:rsidRPr="00D43B4A">
        <w:rPr>
          <w:rFonts w:ascii="Times New Roman" w:eastAsia="Times New Roman" w:hAnsi="Times New Roman" w:cs="Times New Roman"/>
          <w:b/>
          <w:bCs/>
          <w:noProof/>
          <w:sz w:val="28"/>
          <w:szCs w:val="28"/>
          <w:lang w:val="vi-VN"/>
        </w:rPr>
        <w:t>B2: Thực hiện nhiệm vụ</w:t>
      </w:r>
    </w:p>
    <w:p w14:paraId="6CC76D93" w14:textId="77777777"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xml:space="preserve">- HS xác định yêu cầu của </w:t>
      </w:r>
      <w:r w:rsidRPr="00D43B4A">
        <w:rPr>
          <w:rFonts w:ascii="Times New Roman" w:eastAsia="Times New Roman" w:hAnsi="Times New Roman" w:cs="Times New Roman"/>
          <w:noProof/>
          <w:sz w:val="28"/>
          <w:szCs w:val="28"/>
        </w:rPr>
        <w:t xml:space="preserve">câu hỏi </w:t>
      </w:r>
      <w:r w:rsidRPr="00D43B4A">
        <w:rPr>
          <w:rFonts w:ascii="Times New Roman" w:eastAsia="Times New Roman" w:hAnsi="Times New Roman" w:cs="Times New Roman"/>
          <w:noProof/>
          <w:sz w:val="28"/>
          <w:szCs w:val="28"/>
          <w:lang w:val="vi-VN"/>
        </w:rPr>
        <w:t xml:space="preserve">và </w:t>
      </w:r>
      <w:r w:rsidRPr="00D43B4A">
        <w:rPr>
          <w:rFonts w:ascii="Times New Roman" w:eastAsia="Times New Roman" w:hAnsi="Times New Roman" w:cs="Times New Roman"/>
          <w:noProof/>
          <w:sz w:val="28"/>
          <w:szCs w:val="28"/>
        </w:rPr>
        <w:t>trả lời</w:t>
      </w:r>
    </w:p>
    <w:p w14:paraId="39C3A1A8" w14:textId="77777777"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GV hướng dẫn cho HS t</w:t>
      </w:r>
      <w:r w:rsidRPr="00D43B4A">
        <w:rPr>
          <w:rFonts w:ascii="Times New Roman" w:eastAsia="Times New Roman" w:hAnsi="Times New Roman" w:cs="Times New Roman"/>
          <w:noProof/>
          <w:sz w:val="28"/>
          <w:szCs w:val="28"/>
        </w:rPr>
        <w:t>rả lời câu hỏi</w:t>
      </w:r>
    </w:p>
    <w:p w14:paraId="211D6A3F" w14:textId="77777777" w:rsidR="00371E76" w:rsidRPr="00D43B4A" w:rsidRDefault="00371E76" w:rsidP="00371E76">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lang w:val="vi-VN"/>
        </w:rPr>
        <w:t>B3: Báo cáo</w:t>
      </w:r>
      <w:r w:rsidRPr="00D43B4A">
        <w:rPr>
          <w:rFonts w:ascii="Times New Roman" w:eastAsia="Times New Roman" w:hAnsi="Times New Roman" w:cs="Times New Roman"/>
          <w:b/>
          <w:bCs/>
          <w:noProof/>
          <w:sz w:val="28"/>
          <w:szCs w:val="28"/>
        </w:rPr>
        <w:t xml:space="preserve"> kết quả hoạt động</w:t>
      </w:r>
    </w:p>
    <w:p w14:paraId="0081BFEB" w14:textId="77777777" w:rsidR="00371E76" w:rsidRPr="00D43B4A" w:rsidRDefault="00371E76" w:rsidP="00371E76">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GV  yêu cầu HS trình bày sản phẩm của mình.</w:t>
      </w:r>
    </w:p>
    <w:p w14:paraId="0CAC435C" w14:textId="77777777"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HS trình bày, theo dõi, nhận xét, đánh giá và bổ sung cho bài của bạn (nếu cần).</w:t>
      </w:r>
    </w:p>
    <w:p w14:paraId="47A0E19C" w14:textId="77777777" w:rsidR="00371E76" w:rsidRPr="00D43B4A" w:rsidRDefault="00371E76" w:rsidP="00371E76">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594"/>
        <w:gridCol w:w="1594"/>
        <w:gridCol w:w="1594"/>
        <w:gridCol w:w="1594"/>
        <w:gridCol w:w="1595"/>
      </w:tblGrid>
      <w:tr w:rsidR="00371E76" w:rsidRPr="00D43B4A" w14:paraId="3262AD9D" w14:textId="77777777" w:rsidTr="008C7204">
        <w:tc>
          <w:tcPr>
            <w:tcW w:w="1594" w:type="dxa"/>
            <w:shd w:val="clear" w:color="auto" w:fill="auto"/>
          </w:tcPr>
          <w:p w14:paraId="01FC0411"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Câu hỏi</w:t>
            </w:r>
          </w:p>
        </w:tc>
        <w:tc>
          <w:tcPr>
            <w:tcW w:w="1594" w:type="dxa"/>
            <w:shd w:val="clear" w:color="auto" w:fill="auto"/>
          </w:tcPr>
          <w:p w14:paraId="3C34A8A3"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1</w:t>
            </w:r>
          </w:p>
        </w:tc>
        <w:tc>
          <w:tcPr>
            <w:tcW w:w="1594" w:type="dxa"/>
            <w:shd w:val="clear" w:color="auto" w:fill="auto"/>
          </w:tcPr>
          <w:p w14:paraId="4B36525A"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2</w:t>
            </w:r>
          </w:p>
        </w:tc>
        <w:tc>
          <w:tcPr>
            <w:tcW w:w="1594" w:type="dxa"/>
            <w:shd w:val="clear" w:color="auto" w:fill="auto"/>
          </w:tcPr>
          <w:p w14:paraId="7E022F11"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3</w:t>
            </w:r>
          </w:p>
        </w:tc>
        <w:tc>
          <w:tcPr>
            <w:tcW w:w="1594" w:type="dxa"/>
            <w:shd w:val="clear" w:color="auto" w:fill="auto"/>
          </w:tcPr>
          <w:p w14:paraId="34D4A05A"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4</w:t>
            </w:r>
          </w:p>
        </w:tc>
        <w:tc>
          <w:tcPr>
            <w:tcW w:w="1595" w:type="dxa"/>
            <w:shd w:val="clear" w:color="auto" w:fill="auto"/>
          </w:tcPr>
          <w:p w14:paraId="5C187C3A"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5</w:t>
            </w:r>
          </w:p>
        </w:tc>
      </w:tr>
      <w:tr w:rsidR="00371E76" w:rsidRPr="00D43B4A" w14:paraId="05A90118" w14:textId="77777777" w:rsidTr="008C7204">
        <w:tc>
          <w:tcPr>
            <w:tcW w:w="1594" w:type="dxa"/>
            <w:shd w:val="clear" w:color="auto" w:fill="auto"/>
          </w:tcPr>
          <w:p w14:paraId="0EAB3322"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Đáp án</w:t>
            </w:r>
          </w:p>
        </w:tc>
        <w:tc>
          <w:tcPr>
            <w:tcW w:w="1594" w:type="dxa"/>
            <w:shd w:val="clear" w:color="auto" w:fill="auto"/>
          </w:tcPr>
          <w:p w14:paraId="58D563AF"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B</w:t>
            </w:r>
          </w:p>
        </w:tc>
        <w:tc>
          <w:tcPr>
            <w:tcW w:w="1594" w:type="dxa"/>
            <w:shd w:val="clear" w:color="auto" w:fill="auto"/>
          </w:tcPr>
          <w:p w14:paraId="0D5E2398"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B</w:t>
            </w:r>
          </w:p>
        </w:tc>
        <w:tc>
          <w:tcPr>
            <w:tcW w:w="1594" w:type="dxa"/>
            <w:shd w:val="clear" w:color="auto" w:fill="auto"/>
          </w:tcPr>
          <w:p w14:paraId="6F882AB9"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B</w:t>
            </w:r>
          </w:p>
        </w:tc>
        <w:tc>
          <w:tcPr>
            <w:tcW w:w="1594" w:type="dxa"/>
            <w:shd w:val="clear" w:color="auto" w:fill="auto"/>
          </w:tcPr>
          <w:p w14:paraId="55DBF75D"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C</w:t>
            </w:r>
          </w:p>
        </w:tc>
        <w:tc>
          <w:tcPr>
            <w:tcW w:w="1595" w:type="dxa"/>
            <w:shd w:val="clear" w:color="auto" w:fill="auto"/>
          </w:tcPr>
          <w:p w14:paraId="72AD83DF" w14:textId="77777777" w:rsidR="00371E76" w:rsidRPr="00D43B4A" w:rsidRDefault="00371E76" w:rsidP="008C7204">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A</w:t>
            </w:r>
          </w:p>
        </w:tc>
      </w:tr>
    </w:tbl>
    <w:p w14:paraId="662B6339" w14:textId="40846DA0" w:rsidR="00371E76" w:rsidRPr="00371E76" w:rsidRDefault="00371E76" w:rsidP="00D43B4A">
      <w:pPr>
        <w:spacing w:after="0" w:line="240" w:lineRule="auto"/>
        <w:jc w:val="both"/>
        <w:rPr>
          <w:rFonts w:ascii="Times New Roman" w:eastAsia="Times New Roman" w:hAnsi="Times New Roman" w:cs="Times New Roman"/>
          <w:b/>
          <w:bCs/>
          <w:noProof/>
          <w:sz w:val="28"/>
          <w:szCs w:val="28"/>
          <w:lang w:val="vi-VN"/>
        </w:rPr>
      </w:pPr>
      <w:r w:rsidRPr="00371E76">
        <w:rPr>
          <w:rFonts w:ascii="Times New Roman" w:eastAsia="Times New Roman" w:hAnsi="Times New Roman" w:cs="Times New Roman"/>
          <w:b/>
          <w:bCs/>
          <w:noProof/>
          <w:sz w:val="28"/>
          <w:szCs w:val="28"/>
        </w:rPr>
        <w:t>Bài</w:t>
      </w:r>
      <w:r w:rsidRPr="00371E76">
        <w:rPr>
          <w:rFonts w:ascii="Times New Roman" w:eastAsia="Times New Roman" w:hAnsi="Times New Roman" w:cs="Times New Roman"/>
          <w:b/>
          <w:bCs/>
          <w:noProof/>
          <w:sz w:val="28"/>
          <w:szCs w:val="28"/>
          <w:lang w:val="vi-VN"/>
        </w:rPr>
        <w:t xml:space="preserve"> 2: </w:t>
      </w:r>
    </w:p>
    <w:p w14:paraId="1875A7A2"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t>Câu 1. Những tôn giáo nào được du nhập và phát triển ở Phù Nam?</w:t>
      </w:r>
    </w:p>
    <w:p w14:paraId="74ACAB18"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A. </w:t>
      </w:r>
      <w:r w:rsidRPr="00D43B4A">
        <w:rPr>
          <w:rFonts w:ascii="Times New Roman" w:eastAsia="Times New Roman" w:hAnsi="Times New Roman" w:cs="Times New Roman"/>
          <w:bCs/>
          <w:noProof/>
          <w:sz w:val="28"/>
          <w:szCs w:val="28"/>
        </w:rPr>
        <w:t>Hồi giáo, Phật giáo</w:t>
      </w:r>
    </w:p>
    <w:p w14:paraId="1F2CAF3B"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B. </w:t>
      </w:r>
      <w:r w:rsidRPr="00D43B4A">
        <w:rPr>
          <w:rFonts w:ascii="Times New Roman" w:eastAsia="Times New Roman" w:hAnsi="Times New Roman" w:cs="Times New Roman"/>
          <w:bCs/>
          <w:noProof/>
          <w:sz w:val="28"/>
          <w:szCs w:val="28"/>
        </w:rPr>
        <w:t>Hin-đu giáo, Phật giáo</w:t>
      </w:r>
    </w:p>
    <w:p w14:paraId="104B397C"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C. </w:t>
      </w:r>
      <w:r w:rsidRPr="00D43B4A">
        <w:rPr>
          <w:rFonts w:ascii="Times New Roman" w:eastAsia="Times New Roman" w:hAnsi="Times New Roman" w:cs="Times New Roman"/>
          <w:bCs/>
          <w:noProof/>
          <w:sz w:val="28"/>
          <w:szCs w:val="28"/>
        </w:rPr>
        <w:t>Nho giáo, Đạo giáo</w:t>
      </w:r>
    </w:p>
    <w:p w14:paraId="30E915BA"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lastRenderedPageBreak/>
        <w:t xml:space="preserve">D. </w:t>
      </w:r>
      <w:r w:rsidRPr="00D43B4A">
        <w:rPr>
          <w:rFonts w:ascii="Times New Roman" w:eastAsia="Times New Roman" w:hAnsi="Times New Roman" w:cs="Times New Roman"/>
          <w:bCs/>
          <w:noProof/>
          <w:sz w:val="28"/>
          <w:szCs w:val="28"/>
        </w:rPr>
        <w:t>Nho giáo, Phật giáo</w:t>
      </w:r>
    </w:p>
    <w:p w14:paraId="78F34593"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rPr>
        <w:t>Câu 2: Phương tiện di chuyển chủ yếu của cư dân Phù Nam là:</w:t>
      </w:r>
    </w:p>
    <w:p w14:paraId="27C123C5"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A. </w:t>
      </w:r>
      <w:r w:rsidRPr="00D43B4A">
        <w:rPr>
          <w:rFonts w:ascii="Times New Roman" w:eastAsia="Times New Roman" w:hAnsi="Times New Roman" w:cs="Times New Roman"/>
          <w:bCs/>
          <w:noProof/>
          <w:sz w:val="28"/>
          <w:szCs w:val="28"/>
        </w:rPr>
        <w:t>Đi bộ</w:t>
      </w:r>
    </w:p>
    <w:p w14:paraId="378610B6"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B. </w:t>
      </w:r>
      <w:r w:rsidRPr="00D43B4A">
        <w:rPr>
          <w:rFonts w:ascii="Times New Roman" w:eastAsia="Times New Roman" w:hAnsi="Times New Roman" w:cs="Times New Roman"/>
          <w:bCs/>
          <w:noProof/>
          <w:sz w:val="28"/>
          <w:szCs w:val="28"/>
        </w:rPr>
        <w:t>Thuyền</w:t>
      </w:r>
    </w:p>
    <w:p w14:paraId="2D3BEF49" w14:textId="77777777" w:rsidR="00D43B4A" w:rsidRPr="00D43B4A" w:rsidRDefault="00D43B4A" w:rsidP="00D43B4A">
      <w:p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lang w:val="vi-VN"/>
        </w:rPr>
        <w:t xml:space="preserve">C. </w:t>
      </w:r>
      <w:r w:rsidRPr="00D43B4A">
        <w:rPr>
          <w:rFonts w:ascii="Times New Roman" w:eastAsia="Times New Roman" w:hAnsi="Times New Roman" w:cs="Times New Roman"/>
          <w:bCs/>
          <w:noProof/>
          <w:sz w:val="28"/>
          <w:szCs w:val="28"/>
        </w:rPr>
        <w:t>Xe bò</w:t>
      </w:r>
    </w:p>
    <w:p w14:paraId="6F577CD6"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bCs/>
          <w:noProof/>
          <w:sz w:val="28"/>
          <w:szCs w:val="28"/>
          <w:lang w:val="vi-VN"/>
        </w:rPr>
        <w:t xml:space="preserve">D. </w:t>
      </w:r>
      <w:r w:rsidRPr="00D43B4A">
        <w:rPr>
          <w:rFonts w:ascii="Times New Roman" w:eastAsia="Times New Roman" w:hAnsi="Times New Roman" w:cs="Times New Roman"/>
          <w:bCs/>
          <w:noProof/>
          <w:sz w:val="28"/>
          <w:szCs w:val="28"/>
        </w:rPr>
        <w:t>Xe ngựa</w:t>
      </w:r>
    </w:p>
    <w:p w14:paraId="0A5D1C3A"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noProof/>
          <w:sz w:val="28"/>
          <w:szCs w:val="28"/>
        </w:rPr>
        <w:t xml:space="preserve">Câu 3: </w:t>
      </w:r>
      <w:r w:rsidRPr="00D43B4A">
        <w:rPr>
          <w:rFonts w:ascii="Times New Roman" w:eastAsia="Times New Roman" w:hAnsi="Times New Roman" w:cs="Times New Roman"/>
          <w:b/>
          <w:bCs/>
          <w:noProof/>
          <w:sz w:val="28"/>
          <w:szCs w:val="28"/>
        </w:rPr>
        <w:t>Cư dân Phù Nam chịu ảnh hưởng tôn giáo chủ yếu từ nước nào?</w:t>
      </w:r>
    </w:p>
    <w:p w14:paraId="31108190" w14:textId="77777777" w:rsidR="00D43B4A" w:rsidRPr="00D43B4A" w:rsidRDefault="00D43B4A" w:rsidP="00D43B4A">
      <w:pPr>
        <w:numPr>
          <w:ilvl w:val="0"/>
          <w:numId w:val="60"/>
        </w:num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Ai Cập</w:t>
      </w:r>
    </w:p>
    <w:p w14:paraId="61473665" w14:textId="77777777" w:rsidR="00D43B4A" w:rsidRPr="00D43B4A" w:rsidRDefault="00D43B4A" w:rsidP="00D43B4A">
      <w:pPr>
        <w:numPr>
          <w:ilvl w:val="0"/>
          <w:numId w:val="60"/>
        </w:num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Thái Lan</w:t>
      </w:r>
    </w:p>
    <w:p w14:paraId="03FEACAB" w14:textId="77777777" w:rsidR="00D43B4A" w:rsidRPr="00D43B4A" w:rsidRDefault="00D43B4A" w:rsidP="00D43B4A">
      <w:pPr>
        <w:numPr>
          <w:ilvl w:val="0"/>
          <w:numId w:val="60"/>
        </w:num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Ấn Độ</w:t>
      </w:r>
    </w:p>
    <w:p w14:paraId="5C32C5C8" w14:textId="77777777" w:rsidR="00D43B4A" w:rsidRPr="00D43B4A" w:rsidRDefault="00D43B4A" w:rsidP="00D43B4A">
      <w:pPr>
        <w:numPr>
          <w:ilvl w:val="0"/>
          <w:numId w:val="60"/>
        </w:numPr>
        <w:spacing w:after="0" w:line="240" w:lineRule="auto"/>
        <w:jc w:val="both"/>
        <w:rPr>
          <w:rFonts w:ascii="Times New Roman" w:eastAsia="Times New Roman" w:hAnsi="Times New Roman" w:cs="Times New Roman"/>
          <w:bCs/>
          <w:noProof/>
          <w:sz w:val="28"/>
          <w:szCs w:val="28"/>
        </w:rPr>
      </w:pPr>
      <w:r w:rsidRPr="00D43B4A">
        <w:rPr>
          <w:rFonts w:ascii="Times New Roman" w:eastAsia="Times New Roman" w:hAnsi="Times New Roman" w:cs="Times New Roman"/>
          <w:bCs/>
          <w:noProof/>
          <w:sz w:val="28"/>
          <w:szCs w:val="28"/>
        </w:rPr>
        <w:t>Trung Quốc</w:t>
      </w:r>
    </w:p>
    <w:p w14:paraId="22DA6333"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lang w:val="vi-VN"/>
        </w:rPr>
      </w:pPr>
      <w:r w:rsidRPr="00D43B4A">
        <w:rPr>
          <w:rFonts w:ascii="Times New Roman" w:eastAsia="Times New Roman" w:hAnsi="Times New Roman" w:cs="Times New Roman"/>
          <w:b/>
          <w:bCs/>
          <w:noProof/>
          <w:sz w:val="28"/>
          <w:szCs w:val="28"/>
          <w:lang w:val="vi-VN"/>
        </w:rPr>
        <w:t>B2: Thực hiện nhiệm vụ</w:t>
      </w:r>
    </w:p>
    <w:p w14:paraId="2F1C5154"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xml:space="preserve">- HS xác định yêu cầu của </w:t>
      </w:r>
      <w:r w:rsidRPr="00D43B4A">
        <w:rPr>
          <w:rFonts w:ascii="Times New Roman" w:eastAsia="Times New Roman" w:hAnsi="Times New Roman" w:cs="Times New Roman"/>
          <w:noProof/>
          <w:sz w:val="28"/>
          <w:szCs w:val="28"/>
        </w:rPr>
        <w:t xml:space="preserve">câu hỏi </w:t>
      </w:r>
      <w:r w:rsidRPr="00D43B4A">
        <w:rPr>
          <w:rFonts w:ascii="Times New Roman" w:eastAsia="Times New Roman" w:hAnsi="Times New Roman" w:cs="Times New Roman"/>
          <w:noProof/>
          <w:sz w:val="28"/>
          <w:szCs w:val="28"/>
          <w:lang w:val="vi-VN"/>
        </w:rPr>
        <w:t xml:space="preserve">và </w:t>
      </w:r>
      <w:r w:rsidRPr="00D43B4A">
        <w:rPr>
          <w:rFonts w:ascii="Times New Roman" w:eastAsia="Times New Roman" w:hAnsi="Times New Roman" w:cs="Times New Roman"/>
          <w:noProof/>
          <w:sz w:val="28"/>
          <w:szCs w:val="28"/>
        </w:rPr>
        <w:t>trả lời</w:t>
      </w:r>
    </w:p>
    <w:p w14:paraId="6C68C706"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GV hướng dẫn cho HS t</w:t>
      </w:r>
      <w:r w:rsidRPr="00D43B4A">
        <w:rPr>
          <w:rFonts w:ascii="Times New Roman" w:eastAsia="Times New Roman" w:hAnsi="Times New Roman" w:cs="Times New Roman"/>
          <w:noProof/>
          <w:sz w:val="28"/>
          <w:szCs w:val="28"/>
        </w:rPr>
        <w:t>rả lời câu hỏi</w:t>
      </w:r>
    </w:p>
    <w:p w14:paraId="0AA82446"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lang w:val="vi-VN"/>
        </w:rPr>
        <w:t>B3: Báo cáo</w:t>
      </w:r>
      <w:r w:rsidRPr="00D43B4A">
        <w:rPr>
          <w:rFonts w:ascii="Times New Roman" w:eastAsia="Times New Roman" w:hAnsi="Times New Roman" w:cs="Times New Roman"/>
          <w:b/>
          <w:bCs/>
          <w:noProof/>
          <w:sz w:val="28"/>
          <w:szCs w:val="28"/>
        </w:rPr>
        <w:t xml:space="preserve"> kết quả hoạt động</w:t>
      </w:r>
    </w:p>
    <w:p w14:paraId="6F8444E7"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GV  yêu cầu HS trình bày sản phẩm của mình.</w:t>
      </w:r>
    </w:p>
    <w:p w14:paraId="405449F4"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HS trình bày, theo dõi, nhận xét, đánh giá và bổ sung cho bài của bạn (nếu cần).</w:t>
      </w:r>
    </w:p>
    <w:p w14:paraId="7CA5EF2D"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594"/>
        <w:gridCol w:w="1594"/>
        <w:gridCol w:w="1594"/>
      </w:tblGrid>
      <w:tr w:rsidR="00D43B4A" w:rsidRPr="00D43B4A" w14:paraId="047292A9" w14:textId="77777777" w:rsidTr="008C7204">
        <w:tc>
          <w:tcPr>
            <w:tcW w:w="1594" w:type="dxa"/>
            <w:shd w:val="clear" w:color="auto" w:fill="auto"/>
          </w:tcPr>
          <w:p w14:paraId="04D593E0"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Câu hỏi</w:t>
            </w:r>
          </w:p>
        </w:tc>
        <w:tc>
          <w:tcPr>
            <w:tcW w:w="1594" w:type="dxa"/>
            <w:shd w:val="clear" w:color="auto" w:fill="auto"/>
          </w:tcPr>
          <w:p w14:paraId="1096BC0A"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1</w:t>
            </w:r>
          </w:p>
        </w:tc>
        <w:tc>
          <w:tcPr>
            <w:tcW w:w="1594" w:type="dxa"/>
            <w:shd w:val="clear" w:color="auto" w:fill="auto"/>
          </w:tcPr>
          <w:p w14:paraId="01B87FF0"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2</w:t>
            </w:r>
          </w:p>
        </w:tc>
        <w:tc>
          <w:tcPr>
            <w:tcW w:w="1594" w:type="dxa"/>
            <w:shd w:val="clear" w:color="auto" w:fill="auto"/>
          </w:tcPr>
          <w:p w14:paraId="1E10C56C"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3</w:t>
            </w:r>
          </w:p>
        </w:tc>
      </w:tr>
      <w:tr w:rsidR="00D43B4A" w:rsidRPr="00D43B4A" w14:paraId="23DAF324" w14:textId="77777777" w:rsidTr="008C7204">
        <w:tc>
          <w:tcPr>
            <w:tcW w:w="1594" w:type="dxa"/>
            <w:shd w:val="clear" w:color="auto" w:fill="auto"/>
          </w:tcPr>
          <w:p w14:paraId="3A712062"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Đáp án</w:t>
            </w:r>
          </w:p>
        </w:tc>
        <w:tc>
          <w:tcPr>
            <w:tcW w:w="1594" w:type="dxa"/>
            <w:shd w:val="clear" w:color="auto" w:fill="auto"/>
          </w:tcPr>
          <w:p w14:paraId="20F411EA"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B</w:t>
            </w:r>
          </w:p>
        </w:tc>
        <w:tc>
          <w:tcPr>
            <w:tcW w:w="1594" w:type="dxa"/>
            <w:shd w:val="clear" w:color="auto" w:fill="auto"/>
          </w:tcPr>
          <w:p w14:paraId="4E600E55"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B</w:t>
            </w:r>
          </w:p>
        </w:tc>
        <w:tc>
          <w:tcPr>
            <w:tcW w:w="1594" w:type="dxa"/>
            <w:shd w:val="clear" w:color="auto" w:fill="auto"/>
          </w:tcPr>
          <w:p w14:paraId="5612A1ED" w14:textId="77777777" w:rsidR="00D43B4A" w:rsidRPr="00D43B4A" w:rsidRDefault="00D43B4A" w:rsidP="00D43B4A">
            <w:pPr>
              <w:spacing w:after="0" w:line="240" w:lineRule="auto"/>
              <w:jc w:val="both"/>
              <w:rPr>
                <w:rFonts w:ascii="Times New Roman" w:eastAsia="Times New Roman" w:hAnsi="Times New Roman" w:cs="Times New Roman"/>
                <w:noProof/>
                <w:color w:val="000000"/>
                <w:sz w:val="28"/>
                <w:szCs w:val="28"/>
              </w:rPr>
            </w:pPr>
            <w:r w:rsidRPr="00D43B4A">
              <w:rPr>
                <w:rFonts w:ascii="Times New Roman" w:eastAsia="Times New Roman" w:hAnsi="Times New Roman" w:cs="Times New Roman"/>
                <w:noProof/>
                <w:color w:val="000000"/>
                <w:sz w:val="28"/>
                <w:szCs w:val="28"/>
              </w:rPr>
              <w:t>C</w:t>
            </w:r>
          </w:p>
        </w:tc>
      </w:tr>
    </w:tbl>
    <w:p w14:paraId="21AE7117"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b/>
          <w:bCs/>
          <w:noProof/>
          <w:sz w:val="28"/>
          <w:szCs w:val="28"/>
          <w:lang w:val="vi-VN"/>
        </w:rPr>
        <w:t xml:space="preserve">B4: Kết luận, nhận định: </w:t>
      </w:r>
      <w:r w:rsidRPr="00D43B4A">
        <w:rPr>
          <w:rFonts w:ascii="Times New Roman" w:eastAsia="Times New Roman" w:hAnsi="Times New Roman" w:cs="Times New Roman"/>
          <w:noProof/>
          <w:sz w:val="28"/>
          <w:szCs w:val="28"/>
          <w:lang w:val="vi-VN"/>
        </w:rPr>
        <w:t>GV nhận xét bài làm của HS.</w:t>
      </w:r>
    </w:p>
    <w:p w14:paraId="3C353DFF" w14:textId="77777777" w:rsidR="00D43B4A" w:rsidRPr="00D43B4A" w:rsidRDefault="00D43B4A" w:rsidP="00371E76">
      <w:pPr>
        <w:spacing w:after="0" w:line="240" w:lineRule="auto"/>
        <w:jc w:val="center"/>
        <w:rPr>
          <w:rFonts w:ascii="Times New Roman" w:eastAsia="Times New Roman" w:hAnsi="Times New Roman" w:cs="Times New Roman"/>
          <w:b/>
          <w:bCs/>
          <w:i/>
          <w:iCs/>
          <w:noProof/>
          <w:sz w:val="28"/>
          <w:szCs w:val="28"/>
          <w:lang w:val="vi-VN"/>
        </w:rPr>
      </w:pPr>
      <w:r w:rsidRPr="00D43B4A">
        <w:rPr>
          <w:rFonts w:ascii="Times New Roman" w:eastAsia="Times New Roman" w:hAnsi="Times New Roman" w:cs="Times New Roman"/>
          <w:b/>
          <w:bCs/>
          <w:noProof/>
          <w:sz w:val="28"/>
          <w:szCs w:val="28"/>
        </w:rPr>
        <w:t xml:space="preserve">HOẠT ĐỘNG 4. </w:t>
      </w:r>
      <w:r w:rsidRPr="00D43B4A">
        <w:rPr>
          <w:rFonts w:ascii="Times New Roman" w:eastAsia="Times New Roman" w:hAnsi="Times New Roman" w:cs="Times New Roman"/>
          <w:b/>
          <w:bCs/>
          <w:noProof/>
          <w:sz w:val="28"/>
          <w:szCs w:val="28"/>
          <w:lang w:val="vi-VN"/>
        </w:rPr>
        <w:t>VẬN DỤNG</w:t>
      </w:r>
    </w:p>
    <w:p w14:paraId="619833C8"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lang w:val="vi-VN"/>
        </w:rPr>
      </w:pPr>
      <w:r w:rsidRPr="00D43B4A">
        <w:rPr>
          <w:rFonts w:ascii="Times New Roman" w:eastAsia="Times New Roman" w:hAnsi="Times New Roman" w:cs="Times New Roman"/>
          <w:b/>
          <w:bCs/>
          <w:noProof/>
          <w:sz w:val="28"/>
          <w:szCs w:val="28"/>
          <w:lang w:val="vi-VN"/>
        </w:rPr>
        <w:t xml:space="preserve">a) Mục tiêu: </w:t>
      </w:r>
      <w:r w:rsidRPr="00D43B4A">
        <w:rPr>
          <w:rFonts w:ascii="Times New Roman" w:eastAsia="Times New Roman" w:hAnsi="Times New Roman" w:cs="Times New Roman"/>
          <w:noProof/>
          <w:sz w:val="28"/>
          <w:szCs w:val="28"/>
          <w:lang w:val="vi-VN"/>
        </w:rPr>
        <w:t>Củng cố và mở rộng kiến thức nội dung của bài học cho HS</w:t>
      </w:r>
    </w:p>
    <w:p w14:paraId="47F3DB93" w14:textId="6DDC6A32" w:rsidR="00D43B4A" w:rsidRPr="00D43B4A" w:rsidRDefault="00371E76" w:rsidP="00D43B4A">
      <w:pPr>
        <w:spacing w:after="0" w:line="240" w:lineRule="auto"/>
        <w:jc w:val="both"/>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lang w:val="vi-VN"/>
        </w:rPr>
        <w:t>b</w:t>
      </w:r>
      <w:r w:rsidR="00D43B4A" w:rsidRPr="00D43B4A">
        <w:rPr>
          <w:rFonts w:ascii="Times New Roman" w:eastAsia="Times New Roman" w:hAnsi="Times New Roman" w:cs="Times New Roman"/>
          <w:b/>
          <w:bCs/>
          <w:noProof/>
          <w:sz w:val="28"/>
          <w:szCs w:val="28"/>
          <w:lang w:val="vi-VN"/>
        </w:rPr>
        <w:t>) Tổ chức thực hiện</w:t>
      </w:r>
    </w:p>
    <w:p w14:paraId="713B6141"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b/>
          <w:bCs/>
          <w:noProof/>
          <w:sz w:val="28"/>
          <w:szCs w:val="28"/>
          <w:lang w:val="vi-VN"/>
        </w:rPr>
        <w:t>B1: Chuyển giao nhiệm vụ</w:t>
      </w:r>
      <w:r w:rsidRPr="00D43B4A">
        <w:rPr>
          <w:rFonts w:ascii="Times New Roman" w:eastAsia="Times New Roman" w:hAnsi="Times New Roman" w:cs="Times New Roman"/>
          <w:noProof/>
          <w:sz w:val="28"/>
          <w:szCs w:val="28"/>
          <w:lang w:val="vi-VN"/>
        </w:rPr>
        <w:t>: (GV giao bài tập)</w:t>
      </w:r>
    </w:p>
    <w:p w14:paraId="0E0EE610" w14:textId="77777777" w:rsidR="00D43B4A" w:rsidRPr="00D43B4A" w:rsidRDefault="00D43B4A" w:rsidP="00D43B4A">
      <w:pPr>
        <w:keepNext/>
        <w:widowControl w:val="0"/>
        <w:tabs>
          <w:tab w:val="left" w:pos="766"/>
        </w:tabs>
        <w:spacing w:after="0" w:line="240" w:lineRule="auto"/>
        <w:ind w:firstLine="400"/>
        <w:jc w:val="both"/>
        <w:rPr>
          <w:rFonts w:ascii="Times New Roman" w:eastAsia="Arial" w:hAnsi="Times New Roman" w:cs="Times New Roman"/>
          <w:bCs/>
          <w:sz w:val="28"/>
          <w:szCs w:val="28"/>
        </w:rPr>
      </w:pPr>
      <w:r w:rsidRPr="00D43B4A">
        <w:rPr>
          <w:rFonts w:ascii="Times New Roman" w:eastAsia="Arial" w:hAnsi="Times New Roman" w:cs="Times New Roman"/>
          <w:bCs/>
          <w:sz w:val="28"/>
          <w:szCs w:val="28"/>
        </w:rPr>
        <w:t>Theo em nét văn hoá nào của cư dân Phù Nam xưa còn được lưu giữ trong đời sông của cư dân Nam Bộ ngày nay?</w:t>
      </w:r>
    </w:p>
    <w:p w14:paraId="6C9CB991" w14:textId="77777777" w:rsidR="00D43B4A" w:rsidRPr="00D43B4A" w:rsidRDefault="00D43B4A" w:rsidP="00D43B4A">
      <w:pPr>
        <w:keepNext/>
        <w:widowControl w:val="0"/>
        <w:tabs>
          <w:tab w:val="left" w:pos="766"/>
        </w:tabs>
        <w:spacing w:after="0" w:line="240" w:lineRule="auto"/>
        <w:jc w:val="both"/>
        <w:rPr>
          <w:rFonts w:ascii="Times New Roman" w:eastAsia="Arial" w:hAnsi="Times New Roman" w:cs="Times New Roman"/>
          <w:sz w:val="28"/>
          <w:szCs w:val="28"/>
          <w:lang w:val="vi-VN"/>
        </w:rPr>
      </w:pPr>
      <w:r w:rsidRPr="00D43B4A">
        <w:rPr>
          <w:rFonts w:ascii="Times New Roman" w:eastAsia="Arial" w:hAnsi="Times New Roman" w:cs="Times New Roman"/>
          <w:b/>
          <w:bCs/>
          <w:sz w:val="28"/>
          <w:szCs w:val="28"/>
          <w:lang w:val="vi-VN"/>
        </w:rPr>
        <w:t>B2: Thực hiện nhiệm vụ</w:t>
      </w:r>
    </w:p>
    <w:p w14:paraId="5387F400"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GV hướng dẫn các em tìm hiểu yêu cầu của đề.</w:t>
      </w:r>
    </w:p>
    <w:p w14:paraId="21A87573"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HS đọc và xác định yêu cầu của bài tập.</w:t>
      </w:r>
    </w:p>
    <w:p w14:paraId="56AE8143"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rPr>
      </w:pPr>
      <w:r w:rsidRPr="00D43B4A">
        <w:rPr>
          <w:rFonts w:ascii="Times New Roman" w:eastAsia="Times New Roman" w:hAnsi="Times New Roman" w:cs="Times New Roman"/>
          <w:b/>
          <w:bCs/>
          <w:noProof/>
          <w:sz w:val="28"/>
          <w:szCs w:val="28"/>
          <w:lang w:val="vi-VN"/>
        </w:rPr>
        <w:t>B3: Báo cáo</w:t>
      </w:r>
      <w:r w:rsidRPr="00D43B4A">
        <w:rPr>
          <w:rFonts w:ascii="Times New Roman" w:eastAsia="Times New Roman" w:hAnsi="Times New Roman" w:cs="Times New Roman"/>
          <w:b/>
          <w:bCs/>
          <w:noProof/>
          <w:sz w:val="28"/>
          <w:szCs w:val="28"/>
        </w:rPr>
        <w:t xml:space="preserve"> kết quả hoạt động</w:t>
      </w:r>
    </w:p>
    <w:p w14:paraId="7FA1C1ED"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GV hướng dẫn các em cách nộp sản phẩm cho GV sau khi hoàn thành.</w:t>
      </w:r>
    </w:p>
    <w:p w14:paraId="7B999216"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rPr>
      </w:pPr>
      <w:r w:rsidRPr="00D43B4A">
        <w:rPr>
          <w:rFonts w:ascii="Times New Roman" w:eastAsia="Times New Roman" w:hAnsi="Times New Roman" w:cs="Times New Roman"/>
          <w:noProof/>
          <w:sz w:val="28"/>
          <w:szCs w:val="28"/>
          <w:lang w:val="vi-VN"/>
        </w:rPr>
        <w:t>- HS làm bài tập ra giấy và nộp lại cho GV qua hệ thống CNTT mà GV hướng dẫn.</w:t>
      </w:r>
    </w:p>
    <w:p w14:paraId="4D8652E6" w14:textId="77777777" w:rsidR="00D43B4A" w:rsidRPr="00D43B4A" w:rsidRDefault="00D43B4A" w:rsidP="00D43B4A">
      <w:pPr>
        <w:spacing w:after="0" w:line="240" w:lineRule="auto"/>
        <w:jc w:val="both"/>
        <w:rPr>
          <w:rFonts w:ascii="Times New Roman" w:eastAsia="Times New Roman" w:hAnsi="Times New Roman" w:cs="Times New Roman"/>
          <w:b/>
          <w:bCs/>
          <w:noProof/>
          <w:sz w:val="28"/>
          <w:szCs w:val="28"/>
          <w:lang w:val="vi-VN"/>
        </w:rPr>
      </w:pPr>
      <w:r w:rsidRPr="00D43B4A">
        <w:rPr>
          <w:rFonts w:ascii="Times New Roman" w:eastAsia="Times New Roman" w:hAnsi="Times New Roman" w:cs="Times New Roman"/>
          <w:b/>
          <w:bCs/>
          <w:noProof/>
          <w:sz w:val="28"/>
          <w:szCs w:val="28"/>
          <w:lang w:val="vi-VN"/>
        </w:rPr>
        <w:t>B4: Kết luận, nhận định (GV)</w:t>
      </w:r>
    </w:p>
    <w:p w14:paraId="3527139A" w14:textId="77777777" w:rsidR="00D43B4A" w:rsidRP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Nhận xét ý thức làm bài của HS, nhắc nhở những HS không nộp bài hoặc nộp bài không đúng qui định (nếu có).</w:t>
      </w:r>
    </w:p>
    <w:p w14:paraId="3727D0D0" w14:textId="3BE2F79A" w:rsidR="00D43B4A" w:rsidRDefault="00D43B4A" w:rsidP="00D43B4A">
      <w:pPr>
        <w:spacing w:after="0" w:line="240" w:lineRule="auto"/>
        <w:jc w:val="both"/>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noProof/>
          <w:sz w:val="28"/>
          <w:szCs w:val="28"/>
          <w:lang w:val="vi-VN"/>
        </w:rPr>
        <w:t>- Dặn dò HS những nội dung cần học ở nhà và chuẩn bị cho bài học sau</w:t>
      </w:r>
    </w:p>
    <w:p w14:paraId="0D41971B" w14:textId="284E9737" w:rsidR="00371E76" w:rsidRDefault="00371E76" w:rsidP="00D43B4A">
      <w:pPr>
        <w:spacing w:after="0" w:line="240" w:lineRule="auto"/>
        <w:jc w:val="both"/>
        <w:rPr>
          <w:rFonts w:ascii="Times New Roman" w:eastAsia="Times New Roman" w:hAnsi="Times New Roman" w:cs="Times New Roman"/>
          <w:noProof/>
          <w:sz w:val="28"/>
          <w:szCs w:val="28"/>
          <w:lang w:val="vi-VN"/>
        </w:rPr>
      </w:pPr>
    </w:p>
    <w:p w14:paraId="6A0BD97E" w14:textId="63A39FAC" w:rsidR="00371E76" w:rsidRDefault="00371E76" w:rsidP="00D43B4A">
      <w:pPr>
        <w:spacing w:after="0" w:line="240" w:lineRule="auto"/>
        <w:jc w:val="both"/>
        <w:rPr>
          <w:rFonts w:ascii="Times New Roman" w:eastAsia="Times New Roman" w:hAnsi="Times New Roman" w:cs="Times New Roman"/>
          <w:noProof/>
          <w:sz w:val="28"/>
          <w:szCs w:val="28"/>
          <w:lang w:val="vi-VN"/>
        </w:rPr>
      </w:pPr>
    </w:p>
    <w:p w14:paraId="17316EB7" w14:textId="5E71252A" w:rsidR="00371E76" w:rsidRDefault="00371E76" w:rsidP="00D43B4A">
      <w:pPr>
        <w:spacing w:after="0" w:line="240" w:lineRule="auto"/>
        <w:jc w:val="both"/>
        <w:rPr>
          <w:rFonts w:ascii="Times New Roman" w:eastAsia="Times New Roman" w:hAnsi="Times New Roman" w:cs="Times New Roman"/>
          <w:noProof/>
          <w:sz w:val="28"/>
          <w:szCs w:val="28"/>
          <w:lang w:val="vi-VN"/>
        </w:rPr>
      </w:pPr>
    </w:p>
    <w:p w14:paraId="35ABAF6C" w14:textId="77777777" w:rsidR="00371E76" w:rsidRPr="00D43B4A" w:rsidRDefault="00371E76" w:rsidP="00D43B4A">
      <w:pPr>
        <w:spacing w:after="0" w:line="240" w:lineRule="auto"/>
        <w:jc w:val="both"/>
        <w:rPr>
          <w:rFonts w:ascii="Times New Roman" w:eastAsia="Times New Roman" w:hAnsi="Times New Roman" w:cs="Times New Roman"/>
          <w:noProof/>
          <w:sz w:val="28"/>
          <w:szCs w:val="28"/>
        </w:rPr>
      </w:pPr>
    </w:p>
    <w:p w14:paraId="0D829B8D" w14:textId="77777777" w:rsidR="00D43B4A" w:rsidRPr="00D43B4A" w:rsidRDefault="00D43B4A" w:rsidP="00D43B4A">
      <w:pPr>
        <w:spacing w:after="0" w:line="240" w:lineRule="auto"/>
        <w:jc w:val="center"/>
        <w:rPr>
          <w:rFonts w:ascii="Times New Roman" w:eastAsia="Times New Roman" w:hAnsi="Times New Roman" w:cs="Times New Roman"/>
          <w:noProof/>
          <w:sz w:val="28"/>
          <w:szCs w:val="28"/>
          <w:lang w:val="vi-VN"/>
        </w:rPr>
      </w:pPr>
      <w:r w:rsidRPr="00D43B4A">
        <w:rPr>
          <w:rFonts w:ascii="Times New Roman" w:eastAsia="Times New Roman" w:hAnsi="Times New Roman" w:cs="Times New Roman"/>
          <w:b/>
          <w:bCs/>
          <w:noProof/>
          <w:sz w:val="28"/>
          <w:szCs w:val="28"/>
          <w:lang w:val="vi-VN"/>
        </w:rPr>
        <w:t>******************************</w:t>
      </w:r>
    </w:p>
    <w:p w14:paraId="6696177C" w14:textId="77777777" w:rsidR="00D43B4A" w:rsidRPr="00D43B4A" w:rsidRDefault="00D43B4A" w:rsidP="00D43B4A">
      <w:pPr>
        <w:spacing w:after="0" w:line="276" w:lineRule="auto"/>
        <w:jc w:val="both"/>
        <w:rPr>
          <w:rFonts w:ascii="Times New Roman" w:eastAsia="Times New Roman" w:hAnsi="Times New Roman" w:cs="Times New Roman"/>
          <w:b/>
          <w:noProof/>
          <w:color w:val="C00000"/>
          <w:sz w:val="28"/>
          <w:szCs w:val="28"/>
        </w:rPr>
      </w:pPr>
    </w:p>
    <w:p w14:paraId="270FD0C8" w14:textId="77777777" w:rsidR="00D43B4A" w:rsidRPr="00D43B4A" w:rsidRDefault="00D43B4A" w:rsidP="00D43B4A">
      <w:pPr>
        <w:spacing w:after="0" w:line="276" w:lineRule="auto"/>
        <w:jc w:val="both"/>
        <w:rPr>
          <w:rFonts w:ascii="Times New Roman" w:eastAsia="Times New Roman" w:hAnsi="Times New Roman" w:cs="Times New Roman"/>
          <w:b/>
          <w:noProof/>
          <w:color w:val="C00000"/>
          <w:sz w:val="28"/>
          <w:szCs w:val="28"/>
        </w:rPr>
      </w:pPr>
    </w:p>
    <w:p w14:paraId="24C94F3E" w14:textId="77777777" w:rsidR="00D43B4A" w:rsidRPr="00D43B4A" w:rsidRDefault="00D43B4A" w:rsidP="00D43B4A">
      <w:pPr>
        <w:rPr>
          <w:rFonts w:ascii="Times New Roman" w:hAnsi="Times New Roman" w:cs="Times New Roman"/>
          <w:sz w:val="28"/>
          <w:szCs w:val="28"/>
        </w:rPr>
      </w:pPr>
    </w:p>
    <w:p w14:paraId="6BDC803F" w14:textId="77777777" w:rsidR="00D43B4A" w:rsidRPr="00D43B4A" w:rsidRDefault="00D43B4A" w:rsidP="00341D80">
      <w:pPr>
        <w:spacing w:before="60" w:line="240" w:lineRule="auto"/>
        <w:ind w:firstLine="720"/>
        <w:jc w:val="center"/>
        <w:rPr>
          <w:rFonts w:ascii="Times New Roman" w:hAnsi="Times New Roman" w:cs="Times New Roman"/>
          <w:b/>
          <w:bCs/>
          <w:sz w:val="28"/>
          <w:szCs w:val="28"/>
        </w:rPr>
      </w:pPr>
    </w:p>
    <w:p w14:paraId="3BCD145D" w14:textId="77777777" w:rsidR="004B725F" w:rsidRPr="00D43B4A" w:rsidRDefault="004B725F" w:rsidP="00341D80">
      <w:pPr>
        <w:spacing w:before="60" w:line="240" w:lineRule="auto"/>
        <w:ind w:firstLine="720"/>
        <w:jc w:val="center"/>
        <w:rPr>
          <w:rFonts w:ascii="Times New Roman" w:hAnsi="Times New Roman" w:cs="Times New Roman"/>
          <w:b/>
          <w:bCs/>
          <w:sz w:val="28"/>
          <w:szCs w:val="28"/>
        </w:rPr>
      </w:pPr>
    </w:p>
    <w:p w14:paraId="5E9CF644" w14:textId="20C9DDD2" w:rsidR="00AB1C0C" w:rsidRPr="00D43B4A" w:rsidRDefault="00AB1C0C" w:rsidP="00341D80">
      <w:pPr>
        <w:spacing w:after="0" w:line="240" w:lineRule="auto"/>
        <w:rPr>
          <w:rFonts w:ascii="Times New Roman" w:hAnsi="Times New Roman" w:cs="Times New Roman"/>
          <w:b/>
          <w:bCs/>
          <w:color w:val="000000"/>
          <w:sz w:val="28"/>
          <w:szCs w:val="28"/>
          <w:lang w:val="vi-VN"/>
        </w:rPr>
      </w:pPr>
    </w:p>
    <w:p w14:paraId="7B4F78CF" w14:textId="32DA8DE4"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058244DD" w14:textId="71988E60"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049AECA5" w14:textId="46751B7B"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15AC179A" w14:textId="0612213A"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00915CFB" w14:textId="63A8B16B"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59AB4477" w14:textId="1A6E726F"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1A28C0B4" w14:textId="28756B98" w:rsidR="00D43B4A" w:rsidRPr="00D43B4A" w:rsidRDefault="00D43B4A" w:rsidP="00341D80">
      <w:pPr>
        <w:spacing w:after="0" w:line="240" w:lineRule="auto"/>
        <w:rPr>
          <w:rFonts w:ascii="Times New Roman" w:hAnsi="Times New Roman" w:cs="Times New Roman"/>
          <w:b/>
          <w:bCs/>
          <w:color w:val="000000"/>
          <w:sz w:val="28"/>
          <w:szCs w:val="28"/>
          <w:lang w:val="vi-VN"/>
        </w:rPr>
      </w:pPr>
    </w:p>
    <w:p w14:paraId="486E787D" w14:textId="77777777" w:rsidR="00D43B4A" w:rsidRPr="00D43B4A" w:rsidRDefault="00D43B4A" w:rsidP="00341D80">
      <w:pPr>
        <w:spacing w:after="0" w:line="240" w:lineRule="auto"/>
        <w:rPr>
          <w:rFonts w:ascii="Times New Roman" w:hAnsi="Times New Roman" w:cs="Times New Roman"/>
          <w:b/>
          <w:bCs/>
          <w:color w:val="000000"/>
          <w:sz w:val="28"/>
          <w:szCs w:val="28"/>
          <w:lang w:val="vi-VN"/>
        </w:rPr>
      </w:pPr>
    </w:p>
    <w:sectPr w:rsidR="00D43B4A" w:rsidRPr="00D43B4A" w:rsidSect="00027C6C">
      <w:footerReference w:type="default" r:id="rId84"/>
      <w:pgSz w:w="12240" w:h="15840"/>
      <w:pgMar w:top="567" w:right="851"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ACD0E" w14:textId="77777777" w:rsidR="00E425EA" w:rsidRDefault="00E425EA" w:rsidP="00604E17">
      <w:pPr>
        <w:spacing w:after="0" w:line="240" w:lineRule="auto"/>
      </w:pPr>
      <w:r>
        <w:separator/>
      </w:r>
    </w:p>
  </w:endnote>
  <w:endnote w:type="continuationSeparator" w:id="0">
    <w:p w14:paraId="67B43AFA" w14:textId="77777777" w:rsidR="00E425EA" w:rsidRDefault="00E425EA" w:rsidP="00604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Yu Gothic"/>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PT Serif">
    <w:altName w:val="Times New Roman"/>
    <w:charset w:val="00"/>
    <w:family w:val="roman"/>
    <w:pitch w:val="variable"/>
    <w:sig w:usb0="A00002EF"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9Slide03 Arima Madurai Bold">
    <w:altName w:val="Times New Roman"/>
    <w:panose1 w:val="00000000000000000000"/>
    <w:charset w:val="00"/>
    <w:family w:val="roman"/>
    <w:notTrueType/>
    <w:pitch w:val="default"/>
  </w:font>
  <w:font w:name="#9Slide03 Arima Madurai Black">
    <w:altName w:val="Times New Roman"/>
    <w:panose1 w:val="00000000000000000000"/>
    <w:charset w:val="00"/>
    <w:family w:val="roman"/>
    <w:notTrueType/>
    <w:pitch w:val="default"/>
  </w:font>
  <w:font w:name="sans-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351969"/>
      <w:docPartObj>
        <w:docPartGallery w:val="Page Numbers (Bottom of Page)"/>
        <w:docPartUnique/>
      </w:docPartObj>
    </w:sdtPr>
    <w:sdtEndPr>
      <w:rPr>
        <w:rFonts w:ascii="Times New Roman" w:hAnsi="Times New Roman" w:cs="Times New Roman"/>
        <w:noProof/>
        <w:sz w:val="28"/>
        <w:szCs w:val="28"/>
      </w:rPr>
    </w:sdtEndPr>
    <w:sdtContent>
      <w:p w14:paraId="1CACA4AE" w14:textId="77777777" w:rsidR="00963A6A" w:rsidRPr="000D135D" w:rsidRDefault="00963A6A">
        <w:pPr>
          <w:pStyle w:val="Footer"/>
          <w:jc w:val="center"/>
          <w:rPr>
            <w:rFonts w:ascii="Times New Roman" w:hAnsi="Times New Roman" w:cs="Times New Roman"/>
            <w:sz w:val="28"/>
            <w:szCs w:val="28"/>
          </w:rPr>
        </w:pPr>
        <w:r w:rsidRPr="000D135D">
          <w:rPr>
            <w:rFonts w:ascii="Times New Roman" w:hAnsi="Times New Roman" w:cs="Times New Roman"/>
            <w:sz w:val="28"/>
            <w:szCs w:val="28"/>
          </w:rPr>
          <w:fldChar w:fldCharType="begin"/>
        </w:r>
        <w:r w:rsidRPr="000D135D">
          <w:rPr>
            <w:rFonts w:ascii="Times New Roman" w:hAnsi="Times New Roman" w:cs="Times New Roman"/>
            <w:sz w:val="28"/>
            <w:szCs w:val="28"/>
          </w:rPr>
          <w:instrText xml:space="preserve"> PAGE   \* MERGEFORMAT </w:instrText>
        </w:r>
        <w:r w:rsidRPr="000D135D">
          <w:rPr>
            <w:rFonts w:ascii="Times New Roman" w:hAnsi="Times New Roman" w:cs="Times New Roman"/>
            <w:sz w:val="28"/>
            <w:szCs w:val="28"/>
          </w:rPr>
          <w:fldChar w:fldCharType="separate"/>
        </w:r>
        <w:r w:rsidR="00F72224" w:rsidRPr="000D135D">
          <w:rPr>
            <w:rFonts w:ascii="Times New Roman" w:hAnsi="Times New Roman" w:cs="Times New Roman"/>
            <w:noProof/>
            <w:sz w:val="28"/>
            <w:szCs w:val="28"/>
          </w:rPr>
          <w:t>97</w:t>
        </w:r>
        <w:r w:rsidRPr="000D135D">
          <w:rPr>
            <w:rFonts w:ascii="Times New Roman" w:hAnsi="Times New Roman" w:cs="Times New Roman"/>
            <w:noProof/>
            <w:sz w:val="28"/>
            <w:szCs w:val="28"/>
          </w:rPr>
          <w:fldChar w:fldCharType="end"/>
        </w:r>
      </w:p>
    </w:sdtContent>
  </w:sdt>
  <w:p w14:paraId="26367A75" w14:textId="77777777" w:rsidR="00963A6A" w:rsidRDefault="00963A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EDBFC" w14:textId="77777777" w:rsidR="00E425EA" w:rsidRDefault="00E425EA" w:rsidP="00604E17">
      <w:pPr>
        <w:spacing w:after="0" w:line="240" w:lineRule="auto"/>
      </w:pPr>
      <w:r>
        <w:separator/>
      </w:r>
    </w:p>
  </w:footnote>
  <w:footnote w:type="continuationSeparator" w:id="0">
    <w:p w14:paraId="3C9350B3" w14:textId="77777777" w:rsidR="00E425EA" w:rsidRDefault="00E425EA" w:rsidP="00604E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3B8"/>
    <w:multiLevelType w:val="multilevel"/>
    <w:tmpl w:val="579A259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9403D8"/>
    <w:multiLevelType w:val="hybridMultilevel"/>
    <w:tmpl w:val="50E850C0"/>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5774E"/>
    <w:multiLevelType w:val="hybridMultilevel"/>
    <w:tmpl w:val="8466DC00"/>
    <w:lvl w:ilvl="0" w:tplc="908A6F68">
      <w:start w:val="1"/>
      <w:numFmt w:val="upperLetter"/>
      <w:lvlText w:val="%1."/>
      <w:lvlJc w:val="left"/>
      <w:pPr>
        <w:tabs>
          <w:tab w:val="num" w:pos="720"/>
        </w:tabs>
        <w:ind w:left="720" w:hanging="360"/>
      </w:pPr>
    </w:lvl>
    <w:lvl w:ilvl="1" w:tplc="5776B1F2" w:tentative="1">
      <w:start w:val="1"/>
      <w:numFmt w:val="upperLetter"/>
      <w:lvlText w:val="%2."/>
      <w:lvlJc w:val="left"/>
      <w:pPr>
        <w:tabs>
          <w:tab w:val="num" w:pos="1440"/>
        </w:tabs>
        <w:ind w:left="1440" w:hanging="360"/>
      </w:pPr>
    </w:lvl>
    <w:lvl w:ilvl="2" w:tplc="36ACCD24" w:tentative="1">
      <w:start w:val="1"/>
      <w:numFmt w:val="upperLetter"/>
      <w:lvlText w:val="%3."/>
      <w:lvlJc w:val="left"/>
      <w:pPr>
        <w:tabs>
          <w:tab w:val="num" w:pos="2160"/>
        </w:tabs>
        <w:ind w:left="2160" w:hanging="360"/>
      </w:pPr>
    </w:lvl>
    <w:lvl w:ilvl="3" w:tplc="5B2E57D6" w:tentative="1">
      <w:start w:val="1"/>
      <w:numFmt w:val="upperLetter"/>
      <w:lvlText w:val="%4."/>
      <w:lvlJc w:val="left"/>
      <w:pPr>
        <w:tabs>
          <w:tab w:val="num" w:pos="2880"/>
        </w:tabs>
        <w:ind w:left="2880" w:hanging="360"/>
      </w:pPr>
    </w:lvl>
    <w:lvl w:ilvl="4" w:tplc="24983B28" w:tentative="1">
      <w:start w:val="1"/>
      <w:numFmt w:val="upperLetter"/>
      <w:lvlText w:val="%5."/>
      <w:lvlJc w:val="left"/>
      <w:pPr>
        <w:tabs>
          <w:tab w:val="num" w:pos="3600"/>
        </w:tabs>
        <w:ind w:left="3600" w:hanging="360"/>
      </w:pPr>
    </w:lvl>
    <w:lvl w:ilvl="5" w:tplc="CF5EC622" w:tentative="1">
      <w:start w:val="1"/>
      <w:numFmt w:val="upperLetter"/>
      <w:lvlText w:val="%6."/>
      <w:lvlJc w:val="left"/>
      <w:pPr>
        <w:tabs>
          <w:tab w:val="num" w:pos="4320"/>
        </w:tabs>
        <w:ind w:left="4320" w:hanging="360"/>
      </w:pPr>
    </w:lvl>
    <w:lvl w:ilvl="6" w:tplc="B12C570C" w:tentative="1">
      <w:start w:val="1"/>
      <w:numFmt w:val="upperLetter"/>
      <w:lvlText w:val="%7."/>
      <w:lvlJc w:val="left"/>
      <w:pPr>
        <w:tabs>
          <w:tab w:val="num" w:pos="5040"/>
        </w:tabs>
        <w:ind w:left="5040" w:hanging="360"/>
      </w:pPr>
    </w:lvl>
    <w:lvl w:ilvl="7" w:tplc="FECCA0AA" w:tentative="1">
      <w:start w:val="1"/>
      <w:numFmt w:val="upperLetter"/>
      <w:lvlText w:val="%8."/>
      <w:lvlJc w:val="left"/>
      <w:pPr>
        <w:tabs>
          <w:tab w:val="num" w:pos="5760"/>
        </w:tabs>
        <w:ind w:left="5760" w:hanging="360"/>
      </w:pPr>
    </w:lvl>
    <w:lvl w:ilvl="8" w:tplc="311A421A" w:tentative="1">
      <w:start w:val="1"/>
      <w:numFmt w:val="upperLetter"/>
      <w:lvlText w:val="%9."/>
      <w:lvlJc w:val="left"/>
      <w:pPr>
        <w:tabs>
          <w:tab w:val="num" w:pos="6480"/>
        </w:tabs>
        <w:ind w:left="6480" w:hanging="360"/>
      </w:pPr>
    </w:lvl>
  </w:abstractNum>
  <w:abstractNum w:abstractNumId="3" w15:restartNumberingAfterBreak="0">
    <w:nsid w:val="049A26B3"/>
    <w:multiLevelType w:val="hybridMultilevel"/>
    <w:tmpl w:val="44EA5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C3BFB"/>
    <w:multiLevelType w:val="multilevel"/>
    <w:tmpl w:val="064C3BFB"/>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9A62D4"/>
    <w:multiLevelType w:val="hybridMultilevel"/>
    <w:tmpl w:val="78389784"/>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55DD2"/>
    <w:multiLevelType w:val="hybridMultilevel"/>
    <w:tmpl w:val="D834E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66C3C"/>
    <w:multiLevelType w:val="multilevel"/>
    <w:tmpl w:val="F9442D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4756EE"/>
    <w:multiLevelType w:val="multilevel"/>
    <w:tmpl w:val="5E485CC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64703B"/>
    <w:multiLevelType w:val="hybridMultilevel"/>
    <w:tmpl w:val="125EFB3C"/>
    <w:lvl w:ilvl="0" w:tplc="FBCA34F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A44CC0"/>
    <w:multiLevelType w:val="hybridMultilevel"/>
    <w:tmpl w:val="4C06D4D4"/>
    <w:lvl w:ilvl="0" w:tplc="44BA0D92">
      <w:start w:val="1"/>
      <w:numFmt w:val="upperLetter"/>
      <w:lvlText w:val="%1."/>
      <w:lvlJc w:val="left"/>
      <w:pPr>
        <w:tabs>
          <w:tab w:val="num" w:pos="720"/>
        </w:tabs>
        <w:ind w:left="720" w:hanging="360"/>
      </w:pPr>
    </w:lvl>
    <w:lvl w:ilvl="1" w:tplc="E0CC73FE" w:tentative="1">
      <w:start w:val="1"/>
      <w:numFmt w:val="upperLetter"/>
      <w:lvlText w:val="%2."/>
      <w:lvlJc w:val="left"/>
      <w:pPr>
        <w:tabs>
          <w:tab w:val="num" w:pos="1440"/>
        </w:tabs>
        <w:ind w:left="1440" w:hanging="360"/>
      </w:pPr>
    </w:lvl>
    <w:lvl w:ilvl="2" w:tplc="3A565742" w:tentative="1">
      <w:start w:val="1"/>
      <w:numFmt w:val="upperLetter"/>
      <w:lvlText w:val="%3."/>
      <w:lvlJc w:val="left"/>
      <w:pPr>
        <w:tabs>
          <w:tab w:val="num" w:pos="2160"/>
        </w:tabs>
        <w:ind w:left="2160" w:hanging="360"/>
      </w:pPr>
    </w:lvl>
    <w:lvl w:ilvl="3" w:tplc="DD1C25B2" w:tentative="1">
      <w:start w:val="1"/>
      <w:numFmt w:val="upperLetter"/>
      <w:lvlText w:val="%4."/>
      <w:lvlJc w:val="left"/>
      <w:pPr>
        <w:tabs>
          <w:tab w:val="num" w:pos="2880"/>
        </w:tabs>
        <w:ind w:left="2880" w:hanging="360"/>
      </w:pPr>
    </w:lvl>
    <w:lvl w:ilvl="4" w:tplc="8CD41DD8" w:tentative="1">
      <w:start w:val="1"/>
      <w:numFmt w:val="upperLetter"/>
      <w:lvlText w:val="%5."/>
      <w:lvlJc w:val="left"/>
      <w:pPr>
        <w:tabs>
          <w:tab w:val="num" w:pos="3600"/>
        </w:tabs>
        <w:ind w:left="3600" w:hanging="360"/>
      </w:pPr>
    </w:lvl>
    <w:lvl w:ilvl="5" w:tplc="5EEE4662" w:tentative="1">
      <w:start w:val="1"/>
      <w:numFmt w:val="upperLetter"/>
      <w:lvlText w:val="%6."/>
      <w:lvlJc w:val="left"/>
      <w:pPr>
        <w:tabs>
          <w:tab w:val="num" w:pos="4320"/>
        </w:tabs>
        <w:ind w:left="4320" w:hanging="360"/>
      </w:pPr>
    </w:lvl>
    <w:lvl w:ilvl="6" w:tplc="8D42C902" w:tentative="1">
      <w:start w:val="1"/>
      <w:numFmt w:val="upperLetter"/>
      <w:lvlText w:val="%7."/>
      <w:lvlJc w:val="left"/>
      <w:pPr>
        <w:tabs>
          <w:tab w:val="num" w:pos="5040"/>
        </w:tabs>
        <w:ind w:left="5040" w:hanging="360"/>
      </w:pPr>
    </w:lvl>
    <w:lvl w:ilvl="7" w:tplc="FEEA0C6E" w:tentative="1">
      <w:start w:val="1"/>
      <w:numFmt w:val="upperLetter"/>
      <w:lvlText w:val="%8."/>
      <w:lvlJc w:val="left"/>
      <w:pPr>
        <w:tabs>
          <w:tab w:val="num" w:pos="5760"/>
        </w:tabs>
        <w:ind w:left="5760" w:hanging="360"/>
      </w:pPr>
    </w:lvl>
    <w:lvl w:ilvl="8" w:tplc="19BC852C" w:tentative="1">
      <w:start w:val="1"/>
      <w:numFmt w:val="upperLetter"/>
      <w:lvlText w:val="%9."/>
      <w:lvlJc w:val="left"/>
      <w:pPr>
        <w:tabs>
          <w:tab w:val="num" w:pos="6480"/>
        </w:tabs>
        <w:ind w:left="6480" w:hanging="360"/>
      </w:pPr>
    </w:lvl>
  </w:abstractNum>
  <w:abstractNum w:abstractNumId="11" w15:restartNumberingAfterBreak="0">
    <w:nsid w:val="1A4A335D"/>
    <w:multiLevelType w:val="hybridMultilevel"/>
    <w:tmpl w:val="79E2554C"/>
    <w:lvl w:ilvl="0" w:tplc="D44AA976">
      <w:start w:val="1"/>
      <w:numFmt w:val="decimal"/>
      <w:lvlText w:val="%1."/>
      <w:lvlJc w:val="left"/>
      <w:pPr>
        <w:tabs>
          <w:tab w:val="num" w:pos="720"/>
        </w:tabs>
        <w:ind w:left="720" w:hanging="360"/>
      </w:pPr>
    </w:lvl>
    <w:lvl w:ilvl="1" w:tplc="825ECEE8" w:tentative="1">
      <w:start w:val="1"/>
      <w:numFmt w:val="decimal"/>
      <w:lvlText w:val="%2."/>
      <w:lvlJc w:val="left"/>
      <w:pPr>
        <w:tabs>
          <w:tab w:val="num" w:pos="1440"/>
        </w:tabs>
        <w:ind w:left="1440" w:hanging="360"/>
      </w:pPr>
    </w:lvl>
    <w:lvl w:ilvl="2" w:tplc="28141456" w:tentative="1">
      <w:start w:val="1"/>
      <w:numFmt w:val="decimal"/>
      <w:lvlText w:val="%3."/>
      <w:lvlJc w:val="left"/>
      <w:pPr>
        <w:tabs>
          <w:tab w:val="num" w:pos="2160"/>
        </w:tabs>
        <w:ind w:left="2160" w:hanging="360"/>
      </w:pPr>
    </w:lvl>
    <w:lvl w:ilvl="3" w:tplc="6F4A0DA2" w:tentative="1">
      <w:start w:val="1"/>
      <w:numFmt w:val="decimal"/>
      <w:lvlText w:val="%4."/>
      <w:lvlJc w:val="left"/>
      <w:pPr>
        <w:tabs>
          <w:tab w:val="num" w:pos="2880"/>
        </w:tabs>
        <w:ind w:left="2880" w:hanging="360"/>
      </w:pPr>
    </w:lvl>
    <w:lvl w:ilvl="4" w:tplc="423A1A22" w:tentative="1">
      <w:start w:val="1"/>
      <w:numFmt w:val="decimal"/>
      <w:lvlText w:val="%5."/>
      <w:lvlJc w:val="left"/>
      <w:pPr>
        <w:tabs>
          <w:tab w:val="num" w:pos="3600"/>
        </w:tabs>
        <w:ind w:left="3600" w:hanging="360"/>
      </w:pPr>
    </w:lvl>
    <w:lvl w:ilvl="5" w:tplc="CD5272FA" w:tentative="1">
      <w:start w:val="1"/>
      <w:numFmt w:val="decimal"/>
      <w:lvlText w:val="%6."/>
      <w:lvlJc w:val="left"/>
      <w:pPr>
        <w:tabs>
          <w:tab w:val="num" w:pos="4320"/>
        </w:tabs>
        <w:ind w:left="4320" w:hanging="360"/>
      </w:pPr>
    </w:lvl>
    <w:lvl w:ilvl="6" w:tplc="78E66E50" w:tentative="1">
      <w:start w:val="1"/>
      <w:numFmt w:val="decimal"/>
      <w:lvlText w:val="%7."/>
      <w:lvlJc w:val="left"/>
      <w:pPr>
        <w:tabs>
          <w:tab w:val="num" w:pos="5040"/>
        </w:tabs>
        <w:ind w:left="5040" w:hanging="360"/>
      </w:pPr>
    </w:lvl>
    <w:lvl w:ilvl="7" w:tplc="6B982C04" w:tentative="1">
      <w:start w:val="1"/>
      <w:numFmt w:val="decimal"/>
      <w:lvlText w:val="%8."/>
      <w:lvlJc w:val="left"/>
      <w:pPr>
        <w:tabs>
          <w:tab w:val="num" w:pos="5760"/>
        </w:tabs>
        <w:ind w:left="5760" w:hanging="360"/>
      </w:pPr>
    </w:lvl>
    <w:lvl w:ilvl="8" w:tplc="E3188F16" w:tentative="1">
      <w:start w:val="1"/>
      <w:numFmt w:val="decimal"/>
      <w:lvlText w:val="%9."/>
      <w:lvlJc w:val="left"/>
      <w:pPr>
        <w:tabs>
          <w:tab w:val="num" w:pos="6480"/>
        </w:tabs>
        <w:ind w:left="6480" w:hanging="360"/>
      </w:pPr>
    </w:lvl>
  </w:abstractNum>
  <w:abstractNum w:abstractNumId="12" w15:restartNumberingAfterBreak="0">
    <w:nsid w:val="1B151FBD"/>
    <w:multiLevelType w:val="hybridMultilevel"/>
    <w:tmpl w:val="91D89E26"/>
    <w:lvl w:ilvl="0" w:tplc="828CD524">
      <w:start w:val="1"/>
      <w:numFmt w:val="bullet"/>
      <w:lvlText w:val=""/>
      <w:lvlJc w:val="left"/>
      <w:pPr>
        <w:tabs>
          <w:tab w:val="num" w:pos="720"/>
        </w:tabs>
        <w:ind w:left="720" w:hanging="360"/>
      </w:pPr>
      <w:rPr>
        <w:rFonts w:ascii="Wingdings" w:hAnsi="Wingdings" w:hint="default"/>
      </w:rPr>
    </w:lvl>
    <w:lvl w:ilvl="1" w:tplc="500403F6" w:tentative="1">
      <w:start w:val="1"/>
      <w:numFmt w:val="bullet"/>
      <w:lvlText w:val=""/>
      <w:lvlJc w:val="left"/>
      <w:pPr>
        <w:tabs>
          <w:tab w:val="num" w:pos="1440"/>
        </w:tabs>
        <w:ind w:left="1440" w:hanging="360"/>
      </w:pPr>
      <w:rPr>
        <w:rFonts w:ascii="Wingdings" w:hAnsi="Wingdings" w:hint="default"/>
      </w:rPr>
    </w:lvl>
    <w:lvl w:ilvl="2" w:tplc="51D4BBAC" w:tentative="1">
      <w:start w:val="1"/>
      <w:numFmt w:val="bullet"/>
      <w:lvlText w:val=""/>
      <w:lvlJc w:val="left"/>
      <w:pPr>
        <w:tabs>
          <w:tab w:val="num" w:pos="2160"/>
        </w:tabs>
        <w:ind w:left="2160" w:hanging="360"/>
      </w:pPr>
      <w:rPr>
        <w:rFonts w:ascii="Wingdings" w:hAnsi="Wingdings" w:hint="default"/>
      </w:rPr>
    </w:lvl>
    <w:lvl w:ilvl="3" w:tplc="4ED6F9E8" w:tentative="1">
      <w:start w:val="1"/>
      <w:numFmt w:val="bullet"/>
      <w:lvlText w:val=""/>
      <w:lvlJc w:val="left"/>
      <w:pPr>
        <w:tabs>
          <w:tab w:val="num" w:pos="2880"/>
        </w:tabs>
        <w:ind w:left="2880" w:hanging="360"/>
      </w:pPr>
      <w:rPr>
        <w:rFonts w:ascii="Wingdings" w:hAnsi="Wingdings" w:hint="default"/>
      </w:rPr>
    </w:lvl>
    <w:lvl w:ilvl="4" w:tplc="BBE4940C" w:tentative="1">
      <w:start w:val="1"/>
      <w:numFmt w:val="bullet"/>
      <w:lvlText w:val=""/>
      <w:lvlJc w:val="left"/>
      <w:pPr>
        <w:tabs>
          <w:tab w:val="num" w:pos="3600"/>
        </w:tabs>
        <w:ind w:left="3600" w:hanging="360"/>
      </w:pPr>
      <w:rPr>
        <w:rFonts w:ascii="Wingdings" w:hAnsi="Wingdings" w:hint="default"/>
      </w:rPr>
    </w:lvl>
    <w:lvl w:ilvl="5" w:tplc="F8FC7350" w:tentative="1">
      <w:start w:val="1"/>
      <w:numFmt w:val="bullet"/>
      <w:lvlText w:val=""/>
      <w:lvlJc w:val="left"/>
      <w:pPr>
        <w:tabs>
          <w:tab w:val="num" w:pos="4320"/>
        </w:tabs>
        <w:ind w:left="4320" w:hanging="360"/>
      </w:pPr>
      <w:rPr>
        <w:rFonts w:ascii="Wingdings" w:hAnsi="Wingdings" w:hint="default"/>
      </w:rPr>
    </w:lvl>
    <w:lvl w:ilvl="6" w:tplc="35EE760A" w:tentative="1">
      <w:start w:val="1"/>
      <w:numFmt w:val="bullet"/>
      <w:lvlText w:val=""/>
      <w:lvlJc w:val="left"/>
      <w:pPr>
        <w:tabs>
          <w:tab w:val="num" w:pos="5040"/>
        </w:tabs>
        <w:ind w:left="5040" w:hanging="360"/>
      </w:pPr>
      <w:rPr>
        <w:rFonts w:ascii="Wingdings" w:hAnsi="Wingdings" w:hint="default"/>
      </w:rPr>
    </w:lvl>
    <w:lvl w:ilvl="7" w:tplc="D4CE92A8" w:tentative="1">
      <w:start w:val="1"/>
      <w:numFmt w:val="bullet"/>
      <w:lvlText w:val=""/>
      <w:lvlJc w:val="left"/>
      <w:pPr>
        <w:tabs>
          <w:tab w:val="num" w:pos="5760"/>
        </w:tabs>
        <w:ind w:left="5760" w:hanging="360"/>
      </w:pPr>
      <w:rPr>
        <w:rFonts w:ascii="Wingdings" w:hAnsi="Wingdings" w:hint="default"/>
      </w:rPr>
    </w:lvl>
    <w:lvl w:ilvl="8" w:tplc="AB3E191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12591D"/>
    <w:multiLevelType w:val="hybridMultilevel"/>
    <w:tmpl w:val="1F7891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0F331D"/>
    <w:multiLevelType w:val="multilevel"/>
    <w:tmpl w:val="1666CE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964F7"/>
    <w:multiLevelType w:val="hybridMultilevel"/>
    <w:tmpl w:val="2278C826"/>
    <w:lvl w:ilvl="0" w:tplc="E79E2F62">
      <w:start w:val="1"/>
      <w:numFmt w:val="bullet"/>
      <w:lvlText w:val="-"/>
      <w:lvlJc w:val="left"/>
      <w:pPr>
        <w:tabs>
          <w:tab w:val="num" w:pos="720"/>
        </w:tabs>
        <w:ind w:left="720" w:hanging="360"/>
      </w:pPr>
      <w:rPr>
        <w:rFonts w:ascii="Times New Roman" w:hAnsi="Times New Roman" w:hint="default"/>
      </w:rPr>
    </w:lvl>
    <w:lvl w:ilvl="1" w:tplc="5388EEA0" w:tentative="1">
      <w:start w:val="1"/>
      <w:numFmt w:val="bullet"/>
      <w:lvlText w:val="-"/>
      <w:lvlJc w:val="left"/>
      <w:pPr>
        <w:tabs>
          <w:tab w:val="num" w:pos="1440"/>
        </w:tabs>
        <w:ind w:left="1440" w:hanging="360"/>
      </w:pPr>
      <w:rPr>
        <w:rFonts w:ascii="Times New Roman" w:hAnsi="Times New Roman" w:hint="default"/>
      </w:rPr>
    </w:lvl>
    <w:lvl w:ilvl="2" w:tplc="FB48C27E" w:tentative="1">
      <w:start w:val="1"/>
      <w:numFmt w:val="bullet"/>
      <w:lvlText w:val="-"/>
      <w:lvlJc w:val="left"/>
      <w:pPr>
        <w:tabs>
          <w:tab w:val="num" w:pos="2160"/>
        </w:tabs>
        <w:ind w:left="2160" w:hanging="360"/>
      </w:pPr>
      <w:rPr>
        <w:rFonts w:ascii="Times New Roman" w:hAnsi="Times New Roman" w:hint="default"/>
      </w:rPr>
    </w:lvl>
    <w:lvl w:ilvl="3" w:tplc="E952AE12" w:tentative="1">
      <w:start w:val="1"/>
      <w:numFmt w:val="bullet"/>
      <w:lvlText w:val="-"/>
      <w:lvlJc w:val="left"/>
      <w:pPr>
        <w:tabs>
          <w:tab w:val="num" w:pos="2880"/>
        </w:tabs>
        <w:ind w:left="2880" w:hanging="360"/>
      </w:pPr>
      <w:rPr>
        <w:rFonts w:ascii="Times New Roman" w:hAnsi="Times New Roman" w:hint="default"/>
      </w:rPr>
    </w:lvl>
    <w:lvl w:ilvl="4" w:tplc="7B90D14E" w:tentative="1">
      <w:start w:val="1"/>
      <w:numFmt w:val="bullet"/>
      <w:lvlText w:val="-"/>
      <w:lvlJc w:val="left"/>
      <w:pPr>
        <w:tabs>
          <w:tab w:val="num" w:pos="3600"/>
        </w:tabs>
        <w:ind w:left="3600" w:hanging="360"/>
      </w:pPr>
      <w:rPr>
        <w:rFonts w:ascii="Times New Roman" w:hAnsi="Times New Roman" w:hint="default"/>
      </w:rPr>
    </w:lvl>
    <w:lvl w:ilvl="5" w:tplc="2B769BC6" w:tentative="1">
      <w:start w:val="1"/>
      <w:numFmt w:val="bullet"/>
      <w:lvlText w:val="-"/>
      <w:lvlJc w:val="left"/>
      <w:pPr>
        <w:tabs>
          <w:tab w:val="num" w:pos="4320"/>
        </w:tabs>
        <w:ind w:left="4320" w:hanging="360"/>
      </w:pPr>
      <w:rPr>
        <w:rFonts w:ascii="Times New Roman" w:hAnsi="Times New Roman" w:hint="default"/>
      </w:rPr>
    </w:lvl>
    <w:lvl w:ilvl="6" w:tplc="A706FEF4" w:tentative="1">
      <w:start w:val="1"/>
      <w:numFmt w:val="bullet"/>
      <w:lvlText w:val="-"/>
      <w:lvlJc w:val="left"/>
      <w:pPr>
        <w:tabs>
          <w:tab w:val="num" w:pos="5040"/>
        </w:tabs>
        <w:ind w:left="5040" w:hanging="360"/>
      </w:pPr>
      <w:rPr>
        <w:rFonts w:ascii="Times New Roman" w:hAnsi="Times New Roman" w:hint="default"/>
      </w:rPr>
    </w:lvl>
    <w:lvl w:ilvl="7" w:tplc="8B9091B4" w:tentative="1">
      <w:start w:val="1"/>
      <w:numFmt w:val="bullet"/>
      <w:lvlText w:val="-"/>
      <w:lvlJc w:val="left"/>
      <w:pPr>
        <w:tabs>
          <w:tab w:val="num" w:pos="5760"/>
        </w:tabs>
        <w:ind w:left="5760" w:hanging="360"/>
      </w:pPr>
      <w:rPr>
        <w:rFonts w:ascii="Times New Roman" w:hAnsi="Times New Roman" w:hint="default"/>
      </w:rPr>
    </w:lvl>
    <w:lvl w:ilvl="8" w:tplc="0EBECC9E"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69C63EF"/>
    <w:multiLevelType w:val="hybridMultilevel"/>
    <w:tmpl w:val="7642501A"/>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64DB7"/>
    <w:multiLevelType w:val="hybridMultilevel"/>
    <w:tmpl w:val="EF400F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5B7814"/>
    <w:multiLevelType w:val="hybridMultilevel"/>
    <w:tmpl w:val="66DECE46"/>
    <w:lvl w:ilvl="0" w:tplc="CFC07D8C">
      <w:numFmt w:val="bullet"/>
      <w:pStyle w:val="dugch"/>
      <w:lvlText w:val=""/>
      <w:lvlJc w:val="left"/>
      <w:pPr>
        <w:ind w:left="720" w:hanging="360"/>
      </w:pPr>
      <w:rPr>
        <w:rFonts w:ascii="Symbol" w:eastAsia="Symbol" w:hAnsi="Symbol" w:cs="Symbol" w:hint="default"/>
        <w:w w:val="99"/>
        <w:sz w:val="28"/>
        <w:szCs w:val="28"/>
        <w:lang w:val="vi" w:eastAsia="vi" w:bidi="v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270927"/>
    <w:multiLevelType w:val="hybridMultilevel"/>
    <w:tmpl w:val="67C44394"/>
    <w:lvl w:ilvl="0" w:tplc="507E5DB6">
      <w:start w:val="1"/>
      <w:numFmt w:val="upperLetter"/>
      <w:lvlText w:val="%1."/>
      <w:lvlJc w:val="left"/>
      <w:pPr>
        <w:ind w:left="768" w:hanging="4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375E55"/>
    <w:multiLevelType w:val="multilevel"/>
    <w:tmpl w:val="2D375E5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0777F2B"/>
    <w:multiLevelType w:val="hybridMultilevel"/>
    <w:tmpl w:val="33968808"/>
    <w:lvl w:ilvl="0" w:tplc="E63ABFEC">
      <w:start w:val="1"/>
      <w:numFmt w:val="low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16528C2"/>
    <w:multiLevelType w:val="multilevel"/>
    <w:tmpl w:val="9E047E52"/>
    <w:lvl w:ilvl="0">
      <w:start w:val="1"/>
      <w:numFmt w:val="decimal"/>
      <w:lvlText w:val="%1."/>
      <w:lvlJc w:val="left"/>
      <w:pPr>
        <w:ind w:left="720" w:hanging="360"/>
      </w:pPr>
      <w:rPr>
        <w:rFonts w:hint="default"/>
        <w:b/>
        <w:color w:val="7030A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2BF015F"/>
    <w:multiLevelType w:val="multilevel"/>
    <w:tmpl w:val="97F054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263A91"/>
    <w:multiLevelType w:val="hybridMultilevel"/>
    <w:tmpl w:val="139A740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C05F5D"/>
    <w:multiLevelType w:val="hybridMultilevel"/>
    <w:tmpl w:val="A5181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703560"/>
    <w:multiLevelType w:val="multilevel"/>
    <w:tmpl w:val="CC126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9CE617B"/>
    <w:multiLevelType w:val="hybridMultilevel"/>
    <w:tmpl w:val="413CF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C41F73"/>
    <w:multiLevelType w:val="hybridMultilevel"/>
    <w:tmpl w:val="7E3C4780"/>
    <w:lvl w:ilvl="0" w:tplc="572CB892">
      <w:start w:val="1"/>
      <w:numFmt w:val="upperLetter"/>
      <w:lvlText w:val="%1."/>
      <w:lvlJc w:val="left"/>
      <w:pPr>
        <w:tabs>
          <w:tab w:val="num" w:pos="720"/>
        </w:tabs>
        <w:ind w:left="720" w:hanging="360"/>
      </w:pPr>
    </w:lvl>
    <w:lvl w:ilvl="1" w:tplc="5B30D8CC" w:tentative="1">
      <w:start w:val="1"/>
      <w:numFmt w:val="upperLetter"/>
      <w:lvlText w:val="%2."/>
      <w:lvlJc w:val="left"/>
      <w:pPr>
        <w:tabs>
          <w:tab w:val="num" w:pos="1440"/>
        </w:tabs>
        <w:ind w:left="1440" w:hanging="360"/>
      </w:pPr>
    </w:lvl>
    <w:lvl w:ilvl="2" w:tplc="AAA0655E" w:tentative="1">
      <w:start w:val="1"/>
      <w:numFmt w:val="upperLetter"/>
      <w:lvlText w:val="%3."/>
      <w:lvlJc w:val="left"/>
      <w:pPr>
        <w:tabs>
          <w:tab w:val="num" w:pos="2160"/>
        </w:tabs>
        <w:ind w:left="2160" w:hanging="360"/>
      </w:pPr>
    </w:lvl>
    <w:lvl w:ilvl="3" w:tplc="22E644CA" w:tentative="1">
      <w:start w:val="1"/>
      <w:numFmt w:val="upperLetter"/>
      <w:lvlText w:val="%4."/>
      <w:lvlJc w:val="left"/>
      <w:pPr>
        <w:tabs>
          <w:tab w:val="num" w:pos="2880"/>
        </w:tabs>
        <w:ind w:left="2880" w:hanging="360"/>
      </w:pPr>
    </w:lvl>
    <w:lvl w:ilvl="4" w:tplc="7F5A416A" w:tentative="1">
      <w:start w:val="1"/>
      <w:numFmt w:val="upperLetter"/>
      <w:lvlText w:val="%5."/>
      <w:lvlJc w:val="left"/>
      <w:pPr>
        <w:tabs>
          <w:tab w:val="num" w:pos="3600"/>
        </w:tabs>
        <w:ind w:left="3600" w:hanging="360"/>
      </w:pPr>
    </w:lvl>
    <w:lvl w:ilvl="5" w:tplc="D96A5E86" w:tentative="1">
      <w:start w:val="1"/>
      <w:numFmt w:val="upperLetter"/>
      <w:lvlText w:val="%6."/>
      <w:lvlJc w:val="left"/>
      <w:pPr>
        <w:tabs>
          <w:tab w:val="num" w:pos="4320"/>
        </w:tabs>
        <w:ind w:left="4320" w:hanging="360"/>
      </w:pPr>
    </w:lvl>
    <w:lvl w:ilvl="6" w:tplc="A7563D36" w:tentative="1">
      <w:start w:val="1"/>
      <w:numFmt w:val="upperLetter"/>
      <w:lvlText w:val="%7."/>
      <w:lvlJc w:val="left"/>
      <w:pPr>
        <w:tabs>
          <w:tab w:val="num" w:pos="5040"/>
        </w:tabs>
        <w:ind w:left="5040" w:hanging="360"/>
      </w:pPr>
    </w:lvl>
    <w:lvl w:ilvl="7" w:tplc="B1ACBF94" w:tentative="1">
      <w:start w:val="1"/>
      <w:numFmt w:val="upperLetter"/>
      <w:lvlText w:val="%8."/>
      <w:lvlJc w:val="left"/>
      <w:pPr>
        <w:tabs>
          <w:tab w:val="num" w:pos="5760"/>
        </w:tabs>
        <w:ind w:left="5760" w:hanging="360"/>
      </w:pPr>
    </w:lvl>
    <w:lvl w:ilvl="8" w:tplc="07EAEA72" w:tentative="1">
      <w:start w:val="1"/>
      <w:numFmt w:val="upperLetter"/>
      <w:lvlText w:val="%9."/>
      <w:lvlJc w:val="left"/>
      <w:pPr>
        <w:tabs>
          <w:tab w:val="num" w:pos="6480"/>
        </w:tabs>
        <w:ind w:left="6480" w:hanging="360"/>
      </w:pPr>
    </w:lvl>
  </w:abstractNum>
  <w:abstractNum w:abstractNumId="29" w15:restartNumberingAfterBreak="0">
    <w:nsid w:val="3F4E4DBB"/>
    <w:multiLevelType w:val="multilevel"/>
    <w:tmpl w:val="4D3676C0"/>
    <w:lvl w:ilvl="0">
      <w:start w:val="1"/>
      <w:numFmt w:val="decimal"/>
      <w:lvlText w:val="%1."/>
      <w:lvlJc w:val="left"/>
      <w:pPr>
        <w:ind w:left="720" w:hanging="360"/>
      </w:pPr>
      <w:rPr>
        <w:rFonts w:hint="default"/>
      </w:rPr>
    </w:lvl>
    <w:lvl w:ilvl="1">
      <w:start w:val="2"/>
      <w:numFmt w:val="decimal"/>
      <w:isLgl/>
      <w:lvlText w:val="%1.%2."/>
      <w:lvlJc w:val="left"/>
      <w:pPr>
        <w:ind w:left="100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FF0261C"/>
    <w:multiLevelType w:val="hybridMultilevel"/>
    <w:tmpl w:val="892C0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E626D7"/>
    <w:multiLevelType w:val="hybridMultilevel"/>
    <w:tmpl w:val="5B6EF522"/>
    <w:lvl w:ilvl="0" w:tplc="04090019">
      <w:start w:val="3"/>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0B782A"/>
    <w:multiLevelType w:val="hybridMultilevel"/>
    <w:tmpl w:val="51047266"/>
    <w:lvl w:ilvl="0" w:tplc="50A8AABC">
      <w:start w:val="1"/>
      <w:numFmt w:val="upperLetter"/>
      <w:lvlText w:val="%1."/>
      <w:lvlJc w:val="left"/>
      <w:pPr>
        <w:tabs>
          <w:tab w:val="num" w:pos="720"/>
        </w:tabs>
        <w:ind w:left="720" w:hanging="360"/>
      </w:pPr>
    </w:lvl>
    <w:lvl w:ilvl="1" w:tplc="7132F900" w:tentative="1">
      <w:start w:val="1"/>
      <w:numFmt w:val="upperLetter"/>
      <w:lvlText w:val="%2."/>
      <w:lvlJc w:val="left"/>
      <w:pPr>
        <w:tabs>
          <w:tab w:val="num" w:pos="1440"/>
        </w:tabs>
        <w:ind w:left="1440" w:hanging="360"/>
      </w:pPr>
    </w:lvl>
    <w:lvl w:ilvl="2" w:tplc="072A490E" w:tentative="1">
      <w:start w:val="1"/>
      <w:numFmt w:val="upperLetter"/>
      <w:lvlText w:val="%3."/>
      <w:lvlJc w:val="left"/>
      <w:pPr>
        <w:tabs>
          <w:tab w:val="num" w:pos="2160"/>
        </w:tabs>
        <w:ind w:left="2160" w:hanging="360"/>
      </w:pPr>
    </w:lvl>
    <w:lvl w:ilvl="3" w:tplc="33A460A2" w:tentative="1">
      <w:start w:val="1"/>
      <w:numFmt w:val="upperLetter"/>
      <w:lvlText w:val="%4."/>
      <w:lvlJc w:val="left"/>
      <w:pPr>
        <w:tabs>
          <w:tab w:val="num" w:pos="2880"/>
        </w:tabs>
        <w:ind w:left="2880" w:hanging="360"/>
      </w:pPr>
    </w:lvl>
    <w:lvl w:ilvl="4" w:tplc="9036D582" w:tentative="1">
      <w:start w:val="1"/>
      <w:numFmt w:val="upperLetter"/>
      <w:lvlText w:val="%5."/>
      <w:lvlJc w:val="left"/>
      <w:pPr>
        <w:tabs>
          <w:tab w:val="num" w:pos="3600"/>
        </w:tabs>
        <w:ind w:left="3600" w:hanging="360"/>
      </w:pPr>
    </w:lvl>
    <w:lvl w:ilvl="5" w:tplc="83ACF1FA" w:tentative="1">
      <w:start w:val="1"/>
      <w:numFmt w:val="upperLetter"/>
      <w:lvlText w:val="%6."/>
      <w:lvlJc w:val="left"/>
      <w:pPr>
        <w:tabs>
          <w:tab w:val="num" w:pos="4320"/>
        </w:tabs>
        <w:ind w:left="4320" w:hanging="360"/>
      </w:pPr>
    </w:lvl>
    <w:lvl w:ilvl="6" w:tplc="C9B6D9A6" w:tentative="1">
      <w:start w:val="1"/>
      <w:numFmt w:val="upperLetter"/>
      <w:lvlText w:val="%7."/>
      <w:lvlJc w:val="left"/>
      <w:pPr>
        <w:tabs>
          <w:tab w:val="num" w:pos="5040"/>
        </w:tabs>
        <w:ind w:left="5040" w:hanging="360"/>
      </w:pPr>
    </w:lvl>
    <w:lvl w:ilvl="7" w:tplc="62AE0122" w:tentative="1">
      <w:start w:val="1"/>
      <w:numFmt w:val="upperLetter"/>
      <w:lvlText w:val="%8."/>
      <w:lvlJc w:val="left"/>
      <w:pPr>
        <w:tabs>
          <w:tab w:val="num" w:pos="5760"/>
        </w:tabs>
        <w:ind w:left="5760" w:hanging="360"/>
      </w:pPr>
    </w:lvl>
    <w:lvl w:ilvl="8" w:tplc="E898C114" w:tentative="1">
      <w:start w:val="1"/>
      <w:numFmt w:val="upperLetter"/>
      <w:lvlText w:val="%9."/>
      <w:lvlJc w:val="left"/>
      <w:pPr>
        <w:tabs>
          <w:tab w:val="num" w:pos="6480"/>
        </w:tabs>
        <w:ind w:left="6480" w:hanging="360"/>
      </w:pPr>
    </w:lvl>
  </w:abstractNum>
  <w:abstractNum w:abstractNumId="33" w15:restartNumberingAfterBreak="0">
    <w:nsid w:val="451E4FC9"/>
    <w:multiLevelType w:val="hybridMultilevel"/>
    <w:tmpl w:val="335EF748"/>
    <w:lvl w:ilvl="0" w:tplc="4802F056">
      <w:start w:val="1"/>
      <w:numFmt w:val="bullet"/>
      <w:lvlText w:val="-"/>
      <w:lvlJc w:val="left"/>
      <w:pPr>
        <w:tabs>
          <w:tab w:val="num" w:pos="720"/>
        </w:tabs>
        <w:ind w:left="720" w:hanging="360"/>
      </w:pPr>
      <w:rPr>
        <w:rFonts w:ascii="Times New Roman" w:hAnsi="Times New Roman" w:hint="default"/>
      </w:rPr>
    </w:lvl>
    <w:lvl w:ilvl="1" w:tplc="DA86FCA0" w:tentative="1">
      <w:start w:val="1"/>
      <w:numFmt w:val="bullet"/>
      <w:lvlText w:val="-"/>
      <w:lvlJc w:val="left"/>
      <w:pPr>
        <w:tabs>
          <w:tab w:val="num" w:pos="1440"/>
        </w:tabs>
        <w:ind w:left="1440" w:hanging="360"/>
      </w:pPr>
      <w:rPr>
        <w:rFonts w:ascii="Times New Roman" w:hAnsi="Times New Roman" w:hint="default"/>
      </w:rPr>
    </w:lvl>
    <w:lvl w:ilvl="2" w:tplc="3DFE963C" w:tentative="1">
      <w:start w:val="1"/>
      <w:numFmt w:val="bullet"/>
      <w:lvlText w:val="-"/>
      <w:lvlJc w:val="left"/>
      <w:pPr>
        <w:tabs>
          <w:tab w:val="num" w:pos="2160"/>
        </w:tabs>
        <w:ind w:left="2160" w:hanging="360"/>
      </w:pPr>
      <w:rPr>
        <w:rFonts w:ascii="Times New Roman" w:hAnsi="Times New Roman" w:hint="default"/>
      </w:rPr>
    </w:lvl>
    <w:lvl w:ilvl="3" w:tplc="21A65FFC" w:tentative="1">
      <w:start w:val="1"/>
      <w:numFmt w:val="bullet"/>
      <w:lvlText w:val="-"/>
      <w:lvlJc w:val="left"/>
      <w:pPr>
        <w:tabs>
          <w:tab w:val="num" w:pos="2880"/>
        </w:tabs>
        <w:ind w:left="2880" w:hanging="360"/>
      </w:pPr>
      <w:rPr>
        <w:rFonts w:ascii="Times New Roman" w:hAnsi="Times New Roman" w:hint="default"/>
      </w:rPr>
    </w:lvl>
    <w:lvl w:ilvl="4" w:tplc="C002C0BE" w:tentative="1">
      <w:start w:val="1"/>
      <w:numFmt w:val="bullet"/>
      <w:lvlText w:val="-"/>
      <w:lvlJc w:val="left"/>
      <w:pPr>
        <w:tabs>
          <w:tab w:val="num" w:pos="3600"/>
        </w:tabs>
        <w:ind w:left="3600" w:hanging="360"/>
      </w:pPr>
      <w:rPr>
        <w:rFonts w:ascii="Times New Roman" w:hAnsi="Times New Roman" w:hint="default"/>
      </w:rPr>
    </w:lvl>
    <w:lvl w:ilvl="5" w:tplc="EBAE171E" w:tentative="1">
      <w:start w:val="1"/>
      <w:numFmt w:val="bullet"/>
      <w:lvlText w:val="-"/>
      <w:lvlJc w:val="left"/>
      <w:pPr>
        <w:tabs>
          <w:tab w:val="num" w:pos="4320"/>
        </w:tabs>
        <w:ind w:left="4320" w:hanging="360"/>
      </w:pPr>
      <w:rPr>
        <w:rFonts w:ascii="Times New Roman" w:hAnsi="Times New Roman" w:hint="default"/>
      </w:rPr>
    </w:lvl>
    <w:lvl w:ilvl="6" w:tplc="45D8E790" w:tentative="1">
      <w:start w:val="1"/>
      <w:numFmt w:val="bullet"/>
      <w:lvlText w:val="-"/>
      <w:lvlJc w:val="left"/>
      <w:pPr>
        <w:tabs>
          <w:tab w:val="num" w:pos="5040"/>
        </w:tabs>
        <w:ind w:left="5040" w:hanging="360"/>
      </w:pPr>
      <w:rPr>
        <w:rFonts w:ascii="Times New Roman" w:hAnsi="Times New Roman" w:hint="default"/>
      </w:rPr>
    </w:lvl>
    <w:lvl w:ilvl="7" w:tplc="1A929AC4" w:tentative="1">
      <w:start w:val="1"/>
      <w:numFmt w:val="bullet"/>
      <w:lvlText w:val="-"/>
      <w:lvlJc w:val="left"/>
      <w:pPr>
        <w:tabs>
          <w:tab w:val="num" w:pos="5760"/>
        </w:tabs>
        <w:ind w:left="5760" w:hanging="360"/>
      </w:pPr>
      <w:rPr>
        <w:rFonts w:ascii="Times New Roman" w:hAnsi="Times New Roman" w:hint="default"/>
      </w:rPr>
    </w:lvl>
    <w:lvl w:ilvl="8" w:tplc="FC9EC60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45C97F0E"/>
    <w:multiLevelType w:val="hybridMultilevel"/>
    <w:tmpl w:val="4CD85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3A13C1"/>
    <w:multiLevelType w:val="hybridMultilevel"/>
    <w:tmpl w:val="5FACAD0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B2761C9"/>
    <w:multiLevelType w:val="hybridMultilevel"/>
    <w:tmpl w:val="EA100240"/>
    <w:lvl w:ilvl="0" w:tplc="5E9A93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B37349C"/>
    <w:multiLevelType w:val="hybridMultilevel"/>
    <w:tmpl w:val="F828D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696D95"/>
    <w:multiLevelType w:val="hybridMultilevel"/>
    <w:tmpl w:val="0FAC846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AA3A4D"/>
    <w:multiLevelType w:val="hybridMultilevel"/>
    <w:tmpl w:val="6D8ACBAE"/>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7D5862"/>
    <w:multiLevelType w:val="hybridMultilevel"/>
    <w:tmpl w:val="E36A01B2"/>
    <w:lvl w:ilvl="0" w:tplc="B55E8B42">
      <w:start w:val="1"/>
      <w:numFmt w:val="upperLetter"/>
      <w:lvlText w:val="%1."/>
      <w:lvlJc w:val="left"/>
      <w:pPr>
        <w:ind w:left="50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8049E8"/>
    <w:multiLevelType w:val="hybridMultilevel"/>
    <w:tmpl w:val="F828D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A70FE5"/>
    <w:multiLevelType w:val="hybridMultilevel"/>
    <w:tmpl w:val="DCEE1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8C636E"/>
    <w:multiLevelType w:val="hybridMultilevel"/>
    <w:tmpl w:val="DFE03972"/>
    <w:lvl w:ilvl="0" w:tplc="EB4C4D88">
      <w:start w:val="1"/>
      <w:numFmt w:val="upp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4" w15:restartNumberingAfterBreak="0">
    <w:nsid w:val="52C04E22"/>
    <w:multiLevelType w:val="hybridMultilevel"/>
    <w:tmpl w:val="CB26E8E8"/>
    <w:lvl w:ilvl="0" w:tplc="04090015">
      <w:start w:val="2"/>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A86BD2"/>
    <w:multiLevelType w:val="hybridMultilevel"/>
    <w:tmpl w:val="D200D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AF576D"/>
    <w:multiLevelType w:val="hybridMultilevel"/>
    <w:tmpl w:val="35DECD6C"/>
    <w:lvl w:ilvl="0" w:tplc="8954FC72">
      <w:start w:val="1"/>
      <w:numFmt w:val="upperLetter"/>
      <w:lvlText w:val="%1."/>
      <w:lvlJc w:val="left"/>
      <w:pPr>
        <w:ind w:left="760" w:hanging="360"/>
      </w:pPr>
      <w:rPr>
        <w:rFonts w:hint="default"/>
        <w:b/>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47" w15:restartNumberingAfterBreak="0">
    <w:nsid w:val="5B3A0975"/>
    <w:multiLevelType w:val="hybridMultilevel"/>
    <w:tmpl w:val="926CA90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8" w15:restartNumberingAfterBreak="0">
    <w:nsid w:val="5BD00C3C"/>
    <w:multiLevelType w:val="hybridMultilevel"/>
    <w:tmpl w:val="5192D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7251E3"/>
    <w:multiLevelType w:val="multilevel"/>
    <w:tmpl w:val="588A2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FDC580D"/>
    <w:multiLevelType w:val="multilevel"/>
    <w:tmpl w:val="62AE10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12D447A"/>
    <w:multiLevelType w:val="hybridMultilevel"/>
    <w:tmpl w:val="99F28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866F91"/>
    <w:multiLevelType w:val="hybridMultilevel"/>
    <w:tmpl w:val="1ABCE410"/>
    <w:lvl w:ilvl="0" w:tplc="A5AEB5F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38E07FE"/>
    <w:multiLevelType w:val="hybridMultilevel"/>
    <w:tmpl w:val="1D747056"/>
    <w:lvl w:ilvl="0" w:tplc="D6A2B36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F35C64"/>
    <w:multiLevelType w:val="hybridMultilevel"/>
    <w:tmpl w:val="E8301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EE0C0B"/>
    <w:multiLevelType w:val="hybridMultilevel"/>
    <w:tmpl w:val="7040E282"/>
    <w:lvl w:ilvl="0" w:tplc="50A2DDA2">
      <w:start w:val="1"/>
      <w:numFmt w:val="upperLetter"/>
      <w:lvlText w:val="%1."/>
      <w:lvlJc w:val="left"/>
      <w:pPr>
        <w:tabs>
          <w:tab w:val="num" w:pos="720"/>
        </w:tabs>
        <w:ind w:left="720" w:hanging="360"/>
      </w:pPr>
    </w:lvl>
    <w:lvl w:ilvl="1" w:tplc="0A3C208E" w:tentative="1">
      <w:start w:val="1"/>
      <w:numFmt w:val="upperLetter"/>
      <w:lvlText w:val="%2."/>
      <w:lvlJc w:val="left"/>
      <w:pPr>
        <w:tabs>
          <w:tab w:val="num" w:pos="1440"/>
        </w:tabs>
        <w:ind w:left="1440" w:hanging="360"/>
      </w:pPr>
    </w:lvl>
    <w:lvl w:ilvl="2" w:tplc="4C6E96F2" w:tentative="1">
      <w:start w:val="1"/>
      <w:numFmt w:val="upperLetter"/>
      <w:lvlText w:val="%3."/>
      <w:lvlJc w:val="left"/>
      <w:pPr>
        <w:tabs>
          <w:tab w:val="num" w:pos="2160"/>
        </w:tabs>
        <w:ind w:left="2160" w:hanging="360"/>
      </w:pPr>
    </w:lvl>
    <w:lvl w:ilvl="3" w:tplc="424CD754" w:tentative="1">
      <w:start w:val="1"/>
      <w:numFmt w:val="upperLetter"/>
      <w:lvlText w:val="%4."/>
      <w:lvlJc w:val="left"/>
      <w:pPr>
        <w:tabs>
          <w:tab w:val="num" w:pos="2880"/>
        </w:tabs>
        <w:ind w:left="2880" w:hanging="360"/>
      </w:pPr>
    </w:lvl>
    <w:lvl w:ilvl="4" w:tplc="6A48B6BA" w:tentative="1">
      <w:start w:val="1"/>
      <w:numFmt w:val="upperLetter"/>
      <w:lvlText w:val="%5."/>
      <w:lvlJc w:val="left"/>
      <w:pPr>
        <w:tabs>
          <w:tab w:val="num" w:pos="3600"/>
        </w:tabs>
        <w:ind w:left="3600" w:hanging="360"/>
      </w:pPr>
    </w:lvl>
    <w:lvl w:ilvl="5" w:tplc="965CAC2E" w:tentative="1">
      <w:start w:val="1"/>
      <w:numFmt w:val="upperLetter"/>
      <w:lvlText w:val="%6."/>
      <w:lvlJc w:val="left"/>
      <w:pPr>
        <w:tabs>
          <w:tab w:val="num" w:pos="4320"/>
        </w:tabs>
        <w:ind w:left="4320" w:hanging="360"/>
      </w:pPr>
    </w:lvl>
    <w:lvl w:ilvl="6" w:tplc="0366AB56" w:tentative="1">
      <w:start w:val="1"/>
      <w:numFmt w:val="upperLetter"/>
      <w:lvlText w:val="%7."/>
      <w:lvlJc w:val="left"/>
      <w:pPr>
        <w:tabs>
          <w:tab w:val="num" w:pos="5040"/>
        </w:tabs>
        <w:ind w:left="5040" w:hanging="360"/>
      </w:pPr>
    </w:lvl>
    <w:lvl w:ilvl="7" w:tplc="7D92EA2C" w:tentative="1">
      <w:start w:val="1"/>
      <w:numFmt w:val="upperLetter"/>
      <w:lvlText w:val="%8."/>
      <w:lvlJc w:val="left"/>
      <w:pPr>
        <w:tabs>
          <w:tab w:val="num" w:pos="5760"/>
        </w:tabs>
        <w:ind w:left="5760" w:hanging="360"/>
      </w:pPr>
    </w:lvl>
    <w:lvl w:ilvl="8" w:tplc="3B547E1E" w:tentative="1">
      <w:start w:val="1"/>
      <w:numFmt w:val="upperLetter"/>
      <w:lvlText w:val="%9."/>
      <w:lvlJc w:val="left"/>
      <w:pPr>
        <w:tabs>
          <w:tab w:val="num" w:pos="6480"/>
        </w:tabs>
        <w:ind w:left="6480" w:hanging="360"/>
      </w:pPr>
    </w:lvl>
  </w:abstractNum>
  <w:abstractNum w:abstractNumId="56" w15:restartNumberingAfterBreak="0">
    <w:nsid w:val="6F1E0FB8"/>
    <w:multiLevelType w:val="hybridMultilevel"/>
    <w:tmpl w:val="7CD80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0AF3EF6"/>
    <w:multiLevelType w:val="hybridMultilevel"/>
    <w:tmpl w:val="6B96D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2E74E37"/>
    <w:multiLevelType w:val="multilevel"/>
    <w:tmpl w:val="C52E0F7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4C5AD0"/>
    <w:multiLevelType w:val="hybridMultilevel"/>
    <w:tmpl w:val="28803E0E"/>
    <w:lvl w:ilvl="0" w:tplc="F1142C7A">
      <w:start w:val="1"/>
      <w:numFmt w:val="bullet"/>
      <w:lvlText w:val=""/>
      <w:lvlJc w:val="left"/>
      <w:pPr>
        <w:tabs>
          <w:tab w:val="num" w:pos="720"/>
        </w:tabs>
        <w:ind w:left="720" w:hanging="360"/>
      </w:pPr>
      <w:rPr>
        <w:rFonts w:ascii="Wingdings" w:hAnsi="Wingdings" w:hint="default"/>
      </w:rPr>
    </w:lvl>
    <w:lvl w:ilvl="1" w:tplc="D45EC304" w:tentative="1">
      <w:start w:val="1"/>
      <w:numFmt w:val="bullet"/>
      <w:lvlText w:val=""/>
      <w:lvlJc w:val="left"/>
      <w:pPr>
        <w:tabs>
          <w:tab w:val="num" w:pos="1440"/>
        </w:tabs>
        <w:ind w:left="1440" w:hanging="360"/>
      </w:pPr>
      <w:rPr>
        <w:rFonts w:ascii="Wingdings" w:hAnsi="Wingdings" w:hint="default"/>
      </w:rPr>
    </w:lvl>
    <w:lvl w:ilvl="2" w:tplc="FE8ABB04" w:tentative="1">
      <w:start w:val="1"/>
      <w:numFmt w:val="bullet"/>
      <w:lvlText w:val=""/>
      <w:lvlJc w:val="left"/>
      <w:pPr>
        <w:tabs>
          <w:tab w:val="num" w:pos="2160"/>
        </w:tabs>
        <w:ind w:left="2160" w:hanging="360"/>
      </w:pPr>
      <w:rPr>
        <w:rFonts w:ascii="Wingdings" w:hAnsi="Wingdings" w:hint="default"/>
      </w:rPr>
    </w:lvl>
    <w:lvl w:ilvl="3" w:tplc="2D88316C" w:tentative="1">
      <w:start w:val="1"/>
      <w:numFmt w:val="bullet"/>
      <w:lvlText w:val=""/>
      <w:lvlJc w:val="left"/>
      <w:pPr>
        <w:tabs>
          <w:tab w:val="num" w:pos="2880"/>
        </w:tabs>
        <w:ind w:left="2880" w:hanging="360"/>
      </w:pPr>
      <w:rPr>
        <w:rFonts w:ascii="Wingdings" w:hAnsi="Wingdings" w:hint="default"/>
      </w:rPr>
    </w:lvl>
    <w:lvl w:ilvl="4" w:tplc="502E8C58" w:tentative="1">
      <w:start w:val="1"/>
      <w:numFmt w:val="bullet"/>
      <w:lvlText w:val=""/>
      <w:lvlJc w:val="left"/>
      <w:pPr>
        <w:tabs>
          <w:tab w:val="num" w:pos="3600"/>
        </w:tabs>
        <w:ind w:left="3600" w:hanging="360"/>
      </w:pPr>
      <w:rPr>
        <w:rFonts w:ascii="Wingdings" w:hAnsi="Wingdings" w:hint="default"/>
      </w:rPr>
    </w:lvl>
    <w:lvl w:ilvl="5" w:tplc="848ECB30" w:tentative="1">
      <w:start w:val="1"/>
      <w:numFmt w:val="bullet"/>
      <w:lvlText w:val=""/>
      <w:lvlJc w:val="left"/>
      <w:pPr>
        <w:tabs>
          <w:tab w:val="num" w:pos="4320"/>
        </w:tabs>
        <w:ind w:left="4320" w:hanging="360"/>
      </w:pPr>
      <w:rPr>
        <w:rFonts w:ascii="Wingdings" w:hAnsi="Wingdings" w:hint="default"/>
      </w:rPr>
    </w:lvl>
    <w:lvl w:ilvl="6" w:tplc="69FEC8D0" w:tentative="1">
      <w:start w:val="1"/>
      <w:numFmt w:val="bullet"/>
      <w:lvlText w:val=""/>
      <w:lvlJc w:val="left"/>
      <w:pPr>
        <w:tabs>
          <w:tab w:val="num" w:pos="5040"/>
        </w:tabs>
        <w:ind w:left="5040" w:hanging="360"/>
      </w:pPr>
      <w:rPr>
        <w:rFonts w:ascii="Wingdings" w:hAnsi="Wingdings" w:hint="default"/>
      </w:rPr>
    </w:lvl>
    <w:lvl w:ilvl="7" w:tplc="7E10ABF8" w:tentative="1">
      <w:start w:val="1"/>
      <w:numFmt w:val="bullet"/>
      <w:lvlText w:val=""/>
      <w:lvlJc w:val="left"/>
      <w:pPr>
        <w:tabs>
          <w:tab w:val="num" w:pos="5760"/>
        </w:tabs>
        <w:ind w:left="5760" w:hanging="360"/>
      </w:pPr>
      <w:rPr>
        <w:rFonts w:ascii="Wingdings" w:hAnsi="Wingdings" w:hint="default"/>
      </w:rPr>
    </w:lvl>
    <w:lvl w:ilvl="8" w:tplc="E6329F2E"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48F6E4F"/>
    <w:multiLevelType w:val="hybridMultilevel"/>
    <w:tmpl w:val="79E49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7206A62"/>
    <w:multiLevelType w:val="hybridMultilevel"/>
    <w:tmpl w:val="22AEC594"/>
    <w:lvl w:ilvl="0" w:tplc="3D02CA7A">
      <w:start w:val="1"/>
      <w:numFmt w:val="bullet"/>
      <w:lvlText w:val=""/>
      <w:lvlJc w:val="left"/>
      <w:pPr>
        <w:tabs>
          <w:tab w:val="num" w:pos="720"/>
        </w:tabs>
        <w:ind w:left="720" w:hanging="360"/>
      </w:pPr>
      <w:rPr>
        <w:rFonts w:ascii="Wingdings" w:hAnsi="Wingdings" w:hint="default"/>
      </w:rPr>
    </w:lvl>
    <w:lvl w:ilvl="1" w:tplc="204C5DDE" w:tentative="1">
      <w:start w:val="1"/>
      <w:numFmt w:val="bullet"/>
      <w:lvlText w:val=""/>
      <w:lvlJc w:val="left"/>
      <w:pPr>
        <w:tabs>
          <w:tab w:val="num" w:pos="1440"/>
        </w:tabs>
        <w:ind w:left="1440" w:hanging="360"/>
      </w:pPr>
      <w:rPr>
        <w:rFonts w:ascii="Wingdings" w:hAnsi="Wingdings" w:hint="default"/>
      </w:rPr>
    </w:lvl>
    <w:lvl w:ilvl="2" w:tplc="6ED8CCB2" w:tentative="1">
      <w:start w:val="1"/>
      <w:numFmt w:val="bullet"/>
      <w:lvlText w:val=""/>
      <w:lvlJc w:val="left"/>
      <w:pPr>
        <w:tabs>
          <w:tab w:val="num" w:pos="2160"/>
        </w:tabs>
        <w:ind w:left="2160" w:hanging="360"/>
      </w:pPr>
      <w:rPr>
        <w:rFonts w:ascii="Wingdings" w:hAnsi="Wingdings" w:hint="default"/>
      </w:rPr>
    </w:lvl>
    <w:lvl w:ilvl="3" w:tplc="87B6B3EC" w:tentative="1">
      <w:start w:val="1"/>
      <w:numFmt w:val="bullet"/>
      <w:lvlText w:val=""/>
      <w:lvlJc w:val="left"/>
      <w:pPr>
        <w:tabs>
          <w:tab w:val="num" w:pos="2880"/>
        </w:tabs>
        <w:ind w:left="2880" w:hanging="360"/>
      </w:pPr>
      <w:rPr>
        <w:rFonts w:ascii="Wingdings" w:hAnsi="Wingdings" w:hint="default"/>
      </w:rPr>
    </w:lvl>
    <w:lvl w:ilvl="4" w:tplc="184A19BC" w:tentative="1">
      <w:start w:val="1"/>
      <w:numFmt w:val="bullet"/>
      <w:lvlText w:val=""/>
      <w:lvlJc w:val="left"/>
      <w:pPr>
        <w:tabs>
          <w:tab w:val="num" w:pos="3600"/>
        </w:tabs>
        <w:ind w:left="3600" w:hanging="360"/>
      </w:pPr>
      <w:rPr>
        <w:rFonts w:ascii="Wingdings" w:hAnsi="Wingdings" w:hint="default"/>
      </w:rPr>
    </w:lvl>
    <w:lvl w:ilvl="5" w:tplc="B99E78BE" w:tentative="1">
      <w:start w:val="1"/>
      <w:numFmt w:val="bullet"/>
      <w:lvlText w:val=""/>
      <w:lvlJc w:val="left"/>
      <w:pPr>
        <w:tabs>
          <w:tab w:val="num" w:pos="4320"/>
        </w:tabs>
        <w:ind w:left="4320" w:hanging="360"/>
      </w:pPr>
      <w:rPr>
        <w:rFonts w:ascii="Wingdings" w:hAnsi="Wingdings" w:hint="default"/>
      </w:rPr>
    </w:lvl>
    <w:lvl w:ilvl="6" w:tplc="B3680DA0" w:tentative="1">
      <w:start w:val="1"/>
      <w:numFmt w:val="bullet"/>
      <w:lvlText w:val=""/>
      <w:lvlJc w:val="left"/>
      <w:pPr>
        <w:tabs>
          <w:tab w:val="num" w:pos="5040"/>
        </w:tabs>
        <w:ind w:left="5040" w:hanging="360"/>
      </w:pPr>
      <w:rPr>
        <w:rFonts w:ascii="Wingdings" w:hAnsi="Wingdings" w:hint="default"/>
      </w:rPr>
    </w:lvl>
    <w:lvl w:ilvl="7" w:tplc="FC1EA50A" w:tentative="1">
      <w:start w:val="1"/>
      <w:numFmt w:val="bullet"/>
      <w:lvlText w:val=""/>
      <w:lvlJc w:val="left"/>
      <w:pPr>
        <w:tabs>
          <w:tab w:val="num" w:pos="5760"/>
        </w:tabs>
        <w:ind w:left="5760" w:hanging="360"/>
      </w:pPr>
      <w:rPr>
        <w:rFonts w:ascii="Wingdings" w:hAnsi="Wingdings" w:hint="default"/>
      </w:rPr>
    </w:lvl>
    <w:lvl w:ilvl="8" w:tplc="EC366DDE" w:tentative="1">
      <w:start w:val="1"/>
      <w:numFmt w:val="bullet"/>
      <w:lvlText w:val=""/>
      <w:lvlJc w:val="left"/>
      <w:pPr>
        <w:tabs>
          <w:tab w:val="num" w:pos="6480"/>
        </w:tabs>
        <w:ind w:left="6480" w:hanging="360"/>
      </w:pPr>
      <w:rPr>
        <w:rFonts w:ascii="Wingdings" w:hAnsi="Wingdings" w:hint="default"/>
      </w:rPr>
    </w:lvl>
  </w:abstractNum>
  <w:num w:numId="1" w16cid:durableId="1454668043">
    <w:abstractNumId w:val="56"/>
  </w:num>
  <w:num w:numId="2" w16cid:durableId="257758606">
    <w:abstractNumId w:val="22"/>
  </w:num>
  <w:num w:numId="3" w16cid:durableId="680863730">
    <w:abstractNumId w:val="52"/>
  </w:num>
  <w:num w:numId="4" w16cid:durableId="664552638">
    <w:abstractNumId w:val="39"/>
  </w:num>
  <w:num w:numId="5" w16cid:durableId="2018463273">
    <w:abstractNumId w:val="3"/>
  </w:num>
  <w:num w:numId="6" w16cid:durableId="1762605378">
    <w:abstractNumId w:val="11"/>
  </w:num>
  <w:num w:numId="7" w16cid:durableId="1095323367">
    <w:abstractNumId w:val="16"/>
  </w:num>
  <w:num w:numId="8" w16cid:durableId="2036542871">
    <w:abstractNumId w:val="24"/>
  </w:num>
  <w:num w:numId="9" w16cid:durableId="548959734">
    <w:abstractNumId w:val="61"/>
  </w:num>
  <w:num w:numId="10" w16cid:durableId="257494349">
    <w:abstractNumId w:val="12"/>
  </w:num>
  <w:num w:numId="11" w16cid:durableId="261770490">
    <w:abstractNumId w:val="53"/>
  </w:num>
  <w:num w:numId="12" w16cid:durableId="1570579856">
    <w:abstractNumId w:val="15"/>
  </w:num>
  <w:num w:numId="13" w16cid:durableId="550965048">
    <w:abstractNumId w:val="59"/>
  </w:num>
  <w:num w:numId="14" w16cid:durableId="782772996">
    <w:abstractNumId w:val="49"/>
  </w:num>
  <w:num w:numId="15" w16cid:durableId="799692262">
    <w:abstractNumId w:val="23"/>
  </w:num>
  <w:num w:numId="16" w16cid:durableId="214515299">
    <w:abstractNumId w:val="26"/>
  </w:num>
  <w:num w:numId="17" w16cid:durableId="429547584">
    <w:abstractNumId w:val="58"/>
  </w:num>
  <w:num w:numId="18" w16cid:durableId="1375424155">
    <w:abstractNumId w:val="50"/>
  </w:num>
  <w:num w:numId="19" w16cid:durableId="116536134">
    <w:abstractNumId w:val="8"/>
  </w:num>
  <w:num w:numId="20" w16cid:durableId="1304847705">
    <w:abstractNumId w:val="0"/>
  </w:num>
  <w:num w:numId="21" w16cid:durableId="2076708127">
    <w:abstractNumId w:val="14"/>
  </w:num>
  <w:num w:numId="22" w16cid:durableId="523830931">
    <w:abstractNumId w:val="21"/>
  </w:num>
  <w:num w:numId="23" w16cid:durableId="1551306279">
    <w:abstractNumId w:val="40"/>
  </w:num>
  <w:num w:numId="24" w16cid:durableId="353193316">
    <w:abstractNumId w:val="35"/>
  </w:num>
  <w:num w:numId="25" w16cid:durableId="2074621208">
    <w:abstractNumId w:val="7"/>
  </w:num>
  <w:num w:numId="26" w16cid:durableId="721096027">
    <w:abstractNumId w:val="42"/>
  </w:num>
  <w:num w:numId="27" w16cid:durableId="341710183">
    <w:abstractNumId w:val="13"/>
  </w:num>
  <w:num w:numId="28" w16cid:durableId="1254704692">
    <w:abstractNumId w:val="34"/>
  </w:num>
  <w:num w:numId="29" w16cid:durableId="2076118855">
    <w:abstractNumId w:val="57"/>
  </w:num>
  <w:num w:numId="30" w16cid:durableId="1089229908">
    <w:abstractNumId w:val="27"/>
  </w:num>
  <w:num w:numId="31" w16cid:durableId="1562598128">
    <w:abstractNumId w:val="48"/>
  </w:num>
  <w:num w:numId="32" w16cid:durableId="2112046381">
    <w:abstractNumId w:val="43"/>
  </w:num>
  <w:num w:numId="33" w16cid:durableId="374279611">
    <w:abstractNumId w:val="46"/>
  </w:num>
  <w:num w:numId="34" w16cid:durableId="1751386497">
    <w:abstractNumId w:val="45"/>
  </w:num>
  <w:num w:numId="35" w16cid:durableId="1245339354">
    <w:abstractNumId w:val="29"/>
  </w:num>
  <w:num w:numId="36" w16cid:durableId="1743209571">
    <w:abstractNumId w:val="31"/>
  </w:num>
  <w:num w:numId="37" w16cid:durableId="1528130872">
    <w:abstractNumId w:val="1"/>
  </w:num>
  <w:num w:numId="38" w16cid:durableId="131949567">
    <w:abstractNumId w:val="55"/>
  </w:num>
  <w:num w:numId="39" w16cid:durableId="1747610832">
    <w:abstractNumId w:val="2"/>
  </w:num>
  <w:num w:numId="40" w16cid:durableId="996569369">
    <w:abstractNumId w:val="28"/>
  </w:num>
  <w:num w:numId="41" w16cid:durableId="206917782">
    <w:abstractNumId w:val="32"/>
  </w:num>
  <w:num w:numId="42" w16cid:durableId="1463690746">
    <w:abstractNumId w:val="10"/>
  </w:num>
  <w:num w:numId="43" w16cid:durableId="831071211">
    <w:abstractNumId w:val="47"/>
  </w:num>
  <w:num w:numId="44" w16cid:durableId="959726216">
    <w:abstractNumId w:val="44"/>
  </w:num>
  <w:num w:numId="45" w16cid:durableId="296884272">
    <w:abstractNumId w:val="41"/>
  </w:num>
  <w:num w:numId="46" w16cid:durableId="575016859">
    <w:abstractNumId w:val="19"/>
  </w:num>
  <w:num w:numId="47" w16cid:durableId="1889416583">
    <w:abstractNumId w:val="5"/>
  </w:num>
  <w:num w:numId="48" w16cid:durableId="352728314">
    <w:abstractNumId w:val="37"/>
  </w:num>
  <w:num w:numId="49" w16cid:durableId="432357676">
    <w:abstractNumId w:val="9"/>
  </w:num>
  <w:num w:numId="50" w16cid:durableId="167715516">
    <w:abstractNumId w:val="6"/>
  </w:num>
  <w:num w:numId="51" w16cid:durableId="1090156309">
    <w:abstractNumId w:val="54"/>
  </w:num>
  <w:num w:numId="52" w16cid:durableId="1913810658">
    <w:abstractNumId w:val="51"/>
  </w:num>
  <w:num w:numId="53" w16cid:durableId="657880506">
    <w:abstractNumId w:val="17"/>
  </w:num>
  <w:num w:numId="54" w16cid:durableId="745034669">
    <w:abstractNumId w:val="30"/>
  </w:num>
  <w:num w:numId="55" w16cid:durableId="1774783436">
    <w:abstractNumId w:val="60"/>
  </w:num>
  <w:num w:numId="56" w16cid:durableId="1511287699">
    <w:abstractNumId w:val="18"/>
  </w:num>
  <w:num w:numId="57" w16cid:durableId="1809591661">
    <w:abstractNumId w:val="33"/>
  </w:num>
  <w:num w:numId="58" w16cid:durableId="1359894025">
    <w:abstractNumId w:val="4"/>
  </w:num>
  <w:num w:numId="59" w16cid:durableId="861089698">
    <w:abstractNumId w:val="20"/>
  </w:num>
  <w:num w:numId="60" w16cid:durableId="409084299">
    <w:abstractNumId w:val="25"/>
  </w:num>
  <w:num w:numId="61" w16cid:durableId="2027055061">
    <w:abstractNumId w:val="36"/>
  </w:num>
  <w:num w:numId="62" w16cid:durableId="1611934659">
    <w:abstractNumId w:val="3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6A0"/>
    <w:rsid w:val="00002972"/>
    <w:rsid w:val="00017CB3"/>
    <w:rsid w:val="00023559"/>
    <w:rsid w:val="00027C6C"/>
    <w:rsid w:val="00041E6D"/>
    <w:rsid w:val="00047F0D"/>
    <w:rsid w:val="000513C2"/>
    <w:rsid w:val="00087DD0"/>
    <w:rsid w:val="000B1DF2"/>
    <w:rsid w:val="000B2931"/>
    <w:rsid w:val="000B48E3"/>
    <w:rsid w:val="000B5565"/>
    <w:rsid w:val="000D135D"/>
    <w:rsid w:val="000D5ADD"/>
    <w:rsid w:val="000E1D9D"/>
    <w:rsid w:val="000E338C"/>
    <w:rsid w:val="000F3976"/>
    <w:rsid w:val="00110A51"/>
    <w:rsid w:val="001368F1"/>
    <w:rsid w:val="001374EC"/>
    <w:rsid w:val="001456DD"/>
    <w:rsid w:val="001555E5"/>
    <w:rsid w:val="0015788B"/>
    <w:rsid w:val="00171D76"/>
    <w:rsid w:val="0017478E"/>
    <w:rsid w:val="001766E5"/>
    <w:rsid w:val="00180ACB"/>
    <w:rsid w:val="001B28C9"/>
    <w:rsid w:val="001B3809"/>
    <w:rsid w:val="001B3E65"/>
    <w:rsid w:val="001B6BB0"/>
    <w:rsid w:val="001C0FC3"/>
    <w:rsid w:val="001C26A2"/>
    <w:rsid w:val="001D2163"/>
    <w:rsid w:val="001D4ADF"/>
    <w:rsid w:val="001E0762"/>
    <w:rsid w:val="001F0F28"/>
    <w:rsid w:val="002117E9"/>
    <w:rsid w:val="002161B6"/>
    <w:rsid w:val="00216D98"/>
    <w:rsid w:val="002268A4"/>
    <w:rsid w:val="002334D7"/>
    <w:rsid w:val="00233917"/>
    <w:rsid w:val="002710CA"/>
    <w:rsid w:val="002A1278"/>
    <w:rsid w:val="002A22C6"/>
    <w:rsid w:val="002D7523"/>
    <w:rsid w:val="002F011D"/>
    <w:rsid w:val="002F2CD2"/>
    <w:rsid w:val="00321C1F"/>
    <w:rsid w:val="00337977"/>
    <w:rsid w:val="00341D80"/>
    <w:rsid w:val="00342746"/>
    <w:rsid w:val="0035586B"/>
    <w:rsid w:val="00361A60"/>
    <w:rsid w:val="00370BE8"/>
    <w:rsid w:val="00371E76"/>
    <w:rsid w:val="00397A72"/>
    <w:rsid w:val="003A6977"/>
    <w:rsid w:val="003B6448"/>
    <w:rsid w:val="003C03D3"/>
    <w:rsid w:val="003C21C5"/>
    <w:rsid w:val="003C52F0"/>
    <w:rsid w:val="003C7A14"/>
    <w:rsid w:val="003D2E31"/>
    <w:rsid w:val="003E54E9"/>
    <w:rsid w:val="003E6829"/>
    <w:rsid w:val="003F1374"/>
    <w:rsid w:val="00414D4B"/>
    <w:rsid w:val="00414F10"/>
    <w:rsid w:val="004374AB"/>
    <w:rsid w:val="00440C23"/>
    <w:rsid w:val="00442CAF"/>
    <w:rsid w:val="00452137"/>
    <w:rsid w:val="00462CE0"/>
    <w:rsid w:val="00467A73"/>
    <w:rsid w:val="004756AA"/>
    <w:rsid w:val="0049146D"/>
    <w:rsid w:val="004A2502"/>
    <w:rsid w:val="004B725F"/>
    <w:rsid w:val="004C1400"/>
    <w:rsid w:val="004C2FB0"/>
    <w:rsid w:val="004C4B48"/>
    <w:rsid w:val="004D317C"/>
    <w:rsid w:val="004E5F08"/>
    <w:rsid w:val="004F574E"/>
    <w:rsid w:val="00526056"/>
    <w:rsid w:val="00526B79"/>
    <w:rsid w:val="00536AF4"/>
    <w:rsid w:val="00555666"/>
    <w:rsid w:val="00555A5E"/>
    <w:rsid w:val="00557B5E"/>
    <w:rsid w:val="00562546"/>
    <w:rsid w:val="00562F74"/>
    <w:rsid w:val="0057414F"/>
    <w:rsid w:val="00575995"/>
    <w:rsid w:val="0058705A"/>
    <w:rsid w:val="00587EBB"/>
    <w:rsid w:val="00594C30"/>
    <w:rsid w:val="005A7379"/>
    <w:rsid w:val="005B0E28"/>
    <w:rsid w:val="005C0710"/>
    <w:rsid w:val="005C3A95"/>
    <w:rsid w:val="005C6782"/>
    <w:rsid w:val="005E3D52"/>
    <w:rsid w:val="005F65EF"/>
    <w:rsid w:val="00604E17"/>
    <w:rsid w:val="0060599A"/>
    <w:rsid w:val="00624CA3"/>
    <w:rsid w:val="006250C4"/>
    <w:rsid w:val="00625A97"/>
    <w:rsid w:val="0063072A"/>
    <w:rsid w:val="00633227"/>
    <w:rsid w:val="00647917"/>
    <w:rsid w:val="00650D8D"/>
    <w:rsid w:val="0067083A"/>
    <w:rsid w:val="00677C82"/>
    <w:rsid w:val="006A33E6"/>
    <w:rsid w:val="006C0536"/>
    <w:rsid w:val="006C7275"/>
    <w:rsid w:val="006D06D4"/>
    <w:rsid w:val="006E1B79"/>
    <w:rsid w:val="006E36A0"/>
    <w:rsid w:val="006F2610"/>
    <w:rsid w:val="00712B9A"/>
    <w:rsid w:val="00736E5D"/>
    <w:rsid w:val="007733E9"/>
    <w:rsid w:val="007A30ED"/>
    <w:rsid w:val="007A3EBE"/>
    <w:rsid w:val="007D1F5E"/>
    <w:rsid w:val="007D441E"/>
    <w:rsid w:val="007E0CBB"/>
    <w:rsid w:val="00835139"/>
    <w:rsid w:val="00836978"/>
    <w:rsid w:val="008432B2"/>
    <w:rsid w:val="00846F44"/>
    <w:rsid w:val="008530E0"/>
    <w:rsid w:val="00854B78"/>
    <w:rsid w:val="008564C4"/>
    <w:rsid w:val="00877722"/>
    <w:rsid w:val="00894E33"/>
    <w:rsid w:val="008A55BB"/>
    <w:rsid w:val="008B0D4B"/>
    <w:rsid w:val="008D1948"/>
    <w:rsid w:val="008D3B0C"/>
    <w:rsid w:val="008D468E"/>
    <w:rsid w:val="008E32E3"/>
    <w:rsid w:val="008E41B0"/>
    <w:rsid w:val="008E74A2"/>
    <w:rsid w:val="008F573C"/>
    <w:rsid w:val="00901EA4"/>
    <w:rsid w:val="00902D66"/>
    <w:rsid w:val="00913410"/>
    <w:rsid w:val="00914720"/>
    <w:rsid w:val="00937E1E"/>
    <w:rsid w:val="009441D4"/>
    <w:rsid w:val="00947635"/>
    <w:rsid w:val="00955400"/>
    <w:rsid w:val="00963A6A"/>
    <w:rsid w:val="00993A95"/>
    <w:rsid w:val="009B4031"/>
    <w:rsid w:val="009B72EA"/>
    <w:rsid w:val="009C5310"/>
    <w:rsid w:val="009C7711"/>
    <w:rsid w:val="009D56AF"/>
    <w:rsid w:val="00A26CF1"/>
    <w:rsid w:val="00A26E6E"/>
    <w:rsid w:val="00A305D7"/>
    <w:rsid w:val="00A34596"/>
    <w:rsid w:val="00A4176D"/>
    <w:rsid w:val="00A43ED4"/>
    <w:rsid w:val="00A5789C"/>
    <w:rsid w:val="00A77FF2"/>
    <w:rsid w:val="00AB1C0C"/>
    <w:rsid w:val="00AB73C0"/>
    <w:rsid w:val="00AD35B9"/>
    <w:rsid w:val="00AF6A93"/>
    <w:rsid w:val="00B04473"/>
    <w:rsid w:val="00B05433"/>
    <w:rsid w:val="00B23840"/>
    <w:rsid w:val="00B262DD"/>
    <w:rsid w:val="00B2764E"/>
    <w:rsid w:val="00B304A0"/>
    <w:rsid w:val="00B37054"/>
    <w:rsid w:val="00B41337"/>
    <w:rsid w:val="00B47527"/>
    <w:rsid w:val="00B93CF0"/>
    <w:rsid w:val="00B95380"/>
    <w:rsid w:val="00B95E27"/>
    <w:rsid w:val="00BA207E"/>
    <w:rsid w:val="00BA4A39"/>
    <w:rsid w:val="00BA5532"/>
    <w:rsid w:val="00BA6D57"/>
    <w:rsid w:val="00BB23A9"/>
    <w:rsid w:val="00BC4341"/>
    <w:rsid w:val="00BC5A64"/>
    <w:rsid w:val="00BD5963"/>
    <w:rsid w:val="00BE07CC"/>
    <w:rsid w:val="00BF199C"/>
    <w:rsid w:val="00C13319"/>
    <w:rsid w:val="00C50E7B"/>
    <w:rsid w:val="00C5300A"/>
    <w:rsid w:val="00C54054"/>
    <w:rsid w:val="00C73FD5"/>
    <w:rsid w:val="00C76646"/>
    <w:rsid w:val="00C90D2E"/>
    <w:rsid w:val="00CA69A2"/>
    <w:rsid w:val="00CB07C3"/>
    <w:rsid w:val="00CC49CA"/>
    <w:rsid w:val="00CC4E13"/>
    <w:rsid w:val="00CD11A1"/>
    <w:rsid w:val="00CE47F9"/>
    <w:rsid w:val="00CE79D9"/>
    <w:rsid w:val="00CF7EF8"/>
    <w:rsid w:val="00D031A1"/>
    <w:rsid w:val="00D07CF5"/>
    <w:rsid w:val="00D43B4A"/>
    <w:rsid w:val="00D57423"/>
    <w:rsid w:val="00D6730A"/>
    <w:rsid w:val="00D81E50"/>
    <w:rsid w:val="00D85404"/>
    <w:rsid w:val="00D87AA3"/>
    <w:rsid w:val="00D92333"/>
    <w:rsid w:val="00D92E56"/>
    <w:rsid w:val="00D97782"/>
    <w:rsid w:val="00DA2844"/>
    <w:rsid w:val="00DC26DF"/>
    <w:rsid w:val="00DD6F62"/>
    <w:rsid w:val="00DE1D62"/>
    <w:rsid w:val="00DE1E8F"/>
    <w:rsid w:val="00DE3AA4"/>
    <w:rsid w:val="00DF2863"/>
    <w:rsid w:val="00E172BC"/>
    <w:rsid w:val="00E24EB6"/>
    <w:rsid w:val="00E32919"/>
    <w:rsid w:val="00E425EA"/>
    <w:rsid w:val="00E54D96"/>
    <w:rsid w:val="00E56D4C"/>
    <w:rsid w:val="00E67EBA"/>
    <w:rsid w:val="00E70588"/>
    <w:rsid w:val="00E731F8"/>
    <w:rsid w:val="00E83E16"/>
    <w:rsid w:val="00E84AE7"/>
    <w:rsid w:val="00E92E56"/>
    <w:rsid w:val="00E94D01"/>
    <w:rsid w:val="00E97336"/>
    <w:rsid w:val="00EC5B96"/>
    <w:rsid w:val="00ED057A"/>
    <w:rsid w:val="00F24F35"/>
    <w:rsid w:val="00F30161"/>
    <w:rsid w:val="00F41071"/>
    <w:rsid w:val="00F42C8C"/>
    <w:rsid w:val="00F5643D"/>
    <w:rsid w:val="00F66466"/>
    <w:rsid w:val="00F67A85"/>
    <w:rsid w:val="00F67F6D"/>
    <w:rsid w:val="00F72224"/>
    <w:rsid w:val="00FA30C1"/>
    <w:rsid w:val="00FA6BA2"/>
    <w:rsid w:val="00FB3EE1"/>
    <w:rsid w:val="00FC3871"/>
    <w:rsid w:val="00FD1DC6"/>
    <w:rsid w:val="00FE785B"/>
    <w:rsid w:val="00FF0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A5801"/>
  <w15:docId w15:val="{84FC05D2-0F09-4338-AB38-87C61888F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C8C"/>
  </w:style>
  <w:style w:type="paragraph" w:styleId="Heading1">
    <w:name w:val="heading 1"/>
    <w:basedOn w:val="Normal"/>
    <w:next w:val="Normal"/>
    <w:link w:val="Heading1Char"/>
    <w:uiPriority w:val="9"/>
    <w:qFormat/>
    <w:rsid w:val="001B3E65"/>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3A6A"/>
    <w:pPr>
      <w:keepNext/>
      <w:keepLines/>
      <w:spacing w:before="40" w:after="0"/>
      <w:ind w:firstLine="284"/>
      <w:jc w:val="both"/>
      <w:outlineLvl w:val="1"/>
    </w:pPr>
    <w:rPr>
      <w:rFonts w:ascii="Calibri Light" w:eastAsia="Times New Roman" w:hAnsi="Calibri Light" w:cs="Times New Roman"/>
      <w:b/>
      <w:color w:val="0070C0"/>
      <w:sz w:val="28"/>
      <w:szCs w:val="26"/>
      <w:lang w:eastAsia="vi-VN"/>
    </w:rPr>
  </w:style>
  <w:style w:type="paragraph" w:styleId="Heading5">
    <w:name w:val="heading 5"/>
    <w:basedOn w:val="Normal"/>
    <w:next w:val="Normal"/>
    <w:link w:val="Heading5Char"/>
    <w:uiPriority w:val="9"/>
    <w:semiHidden/>
    <w:unhideWhenUsed/>
    <w:qFormat/>
    <w:rsid w:val="001B3E65"/>
    <w:pPr>
      <w:keepNext/>
      <w:keepLines/>
      <w:spacing w:before="40" w:after="0" w:line="276" w:lineRule="auto"/>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6A0"/>
    <w:pPr>
      <w:ind w:left="720"/>
      <w:contextualSpacing/>
    </w:pPr>
  </w:style>
  <w:style w:type="table" w:styleId="TableGrid">
    <w:name w:val="Table Grid"/>
    <w:basedOn w:val="TableNormal"/>
    <w:uiPriority w:val="39"/>
    <w:rsid w:val="00342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342746"/>
    <w:pPr>
      <w:spacing w:after="200" w:line="276" w:lineRule="auto"/>
      <w:ind w:left="720"/>
      <w:contextualSpacing/>
    </w:pPr>
    <w:rPr>
      <w:rFonts w:ascii=".VnTime" w:eastAsia="Calibri" w:hAnsi=".VnTime" w:cs="Times New Roman"/>
      <w:sz w:val="28"/>
    </w:rPr>
  </w:style>
  <w:style w:type="paragraph" w:customStyle="1" w:styleId="Normal1">
    <w:name w:val="Normal1"/>
    <w:rsid w:val="00342746"/>
    <w:pPr>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qFormat/>
    <w:rsid w:val="00562F7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qFormat/>
    <w:rsid w:val="0063072A"/>
    <w:pPr>
      <w:widowControl w:val="0"/>
      <w:spacing w:after="0" w:line="240" w:lineRule="auto"/>
      <w:jc w:val="both"/>
    </w:pPr>
    <w:rPr>
      <w:rFonts w:ascii=".VnTime" w:eastAsia="Times New Roman" w:hAnsi=".VnTime" w:cs="Times New Roman"/>
      <w:kern w:val="2"/>
      <w:sz w:val="28"/>
      <w:szCs w:val="24"/>
    </w:rPr>
  </w:style>
  <w:style w:type="character" w:customStyle="1" w:styleId="BodyTextChar">
    <w:name w:val="Body Text Char"/>
    <w:basedOn w:val="DefaultParagraphFont"/>
    <w:link w:val="BodyText"/>
    <w:rsid w:val="0063072A"/>
    <w:rPr>
      <w:rFonts w:ascii=".VnTime" w:eastAsia="Times New Roman" w:hAnsi=".VnTime" w:cs="Times New Roman"/>
      <w:kern w:val="2"/>
      <w:sz w:val="28"/>
      <w:szCs w:val="24"/>
    </w:rPr>
  </w:style>
  <w:style w:type="character" w:styleId="Hyperlink">
    <w:name w:val="Hyperlink"/>
    <w:uiPriority w:val="99"/>
    <w:qFormat/>
    <w:rsid w:val="0063072A"/>
    <w:rPr>
      <w:color w:val="0000FF"/>
      <w:u w:val="single"/>
    </w:rPr>
  </w:style>
  <w:style w:type="character" w:customStyle="1" w:styleId="hani">
    <w:name w:val="hani"/>
    <w:basedOn w:val="DefaultParagraphFont"/>
    <w:rsid w:val="00D81E50"/>
  </w:style>
  <w:style w:type="paragraph" w:styleId="BalloonText">
    <w:name w:val="Balloon Text"/>
    <w:basedOn w:val="Normal"/>
    <w:link w:val="BalloonTextChar"/>
    <w:uiPriority w:val="99"/>
    <w:semiHidden/>
    <w:unhideWhenUsed/>
    <w:rsid w:val="001E07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762"/>
    <w:rPr>
      <w:rFonts w:ascii="Tahoma" w:hAnsi="Tahoma" w:cs="Tahoma"/>
      <w:sz w:val="16"/>
      <w:szCs w:val="16"/>
    </w:rPr>
  </w:style>
  <w:style w:type="paragraph" w:styleId="Header">
    <w:name w:val="header"/>
    <w:basedOn w:val="Normal"/>
    <w:link w:val="HeaderChar"/>
    <w:uiPriority w:val="99"/>
    <w:unhideWhenUsed/>
    <w:rsid w:val="00604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E17"/>
  </w:style>
  <w:style w:type="paragraph" w:styleId="Footer">
    <w:name w:val="footer"/>
    <w:basedOn w:val="Normal"/>
    <w:link w:val="FooterChar"/>
    <w:uiPriority w:val="99"/>
    <w:unhideWhenUsed/>
    <w:rsid w:val="00604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E17"/>
  </w:style>
  <w:style w:type="numbering" w:customStyle="1" w:styleId="NoList1">
    <w:name w:val="No List1"/>
    <w:next w:val="NoList"/>
    <w:uiPriority w:val="99"/>
    <w:semiHidden/>
    <w:unhideWhenUsed/>
    <w:rsid w:val="00ED057A"/>
  </w:style>
  <w:style w:type="table" w:customStyle="1" w:styleId="GridTable1Light-Accent21">
    <w:name w:val="Grid Table 1 Light - Accent 21"/>
    <w:basedOn w:val="TableNormal"/>
    <w:uiPriority w:val="46"/>
    <w:rsid w:val="00ED057A"/>
    <w:pPr>
      <w:spacing w:after="0" w:line="240" w:lineRule="auto"/>
    </w:p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7">
    <w:name w:val="Table Grid7"/>
    <w:basedOn w:val="TableNormal"/>
    <w:next w:val="TableGrid"/>
    <w:uiPriority w:val="39"/>
    <w:rsid w:val="006C7275"/>
    <w:pPr>
      <w:spacing w:after="0" w:line="240" w:lineRule="auto"/>
    </w:pPr>
    <w:rPr>
      <w:rFonts w:ascii="Times New Roman" w:eastAsia="Calibr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63A6A"/>
    <w:rPr>
      <w:rFonts w:ascii="Calibri Light" w:eastAsia="Times New Roman" w:hAnsi="Calibri Light" w:cs="Times New Roman"/>
      <w:b/>
      <w:color w:val="0070C0"/>
      <w:sz w:val="28"/>
      <w:szCs w:val="26"/>
      <w:lang w:eastAsia="vi-VN"/>
    </w:rPr>
  </w:style>
  <w:style w:type="numbering" w:customStyle="1" w:styleId="NoList2">
    <w:name w:val="No List2"/>
    <w:next w:val="NoList"/>
    <w:uiPriority w:val="99"/>
    <w:semiHidden/>
    <w:unhideWhenUsed/>
    <w:rsid w:val="00963A6A"/>
  </w:style>
  <w:style w:type="character" w:customStyle="1" w:styleId="Heading8">
    <w:name w:val="Heading #8_"/>
    <w:link w:val="Heading80"/>
    <w:rsid w:val="00963A6A"/>
    <w:rPr>
      <w:rFonts w:ascii="Segoe UI" w:eastAsia="Segoe UI" w:hAnsi="Segoe UI" w:cs="Segoe UI"/>
      <w:b/>
      <w:bCs/>
      <w:color w:val="57865F"/>
    </w:rPr>
  </w:style>
  <w:style w:type="paragraph" w:customStyle="1" w:styleId="Heading80">
    <w:name w:val="Heading #8"/>
    <w:basedOn w:val="Normal"/>
    <w:link w:val="Heading8"/>
    <w:rsid w:val="00963A6A"/>
    <w:pPr>
      <w:widowControl w:val="0"/>
      <w:spacing w:after="40" w:line="254" w:lineRule="auto"/>
      <w:outlineLvl w:val="7"/>
    </w:pPr>
    <w:rPr>
      <w:rFonts w:ascii="Segoe UI" w:eastAsia="Segoe UI" w:hAnsi="Segoe UI" w:cs="Segoe UI"/>
      <w:b/>
      <w:bCs/>
      <w:color w:val="57865F"/>
    </w:rPr>
  </w:style>
  <w:style w:type="character" w:customStyle="1" w:styleId="BodyTextChar1">
    <w:name w:val="Body Text Char1"/>
    <w:basedOn w:val="DefaultParagraphFont"/>
    <w:uiPriority w:val="99"/>
    <w:semiHidden/>
    <w:rsid w:val="00963A6A"/>
    <w:rPr>
      <w:sz w:val="26"/>
      <w:szCs w:val="22"/>
    </w:rPr>
  </w:style>
  <w:style w:type="character" w:customStyle="1" w:styleId="Other">
    <w:name w:val="Other_"/>
    <w:link w:val="Other0"/>
    <w:rsid w:val="00963A6A"/>
    <w:rPr>
      <w:rFonts w:ascii="Segoe UI" w:eastAsia="Segoe UI" w:hAnsi="Segoe UI" w:cs="Segoe UI"/>
    </w:rPr>
  </w:style>
  <w:style w:type="paragraph" w:customStyle="1" w:styleId="Other0">
    <w:name w:val="Other"/>
    <w:basedOn w:val="Normal"/>
    <w:link w:val="Other"/>
    <w:rsid w:val="00963A6A"/>
    <w:pPr>
      <w:widowControl w:val="0"/>
      <w:spacing w:after="100" w:line="276" w:lineRule="auto"/>
      <w:ind w:firstLine="400"/>
    </w:pPr>
    <w:rPr>
      <w:rFonts w:ascii="Segoe UI" w:eastAsia="Segoe UI" w:hAnsi="Segoe UI" w:cs="Segoe UI"/>
    </w:rPr>
  </w:style>
  <w:style w:type="character" w:customStyle="1" w:styleId="Tablecaption">
    <w:name w:val="Table caption_"/>
    <w:link w:val="Tablecaption0"/>
    <w:rsid w:val="00963A6A"/>
    <w:rPr>
      <w:rFonts w:ascii="Segoe UI" w:eastAsia="Segoe UI" w:hAnsi="Segoe UI" w:cs="Segoe UI"/>
    </w:rPr>
  </w:style>
  <w:style w:type="paragraph" w:customStyle="1" w:styleId="Tablecaption0">
    <w:name w:val="Table caption"/>
    <w:basedOn w:val="Normal"/>
    <w:link w:val="Tablecaption"/>
    <w:rsid w:val="00963A6A"/>
    <w:pPr>
      <w:widowControl w:val="0"/>
      <w:spacing w:after="0" w:line="240" w:lineRule="auto"/>
    </w:pPr>
    <w:rPr>
      <w:rFonts w:ascii="Segoe UI" w:eastAsia="Segoe UI" w:hAnsi="Segoe UI" w:cs="Segoe UI"/>
    </w:rPr>
  </w:style>
  <w:style w:type="character" w:customStyle="1" w:styleId="Picturecaption">
    <w:name w:val="Picture caption_"/>
    <w:link w:val="Picturecaption0"/>
    <w:rsid w:val="00963A6A"/>
    <w:rPr>
      <w:rFonts w:eastAsia="Times New Roman"/>
      <w:sz w:val="9"/>
      <w:szCs w:val="9"/>
    </w:rPr>
  </w:style>
  <w:style w:type="character" w:customStyle="1" w:styleId="Bodytext2">
    <w:name w:val="Body text (2)_"/>
    <w:link w:val="Bodytext20"/>
    <w:rsid w:val="00963A6A"/>
    <w:rPr>
      <w:rFonts w:eastAsia="Times New Roman"/>
      <w:sz w:val="9"/>
      <w:szCs w:val="9"/>
    </w:rPr>
  </w:style>
  <w:style w:type="character" w:customStyle="1" w:styleId="Bodytext6">
    <w:name w:val="Body text (6)_"/>
    <w:link w:val="Bodytext60"/>
    <w:rsid w:val="00963A6A"/>
    <w:rPr>
      <w:rFonts w:ascii="Arial" w:eastAsia="Arial" w:hAnsi="Arial" w:cs="Arial"/>
      <w:b/>
      <w:bCs/>
      <w:color w:val="A33E42"/>
      <w:sz w:val="9"/>
      <w:szCs w:val="9"/>
    </w:rPr>
  </w:style>
  <w:style w:type="paragraph" w:customStyle="1" w:styleId="Picturecaption0">
    <w:name w:val="Picture caption"/>
    <w:basedOn w:val="Normal"/>
    <w:link w:val="Picturecaption"/>
    <w:rsid w:val="00963A6A"/>
    <w:pPr>
      <w:widowControl w:val="0"/>
      <w:spacing w:after="0" w:line="319" w:lineRule="auto"/>
    </w:pPr>
    <w:rPr>
      <w:rFonts w:eastAsia="Times New Roman"/>
      <w:sz w:val="9"/>
      <w:szCs w:val="9"/>
    </w:rPr>
  </w:style>
  <w:style w:type="paragraph" w:customStyle="1" w:styleId="Bodytext20">
    <w:name w:val="Body text (2)"/>
    <w:basedOn w:val="Normal"/>
    <w:link w:val="Bodytext2"/>
    <w:rsid w:val="00963A6A"/>
    <w:pPr>
      <w:widowControl w:val="0"/>
      <w:spacing w:after="0" w:line="322" w:lineRule="auto"/>
      <w:ind w:firstLine="180"/>
    </w:pPr>
    <w:rPr>
      <w:rFonts w:eastAsia="Times New Roman"/>
      <w:sz w:val="9"/>
      <w:szCs w:val="9"/>
    </w:rPr>
  </w:style>
  <w:style w:type="paragraph" w:customStyle="1" w:styleId="Bodytext60">
    <w:name w:val="Body text (6)"/>
    <w:basedOn w:val="Normal"/>
    <w:link w:val="Bodytext6"/>
    <w:rsid w:val="00963A6A"/>
    <w:pPr>
      <w:widowControl w:val="0"/>
      <w:spacing w:after="80" w:line="319" w:lineRule="auto"/>
    </w:pPr>
    <w:rPr>
      <w:rFonts w:ascii="Arial" w:eastAsia="Arial" w:hAnsi="Arial" w:cs="Arial"/>
      <w:b/>
      <w:bCs/>
      <w:color w:val="A33E42"/>
      <w:sz w:val="9"/>
      <w:szCs w:val="9"/>
    </w:rPr>
  </w:style>
  <w:style w:type="character" w:customStyle="1" w:styleId="Bodytext3">
    <w:name w:val="Body text (3)_"/>
    <w:link w:val="Bodytext30"/>
    <w:rsid w:val="00963A6A"/>
    <w:rPr>
      <w:rFonts w:ascii="Arial" w:eastAsia="Arial" w:hAnsi="Arial" w:cs="Arial"/>
    </w:rPr>
  </w:style>
  <w:style w:type="paragraph" w:customStyle="1" w:styleId="Bodytext30">
    <w:name w:val="Body text (3)"/>
    <w:basedOn w:val="Normal"/>
    <w:link w:val="Bodytext3"/>
    <w:rsid w:val="00963A6A"/>
    <w:pPr>
      <w:widowControl w:val="0"/>
      <w:spacing w:after="60" w:line="240" w:lineRule="auto"/>
    </w:pPr>
    <w:rPr>
      <w:rFonts w:ascii="Arial" w:eastAsia="Arial" w:hAnsi="Arial" w:cs="Arial"/>
    </w:rPr>
  </w:style>
  <w:style w:type="character" w:customStyle="1" w:styleId="Heading6">
    <w:name w:val="Heading #6_"/>
    <w:link w:val="Heading60"/>
    <w:rsid w:val="00963A6A"/>
    <w:rPr>
      <w:rFonts w:ascii="Arial" w:eastAsia="Arial" w:hAnsi="Arial" w:cs="Arial"/>
      <w:b/>
      <w:bCs/>
    </w:rPr>
  </w:style>
  <w:style w:type="paragraph" w:customStyle="1" w:styleId="Heading60">
    <w:name w:val="Heading #6"/>
    <w:basedOn w:val="Normal"/>
    <w:link w:val="Heading6"/>
    <w:rsid w:val="00963A6A"/>
    <w:pPr>
      <w:widowControl w:val="0"/>
      <w:spacing w:after="30" w:line="240" w:lineRule="auto"/>
      <w:outlineLvl w:val="5"/>
    </w:pPr>
    <w:rPr>
      <w:rFonts w:ascii="Arial" w:eastAsia="Arial" w:hAnsi="Arial" w:cs="Arial"/>
      <w:b/>
      <w:bCs/>
    </w:rPr>
  </w:style>
  <w:style w:type="character" w:customStyle="1" w:styleId="Headerorfooter">
    <w:name w:val="Header or footer_"/>
    <w:link w:val="Headerorfooter0"/>
    <w:rsid w:val="00963A6A"/>
    <w:rPr>
      <w:rFonts w:ascii="Arial" w:eastAsia="Arial" w:hAnsi="Arial" w:cs="Arial"/>
    </w:rPr>
  </w:style>
  <w:style w:type="paragraph" w:customStyle="1" w:styleId="Headerorfooter0">
    <w:name w:val="Header or footer"/>
    <w:basedOn w:val="Normal"/>
    <w:link w:val="Headerorfooter"/>
    <w:rsid w:val="00963A6A"/>
    <w:pPr>
      <w:widowControl w:val="0"/>
      <w:spacing w:after="0" w:line="240" w:lineRule="auto"/>
    </w:pPr>
    <w:rPr>
      <w:rFonts w:ascii="Arial" w:eastAsia="Arial" w:hAnsi="Arial" w:cs="Arial"/>
    </w:rPr>
  </w:style>
  <w:style w:type="character" w:customStyle="1" w:styleId="Bodytext5">
    <w:name w:val="Body text (5)_"/>
    <w:link w:val="Bodytext50"/>
    <w:rsid w:val="00963A6A"/>
    <w:rPr>
      <w:rFonts w:ascii="Arial" w:eastAsia="Arial" w:hAnsi="Arial" w:cs="Arial"/>
      <w:sz w:val="18"/>
      <w:szCs w:val="18"/>
    </w:rPr>
  </w:style>
  <w:style w:type="paragraph" w:customStyle="1" w:styleId="Bodytext50">
    <w:name w:val="Body text (5)"/>
    <w:basedOn w:val="Normal"/>
    <w:link w:val="Bodytext5"/>
    <w:rsid w:val="00963A6A"/>
    <w:pPr>
      <w:widowControl w:val="0"/>
      <w:spacing w:after="60" w:line="240" w:lineRule="auto"/>
    </w:pPr>
    <w:rPr>
      <w:rFonts w:ascii="Arial" w:eastAsia="Arial" w:hAnsi="Arial" w:cs="Arial"/>
      <w:sz w:val="18"/>
      <w:szCs w:val="18"/>
    </w:rPr>
  </w:style>
  <w:style w:type="character" w:customStyle="1" w:styleId="Tiu2">
    <w:name w:val="Tiêu đề #2_"/>
    <w:link w:val="Tiu20"/>
    <w:rsid w:val="00963A6A"/>
    <w:rPr>
      <w:rFonts w:ascii="Arial" w:eastAsia="Arial" w:hAnsi="Arial" w:cs="Arial"/>
      <w:b/>
      <w:bCs/>
      <w:color w:val="FA151E"/>
      <w:sz w:val="42"/>
      <w:szCs w:val="42"/>
    </w:rPr>
  </w:style>
  <w:style w:type="paragraph" w:customStyle="1" w:styleId="Tiu20">
    <w:name w:val="Tiêu đề #2"/>
    <w:basedOn w:val="Normal"/>
    <w:link w:val="Tiu2"/>
    <w:rsid w:val="00963A6A"/>
    <w:pPr>
      <w:widowControl w:val="0"/>
      <w:spacing w:after="300" w:line="254" w:lineRule="auto"/>
      <w:ind w:left="100"/>
      <w:outlineLvl w:val="1"/>
    </w:pPr>
    <w:rPr>
      <w:rFonts w:ascii="Arial" w:eastAsia="Arial" w:hAnsi="Arial" w:cs="Arial"/>
      <w:b/>
      <w:bCs/>
      <w:color w:val="FA151E"/>
      <w:sz w:val="42"/>
      <w:szCs w:val="42"/>
    </w:rPr>
  </w:style>
  <w:style w:type="character" w:customStyle="1" w:styleId="Tiu3">
    <w:name w:val="Tiêu đề #3_"/>
    <w:link w:val="Tiu30"/>
    <w:rsid w:val="00963A6A"/>
    <w:rPr>
      <w:rFonts w:ascii="Arial" w:eastAsia="Arial" w:hAnsi="Arial" w:cs="Arial"/>
      <w:b/>
      <w:bCs/>
      <w:color w:val="FA151E"/>
    </w:rPr>
  </w:style>
  <w:style w:type="paragraph" w:customStyle="1" w:styleId="Tiu30">
    <w:name w:val="Tiêu đề #3"/>
    <w:basedOn w:val="Normal"/>
    <w:link w:val="Tiu3"/>
    <w:rsid w:val="00963A6A"/>
    <w:pPr>
      <w:widowControl w:val="0"/>
      <w:spacing w:after="100" w:line="331" w:lineRule="auto"/>
      <w:outlineLvl w:val="2"/>
    </w:pPr>
    <w:rPr>
      <w:rFonts w:ascii="Arial" w:eastAsia="Arial" w:hAnsi="Arial" w:cs="Arial"/>
      <w:b/>
      <w:bCs/>
      <w:color w:val="FA151E"/>
    </w:rPr>
  </w:style>
  <w:style w:type="character" w:customStyle="1" w:styleId="Vnbnnidung">
    <w:name w:val="Văn bản nội dung_"/>
    <w:link w:val="Vnbnnidung0"/>
    <w:rsid w:val="00963A6A"/>
    <w:rPr>
      <w:rFonts w:ascii="Arial" w:eastAsia="Arial" w:hAnsi="Arial" w:cs="Arial"/>
    </w:rPr>
  </w:style>
  <w:style w:type="character" w:customStyle="1" w:styleId="Tiu1">
    <w:name w:val="Tiêu đề #1_"/>
    <w:link w:val="Tiu10"/>
    <w:rsid w:val="00963A6A"/>
    <w:rPr>
      <w:rFonts w:ascii="Arial" w:eastAsia="Arial" w:hAnsi="Arial" w:cs="Arial"/>
      <w:b/>
      <w:bCs/>
      <w:color w:val="FA151E"/>
      <w:sz w:val="52"/>
      <w:szCs w:val="52"/>
    </w:rPr>
  </w:style>
  <w:style w:type="character" w:customStyle="1" w:styleId="Vnbnnidung3">
    <w:name w:val="Văn bản nội dung (3)_"/>
    <w:link w:val="Vnbnnidung30"/>
    <w:rsid w:val="00963A6A"/>
    <w:rPr>
      <w:rFonts w:ascii="Arial" w:eastAsia="Arial" w:hAnsi="Arial" w:cs="Arial"/>
      <w:sz w:val="17"/>
      <w:szCs w:val="17"/>
    </w:rPr>
  </w:style>
  <w:style w:type="character" w:customStyle="1" w:styleId="Vnbnnidung2">
    <w:name w:val="Văn bản nội dung (2)_"/>
    <w:link w:val="Vnbnnidung20"/>
    <w:rsid w:val="00963A6A"/>
    <w:rPr>
      <w:rFonts w:eastAsia="Times New Roman"/>
      <w:i/>
      <w:iCs/>
      <w:color w:val="177906"/>
    </w:rPr>
  </w:style>
  <w:style w:type="paragraph" w:customStyle="1" w:styleId="Vnbnnidung0">
    <w:name w:val="Văn bản nội dung"/>
    <w:basedOn w:val="Normal"/>
    <w:link w:val="Vnbnnidung"/>
    <w:rsid w:val="00963A6A"/>
    <w:pPr>
      <w:widowControl w:val="0"/>
      <w:spacing w:after="100" w:line="346" w:lineRule="auto"/>
      <w:ind w:firstLine="400"/>
    </w:pPr>
    <w:rPr>
      <w:rFonts w:ascii="Arial" w:eastAsia="Arial" w:hAnsi="Arial" w:cs="Arial"/>
    </w:rPr>
  </w:style>
  <w:style w:type="paragraph" w:customStyle="1" w:styleId="Tiu10">
    <w:name w:val="Tiêu đề #1"/>
    <w:basedOn w:val="Normal"/>
    <w:link w:val="Tiu1"/>
    <w:rsid w:val="00963A6A"/>
    <w:pPr>
      <w:widowControl w:val="0"/>
      <w:spacing w:before="40" w:after="280" w:line="240" w:lineRule="auto"/>
      <w:ind w:firstLine="410"/>
      <w:outlineLvl w:val="0"/>
    </w:pPr>
    <w:rPr>
      <w:rFonts w:ascii="Arial" w:eastAsia="Arial" w:hAnsi="Arial" w:cs="Arial"/>
      <w:b/>
      <w:bCs/>
      <w:color w:val="FA151E"/>
      <w:sz w:val="52"/>
      <w:szCs w:val="52"/>
    </w:rPr>
  </w:style>
  <w:style w:type="paragraph" w:customStyle="1" w:styleId="Vnbnnidung30">
    <w:name w:val="Văn bản nội dung (3)"/>
    <w:basedOn w:val="Normal"/>
    <w:link w:val="Vnbnnidung3"/>
    <w:rsid w:val="00963A6A"/>
    <w:pPr>
      <w:widowControl w:val="0"/>
      <w:spacing w:after="0" w:line="324" w:lineRule="auto"/>
    </w:pPr>
    <w:rPr>
      <w:rFonts w:ascii="Arial" w:eastAsia="Arial" w:hAnsi="Arial" w:cs="Arial"/>
      <w:sz w:val="17"/>
      <w:szCs w:val="17"/>
    </w:rPr>
  </w:style>
  <w:style w:type="paragraph" w:customStyle="1" w:styleId="Vnbnnidung20">
    <w:name w:val="Văn bản nội dung (2)"/>
    <w:basedOn w:val="Normal"/>
    <w:link w:val="Vnbnnidung2"/>
    <w:rsid w:val="00963A6A"/>
    <w:pPr>
      <w:widowControl w:val="0"/>
      <w:spacing w:after="40" w:line="305" w:lineRule="auto"/>
      <w:ind w:left="160"/>
    </w:pPr>
    <w:rPr>
      <w:rFonts w:eastAsia="Times New Roman"/>
      <w:i/>
      <w:iCs/>
      <w:color w:val="177906"/>
    </w:rPr>
  </w:style>
  <w:style w:type="character" w:customStyle="1" w:styleId="Heading50">
    <w:name w:val="Heading #5_"/>
    <w:link w:val="Heading51"/>
    <w:rsid w:val="00963A6A"/>
    <w:rPr>
      <w:rFonts w:ascii="Segoe UI" w:eastAsia="Segoe UI" w:hAnsi="Segoe UI" w:cs="Segoe UI"/>
      <w:b/>
      <w:bCs/>
      <w:color w:val="DD8234"/>
    </w:rPr>
  </w:style>
  <w:style w:type="paragraph" w:customStyle="1" w:styleId="Heading51">
    <w:name w:val="Heading #5"/>
    <w:basedOn w:val="Normal"/>
    <w:link w:val="Heading50"/>
    <w:rsid w:val="00963A6A"/>
    <w:pPr>
      <w:widowControl w:val="0"/>
      <w:spacing w:after="110" w:line="264" w:lineRule="auto"/>
      <w:ind w:firstLine="460"/>
      <w:outlineLvl w:val="4"/>
    </w:pPr>
    <w:rPr>
      <w:rFonts w:ascii="Segoe UI" w:eastAsia="Segoe UI" w:hAnsi="Segoe UI" w:cs="Segoe UI"/>
      <w:b/>
      <w:bCs/>
      <w:color w:val="DD8234"/>
    </w:rPr>
  </w:style>
  <w:style w:type="character" w:customStyle="1" w:styleId="Vnbnnidung4">
    <w:name w:val="Văn bản nội dung (4)_"/>
    <w:link w:val="Vnbnnidung40"/>
    <w:rsid w:val="00963A6A"/>
    <w:rPr>
      <w:rFonts w:ascii="Tahoma" w:eastAsia="Tahoma" w:hAnsi="Tahoma" w:cs="Tahoma"/>
      <w:b/>
      <w:bCs/>
    </w:rPr>
  </w:style>
  <w:style w:type="paragraph" w:customStyle="1" w:styleId="Vnbnnidung40">
    <w:name w:val="Văn bản nội dung (4)"/>
    <w:basedOn w:val="Normal"/>
    <w:link w:val="Vnbnnidung4"/>
    <w:rsid w:val="00963A6A"/>
    <w:pPr>
      <w:widowControl w:val="0"/>
      <w:spacing w:after="100" w:line="240" w:lineRule="auto"/>
      <w:ind w:firstLine="460"/>
    </w:pPr>
    <w:rPr>
      <w:rFonts w:ascii="Tahoma" w:eastAsia="Tahoma" w:hAnsi="Tahoma" w:cs="Tahoma"/>
      <w:b/>
      <w:bCs/>
    </w:rPr>
  </w:style>
  <w:style w:type="character" w:customStyle="1" w:styleId="Ghichcuitrang">
    <w:name w:val="Ghi chú cuối trang_"/>
    <w:link w:val="Ghichcuitrang0"/>
    <w:rsid w:val="00963A6A"/>
    <w:rPr>
      <w:rFonts w:eastAsia="Times New Roman"/>
    </w:rPr>
  </w:style>
  <w:style w:type="paragraph" w:customStyle="1" w:styleId="Ghichcuitrang0">
    <w:name w:val="Ghi chú cuối trang"/>
    <w:basedOn w:val="Normal"/>
    <w:link w:val="Ghichcuitrang"/>
    <w:rsid w:val="00963A6A"/>
    <w:pPr>
      <w:widowControl w:val="0"/>
      <w:spacing w:after="40" w:line="295" w:lineRule="auto"/>
      <w:ind w:firstLine="460"/>
    </w:pPr>
    <w:rPr>
      <w:rFonts w:eastAsia="Times New Roman"/>
    </w:rPr>
  </w:style>
  <w:style w:type="character" w:customStyle="1" w:styleId="Chthchnh">
    <w:name w:val="Chú thích ảnh_"/>
    <w:link w:val="Chthchnh0"/>
    <w:rsid w:val="00963A6A"/>
    <w:rPr>
      <w:rFonts w:ascii="Arial" w:eastAsia="Arial" w:hAnsi="Arial" w:cs="Arial"/>
      <w:sz w:val="17"/>
      <w:szCs w:val="17"/>
    </w:rPr>
  </w:style>
  <w:style w:type="paragraph" w:customStyle="1" w:styleId="Chthchnh0">
    <w:name w:val="Chú thích ảnh"/>
    <w:basedOn w:val="Normal"/>
    <w:link w:val="Chthchnh"/>
    <w:rsid w:val="00963A6A"/>
    <w:pPr>
      <w:widowControl w:val="0"/>
      <w:spacing w:after="0" w:line="264" w:lineRule="auto"/>
    </w:pPr>
    <w:rPr>
      <w:rFonts w:ascii="Arial" w:eastAsia="Arial" w:hAnsi="Arial" w:cs="Arial"/>
      <w:sz w:val="17"/>
      <w:szCs w:val="17"/>
    </w:rPr>
  </w:style>
  <w:style w:type="character" w:customStyle="1" w:styleId="utranghocchntrang2">
    <w:name w:val="Đầu trang hoặc chân trang (2)_"/>
    <w:link w:val="utranghocchntrang20"/>
    <w:rsid w:val="00963A6A"/>
    <w:rPr>
      <w:rFonts w:eastAsia="Times New Roman"/>
    </w:rPr>
  </w:style>
  <w:style w:type="paragraph" w:customStyle="1" w:styleId="utranghocchntrang20">
    <w:name w:val="Đầu trang hoặc chân trang (2)"/>
    <w:basedOn w:val="Normal"/>
    <w:link w:val="utranghocchntrang2"/>
    <w:rsid w:val="00963A6A"/>
    <w:pPr>
      <w:widowControl w:val="0"/>
      <w:spacing w:after="0" w:line="240" w:lineRule="auto"/>
    </w:pPr>
    <w:rPr>
      <w:rFonts w:eastAsia="Times New Roman"/>
    </w:rPr>
  </w:style>
  <w:style w:type="character" w:customStyle="1" w:styleId="Khc">
    <w:name w:val="Khác_"/>
    <w:link w:val="Khc0"/>
    <w:rsid w:val="00963A6A"/>
    <w:rPr>
      <w:rFonts w:eastAsia="Times New Roman"/>
    </w:rPr>
  </w:style>
  <w:style w:type="character" w:customStyle="1" w:styleId="Tiu4">
    <w:name w:val="Tiêu đề #4_"/>
    <w:link w:val="Tiu40"/>
    <w:rsid w:val="00963A6A"/>
    <w:rPr>
      <w:rFonts w:ascii="Arial" w:eastAsia="Arial" w:hAnsi="Arial" w:cs="Arial"/>
      <w:b/>
      <w:bCs/>
      <w:color w:val="5A3921"/>
    </w:rPr>
  </w:style>
  <w:style w:type="character" w:customStyle="1" w:styleId="Vnbnnidung5">
    <w:name w:val="Văn bản nội dung (5)_"/>
    <w:link w:val="Vnbnnidung50"/>
    <w:rsid w:val="00963A6A"/>
    <w:rPr>
      <w:rFonts w:ascii="Arial" w:eastAsia="Arial" w:hAnsi="Arial" w:cs="Arial"/>
      <w:b/>
      <w:bCs/>
      <w:color w:val="5A3921"/>
    </w:rPr>
  </w:style>
  <w:style w:type="paragraph" w:customStyle="1" w:styleId="Khc0">
    <w:name w:val="Khác"/>
    <w:basedOn w:val="Normal"/>
    <w:link w:val="Khc"/>
    <w:rsid w:val="00963A6A"/>
    <w:pPr>
      <w:widowControl w:val="0"/>
      <w:spacing w:after="0" w:line="276" w:lineRule="auto"/>
      <w:ind w:firstLine="400"/>
    </w:pPr>
    <w:rPr>
      <w:rFonts w:eastAsia="Times New Roman"/>
    </w:rPr>
  </w:style>
  <w:style w:type="paragraph" w:customStyle="1" w:styleId="Tiu40">
    <w:name w:val="Tiêu đề #4"/>
    <w:basedOn w:val="Normal"/>
    <w:link w:val="Tiu4"/>
    <w:rsid w:val="00963A6A"/>
    <w:pPr>
      <w:widowControl w:val="0"/>
      <w:spacing w:after="120" w:line="324" w:lineRule="auto"/>
      <w:ind w:left="560"/>
      <w:outlineLvl w:val="3"/>
    </w:pPr>
    <w:rPr>
      <w:rFonts w:ascii="Arial" w:eastAsia="Arial" w:hAnsi="Arial" w:cs="Arial"/>
      <w:b/>
      <w:bCs/>
      <w:color w:val="5A3921"/>
    </w:rPr>
  </w:style>
  <w:style w:type="paragraph" w:customStyle="1" w:styleId="Vnbnnidung50">
    <w:name w:val="Văn bản nội dung (5)"/>
    <w:basedOn w:val="Normal"/>
    <w:link w:val="Vnbnnidung5"/>
    <w:rsid w:val="00963A6A"/>
    <w:pPr>
      <w:widowControl w:val="0"/>
      <w:spacing w:after="60" w:line="240" w:lineRule="auto"/>
      <w:ind w:firstLine="280"/>
    </w:pPr>
    <w:rPr>
      <w:rFonts w:ascii="Arial" w:eastAsia="Arial" w:hAnsi="Arial" w:cs="Arial"/>
      <w:b/>
      <w:bCs/>
      <w:color w:val="5A3921"/>
    </w:rPr>
  </w:style>
  <w:style w:type="character" w:customStyle="1" w:styleId="Vnbnnidung6">
    <w:name w:val="Văn bản nội dung (6)_"/>
    <w:link w:val="Vnbnnidung60"/>
    <w:rsid w:val="00963A6A"/>
    <w:rPr>
      <w:rFonts w:eastAsia="Times New Roman"/>
      <w:color w:val="EBEBEB"/>
      <w:sz w:val="32"/>
      <w:szCs w:val="32"/>
    </w:rPr>
  </w:style>
  <w:style w:type="character" w:customStyle="1" w:styleId="Vnbnnidung9">
    <w:name w:val="Văn bản nội dung (9)_"/>
    <w:link w:val="Vnbnnidung90"/>
    <w:rsid w:val="00963A6A"/>
    <w:rPr>
      <w:rFonts w:ascii="Segoe UI" w:eastAsia="Segoe UI" w:hAnsi="Segoe UI" w:cs="Segoe UI"/>
      <w:b/>
      <w:bCs/>
    </w:rPr>
  </w:style>
  <w:style w:type="paragraph" w:customStyle="1" w:styleId="Vnbnnidung60">
    <w:name w:val="Văn bản nội dung (6)"/>
    <w:basedOn w:val="Normal"/>
    <w:link w:val="Vnbnnidung6"/>
    <w:rsid w:val="00963A6A"/>
    <w:pPr>
      <w:widowControl w:val="0"/>
      <w:spacing w:after="0" w:line="240" w:lineRule="auto"/>
    </w:pPr>
    <w:rPr>
      <w:rFonts w:eastAsia="Times New Roman"/>
      <w:color w:val="EBEBEB"/>
      <w:sz w:val="32"/>
      <w:szCs w:val="32"/>
    </w:rPr>
  </w:style>
  <w:style w:type="paragraph" w:customStyle="1" w:styleId="Vnbnnidung90">
    <w:name w:val="Văn bản nội dung (9)"/>
    <w:basedOn w:val="Normal"/>
    <w:link w:val="Vnbnnidung9"/>
    <w:rsid w:val="00963A6A"/>
    <w:pPr>
      <w:widowControl w:val="0"/>
      <w:spacing w:after="120" w:line="240" w:lineRule="auto"/>
      <w:ind w:firstLine="460"/>
    </w:pPr>
    <w:rPr>
      <w:rFonts w:ascii="Segoe UI" w:eastAsia="Segoe UI" w:hAnsi="Segoe UI" w:cs="Segoe UI"/>
      <w:b/>
      <w:bCs/>
    </w:rPr>
  </w:style>
  <w:style w:type="paragraph" w:styleId="NoSpacing">
    <w:name w:val="No Spacing"/>
    <w:uiPriority w:val="1"/>
    <w:qFormat/>
    <w:rsid w:val="00963A6A"/>
    <w:pPr>
      <w:spacing w:after="0" w:line="240" w:lineRule="auto"/>
    </w:pPr>
    <w:rPr>
      <w:rFonts w:ascii="Times New Roman" w:eastAsia="Calibri" w:hAnsi="Times New Roman" w:cs="Times New Roman"/>
      <w:sz w:val="26"/>
    </w:rPr>
  </w:style>
  <w:style w:type="paragraph" w:customStyle="1" w:styleId="Normal0">
    <w:name w:val="[Normal]"/>
    <w:qFormat/>
    <w:rsid w:val="000E1D9D"/>
    <w:pPr>
      <w:widowControl w:val="0"/>
      <w:spacing w:after="0" w:line="240" w:lineRule="auto"/>
    </w:pPr>
    <w:rPr>
      <w:rFonts w:ascii="Arial" w:eastAsia="Arial" w:hAnsi="Arial" w:cs="Arial"/>
      <w:sz w:val="24"/>
      <w:szCs w:val="20"/>
    </w:rPr>
  </w:style>
  <w:style w:type="paragraph" w:customStyle="1" w:styleId="TableParagraph">
    <w:name w:val="Table Paragraph"/>
    <w:basedOn w:val="Normal"/>
    <w:uiPriority w:val="1"/>
    <w:qFormat/>
    <w:rsid w:val="00321C1F"/>
    <w:pPr>
      <w:widowControl w:val="0"/>
      <w:autoSpaceDE w:val="0"/>
      <w:autoSpaceDN w:val="0"/>
      <w:spacing w:after="0" w:line="240" w:lineRule="auto"/>
      <w:ind w:left="110"/>
    </w:pPr>
    <w:rPr>
      <w:rFonts w:ascii="Times New Roman" w:eastAsia="Times New Roman" w:hAnsi="Times New Roman" w:cs="Times New Roman"/>
      <w:lang w:val="vi"/>
    </w:rPr>
  </w:style>
  <w:style w:type="character" w:customStyle="1" w:styleId="Heading1Char">
    <w:name w:val="Heading 1 Char"/>
    <w:basedOn w:val="DefaultParagraphFont"/>
    <w:link w:val="Heading1"/>
    <w:uiPriority w:val="9"/>
    <w:rsid w:val="001B3E65"/>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3E65"/>
    <w:rPr>
      <w:rFonts w:asciiTheme="majorHAnsi" w:eastAsiaTheme="majorEastAsia" w:hAnsiTheme="majorHAnsi" w:cstheme="majorBidi"/>
      <w:color w:val="2F5496" w:themeColor="accent1" w:themeShade="BF"/>
    </w:rPr>
  </w:style>
  <w:style w:type="character" w:styleId="PageNumber">
    <w:name w:val="page number"/>
    <w:basedOn w:val="DefaultParagraphFont"/>
    <w:uiPriority w:val="99"/>
    <w:semiHidden/>
    <w:unhideWhenUsed/>
    <w:rsid w:val="001B3E65"/>
  </w:style>
  <w:style w:type="table" w:customStyle="1" w:styleId="TableGrid11">
    <w:name w:val="Table Grid11"/>
    <w:basedOn w:val="TableNormal"/>
    <w:next w:val="TableGrid"/>
    <w:uiPriority w:val="39"/>
    <w:rsid w:val="001B3E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65"/>
    <w:rPr>
      <w:sz w:val="16"/>
      <w:szCs w:val="16"/>
    </w:rPr>
  </w:style>
  <w:style w:type="paragraph" w:styleId="CommentText">
    <w:name w:val="annotation text"/>
    <w:basedOn w:val="Normal"/>
    <w:link w:val="CommentTextChar"/>
    <w:uiPriority w:val="99"/>
    <w:semiHidden/>
    <w:unhideWhenUsed/>
    <w:rsid w:val="001B3E65"/>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1B3E65"/>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B3E65"/>
    <w:rPr>
      <w:b/>
      <w:bCs/>
    </w:rPr>
  </w:style>
  <w:style w:type="character" w:customStyle="1" w:styleId="CommentSubjectChar">
    <w:name w:val="Comment Subject Char"/>
    <w:basedOn w:val="CommentTextChar"/>
    <w:link w:val="CommentSubject"/>
    <w:uiPriority w:val="99"/>
    <w:semiHidden/>
    <w:rsid w:val="001B3E65"/>
    <w:rPr>
      <w:rFonts w:ascii="Times New Roman" w:hAnsi="Times New Roman" w:cs="Times New Roman"/>
      <w:b/>
      <w:bCs/>
      <w:color w:val="000000"/>
      <w:sz w:val="20"/>
      <w:szCs w:val="20"/>
    </w:rPr>
  </w:style>
  <w:style w:type="character" w:customStyle="1" w:styleId="UnresolvedMention1">
    <w:name w:val="Unresolved Mention1"/>
    <w:basedOn w:val="DefaultParagraphFont"/>
    <w:uiPriority w:val="99"/>
    <w:semiHidden/>
    <w:unhideWhenUsed/>
    <w:rsid w:val="001B3E65"/>
    <w:rPr>
      <w:color w:val="605E5C"/>
      <w:shd w:val="clear" w:color="auto" w:fill="E1DFDD"/>
    </w:rPr>
  </w:style>
  <w:style w:type="character" w:styleId="PlaceholderText">
    <w:name w:val="Placeholder Text"/>
    <w:basedOn w:val="DefaultParagraphFont"/>
    <w:uiPriority w:val="99"/>
    <w:semiHidden/>
    <w:rsid w:val="001B3E65"/>
    <w:rPr>
      <w:color w:val="808080"/>
    </w:rPr>
  </w:style>
  <w:style w:type="table" w:customStyle="1" w:styleId="65">
    <w:name w:val="65"/>
    <w:basedOn w:val="TableNormal"/>
    <w:rsid w:val="001B3E65"/>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62">
    <w:name w:val="62"/>
    <w:basedOn w:val="TableNormal"/>
    <w:rsid w:val="001B3E65"/>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table" w:customStyle="1" w:styleId="61">
    <w:name w:val="61"/>
    <w:basedOn w:val="TableNormal"/>
    <w:rsid w:val="001B3E65"/>
    <w:pPr>
      <w:spacing w:after="0" w:line="240" w:lineRule="auto"/>
    </w:pPr>
    <w:rPr>
      <w:rFonts w:ascii="Times New Roman" w:eastAsia="Times New Roman" w:hAnsi="Times New Roman" w:cs="Times New Roman"/>
      <w:sz w:val="24"/>
      <w:szCs w:val="24"/>
    </w:rPr>
    <w:tblPr>
      <w:tblStyleRowBandSize w:val="1"/>
      <w:tblStyleColBandSize w:val="1"/>
      <w:tblCellMar>
        <w:left w:w="115" w:type="dxa"/>
        <w:right w:w="115" w:type="dxa"/>
      </w:tblCellMar>
    </w:tblPr>
  </w:style>
  <w:style w:type="character" w:customStyle="1" w:styleId="fontstyle01">
    <w:name w:val="fontstyle01"/>
    <w:uiPriority w:val="99"/>
    <w:rsid w:val="001B3E65"/>
    <w:rPr>
      <w:rFonts w:ascii="TimesNewRomanPS-BoldMT" w:hAnsi="TimesNewRomanPS-BoldMT" w:cs="Times New Roman"/>
      <w:b/>
      <w:bCs/>
      <w:color w:val="000000"/>
      <w:sz w:val="26"/>
      <w:szCs w:val="26"/>
    </w:rPr>
  </w:style>
  <w:style w:type="character" w:customStyle="1" w:styleId="awspan">
    <w:name w:val="awspan"/>
    <w:basedOn w:val="DefaultParagraphFont"/>
    <w:rsid w:val="001B3E65"/>
  </w:style>
  <w:style w:type="character" w:styleId="Emphasis">
    <w:name w:val="Emphasis"/>
    <w:basedOn w:val="DefaultParagraphFont"/>
    <w:uiPriority w:val="20"/>
    <w:qFormat/>
    <w:rsid w:val="001B3E65"/>
    <w:rPr>
      <w:i/>
      <w:iCs/>
    </w:rPr>
  </w:style>
  <w:style w:type="paragraph" w:customStyle="1" w:styleId="bodytext1">
    <w:name w:val="bodytext1"/>
    <w:basedOn w:val="Normal"/>
    <w:rsid w:val="001B3E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8">
    <w:name w:val="bodytext8"/>
    <w:basedOn w:val="DefaultParagraphFont"/>
    <w:rsid w:val="001B3E65"/>
  </w:style>
  <w:style w:type="character" w:styleId="Strong">
    <w:name w:val="Strong"/>
    <w:basedOn w:val="DefaultParagraphFont"/>
    <w:uiPriority w:val="22"/>
    <w:qFormat/>
    <w:rsid w:val="00937E1E"/>
    <w:rPr>
      <w:b/>
      <w:bCs/>
    </w:rPr>
  </w:style>
  <w:style w:type="character" w:customStyle="1" w:styleId="4-BangChar">
    <w:name w:val="4-Bang Char"/>
    <w:link w:val="4-Bang"/>
    <w:qFormat/>
    <w:rsid w:val="00F66466"/>
    <w:rPr>
      <w:szCs w:val="26"/>
    </w:rPr>
  </w:style>
  <w:style w:type="paragraph" w:customStyle="1" w:styleId="4-Bang">
    <w:name w:val="4-Bang"/>
    <w:basedOn w:val="Normal"/>
    <w:link w:val="4-BangChar"/>
    <w:qFormat/>
    <w:rsid w:val="00F66466"/>
    <w:pPr>
      <w:widowControl w:val="0"/>
      <w:spacing w:before="40" w:after="40" w:line="276" w:lineRule="auto"/>
      <w:jc w:val="both"/>
    </w:pPr>
    <w:rPr>
      <w:szCs w:val="26"/>
    </w:rPr>
  </w:style>
  <w:style w:type="paragraph" w:customStyle="1" w:styleId="body">
    <w:name w:val="body"/>
    <w:basedOn w:val="Normal"/>
    <w:link w:val="bodyChar"/>
    <w:autoRedefine/>
    <w:qFormat/>
    <w:rsid w:val="006F2610"/>
    <w:pPr>
      <w:keepNext/>
      <w:spacing w:line="360" w:lineRule="auto"/>
      <w:ind w:firstLine="720"/>
      <w:jc w:val="both"/>
    </w:pPr>
    <w:rPr>
      <w:rFonts w:ascii="Times New Roman" w:eastAsia="Times New Roman" w:hAnsi="Times New Roman" w:cs="Times New Roman"/>
      <w:noProof/>
      <w:sz w:val="26"/>
      <w:szCs w:val="26"/>
      <w:lang w:bidi="en-US"/>
    </w:rPr>
  </w:style>
  <w:style w:type="character" w:customStyle="1" w:styleId="bodyChar">
    <w:name w:val="body Char"/>
    <w:link w:val="body"/>
    <w:rsid w:val="006F2610"/>
    <w:rPr>
      <w:rFonts w:ascii="Times New Roman" w:eastAsia="Times New Roman" w:hAnsi="Times New Roman" w:cs="Times New Roman"/>
      <w:noProof/>
      <w:sz w:val="26"/>
      <w:szCs w:val="26"/>
      <w:lang w:bidi="en-US"/>
    </w:rPr>
  </w:style>
  <w:style w:type="paragraph" w:customStyle="1" w:styleId="dugch">
    <w:name w:val="dấu gạch"/>
    <w:basedOn w:val="Normal"/>
    <w:autoRedefine/>
    <w:qFormat/>
    <w:rsid w:val="006F2610"/>
    <w:pPr>
      <w:numPr>
        <w:numId w:val="56"/>
      </w:numPr>
      <w:contextualSpacing/>
    </w:pPr>
    <w:rPr>
      <w:rFonts w:ascii="Times New Roman" w:eastAsia="Times New Roman" w:hAnsi="Times New Roman" w:cs="Times New Roman"/>
      <w:noProof/>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192">
      <w:bodyDiv w:val="1"/>
      <w:marLeft w:val="0"/>
      <w:marRight w:val="0"/>
      <w:marTop w:val="0"/>
      <w:marBottom w:val="0"/>
      <w:divBdr>
        <w:top w:val="none" w:sz="0" w:space="0" w:color="auto"/>
        <w:left w:val="none" w:sz="0" w:space="0" w:color="auto"/>
        <w:bottom w:val="none" w:sz="0" w:space="0" w:color="auto"/>
        <w:right w:val="none" w:sz="0" w:space="0" w:color="auto"/>
      </w:divBdr>
    </w:div>
    <w:div w:id="11689817">
      <w:bodyDiv w:val="1"/>
      <w:marLeft w:val="0"/>
      <w:marRight w:val="0"/>
      <w:marTop w:val="0"/>
      <w:marBottom w:val="0"/>
      <w:divBdr>
        <w:top w:val="none" w:sz="0" w:space="0" w:color="auto"/>
        <w:left w:val="none" w:sz="0" w:space="0" w:color="auto"/>
        <w:bottom w:val="none" w:sz="0" w:space="0" w:color="auto"/>
        <w:right w:val="none" w:sz="0" w:space="0" w:color="auto"/>
      </w:divBdr>
    </w:div>
    <w:div w:id="12154586">
      <w:bodyDiv w:val="1"/>
      <w:marLeft w:val="0"/>
      <w:marRight w:val="0"/>
      <w:marTop w:val="0"/>
      <w:marBottom w:val="0"/>
      <w:divBdr>
        <w:top w:val="none" w:sz="0" w:space="0" w:color="auto"/>
        <w:left w:val="none" w:sz="0" w:space="0" w:color="auto"/>
        <w:bottom w:val="none" w:sz="0" w:space="0" w:color="auto"/>
        <w:right w:val="none" w:sz="0" w:space="0" w:color="auto"/>
      </w:divBdr>
    </w:div>
    <w:div w:id="28729083">
      <w:bodyDiv w:val="1"/>
      <w:marLeft w:val="0"/>
      <w:marRight w:val="0"/>
      <w:marTop w:val="0"/>
      <w:marBottom w:val="0"/>
      <w:divBdr>
        <w:top w:val="none" w:sz="0" w:space="0" w:color="auto"/>
        <w:left w:val="none" w:sz="0" w:space="0" w:color="auto"/>
        <w:bottom w:val="none" w:sz="0" w:space="0" w:color="auto"/>
        <w:right w:val="none" w:sz="0" w:space="0" w:color="auto"/>
      </w:divBdr>
      <w:divsChild>
        <w:div w:id="2131582806">
          <w:marLeft w:val="1166"/>
          <w:marRight w:val="0"/>
          <w:marTop w:val="0"/>
          <w:marBottom w:val="0"/>
          <w:divBdr>
            <w:top w:val="none" w:sz="0" w:space="0" w:color="auto"/>
            <w:left w:val="none" w:sz="0" w:space="0" w:color="auto"/>
            <w:bottom w:val="none" w:sz="0" w:space="0" w:color="auto"/>
            <w:right w:val="none" w:sz="0" w:space="0" w:color="auto"/>
          </w:divBdr>
        </w:div>
      </w:divsChild>
    </w:div>
    <w:div w:id="49307312">
      <w:bodyDiv w:val="1"/>
      <w:marLeft w:val="0"/>
      <w:marRight w:val="0"/>
      <w:marTop w:val="0"/>
      <w:marBottom w:val="0"/>
      <w:divBdr>
        <w:top w:val="none" w:sz="0" w:space="0" w:color="auto"/>
        <w:left w:val="none" w:sz="0" w:space="0" w:color="auto"/>
        <w:bottom w:val="none" w:sz="0" w:space="0" w:color="auto"/>
        <w:right w:val="none" w:sz="0" w:space="0" w:color="auto"/>
      </w:divBdr>
    </w:div>
    <w:div w:id="62026846">
      <w:bodyDiv w:val="1"/>
      <w:marLeft w:val="0"/>
      <w:marRight w:val="0"/>
      <w:marTop w:val="0"/>
      <w:marBottom w:val="0"/>
      <w:divBdr>
        <w:top w:val="none" w:sz="0" w:space="0" w:color="auto"/>
        <w:left w:val="none" w:sz="0" w:space="0" w:color="auto"/>
        <w:bottom w:val="none" w:sz="0" w:space="0" w:color="auto"/>
        <w:right w:val="none" w:sz="0" w:space="0" w:color="auto"/>
      </w:divBdr>
    </w:div>
    <w:div w:id="64184806">
      <w:bodyDiv w:val="1"/>
      <w:marLeft w:val="0"/>
      <w:marRight w:val="0"/>
      <w:marTop w:val="0"/>
      <w:marBottom w:val="0"/>
      <w:divBdr>
        <w:top w:val="none" w:sz="0" w:space="0" w:color="auto"/>
        <w:left w:val="none" w:sz="0" w:space="0" w:color="auto"/>
        <w:bottom w:val="none" w:sz="0" w:space="0" w:color="auto"/>
        <w:right w:val="none" w:sz="0" w:space="0" w:color="auto"/>
      </w:divBdr>
    </w:div>
    <w:div w:id="78870640">
      <w:bodyDiv w:val="1"/>
      <w:marLeft w:val="0"/>
      <w:marRight w:val="0"/>
      <w:marTop w:val="0"/>
      <w:marBottom w:val="0"/>
      <w:divBdr>
        <w:top w:val="none" w:sz="0" w:space="0" w:color="auto"/>
        <w:left w:val="none" w:sz="0" w:space="0" w:color="auto"/>
        <w:bottom w:val="none" w:sz="0" w:space="0" w:color="auto"/>
        <w:right w:val="none" w:sz="0" w:space="0" w:color="auto"/>
      </w:divBdr>
      <w:divsChild>
        <w:div w:id="829716750">
          <w:marLeft w:val="547"/>
          <w:marRight w:val="0"/>
          <w:marTop w:val="0"/>
          <w:marBottom w:val="0"/>
          <w:divBdr>
            <w:top w:val="none" w:sz="0" w:space="0" w:color="auto"/>
            <w:left w:val="none" w:sz="0" w:space="0" w:color="auto"/>
            <w:bottom w:val="none" w:sz="0" w:space="0" w:color="auto"/>
            <w:right w:val="none" w:sz="0" w:space="0" w:color="auto"/>
          </w:divBdr>
        </w:div>
        <w:div w:id="1702822038">
          <w:marLeft w:val="547"/>
          <w:marRight w:val="0"/>
          <w:marTop w:val="0"/>
          <w:marBottom w:val="0"/>
          <w:divBdr>
            <w:top w:val="none" w:sz="0" w:space="0" w:color="auto"/>
            <w:left w:val="none" w:sz="0" w:space="0" w:color="auto"/>
            <w:bottom w:val="none" w:sz="0" w:space="0" w:color="auto"/>
            <w:right w:val="none" w:sz="0" w:space="0" w:color="auto"/>
          </w:divBdr>
        </w:div>
      </w:divsChild>
    </w:div>
    <w:div w:id="81952010">
      <w:bodyDiv w:val="1"/>
      <w:marLeft w:val="0"/>
      <w:marRight w:val="0"/>
      <w:marTop w:val="0"/>
      <w:marBottom w:val="0"/>
      <w:divBdr>
        <w:top w:val="none" w:sz="0" w:space="0" w:color="auto"/>
        <w:left w:val="none" w:sz="0" w:space="0" w:color="auto"/>
        <w:bottom w:val="none" w:sz="0" w:space="0" w:color="auto"/>
        <w:right w:val="none" w:sz="0" w:space="0" w:color="auto"/>
      </w:divBdr>
      <w:divsChild>
        <w:div w:id="756826103">
          <w:marLeft w:val="907"/>
          <w:marRight w:val="0"/>
          <w:marTop w:val="0"/>
          <w:marBottom w:val="0"/>
          <w:divBdr>
            <w:top w:val="none" w:sz="0" w:space="0" w:color="auto"/>
            <w:left w:val="none" w:sz="0" w:space="0" w:color="auto"/>
            <w:bottom w:val="none" w:sz="0" w:space="0" w:color="auto"/>
            <w:right w:val="none" w:sz="0" w:space="0" w:color="auto"/>
          </w:divBdr>
        </w:div>
      </w:divsChild>
    </w:div>
    <w:div w:id="88308048">
      <w:bodyDiv w:val="1"/>
      <w:marLeft w:val="0"/>
      <w:marRight w:val="0"/>
      <w:marTop w:val="0"/>
      <w:marBottom w:val="0"/>
      <w:divBdr>
        <w:top w:val="none" w:sz="0" w:space="0" w:color="auto"/>
        <w:left w:val="none" w:sz="0" w:space="0" w:color="auto"/>
        <w:bottom w:val="none" w:sz="0" w:space="0" w:color="auto"/>
        <w:right w:val="none" w:sz="0" w:space="0" w:color="auto"/>
      </w:divBdr>
      <w:divsChild>
        <w:div w:id="571041482">
          <w:marLeft w:val="720"/>
          <w:marRight w:val="0"/>
          <w:marTop w:val="0"/>
          <w:marBottom w:val="0"/>
          <w:divBdr>
            <w:top w:val="none" w:sz="0" w:space="0" w:color="auto"/>
            <w:left w:val="none" w:sz="0" w:space="0" w:color="auto"/>
            <w:bottom w:val="none" w:sz="0" w:space="0" w:color="auto"/>
            <w:right w:val="none" w:sz="0" w:space="0" w:color="auto"/>
          </w:divBdr>
        </w:div>
      </w:divsChild>
    </w:div>
    <w:div w:id="91514428">
      <w:bodyDiv w:val="1"/>
      <w:marLeft w:val="0"/>
      <w:marRight w:val="0"/>
      <w:marTop w:val="0"/>
      <w:marBottom w:val="0"/>
      <w:divBdr>
        <w:top w:val="none" w:sz="0" w:space="0" w:color="auto"/>
        <w:left w:val="none" w:sz="0" w:space="0" w:color="auto"/>
        <w:bottom w:val="none" w:sz="0" w:space="0" w:color="auto"/>
        <w:right w:val="none" w:sz="0" w:space="0" w:color="auto"/>
      </w:divBdr>
    </w:div>
    <w:div w:id="96797784">
      <w:bodyDiv w:val="1"/>
      <w:marLeft w:val="0"/>
      <w:marRight w:val="0"/>
      <w:marTop w:val="0"/>
      <w:marBottom w:val="0"/>
      <w:divBdr>
        <w:top w:val="none" w:sz="0" w:space="0" w:color="auto"/>
        <w:left w:val="none" w:sz="0" w:space="0" w:color="auto"/>
        <w:bottom w:val="none" w:sz="0" w:space="0" w:color="auto"/>
        <w:right w:val="none" w:sz="0" w:space="0" w:color="auto"/>
      </w:divBdr>
    </w:div>
    <w:div w:id="113409026">
      <w:bodyDiv w:val="1"/>
      <w:marLeft w:val="0"/>
      <w:marRight w:val="0"/>
      <w:marTop w:val="0"/>
      <w:marBottom w:val="0"/>
      <w:divBdr>
        <w:top w:val="none" w:sz="0" w:space="0" w:color="auto"/>
        <w:left w:val="none" w:sz="0" w:space="0" w:color="auto"/>
        <w:bottom w:val="none" w:sz="0" w:space="0" w:color="auto"/>
        <w:right w:val="none" w:sz="0" w:space="0" w:color="auto"/>
      </w:divBdr>
    </w:div>
    <w:div w:id="123084361">
      <w:bodyDiv w:val="1"/>
      <w:marLeft w:val="0"/>
      <w:marRight w:val="0"/>
      <w:marTop w:val="0"/>
      <w:marBottom w:val="0"/>
      <w:divBdr>
        <w:top w:val="none" w:sz="0" w:space="0" w:color="auto"/>
        <w:left w:val="none" w:sz="0" w:space="0" w:color="auto"/>
        <w:bottom w:val="none" w:sz="0" w:space="0" w:color="auto"/>
        <w:right w:val="none" w:sz="0" w:space="0" w:color="auto"/>
      </w:divBdr>
    </w:div>
    <w:div w:id="127482600">
      <w:bodyDiv w:val="1"/>
      <w:marLeft w:val="0"/>
      <w:marRight w:val="0"/>
      <w:marTop w:val="0"/>
      <w:marBottom w:val="0"/>
      <w:divBdr>
        <w:top w:val="none" w:sz="0" w:space="0" w:color="auto"/>
        <w:left w:val="none" w:sz="0" w:space="0" w:color="auto"/>
        <w:bottom w:val="none" w:sz="0" w:space="0" w:color="auto"/>
        <w:right w:val="none" w:sz="0" w:space="0" w:color="auto"/>
      </w:divBdr>
    </w:div>
    <w:div w:id="148444491">
      <w:bodyDiv w:val="1"/>
      <w:marLeft w:val="0"/>
      <w:marRight w:val="0"/>
      <w:marTop w:val="0"/>
      <w:marBottom w:val="0"/>
      <w:divBdr>
        <w:top w:val="none" w:sz="0" w:space="0" w:color="auto"/>
        <w:left w:val="none" w:sz="0" w:space="0" w:color="auto"/>
        <w:bottom w:val="none" w:sz="0" w:space="0" w:color="auto"/>
        <w:right w:val="none" w:sz="0" w:space="0" w:color="auto"/>
      </w:divBdr>
    </w:div>
    <w:div w:id="160657529">
      <w:bodyDiv w:val="1"/>
      <w:marLeft w:val="0"/>
      <w:marRight w:val="0"/>
      <w:marTop w:val="0"/>
      <w:marBottom w:val="0"/>
      <w:divBdr>
        <w:top w:val="none" w:sz="0" w:space="0" w:color="auto"/>
        <w:left w:val="none" w:sz="0" w:space="0" w:color="auto"/>
        <w:bottom w:val="none" w:sz="0" w:space="0" w:color="auto"/>
        <w:right w:val="none" w:sz="0" w:space="0" w:color="auto"/>
      </w:divBdr>
    </w:div>
    <w:div w:id="175266470">
      <w:bodyDiv w:val="1"/>
      <w:marLeft w:val="0"/>
      <w:marRight w:val="0"/>
      <w:marTop w:val="0"/>
      <w:marBottom w:val="0"/>
      <w:divBdr>
        <w:top w:val="none" w:sz="0" w:space="0" w:color="auto"/>
        <w:left w:val="none" w:sz="0" w:space="0" w:color="auto"/>
        <w:bottom w:val="none" w:sz="0" w:space="0" w:color="auto"/>
        <w:right w:val="none" w:sz="0" w:space="0" w:color="auto"/>
      </w:divBdr>
    </w:div>
    <w:div w:id="176307870">
      <w:bodyDiv w:val="1"/>
      <w:marLeft w:val="0"/>
      <w:marRight w:val="0"/>
      <w:marTop w:val="0"/>
      <w:marBottom w:val="0"/>
      <w:divBdr>
        <w:top w:val="none" w:sz="0" w:space="0" w:color="auto"/>
        <w:left w:val="none" w:sz="0" w:space="0" w:color="auto"/>
        <w:bottom w:val="none" w:sz="0" w:space="0" w:color="auto"/>
        <w:right w:val="none" w:sz="0" w:space="0" w:color="auto"/>
      </w:divBdr>
    </w:div>
    <w:div w:id="181817908">
      <w:bodyDiv w:val="1"/>
      <w:marLeft w:val="0"/>
      <w:marRight w:val="0"/>
      <w:marTop w:val="0"/>
      <w:marBottom w:val="0"/>
      <w:divBdr>
        <w:top w:val="none" w:sz="0" w:space="0" w:color="auto"/>
        <w:left w:val="none" w:sz="0" w:space="0" w:color="auto"/>
        <w:bottom w:val="none" w:sz="0" w:space="0" w:color="auto"/>
        <w:right w:val="none" w:sz="0" w:space="0" w:color="auto"/>
      </w:divBdr>
      <w:divsChild>
        <w:div w:id="1755007008">
          <w:marLeft w:val="907"/>
          <w:marRight w:val="0"/>
          <w:marTop w:val="0"/>
          <w:marBottom w:val="0"/>
          <w:divBdr>
            <w:top w:val="none" w:sz="0" w:space="0" w:color="auto"/>
            <w:left w:val="none" w:sz="0" w:space="0" w:color="auto"/>
            <w:bottom w:val="none" w:sz="0" w:space="0" w:color="auto"/>
            <w:right w:val="none" w:sz="0" w:space="0" w:color="auto"/>
          </w:divBdr>
        </w:div>
      </w:divsChild>
    </w:div>
    <w:div w:id="185412813">
      <w:bodyDiv w:val="1"/>
      <w:marLeft w:val="0"/>
      <w:marRight w:val="0"/>
      <w:marTop w:val="0"/>
      <w:marBottom w:val="0"/>
      <w:divBdr>
        <w:top w:val="none" w:sz="0" w:space="0" w:color="auto"/>
        <w:left w:val="none" w:sz="0" w:space="0" w:color="auto"/>
        <w:bottom w:val="none" w:sz="0" w:space="0" w:color="auto"/>
        <w:right w:val="none" w:sz="0" w:space="0" w:color="auto"/>
      </w:divBdr>
    </w:div>
    <w:div w:id="189686696">
      <w:bodyDiv w:val="1"/>
      <w:marLeft w:val="0"/>
      <w:marRight w:val="0"/>
      <w:marTop w:val="0"/>
      <w:marBottom w:val="0"/>
      <w:divBdr>
        <w:top w:val="none" w:sz="0" w:space="0" w:color="auto"/>
        <w:left w:val="none" w:sz="0" w:space="0" w:color="auto"/>
        <w:bottom w:val="none" w:sz="0" w:space="0" w:color="auto"/>
        <w:right w:val="none" w:sz="0" w:space="0" w:color="auto"/>
      </w:divBdr>
    </w:div>
    <w:div w:id="190076412">
      <w:bodyDiv w:val="1"/>
      <w:marLeft w:val="0"/>
      <w:marRight w:val="0"/>
      <w:marTop w:val="0"/>
      <w:marBottom w:val="0"/>
      <w:divBdr>
        <w:top w:val="none" w:sz="0" w:space="0" w:color="auto"/>
        <w:left w:val="none" w:sz="0" w:space="0" w:color="auto"/>
        <w:bottom w:val="none" w:sz="0" w:space="0" w:color="auto"/>
        <w:right w:val="none" w:sz="0" w:space="0" w:color="auto"/>
      </w:divBdr>
    </w:div>
    <w:div w:id="200172726">
      <w:bodyDiv w:val="1"/>
      <w:marLeft w:val="0"/>
      <w:marRight w:val="0"/>
      <w:marTop w:val="0"/>
      <w:marBottom w:val="0"/>
      <w:divBdr>
        <w:top w:val="none" w:sz="0" w:space="0" w:color="auto"/>
        <w:left w:val="none" w:sz="0" w:space="0" w:color="auto"/>
        <w:bottom w:val="none" w:sz="0" w:space="0" w:color="auto"/>
        <w:right w:val="none" w:sz="0" w:space="0" w:color="auto"/>
      </w:divBdr>
    </w:div>
    <w:div w:id="201796313">
      <w:bodyDiv w:val="1"/>
      <w:marLeft w:val="0"/>
      <w:marRight w:val="0"/>
      <w:marTop w:val="0"/>
      <w:marBottom w:val="0"/>
      <w:divBdr>
        <w:top w:val="none" w:sz="0" w:space="0" w:color="auto"/>
        <w:left w:val="none" w:sz="0" w:space="0" w:color="auto"/>
        <w:bottom w:val="none" w:sz="0" w:space="0" w:color="auto"/>
        <w:right w:val="none" w:sz="0" w:space="0" w:color="auto"/>
      </w:divBdr>
    </w:div>
    <w:div w:id="219288722">
      <w:bodyDiv w:val="1"/>
      <w:marLeft w:val="0"/>
      <w:marRight w:val="0"/>
      <w:marTop w:val="0"/>
      <w:marBottom w:val="0"/>
      <w:divBdr>
        <w:top w:val="none" w:sz="0" w:space="0" w:color="auto"/>
        <w:left w:val="none" w:sz="0" w:space="0" w:color="auto"/>
        <w:bottom w:val="none" w:sz="0" w:space="0" w:color="auto"/>
        <w:right w:val="none" w:sz="0" w:space="0" w:color="auto"/>
      </w:divBdr>
    </w:div>
    <w:div w:id="228540100">
      <w:bodyDiv w:val="1"/>
      <w:marLeft w:val="0"/>
      <w:marRight w:val="0"/>
      <w:marTop w:val="0"/>
      <w:marBottom w:val="0"/>
      <w:divBdr>
        <w:top w:val="none" w:sz="0" w:space="0" w:color="auto"/>
        <w:left w:val="none" w:sz="0" w:space="0" w:color="auto"/>
        <w:bottom w:val="none" w:sz="0" w:space="0" w:color="auto"/>
        <w:right w:val="none" w:sz="0" w:space="0" w:color="auto"/>
      </w:divBdr>
    </w:div>
    <w:div w:id="235362230">
      <w:bodyDiv w:val="1"/>
      <w:marLeft w:val="0"/>
      <w:marRight w:val="0"/>
      <w:marTop w:val="0"/>
      <w:marBottom w:val="0"/>
      <w:divBdr>
        <w:top w:val="none" w:sz="0" w:space="0" w:color="auto"/>
        <w:left w:val="none" w:sz="0" w:space="0" w:color="auto"/>
        <w:bottom w:val="none" w:sz="0" w:space="0" w:color="auto"/>
        <w:right w:val="none" w:sz="0" w:space="0" w:color="auto"/>
      </w:divBdr>
    </w:div>
    <w:div w:id="238751742">
      <w:bodyDiv w:val="1"/>
      <w:marLeft w:val="0"/>
      <w:marRight w:val="0"/>
      <w:marTop w:val="0"/>
      <w:marBottom w:val="0"/>
      <w:divBdr>
        <w:top w:val="none" w:sz="0" w:space="0" w:color="auto"/>
        <w:left w:val="none" w:sz="0" w:space="0" w:color="auto"/>
        <w:bottom w:val="none" w:sz="0" w:space="0" w:color="auto"/>
        <w:right w:val="none" w:sz="0" w:space="0" w:color="auto"/>
      </w:divBdr>
    </w:div>
    <w:div w:id="265891908">
      <w:bodyDiv w:val="1"/>
      <w:marLeft w:val="0"/>
      <w:marRight w:val="0"/>
      <w:marTop w:val="0"/>
      <w:marBottom w:val="0"/>
      <w:divBdr>
        <w:top w:val="none" w:sz="0" w:space="0" w:color="auto"/>
        <w:left w:val="none" w:sz="0" w:space="0" w:color="auto"/>
        <w:bottom w:val="none" w:sz="0" w:space="0" w:color="auto"/>
        <w:right w:val="none" w:sz="0" w:space="0" w:color="auto"/>
      </w:divBdr>
    </w:div>
    <w:div w:id="284847774">
      <w:bodyDiv w:val="1"/>
      <w:marLeft w:val="0"/>
      <w:marRight w:val="0"/>
      <w:marTop w:val="0"/>
      <w:marBottom w:val="0"/>
      <w:divBdr>
        <w:top w:val="none" w:sz="0" w:space="0" w:color="auto"/>
        <w:left w:val="none" w:sz="0" w:space="0" w:color="auto"/>
        <w:bottom w:val="none" w:sz="0" w:space="0" w:color="auto"/>
        <w:right w:val="none" w:sz="0" w:space="0" w:color="auto"/>
      </w:divBdr>
      <w:divsChild>
        <w:div w:id="31424069">
          <w:marLeft w:val="547"/>
          <w:marRight w:val="0"/>
          <w:marTop w:val="0"/>
          <w:marBottom w:val="0"/>
          <w:divBdr>
            <w:top w:val="none" w:sz="0" w:space="0" w:color="auto"/>
            <w:left w:val="none" w:sz="0" w:space="0" w:color="auto"/>
            <w:bottom w:val="none" w:sz="0" w:space="0" w:color="auto"/>
            <w:right w:val="none" w:sz="0" w:space="0" w:color="auto"/>
          </w:divBdr>
        </w:div>
        <w:div w:id="395859710">
          <w:marLeft w:val="547"/>
          <w:marRight w:val="0"/>
          <w:marTop w:val="0"/>
          <w:marBottom w:val="0"/>
          <w:divBdr>
            <w:top w:val="none" w:sz="0" w:space="0" w:color="auto"/>
            <w:left w:val="none" w:sz="0" w:space="0" w:color="auto"/>
            <w:bottom w:val="none" w:sz="0" w:space="0" w:color="auto"/>
            <w:right w:val="none" w:sz="0" w:space="0" w:color="auto"/>
          </w:divBdr>
        </w:div>
        <w:div w:id="1350135208">
          <w:marLeft w:val="547"/>
          <w:marRight w:val="0"/>
          <w:marTop w:val="0"/>
          <w:marBottom w:val="0"/>
          <w:divBdr>
            <w:top w:val="none" w:sz="0" w:space="0" w:color="auto"/>
            <w:left w:val="none" w:sz="0" w:space="0" w:color="auto"/>
            <w:bottom w:val="none" w:sz="0" w:space="0" w:color="auto"/>
            <w:right w:val="none" w:sz="0" w:space="0" w:color="auto"/>
          </w:divBdr>
        </w:div>
        <w:div w:id="239679449">
          <w:marLeft w:val="547"/>
          <w:marRight w:val="0"/>
          <w:marTop w:val="0"/>
          <w:marBottom w:val="0"/>
          <w:divBdr>
            <w:top w:val="none" w:sz="0" w:space="0" w:color="auto"/>
            <w:left w:val="none" w:sz="0" w:space="0" w:color="auto"/>
            <w:bottom w:val="none" w:sz="0" w:space="0" w:color="auto"/>
            <w:right w:val="none" w:sz="0" w:space="0" w:color="auto"/>
          </w:divBdr>
        </w:div>
      </w:divsChild>
    </w:div>
    <w:div w:id="291785996">
      <w:bodyDiv w:val="1"/>
      <w:marLeft w:val="0"/>
      <w:marRight w:val="0"/>
      <w:marTop w:val="0"/>
      <w:marBottom w:val="0"/>
      <w:divBdr>
        <w:top w:val="none" w:sz="0" w:space="0" w:color="auto"/>
        <w:left w:val="none" w:sz="0" w:space="0" w:color="auto"/>
        <w:bottom w:val="none" w:sz="0" w:space="0" w:color="auto"/>
        <w:right w:val="none" w:sz="0" w:space="0" w:color="auto"/>
      </w:divBdr>
    </w:div>
    <w:div w:id="307639263">
      <w:bodyDiv w:val="1"/>
      <w:marLeft w:val="0"/>
      <w:marRight w:val="0"/>
      <w:marTop w:val="0"/>
      <w:marBottom w:val="0"/>
      <w:divBdr>
        <w:top w:val="none" w:sz="0" w:space="0" w:color="auto"/>
        <w:left w:val="none" w:sz="0" w:space="0" w:color="auto"/>
        <w:bottom w:val="none" w:sz="0" w:space="0" w:color="auto"/>
        <w:right w:val="none" w:sz="0" w:space="0" w:color="auto"/>
      </w:divBdr>
    </w:div>
    <w:div w:id="344138463">
      <w:bodyDiv w:val="1"/>
      <w:marLeft w:val="0"/>
      <w:marRight w:val="0"/>
      <w:marTop w:val="0"/>
      <w:marBottom w:val="0"/>
      <w:divBdr>
        <w:top w:val="none" w:sz="0" w:space="0" w:color="auto"/>
        <w:left w:val="none" w:sz="0" w:space="0" w:color="auto"/>
        <w:bottom w:val="none" w:sz="0" w:space="0" w:color="auto"/>
        <w:right w:val="none" w:sz="0" w:space="0" w:color="auto"/>
      </w:divBdr>
    </w:div>
    <w:div w:id="349724429">
      <w:bodyDiv w:val="1"/>
      <w:marLeft w:val="0"/>
      <w:marRight w:val="0"/>
      <w:marTop w:val="0"/>
      <w:marBottom w:val="0"/>
      <w:divBdr>
        <w:top w:val="none" w:sz="0" w:space="0" w:color="auto"/>
        <w:left w:val="none" w:sz="0" w:space="0" w:color="auto"/>
        <w:bottom w:val="none" w:sz="0" w:space="0" w:color="auto"/>
        <w:right w:val="none" w:sz="0" w:space="0" w:color="auto"/>
      </w:divBdr>
    </w:div>
    <w:div w:id="361593887">
      <w:bodyDiv w:val="1"/>
      <w:marLeft w:val="0"/>
      <w:marRight w:val="0"/>
      <w:marTop w:val="0"/>
      <w:marBottom w:val="0"/>
      <w:divBdr>
        <w:top w:val="none" w:sz="0" w:space="0" w:color="auto"/>
        <w:left w:val="none" w:sz="0" w:space="0" w:color="auto"/>
        <w:bottom w:val="none" w:sz="0" w:space="0" w:color="auto"/>
        <w:right w:val="none" w:sz="0" w:space="0" w:color="auto"/>
      </w:divBdr>
    </w:div>
    <w:div w:id="364452865">
      <w:bodyDiv w:val="1"/>
      <w:marLeft w:val="0"/>
      <w:marRight w:val="0"/>
      <w:marTop w:val="0"/>
      <w:marBottom w:val="0"/>
      <w:divBdr>
        <w:top w:val="none" w:sz="0" w:space="0" w:color="auto"/>
        <w:left w:val="none" w:sz="0" w:space="0" w:color="auto"/>
        <w:bottom w:val="none" w:sz="0" w:space="0" w:color="auto"/>
        <w:right w:val="none" w:sz="0" w:space="0" w:color="auto"/>
      </w:divBdr>
    </w:div>
    <w:div w:id="373045691">
      <w:bodyDiv w:val="1"/>
      <w:marLeft w:val="0"/>
      <w:marRight w:val="0"/>
      <w:marTop w:val="0"/>
      <w:marBottom w:val="0"/>
      <w:divBdr>
        <w:top w:val="none" w:sz="0" w:space="0" w:color="auto"/>
        <w:left w:val="none" w:sz="0" w:space="0" w:color="auto"/>
        <w:bottom w:val="none" w:sz="0" w:space="0" w:color="auto"/>
        <w:right w:val="none" w:sz="0" w:space="0" w:color="auto"/>
      </w:divBdr>
    </w:div>
    <w:div w:id="403919231">
      <w:bodyDiv w:val="1"/>
      <w:marLeft w:val="0"/>
      <w:marRight w:val="0"/>
      <w:marTop w:val="0"/>
      <w:marBottom w:val="0"/>
      <w:divBdr>
        <w:top w:val="none" w:sz="0" w:space="0" w:color="auto"/>
        <w:left w:val="none" w:sz="0" w:space="0" w:color="auto"/>
        <w:bottom w:val="none" w:sz="0" w:space="0" w:color="auto"/>
        <w:right w:val="none" w:sz="0" w:space="0" w:color="auto"/>
      </w:divBdr>
    </w:div>
    <w:div w:id="405080789">
      <w:bodyDiv w:val="1"/>
      <w:marLeft w:val="0"/>
      <w:marRight w:val="0"/>
      <w:marTop w:val="0"/>
      <w:marBottom w:val="0"/>
      <w:divBdr>
        <w:top w:val="none" w:sz="0" w:space="0" w:color="auto"/>
        <w:left w:val="none" w:sz="0" w:space="0" w:color="auto"/>
        <w:bottom w:val="none" w:sz="0" w:space="0" w:color="auto"/>
        <w:right w:val="none" w:sz="0" w:space="0" w:color="auto"/>
      </w:divBdr>
    </w:div>
    <w:div w:id="408423146">
      <w:bodyDiv w:val="1"/>
      <w:marLeft w:val="0"/>
      <w:marRight w:val="0"/>
      <w:marTop w:val="0"/>
      <w:marBottom w:val="0"/>
      <w:divBdr>
        <w:top w:val="none" w:sz="0" w:space="0" w:color="auto"/>
        <w:left w:val="none" w:sz="0" w:space="0" w:color="auto"/>
        <w:bottom w:val="none" w:sz="0" w:space="0" w:color="auto"/>
        <w:right w:val="none" w:sz="0" w:space="0" w:color="auto"/>
      </w:divBdr>
    </w:div>
    <w:div w:id="411632190">
      <w:bodyDiv w:val="1"/>
      <w:marLeft w:val="0"/>
      <w:marRight w:val="0"/>
      <w:marTop w:val="0"/>
      <w:marBottom w:val="0"/>
      <w:divBdr>
        <w:top w:val="none" w:sz="0" w:space="0" w:color="auto"/>
        <w:left w:val="none" w:sz="0" w:space="0" w:color="auto"/>
        <w:bottom w:val="none" w:sz="0" w:space="0" w:color="auto"/>
        <w:right w:val="none" w:sz="0" w:space="0" w:color="auto"/>
      </w:divBdr>
    </w:div>
    <w:div w:id="412431133">
      <w:bodyDiv w:val="1"/>
      <w:marLeft w:val="0"/>
      <w:marRight w:val="0"/>
      <w:marTop w:val="0"/>
      <w:marBottom w:val="0"/>
      <w:divBdr>
        <w:top w:val="none" w:sz="0" w:space="0" w:color="auto"/>
        <w:left w:val="none" w:sz="0" w:space="0" w:color="auto"/>
        <w:bottom w:val="none" w:sz="0" w:space="0" w:color="auto"/>
        <w:right w:val="none" w:sz="0" w:space="0" w:color="auto"/>
      </w:divBdr>
    </w:div>
    <w:div w:id="422184887">
      <w:bodyDiv w:val="1"/>
      <w:marLeft w:val="0"/>
      <w:marRight w:val="0"/>
      <w:marTop w:val="0"/>
      <w:marBottom w:val="0"/>
      <w:divBdr>
        <w:top w:val="none" w:sz="0" w:space="0" w:color="auto"/>
        <w:left w:val="none" w:sz="0" w:space="0" w:color="auto"/>
        <w:bottom w:val="none" w:sz="0" w:space="0" w:color="auto"/>
        <w:right w:val="none" w:sz="0" w:space="0" w:color="auto"/>
      </w:divBdr>
    </w:div>
    <w:div w:id="436216840">
      <w:bodyDiv w:val="1"/>
      <w:marLeft w:val="0"/>
      <w:marRight w:val="0"/>
      <w:marTop w:val="0"/>
      <w:marBottom w:val="0"/>
      <w:divBdr>
        <w:top w:val="none" w:sz="0" w:space="0" w:color="auto"/>
        <w:left w:val="none" w:sz="0" w:space="0" w:color="auto"/>
        <w:bottom w:val="none" w:sz="0" w:space="0" w:color="auto"/>
        <w:right w:val="none" w:sz="0" w:space="0" w:color="auto"/>
      </w:divBdr>
    </w:div>
    <w:div w:id="440684688">
      <w:bodyDiv w:val="1"/>
      <w:marLeft w:val="0"/>
      <w:marRight w:val="0"/>
      <w:marTop w:val="0"/>
      <w:marBottom w:val="0"/>
      <w:divBdr>
        <w:top w:val="none" w:sz="0" w:space="0" w:color="auto"/>
        <w:left w:val="none" w:sz="0" w:space="0" w:color="auto"/>
        <w:bottom w:val="none" w:sz="0" w:space="0" w:color="auto"/>
        <w:right w:val="none" w:sz="0" w:space="0" w:color="auto"/>
      </w:divBdr>
    </w:div>
    <w:div w:id="471797603">
      <w:bodyDiv w:val="1"/>
      <w:marLeft w:val="0"/>
      <w:marRight w:val="0"/>
      <w:marTop w:val="0"/>
      <w:marBottom w:val="0"/>
      <w:divBdr>
        <w:top w:val="none" w:sz="0" w:space="0" w:color="auto"/>
        <w:left w:val="none" w:sz="0" w:space="0" w:color="auto"/>
        <w:bottom w:val="none" w:sz="0" w:space="0" w:color="auto"/>
        <w:right w:val="none" w:sz="0" w:space="0" w:color="auto"/>
      </w:divBdr>
    </w:div>
    <w:div w:id="509831186">
      <w:bodyDiv w:val="1"/>
      <w:marLeft w:val="0"/>
      <w:marRight w:val="0"/>
      <w:marTop w:val="0"/>
      <w:marBottom w:val="0"/>
      <w:divBdr>
        <w:top w:val="none" w:sz="0" w:space="0" w:color="auto"/>
        <w:left w:val="none" w:sz="0" w:space="0" w:color="auto"/>
        <w:bottom w:val="none" w:sz="0" w:space="0" w:color="auto"/>
        <w:right w:val="none" w:sz="0" w:space="0" w:color="auto"/>
      </w:divBdr>
    </w:div>
    <w:div w:id="514342112">
      <w:bodyDiv w:val="1"/>
      <w:marLeft w:val="0"/>
      <w:marRight w:val="0"/>
      <w:marTop w:val="0"/>
      <w:marBottom w:val="0"/>
      <w:divBdr>
        <w:top w:val="none" w:sz="0" w:space="0" w:color="auto"/>
        <w:left w:val="none" w:sz="0" w:space="0" w:color="auto"/>
        <w:bottom w:val="none" w:sz="0" w:space="0" w:color="auto"/>
        <w:right w:val="none" w:sz="0" w:space="0" w:color="auto"/>
      </w:divBdr>
    </w:div>
    <w:div w:id="524444322">
      <w:bodyDiv w:val="1"/>
      <w:marLeft w:val="0"/>
      <w:marRight w:val="0"/>
      <w:marTop w:val="0"/>
      <w:marBottom w:val="0"/>
      <w:divBdr>
        <w:top w:val="none" w:sz="0" w:space="0" w:color="auto"/>
        <w:left w:val="none" w:sz="0" w:space="0" w:color="auto"/>
        <w:bottom w:val="none" w:sz="0" w:space="0" w:color="auto"/>
        <w:right w:val="none" w:sz="0" w:space="0" w:color="auto"/>
      </w:divBdr>
    </w:div>
    <w:div w:id="559946115">
      <w:bodyDiv w:val="1"/>
      <w:marLeft w:val="0"/>
      <w:marRight w:val="0"/>
      <w:marTop w:val="0"/>
      <w:marBottom w:val="0"/>
      <w:divBdr>
        <w:top w:val="none" w:sz="0" w:space="0" w:color="auto"/>
        <w:left w:val="none" w:sz="0" w:space="0" w:color="auto"/>
        <w:bottom w:val="none" w:sz="0" w:space="0" w:color="auto"/>
        <w:right w:val="none" w:sz="0" w:space="0" w:color="auto"/>
      </w:divBdr>
    </w:div>
    <w:div w:id="560023466">
      <w:bodyDiv w:val="1"/>
      <w:marLeft w:val="0"/>
      <w:marRight w:val="0"/>
      <w:marTop w:val="0"/>
      <w:marBottom w:val="0"/>
      <w:divBdr>
        <w:top w:val="none" w:sz="0" w:space="0" w:color="auto"/>
        <w:left w:val="none" w:sz="0" w:space="0" w:color="auto"/>
        <w:bottom w:val="none" w:sz="0" w:space="0" w:color="auto"/>
        <w:right w:val="none" w:sz="0" w:space="0" w:color="auto"/>
      </w:divBdr>
    </w:div>
    <w:div w:id="564024214">
      <w:bodyDiv w:val="1"/>
      <w:marLeft w:val="0"/>
      <w:marRight w:val="0"/>
      <w:marTop w:val="0"/>
      <w:marBottom w:val="0"/>
      <w:divBdr>
        <w:top w:val="none" w:sz="0" w:space="0" w:color="auto"/>
        <w:left w:val="none" w:sz="0" w:space="0" w:color="auto"/>
        <w:bottom w:val="none" w:sz="0" w:space="0" w:color="auto"/>
        <w:right w:val="none" w:sz="0" w:space="0" w:color="auto"/>
      </w:divBdr>
    </w:div>
    <w:div w:id="564728915">
      <w:bodyDiv w:val="1"/>
      <w:marLeft w:val="0"/>
      <w:marRight w:val="0"/>
      <w:marTop w:val="0"/>
      <w:marBottom w:val="0"/>
      <w:divBdr>
        <w:top w:val="none" w:sz="0" w:space="0" w:color="auto"/>
        <w:left w:val="none" w:sz="0" w:space="0" w:color="auto"/>
        <w:bottom w:val="none" w:sz="0" w:space="0" w:color="auto"/>
        <w:right w:val="none" w:sz="0" w:space="0" w:color="auto"/>
      </w:divBdr>
    </w:div>
    <w:div w:id="568729212">
      <w:bodyDiv w:val="1"/>
      <w:marLeft w:val="0"/>
      <w:marRight w:val="0"/>
      <w:marTop w:val="0"/>
      <w:marBottom w:val="0"/>
      <w:divBdr>
        <w:top w:val="none" w:sz="0" w:space="0" w:color="auto"/>
        <w:left w:val="none" w:sz="0" w:space="0" w:color="auto"/>
        <w:bottom w:val="none" w:sz="0" w:space="0" w:color="auto"/>
        <w:right w:val="none" w:sz="0" w:space="0" w:color="auto"/>
      </w:divBdr>
    </w:div>
    <w:div w:id="570887485">
      <w:bodyDiv w:val="1"/>
      <w:marLeft w:val="0"/>
      <w:marRight w:val="0"/>
      <w:marTop w:val="0"/>
      <w:marBottom w:val="0"/>
      <w:divBdr>
        <w:top w:val="none" w:sz="0" w:space="0" w:color="auto"/>
        <w:left w:val="none" w:sz="0" w:space="0" w:color="auto"/>
        <w:bottom w:val="none" w:sz="0" w:space="0" w:color="auto"/>
        <w:right w:val="none" w:sz="0" w:space="0" w:color="auto"/>
      </w:divBdr>
    </w:div>
    <w:div w:id="578100877">
      <w:bodyDiv w:val="1"/>
      <w:marLeft w:val="0"/>
      <w:marRight w:val="0"/>
      <w:marTop w:val="0"/>
      <w:marBottom w:val="0"/>
      <w:divBdr>
        <w:top w:val="none" w:sz="0" w:space="0" w:color="auto"/>
        <w:left w:val="none" w:sz="0" w:space="0" w:color="auto"/>
        <w:bottom w:val="none" w:sz="0" w:space="0" w:color="auto"/>
        <w:right w:val="none" w:sz="0" w:space="0" w:color="auto"/>
      </w:divBdr>
      <w:divsChild>
        <w:div w:id="1409382873">
          <w:marLeft w:val="806"/>
          <w:marRight w:val="0"/>
          <w:marTop w:val="0"/>
          <w:marBottom w:val="0"/>
          <w:divBdr>
            <w:top w:val="none" w:sz="0" w:space="0" w:color="auto"/>
            <w:left w:val="none" w:sz="0" w:space="0" w:color="auto"/>
            <w:bottom w:val="none" w:sz="0" w:space="0" w:color="auto"/>
            <w:right w:val="none" w:sz="0" w:space="0" w:color="auto"/>
          </w:divBdr>
        </w:div>
        <w:div w:id="2004626226">
          <w:marLeft w:val="806"/>
          <w:marRight w:val="0"/>
          <w:marTop w:val="0"/>
          <w:marBottom w:val="0"/>
          <w:divBdr>
            <w:top w:val="none" w:sz="0" w:space="0" w:color="auto"/>
            <w:left w:val="none" w:sz="0" w:space="0" w:color="auto"/>
            <w:bottom w:val="none" w:sz="0" w:space="0" w:color="auto"/>
            <w:right w:val="none" w:sz="0" w:space="0" w:color="auto"/>
          </w:divBdr>
        </w:div>
      </w:divsChild>
    </w:div>
    <w:div w:id="607784424">
      <w:bodyDiv w:val="1"/>
      <w:marLeft w:val="0"/>
      <w:marRight w:val="0"/>
      <w:marTop w:val="0"/>
      <w:marBottom w:val="0"/>
      <w:divBdr>
        <w:top w:val="none" w:sz="0" w:space="0" w:color="auto"/>
        <w:left w:val="none" w:sz="0" w:space="0" w:color="auto"/>
        <w:bottom w:val="none" w:sz="0" w:space="0" w:color="auto"/>
        <w:right w:val="none" w:sz="0" w:space="0" w:color="auto"/>
      </w:divBdr>
    </w:div>
    <w:div w:id="623737031">
      <w:bodyDiv w:val="1"/>
      <w:marLeft w:val="0"/>
      <w:marRight w:val="0"/>
      <w:marTop w:val="0"/>
      <w:marBottom w:val="0"/>
      <w:divBdr>
        <w:top w:val="none" w:sz="0" w:space="0" w:color="auto"/>
        <w:left w:val="none" w:sz="0" w:space="0" w:color="auto"/>
        <w:bottom w:val="none" w:sz="0" w:space="0" w:color="auto"/>
        <w:right w:val="none" w:sz="0" w:space="0" w:color="auto"/>
      </w:divBdr>
    </w:div>
    <w:div w:id="637535276">
      <w:bodyDiv w:val="1"/>
      <w:marLeft w:val="0"/>
      <w:marRight w:val="0"/>
      <w:marTop w:val="0"/>
      <w:marBottom w:val="0"/>
      <w:divBdr>
        <w:top w:val="none" w:sz="0" w:space="0" w:color="auto"/>
        <w:left w:val="none" w:sz="0" w:space="0" w:color="auto"/>
        <w:bottom w:val="none" w:sz="0" w:space="0" w:color="auto"/>
        <w:right w:val="none" w:sz="0" w:space="0" w:color="auto"/>
      </w:divBdr>
    </w:div>
    <w:div w:id="677804891">
      <w:bodyDiv w:val="1"/>
      <w:marLeft w:val="0"/>
      <w:marRight w:val="0"/>
      <w:marTop w:val="0"/>
      <w:marBottom w:val="0"/>
      <w:divBdr>
        <w:top w:val="none" w:sz="0" w:space="0" w:color="auto"/>
        <w:left w:val="none" w:sz="0" w:space="0" w:color="auto"/>
        <w:bottom w:val="none" w:sz="0" w:space="0" w:color="auto"/>
        <w:right w:val="none" w:sz="0" w:space="0" w:color="auto"/>
      </w:divBdr>
    </w:div>
    <w:div w:id="700055956">
      <w:bodyDiv w:val="1"/>
      <w:marLeft w:val="0"/>
      <w:marRight w:val="0"/>
      <w:marTop w:val="0"/>
      <w:marBottom w:val="0"/>
      <w:divBdr>
        <w:top w:val="none" w:sz="0" w:space="0" w:color="auto"/>
        <w:left w:val="none" w:sz="0" w:space="0" w:color="auto"/>
        <w:bottom w:val="none" w:sz="0" w:space="0" w:color="auto"/>
        <w:right w:val="none" w:sz="0" w:space="0" w:color="auto"/>
      </w:divBdr>
    </w:div>
    <w:div w:id="705985991">
      <w:bodyDiv w:val="1"/>
      <w:marLeft w:val="0"/>
      <w:marRight w:val="0"/>
      <w:marTop w:val="0"/>
      <w:marBottom w:val="0"/>
      <w:divBdr>
        <w:top w:val="none" w:sz="0" w:space="0" w:color="auto"/>
        <w:left w:val="none" w:sz="0" w:space="0" w:color="auto"/>
        <w:bottom w:val="none" w:sz="0" w:space="0" w:color="auto"/>
        <w:right w:val="none" w:sz="0" w:space="0" w:color="auto"/>
      </w:divBdr>
    </w:div>
    <w:div w:id="725643856">
      <w:bodyDiv w:val="1"/>
      <w:marLeft w:val="0"/>
      <w:marRight w:val="0"/>
      <w:marTop w:val="0"/>
      <w:marBottom w:val="0"/>
      <w:divBdr>
        <w:top w:val="none" w:sz="0" w:space="0" w:color="auto"/>
        <w:left w:val="none" w:sz="0" w:space="0" w:color="auto"/>
        <w:bottom w:val="none" w:sz="0" w:space="0" w:color="auto"/>
        <w:right w:val="none" w:sz="0" w:space="0" w:color="auto"/>
      </w:divBdr>
    </w:div>
    <w:div w:id="726800195">
      <w:bodyDiv w:val="1"/>
      <w:marLeft w:val="0"/>
      <w:marRight w:val="0"/>
      <w:marTop w:val="0"/>
      <w:marBottom w:val="0"/>
      <w:divBdr>
        <w:top w:val="none" w:sz="0" w:space="0" w:color="auto"/>
        <w:left w:val="none" w:sz="0" w:space="0" w:color="auto"/>
        <w:bottom w:val="none" w:sz="0" w:space="0" w:color="auto"/>
        <w:right w:val="none" w:sz="0" w:space="0" w:color="auto"/>
      </w:divBdr>
      <w:divsChild>
        <w:div w:id="1739397686">
          <w:marLeft w:val="432"/>
          <w:marRight w:val="0"/>
          <w:marTop w:val="154"/>
          <w:marBottom w:val="0"/>
          <w:divBdr>
            <w:top w:val="none" w:sz="0" w:space="0" w:color="auto"/>
            <w:left w:val="none" w:sz="0" w:space="0" w:color="auto"/>
            <w:bottom w:val="none" w:sz="0" w:space="0" w:color="auto"/>
            <w:right w:val="none" w:sz="0" w:space="0" w:color="auto"/>
          </w:divBdr>
        </w:div>
        <w:div w:id="77599455">
          <w:marLeft w:val="432"/>
          <w:marRight w:val="0"/>
          <w:marTop w:val="154"/>
          <w:marBottom w:val="0"/>
          <w:divBdr>
            <w:top w:val="none" w:sz="0" w:space="0" w:color="auto"/>
            <w:left w:val="none" w:sz="0" w:space="0" w:color="auto"/>
            <w:bottom w:val="none" w:sz="0" w:space="0" w:color="auto"/>
            <w:right w:val="none" w:sz="0" w:space="0" w:color="auto"/>
          </w:divBdr>
        </w:div>
        <w:div w:id="584076147">
          <w:marLeft w:val="432"/>
          <w:marRight w:val="0"/>
          <w:marTop w:val="154"/>
          <w:marBottom w:val="0"/>
          <w:divBdr>
            <w:top w:val="none" w:sz="0" w:space="0" w:color="auto"/>
            <w:left w:val="none" w:sz="0" w:space="0" w:color="auto"/>
            <w:bottom w:val="none" w:sz="0" w:space="0" w:color="auto"/>
            <w:right w:val="none" w:sz="0" w:space="0" w:color="auto"/>
          </w:divBdr>
        </w:div>
      </w:divsChild>
    </w:div>
    <w:div w:id="728769370">
      <w:bodyDiv w:val="1"/>
      <w:marLeft w:val="0"/>
      <w:marRight w:val="0"/>
      <w:marTop w:val="0"/>
      <w:marBottom w:val="0"/>
      <w:divBdr>
        <w:top w:val="none" w:sz="0" w:space="0" w:color="auto"/>
        <w:left w:val="none" w:sz="0" w:space="0" w:color="auto"/>
        <w:bottom w:val="none" w:sz="0" w:space="0" w:color="auto"/>
        <w:right w:val="none" w:sz="0" w:space="0" w:color="auto"/>
      </w:divBdr>
    </w:div>
    <w:div w:id="728847419">
      <w:bodyDiv w:val="1"/>
      <w:marLeft w:val="0"/>
      <w:marRight w:val="0"/>
      <w:marTop w:val="0"/>
      <w:marBottom w:val="0"/>
      <w:divBdr>
        <w:top w:val="none" w:sz="0" w:space="0" w:color="auto"/>
        <w:left w:val="none" w:sz="0" w:space="0" w:color="auto"/>
        <w:bottom w:val="none" w:sz="0" w:space="0" w:color="auto"/>
        <w:right w:val="none" w:sz="0" w:space="0" w:color="auto"/>
      </w:divBdr>
    </w:div>
    <w:div w:id="729579259">
      <w:bodyDiv w:val="1"/>
      <w:marLeft w:val="0"/>
      <w:marRight w:val="0"/>
      <w:marTop w:val="0"/>
      <w:marBottom w:val="0"/>
      <w:divBdr>
        <w:top w:val="none" w:sz="0" w:space="0" w:color="auto"/>
        <w:left w:val="none" w:sz="0" w:space="0" w:color="auto"/>
        <w:bottom w:val="none" w:sz="0" w:space="0" w:color="auto"/>
        <w:right w:val="none" w:sz="0" w:space="0" w:color="auto"/>
      </w:divBdr>
    </w:div>
    <w:div w:id="761297895">
      <w:bodyDiv w:val="1"/>
      <w:marLeft w:val="0"/>
      <w:marRight w:val="0"/>
      <w:marTop w:val="0"/>
      <w:marBottom w:val="0"/>
      <w:divBdr>
        <w:top w:val="none" w:sz="0" w:space="0" w:color="auto"/>
        <w:left w:val="none" w:sz="0" w:space="0" w:color="auto"/>
        <w:bottom w:val="none" w:sz="0" w:space="0" w:color="auto"/>
        <w:right w:val="none" w:sz="0" w:space="0" w:color="auto"/>
      </w:divBdr>
    </w:div>
    <w:div w:id="803042206">
      <w:bodyDiv w:val="1"/>
      <w:marLeft w:val="0"/>
      <w:marRight w:val="0"/>
      <w:marTop w:val="0"/>
      <w:marBottom w:val="0"/>
      <w:divBdr>
        <w:top w:val="none" w:sz="0" w:space="0" w:color="auto"/>
        <w:left w:val="none" w:sz="0" w:space="0" w:color="auto"/>
        <w:bottom w:val="none" w:sz="0" w:space="0" w:color="auto"/>
        <w:right w:val="none" w:sz="0" w:space="0" w:color="auto"/>
      </w:divBdr>
    </w:div>
    <w:div w:id="819687203">
      <w:bodyDiv w:val="1"/>
      <w:marLeft w:val="0"/>
      <w:marRight w:val="0"/>
      <w:marTop w:val="0"/>
      <w:marBottom w:val="0"/>
      <w:divBdr>
        <w:top w:val="none" w:sz="0" w:space="0" w:color="auto"/>
        <w:left w:val="none" w:sz="0" w:space="0" w:color="auto"/>
        <w:bottom w:val="none" w:sz="0" w:space="0" w:color="auto"/>
        <w:right w:val="none" w:sz="0" w:space="0" w:color="auto"/>
      </w:divBdr>
    </w:div>
    <w:div w:id="826894928">
      <w:bodyDiv w:val="1"/>
      <w:marLeft w:val="0"/>
      <w:marRight w:val="0"/>
      <w:marTop w:val="0"/>
      <w:marBottom w:val="0"/>
      <w:divBdr>
        <w:top w:val="none" w:sz="0" w:space="0" w:color="auto"/>
        <w:left w:val="none" w:sz="0" w:space="0" w:color="auto"/>
        <w:bottom w:val="none" w:sz="0" w:space="0" w:color="auto"/>
        <w:right w:val="none" w:sz="0" w:space="0" w:color="auto"/>
      </w:divBdr>
    </w:div>
    <w:div w:id="840120262">
      <w:bodyDiv w:val="1"/>
      <w:marLeft w:val="0"/>
      <w:marRight w:val="0"/>
      <w:marTop w:val="0"/>
      <w:marBottom w:val="0"/>
      <w:divBdr>
        <w:top w:val="none" w:sz="0" w:space="0" w:color="auto"/>
        <w:left w:val="none" w:sz="0" w:space="0" w:color="auto"/>
        <w:bottom w:val="none" w:sz="0" w:space="0" w:color="auto"/>
        <w:right w:val="none" w:sz="0" w:space="0" w:color="auto"/>
      </w:divBdr>
    </w:div>
    <w:div w:id="842358720">
      <w:bodyDiv w:val="1"/>
      <w:marLeft w:val="0"/>
      <w:marRight w:val="0"/>
      <w:marTop w:val="0"/>
      <w:marBottom w:val="0"/>
      <w:divBdr>
        <w:top w:val="none" w:sz="0" w:space="0" w:color="auto"/>
        <w:left w:val="none" w:sz="0" w:space="0" w:color="auto"/>
        <w:bottom w:val="none" w:sz="0" w:space="0" w:color="auto"/>
        <w:right w:val="none" w:sz="0" w:space="0" w:color="auto"/>
      </w:divBdr>
    </w:div>
    <w:div w:id="850412180">
      <w:bodyDiv w:val="1"/>
      <w:marLeft w:val="0"/>
      <w:marRight w:val="0"/>
      <w:marTop w:val="0"/>
      <w:marBottom w:val="0"/>
      <w:divBdr>
        <w:top w:val="none" w:sz="0" w:space="0" w:color="auto"/>
        <w:left w:val="none" w:sz="0" w:space="0" w:color="auto"/>
        <w:bottom w:val="none" w:sz="0" w:space="0" w:color="auto"/>
        <w:right w:val="none" w:sz="0" w:space="0" w:color="auto"/>
      </w:divBdr>
    </w:div>
    <w:div w:id="862325942">
      <w:bodyDiv w:val="1"/>
      <w:marLeft w:val="0"/>
      <w:marRight w:val="0"/>
      <w:marTop w:val="0"/>
      <w:marBottom w:val="0"/>
      <w:divBdr>
        <w:top w:val="none" w:sz="0" w:space="0" w:color="auto"/>
        <w:left w:val="none" w:sz="0" w:space="0" w:color="auto"/>
        <w:bottom w:val="none" w:sz="0" w:space="0" w:color="auto"/>
        <w:right w:val="none" w:sz="0" w:space="0" w:color="auto"/>
      </w:divBdr>
    </w:div>
    <w:div w:id="863057414">
      <w:bodyDiv w:val="1"/>
      <w:marLeft w:val="0"/>
      <w:marRight w:val="0"/>
      <w:marTop w:val="0"/>
      <w:marBottom w:val="0"/>
      <w:divBdr>
        <w:top w:val="none" w:sz="0" w:space="0" w:color="auto"/>
        <w:left w:val="none" w:sz="0" w:space="0" w:color="auto"/>
        <w:bottom w:val="none" w:sz="0" w:space="0" w:color="auto"/>
        <w:right w:val="none" w:sz="0" w:space="0" w:color="auto"/>
      </w:divBdr>
    </w:div>
    <w:div w:id="869803720">
      <w:bodyDiv w:val="1"/>
      <w:marLeft w:val="0"/>
      <w:marRight w:val="0"/>
      <w:marTop w:val="0"/>
      <w:marBottom w:val="0"/>
      <w:divBdr>
        <w:top w:val="none" w:sz="0" w:space="0" w:color="auto"/>
        <w:left w:val="none" w:sz="0" w:space="0" w:color="auto"/>
        <w:bottom w:val="none" w:sz="0" w:space="0" w:color="auto"/>
        <w:right w:val="none" w:sz="0" w:space="0" w:color="auto"/>
      </w:divBdr>
    </w:div>
    <w:div w:id="874461057">
      <w:bodyDiv w:val="1"/>
      <w:marLeft w:val="0"/>
      <w:marRight w:val="0"/>
      <w:marTop w:val="0"/>
      <w:marBottom w:val="0"/>
      <w:divBdr>
        <w:top w:val="none" w:sz="0" w:space="0" w:color="auto"/>
        <w:left w:val="none" w:sz="0" w:space="0" w:color="auto"/>
        <w:bottom w:val="none" w:sz="0" w:space="0" w:color="auto"/>
        <w:right w:val="none" w:sz="0" w:space="0" w:color="auto"/>
      </w:divBdr>
    </w:div>
    <w:div w:id="884759845">
      <w:bodyDiv w:val="1"/>
      <w:marLeft w:val="0"/>
      <w:marRight w:val="0"/>
      <w:marTop w:val="0"/>
      <w:marBottom w:val="0"/>
      <w:divBdr>
        <w:top w:val="none" w:sz="0" w:space="0" w:color="auto"/>
        <w:left w:val="none" w:sz="0" w:space="0" w:color="auto"/>
        <w:bottom w:val="none" w:sz="0" w:space="0" w:color="auto"/>
        <w:right w:val="none" w:sz="0" w:space="0" w:color="auto"/>
      </w:divBdr>
    </w:div>
    <w:div w:id="886453039">
      <w:bodyDiv w:val="1"/>
      <w:marLeft w:val="0"/>
      <w:marRight w:val="0"/>
      <w:marTop w:val="0"/>
      <w:marBottom w:val="0"/>
      <w:divBdr>
        <w:top w:val="none" w:sz="0" w:space="0" w:color="auto"/>
        <w:left w:val="none" w:sz="0" w:space="0" w:color="auto"/>
        <w:bottom w:val="none" w:sz="0" w:space="0" w:color="auto"/>
        <w:right w:val="none" w:sz="0" w:space="0" w:color="auto"/>
      </w:divBdr>
      <w:divsChild>
        <w:div w:id="1488472197">
          <w:marLeft w:val="547"/>
          <w:marRight w:val="0"/>
          <w:marTop w:val="0"/>
          <w:marBottom w:val="0"/>
          <w:divBdr>
            <w:top w:val="none" w:sz="0" w:space="0" w:color="auto"/>
            <w:left w:val="none" w:sz="0" w:space="0" w:color="auto"/>
            <w:bottom w:val="none" w:sz="0" w:space="0" w:color="auto"/>
            <w:right w:val="none" w:sz="0" w:space="0" w:color="auto"/>
          </w:divBdr>
        </w:div>
        <w:div w:id="632101480">
          <w:marLeft w:val="547"/>
          <w:marRight w:val="0"/>
          <w:marTop w:val="0"/>
          <w:marBottom w:val="0"/>
          <w:divBdr>
            <w:top w:val="none" w:sz="0" w:space="0" w:color="auto"/>
            <w:left w:val="none" w:sz="0" w:space="0" w:color="auto"/>
            <w:bottom w:val="none" w:sz="0" w:space="0" w:color="auto"/>
            <w:right w:val="none" w:sz="0" w:space="0" w:color="auto"/>
          </w:divBdr>
        </w:div>
        <w:div w:id="2114788096">
          <w:marLeft w:val="547"/>
          <w:marRight w:val="0"/>
          <w:marTop w:val="0"/>
          <w:marBottom w:val="0"/>
          <w:divBdr>
            <w:top w:val="none" w:sz="0" w:space="0" w:color="auto"/>
            <w:left w:val="none" w:sz="0" w:space="0" w:color="auto"/>
            <w:bottom w:val="none" w:sz="0" w:space="0" w:color="auto"/>
            <w:right w:val="none" w:sz="0" w:space="0" w:color="auto"/>
          </w:divBdr>
        </w:div>
        <w:div w:id="1062823971">
          <w:marLeft w:val="547"/>
          <w:marRight w:val="0"/>
          <w:marTop w:val="0"/>
          <w:marBottom w:val="0"/>
          <w:divBdr>
            <w:top w:val="none" w:sz="0" w:space="0" w:color="auto"/>
            <w:left w:val="none" w:sz="0" w:space="0" w:color="auto"/>
            <w:bottom w:val="none" w:sz="0" w:space="0" w:color="auto"/>
            <w:right w:val="none" w:sz="0" w:space="0" w:color="auto"/>
          </w:divBdr>
        </w:div>
      </w:divsChild>
    </w:div>
    <w:div w:id="894466772">
      <w:bodyDiv w:val="1"/>
      <w:marLeft w:val="0"/>
      <w:marRight w:val="0"/>
      <w:marTop w:val="0"/>
      <w:marBottom w:val="0"/>
      <w:divBdr>
        <w:top w:val="none" w:sz="0" w:space="0" w:color="auto"/>
        <w:left w:val="none" w:sz="0" w:space="0" w:color="auto"/>
        <w:bottom w:val="none" w:sz="0" w:space="0" w:color="auto"/>
        <w:right w:val="none" w:sz="0" w:space="0" w:color="auto"/>
      </w:divBdr>
    </w:div>
    <w:div w:id="898052141">
      <w:bodyDiv w:val="1"/>
      <w:marLeft w:val="0"/>
      <w:marRight w:val="0"/>
      <w:marTop w:val="0"/>
      <w:marBottom w:val="0"/>
      <w:divBdr>
        <w:top w:val="none" w:sz="0" w:space="0" w:color="auto"/>
        <w:left w:val="none" w:sz="0" w:space="0" w:color="auto"/>
        <w:bottom w:val="none" w:sz="0" w:space="0" w:color="auto"/>
        <w:right w:val="none" w:sz="0" w:space="0" w:color="auto"/>
      </w:divBdr>
    </w:div>
    <w:div w:id="901671530">
      <w:bodyDiv w:val="1"/>
      <w:marLeft w:val="0"/>
      <w:marRight w:val="0"/>
      <w:marTop w:val="0"/>
      <w:marBottom w:val="0"/>
      <w:divBdr>
        <w:top w:val="none" w:sz="0" w:space="0" w:color="auto"/>
        <w:left w:val="none" w:sz="0" w:space="0" w:color="auto"/>
        <w:bottom w:val="none" w:sz="0" w:space="0" w:color="auto"/>
        <w:right w:val="none" w:sz="0" w:space="0" w:color="auto"/>
      </w:divBdr>
    </w:div>
    <w:div w:id="925000051">
      <w:bodyDiv w:val="1"/>
      <w:marLeft w:val="0"/>
      <w:marRight w:val="0"/>
      <w:marTop w:val="0"/>
      <w:marBottom w:val="0"/>
      <w:divBdr>
        <w:top w:val="none" w:sz="0" w:space="0" w:color="auto"/>
        <w:left w:val="none" w:sz="0" w:space="0" w:color="auto"/>
        <w:bottom w:val="none" w:sz="0" w:space="0" w:color="auto"/>
        <w:right w:val="none" w:sz="0" w:space="0" w:color="auto"/>
      </w:divBdr>
    </w:div>
    <w:div w:id="933636518">
      <w:bodyDiv w:val="1"/>
      <w:marLeft w:val="0"/>
      <w:marRight w:val="0"/>
      <w:marTop w:val="0"/>
      <w:marBottom w:val="0"/>
      <w:divBdr>
        <w:top w:val="none" w:sz="0" w:space="0" w:color="auto"/>
        <w:left w:val="none" w:sz="0" w:space="0" w:color="auto"/>
        <w:bottom w:val="none" w:sz="0" w:space="0" w:color="auto"/>
        <w:right w:val="none" w:sz="0" w:space="0" w:color="auto"/>
      </w:divBdr>
    </w:div>
    <w:div w:id="935358903">
      <w:bodyDiv w:val="1"/>
      <w:marLeft w:val="0"/>
      <w:marRight w:val="0"/>
      <w:marTop w:val="0"/>
      <w:marBottom w:val="0"/>
      <w:divBdr>
        <w:top w:val="none" w:sz="0" w:space="0" w:color="auto"/>
        <w:left w:val="none" w:sz="0" w:space="0" w:color="auto"/>
        <w:bottom w:val="none" w:sz="0" w:space="0" w:color="auto"/>
        <w:right w:val="none" w:sz="0" w:space="0" w:color="auto"/>
      </w:divBdr>
    </w:div>
    <w:div w:id="936668947">
      <w:bodyDiv w:val="1"/>
      <w:marLeft w:val="0"/>
      <w:marRight w:val="0"/>
      <w:marTop w:val="0"/>
      <w:marBottom w:val="0"/>
      <w:divBdr>
        <w:top w:val="none" w:sz="0" w:space="0" w:color="auto"/>
        <w:left w:val="none" w:sz="0" w:space="0" w:color="auto"/>
        <w:bottom w:val="none" w:sz="0" w:space="0" w:color="auto"/>
        <w:right w:val="none" w:sz="0" w:space="0" w:color="auto"/>
      </w:divBdr>
      <w:divsChild>
        <w:div w:id="645359768">
          <w:marLeft w:val="720"/>
          <w:marRight w:val="0"/>
          <w:marTop w:val="0"/>
          <w:marBottom w:val="0"/>
          <w:divBdr>
            <w:top w:val="none" w:sz="0" w:space="0" w:color="auto"/>
            <w:left w:val="none" w:sz="0" w:space="0" w:color="auto"/>
            <w:bottom w:val="none" w:sz="0" w:space="0" w:color="auto"/>
            <w:right w:val="none" w:sz="0" w:space="0" w:color="auto"/>
          </w:divBdr>
        </w:div>
      </w:divsChild>
    </w:div>
    <w:div w:id="943658486">
      <w:bodyDiv w:val="1"/>
      <w:marLeft w:val="0"/>
      <w:marRight w:val="0"/>
      <w:marTop w:val="0"/>
      <w:marBottom w:val="0"/>
      <w:divBdr>
        <w:top w:val="none" w:sz="0" w:space="0" w:color="auto"/>
        <w:left w:val="none" w:sz="0" w:space="0" w:color="auto"/>
        <w:bottom w:val="none" w:sz="0" w:space="0" w:color="auto"/>
        <w:right w:val="none" w:sz="0" w:space="0" w:color="auto"/>
      </w:divBdr>
    </w:div>
    <w:div w:id="944575607">
      <w:bodyDiv w:val="1"/>
      <w:marLeft w:val="0"/>
      <w:marRight w:val="0"/>
      <w:marTop w:val="0"/>
      <w:marBottom w:val="0"/>
      <w:divBdr>
        <w:top w:val="none" w:sz="0" w:space="0" w:color="auto"/>
        <w:left w:val="none" w:sz="0" w:space="0" w:color="auto"/>
        <w:bottom w:val="none" w:sz="0" w:space="0" w:color="auto"/>
        <w:right w:val="none" w:sz="0" w:space="0" w:color="auto"/>
      </w:divBdr>
    </w:div>
    <w:div w:id="962731250">
      <w:bodyDiv w:val="1"/>
      <w:marLeft w:val="0"/>
      <w:marRight w:val="0"/>
      <w:marTop w:val="0"/>
      <w:marBottom w:val="0"/>
      <w:divBdr>
        <w:top w:val="none" w:sz="0" w:space="0" w:color="auto"/>
        <w:left w:val="none" w:sz="0" w:space="0" w:color="auto"/>
        <w:bottom w:val="none" w:sz="0" w:space="0" w:color="auto"/>
        <w:right w:val="none" w:sz="0" w:space="0" w:color="auto"/>
      </w:divBdr>
    </w:div>
    <w:div w:id="1014845651">
      <w:bodyDiv w:val="1"/>
      <w:marLeft w:val="0"/>
      <w:marRight w:val="0"/>
      <w:marTop w:val="0"/>
      <w:marBottom w:val="0"/>
      <w:divBdr>
        <w:top w:val="none" w:sz="0" w:space="0" w:color="auto"/>
        <w:left w:val="none" w:sz="0" w:space="0" w:color="auto"/>
        <w:bottom w:val="none" w:sz="0" w:space="0" w:color="auto"/>
        <w:right w:val="none" w:sz="0" w:space="0" w:color="auto"/>
      </w:divBdr>
    </w:div>
    <w:div w:id="1024936334">
      <w:bodyDiv w:val="1"/>
      <w:marLeft w:val="0"/>
      <w:marRight w:val="0"/>
      <w:marTop w:val="0"/>
      <w:marBottom w:val="0"/>
      <w:divBdr>
        <w:top w:val="none" w:sz="0" w:space="0" w:color="auto"/>
        <w:left w:val="none" w:sz="0" w:space="0" w:color="auto"/>
        <w:bottom w:val="none" w:sz="0" w:space="0" w:color="auto"/>
        <w:right w:val="none" w:sz="0" w:space="0" w:color="auto"/>
      </w:divBdr>
    </w:div>
    <w:div w:id="1028599518">
      <w:bodyDiv w:val="1"/>
      <w:marLeft w:val="0"/>
      <w:marRight w:val="0"/>
      <w:marTop w:val="0"/>
      <w:marBottom w:val="0"/>
      <w:divBdr>
        <w:top w:val="none" w:sz="0" w:space="0" w:color="auto"/>
        <w:left w:val="none" w:sz="0" w:space="0" w:color="auto"/>
        <w:bottom w:val="none" w:sz="0" w:space="0" w:color="auto"/>
        <w:right w:val="none" w:sz="0" w:space="0" w:color="auto"/>
      </w:divBdr>
      <w:divsChild>
        <w:div w:id="1933321863">
          <w:marLeft w:val="806"/>
          <w:marRight w:val="0"/>
          <w:marTop w:val="0"/>
          <w:marBottom w:val="0"/>
          <w:divBdr>
            <w:top w:val="none" w:sz="0" w:space="0" w:color="auto"/>
            <w:left w:val="none" w:sz="0" w:space="0" w:color="auto"/>
            <w:bottom w:val="none" w:sz="0" w:space="0" w:color="auto"/>
            <w:right w:val="none" w:sz="0" w:space="0" w:color="auto"/>
          </w:divBdr>
        </w:div>
        <w:div w:id="1117599702">
          <w:marLeft w:val="806"/>
          <w:marRight w:val="0"/>
          <w:marTop w:val="0"/>
          <w:marBottom w:val="0"/>
          <w:divBdr>
            <w:top w:val="none" w:sz="0" w:space="0" w:color="auto"/>
            <w:left w:val="none" w:sz="0" w:space="0" w:color="auto"/>
            <w:bottom w:val="none" w:sz="0" w:space="0" w:color="auto"/>
            <w:right w:val="none" w:sz="0" w:space="0" w:color="auto"/>
          </w:divBdr>
        </w:div>
        <w:div w:id="1910924286">
          <w:marLeft w:val="806"/>
          <w:marRight w:val="0"/>
          <w:marTop w:val="0"/>
          <w:marBottom w:val="0"/>
          <w:divBdr>
            <w:top w:val="none" w:sz="0" w:space="0" w:color="auto"/>
            <w:left w:val="none" w:sz="0" w:space="0" w:color="auto"/>
            <w:bottom w:val="none" w:sz="0" w:space="0" w:color="auto"/>
            <w:right w:val="none" w:sz="0" w:space="0" w:color="auto"/>
          </w:divBdr>
        </w:div>
      </w:divsChild>
    </w:div>
    <w:div w:id="1033338155">
      <w:bodyDiv w:val="1"/>
      <w:marLeft w:val="0"/>
      <w:marRight w:val="0"/>
      <w:marTop w:val="0"/>
      <w:marBottom w:val="0"/>
      <w:divBdr>
        <w:top w:val="none" w:sz="0" w:space="0" w:color="auto"/>
        <w:left w:val="none" w:sz="0" w:space="0" w:color="auto"/>
        <w:bottom w:val="none" w:sz="0" w:space="0" w:color="auto"/>
        <w:right w:val="none" w:sz="0" w:space="0" w:color="auto"/>
      </w:divBdr>
    </w:div>
    <w:div w:id="1034303817">
      <w:bodyDiv w:val="1"/>
      <w:marLeft w:val="0"/>
      <w:marRight w:val="0"/>
      <w:marTop w:val="0"/>
      <w:marBottom w:val="0"/>
      <w:divBdr>
        <w:top w:val="none" w:sz="0" w:space="0" w:color="auto"/>
        <w:left w:val="none" w:sz="0" w:space="0" w:color="auto"/>
        <w:bottom w:val="none" w:sz="0" w:space="0" w:color="auto"/>
        <w:right w:val="none" w:sz="0" w:space="0" w:color="auto"/>
      </w:divBdr>
    </w:div>
    <w:div w:id="1067387206">
      <w:bodyDiv w:val="1"/>
      <w:marLeft w:val="0"/>
      <w:marRight w:val="0"/>
      <w:marTop w:val="0"/>
      <w:marBottom w:val="0"/>
      <w:divBdr>
        <w:top w:val="none" w:sz="0" w:space="0" w:color="auto"/>
        <w:left w:val="none" w:sz="0" w:space="0" w:color="auto"/>
        <w:bottom w:val="none" w:sz="0" w:space="0" w:color="auto"/>
        <w:right w:val="none" w:sz="0" w:space="0" w:color="auto"/>
      </w:divBdr>
    </w:div>
    <w:div w:id="1070883202">
      <w:bodyDiv w:val="1"/>
      <w:marLeft w:val="0"/>
      <w:marRight w:val="0"/>
      <w:marTop w:val="0"/>
      <w:marBottom w:val="0"/>
      <w:divBdr>
        <w:top w:val="none" w:sz="0" w:space="0" w:color="auto"/>
        <w:left w:val="none" w:sz="0" w:space="0" w:color="auto"/>
        <w:bottom w:val="none" w:sz="0" w:space="0" w:color="auto"/>
        <w:right w:val="none" w:sz="0" w:space="0" w:color="auto"/>
      </w:divBdr>
    </w:div>
    <w:div w:id="1072702952">
      <w:bodyDiv w:val="1"/>
      <w:marLeft w:val="0"/>
      <w:marRight w:val="0"/>
      <w:marTop w:val="0"/>
      <w:marBottom w:val="0"/>
      <w:divBdr>
        <w:top w:val="none" w:sz="0" w:space="0" w:color="auto"/>
        <w:left w:val="none" w:sz="0" w:space="0" w:color="auto"/>
        <w:bottom w:val="none" w:sz="0" w:space="0" w:color="auto"/>
        <w:right w:val="none" w:sz="0" w:space="0" w:color="auto"/>
      </w:divBdr>
    </w:div>
    <w:div w:id="1080563054">
      <w:bodyDiv w:val="1"/>
      <w:marLeft w:val="0"/>
      <w:marRight w:val="0"/>
      <w:marTop w:val="0"/>
      <w:marBottom w:val="0"/>
      <w:divBdr>
        <w:top w:val="none" w:sz="0" w:space="0" w:color="auto"/>
        <w:left w:val="none" w:sz="0" w:space="0" w:color="auto"/>
        <w:bottom w:val="none" w:sz="0" w:space="0" w:color="auto"/>
        <w:right w:val="none" w:sz="0" w:space="0" w:color="auto"/>
      </w:divBdr>
    </w:div>
    <w:div w:id="1082531363">
      <w:bodyDiv w:val="1"/>
      <w:marLeft w:val="0"/>
      <w:marRight w:val="0"/>
      <w:marTop w:val="0"/>
      <w:marBottom w:val="0"/>
      <w:divBdr>
        <w:top w:val="none" w:sz="0" w:space="0" w:color="auto"/>
        <w:left w:val="none" w:sz="0" w:space="0" w:color="auto"/>
        <w:bottom w:val="none" w:sz="0" w:space="0" w:color="auto"/>
        <w:right w:val="none" w:sz="0" w:space="0" w:color="auto"/>
      </w:divBdr>
    </w:div>
    <w:div w:id="1098789244">
      <w:bodyDiv w:val="1"/>
      <w:marLeft w:val="0"/>
      <w:marRight w:val="0"/>
      <w:marTop w:val="0"/>
      <w:marBottom w:val="0"/>
      <w:divBdr>
        <w:top w:val="none" w:sz="0" w:space="0" w:color="auto"/>
        <w:left w:val="none" w:sz="0" w:space="0" w:color="auto"/>
        <w:bottom w:val="none" w:sz="0" w:space="0" w:color="auto"/>
        <w:right w:val="none" w:sz="0" w:space="0" w:color="auto"/>
      </w:divBdr>
    </w:div>
    <w:div w:id="1117023890">
      <w:bodyDiv w:val="1"/>
      <w:marLeft w:val="0"/>
      <w:marRight w:val="0"/>
      <w:marTop w:val="0"/>
      <w:marBottom w:val="0"/>
      <w:divBdr>
        <w:top w:val="none" w:sz="0" w:space="0" w:color="auto"/>
        <w:left w:val="none" w:sz="0" w:space="0" w:color="auto"/>
        <w:bottom w:val="none" w:sz="0" w:space="0" w:color="auto"/>
        <w:right w:val="none" w:sz="0" w:space="0" w:color="auto"/>
      </w:divBdr>
    </w:div>
    <w:div w:id="1128360418">
      <w:bodyDiv w:val="1"/>
      <w:marLeft w:val="0"/>
      <w:marRight w:val="0"/>
      <w:marTop w:val="0"/>
      <w:marBottom w:val="0"/>
      <w:divBdr>
        <w:top w:val="none" w:sz="0" w:space="0" w:color="auto"/>
        <w:left w:val="none" w:sz="0" w:space="0" w:color="auto"/>
        <w:bottom w:val="none" w:sz="0" w:space="0" w:color="auto"/>
        <w:right w:val="none" w:sz="0" w:space="0" w:color="auto"/>
      </w:divBdr>
    </w:div>
    <w:div w:id="1151168680">
      <w:bodyDiv w:val="1"/>
      <w:marLeft w:val="0"/>
      <w:marRight w:val="0"/>
      <w:marTop w:val="0"/>
      <w:marBottom w:val="0"/>
      <w:divBdr>
        <w:top w:val="none" w:sz="0" w:space="0" w:color="auto"/>
        <w:left w:val="none" w:sz="0" w:space="0" w:color="auto"/>
        <w:bottom w:val="none" w:sz="0" w:space="0" w:color="auto"/>
        <w:right w:val="none" w:sz="0" w:space="0" w:color="auto"/>
      </w:divBdr>
    </w:div>
    <w:div w:id="1164585299">
      <w:bodyDiv w:val="1"/>
      <w:marLeft w:val="0"/>
      <w:marRight w:val="0"/>
      <w:marTop w:val="0"/>
      <w:marBottom w:val="0"/>
      <w:divBdr>
        <w:top w:val="none" w:sz="0" w:space="0" w:color="auto"/>
        <w:left w:val="none" w:sz="0" w:space="0" w:color="auto"/>
        <w:bottom w:val="none" w:sz="0" w:space="0" w:color="auto"/>
        <w:right w:val="none" w:sz="0" w:space="0" w:color="auto"/>
      </w:divBdr>
    </w:div>
    <w:div w:id="1171531142">
      <w:bodyDiv w:val="1"/>
      <w:marLeft w:val="0"/>
      <w:marRight w:val="0"/>
      <w:marTop w:val="0"/>
      <w:marBottom w:val="0"/>
      <w:divBdr>
        <w:top w:val="none" w:sz="0" w:space="0" w:color="auto"/>
        <w:left w:val="none" w:sz="0" w:space="0" w:color="auto"/>
        <w:bottom w:val="none" w:sz="0" w:space="0" w:color="auto"/>
        <w:right w:val="none" w:sz="0" w:space="0" w:color="auto"/>
      </w:divBdr>
    </w:div>
    <w:div w:id="1200707899">
      <w:bodyDiv w:val="1"/>
      <w:marLeft w:val="0"/>
      <w:marRight w:val="0"/>
      <w:marTop w:val="0"/>
      <w:marBottom w:val="0"/>
      <w:divBdr>
        <w:top w:val="none" w:sz="0" w:space="0" w:color="auto"/>
        <w:left w:val="none" w:sz="0" w:space="0" w:color="auto"/>
        <w:bottom w:val="none" w:sz="0" w:space="0" w:color="auto"/>
        <w:right w:val="none" w:sz="0" w:space="0" w:color="auto"/>
      </w:divBdr>
    </w:div>
    <w:div w:id="1247182296">
      <w:bodyDiv w:val="1"/>
      <w:marLeft w:val="0"/>
      <w:marRight w:val="0"/>
      <w:marTop w:val="0"/>
      <w:marBottom w:val="0"/>
      <w:divBdr>
        <w:top w:val="none" w:sz="0" w:space="0" w:color="auto"/>
        <w:left w:val="none" w:sz="0" w:space="0" w:color="auto"/>
        <w:bottom w:val="none" w:sz="0" w:space="0" w:color="auto"/>
        <w:right w:val="none" w:sz="0" w:space="0" w:color="auto"/>
      </w:divBdr>
      <w:divsChild>
        <w:div w:id="490799346">
          <w:marLeft w:val="720"/>
          <w:marRight w:val="0"/>
          <w:marTop w:val="0"/>
          <w:marBottom w:val="0"/>
          <w:divBdr>
            <w:top w:val="none" w:sz="0" w:space="0" w:color="auto"/>
            <w:left w:val="none" w:sz="0" w:space="0" w:color="auto"/>
            <w:bottom w:val="none" w:sz="0" w:space="0" w:color="auto"/>
            <w:right w:val="none" w:sz="0" w:space="0" w:color="auto"/>
          </w:divBdr>
        </w:div>
      </w:divsChild>
    </w:div>
    <w:div w:id="1291665802">
      <w:bodyDiv w:val="1"/>
      <w:marLeft w:val="0"/>
      <w:marRight w:val="0"/>
      <w:marTop w:val="0"/>
      <w:marBottom w:val="0"/>
      <w:divBdr>
        <w:top w:val="none" w:sz="0" w:space="0" w:color="auto"/>
        <w:left w:val="none" w:sz="0" w:space="0" w:color="auto"/>
        <w:bottom w:val="none" w:sz="0" w:space="0" w:color="auto"/>
        <w:right w:val="none" w:sz="0" w:space="0" w:color="auto"/>
      </w:divBdr>
      <w:divsChild>
        <w:div w:id="69622918">
          <w:marLeft w:val="547"/>
          <w:marRight w:val="0"/>
          <w:marTop w:val="0"/>
          <w:marBottom w:val="0"/>
          <w:divBdr>
            <w:top w:val="none" w:sz="0" w:space="0" w:color="auto"/>
            <w:left w:val="none" w:sz="0" w:space="0" w:color="auto"/>
            <w:bottom w:val="none" w:sz="0" w:space="0" w:color="auto"/>
            <w:right w:val="none" w:sz="0" w:space="0" w:color="auto"/>
          </w:divBdr>
        </w:div>
        <w:div w:id="2035811937">
          <w:marLeft w:val="547"/>
          <w:marRight w:val="0"/>
          <w:marTop w:val="0"/>
          <w:marBottom w:val="0"/>
          <w:divBdr>
            <w:top w:val="none" w:sz="0" w:space="0" w:color="auto"/>
            <w:left w:val="none" w:sz="0" w:space="0" w:color="auto"/>
            <w:bottom w:val="none" w:sz="0" w:space="0" w:color="auto"/>
            <w:right w:val="none" w:sz="0" w:space="0" w:color="auto"/>
          </w:divBdr>
        </w:div>
      </w:divsChild>
    </w:div>
    <w:div w:id="1294017451">
      <w:bodyDiv w:val="1"/>
      <w:marLeft w:val="0"/>
      <w:marRight w:val="0"/>
      <w:marTop w:val="0"/>
      <w:marBottom w:val="0"/>
      <w:divBdr>
        <w:top w:val="none" w:sz="0" w:space="0" w:color="auto"/>
        <w:left w:val="none" w:sz="0" w:space="0" w:color="auto"/>
        <w:bottom w:val="none" w:sz="0" w:space="0" w:color="auto"/>
        <w:right w:val="none" w:sz="0" w:space="0" w:color="auto"/>
      </w:divBdr>
    </w:div>
    <w:div w:id="1297099449">
      <w:bodyDiv w:val="1"/>
      <w:marLeft w:val="0"/>
      <w:marRight w:val="0"/>
      <w:marTop w:val="0"/>
      <w:marBottom w:val="0"/>
      <w:divBdr>
        <w:top w:val="none" w:sz="0" w:space="0" w:color="auto"/>
        <w:left w:val="none" w:sz="0" w:space="0" w:color="auto"/>
        <w:bottom w:val="none" w:sz="0" w:space="0" w:color="auto"/>
        <w:right w:val="none" w:sz="0" w:space="0" w:color="auto"/>
      </w:divBdr>
    </w:div>
    <w:div w:id="1311440955">
      <w:bodyDiv w:val="1"/>
      <w:marLeft w:val="0"/>
      <w:marRight w:val="0"/>
      <w:marTop w:val="0"/>
      <w:marBottom w:val="0"/>
      <w:divBdr>
        <w:top w:val="none" w:sz="0" w:space="0" w:color="auto"/>
        <w:left w:val="none" w:sz="0" w:space="0" w:color="auto"/>
        <w:bottom w:val="none" w:sz="0" w:space="0" w:color="auto"/>
        <w:right w:val="none" w:sz="0" w:space="0" w:color="auto"/>
      </w:divBdr>
    </w:div>
    <w:div w:id="1320621642">
      <w:bodyDiv w:val="1"/>
      <w:marLeft w:val="0"/>
      <w:marRight w:val="0"/>
      <w:marTop w:val="0"/>
      <w:marBottom w:val="0"/>
      <w:divBdr>
        <w:top w:val="none" w:sz="0" w:space="0" w:color="auto"/>
        <w:left w:val="none" w:sz="0" w:space="0" w:color="auto"/>
        <w:bottom w:val="none" w:sz="0" w:space="0" w:color="auto"/>
        <w:right w:val="none" w:sz="0" w:space="0" w:color="auto"/>
      </w:divBdr>
      <w:divsChild>
        <w:div w:id="50547529">
          <w:marLeft w:val="547"/>
          <w:marRight w:val="0"/>
          <w:marTop w:val="0"/>
          <w:marBottom w:val="0"/>
          <w:divBdr>
            <w:top w:val="none" w:sz="0" w:space="0" w:color="auto"/>
            <w:left w:val="none" w:sz="0" w:space="0" w:color="auto"/>
            <w:bottom w:val="none" w:sz="0" w:space="0" w:color="auto"/>
            <w:right w:val="none" w:sz="0" w:space="0" w:color="auto"/>
          </w:divBdr>
        </w:div>
        <w:div w:id="876888451">
          <w:marLeft w:val="547"/>
          <w:marRight w:val="0"/>
          <w:marTop w:val="0"/>
          <w:marBottom w:val="200"/>
          <w:divBdr>
            <w:top w:val="none" w:sz="0" w:space="0" w:color="auto"/>
            <w:left w:val="none" w:sz="0" w:space="0" w:color="auto"/>
            <w:bottom w:val="none" w:sz="0" w:space="0" w:color="auto"/>
            <w:right w:val="none" w:sz="0" w:space="0" w:color="auto"/>
          </w:divBdr>
        </w:div>
      </w:divsChild>
    </w:div>
    <w:div w:id="1320690135">
      <w:bodyDiv w:val="1"/>
      <w:marLeft w:val="0"/>
      <w:marRight w:val="0"/>
      <w:marTop w:val="0"/>
      <w:marBottom w:val="0"/>
      <w:divBdr>
        <w:top w:val="none" w:sz="0" w:space="0" w:color="auto"/>
        <w:left w:val="none" w:sz="0" w:space="0" w:color="auto"/>
        <w:bottom w:val="none" w:sz="0" w:space="0" w:color="auto"/>
        <w:right w:val="none" w:sz="0" w:space="0" w:color="auto"/>
      </w:divBdr>
    </w:div>
    <w:div w:id="1321303309">
      <w:bodyDiv w:val="1"/>
      <w:marLeft w:val="0"/>
      <w:marRight w:val="0"/>
      <w:marTop w:val="0"/>
      <w:marBottom w:val="0"/>
      <w:divBdr>
        <w:top w:val="none" w:sz="0" w:space="0" w:color="auto"/>
        <w:left w:val="none" w:sz="0" w:space="0" w:color="auto"/>
        <w:bottom w:val="none" w:sz="0" w:space="0" w:color="auto"/>
        <w:right w:val="none" w:sz="0" w:space="0" w:color="auto"/>
      </w:divBdr>
    </w:div>
    <w:div w:id="1325284355">
      <w:bodyDiv w:val="1"/>
      <w:marLeft w:val="0"/>
      <w:marRight w:val="0"/>
      <w:marTop w:val="0"/>
      <w:marBottom w:val="0"/>
      <w:divBdr>
        <w:top w:val="none" w:sz="0" w:space="0" w:color="auto"/>
        <w:left w:val="none" w:sz="0" w:space="0" w:color="auto"/>
        <w:bottom w:val="none" w:sz="0" w:space="0" w:color="auto"/>
        <w:right w:val="none" w:sz="0" w:space="0" w:color="auto"/>
      </w:divBdr>
    </w:div>
    <w:div w:id="1330449264">
      <w:bodyDiv w:val="1"/>
      <w:marLeft w:val="0"/>
      <w:marRight w:val="0"/>
      <w:marTop w:val="0"/>
      <w:marBottom w:val="0"/>
      <w:divBdr>
        <w:top w:val="none" w:sz="0" w:space="0" w:color="auto"/>
        <w:left w:val="none" w:sz="0" w:space="0" w:color="auto"/>
        <w:bottom w:val="none" w:sz="0" w:space="0" w:color="auto"/>
        <w:right w:val="none" w:sz="0" w:space="0" w:color="auto"/>
      </w:divBdr>
    </w:div>
    <w:div w:id="1332365882">
      <w:bodyDiv w:val="1"/>
      <w:marLeft w:val="0"/>
      <w:marRight w:val="0"/>
      <w:marTop w:val="0"/>
      <w:marBottom w:val="0"/>
      <w:divBdr>
        <w:top w:val="none" w:sz="0" w:space="0" w:color="auto"/>
        <w:left w:val="none" w:sz="0" w:space="0" w:color="auto"/>
        <w:bottom w:val="none" w:sz="0" w:space="0" w:color="auto"/>
        <w:right w:val="none" w:sz="0" w:space="0" w:color="auto"/>
      </w:divBdr>
    </w:div>
    <w:div w:id="1357190791">
      <w:bodyDiv w:val="1"/>
      <w:marLeft w:val="0"/>
      <w:marRight w:val="0"/>
      <w:marTop w:val="0"/>
      <w:marBottom w:val="0"/>
      <w:divBdr>
        <w:top w:val="none" w:sz="0" w:space="0" w:color="auto"/>
        <w:left w:val="none" w:sz="0" w:space="0" w:color="auto"/>
        <w:bottom w:val="none" w:sz="0" w:space="0" w:color="auto"/>
        <w:right w:val="none" w:sz="0" w:space="0" w:color="auto"/>
      </w:divBdr>
    </w:div>
    <w:div w:id="1359545734">
      <w:bodyDiv w:val="1"/>
      <w:marLeft w:val="0"/>
      <w:marRight w:val="0"/>
      <w:marTop w:val="0"/>
      <w:marBottom w:val="0"/>
      <w:divBdr>
        <w:top w:val="none" w:sz="0" w:space="0" w:color="auto"/>
        <w:left w:val="none" w:sz="0" w:space="0" w:color="auto"/>
        <w:bottom w:val="none" w:sz="0" w:space="0" w:color="auto"/>
        <w:right w:val="none" w:sz="0" w:space="0" w:color="auto"/>
      </w:divBdr>
    </w:div>
    <w:div w:id="1376924128">
      <w:bodyDiv w:val="1"/>
      <w:marLeft w:val="0"/>
      <w:marRight w:val="0"/>
      <w:marTop w:val="0"/>
      <w:marBottom w:val="0"/>
      <w:divBdr>
        <w:top w:val="none" w:sz="0" w:space="0" w:color="auto"/>
        <w:left w:val="none" w:sz="0" w:space="0" w:color="auto"/>
        <w:bottom w:val="none" w:sz="0" w:space="0" w:color="auto"/>
        <w:right w:val="none" w:sz="0" w:space="0" w:color="auto"/>
      </w:divBdr>
    </w:div>
    <w:div w:id="1384253479">
      <w:bodyDiv w:val="1"/>
      <w:marLeft w:val="0"/>
      <w:marRight w:val="0"/>
      <w:marTop w:val="0"/>
      <w:marBottom w:val="0"/>
      <w:divBdr>
        <w:top w:val="none" w:sz="0" w:space="0" w:color="auto"/>
        <w:left w:val="none" w:sz="0" w:space="0" w:color="auto"/>
        <w:bottom w:val="none" w:sz="0" w:space="0" w:color="auto"/>
        <w:right w:val="none" w:sz="0" w:space="0" w:color="auto"/>
      </w:divBdr>
    </w:div>
    <w:div w:id="1404061960">
      <w:bodyDiv w:val="1"/>
      <w:marLeft w:val="0"/>
      <w:marRight w:val="0"/>
      <w:marTop w:val="0"/>
      <w:marBottom w:val="0"/>
      <w:divBdr>
        <w:top w:val="none" w:sz="0" w:space="0" w:color="auto"/>
        <w:left w:val="none" w:sz="0" w:space="0" w:color="auto"/>
        <w:bottom w:val="none" w:sz="0" w:space="0" w:color="auto"/>
        <w:right w:val="none" w:sz="0" w:space="0" w:color="auto"/>
      </w:divBdr>
    </w:div>
    <w:div w:id="1419866898">
      <w:bodyDiv w:val="1"/>
      <w:marLeft w:val="0"/>
      <w:marRight w:val="0"/>
      <w:marTop w:val="0"/>
      <w:marBottom w:val="0"/>
      <w:divBdr>
        <w:top w:val="none" w:sz="0" w:space="0" w:color="auto"/>
        <w:left w:val="none" w:sz="0" w:space="0" w:color="auto"/>
        <w:bottom w:val="none" w:sz="0" w:space="0" w:color="auto"/>
        <w:right w:val="none" w:sz="0" w:space="0" w:color="auto"/>
      </w:divBdr>
      <w:divsChild>
        <w:div w:id="103352449">
          <w:marLeft w:val="720"/>
          <w:marRight w:val="0"/>
          <w:marTop w:val="0"/>
          <w:marBottom w:val="0"/>
          <w:divBdr>
            <w:top w:val="none" w:sz="0" w:space="0" w:color="auto"/>
            <w:left w:val="none" w:sz="0" w:space="0" w:color="auto"/>
            <w:bottom w:val="none" w:sz="0" w:space="0" w:color="auto"/>
            <w:right w:val="none" w:sz="0" w:space="0" w:color="auto"/>
          </w:divBdr>
        </w:div>
      </w:divsChild>
    </w:div>
    <w:div w:id="1424109948">
      <w:bodyDiv w:val="1"/>
      <w:marLeft w:val="0"/>
      <w:marRight w:val="0"/>
      <w:marTop w:val="0"/>
      <w:marBottom w:val="0"/>
      <w:divBdr>
        <w:top w:val="none" w:sz="0" w:space="0" w:color="auto"/>
        <w:left w:val="none" w:sz="0" w:space="0" w:color="auto"/>
        <w:bottom w:val="none" w:sz="0" w:space="0" w:color="auto"/>
        <w:right w:val="none" w:sz="0" w:space="0" w:color="auto"/>
      </w:divBdr>
    </w:div>
    <w:div w:id="1435322338">
      <w:bodyDiv w:val="1"/>
      <w:marLeft w:val="0"/>
      <w:marRight w:val="0"/>
      <w:marTop w:val="0"/>
      <w:marBottom w:val="0"/>
      <w:divBdr>
        <w:top w:val="none" w:sz="0" w:space="0" w:color="auto"/>
        <w:left w:val="none" w:sz="0" w:space="0" w:color="auto"/>
        <w:bottom w:val="none" w:sz="0" w:space="0" w:color="auto"/>
        <w:right w:val="none" w:sz="0" w:space="0" w:color="auto"/>
      </w:divBdr>
    </w:div>
    <w:div w:id="1448889447">
      <w:bodyDiv w:val="1"/>
      <w:marLeft w:val="0"/>
      <w:marRight w:val="0"/>
      <w:marTop w:val="0"/>
      <w:marBottom w:val="0"/>
      <w:divBdr>
        <w:top w:val="none" w:sz="0" w:space="0" w:color="auto"/>
        <w:left w:val="none" w:sz="0" w:space="0" w:color="auto"/>
        <w:bottom w:val="none" w:sz="0" w:space="0" w:color="auto"/>
        <w:right w:val="none" w:sz="0" w:space="0" w:color="auto"/>
      </w:divBdr>
    </w:div>
    <w:div w:id="1470245681">
      <w:bodyDiv w:val="1"/>
      <w:marLeft w:val="0"/>
      <w:marRight w:val="0"/>
      <w:marTop w:val="0"/>
      <w:marBottom w:val="0"/>
      <w:divBdr>
        <w:top w:val="none" w:sz="0" w:space="0" w:color="auto"/>
        <w:left w:val="none" w:sz="0" w:space="0" w:color="auto"/>
        <w:bottom w:val="none" w:sz="0" w:space="0" w:color="auto"/>
        <w:right w:val="none" w:sz="0" w:space="0" w:color="auto"/>
      </w:divBdr>
    </w:div>
    <w:div w:id="1494951519">
      <w:bodyDiv w:val="1"/>
      <w:marLeft w:val="0"/>
      <w:marRight w:val="0"/>
      <w:marTop w:val="0"/>
      <w:marBottom w:val="0"/>
      <w:divBdr>
        <w:top w:val="none" w:sz="0" w:space="0" w:color="auto"/>
        <w:left w:val="none" w:sz="0" w:space="0" w:color="auto"/>
        <w:bottom w:val="none" w:sz="0" w:space="0" w:color="auto"/>
        <w:right w:val="none" w:sz="0" w:space="0" w:color="auto"/>
      </w:divBdr>
      <w:divsChild>
        <w:div w:id="52390171">
          <w:marLeft w:val="806"/>
          <w:marRight w:val="0"/>
          <w:marTop w:val="0"/>
          <w:marBottom w:val="0"/>
          <w:divBdr>
            <w:top w:val="none" w:sz="0" w:space="0" w:color="auto"/>
            <w:left w:val="none" w:sz="0" w:space="0" w:color="auto"/>
            <w:bottom w:val="none" w:sz="0" w:space="0" w:color="auto"/>
            <w:right w:val="none" w:sz="0" w:space="0" w:color="auto"/>
          </w:divBdr>
        </w:div>
      </w:divsChild>
    </w:div>
    <w:div w:id="1537112407">
      <w:bodyDiv w:val="1"/>
      <w:marLeft w:val="0"/>
      <w:marRight w:val="0"/>
      <w:marTop w:val="0"/>
      <w:marBottom w:val="0"/>
      <w:divBdr>
        <w:top w:val="none" w:sz="0" w:space="0" w:color="auto"/>
        <w:left w:val="none" w:sz="0" w:space="0" w:color="auto"/>
        <w:bottom w:val="none" w:sz="0" w:space="0" w:color="auto"/>
        <w:right w:val="none" w:sz="0" w:space="0" w:color="auto"/>
      </w:divBdr>
      <w:divsChild>
        <w:div w:id="1328896038">
          <w:marLeft w:val="720"/>
          <w:marRight w:val="0"/>
          <w:marTop w:val="0"/>
          <w:marBottom w:val="0"/>
          <w:divBdr>
            <w:top w:val="none" w:sz="0" w:space="0" w:color="auto"/>
            <w:left w:val="none" w:sz="0" w:space="0" w:color="auto"/>
            <w:bottom w:val="none" w:sz="0" w:space="0" w:color="auto"/>
            <w:right w:val="none" w:sz="0" w:space="0" w:color="auto"/>
          </w:divBdr>
        </w:div>
      </w:divsChild>
    </w:div>
    <w:div w:id="1545944090">
      <w:bodyDiv w:val="1"/>
      <w:marLeft w:val="0"/>
      <w:marRight w:val="0"/>
      <w:marTop w:val="0"/>
      <w:marBottom w:val="0"/>
      <w:divBdr>
        <w:top w:val="none" w:sz="0" w:space="0" w:color="auto"/>
        <w:left w:val="none" w:sz="0" w:space="0" w:color="auto"/>
        <w:bottom w:val="none" w:sz="0" w:space="0" w:color="auto"/>
        <w:right w:val="none" w:sz="0" w:space="0" w:color="auto"/>
      </w:divBdr>
    </w:div>
    <w:div w:id="1558857803">
      <w:bodyDiv w:val="1"/>
      <w:marLeft w:val="0"/>
      <w:marRight w:val="0"/>
      <w:marTop w:val="0"/>
      <w:marBottom w:val="0"/>
      <w:divBdr>
        <w:top w:val="none" w:sz="0" w:space="0" w:color="auto"/>
        <w:left w:val="none" w:sz="0" w:space="0" w:color="auto"/>
        <w:bottom w:val="none" w:sz="0" w:space="0" w:color="auto"/>
        <w:right w:val="none" w:sz="0" w:space="0" w:color="auto"/>
      </w:divBdr>
    </w:div>
    <w:div w:id="1590041982">
      <w:bodyDiv w:val="1"/>
      <w:marLeft w:val="0"/>
      <w:marRight w:val="0"/>
      <w:marTop w:val="0"/>
      <w:marBottom w:val="0"/>
      <w:divBdr>
        <w:top w:val="none" w:sz="0" w:space="0" w:color="auto"/>
        <w:left w:val="none" w:sz="0" w:space="0" w:color="auto"/>
        <w:bottom w:val="none" w:sz="0" w:space="0" w:color="auto"/>
        <w:right w:val="none" w:sz="0" w:space="0" w:color="auto"/>
      </w:divBdr>
    </w:div>
    <w:div w:id="1598321017">
      <w:bodyDiv w:val="1"/>
      <w:marLeft w:val="0"/>
      <w:marRight w:val="0"/>
      <w:marTop w:val="0"/>
      <w:marBottom w:val="0"/>
      <w:divBdr>
        <w:top w:val="none" w:sz="0" w:space="0" w:color="auto"/>
        <w:left w:val="none" w:sz="0" w:space="0" w:color="auto"/>
        <w:bottom w:val="none" w:sz="0" w:space="0" w:color="auto"/>
        <w:right w:val="none" w:sz="0" w:space="0" w:color="auto"/>
      </w:divBdr>
    </w:div>
    <w:div w:id="1601527828">
      <w:bodyDiv w:val="1"/>
      <w:marLeft w:val="0"/>
      <w:marRight w:val="0"/>
      <w:marTop w:val="0"/>
      <w:marBottom w:val="0"/>
      <w:divBdr>
        <w:top w:val="none" w:sz="0" w:space="0" w:color="auto"/>
        <w:left w:val="none" w:sz="0" w:space="0" w:color="auto"/>
        <w:bottom w:val="none" w:sz="0" w:space="0" w:color="auto"/>
        <w:right w:val="none" w:sz="0" w:space="0" w:color="auto"/>
      </w:divBdr>
    </w:div>
    <w:div w:id="1634558544">
      <w:bodyDiv w:val="1"/>
      <w:marLeft w:val="0"/>
      <w:marRight w:val="0"/>
      <w:marTop w:val="0"/>
      <w:marBottom w:val="0"/>
      <w:divBdr>
        <w:top w:val="none" w:sz="0" w:space="0" w:color="auto"/>
        <w:left w:val="none" w:sz="0" w:space="0" w:color="auto"/>
        <w:bottom w:val="none" w:sz="0" w:space="0" w:color="auto"/>
        <w:right w:val="none" w:sz="0" w:space="0" w:color="auto"/>
      </w:divBdr>
    </w:div>
    <w:div w:id="1648705636">
      <w:bodyDiv w:val="1"/>
      <w:marLeft w:val="0"/>
      <w:marRight w:val="0"/>
      <w:marTop w:val="0"/>
      <w:marBottom w:val="0"/>
      <w:divBdr>
        <w:top w:val="none" w:sz="0" w:space="0" w:color="auto"/>
        <w:left w:val="none" w:sz="0" w:space="0" w:color="auto"/>
        <w:bottom w:val="none" w:sz="0" w:space="0" w:color="auto"/>
        <w:right w:val="none" w:sz="0" w:space="0" w:color="auto"/>
      </w:divBdr>
    </w:div>
    <w:div w:id="1655986222">
      <w:bodyDiv w:val="1"/>
      <w:marLeft w:val="0"/>
      <w:marRight w:val="0"/>
      <w:marTop w:val="0"/>
      <w:marBottom w:val="0"/>
      <w:divBdr>
        <w:top w:val="none" w:sz="0" w:space="0" w:color="auto"/>
        <w:left w:val="none" w:sz="0" w:space="0" w:color="auto"/>
        <w:bottom w:val="none" w:sz="0" w:space="0" w:color="auto"/>
        <w:right w:val="none" w:sz="0" w:space="0" w:color="auto"/>
      </w:divBdr>
    </w:div>
    <w:div w:id="1696080087">
      <w:bodyDiv w:val="1"/>
      <w:marLeft w:val="0"/>
      <w:marRight w:val="0"/>
      <w:marTop w:val="0"/>
      <w:marBottom w:val="0"/>
      <w:divBdr>
        <w:top w:val="none" w:sz="0" w:space="0" w:color="auto"/>
        <w:left w:val="none" w:sz="0" w:space="0" w:color="auto"/>
        <w:bottom w:val="none" w:sz="0" w:space="0" w:color="auto"/>
        <w:right w:val="none" w:sz="0" w:space="0" w:color="auto"/>
      </w:divBdr>
      <w:divsChild>
        <w:div w:id="1043753982">
          <w:marLeft w:val="547"/>
          <w:marRight w:val="0"/>
          <w:marTop w:val="0"/>
          <w:marBottom w:val="0"/>
          <w:divBdr>
            <w:top w:val="none" w:sz="0" w:space="0" w:color="auto"/>
            <w:left w:val="none" w:sz="0" w:space="0" w:color="auto"/>
            <w:bottom w:val="none" w:sz="0" w:space="0" w:color="auto"/>
            <w:right w:val="none" w:sz="0" w:space="0" w:color="auto"/>
          </w:divBdr>
        </w:div>
        <w:div w:id="2048900">
          <w:marLeft w:val="547"/>
          <w:marRight w:val="0"/>
          <w:marTop w:val="0"/>
          <w:marBottom w:val="0"/>
          <w:divBdr>
            <w:top w:val="none" w:sz="0" w:space="0" w:color="auto"/>
            <w:left w:val="none" w:sz="0" w:space="0" w:color="auto"/>
            <w:bottom w:val="none" w:sz="0" w:space="0" w:color="auto"/>
            <w:right w:val="none" w:sz="0" w:space="0" w:color="auto"/>
          </w:divBdr>
        </w:div>
        <w:div w:id="538205372">
          <w:marLeft w:val="547"/>
          <w:marRight w:val="0"/>
          <w:marTop w:val="0"/>
          <w:marBottom w:val="0"/>
          <w:divBdr>
            <w:top w:val="none" w:sz="0" w:space="0" w:color="auto"/>
            <w:left w:val="none" w:sz="0" w:space="0" w:color="auto"/>
            <w:bottom w:val="none" w:sz="0" w:space="0" w:color="auto"/>
            <w:right w:val="none" w:sz="0" w:space="0" w:color="auto"/>
          </w:divBdr>
        </w:div>
        <w:div w:id="1988125305">
          <w:marLeft w:val="547"/>
          <w:marRight w:val="0"/>
          <w:marTop w:val="0"/>
          <w:marBottom w:val="0"/>
          <w:divBdr>
            <w:top w:val="none" w:sz="0" w:space="0" w:color="auto"/>
            <w:left w:val="none" w:sz="0" w:space="0" w:color="auto"/>
            <w:bottom w:val="none" w:sz="0" w:space="0" w:color="auto"/>
            <w:right w:val="none" w:sz="0" w:space="0" w:color="auto"/>
          </w:divBdr>
        </w:div>
      </w:divsChild>
    </w:div>
    <w:div w:id="1717510872">
      <w:bodyDiv w:val="1"/>
      <w:marLeft w:val="0"/>
      <w:marRight w:val="0"/>
      <w:marTop w:val="0"/>
      <w:marBottom w:val="0"/>
      <w:divBdr>
        <w:top w:val="none" w:sz="0" w:space="0" w:color="auto"/>
        <w:left w:val="none" w:sz="0" w:space="0" w:color="auto"/>
        <w:bottom w:val="none" w:sz="0" w:space="0" w:color="auto"/>
        <w:right w:val="none" w:sz="0" w:space="0" w:color="auto"/>
      </w:divBdr>
    </w:div>
    <w:div w:id="1746031503">
      <w:bodyDiv w:val="1"/>
      <w:marLeft w:val="0"/>
      <w:marRight w:val="0"/>
      <w:marTop w:val="0"/>
      <w:marBottom w:val="0"/>
      <w:divBdr>
        <w:top w:val="none" w:sz="0" w:space="0" w:color="auto"/>
        <w:left w:val="none" w:sz="0" w:space="0" w:color="auto"/>
        <w:bottom w:val="none" w:sz="0" w:space="0" w:color="auto"/>
        <w:right w:val="none" w:sz="0" w:space="0" w:color="auto"/>
      </w:divBdr>
    </w:div>
    <w:div w:id="1751535411">
      <w:bodyDiv w:val="1"/>
      <w:marLeft w:val="0"/>
      <w:marRight w:val="0"/>
      <w:marTop w:val="0"/>
      <w:marBottom w:val="0"/>
      <w:divBdr>
        <w:top w:val="none" w:sz="0" w:space="0" w:color="auto"/>
        <w:left w:val="none" w:sz="0" w:space="0" w:color="auto"/>
        <w:bottom w:val="none" w:sz="0" w:space="0" w:color="auto"/>
        <w:right w:val="none" w:sz="0" w:space="0" w:color="auto"/>
      </w:divBdr>
    </w:div>
    <w:div w:id="1764496633">
      <w:bodyDiv w:val="1"/>
      <w:marLeft w:val="0"/>
      <w:marRight w:val="0"/>
      <w:marTop w:val="0"/>
      <w:marBottom w:val="0"/>
      <w:divBdr>
        <w:top w:val="none" w:sz="0" w:space="0" w:color="auto"/>
        <w:left w:val="none" w:sz="0" w:space="0" w:color="auto"/>
        <w:bottom w:val="none" w:sz="0" w:space="0" w:color="auto"/>
        <w:right w:val="none" w:sz="0" w:space="0" w:color="auto"/>
      </w:divBdr>
    </w:div>
    <w:div w:id="1764687910">
      <w:bodyDiv w:val="1"/>
      <w:marLeft w:val="0"/>
      <w:marRight w:val="0"/>
      <w:marTop w:val="0"/>
      <w:marBottom w:val="0"/>
      <w:divBdr>
        <w:top w:val="none" w:sz="0" w:space="0" w:color="auto"/>
        <w:left w:val="none" w:sz="0" w:space="0" w:color="auto"/>
        <w:bottom w:val="none" w:sz="0" w:space="0" w:color="auto"/>
        <w:right w:val="none" w:sz="0" w:space="0" w:color="auto"/>
      </w:divBdr>
      <w:divsChild>
        <w:div w:id="450176375">
          <w:marLeft w:val="720"/>
          <w:marRight w:val="0"/>
          <w:marTop w:val="0"/>
          <w:marBottom w:val="0"/>
          <w:divBdr>
            <w:top w:val="none" w:sz="0" w:space="0" w:color="auto"/>
            <w:left w:val="none" w:sz="0" w:space="0" w:color="auto"/>
            <w:bottom w:val="none" w:sz="0" w:space="0" w:color="auto"/>
            <w:right w:val="none" w:sz="0" w:space="0" w:color="auto"/>
          </w:divBdr>
        </w:div>
      </w:divsChild>
    </w:div>
    <w:div w:id="1778479490">
      <w:bodyDiv w:val="1"/>
      <w:marLeft w:val="0"/>
      <w:marRight w:val="0"/>
      <w:marTop w:val="0"/>
      <w:marBottom w:val="0"/>
      <w:divBdr>
        <w:top w:val="none" w:sz="0" w:space="0" w:color="auto"/>
        <w:left w:val="none" w:sz="0" w:space="0" w:color="auto"/>
        <w:bottom w:val="none" w:sz="0" w:space="0" w:color="auto"/>
        <w:right w:val="none" w:sz="0" w:space="0" w:color="auto"/>
      </w:divBdr>
    </w:div>
    <w:div w:id="1797134703">
      <w:bodyDiv w:val="1"/>
      <w:marLeft w:val="0"/>
      <w:marRight w:val="0"/>
      <w:marTop w:val="0"/>
      <w:marBottom w:val="0"/>
      <w:divBdr>
        <w:top w:val="none" w:sz="0" w:space="0" w:color="auto"/>
        <w:left w:val="none" w:sz="0" w:space="0" w:color="auto"/>
        <w:bottom w:val="none" w:sz="0" w:space="0" w:color="auto"/>
        <w:right w:val="none" w:sz="0" w:space="0" w:color="auto"/>
      </w:divBdr>
      <w:divsChild>
        <w:div w:id="643051599">
          <w:marLeft w:val="720"/>
          <w:marRight w:val="0"/>
          <w:marTop w:val="0"/>
          <w:marBottom w:val="0"/>
          <w:divBdr>
            <w:top w:val="none" w:sz="0" w:space="0" w:color="auto"/>
            <w:left w:val="none" w:sz="0" w:space="0" w:color="auto"/>
            <w:bottom w:val="none" w:sz="0" w:space="0" w:color="auto"/>
            <w:right w:val="none" w:sz="0" w:space="0" w:color="auto"/>
          </w:divBdr>
        </w:div>
      </w:divsChild>
    </w:div>
    <w:div w:id="1802991873">
      <w:bodyDiv w:val="1"/>
      <w:marLeft w:val="0"/>
      <w:marRight w:val="0"/>
      <w:marTop w:val="0"/>
      <w:marBottom w:val="0"/>
      <w:divBdr>
        <w:top w:val="none" w:sz="0" w:space="0" w:color="auto"/>
        <w:left w:val="none" w:sz="0" w:space="0" w:color="auto"/>
        <w:bottom w:val="none" w:sz="0" w:space="0" w:color="auto"/>
        <w:right w:val="none" w:sz="0" w:space="0" w:color="auto"/>
      </w:divBdr>
    </w:div>
    <w:div w:id="1824588554">
      <w:bodyDiv w:val="1"/>
      <w:marLeft w:val="0"/>
      <w:marRight w:val="0"/>
      <w:marTop w:val="0"/>
      <w:marBottom w:val="0"/>
      <w:divBdr>
        <w:top w:val="none" w:sz="0" w:space="0" w:color="auto"/>
        <w:left w:val="none" w:sz="0" w:space="0" w:color="auto"/>
        <w:bottom w:val="none" w:sz="0" w:space="0" w:color="auto"/>
        <w:right w:val="none" w:sz="0" w:space="0" w:color="auto"/>
      </w:divBdr>
    </w:div>
    <w:div w:id="1839226852">
      <w:bodyDiv w:val="1"/>
      <w:marLeft w:val="0"/>
      <w:marRight w:val="0"/>
      <w:marTop w:val="0"/>
      <w:marBottom w:val="0"/>
      <w:divBdr>
        <w:top w:val="none" w:sz="0" w:space="0" w:color="auto"/>
        <w:left w:val="none" w:sz="0" w:space="0" w:color="auto"/>
        <w:bottom w:val="none" w:sz="0" w:space="0" w:color="auto"/>
        <w:right w:val="none" w:sz="0" w:space="0" w:color="auto"/>
      </w:divBdr>
    </w:div>
    <w:div w:id="1845515133">
      <w:bodyDiv w:val="1"/>
      <w:marLeft w:val="0"/>
      <w:marRight w:val="0"/>
      <w:marTop w:val="0"/>
      <w:marBottom w:val="0"/>
      <w:divBdr>
        <w:top w:val="none" w:sz="0" w:space="0" w:color="auto"/>
        <w:left w:val="none" w:sz="0" w:space="0" w:color="auto"/>
        <w:bottom w:val="none" w:sz="0" w:space="0" w:color="auto"/>
        <w:right w:val="none" w:sz="0" w:space="0" w:color="auto"/>
      </w:divBdr>
      <w:divsChild>
        <w:div w:id="923538691">
          <w:marLeft w:val="547"/>
          <w:marRight w:val="0"/>
          <w:marTop w:val="0"/>
          <w:marBottom w:val="0"/>
          <w:divBdr>
            <w:top w:val="none" w:sz="0" w:space="0" w:color="auto"/>
            <w:left w:val="none" w:sz="0" w:space="0" w:color="auto"/>
            <w:bottom w:val="none" w:sz="0" w:space="0" w:color="auto"/>
            <w:right w:val="none" w:sz="0" w:space="0" w:color="auto"/>
          </w:divBdr>
        </w:div>
        <w:div w:id="442455739">
          <w:marLeft w:val="547"/>
          <w:marRight w:val="0"/>
          <w:marTop w:val="0"/>
          <w:marBottom w:val="0"/>
          <w:divBdr>
            <w:top w:val="none" w:sz="0" w:space="0" w:color="auto"/>
            <w:left w:val="none" w:sz="0" w:space="0" w:color="auto"/>
            <w:bottom w:val="none" w:sz="0" w:space="0" w:color="auto"/>
            <w:right w:val="none" w:sz="0" w:space="0" w:color="auto"/>
          </w:divBdr>
        </w:div>
      </w:divsChild>
    </w:div>
    <w:div w:id="1846164934">
      <w:bodyDiv w:val="1"/>
      <w:marLeft w:val="0"/>
      <w:marRight w:val="0"/>
      <w:marTop w:val="0"/>
      <w:marBottom w:val="0"/>
      <w:divBdr>
        <w:top w:val="none" w:sz="0" w:space="0" w:color="auto"/>
        <w:left w:val="none" w:sz="0" w:space="0" w:color="auto"/>
        <w:bottom w:val="none" w:sz="0" w:space="0" w:color="auto"/>
        <w:right w:val="none" w:sz="0" w:space="0" w:color="auto"/>
      </w:divBdr>
    </w:div>
    <w:div w:id="1853564887">
      <w:bodyDiv w:val="1"/>
      <w:marLeft w:val="0"/>
      <w:marRight w:val="0"/>
      <w:marTop w:val="0"/>
      <w:marBottom w:val="0"/>
      <w:divBdr>
        <w:top w:val="none" w:sz="0" w:space="0" w:color="auto"/>
        <w:left w:val="none" w:sz="0" w:space="0" w:color="auto"/>
        <w:bottom w:val="none" w:sz="0" w:space="0" w:color="auto"/>
        <w:right w:val="none" w:sz="0" w:space="0" w:color="auto"/>
      </w:divBdr>
    </w:div>
    <w:div w:id="1863855115">
      <w:bodyDiv w:val="1"/>
      <w:marLeft w:val="0"/>
      <w:marRight w:val="0"/>
      <w:marTop w:val="0"/>
      <w:marBottom w:val="0"/>
      <w:divBdr>
        <w:top w:val="none" w:sz="0" w:space="0" w:color="auto"/>
        <w:left w:val="none" w:sz="0" w:space="0" w:color="auto"/>
        <w:bottom w:val="none" w:sz="0" w:space="0" w:color="auto"/>
        <w:right w:val="none" w:sz="0" w:space="0" w:color="auto"/>
      </w:divBdr>
    </w:div>
    <w:div w:id="1876311815">
      <w:bodyDiv w:val="1"/>
      <w:marLeft w:val="0"/>
      <w:marRight w:val="0"/>
      <w:marTop w:val="0"/>
      <w:marBottom w:val="0"/>
      <w:divBdr>
        <w:top w:val="none" w:sz="0" w:space="0" w:color="auto"/>
        <w:left w:val="none" w:sz="0" w:space="0" w:color="auto"/>
        <w:bottom w:val="none" w:sz="0" w:space="0" w:color="auto"/>
        <w:right w:val="none" w:sz="0" w:space="0" w:color="auto"/>
      </w:divBdr>
    </w:div>
    <w:div w:id="1905289396">
      <w:bodyDiv w:val="1"/>
      <w:marLeft w:val="0"/>
      <w:marRight w:val="0"/>
      <w:marTop w:val="0"/>
      <w:marBottom w:val="0"/>
      <w:divBdr>
        <w:top w:val="none" w:sz="0" w:space="0" w:color="auto"/>
        <w:left w:val="none" w:sz="0" w:space="0" w:color="auto"/>
        <w:bottom w:val="none" w:sz="0" w:space="0" w:color="auto"/>
        <w:right w:val="none" w:sz="0" w:space="0" w:color="auto"/>
      </w:divBdr>
    </w:div>
    <w:div w:id="1915159697">
      <w:bodyDiv w:val="1"/>
      <w:marLeft w:val="0"/>
      <w:marRight w:val="0"/>
      <w:marTop w:val="0"/>
      <w:marBottom w:val="0"/>
      <w:divBdr>
        <w:top w:val="none" w:sz="0" w:space="0" w:color="auto"/>
        <w:left w:val="none" w:sz="0" w:space="0" w:color="auto"/>
        <w:bottom w:val="none" w:sz="0" w:space="0" w:color="auto"/>
        <w:right w:val="none" w:sz="0" w:space="0" w:color="auto"/>
      </w:divBdr>
    </w:div>
    <w:div w:id="1975793640">
      <w:bodyDiv w:val="1"/>
      <w:marLeft w:val="0"/>
      <w:marRight w:val="0"/>
      <w:marTop w:val="0"/>
      <w:marBottom w:val="0"/>
      <w:divBdr>
        <w:top w:val="none" w:sz="0" w:space="0" w:color="auto"/>
        <w:left w:val="none" w:sz="0" w:space="0" w:color="auto"/>
        <w:bottom w:val="none" w:sz="0" w:space="0" w:color="auto"/>
        <w:right w:val="none" w:sz="0" w:space="0" w:color="auto"/>
      </w:divBdr>
    </w:div>
    <w:div w:id="1997032970">
      <w:bodyDiv w:val="1"/>
      <w:marLeft w:val="0"/>
      <w:marRight w:val="0"/>
      <w:marTop w:val="0"/>
      <w:marBottom w:val="0"/>
      <w:divBdr>
        <w:top w:val="none" w:sz="0" w:space="0" w:color="auto"/>
        <w:left w:val="none" w:sz="0" w:space="0" w:color="auto"/>
        <w:bottom w:val="none" w:sz="0" w:space="0" w:color="auto"/>
        <w:right w:val="none" w:sz="0" w:space="0" w:color="auto"/>
      </w:divBdr>
    </w:div>
    <w:div w:id="2014334030">
      <w:bodyDiv w:val="1"/>
      <w:marLeft w:val="0"/>
      <w:marRight w:val="0"/>
      <w:marTop w:val="0"/>
      <w:marBottom w:val="0"/>
      <w:divBdr>
        <w:top w:val="none" w:sz="0" w:space="0" w:color="auto"/>
        <w:left w:val="none" w:sz="0" w:space="0" w:color="auto"/>
        <w:bottom w:val="none" w:sz="0" w:space="0" w:color="auto"/>
        <w:right w:val="none" w:sz="0" w:space="0" w:color="auto"/>
      </w:divBdr>
    </w:div>
    <w:div w:id="2022312628">
      <w:bodyDiv w:val="1"/>
      <w:marLeft w:val="0"/>
      <w:marRight w:val="0"/>
      <w:marTop w:val="0"/>
      <w:marBottom w:val="0"/>
      <w:divBdr>
        <w:top w:val="none" w:sz="0" w:space="0" w:color="auto"/>
        <w:left w:val="none" w:sz="0" w:space="0" w:color="auto"/>
        <w:bottom w:val="none" w:sz="0" w:space="0" w:color="auto"/>
        <w:right w:val="none" w:sz="0" w:space="0" w:color="auto"/>
      </w:divBdr>
    </w:div>
    <w:div w:id="2029519488">
      <w:bodyDiv w:val="1"/>
      <w:marLeft w:val="0"/>
      <w:marRight w:val="0"/>
      <w:marTop w:val="0"/>
      <w:marBottom w:val="0"/>
      <w:divBdr>
        <w:top w:val="none" w:sz="0" w:space="0" w:color="auto"/>
        <w:left w:val="none" w:sz="0" w:space="0" w:color="auto"/>
        <w:bottom w:val="none" w:sz="0" w:space="0" w:color="auto"/>
        <w:right w:val="none" w:sz="0" w:space="0" w:color="auto"/>
      </w:divBdr>
    </w:div>
    <w:div w:id="2039576249">
      <w:bodyDiv w:val="1"/>
      <w:marLeft w:val="0"/>
      <w:marRight w:val="0"/>
      <w:marTop w:val="0"/>
      <w:marBottom w:val="0"/>
      <w:divBdr>
        <w:top w:val="none" w:sz="0" w:space="0" w:color="auto"/>
        <w:left w:val="none" w:sz="0" w:space="0" w:color="auto"/>
        <w:bottom w:val="none" w:sz="0" w:space="0" w:color="auto"/>
        <w:right w:val="none" w:sz="0" w:space="0" w:color="auto"/>
      </w:divBdr>
    </w:div>
    <w:div w:id="2040549599">
      <w:bodyDiv w:val="1"/>
      <w:marLeft w:val="0"/>
      <w:marRight w:val="0"/>
      <w:marTop w:val="0"/>
      <w:marBottom w:val="0"/>
      <w:divBdr>
        <w:top w:val="none" w:sz="0" w:space="0" w:color="auto"/>
        <w:left w:val="none" w:sz="0" w:space="0" w:color="auto"/>
        <w:bottom w:val="none" w:sz="0" w:space="0" w:color="auto"/>
        <w:right w:val="none" w:sz="0" w:space="0" w:color="auto"/>
      </w:divBdr>
    </w:div>
    <w:div w:id="2047676473">
      <w:bodyDiv w:val="1"/>
      <w:marLeft w:val="0"/>
      <w:marRight w:val="0"/>
      <w:marTop w:val="0"/>
      <w:marBottom w:val="0"/>
      <w:divBdr>
        <w:top w:val="none" w:sz="0" w:space="0" w:color="auto"/>
        <w:left w:val="none" w:sz="0" w:space="0" w:color="auto"/>
        <w:bottom w:val="none" w:sz="0" w:space="0" w:color="auto"/>
        <w:right w:val="none" w:sz="0" w:space="0" w:color="auto"/>
      </w:divBdr>
    </w:div>
    <w:div w:id="2048334335">
      <w:bodyDiv w:val="1"/>
      <w:marLeft w:val="0"/>
      <w:marRight w:val="0"/>
      <w:marTop w:val="0"/>
      <w:marBottom w:val="0"/>
      <w:divBdr>
        <w:top w:val="none" w:sz="0" w:space="0" w:color="auto"/>
        <w:left w:val="none" w:sz="0" w:space="0" w:color="auto"/>
        <w:bottom w:val="none" w:sz="0" w:space="0" w:color="auto"/>
        <w:right w:val="none" w:sz="0" w:space="0" w:color="auto"/>
      </w:divBdr>
    </w:div>
    <w:div w:id="2056660539">
      <w:bodyDiv w:val="1"/>
      <w:marLeft w:val="0"/>
      <w:marRight w:val="0"/>
      <w:marTop w:val="0"/>
      <w:marBottom w:val="0"/>
      <w:divBdr>
        <w:top w:val="none" w:sz="0" w:space="0" w:color="auto"/>
        <w:left w:val="none" w:sz="0" w:space="0" w:color="auto"/>
        <w:bottom w:val="none" w:sz="0" w:space="0" w:color="auto"/>
        <w:right w:val="none" w:sz="0" w:space="0" w:color="auto"/>
      </w:divBdr>
    </w:div>
    <w:div w:id="2062514781">
      <w:bodyDiv w:val="1"/>
      <w:marLeft w:val="0"/>
      <w:marRight w:val="0"/>
      <w:marTop w:val="0"/>
      <w:marBottom w:val="0"/>
      <w:divBdr>
        <w:top w:val="none" w:sz="0" w:space="0" w:color="auto"/>
        <w:left w:val="none" w:sz="0" w:space="0" w:color="auto"/>
        <w:bottom w:val="none" w:sz="0" w:space="0" w:color="auto"/>
        <w:right w:val="none" w:sz="0" w:space="0" w:color="auto"/>
      </w:divBdr>
    </w:div>
    <w:div w:id="2067482830">
      <w:bodyDiv w:val="1"/>
      <w:marLeft w:val="0"/>
      <w:marRight w:val="0"/>
      <w:marTop w:val="0"/>
      <w:marBottom w:val="0"/>
      <w:divBdr>
        <w:top w:val="none" w:sz="0" w:space="0" w:color="auto"/>
        <w:left w:val="none" w:sz="0" w:space="0" w:color="auto"/>
        <w:bottom w:val="none" w:sz="0" w:space="0" w:color="auto"/>
        <w:right w:val="none" w:sz="0" w:space="0" w:color="auto"/>
      </w:divBdr>
    </w:div>
    <w:div w:id="2088530832">
      <w:bodyDiv w:val="1"/>
      <w:marLeft w:val="0"/>
      <w:marRight w:val="0"/>
      <w:marTop w:val="0"/>
      <w:marBottom w:val="0"/>
      <w:divBdr>
        <w:top w:val="none" w:sz="0" w:space="0" w:color="auto"/>
        <w:left w:val="none" w:sz="0" w:space="0" w:color="auto"/>
        <w:bottom w:val="none" w:sz="0" w:space="0" w:color="auto"/>
        <w:right w:val="none" w:sz="0" w:space="0" w:color="auto"/>
      </w:divBdr>
    </w:div>
    <w:div w:id="2090614666">
      <w:bodyDiv w:val="1"/>
      <w:marLeft w:val="0"/>
      <w:marRight w:val="0"/>
      <w:marTop w:val="0"/>
      <w:marBottom w:val="0"/>
      <w:divBdr>
        <w:top w:val="none" w:sz="0" w:space="0" w:color="auto"/>
        <w:left w:val="none" w:sz="0" w:space="0" w:color="auto"/>
        <w:bottom w:val="none" w:sz="0" w:space="0" w:color="auto"/>
        <w:right w:val="none" w:sz="0" w:space="0" w:color="auto"/>
      </w:divBdr>
    </w:div>
    <w:div w:id="2097288681">
      <w:bodyDiv w:val="1"/>
      <w:marLeft w:val="0"/>
      <w:marRight w:val="0"/>
      <w:marTop w:val="0"/>
      <w:marBottom w:val="0"/>
      <w:divBdr>
        <w:top w:val="none" w:sz="0" w:space="0" w:color="auto"/>
        <w:left w:val="none" w:sz="0" w:space="0" w:color="auto"/>
        <w:bottom w:val="none" w:sz="0" w:space="0" w:color="auto"/>
        <w:right w:val="none" w:sz="0" w:space="0" w:color="auto"/>
      </w:divBdr>
    </w:div>
    <w:div w:id="2098163380">
      <w:bodyDiv w:val="1"/>
      <w:marLeft w:val="0"/>
      <w:marRight w:val="0"/>
      <w:marTop w:val="0"/>
      <w:marBottom w:val="0"/>
      <w:divBdr>
        <w:top w:val="none" w:sz="0" w:space="0" w:color="auto"/>
        <w:left w:val="none" w:sz="0" w:space="0" w:color="auto"/>
        <w:bottom w:val="none" w:sz="0" w:space="0" w:color="auto"/>
        <w:right w:val="none" w:sz="0" w:space="0" w:color="auto"/>
      </w:divBdr>
    </w:div>
    <w:div w:id="2111316870">
      <w:bodyDiv w:val="1"/>
      <w:marLeft w:val="0"/>
      <w:marRight w:val="0"/>
      <w:marTop w:val="0"/>
      <w:marBottom w:val="0"/>
      <w:divBdr>
        <w:top w:val="none" w:sz="0" w:space="0" w:color="auto"/>
        <w:left w:val="none" w:sz="0" w:space="0" w:color="auto"/>
        <w:bottom w:val="none" w:sz="0" w:space="0" w:color="auto"/>
        <w:right w:val="none" w:sz="0" w:space="0" w:color="auto"/>
      </w:divBdr>
    </w:div>
    <w:div w:id="2112822432">
      <w:bodyDiv w:val="1"/>
      <w:marLeft w:val="0"/>
      <w:marRight w:val="0"/>
      <w:marTop w:val="0"/>
      <w:marBottom w:val="0"/>
      <w:divBdr>
        <w:top w:val="none" w:sz="0" w:space="0" w:color="auto"/>
        <w:left w:val="none" w:sz="0" w:space="0" w:color="auto"/>
        <w:bottom w:val="none" w:sz="0" w:space="0" w:color="auto"/>
        <w:right w:val="none" w:sz="0" w:space="0" w:color="auto"/>
      </w:divBdr>
      <w:divsChild>
        <w:div w:id="711345217">
          <w:marLeft w:val="720"/>
          <w:marRight w:val="0"/>
          <w:marTop w:val="0"/>
          <w:marBottom w:val="0"/>
          <w:divBdr>
            <w:top w:val="none" w:sz="0" w:space="0" w:color="auto"/>
            <w:left w:val="none" w:sz="0" w:space="0" w:color="auto"/>
            <w:bottom w:val="none" w:sz="0" w:space="0" w:color="auto"/>
            <w:right w:val="none" w:sz="0" w:space="0" w:color="auto"/>
          </w:divBdr>
        </w:div>
        <w:div w:id="1861158246">
          <w:marLeft w:val="720"/>
          <w:marRight w:val="0"/>
          <w:marTop w:val="0"/>
          <w:marBottom w:val="0"/>
          <w:divBdr>
            <w:top w:val="none" w:sz="0" w:space="0" w:color="auto"/>
            <w:left w:val="none" w:sz="0" w:space="0" w:color="auto"/>
            <w:bottom w:val="none" w:sz="0" w:space="0" w:color="auto"/>
            <w:right w:val="none" w:sz="0" w:space="0" w:color="auto"/>
          </w:divBdr>
        </w:div>
        <w:div w:id="727188943">
          <w:marLeft w:val="720"/>
          <w:marRight w:val="0"/>
          <w:marTop w:val="0"/>
          <w:marBottom w:val="0"/>
          <w:divBdr>
            <w:top w:val="none" w:sz="0" w:space="0" w:color="auto"/>
            <w:left w:val="none" w:sz="0" w:space="0" w:color="auto"/>
            <w:bottom w:val="none" w:sz="0" w:space="0" w:color="auto"/>
            <w:right w:val="none" w:sz="0" w:space="0" w:color="auto"/>
          </w:divBdr>
        </w:div>
        <w:div w:id="1776243211">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g"/><Relationship Id="rId39" Type="http://schemas.openxmlformats.org/officeDocument/2006/relationships/image" Target="media/image25.png"/><Relationship Id="rId21" Type="http://schemas.openxmlformats.org/officeDocument/2006/relationships/image" Target="media/image13.png"/><Relationship Id="rId34" Type="http://schemas.openxmlformats.org/officeDocument/2006/relationships/hyperlink" Target="https://vi.m.wikipedia.org/wiki/Ch%C3%A2u_%C3%81" TargetMode="External"/><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jpe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jpeg"/><Relationship Id="rId76" Type="http://schemas.openxmlformats.org/officeDocument/2006/relationships/image" Target="media/image60.png"/><Relationship Id="rId84"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55.pn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0.png"/><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hyperlink" Target="https://vi.m.wikipedia.org/wiki/%E1%BA%A4n_%C4%90%E1%BB%99_D%C6%B0%C6%A1ng" TargetMode="Externa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57.jpeg"/><Relationship Id="rId79" Type="http://schemas.openxmlformats.org/officeDocument/2006/relationships/diagramLayout" Target="diagrams/layout1.xml"/><Relationship Id="rId5" Type="http://schemas.openxmlformats.org/officeDocument/2006/relationships/footnotes" Target="footnotes.xml"/><Relationship Id="rId61" Type="http://schemas.openxmlformats.org/officeDocument/2006/relationships/image" Target="media/image47.png"/><Relationship Id="rId82" Type="http://schemas.microsoft.com/office/2007/relationships/diagramDrawing" Target="diagrams/drawing1.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9.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hyperlink" Target="https://vi.m.wikipedia.org/wiki/Ch%C3%A2u_%C4%90%E1%BA%A1i_D%C6%B0%C6%A1ng"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jpeg"/><Relationship Id="rId77" Type="http://schemas.openxmlformats.org/officeDocument/2006/relationships/image" Target="media/image61.png"/><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image" Target="media/image58.png"/><Relationship Id="rId80" Type="http://schemas.openxmlformats.org/officeDocument/2006/relationships/diagramQuickStyle" Target="diagrams/quickStyle1.xm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hyperlink" Target="https://vi.m.wikipedia.org/wiki/Eo_bi%E1%BB%83n_Malacca" TargetMode="External"/><Relationship Id="rId46" Type="http://schemas.openxmlformats.org/officeDocument/2006/relationships/image" Target="media/image32.pn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hyperlink" Target="https://vi.m.wikipedia.org/wiki/Th%C3%A1i_B%C3%ACnh_D%C6%B0%C6%A1ng" TargetMode="External"/><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image" Target="media/image56.png"/><Relationship Id="rId78" Type="http://schemas.openxmlformats.org/officeDocument/2006/relationships/diagramData" Target="diagrams/data1.xml"/><Relationship Id="rId81" Type="http://schemas.openxmlformats.org/officeDocument/2006/relationships/diagramColors" Target="diagrams/colors1.xml"/><Relationship Id="rId86"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B62DF1-EE09-48AC-9AAF-850B254DAC7C}"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lstStyle/>
        <a:p>
          <a:endParaRPr lang="en-US"/>
        </a:p>
      </dgm:t>
    </dgm:pt>
    <dgm:pt modelId="{AF378749-5E67-453F-ABD6-ED37688B9B32}">
      <dgm:prSet phldrT="[Text]" custT="1"/>
      <dgm:spPr>
        <a:xfrm rot="16200000">
          <a:off x="-360331" y="1811701"/>
          <a:ext cx="3812856" cy="724442"/>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dirty="0" err="1">
              <a:solidFill>
                <a:sysClr val="window" lastClr="FFFFFF"/>
              </a:solidFill>
              <a:latin typeface="Cambria" panose="02040503050406030204" pitchFamily="18" charset="0"/>
              <a:ea typeface="+mn-ea"/>
              <a:cs typeface="+mn-cs"/>
            </a:rPr>
            <a:t>Tổ</a:t>
          </a:r>
          <a:r>
            <a:rPr lang="en-US" sz="3200" dirty="0">
              <a:solidFill>
                <a:sysClr val="window" lastClr="FFFFFF"/>
              </a:solidFill>
              <a:latin typeface="Cambria" panose="02040503050406030204" pitchFamily="18" charset="0"/>
              <a:ea typeface="+mn-ea"/>
              <a:cs typeface="+mn-cs"/>
            </a:rPr>
            <a:t> </a:t>
          </a:r>
          <a:r>
            <a:rPr lang="en-US" sz="3200" dirty="0" err="1">
              <a:solidFill>
                <a:sysClr val="window" lastClr="FFFFFF"/>
              </a:solidFill>
              <a:latin typeface="Cambria" panose="02040503050406030204" pitchFamily="18" charset="0"/>
              <a:ea typeface="+mn-ea"/>
              <a:cs typeface="+mn-cs"/>
            </a:rPr>
            <a:t>chức</a:t>
          </a:r>
          <a:r>
            <a:rPr lang="en-US" sz="3200" dirty="0">
              <a:solidFill>
                <a:sysClr val="window" lastClr="FFFFFF"/>
              </a:solidFill>
              <a:latin typeface="Cambria" panose="02040503050406030204" pitchFamily="18" charset="0"/>
              <a:ea typeface="+mn-ea"/>
              <a:cs typeface="+mn-cs"/>
            </a:rPr>
            <a:t> </a:t>
          </a:r>
          <a:r>
            <a:rPr lang="en-US" sz="3200" dirty="0" err="1">
              <a:solidFill>
                <a:sysClr val="window" lastClr="FFFFFF"/>
              </a:solidFill>
              <a:latin typeface="Cambria" panose="02040503050406030204" pitchFamily="18" charset="0"/>
              <a:ea typeface="+mn-ea"/>
              <a:cs typeface="+mn-cs"/>
            </a:rPr>
            <a:t>xã</a:t>
          </a:r>
          <a:r>
            <a:rPr lang="en-US" sz="3200" dirty="0">
              <a:solidFill>
                <a:sysClr val="window" lastClr="FFFFFF"/>
              </a:solidFill>
              <a:latin typeface="Cambria" panose="02040503050406030204" pitchFamily="18" charset="0"/>
              <a:ea typeface="+mn-ea"/>
              <a:cs typeface="+mn-cs"/>
            </a:rPr>
            <a:t> </a:t>
          </a:r>
          <a:r>
            <a:rPr lang="en-US" sz="3200" dirty="0" err="1">
              <a:solidFill>
                <a:sysClr val="window" lastClr="FFFFFF"/>
              </a:solidFill>
              <a:latin typeface="Cambria" panose="02040503050406030204" pitchFamily="18" charset="0"/>
              <a:ea typeface="+mn-ea"/>
              <a:cs typeface="+mn-cs"/>
            </a:rPr>
            <a:t>hội</a:t>
          </a:r>
          <a:endParaRPr lang="en-US" sz="3200" dirty="0">
            <a:solidFill>
              <a:sysClr val="window" lastClr="FFFFFF"/>
            </a:solidFill>
            <a:latin typeface="Cambria" panose="02040503050406030204" pitchFamily="18" charset="0"/>
            <a:ea typeface="+mn-ea"/>
            <a:cs typeface="+mn-cs"/>
          </a:endParaRPr>
        </a:p>
      </dgm:t>
    </dgm:pt>
    <dgm:pt modelId="{240587EB-13EF-4C85-9199-2DC3D2128ED2}" type="parTrans" cxnId="{C8CA5EA9-EAC7-43CA-8BE2-F81847F91297}">
      <dgm:prSet/>
      <dgm:spPr/>
      <dgm:t>
        <a:bodyPr/>
        <a:lstStyle/>
        <a:p>
          <a:endParaRPr lang="en-US"/>
        </a:p>
      </dgm:t>
    </dgm:pt>
    <dgm:pt modelId="{6D7F80E7-48E6-4C76-9E08-319897DC0516}" type="sibTrans" cxnId="{C8CA5EA9-EAC7-43CA-8BE2-F81847F91297}">
      <dgm:prSet/>
      <dgm:spPr/>
      <dgm:t>
        <a:bodyPr/>
        <a:lstStyle/>
        <a:p>
          <a:endParaRPr lang="en-US"/>
        </a:p>
      </dgm:t>
    </dgm:pt>
    <dgm:pt modelId="{15DAAF07-F12E-465F-9426-D4CF81286E5D}">
      <dgm:prSet phldrT="[Text]" custT="1"/>
      <dgm:spPr>
        <a:xfrm>
          <a:off x="2425563" y="0"/>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a:solidFill>
                <a:sysClr val="window" lastClr="FFFFFF"/>
              </a:solidFill>
              <a:latin typeface="Cambria" panose="02040503050406030204" pitchFamily="18" charset="0"/>
              <a:ea typeface="+mn-ea"/>
              <a:cs typeface="+mn-cs"/>
            </a:rPr>
            <a:t>1</a:t>
          </a:r>
        </a:p>
      </dgm:t>
    </dgm:pt>
    <dgm:pt modelId="{B6B89410-5BD1-4A4C-8957-D13C88278F75}" type="parTrans" cxnId="{EA8967E7-1289-4E4D-A5F4-124A4E78EACF}">
      <dgm:prSet/>
      <dgm:spPr>
        <a:xfrm>
          <a:off x="1908318" y="362221"/>
          <a:ext cx="517245" cy="1811701"/>
        </a:xfrm>
        <a:custGeom>
          <a:avLst/>
          <a:gdLst/>
          <a:ahLst/>
          <a:cxnLst/>
          <a:rect l="0" t="0" r="0" b="0"/>
          <a:pathLst>
            <a:path>
              <a:moveTo>
                <a:pt x="0" y="1427066"/>
              </a:moveTo>
              <a:lnTo>
                <a:pt x="264818" y="1427066"/>
              </a:lnTo>
              <a:lnTo>
                <a:pt x="264818" y="0"/>
              </a:lnTo>
              <a:lnTo>
                <a:pt x="529637" y="0"/>
              </a:lnTo>
            </a:path>
          </a:pathLst>
        </a:custGeom>
        <a:noFill/>
        <a:ln w="25400" cap="flat" cmpd="sng" algn="ctr">
          <a:solidFill>
            <a:srgbClr val="8064A2">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0DD6B273-998D-4535-BD48-0A66920561C1}" type="sibTrans" cxnId="{EA8967E7-1289-4E4D-A5F4-124A4E78EACF}">
      <dgm:prSet/>
      <dgm:spPr/>
      <dgm:t>
        <a:bodyPr/>
        <a:lstStyle/>
        <a:p>
          <a:endParaRPr lang="en-US"/>
        </a:p>
      </dgm:t>
    </dgm:pt>
    <dgm:pt modelId="{CADCAC0E-D09C-4A7C-9823-03F1FCCF3F89}">
      <dgm:prSet phldrT="[Text]" custT="1"/>
      <dgm:spPr>
        <a:xfrm>
          <a:off x="2383552" y="1811701"/>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a:solidFill>
                <a:sysClr val="window" lastClr="FFFFFF"/>
              </a:solidFill>
              <a:latin typeface="Cambria" panose="02040503050406030204" pitchFamily="18" charset="0"/>
              <a:ea typeface="+mn-ea"/>
              <a:cs typeface="+mn-cs"/>
            </a:rPr>
            <a:t>3</a:t>
          </a:r>
        </a:p>
      </dgm:t>
    </dgm:pt>
    <dgm:pt modelId="{8E43E5BF-BF8F-498E-B5BD-38AFCC57A4FC}" type="parTrans" cxnId="{A8067D81-2849-4E64-8829-866E1D9E3B03}">
      <dgm:prSet/>
      <dgm:spPr>
        <a:xfrm>
          <a:off x="1908318" y="2128202"/>
          <a:ext cx="475234" cy="91440"/>
        </a:xfrm>
        <a:custGeom>
          <a:avLst/>
          <a:gdLst/>
          <a:ahLst/>
          <a:cxnLst/>
          <a:rect l="0" t="0" r="0" b="0"/>
          <a:pathLst>
            <a:path>
              <a:moveTo>
                <a:pt x="0" y="0"/>
              </a:moveTo>
              <a:lnTo>
                <a:pt x="243310" y="0"/>
              </a:lnTo>
              <a:lnTo>
                <a:pt x="243310" y="463624"/>
              </a:lnTo>
              <a:lnTo>
                <a:pt x="486620" y="463624"/>
              </a:lnTo>
            </a:path>
          </a:pathLst>
        </a:custGeom>
        <a:noFill/>
        <a:ln w="25400" cap="flat" cmpd="sng" algn="ctr">
          <a:solidFill>
            <a:srgbClr val="8064A2">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7F18DA66-7F63-4899-9906-37931DDC23D0}" type="sibTrans" cxnId="{A8067D81-2849-4E64-8829-866E1D9E3B03}">
      <dgm:prSet/>
      <dgm:spPr/>
      <dgm:t>
        <a:bodyPr/>
        <a:lstStyle/>
        <a:p>
          <a:endParaRPr lang="en-US"/>
        </a:p>
      </dgm:t>
    </dgm:pt>
    <dgm:pt modelId="{E38144BA-09B9-4A15-9386-4450F2564DFF}">
      <dgm:prSet phldrT="[Text]" custT="1"/>
      <dgm:spPr>
        <a:xfrm>
          <a:off x="2425563" y="3592946"/>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dirty="0">
              <a:solidFill>
                <a:sysClr val="window" lastClr="FFFFFF"/>
              </a:solidFill>
              <a:latin typeface="Cambria" panose="02040503050406030204" pitchFamily="18" charset="0"/>
              <a:ea typeface="+mn-ea"/>
              <a:cs typeface="+mn-cs"/>
            </a:rPr>
            <a:t>5</a:t>
          </a:r>
        </a:p>
      </dgm:t>
    </dgm:pt>
    <dgm:pt modelId="{2385AFE3-5775-41B2-83FF-DCBEA0B24A21}" type="parTrans" cxnId="{95A5A18D-C8D4-4AC9-B72F-09B02C30E55A}">
      <dgm:prSet/>
      <dgm:spPr>
        <a:xfrm>
          <a:off x="1908318" y="2173922"/>
          <a:ext cx="517245" cy="1781245"/>
        </a:xfrm>
        <a:custGeom>
          <a:avLst/>
          <a:gdLst/>
          <a:ahLst/>
          <a:cxnLst/>
          <a:rect l="0" t="0" r="0" b="0"/>
          <a:pathLst>
            <a:path>
              <a:moveTo>
                <a:pt x="0" y="0"/>
              </a:moveTo>
              <a:lnTo>
                <a:pt x="264818" y="0"/>
              </a:lnTo>
              <a:lnTo>
                <a:pt x="264818" y="1360297"/>
              </a:lnTo>
              <a:lnTo>
                <a:pt x="529637" y="1360297"/>
              </a:lnTo>
            </a:path>
          </a:pathLst>
        </a:custGeom>
        <a:noFill/>
        <a:ln w="25400" cap="flat" cmpd="sng" algn="ctr">
          <a:solidFill>
            <a:srgbClr val="8064A2">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2EAEA44-4387-4D7D-B61A-F395FE30B4F1}" type="sibTrans" cxnId="{95A5A18D-C8D4-4AC9-B72F-09B02C30E55A}">
      <dgm:prSet/>
      <dgm:spPr/>
      <dgm:t>
        <a:bodyPr/>
        <a:lstStyle/>
        <a:p>
          <a:endParaRPr lang="en-US"/>
        </a:p>
      </dgm:t>
    </dgm:pt>
    <dgm:pt modelId="{C2387AE5-DEE6-4E24-B34A-79EE5522BDEC}">
      <dgm:prSet phldrT="[Text]" custT="1"/>
      <dgm:spPr>
        <a:xfrm>
          <a:off x="2383552" y="906147"/>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a:solidFill>
                <a:sysClr val="window" lastClr="FFFFFF"/>
              </a:solidFill>
              <a:latin typeface="Cambria" panose="02040503050406030204" pitchFamily="18" charset="0"/>
              <a:ea typeface="+mn-ea"/>
              <a:cs typeface="+mn-cs"/>
            </a:rPr>
            <a:t>2</a:t>
          </a:r>
        </a:p>
      </dgm:t>
    </dgm:pt>
    <dgm:pt modelId="{5EA771F6-CDCD-46AE-BAEB-172BFEAE01FB}" type="parTrans" cxnId="{530022ED-3B8F-4588-BD08-406F7A9D65FB}">
      <dgm:prSet/>
      <dgm:spPr>
        <a:xfrm>
          <a:off x="1908318" y="1268369"/>
          <a:ext cx="475234" cy="905553"/>
        </a:xfrm>
        <a:custGeom>
          <a:avLst/>
          <a:gdLst/>
          <a:ahLst/>
          <a:cxnLst/>
          <a:rect l="0" t="0" r="0" b="0"/>
          <a:pathLst>
            <a:path>
              <a:moveTo>
                <a:pt x="0" y="463624"/>
              </a:moveTo>
              <a:lnTo>
                <a:pt x="243310" y="463624"/>
              </a:lnTo>
              <a:lnTo>
                <a:pt x="243310" y="0"/>
              </a:lnTo>
              <a:lnTo>
                <a:pt x="486620" y="0"/>
              </a:lnTo>
            </a:path>
          </a:pathLst>
        </a:custGeom>
        <a:noFill/>
        <a:ln w="25400" cap="flat" cmpd="sng" algn="ctr">
          <a:solidFill>
            <a:srgbClr val="8064A2">
              <a:hueOff val="0"/>
              <a:satOff val="0"/>
              <a:lumOff val="0"/>
              <a:alphaOff val="0"/>
            </a:srgbClr>
          </a:solidFill>
          <a:prstDash val="solid"/>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8C53ED52-86D0-457E-ADDC-00E935C97122}" type="sibTrans" cxnId="{530022ED-3B8F-4588-BD08-406F7A9D65FB}">
      <dgm:prSet/>
      <dgm:spPr/>
      <dgm:t>
        <a:bodyPr/>
        <a:lstStyle/>
        <a:p>
          <a:endParaRPr lang="en-US"/>
        </a:p>
      </dgm:t>
    </dgm:pt>
    <dgm:pt modelId="{4DA6637B-BC5B-A043-933B-D3765690FACB}">
      <dgm:prSet phldrT="[Text]" custT="1"/>
      <dgm:spPr>
        <a:xfrm>
          <a:off x="2383552" y="2717254"/>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3200" dirty="0">
              <a:solidFill>
                <a:sysClr val="window" lastClr="FFFFFF"/>
              </a:solidFill>
              <a:latin typeface="Cambria" panose="02040503050406030204" pitchFamily="18" charset="0"/>
              <a:ea typeface="+mn-ea"/>
              <a:cs typeface="+mn-cs"/>
            </a:rPr>
            <a:t>4</a:t>
          </a:r>
        </a:p>
      </dgm:t>
    </dgm:pt>
    <dgm:pt modelId="{8E9F89EA-B5C8-D54D-AC8E-4D01666ADBE9}" type="parTrans" cxnId="{3EE2D2A5-77A9-D64E-89E1-1BAC4860B789}">
      <dgm:prSet/>
      <dgm:spPr>
        <a:xfrm>
          <a:off x="1908318" y="2173922"/>
          <a:ext cx="475234" cy="905553"/>
        </a:xfrm>
        <a:custGeom>
          <a:avLst/>
          <a:gdLst/>
          <a:ahLst/>
          <a:cxnLst/>
          <a:rect l="0" t="0" r="0" b="0"/>
          <a:pathLst>
            <a:path>
              <a:moveTo>
                <a:pt x="0" y="0"/>
              </a:moveTo>
              <a:lnTo>
                <a:pt x="237617" y="0"/>
              </a:lnTo>
              <a:lnTo>
                <a:pt x="237617" y="905553"/>
              </a:lnTo>
              <a:lnTo>
                <a:pt x="475234" y="905553"/>
              </a:lnTo>
            </a:path>
          </a:pathLst>
        </a:custGeom>
        <a:noFill/>
        <a:ln w="25400" cap="flat" cmpd="sng" algn="ctr">
          <a:solidFill>
            <a:srgbClr val="8064A2">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1145C68-2F60-5B49-8486-B5AC89F16307}" type="sibTrans" cxnId="{3EE2D2A5-77A9-D64E-89E1-1BAC4860B789}">
      <dgm:prSet/>
      <dgm:spPr/>
      <dgm:t>
        <a:bodyPr/>
        <a:lstStyle/>
        <a:p>
          <a:endParaRPr lang="en-US"/>
        </a:p>
      </dgm:t>
    </dgm:pt>
    <dgm:pt modelId="{CD795696-0071-4325-8542-AAF2F4B6D14B}" type="pres">
      <dgm:prSet presAssocID="{97B62DF1-EE09-48AC-9AAF-850B254DAC7C}" presName="Name0" presStyleCnt="0">
        <dgm:presLayoutVars>
          <dgm:chPref val="1"/>
          <dgm:dir/>
          <dgm:animOne val="branch"/>
          <dgm:animLvl val="lvl"/>
          <dgm:resizeHandles val="exact"/>
        </dgm:presLayoutVars>
      </dgm:prSet>
      <dgm:spPr/>
    </dgm:pt>
    <dgm:pt modelId="{1A820483-2DE1-43C7-9838-761B84E5D3B9}" type="pres">
      <dgm:prSet presAssocID="{AF378749-5E67-453F-ABD6-ED37688B9B32}" presName="root1" presStyleCnt="0"/>
      <dgm:spPr/>
    </dgm:pt>
    <dgm:pt modelId="{4E9D8327-D47A-4A87-99EA-589CA1A54332}" type="pres">
      <dgm:prSet presAssocID="{AF378749-5E67-453F-ABD6-ED37688B9B32}" presName="LevelOneTextNode" presStyleLbl="node0" presStyleIdx="0" presStyleCnt="1">
        <dgm:presLayoutVars>
          <dgm:chPref val="3"/>
        </dgm:presLayoutVars>
      </dgm:prSet>
      <dgm:spPr>
        <a:prstGeom prst="rect">
          <a:avLst/>
        </a:prstGeom>
      </dgm:spPr>
    </dgm:pt>
    <dgm:pt modelId="{285C58B9-4479-4F1F-B85F-FAFBF8750E99}" type="pres">
      <dgm:prSet presAssocID="{AF378749-5E67-453F-ABD6-ED37688B9B32}" presName="level2hierChild" presStyleCnt="0"/>
      <dgm:spPr/>
    </dgm:pt>
    <dgm:pt modelId="{1B6CC485-0C62-42AA-BA79-42871EE28DE8}" type="pres">
      <dgm:prSet presAssocID="{B6B89410-5BD1-4A4C-8957-D13C88278F75}" presName="conn2-1" presStyleLbl="parChTrans1D2" presStyleIdx="0" presStyleCnt="5"/>
      <dgm:spPr>
        <a:custGeom>
          <a:avLst/>
          <a:gdLst/>
          <a:ahLst/>
          <a:cxnLst/>
          <a:rect l="0" t="0" r="0" b="0"/>
          <a:pathLst>
            <a:path>
              <a:moveTo>
                <a:pt x="0" y="1427066"/>
              </a:moveTo>
              <a:lnTo>
                <a:pt x="264818" y="1427066"/>
              </a:lnTo>
              <a:lnTo>
                <a:pt x="264818" y="0"/>
              </a:lnTo>
              <a:lnTo>
                <a:pt x="529637" y="0"/>
              </a:lnTo>
            </a:path>
          </a:pathLst>
        </a:custGeom>
      </dgm:spPr>
    </dgm:pt>
    <dgm:pt modelId="{B99BFB85-944B-4D3F-90E8-7D8919E6BF01}" type="pres">
      <dgm:prSet presAssocID="{B6B89410-5BD1-4A4C-8957-D13C88278F75}" presName="connTx" presStyleLbl="parChTrans1D2" presStyleIdx="0" presStyleCnt="5"/>
      <dgm:spPr/>
    </dgm:pt>
    <dgm:pt modelId="{9D4FCC00-283D-405A-94D1-921BFC9E608E}" type="pres">
      <dgm:prSet presAssocID="{15DAAF07-F12E-465F-9426-D4CF81286E5D}" presName="root2" presStyleCnt="0"/>
      <dgm:spPr/>
    </dgm:pt>
    <dgm:pt modelId="{C842A49F-E034-4AF5-AAE3-CAC2199AA4F3}" type="pres">
      <dgm:prSet presAssocID="{15DAAF07-F12E-465F-9426-D4CF81286E5D}" presName="LevelTwoTextNode" presStyleLbl="node2" presStyleIdx="0" presStyleCnt="5" custLinFactNeighborX="1768" custLinFactNeighborY="-4879">
        <dgm:presLayoutVars>
          <dgm:chPref val="3"/>
        </dgm:presLayoutVars>
      </dgm:prSet>
      <dgm:spPr>
        <a:prstGeom prst="rect">
          <a:avLst/>
        </a:prstGeom>
      </dgm:spPr>
    </dgm:pt>
    <dgm:pt modelId="{1FC795CD-AB61-4C34-AD55-C9EE4A7DD0A8}" type="pres">
      <dgm:prSet presAssocID="{15DAAF07-F12E-465F-9426-D4CF81286E5D}" presName="level3hierChild" presStyleCnt="0"/>
      <dgm:spPr/>
    </dgm:pt>
    <dgm:pt modelId="{1F02B0CE-11DF-41C8-81DE-18DA687FE9E7}" type="pres">
      <dgm:prSet presAssocID="{5EA771F6-CDCD-46AE-BAEB-172BFEAE01FB}" presName="conn2-1" presStyleLbl="parChTrans1D2" presStyleIdx="1" presStyleCnt="5"/>
      <dgm:spPr>
        <a:custGeom>
          <a:avLst/>
          <a:gdLst/>
          <a:ahLst/>
          <a:cxnLst/>
          <a:rect l="0" t="0" r="0" b="0"/>
          <a:pathLst>
            <a:path>
              <a:moveTo>
                <a:pt x="0" y="463624"/>
              </a:moveTo>
              <a:lnTo>
                <a:pt x="243310" y="463624"/>
              </a:lnTo>
              <a:lnTo>
                <a:pt x="243310" y="0"/>
              </a:lnTo>
              <a:lnTo>
                <a:pt x="486620" y="0"/>
              </a:lnTo>
            </a:path>
          </a:pathLst>
        </a:custGeom>
      </dgm:spPr>
    </dgm:pt>
    <dgm:pt modelId="{9EC18A60-B359-4814-AB10-C827B4821971}" type="pres">
      <dgm:prSet presAssocID="{5EA771F6-CDCD-46AE-BAEB-172BFEAE01FB}" presName="connTx" presStyleLbl="parChTrans1D2" presStyleIdx="1" presStyleCnt="5"/>
      <dgm:spPr/>
    </dgm:pt>
    <dgm:pt modelId="{C933F592-7687-42FB-81AF-5F67DD5F442B}" type="pres">
      <dgm:prSet presAssocID="{C2387AE5-DEE6-4E24-B34A-79EE5522BDEC}" presName="root2" presStyleCnt="0"/>
      <dgm:spPr/>
    </dgm:pt>
    <dgm:pt modelId="{F4B23AFC-8C51-4B14-B926-CEF002A95D8B}" type="pres">
      <dgm:prSet presAssocID="{C2387AE5-DEE6-4E24-B34A-79EE5522BDEC}" presName="LevelTwoTextNode" presStyleLbl="node2" presStyleIdx="1" presStyleCnt="5">
        <dgm:presLayoutVars>
          <dgm:chPref val="3"/>
        </dgm:presLayoutVars>
      </dgm:prSet>
      <dgm:spPr>
        <a:prstGeom prst="rect">
          <a:avLst/>
        </a:prstGeom>
      </dgm:spPr>
    </dgm:pt>
    <dgm:pt modelId="{68AC3866-08A4-493B-BB39-406E7F6C7ADC}" type="pres">
      <dgm:prSet presAssocID="{C2387AE5-DEE6-4E24-B34A-79EE5522BDEC}" presName="level3hierChild" presStyleCnt="0"/>
      <dgm:spPr/>
    </dgm:pt>
    <dgm:pt modelId="{3BB25E39-FD50-4262-BFAD-AA3CC96815EC}" type="pres">
      <dgm:prSet presAssocID="{8E43E5BF-BF8F-498E-B5BD-38AFCC57A4FC}" presName="conn2-1" presStyleLbl="parChTrans1D2" presStyleIdx="2" presStyleCnt="5"/>
      <dgm:spPr>
        <a:custGeom>
          <a:avLst/>
          <a:gdLst/>
          <a:ahLst/>
          <a:cxnLst/>
          <a:rect l="0" t="0" r="0" b="0"/>
          <a:pathLst>
            <a:path>
              <a:moveTo>
                <a:pt x="0" y="0"/>
              </a:moveTo>
              <a:lnTo>
                <a:pt x="243310" y="0"/>
              </a:lnTo>
              <a:lnTo>
                <a:pt x="243310" y="463624"/>
              </a:lnTo>
              <a:lnTo>
                <a:pt x="486620" y="463624"/>
              </a:lnTo>
            </a:path>
          </a:pathLst>
        </a:custGeom>
      </dgm:spPr>
    </dgm:pt>
    <dgm:pt modelId="{6502506F-1313-412E-945C-8032CF147B64}" type="pres">
      <dgm:prSet presAssocID="{8E43E5BF-BF8F-498E-B5BD-38AFCC57A4FC}" presName="connTx" presStyleLbl="parChTrans1D2" presStyleIdx="2" presStyleCnt="5"/>
      <dgm:spPr/>
    </dgm:pt>
    <dgm:pt modelId="{7D888878-EF5A-404F-9892-075D0610046E}" type="pres">
      <dgm:prSet presAssocID="{CADCAC0E-D09C-4A7C-9823-03F1FCCF3F89}" presName="root2" presStyleCnt="0"/>
      <dgm:spPr/>
    </dgm:pt>
    <dgm:pt modelId="{366ACCDB-BFE0-4335-A87B-5D55CF46F649}" type="pres">
      <dgm:prSet presAssocID="{CADCAC0E-D09C-4A7C-9823-03F1FCCF3F89}" presName="LevelTwoTextNode" presStyleLbl="node2" presStyleIdx="2" presStyleCnt="5">
        <dgm:presLayoutVars>
          <dgm:chPref val="3"/>
        </dgm:presLayoutVars>
      </dgm:prSet>
      <dgm:spPr>
        <a:prstGeom prst="rect">
          <a:avLst/>
        </a:prstGeom>
      </dgm:spPr>
    </dgm:pt>
    <dgm:pt modelId="{7DD42260-C323-45AC-89B0-00706CD053B0}" type="pres">
      <dgm:prSet presAssocID="{CADCAC0E-D09C-4A7C-9823-03F1FCCF3F89}" presName="level3hierChild" presStyleCnt="0"/>
      <dgm:spPr/>
    </dgm:pt>
    <dgm:pt modelId="{3CA60E1F-6569-FE43-B93E-321A458C04F0}" type="pres">
      <dgm:prSet presAssocID="{8E9F89EA-B5C8-D54D-AC8E-4D01666ADBE9}" presName="conn2-1" presStyleLbl="parChTrans1D2" presStyleIdx="3" presStyleCnt="5"/>
      <dgm:spPr/>
    </dgm:pt>
    <dgm:pt modelId="{C3BAE8E9-C358-C34B-89E8-3981187A7347}" type="pres">
      <dgm:prSet presAssocID="{8E9F89EA-B5C8-D54D-AC8E-4D01666ADBE9}" presName="connTx" presStyleLbl="parChTrans1D2" presStyleIdx="3" presStyleCnt="5"/>
      <dgm:spPr/>
    </dgm:pt>
    <dgm:pt modelId="{9D402E5A-4567-1E41-BD65-1874B8973C9B}" type="pres">
      <dgm:prSet presAssocID="{4DA6637B-BC5B-A043-933B-D3765690FACB}" presName="root2" presStyleCnt="0"/>
      <dgm:spPr/>
    </dgm:pt>
    <dgm:pt modelId="{0ADF1C21-E98D-9241-BAE7-7FABBD8E9419}" type="pres">
      <dgm:prSet presAssocID="{4DA6637B-BC5B-A043-933B-D3765690FACB}" presName="LevelTwoTextNode" presStyleLbl="node2" presStyleIdx="3" presStyleCnt="5">
        <dgm:presLayoutVars>
          <dgm:chPref val="3"/>
        </dgm:presLayoutVars>
      </dgm:prSet>
      <dgm:spPr>
        <a:prstGeom prst="rect">
          <a:avLst/>
        </a:prstGeom>
      </dgm:spPr>
    </dgm:pt>
    <dgm:pt modelId="{BC2B551F-7FAD-8949-8582-C0433B935777}" type="pres">
      <dgm:prSet presAssocID="{4DA6637B-BC5B-A043-933B-D3765690FACB}" presName="level3hierChild" presStyleCnt="0"/>
      <dgm:spPr/>
    </dgm:pt>
    <dgm:pt modelId="{7FAE59DB-F809-40E5-9C4B-29B50D29A12A}" type="pres">
      <dgm:prSet presAssocID="{2385AFE3-5775-41B2-83FF-DCBEA0B24A21}" presName="conn2-1" presStyleLbl="parChTrans1D2" presStyleIdx="4" presStyleCnt="5"/>
      <dgm:spPr>
        <a:custGeom>
          <a:avLst/>
          <a:gdLst/>
          <a:ahLst/>
          <a:cxnLst/>
          <a:rect l="0" t="0" r="0" b="0"/>
          <a:pathLst>
            <a:path>
              <a:moveTo>
                <a:pt x="0" y="0"/>
              </a:moveTo>
              <a:lnTo>
                <a:pt x="264818" y="0"/>
              </a:lnTo>
              <a:lnTo>
                <a:pt x="264818" y="1360297"/>
              </a:lnTo>
              <a:lnTo>
                <a:pt x="529637" y="1360297"/>
              </a:lnTo>
            </a:path>
          </a:pathLst>
        </a:custGeom>
      </dgm:spPr>
    </dgm:pt>
    <dgm:pt modelId="{C3C667B2-9AF2-4274-B7A8-1622D34FFE67}" type="pres">
      <dgm:prSet presAssocID="{2385AFE3-5775-41B2-83FF-DCBEA0B24A21}" presName="connTx" presStyleLbl="parChTrans1D2" presStyleIdx="4" presStyleCnt="5"/>
      <dgm:spPr/>
    </dgm:pt>
    <dgm:pt modelId="{42D22AB9-94B0-4365-833C-2C88F4DC963D}" type="pres">
      <dgm:prSet presAssocID="{E38144BA-09B9-4A15-9386-4450F2564DFF}" presName="root2" presStyleCnt="0"/>
      <dgm:spPr/>
    </dgm:pt>
    <dgm:pt modelId="{7C4B69EB-91D0-49B0-AD38-B835BA1A5365}" type="pres">
      <dgm:prSet presAssocID="{E38144BA-09B9-4A15-9386-4450F2564DFF}" presName="LevelTwoTextNode" presStyleLbl="node2" presStyleIdx="4" presStyleCnt="5" custLinFactNeighborX="1768" custLinFactNeighborY="-4122">
        <dgm:presLayoutVars>
          <dgm:chPref val="3"/>
        </dgm:presLayoutVars>
      </dgm:prSet>
      <dgm:spPr>
        <a:prstGeom prst="rect">
          <a:avLst/>
        </a:prstGeom>
      </dgm:spPr>
    </dgm:pt>
    <dgm:pt modelId="{7C2D2127-2AD5-4C43-94A2-3AC1E12FAA76}" type="pres">
      <dgm:prSet presAssocID="{E38144BA-09B9-4A15-9386-4450F2564DFF}" presName="level3hierChild" presStyleCnt="0"/>
      <dgm:spPr/>
    </dgm:pt>
  </dgm:ptLst>
  <dgm:cxnLst>
    <dgm:cxn modelId="{0FDD1707-75D1-4E90-83E3-F5896C21151B}" type="presOf" srcId="{2385AFE3-5775-41B2-83FF-DCBEA0B24A21}" destId="{C3C667B2-9AF2-4274-B7A8-1622D34FFE67}" srcOrd="1" destOrd="0" presId="urn:microsoft.com/office/officeart/2008/layout/HorizontalMultiLevelHierarchy"/>
    <dgm:cxn modelId="{C2824209-9D80-4911-9201-9BB847776D98}" type="presOf" srcId="{CADCAC0E-D09C-4A7C-9823-03F1FCCF3F89}" destId="{366ACCDB-BFE0-4335-A87B-5D55CF46F649}" srcOrd="0" destOrd="0" presId="urn:microsoft.com/office/officeart/2008/layout/HorizontalMultiLevelHierarchy"/>
    <dgm:cxn modelId="{63F6C115-7BF0-4249-B834-056C5B2E9D7B}" type="presOf" srcId="{AF378749-5E67-453F-ABD6-ED37688B9B32}" destId="{4E9D8327-D47A-4A87-99EA-589CA1A54332}" srcOrd="0" destOrd="0" presId="urn:microsoft.com/office/officeart/2008/layout/HorizontalMultiLevelHierarchy"/>
    <dgm:cxn modelId="{40DEDB1F-CDF9-472B-B7E6-0F402A41A910}" type="presOf" srcId="{B6B89410-5BD1-4A4C-8957-D13C88278F75}" destId="{1B6CC485-0C62-42AA-BA79-42871EE28DE8}" srcOrd="0" destOrd="0" presId="urn:microsoft.com/office/officeart/2008/layout/HorizontalMultiLevelHierarchy"/>
    <dgm:cxn modelId="{ED1B7924-A8D2-4980-B66E-CC6D78C51731}" type="presOf" srcId="{97B62DF1-EE09-48AC-9AAF-850B254DAC7C}" destId="{CD795696-0071-4325-8542-AAF2F4B6D14B}" srcOrd="0" destOrd="0" presId="urn:microsoft.com/office/officeart/2008/layout/HorizontalMultiLevelHierarchy"/>
    <dgm:cxn modelId="{46A9963D-258E-4426-A237-D0C1D6E33667}" type="presOf" srcId="{15DAAF07-F12E-465F-9426-D4CF81286E5D}" destId="{C842A49F-E034-4AF5-AAE3-CAC2199AA4F3}" srcOrd="0" destOrd="0" presId="urn:microsoft.com/office/officeart/2008/layout/HorizontalMultiLevelHierarchy"/>
    <dgm:cxn modelId="{50E7D171-0FAA-4800-883E-EEE5C61758EC}" type="presOf" srcId="{2385AFE3-5775-41B2-83FF-DCBEA0B24A21}" destId="{7FAE59DB-F809-40E5-9C4B-29B50D29A12A}" srcOrd="0" destOrd="0" presId="urn:microsoft.com/office/officeart/2008/layout/HorizontalMultiLevelHierarchy"/>
    <dgm:cxn modelId="{4CC22C59-B32A-43CE-BA54-845F25C133FC}" type="presOf" srcId="{E38144BA-09B9-4A15-9386-4450F2564DFF}" destId="{7C4B69EB-91D0-49B0-AD38-B835BA1A5365}" srcOrd="0" destOrd="0" presId="urn:microsoft.com/office/officeart/2008/layout/HorizontalMultiLevelHierarchy"/>
    <dgm:cxn modelId="{2897307A-5ADD-4441-9FD5-A5061454F2BA}" type="presOf" srcId="{5EA771F6-CDCD-46AE-BAEB-172BFEAE01FB}" destId="{9EC18A60-B359-4814-AB10-C827B4821971}" srcOrd="1" destOrd="0" presId="urn:microsoft.com/office/officeart/2008/layout/HorizontalMultiLevelHierarchy"/>
    <dgm:cxn modelId="{45AF6A7D-8D9E-4B3B-A259-3EEA231D6334}" type="presOf" srcId="{8E43E5BF-BF8F-498E-B5BD-38AFCC57A4FC}" destId="{6502506F-1313-412E-945C-8032CF147B64}" srcOrd="1" destOrd="0" presId="urn:microsoft.com/office/officeart/2008/layout/HorizontalMultiLevelHierarchy"/>
    <dgm:cxn modelId="{A8067D81-2849-4E64-8829-866E1D9E3B03}" srcId="{AF378749-5E67-453F-ABD6-ED37688B9B32}" destId="{CADCAC0E-D09C-4A7C-9823-03F1FCCF3F89}" srcOrd="2" destOrd="0" parTransId="{8E43E5BF-BF8F-498E-B5BD-38AFCC57A4FC}" sibTransId="{7F18DA66-7F63-4899-9906-37931DDC23D0}"/>
    <dgm:cxn modelId="{305D1B8A-C9C0-4401-9C80-CFA9F67B1ABC}" type="presOf" srcId="{8E9F89EA-B5C8-D54D-AC8E-4D01666ADBE9}" destId="{C3BAE8E9-C358-C34B-89E8-3981187A7347}" srcOrd="1" destOrd="0" presId="urn:microsoft.com/office/officeart/2008/layout/HorizontalMultiLevelHierarchy"/>
    <dgm:cxn modelId="{95A5A18D-C8D4-4AC9-B72F-09B02C30E55A}" srcId="{AF378749-5E67-453F-ABD6-ED37688B9B32}" destId="{E38144BA-09B9-4A15-9386-4450F2564DFF}" srcOrd="4" destOrd="0" parTransId="{2385AFE3-5775-41B2-83FF-DCBEA0B24A21}" sibTransId="{A2EAEA44-4387-4D7D-B61A-F395FE30B4F1}"/>
    <dgm:cxn modelId="{9A450B8E-7EAF-40E5-A653-C21BD485617C}" type="presOf" srcId="{4DA6637B-BC5B-A043-933B-D3765690FACB}" destId="{0ADF1C21-E98D-9241-BAE7-7FABBD8E9419}" srcOrd="0" destOrd="0" presId="urn:microsoft.com/office/officeart/2008/layout/HorizontalMultiLevelHierarchy"/>
    <dgm:cxn modelId="{CEE06795-00A2-4C6E-8F49-2566DA5EA8FB}" type="presOf" srcId="{8E43E5BF-BF8F-498E-B5BD-38AFCC57A4FC}" destId="{3BB25E39-FD50-4262-BFAD-AA3CC96815EC}" srcOrd="0" destOrd="0" presId="urn:microsoft.com/office/officeart/2008/layout/HorizontalMultiLevelHierarchy"/>
    <dgm:cxn modelId="{3EE2D2A5-77A9-D64E-89E1-1BAC4860B789}" srcId="{AF378749-5E67-453F-ABD6-ED37688B9B32}" destId="{4DA6637B-BC5B-A043-933B-D3765690FACB}" srcOrd="3" destOrd="0" parTransId="{8E9F89EA-B5C8-D54D-AC8E-4D01666ADBE9}" sibTransId="{E1145C68-2F60-5B49-8486-B5AC89F16307}"/>
    <dgm:cxn modelId="{C8CA5EA9-EAC7-43CA-8BE2-F81847F91297}" srcId="{97B62DF1-EE09-48AC-9AAF-850B254DAC7C}" destId="{AF378749-5E67-453F-ABD6-ED37688B9B32}" srcOrd="0" destOrd="0" parTransId="{240587EB-13EF-4C85-9199-2DC3D2128ED2}" sibTransId="{6D7F80E7-48E6-4C76-9E08-319897DC0516}"/>
    <dgm:cxn modelId="{F76D85AB-C299-4F61-9F75-08A462373B74}" type="presOf" srcId="{C2387AE5-DEE6-4E24-B34A-79EE5522BDEC}" destId="{F4B23AFC-8C51-4B14-B926-CEF002A95D8B}" srcOrd="0" destOrd="0" presId="urn:microsoft.com/office/officeart/2008/layout/HorizontalMultiLevelHierarchy"/>
    <dgm:cxn modelId="{730C8FD2-2076-4084-A2EC-41EDDFCC3118}" type="presOf" srcId="{B6B89410-5BD1-4A4C-8957-D13C88278F75}" destId="{B99BFB85-944B-4D3F-90E8-7D8919E6BF01}" srcOrd="1" destOrd="0" presId="urn:microsoft.com/office/officeart/2008/layout/HorizontalMultiLevelHierarchy"/>
    <dgm:cxn modelId="{4A412DD4-C73C-4E4C-ACA7-E1651BBFE2F5}" type="presOf" srcId="{8E9F89EA-B5C8-D54D-AC8E-4D01666ADBE9}" destId="{3CA60E1F-6569-FE43-B93E-321A458C04F0}" srcOrd="0" destOrd="0" presId="urn:microsoft.com/office/officeart/2008/layout/HorizontalMultiLevelHierarchy"/>
    <dgm:cxn modelId="{EA8967E7-1289-4E4D-A5F4-124A4E78EACF}" srcId="{AF378749-5E67-453F-ABD6-ED37688B9B32}" destId="{15DAAF07-F12E-465F-9426-D4CF81286E5D}" srcOrd="0" destOrd="0" parTransId="{B6B89410-5BD1-4A4C-8957-D13C88278F75}" sibTransId="{0DD6B273-998D-4535-BD48-0A66920561C1}"/>
    <dgm:cxn modelId="{530022ED-3B8F-4588-BD08-406F7A9D65FB}" srcId="{AF378749-5E67-453F-ABD6-ED37688B9B32}" destId="{C2387AE5-DEE6-4E24-B34A-79EE5522BDEC}" srcOrd="1" destOrd="0" parTransId="{5EA771F6-CDCD-46AE-BAEB-172BFEAE01FB}" sibTransId="{8C53ED52-86D0-457E-ADDC-00E935C97122}"/>
    <dgm:cxn modelId="{8FCA2FFC-A93B-48AC-80EE-646C93E66D01}" type="presOf" srcId="{5EA771F6-CDCD-46AE-BAEB-172BFEAE01FB}" destId="{1F02B0CE-11DF-41C8-81DE-18DA687FE9E7}" srcOrd="0" destOrd="0" presId="urn:microsoft.com/office/officeart/2008/layout/HorizontalMultiLevelHierarchy"/>
    <dgm:cxn modelId="{61F3E2C4-C6AF-42C2-BA8B-A5DEEBBB4894}" type="presParOf" srcId="{CD795696-0071-4325-8542-AAF2F4B6D14B}" destId="{1A820483-2DE1-43C7-9838-761B84E5D3B9}" srcOrd="0" destOrd="0" presId="urn:microsoft.com/office/officeart/2008/layout/HorizontalMultiLevelHierarchy"/>
    <dgm:cxn modelId="{75124DF7-328F-458B-9E19-C05D473C35C9}" type="presParOf" srcId="{1A820483-2DE1-43C7-9838-761B84E5D3B9}" destId="{4E9D8327-D47A-4A87-99EA-589CA1A54332}" srcOrd="0" destOrd="0" presId="urn:microsoft.com/office/officeart/2008/layout/HorizontalMultiLevelHierarchy"/>
    <dgm:cxn modelId="{06DDA674-AF37-4645-AD07-65670D7B278F}" type="presParOf" srcId="{1A820483-2DE1-43C7-9838-761B84E5D3B9}" destId="{285C58B9-4479-4F1F-B85F-FAFBF8750E99}" srcOrd="1" destOrd="0" presId="urn:microsoft.com/office/officeart/2008/layout/HorizontalMultiLevelHierarchy"/>
    <dgm:cxn modelId="{386D26F6-B957-4715-85A4-7C297E558B5C}" type="presParOf" srcId="{285C58B9-4479-4F1F-B85F-FAFBF8750E99}" destId="{1B6CC485-0C62-42AA-BA79-42871EE28DE8}" srcOrd="0" destOrd="0" presId="urn:microsoft.com/office/officeart/2008/layout/HorizontalMultiLevelHierarchy"/>
    <dgm:cxn modelId="{9141416D-0B73-4E11-AA84-1C87ED44AC29}" type="presParOf" srcId="{1B6CC485-0C62-42AA-BA79-42871EE28DE8}" destId="{B99BFB85-944B-4D3F-90E8-7D8919E6BF01}" srcOrd="0" destOrd="0" presId="urn:microsoft.com/office/officeart/2008/layout/HorizontalMultiLevelHierarchy"/>
    <dgm:cxn modelId="{A8D6F41C-D43D-47E6-9D3F-8AA9767DE9F5}" type="presParOf" srcId="{285C58B9-4479-4F1F-B85F-FAFBF8750E99}" destId="{9D4FCC00-283D-405A-94D1-921BFC9E608E}" srcOrd="1" destOrd="0" presId="urn:microsoft.com/office/officeart/2008/layout/HorizontalMultiLevelHierarchy"/>
    <dgm:cxn modelId="{08181472-0EE3-4E65-B951-899BD0A10E7C}" type="presParOf" srcId="{9D4FCC00-283D-405A-94D1-921BFC9E608E}" destId="{C842A49F-E034-4AF5-AAE3-CAC2199AA4F3}" srcOrd="0" destOrd="0" presId="urn:microsoft.com/office/officeart/2008/layout/HorizontalMultiLevelHierarchy"/>
    <dgm:cxn modelId="{079E8305-C0A3-4872-B840-0E5103FF6874}" type="presParOf" srcId="{9D4FCC00-283D-405A-94D1-921BFC9E608E}" destId="{1FC795CD-AB61-4C34-AD55-C9EE4A7DD0A8}" srcOrd="1" destOrd="0" presId="urn:microsoft.com/office/officeart/2008/layout/HorizontalMultiLevelHierarchy"/>
    <dgm:cxn modelId="{C7F3AEA3-1B12-4A37-B193-FFDFC73108F4}" type="presParOf" srcId="{285C58B9-4479-4F1F-B85F-FAFBF8750E99}" destId="{1F02B0CE-11DF-41C8-81DE-18DA687FE9E7}" srcOrd="2" destOrd="0" presId="urn:microsoft.com/office/officeart/2008/layout/HorizontalMultiLevelHierarchy"/>
    <dgm:cxn modelId="{8D47B947-06A5-458E-922D-FBEC21ED22C3}" type="presParOf" srcId="{1F02B0CE-11DF-41C8-81DE-18DA687FE9E7}" destId="{9EC18A60-B359-4814-AB10-C827B4821971}" srcOrd="0" destOrd="0" presId="urn:microsoft.com/office/officeart/2008/layout/HorizontalMultiLevelHierarchy"/>
    <dgm:cxn modelId="{43015380-AAB8-44EB-AB99-293797B0D300}" type="presParOf" srcId="{285C58B9-4479-4F1F-B85F-FAFBF8750E99}" destId="{C933F592-7687-42FB-81AF-5F67DD5F442B}" srcOrd="3" destOrd="0" presId="urn:microsoft.com/office/officeart/2008/layout/HorizontalMultiLevelHierarchy"/>
    <dgm:cxn modelId="{D6FA55E0-36AB-47AB-9156-646FA38A35E7}" type="presParOf" srcId="{C933F592-7687-42FB-81AF-5F67DD5F442B}" destId="{F4B23AFC-8C51-4B14-B926-CEF002A95D8B}" srcOrd="0" destOrd="0" presId="urn:microsoft.com/office/officeart/2008/layout/HorizontalMultiLevelHierarchy"/>
    <dgm:cxn modelId="{220DEBCE-75E4-429B-8267-7CD3C38CADC4}" type="presParOf" srcId="{C933F592-7687-42FB-81AF-5F67DD5F442B}" destId="{68AC3866-08A4-493B-BB39-406E7F6C7ADC}" srcOrd="1" destOrd="0" presId="urn:microsoft.com/office/officeart/2008/layout/HorizontalMultiLevelHierarchy"/>
    <dgm:cxn modelId="{12CF0B73-FBF8-4E30-953F-B98579279918}" type="presParOf" srcId="{285C58B9-4479-4F1F-B85F-FAFBF8750E99}" destId="{3BB25E39-FD50-4262-BFAD-AA3CC96815EC}" srcOrd="4" destOrd="0" presId="urn:microsoft.com/office/officeart/2008/layout/HorizontalMultiLevelHierarchy"/>
    <dgm:cxn modelId="{A4DCF948-8681-46F4-808D-C39317655F48}" type="presParOf" srcId="{3BB25E39-FD50-4262-BFAD-AA3CC96815EC}" destId="{6502506F-1313-412E-945C-8032CF147B64}" srcOrd="0" destOrd="0" presId="urn:microsoft.com/office/officeart/2008/layout/HorizontalMultiLevelHierarchy"/>
    <dgm:cxn modelId="{05A80203-38D9-451E-A9AF-4A99612489A2}" type="presParOf" srcId="{285C58B9-4479-4F1F-B85F-FAFBF8750E99}" destId="{7D888878-EF5A-404F-9892-075D0610046E}" srcOrd="5" destOrd="0" presId="urn:microsoft.com/office/officeart/2008/layout/HorizontalMultiLevelHierarchy"/>
    <dgm:cxn modelId="{32F5AEFC-C4C0-40BD-9CD1-43CD6A844E46}" type="presParOf" srcId="{7D888878-EF5A-404F-9892-075D0610046E}" destId="{366ACCDB-BFE0-4335-A87B-5D55CF46F649}" srcOrd="0" destOrd="0" presId="urn:microsoft.com/office/officeart/2008/layout/HorizontalMultiLevelHierarchy"/>
    <dgm:cxn modelId="{67F50064-AAE5-4932-83DC-FAE4EE79D046}" type="presParOf" srcId="{7D888878-EF5A-404F-9892-075D0610046E}" destId="{7DD42260-C323-45AC-89B0-00706CD053B0}" srcOrd="1" destOrd="0" presId="urn:microsoft.com/office/officeart/2008/layout/HorizontalMultiLevelHierarchy"/>
    <dgm:cxn modelId="{ECA23AEC-00C0-448F-BF67-F819BE2E1D80}" type="presParOf" srcId="{285C58B9-4479-4F1F-B85F-FAFBF8750E99}" destId="{3CA60E1F-6569-FE43-B93E-321A458C04F0}" srcOrd="6" destOrd="0" presId="urn:microsoft.com/office/officeart/2008/layout/HorizontalMultiLevelHierarchy"/>
    <dgm:cxn modelId="{B892BAE3-C93C-4727-96DA-5CC1E70AE111}" type="presParOf" srcId="{3CA60E1F-6569-FE43-B93E-321A458C04F0}" destId="{C3BAE8E9-C358-C34B-89E8-3981187A7347}" srcOrd="0" destOrd="0" presId="urn:microsoft.com/office/officeart/2008/layout/HorizontalMultiLevelHierarchy"/>
    <dgm:cxn modelId="{F5191892-7CD9-487D-AD62-DFE891F88A6C}" type="presParOf" srcId="{285C58B9-4479-4F1F-B85F-FAFBF8750E99}" destId="{9D402E5A-4567-1E41-BD65-1874B8973C9B}" srcOrd="7" destOrd="0" presId="urn:microsoft.com/office/officeart/2008/layout/HorizontalMultiLevelHierarchy"/>
    <dgm:cxn modelId="{D0665415-2B11-4D73-B8F5-F20DFB2ACC49}" type="presParOf" srcId="{9D402E5A-4567-1E41-BD65-1874B8973C9B}" destId="{0ADF1C21-E98D-9241-BAE7-7FABBD8E9419}" srcOrd="0" destOrd="0" presId="urn:microsoft.com/office/officeart/2008/layout/HorizontalMultiLevelHierarchy"/>
    <dgm:cxn modelId="{6840F460-F3B4-4D5B-8EDD-F34CC9684C8C}" type="presParOf" srcId="{9D402E5A-4567-1E41-BD65-1874B8973C9B}" destId="{BC2B551F-7FAD-8949-8582-C0433B935777}" srcOrd="1" destOrd="0" presId="urn:microsoft.com/office/officeart/2008/layout/HorizontalMultiLevelHierarchy"/>
    <dgm:cxn modelId="{E94F57CC-0C89-4070-8403-B5BB41D78496}" type="presParOf" srcId="{285C58B9-4479-4F1F-B85F-FAFBF8750E99}" destId="{7FAE59DB-F809-40E5-9C4B-29B50D29A12A}" srcOrd="8" destOrd="0" presId="urn:microsoft.com/office/officeart/2008/layout/HorizontalMultiLevelHierarchy"/>
    <dgm:cxn modelId="{4422140E-87FB-4705-8CCC-2ACFD75915D9}" type="presParOf" srcId="{7FAE59DB-F809-40E5-9C4B-29B50D29A12A}" destId="{C3C667B2-9AF2-4274-B7A8-1622D34FFE67}" srcOrd="0" destOrd="0" presId="urn:microsoft.com/office/officeart/2008/layout/HorizontalMultiLevelHierarchy"/>
    <dgm:cxn modelId="{7DB48DFE-81E5-4515-9F8B-418C2F13A5EE}" type="presParOf" srcId="{285C58B9-4479-4F1F-B85F-FAFBF8750E99}" destId="{42D22AB9-94B0-4365-833C-2C88F4DC963D}" srcOrd="9" destOrd="0" presId="urn:microsoft.com/office/officeart/2008/layout/HorizontalMultiLevelHierarchy"/>
    <dgm:cxn modelId="{3812D5B3-752E-448C-A422-C41B5379875F}" type="presParOf" srcId="{42D22AB9-94B0-4365-833C-2C88F4DC963D}" destId="{7C4B69EB-91D0-49B0-AD38-B835BA1A5365}" srcOrd="0" destOrd="0" presId="urn:microsoft.com/office/officeart/2008/layout/HorizontalMultiLevelHierarchy"/>
    <dgm:cxn modelId="{D4B70556-F553-4CE5-9B93-2A9FF16B7938}" type="presParOf" srcId="{42D22AB9-94B0-4365-833C-2C88F4DC963D}" destId="{7C2D2127-2AD5-4C43-94A2-3AC1E12FAA76}" srcOrd="1" destOrd="0" presId="urn:microsoft.com/office/officeart/2008/layout/HorizontalMultiLevelHierarchy"/>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AE59DB-F809-40E5-9C4B-29B50D29A12A}">
      <dsp:nvSpPr>
        <dsp:cNvPr id="0" name=""/>
        <dsp:cNvSpPr/>
      </dsp:nvSpPr>
      <dsp:spPr>
        <a:xfrm>
          <a:off x="814280" y="877252"/>
          <a:ext cx="208522" cy="718091"/>
        </a:xfrm>
        <a:custGeom>
          <a:avLst/>
          <a:gdLst/>
          <a:ahLst/>
          <a:cxnLst/>
          <a:rect l="0" t="0" r="0" b="0"/>
          <a:pathLst>
            <a:path>
              <a:moveTo>
                <a:pt x="0" y="0"/>
              </a:moveTo>
              <a:lnTo>
                <a:pt x="264818" y="0"/>
              </a:lnTo>
              <a:lnTo>
                <a:pt x="264818" y="1360297"/>
              </a:lnTo>
              <a:lnTo>
                <a:pt x="529637" y="1360297"/>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899847" y="1217604"/>
        <a:ext cx="0" cy="0"/>
      </dsp:txXfrm>
    </dsp:sp>
    <dsp:sp modelId="{3CA60E1F-6569-FE43-B93E-321A458C04F0}">
      <dsp:nvSpPr>
        <dsp:cNvPr id="0" name=""/>
        <dsp:cNvSpPr/>
      </dsp:nvSpPr>
      <dsp:spPr>
        <a:xfrm>
          <a:off x="814280" y="877252"/>
          <a:ext cx="191586" cy="365065"/>
        </a:xfrm>
        <a:custGeom>
          <a:avLst/>
          <a:gdLst/>
          <a:ahLst/>
          <a:cxnLst/>
          <a:rect l="0" t="0" r="0" b="0"/>
          <a:pathLst>
            <a:path>
              <a:moveTo>
                <a:pt x="0" y="0"/>
              </a:moveTo>
              <a:lnTo>
                <a:pt x="237617" y="0"/>
              </a:lnTo>
              <a:lnTo>
                <a:pt x="237617" y="905553"/>
              </a:lnTo>
              <a:lnTo>
                <a:pt x="475234" y="905553"/>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899766" y="1049477"/>
        <a:ext cx="0" cy="0"/>
      </dsp:txXfrm>
    </dsp:sp>
    <dsp:sp modelId="{3BB25E39-FD50-4262-BFAD-AA3CC96815EC}">
      <dsp:nvSpPr>
        <dsp:cNvPr id="0" name=""/>
        <dsp:cNvSpPr/>
      </dsp:nvSpPr>
      <dsp:spPr>
        <a:xfrm>
          <a:off x="814280" y="831532"/>
          <a:ext cx="191586" cy="91440"/>
        </a:xfrm>
        <a:custGeom>
          <a:avLst/>
          <a:gdLst/>
          <a:ahLst/>
          <a:cxnLst/>
          <a:rect l="0" t="0" r="0" b="0"/>
          <a:pathLst>
            <a:path>
              <a:moveTo>
                <a:pt x="0" y="0"/>
              </a:moveTo>
              <a:lnTo>
                <a:pt x="243310" y="0"/>
              </a:lnTo>
              <a:lnTo>
                <a:pt x="243310" y="463624"/>
              </a:lnTo>
              <a:lnTo>
                <a:pt x="486620" y="463624"/>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905283" y="872462"/>
        <a:ext cx="0" cy="0"/>
      </dsp:txXfrm>
    </dsp:sp>
    <dsp:sp modelId="{1F02B0CE-11DF-41C8-81DE-18DA687FE9E7}">
      <dsp:nvSpPr>
        <dsp:cNvPr id="0" name=""/>
        <dsp:cNvSpPr/>
      </dsp:nvSpPr>
      <dsp:spPr>
        <a:xfrm>
          <a:off x="814280" y="512187"/>
          <a:ext cx="191586" cy="365065"/>
        </a:xfrm>
        <a:custGeom>
          <a:avLst/>
          <a:gdLst/>
          <a:ahLst/>
          <a:cxnLst/>
          <a:rect l="0" t="0" r="0" b="0"/>
          <a:pathLst>
            <a:path>
              <a:moveTo>
                <a:pt x="0" y="463624"/>
              </a:moveTo>
              <a:lnTo>
                <a:pt x="243310" y="463624"/>
              </a:lnTo>
              <a:lnTo>
                <a:pt x="243310" y="0"/>
              </a:lnTo>
              <a:lnTo>
                <a:pt x="486620" y="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899766" y="684412"/>
        <a:ext cx="0" cy="0"/>
      </dsp:txXfrm>
    </dsp:sp>
    <dsp:sp modelId="{1B6CC485-0C62-42AA-BA79-42871EE28DE8}">
      <dsp:nvSpPr>
        <dsp:cNvPr id="0" name=""/>
        <dsp:cNvSpPr/>
      </dsp:nvSpPr>
      <dsp:spPr>
        <a:xfrm>
          <a:off x="814280" y="146026"/>
          <a:ext cx="208522" cy="731226"/>
        </a:xfrm>
        <a:custGeom>
          <a:avLst/>
          <a:gdLst/>
          <a:ahLst/>
          <a:cxnLst/>
          <a:rect l="0" t="0" r="0" b="0"/>
          <a:pathLst>
            <a:path>
              <a:moveTo>
                <a:pt x="0" y="1427066"/>
              </a:moveTo>
              <a:lnTo>
                <a:pt x="264818" y="1427066"/>
              </a:lnTo>
              <a:lnTo>
                <a:pt x="264818" y="0"/>
              </a:lnTo>
              <a:lnTo>
                <a:pt x="529637" y="0"/>
              </a:lnTo>
            </a:path>
          </a:pathLst>
        </a:custGeom>
        <a:noFill/>
        <a:ln w="25400" cap="flat" cmpd="sng" algn="ctr">
          <a:solidFill>
            <a:srgbClr val="8064A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899531" y="492629"/>
        <a:ext cx="0" cy="0"/>
      </dsp:txXfrm>
    </dsp:sp>
    <dsp:sp modelId="{4E9D8327-D47A-4A87-99EA-589CA1A54332}">
      <dsp:nvSpPr>
        <dsp:cNvPr id="0" name=""/>
        <dsp:cNvSpPr/>
      </dsp:nvSpPr>
      <dsp:spPr>
        <a:xfrm rot="16200000">
          <a:off x="-100303" y="731226"/>
          <a:ext cx="1537116" cy="292052"/>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dirty="0" err="1">
              <a:solidFill>
                <a:sysClr val="window" lastClr="FFFFFF"/>
              </a:solidFill>
              <a:latin typeface="Cambria" panose="02040503050406030204" pitchFamily="18" charset="0"/>
              <a:ea typeface="+mn-ea"/>
              <a:cs typeface="+mn-cs"/>
            </a:rPr>
            <a:t>Tổ</a:t>
          </a:r>
          <a:r>
            <a:rPr lang="en-US" sz="3200" kern="1200" dirty="0">
              <a:solidFill>
                <a:sysClr val="window" lastClr="FFFFFF"/>
              </a:solidFill>
              <a:latin typeface="Cambria" panose="02040503050406030204" pitchFamily="18" charset="0"/>
              <a:ea typeface="+mn-ea"/>
              <a:cs typeface="+mn-cs"/>
            </a:rPr>
            <a:t> </a:t>
          </a:r>
          <a:r>
            <a:rPr lang="en-US" sz="3200" kern="1200" dirty="0" err="1">
              <a:solidFill>
                <a:sysClr val="window" lastClr="FFFFFF"/>
              </a:solidFill>
              <a:latin typeface="Cambria" panose="02040503050406030204" pitchFamily="18" charset="0"/>
              <a:ea typeface="+mn-ea"/>
              <a:cs typeface="+mn-cs"/>
            </a:rPr>
            <a:t>chức</a:t>
          </a:r>
          <a:r>
            <a:rPr lang="en-US" sz="3200" kern="1200" dirty="0">
              <a:solidFill>
                <a:sysClr val="window" lastClr="FFFFFF"/>
              </a:solidFill>
              <a:latin typeface="Cambria" panose="02040503050406030204" pitchFamily="18" charset="0"/>
              <a:ea typeface="+mn-ea"/>
              <a:cs typeface="+mn-cs"/>
            </a:rPr>
            <a:t> </a:t>
          </a:r>
          <a:r>
            <a:rPr lang="en-US" sz="3200" kern="1200" dirty="0" err="1">
              <a:solidFill>
                <a:sysClr val="window" lastClr="FFFFFF"/>
              </a:solidFill>
              <a:latin typeface="Cambria" panose="02040503050406030204" pitchFamily="18" charset="0"/>
              <a:ea typeface="+mn-ea"/>
              <a:cs typeface="+mn-cs"/>
            </a:rPr>
            <a:t>xã</a:t>
          </a:r>
          <a:r>
            <a:rPr lang="en-US" sz="3200" kern="1200" dirty="0">
              <a:solidFill>
                <a:sysClr val="window" lastClr="FFFFFF"/>
              </a:solidFill>
              <a:latin typeface="Cambria" panose="02040503050406030204" pitchFamily="18" charset="0"/>
              <a:ea typeface="+mn-ea"/>
              <a:cs typeface="+mn-cs"/>
            </a:rPr>
            <a:t> </a:t>
          </a:r>
          <a:r>
            <a:rPr lang="en-US" sz="3200" kern="1200" dirty="0" err="1">
              <a:solidFill>
                <a:sysClr val="window" lastClr="FFFFFF"/>
              </a:solidFill>
              <a:latin typeface="Cambria" panose="02040503050406030204" pitchFamily="18" charset="0"/>
              <a:ea typeface="+mn-ea"/>
              <a:cs typeface="+mn-cs"/>
            </a:rPr>
            <a:t>hội</a:t>
          </a:r>
          <a:endParaRPr lang="en-US" sz="3200" kern="1200" dirty="0">
            <a:solidFill>
              <a:sysClr val="window" lastClr="FFFFFF"/>
            </a:solidFill>
            <a:latin typeface="Cambria" panose="02040503050406030204" pitchFamily="18" charset="0"/>
            <a:ea typeface="+mn-ea"/>
            <a:cs typeface="+mn-cs"/>
          </a:endParaRPr>
        </a:p>
      </dsp:txBody>
      <dsp:txXfrm>
        <a:off x="-100303" y="731226"/>
        <a:ext cx="1537116" cy="292052"/>
      </dsp:txXfrm>
    </dsp:sp>
    <dsp:sp modelId="{C842A49F-E034-4AF5-AAE3-CAC2199AA4F3}">
      <dsp:nvSpPr>
        <dsp:cNvPr id="0" name=""/>
        <dsp:cNvSpPr/>
      </dsp:nvSpPr>
      <dsp:spPr>
        <a:xfrm>
          <a:off x="1022802" y="0"/>
          <a:ext cx="957930" cy="29205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a:solidFill>
                <a:sysClr val="window" lastClr="FFFFFF"/>
              </a:solidFill>
              <a:latin typeface="Cambria" panose="02040503050406030204" pitchFamily="18" charset="0"/>
              <a:ea typeface="+mn-ea"/>
              <a:cs typeface="+mn-cs"/>
            </a:rPr>
            <a:t>1</a:t>
          </a:r>
        </a:p>
      </dsp:txBody>
      <dsp:txXfrm>
        <a:off x="1022802" y="0"/>
        <a:ext cx="957930" cy="292052"/>
      </dsp:txXfrm>
    </dsp:sp>
    <dsp:sp modelId="{F4B23AFC-8C51-4B14-B926-CEF002A95D8B}">
      <dsp:nvSpPr>
        <dsp:cNvPr id="0" name=""/>
        <dsp:cNvSpPr/>
      </dsp:nvSpPr>
      <dsp:spPr>
        <a:xfrm>
          <a:off x="1005866" y="366161"/>
          <a:ext cx="957930" cy="29205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a:solidFill>
                <a:sysClr val="window" lastClr="FFFFFF"/>
              </a:solidFill>
              <a:latin typeface="Cambria" panose="02040503050406030204" pitchFamily="18" charset="0"/>
              <a:ea typeface="+mn-ea"/>
              <a:cs typeface="+mn-cs"/>
            </a:rPr>
            <a:t>2</a:t>
          </a:r>
        </a:p>
      </dsp:txBody>
      <dsp:txXfrm>
        <a:off x="1005866" y="366161"/>
        <a:ext cx="957930" cy="292052"/>
      </dsp:txXfrm>
    </dsp:sp>
    <dsp:sp modelId="{366ACCDB-BFE0-4335-A87B-5D55CF46F649}">
      <dsp:nvSpPr>
        <dsp:cNvPr id="0" name=""/>
        <dsp:cNvSpPr/>
      </dsp:nvSpPr>
      <dsp:spPr>
        <a:xfrm>
          <a:off x="1005866" y="731226"/>
          <a:ext cx="957930" cy="29205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a:solidFill>
                <a:sysClr val="window" lastClr="FFFFFF"/>
              </a:solidFill>
              <a:latin typeface="Cambria" panose="02040503050406030204" pitchFamily="18" charset="0"/>
              <a:ea typeface="+mn-ea"/>
              <a:cs typeface="+mn-cs"/>
            </a:rPr>
            <a:t>3</a:t>
          </a:r>
        </a:p>
      </dsp:txBody>
      <dsp:txXfrm>
        <a:off x="1005866" y="731226"/>
        <a:ext cx="957930" cy="292052"/>
      </dsp:txXfrm>
    </dsp:sp>
    <dsp:sp modelId="{0ADF1C21-E98D-9241-BAE7-7FABBD8E9419}">
      <dsp:nvSpPr>
        <dsp:cNvPr id="0" name=""/>
        <dsp:cNvSpPr/>
      </dsp:nvSpPr>
      <dsp:spPr>
        <a:xfrm>
          <a:off x="1005866" y="1096291"/>
          <a:ext cx="957930" cy="29205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dirty="0">
              <a:solidFill>
                <a:sysClr val="window" lastClr="FFFFFF"/>
              </a:solidFill>
              <a:latin typeface="Cambria" panose="02040503050406030204" pitchFamily="18" charset="0"/>
              <a:ea typeface="+mn-ea"/>
              <a:cs typeface="+mn-cs"/>
            </a:rPr>
            <a:t>4</a:t>
          </a:r>
        </a:p>
      </dsp:txBody>
      <dsp:txXfrm>
        <a:off x="1005866" y="1096291"/>
        <a:ext cx="957930" cy="292052"/>
      </dsp:txXfrm>
    </dsp:sp>
    <dsp:sp modelId="{7C4B69EB-91D0-49B0-AD38-B835BA1A5365}">
      <dsp:nvSpPr>
        <dsp:cNvPr id="0" name=""/>
        <dsp:cNvSpPr/>
      </dsp:nvSpPr>
      <dsp:spPr>
        <a:xfrm>
          <a:off x="1022802" y="1449318"/>
          <a:ext cx="957930" cy="29205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US" sz="3200" kern="1200" dirty="0">
              <a:solidFill>
                <a:sysClr val="window" lastClr="FFFFFF"/>
              </a:solidFill>
              <a:latin typeface="Cambria" panose="02040503050406030204" pitchFamily="18" charset="0"/>
              <a:ea typeface="+mn-ea"/>
              <a:cs typeface="+mn-cs"/>
            </a:rPr>
            <a:t>5</a:t>
          </a:r>
        </a:p>
      </dsp:txBody>
      <dsp:txXfrm>
        <a:off x="1022802" y="1449318"/>
        <a:ext cx="957930" cy="29205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1</Pages>
  <Words>50216</Words>
  <Characters>286233</Characters>
  <Application>Microsoft Office Word</Application>
  <DocSecurity>0</DocSecurity>
  <Lines>2385</Lines>
  <Paragraphs>671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NBN</dc:creator>
  <cp:keywords/>
  <dc:description/>
  <cp:lastModifiedBy>Nguyễn Ngọc Viện</cp:lastModifiedBy>
  <cp:revision>18</cp:revision>
  <cp:lastPrinted>2023-04-14T07:59:00Z</cp:lastPrinted>
  <dcterms:created xsi:type="dcterms:W3CDTF">2022-12-14T08:35:00Z</dcterms:created>
  <dcterms:modified xsi:type="dcterms:W3CDTF">2023-04-14T08:03:00Z</dcterms:modified>
</cp:coreProperties>
</file>