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CEC" w:rsidRPr="00DF3711" w:rsidRDefault="00393CEC" w:rsidP="00393CEC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DF3711">
        <w:rPr>
          <w:b/>
          <w:sz w:val="32"/>
          <w:szCs w:val="32"/>
        </w:rPr>
        <w:t>UNIT 4: LOVE TO LEARN</w:t>
      </w:r>
    </w:p>
    <w:p w:rsidR="00393CEC" w:rsidRPr="00DF3711" w:rsidRDefault="00393CEC" w:rsidP="00393CEC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DF3711">
        <w:rPr>
          <w:b/>
          <w:sz w:val="32"/>
          <w:szCs w:val="32"/>
        </w:rPr>
        <w:t>Period 42: Lesson 4.</w:t>
      </w:r>
      <w:r w:rsidRPr="00DF3711">
        <w:rPr>
          <w:b/>
          <w:color w:val="000000"/>
          <w:sz w:val="32"/>
          <w:szCs w:val="32"/>
        </w:rPr>
        <w:t xml:space="preserve">7: </w:t>
      </w:r>
      <w:r w:rsidRPr="00DF3711">
        <w:rPr>
          <w:b/>
          <w:sz w:val="32"/>
          <w:szCs w:val="32"/>
        </w:rPr>
        <w:t>English in Use</w:t>
      </w:r>
      <w:r w:rsidRPr="00DF3711">
        <w:rPr>
          <w:b/>
          <w:color w:val="000000"/>
          <w:sz w:val="32"/>
          <w:szCs w:val="32"/>
        </w:rPr>
        <w:t xml:space="preserve"> </w:t>
      </w:r>
    </w:p>
    <w:p w:rsidR="00393CEC" w:rsidRDefault="00393CEC" w:rsidP="00393CEC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393CEC" w:rsidRDefault="00393CEC" w:rsidP="00393CEC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393CEC" w:rsidRDefault="00393CEC" w:rsidP="00393C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393CEC" w:rsidRDefault="00393CEC" w:rsidP="00393C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Vocabulary: </w:t>
      </w:r>
      <w:r>
        <w:t>Prepositions of place, classroom objects, singular or plural nouns</w:t>
      </w:r>
    </w:p>
    <w:p w:rsidR="00393CEC" w:rsidRDefault="00393CEC" w:rsidP="00393C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Grammar:  </w:t>
      </w:r>
      <w:r>
        <w:t>Present Continuous revision, There is.../There are....</w:t>
      </w:r>
    </w:p>
    <w:p w:rsidR="00393CEC" w:rsidRDefault="00393CEC" w:rsidP="00393C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393CEC" w:rsidRDefault="00393CEC" w:rsidP="00393C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393CEC" w:rsidRDefault="00393CEC" w:rsidP="00393CEC">
      <w:pPr>
        <w:spacing w:line="240" w:lineRule="auto"/>
        <w:ind w:left="720"/>
        <w:jc w:val="both"/>
        <w:rPr>
          <w:color w:val="000000"/>
          <w:highlight w:val="yellow"/>
        </w:rPr>
      </w:pPr>
      <w:r>
        <w:t>Form and improve group work and independent working, pair work,  linguistic competence, cooperative learning and communicative competence.</w:t>
      </w:r>
    </w:p>
    <w:p w:rsidR="00393CEC" w:rsidRDefault="00393CEC" w:rsidP="00393C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393CEC" w:rsidRDefault="00393CEC" w:rsidP="00393CEC">
      <w:pPr>
        <w:spacing w:line="240" w:lineRule="auto"/>
        <w:ind w:left="720"/>
        <w:jc w:val="both"/>
        <w:rPr>
          <w:b/>
          <w:i/>
        </w:rPr>
      </w:pPr>
      <w:r>
        <w:t>Improve communicative competencies related to writing skills and use of language (vocabulary, phonetics, grammar)</w:t>
      </w:r>
    </w:p>
    <w:p w:rsidR="00393CEC" w:rsidRDefault="00393CEC" w:rsidP="00393CEC">
      <w:pPr>
        <w:numPr>
          <w:ilvl w:val="0"/>
          <w:numId w:val="24"/>
        </w:numPr>
        <w:spacing w:line="240" w:lineRule="auto"/>
        <w:ind w:left="1275"/>
        <w:jc w:val="both"/>
        <w:rPr>
          <w:rFonts w:eastAsia="Times New Roman"/>
        </w:rPr>
      </w:pPr>
      <w:r>
        <w:rPr>
          <w:i/>
        </w:rPr>
        <w:t>For a language lesson</w:t>
      </w:r>
      <w:r>
        <w:t>: Students are expected to know the prepositions of places, and understand the main grammatical points, then do the tasks assigned in the textbook.</w:t>
      </w:r>
    </w:p>
    <w:p w:rsidR="00393CEC" w:rsidRDefault="00393CEC" w:rsidP="00393CEC">
      <w:pPr>
        <w:numPr>
          <w:ilvl w:val="0"/>
          <w:numId w:val="24"/>
        </w:numPr>
        <w:spacing w:line="240" w:lineRule="auto"/>
        <w:ind w:left="1275"/>
        <w:jc w:val="both"/>
        <w:rPr>
          <w:rFonts w:eastAsia="Times New Roman"/>
        </w:rPr>
      </w:pPr>
      <w:r>
        <w:rPr>
          <w:i/>
        </w:rPr>
        <w:t>For a skills lesson</w:t>
      </w:r>
      <w:r>
        <w:t>: Students are expected to use their writing skills to practice writing about position.</w:t>
      </w:r>
    </w:p>
    <w:p w:rsidR="00393CEC" w:rsidRDefault="00393CEC" w:rsidP="00393C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393CEC" w:rsidRDefault="00393CEC" w:rsidP="00393CEC">
      <w:pPr>
        <w:numPr>
          <w:ilvl w:val="0"/>
          <w:numId w:val="8"/>
        </w:numPr>
        <w:spacing w:after="0" w:line="240" w:lineRule="auto"/>
        <w:jc w:val="both"/>
      </w:pPr>
      <w:r>
        <w:t>Being hard-working and attentive in class</w:t>
      </w:r>
    </w:p>
    <w:p w:rsidR="00393CEC" w:rsidRDefault="00393CEC" w:rsidP="00393CEC">
      <w:pPr>
        <w:numPr>
          <w:ilvl w:val="0"/>
          <w:numId w:val="8"/>
        </w:numPr>
        <w:spacing w:line="240" w:lineRule="auto"/>
        <w:jc w:val="both"/>
      </w:pPr>
      <w:r>
        <w:t>Being collaborative while doing in-class exercises</w:t>
      </w:r>
    </w:p>
    <w:p w:rsidR="00393CEC" w:rsidRDefault="00393CEC" w:rsidP="00393CEC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393CEC" w:rsidRDefault="00393CEC" w:rsidP="00393CEC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 xml:space="preserve">Textbooks, </w:t>
      </w:r>
      <w:r>
        <w:t xml:space="preserve">paper, handouts of Teacher’s Resource Book 41, </w:t>
      </w:r>
      <w:r>
        <w:rPr>
          <w:color w:val="000000"/>
        </w:rPr>
        <w:t>TV, projector, loudspeaker</w:t>
      </w:r>
    </w:p>
    <w:p w:rsidR="00393CEC" w:rsidRDefault="00393CEC" w:rsidP="00393CEC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393CEC" w:rsidRDefault="00393CEC" w:rsidP="00393CEC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393CEC" w:rsidTr="006313FF">
        <w:tc>
          <w:tcPr>
            <w:tcW w:w="9350" w:type="dxa"/>
            <w:gridSpan w:val="2"/>
          </w:tcPr>
          <w:p w:rsidR="00393CEC" w:rsidRDefault="00393CEC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393CEC" w:rsidRDefault="00393CEC" w:rsidP="00393C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attract  Ss’ attention to the lesson and lead in the new lesson.</w:t>
            </w:r>
          </w:p>
          <w:p w:rsidR="00393CEC" w:rsidRDefault="00393CEC" w:rsidP="00393C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Content:</w:t>
            </w:r>
            <w:r>
              <w:t xml:space="preserve"> Ss work in pairs to play the game called “Rock-paper-scissors game” under the instruction of T.</w:t>
            </w:r>
          </w:p>
          <w:p w:rsidR="00393CEC" w:rsidRDefault="00393CEC" w:rsidP="00393C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use Present Continuous to complete the given missions of the game and </w:t>
            </w:r>
            <w:r>
              <w:t>earn points.</w:t>
            </w:r>
          </w:p>
          <w:p w:rsidR="00393CEC" w:rsidRDefault="00393CEC" w:rsidP="00393C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393CEC" w:rsidTr="006313FF">
        <w:tc>
          <w:tcPr>
            <w:tcW w:w="4675" w:type="dxa"/>
            <w:vAlign w:val="center"/>
          </w:tcPr>
          <w:p w:rsidR="00393CEC" w:rsidRDefault="00393CEC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393CEC" w:rsidRDefault="00393CEC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393CEC" w:rsidTr="006313FF">
        <w:tc>
          <w:tcPr>
            <w:tcW w:w="4675" w:type="dxa"/>
          </w:tcPr>
          <w:p w:rsidR="00393CEC" w:rsidRDefault="00393CEC" w:rsidP="006313F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Rock-paper-scissors game:</w:t>
            </w:r>
          </w:p>
          <w:p w:rsidR="00393CEC" w:rsidRDefault="00393CEC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393CEC" w:rsidRDefault="00393CEC" w:rsidP="00393CE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prepares the handouts of Teacher’s Resource Book 41.</w:t>
            </w:r>
          </w:p>
          <w:p w:rsidR="00393CEC" w:rsidRDefault="00393CEC" w:rsidP="00393CE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 xml:space="preserve">T has Ss work in pairs to ask and answer using Present Continuous to describe what people are doing in the picture.  </w:t>
            </w:r>
          </w:p>
          <w:p w:rsidR="00393CEC" w:rsidRDefault="00393CE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393CEC" w:rsidRDefault="00393CEC" w:rsidP="00393CEC">
            <w:pPr>
              <w:numPr>
                <w:ilvl w:val="0"/>
                <w:numId w:val="22"/>
              </w:numPr>
              <w:ind w:left="567" w:right="210"/>
              <w:jc w:val="both"/>
            </w:pPr>
            <w:r>
              <w:t>Ss work in pairs using Present Continuous to describe what people are doing in the picture.</w:t>
            </w:r>
          </w:p>
          <w:p w:rsidR="00393CEC" w:rsidRDefault="00393CEC" w:rsidP="00393CE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 xml:space="preserve">After finishing, they play rock-paper-scissors. The winner can write one point on their paper. </w:t>
            </w:r>
          </w:p>
          <w:p w:rsidR="00393CEC" w:rsidRDefault="00393CEC" w:rsidP="00393CE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Ss swap their partners when T says ‘SWAP’.</w:t>
            </w:r>
          </w:p>
          <w:p w:rsidR="00393CEC" w:rsidRDefault="00393CEC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393CEC" w:rsidRDefault="00393CEC" w:rsidP="00393CE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 xml:space="preserve">At the end of the game, Ss count their points to find the winner. </w:t>
            </w:r>
          </w:p>
          <w:p w:rsidR="00393CEC" w:rsidRDefault="00393CE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393CEC" w:rsidRDefault="00393CEC" w:rsidP="00393CE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393CEC" w:rsidRDefault="00393CEC" w:rsidP="00393CE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Example:</w:t>
            </w:r>
          </w:p>
          <w:p w:rsidR="00393CEC" w:rsidRDefault="00393CEC" w:rsidP="006313FF">
            <w:pPr>
              <w:ind w:left="720"/>
            </w:pPr>
            <w:r>
              <w:t>A: My turn. Tom and James are playing cards.</w:t>
            </w:r>
          </w:p>
          <w:p w:rsidR="00393CEC" w:rsidRDefault="00393CEC" w:rsidP="006313FF">
            <w:pPr>
              <w:ind w:left="720"/>
            </w:pPr>
            <w:r>
              <w:t>B: It’s correct. Rick is listening to music.</w:t>
            </w:r>
          </w:p>
          <w:p w:rsidR="00393CEC" w:rsidRDefault="00393CEC" w:rsidP="006313FF">
            <w:pPr>
              <w:rPr>
                <w:b/>
              </w:rPr>
            </w:pPr>
          </w:p>
          <w:p w:rsidR="00393CEC" w:rsidRDefault="00393CEC" w:rsidP="006313FF">
            <w:pPr>
              <w:rPr>
                <w:b/>
              </w:rPr>
            </w:pPr>
          </w:p>
          <w:p w:rsidR="00393CEC" w:rsidRDefault="00393CEC" w:rsidP="006313FF">
            <w:pPr>
              <w:rPr>
                <w:b/>
              </w:rPr>
            </w:pPr>
          </w:p>
        </w:tc>
      </w:tr>
      <w:tr w:rsidR="00393CEC" w:rsidTr="006313FF">
        <w:tc>
          <w:tcPr>
            <w:tcW w:w="9350" w:type="dxa"/>
            <w:gridSpan w:val="2"/>
          </w:tcPr>
          <w:p w:rsidR="00393CEC" w:rsidRDefault="00393CEC" w:rsidP="006313FF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393CEC" w:rsidRDefault="00393CEC" w:rsidP="00393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Aim:</w:t>
            </w:r>
            <w:r>
              <w:rPr>
                <w:color w:val="000000"/>
              </w:rPr>
              <w:t xml:space="preserve"> To introduce the objectives of the lesson with a can-do statement.</w:t>
            </w:r>
          </w:p>
          <w:p w:rsidR="00393CEC" w:rsidRDefault="00393CEC" w:rsidP="00393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The objective</w:t>
            </w:r>
            <w:r>
              <w:t xml:space="preserve"> of the lesson is listed as below</w:t>
            </w:r>
          </w:p>
          <w:p w:rsidR="00393CEC" w:rsidRDefault="00393CEC" w:rsidP="00393CEC">
            <w:pPr>
              <w:numPr>
                <w:ilvl w:val="0"/>
                <w:numId w:val="17"/>
              </w:numPr>
              <w:ind w:left="570" w:right="210"/>
              <w:jc w:val="both"/>
            </w:pPr>
            <w:r>
              <w:t>I can use prepositions of place to describe position.</w:t>
            </w:r>
          </w:p>
          <w:p w:rsidR="00393CEC" w:rsidRDefault="00393CEC" w:rsidP="00393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393CEC" w:rsidRDefault="00393CEC" w:rsidP="00393C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393CEC" w:rsidTr="006313FF">
        <w:tc>
          <w:tcPr>
            <w:tcW w:w="9350" w:type="dxa"/>
            <w:gridSpan w:val="2"/>
          </w:tcPr>
          <w:p w:rsidR="00393CEC" w:rsidRDefault="00393CEC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3: </w:t>
            </w:r>
            <w:r>
              <w:rPr>
                <w:b/>
              </w:rPr>
              <w:t xml:space="preserve">PRESENTATION </w:t>
            </w:r>
          </w:p>
          <w:p w:rsidR="00393CEC" w:rsidRDefault="00393CEC" w:rsidP="00393CE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how to use prepositions of place.</w:t>
            </w:r>
          </w:p>
          <w:p w:rsidR="00393CEC" w:rsidRDefault="00393CEC" w:rsidP="00393CE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as a whole class to do the assigned tasks with the instruction from T.</w:t>
            </w:r>
          </w:p>
          <w:p w:rsidR="00393CEC" w:rsidRDefault="00393CEC" w:rsidP="00393CE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Products:</w:t>
            </w:r>
            <w:r>
              <w:rPr>
                <w:b/>
              </w:rPr>
              <w:t xml:space="preserve"> </w:t>
            </w:r>
            <w:r>
              <w:t>Ss are able to accomplish the given exercises and get the grammar rules of prepositions.</w:t>
            </w:r>
          </w:p>
          <w:p w:rsidR="00393CEC" w:rsidRDefault="00393CEC" w:rsidP="00393CE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393CEC" w:rsidTr="006313FF">
        <w:tc>
          <w:tcPr>
            <w:tcW w:w="4675" w:type="dxa"/>
            <w:vAlign w:val="center"/>
          </w:tcPr>
          <w:p w:rsidR="00393CEC" w:rsidRDefault="00393CEC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393CEC" w:rsidRDefault="00393CEC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393CEC" w:rsidTr="006313FF">
        <w:trPr>
          <w:trHeight w:val="5094"/>
        </w:trPr>
        <w:tc>
          <w:tcPr>
            <w:tcW w:w="4675" w:type="dxa"/>
          </w:tcPr>
          <w:p w:rsidR="00393CEC" w:rsidRDefault="00393CEC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393CEC" w:rsidRDefault="00393CEC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 xml:space="preserve">Lead-in: </w:t>
            </w:r>
          </w:p>
          <w:p w:rsidR="00393CEC" w:rsidRDefault="00393CEC" w:rsidP="00393CE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 xml:space="preserve">T shows the picture in Exercise 1, PB p. 47. </w:t>
            </w:r>
          </w:p>
          <w:p w:rsidR="00393CEC" w:rsidRDefault="00393CE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393CEC" w:rsidRDefault="00393CEC" w:rsidP="00393CEC">
            <w:pPr>
              <w:numPr>
                <w:ilvl w:val="0"/>
                <w:numId w:val="21"/>
              </w:numPr>
              <w:ind w:left="567" w:right="210"/>
              <w:jc w:val="both"/>
            </w:pPr>
            <w:r>
              <w:t xml:space="preserve">T asks them some questions to elicit information about the picture. </w:t>
            </w:r>
          </w:p>
          <w:p w:rsidR="00393CEC" w:rsidRDefault="00393CEC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393CEC" w:rsidRDefault="00393CEC" w:rsidP="00393CEC">
            <w:pPr>
              <w:numPr>
                <w:ilvl w:val="0"/>
                <w:numId w:val="26"/>
              </w:numPr>
              <w:ind w:left="566" w:right="210"/>
              <w:jc w:val="both"/>
            </w:pPr>
            <w:r>
              <w:t>T checks the performance with the whole class</w:t>
            </w:r>
          </w:p>
          <w:p w:rsidR="00393CEC" w:rsidRDefault="00393CEC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393CEC" w:rsidRDefault="00393CEC" w:rsidP="00393CEC">
            <w:pPr>
              <w:numPr>
                <w:ilvl w:val="0"/>
                <w:numId w:val="21"/>
              </w:numPr>
              <w:ind w:left="567" w:right="210"/>
              <w:jc w:val="both"/>
            </w:pPr>
            <w:r>
              <w:t>T tells Ss that they are going to learn prepositions of place to describe position.</w:t>
            </w:r>
          </w:p>
          <w:p w:rsidR="00393CEC" w:rsidRDefault="00393CEC" w:rsidP="00393CEC">
            <w:pPr>
              <w:numPr>
                <w:ilvl w:val="0"/>
                <w:numId w:val="21"/>
              </w:numPr>
              <w:ind w:left="567" w:right="210"/>
              <w:jc w:val="both"/>
            </w:pPr>
            <w:r>
              <w:lastRenderedPageBreak/>
              <w:t xml:space="preserve">T should explain the words ‘mouse’ and ‘mice’. </w:t>
            </w:r>
          </w:p>
          <w:p w:rsidR="00393CEC" w:rsidRDefault="00393CEC" w:rsidP="00393CEC">
            <w:pPr>
              <w:numPr>
                <w:ilvl w:val="0"/>
                <w:numId w:val="21"/>
              </w:numPr>
              <w:ind w:left="567" w:right="210"/>
              <w:jc w:val="both"/>
            </w:pPr>
            <w:r>
              <w:t>T introduces the lesson.</w:t>
            </w:r>
          </w:p>
        </w:tc>
        <w:tc>
          <w:tcPr>
            <w:tcW w:w="4675" w:type="dxa"/>
          </w:tcPr>
          <w:p w:rsidR="00393CEC" w:rsidRDefault="00393CE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lastRenderedPageBreak/>
              <w:t>Exercise 1. Look and answer.</w:t>
            </w:r>
          </w:p>
          <w:p w:rsidR="00393CEC" w:rsidRDefault="00393CEC" w:rsidP="00393CE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Ss raise their hands to answer the questions.</w:t>
            </w:r>
          </w:p>
          <w:p w:rsidR="00393CEC" w:rsidRDefault="00393CEC" w:rsidP="00393CE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What can you see? </w:t>
            </w:r>
          </w:p>
          <w:p w:rsidR="00393CEC" w:rsidRDefault="00393CEC" w:rsidP="00393CE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 can see ...</w:t>
            </w:r>
          </w:p>
          <w:p w:rsidR="00393CEC" w:rsidRDefault="00393CEC" w:rsidP="00393CE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What subject are they learning? Why do you know?</w:t>
            </w:r>
          </w:p>
          <w:p w:rsidR="00393CEC" w:rsidRDefault="00393CEC" w:rsidP="00393CE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They are learning Biology because I see the name of the subject on the wall.</w:t>
            </w:r>
          </w:p>
          <w:p w:rsidR="00393CEC" w:rsidRDefault="00393CEC" w:rsidP="00393CE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Why are they scared?</w:t>
            </w:r>
          </w:p>
          <w:p w:rsidR="00393CEC" w:rsidRDefault="00393CEC" w:rsidP="00393CE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Because the mice are running around the class.</w:t>
            </w:r>
          </w:p>
          <w:p w:rsidR="00393CEC" w:rsidRDefault="00393CEC" w:rsidP="00393CE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How many mice are there?</w:t>
            </w:r>
          </w:p>
          <w:p w:rsidR="00393CEC" w:rsidRDefault="00393CEC" w:rsidP="00393CE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There are 19 mice.</w:t>
            </w:r>
          </w:p>
          <w:p w:rsidR="00393CEC" w:rsidRDefault="00393CEC" w:rsidP="00393CE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Where is the mouse? (Point to one mouse in the picture.)</w:t>
            </w:r>
          </w:p>
          <w:p w:rsidR="00393CEC" w:rsidRDefault="00393CEC" w:rsidP="00393CE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It’s on the boy’s shoulde</w:t>
            </w:r>
          </w:p>
        </w:tc>
      </w:tr>
      <w:tr w:rsidR="00393CEC" w:rsidTr="006313FF">
        <w:tc>
          <w:tcPr>
            <w:tcW w:w="4675" w:type="dxa"/>
          </w:tcPr>
          <w:p w:rsidR="00393CEC" w:rsidRDefault="00393CEC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393CEC" w:rsidRDefault="00393CEC" w:rsidP="00393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lets Ss open SB p.47 and look at Exercise 2. The whole class reads the prepositions out loud.</w:t>
            </w:r>
          </w:p>
          <w:p w:rsidR="00393CEC" w:rsidRDefault="00393CEC" w:rsidP="00393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tells Ss to close the book. T show some pictures on the slide.</w:t>
            </w:r>
          </w:p>
          <w:p w:rsidR="00393CEC" w:rsidRDefault="00393CEC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393CEC" w:rsidRDefault="00393CEC" w:rsidP="00393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 xml:space="preserve">Ss say the names of the prepositions. </w:t>
            </w:r>
          </w:p>
          <w:p w:rsidR="00393CEC" w:rsidRDefault="00393CEC" w:rsidP="00393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points to some classroom objects and Ss make full sentences with the prepositions.</w:t>
            </w:r>
          </w:p>
          <w:p w:rsidR="00393CEC" w:rsidRDefault="00393CE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393CEC" w:rsidRDefault="00393CEC" w:rsidP="00393CE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checks the performance with the whole class.</w:t>
            </w:r>
          </w:p>
          <w:p w:rsidR="00393CEC" w:rsidRDefault="00393CE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393CEC" w:rsidRDefault="00393CEC" w:rsidP="00393CE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393CEC" w:rsidRDefault="00393CEC" w:rsidP="006313FF">
            <w:pPr>
              <w:rPr>
                <w:b/>
              </w:rPr>
            </w:pPr>
            <w:r>
              <w:rPr>
                <w:b/>
              </w:rPr>
              <w:t>Exercise 2. Read. Look and say.</w:t>
            </w:r>
          </w:p>
          <w:p w:rsidR="00393CEC" w:rsidRDefault="00393CEC" w:rsidP="00393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Prepositions: behind, between, in, on, under, next to, in front of.</w:t>
            </w:r>
          </w:p>
          <w:p w:rsidR="00393CEC" w:rsidRDefault="00393CEC" w:rsidP="00393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Examples:</w:t>
            </w:r>
          </w:p>
          <w:p w:rsidR="00393CEC" w:rsidRDefault="00393CEC" w:rsidP="00393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There are three books on the table.</w:t>
            </w:r>
          </w:p>
          <w:p w:rsidR="00393CEC" w:rsidRDefault="00393CEC" w:rsidP="00393CE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There is a ruler under the chair.</w:t>
            </w:r>
          </w:p>
        </w:tc>
      </w:tr>
      <w:tr w:rsidR="00393CEC" w:rsidTr="006313FF">
        <w:tc>
          <w:tcPr>
            <w:tcW w:w="9350" w:type="dxa"/>
            <w:gridSpan w:val="2"/>
          </w:tcPr>
          <w:p w:rsidR="00393CEC" w:rsidRDefault="00393CEC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</w:t>
            </w:r>
            <w:r>
              <w:rPr>
                <w:b/>
              </w:rPr>
              <w:t xml:space="preserve">PRACTICE </w:t>
            </w:r>
          </w:p>
          <w:p w:rsidR="00393CEC" w:rsidRDefault="00393CEC" w:rsidP="00393CE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Aim:</w:t>
            </w:r>
            <w:r>
              <w:rPr>
                <w:color w:val="000000"/>
              </w:rPr>
              <w:t xml:space="preserve"> To </w:t>
            </w:r>
            <w:r>
              <w:t>help Ss practice using prepositions.</w:t>
            </w:r>
          </w:p>
          <w:p w:rsidR="00393CEC" w:rsidRDefault="00393CEC" w:rsidP="00393CE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and work as a whole class under the instruction of T to complete the given exercises and carry out a pair discussion.</w:t>
            </w:r>
          </w:p>
          <w:p w:rsidR="00393CEC" w:rsidRDefault="00393CEC" w:rsidP="00393CE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can grasp the idea of how to correctly use prepositions in sentences.</w:t>
            </w:r>
          </w:p>
          <w:p w:rsidR="00393CEC" w:rsidRDefault="00393CEC" w:rsidP="00393CE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393CEC" w:rsidTr="006313FF">
        <w:tc>
          <w:tcPr>
            <w:tcW w:w="4675" w:type="dxa"/>
          </w:tcPr>
          <w:p w:rsidR="00393CEC" w:rsidRDefault="00393CEC" w:rsidP="006313FF">
            <w:pPr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393CEC" w:rsidRDefault="00393CEC" w:rsidP="00393C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tells Ss to look at the picture in Exercise 1.</w:t>
            </w:r>
          </w:p>
          <w:p w:rsidR="00393CEC" w:rsidRDefault="00393CEC" w:rsidP="006313FF">
            <w:pP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393CEC" w:rsidRDefault="00393CEC" w:rsidP="00393C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Ss work in pairs. They take turns to write sentences using ‘There is a mouse ….’ that describe the position of the mice in the picture.</w:t>
            </w:r>
          </w:p>
          <w:p w:rsidR="00393CEC" w:rsidRDefault="00393CEC" w:rsidP="006313FF">
            <w:pPr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393CEC" w:rsidRDefault="00393CEC" w:rsidP="00393CEC">
            <w:pPr>
              <w:numPr>
                <w:ilvl w:val="0"/>
                <w:numId w:val="14"/>
              </w:numPr>
              <w:ind w:left="570" w:right="210"/>
              <w:jc w:val="both"/>
            </w:pPr>
            <w:r>
              <w:t>T calls some Ss to write their sentences on the board.</w:t>
            </w:r>
          </w:p>
          <w:p w:rsidR="00393CEC" w:rsidRDefault="00393CEC" w:rsidP="006313FF">
            <w:pPr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393CEC" w:rsidRDefault="00393CEC" w:rsidP="00393CEC">
            <w:pPr>
              <w:numPr>
                <w:ilvl w:val="0"/>
                <w:numId w:val="14"/>
              </w:numPr>
              <w:ind w:right="210"/>
              <w:jc w:val="both"/>
            </w:pPr>
            <w:r>
              <w:t>The whole class reads and checks.</w:t>
            </w:r>
          </w:p>
        </w:tc>
        <w:tc>
          <w:tcPr>
            <w:tcW w:w="4675" w:type="dxa"/>
          </w:tcPr>
          <w:p w:rsidR="00393CEC" w:rsidRDefault="00393CEC" w:rsidP="006313FF">
            <w:pPr>
              <w:rPr>
                <w:b/>
              </w:rPr>
            </w:pPr>
            <w:r>
              <w:rPr>
                <w:b/>
              </w:rPr>
              <w:t>Exercise 3. Look and write. Work in pairs.</w:t>
            </w:r>
          </w:p>
          <w:p w:rsidR="00393CEC" w:rsidRDefault="00393CEC" w:rsidP="00393C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There is a mouse on the teacher’s head.</w:t>
            </w:r>
          </w:p>
          <w:p w:rsidR="00393CEC" w:rsidRDefault="00393CEC" w:rsidP="00393C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There is a mouse under the table.</w:t>
            </w:r>
          </w:p>
        </w:tc>
      </w:tr>
      <w:tr w:rsidR="00393CEC" w:rsidTr="006313FF">
        <w:tc>
          <w:tcPr>
            <w:tcW w:w="4675" w:type="dxa"/>
          </w:tcPr>
          <w:p w:rsidR="00393CEC" w:rsidRDefault="00393CEC" w:rsidP="006313FF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393CEC" w:rsidRDefault="00393CEC" w:rsidP="00393CE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tells Ss to complete Exercise 4 individually.</w:t>
            </w:r>
          </w:p>
          <w:p w:rsidR="00393CEC" w:rsidRDefault="00393CEC" w:rsidP="006313FF">
            <w:r>
              <w:rPr>
                <w:b/>
              </w:rPr>
              <w:t>Step 2: Task performance</w:t>
            </w:r>
          </w:p>
          <w:p w:rsidR="00393CEC" w:rsidRDefault="00393CEC" w:rsidP="00393CE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Then Ss work in pairs to share their ideas.</w:t>
            </w:r>
          </w:p>
          <w:p w:rsidR="00393CEC" w:rsidRDefault="00393CE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393CEC" w:rsidRDefault="00393CEC" w:rsidP="00393CE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Invite some Ss to present their works.</w:t>
            </w:r>
          </w:p>
          <w:p w:rsidR="00393CEC" w:rsidRDefault="00393CE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393CEC" w:rsidRDefault="00393CEC" w:rsidP="00393CE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lastRenderedPageBreak/>
              <w:t>Check with the whole class.</w:t>
            </w:r>
          </w:p>
        </w:tc>
        <w:tc>
          <w:tcPr>
            <w:tcW w:w="4675" w:type="dxa"/>
          </w:tcPr>
          <w:p w:rsidR="00393CEC" w:rsidRDefault="00393CEC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4. Choose the correct option. Are any of the sentences true for you?</w:t>
            </w:r>
          </w:p>
          <w:p w:rsidR="00393CEC" w:rsidRDefault="00393CEC" w:rsidP="00393CE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Answers: 2. between, 3. on, 4. in front of, 5. under, 6. in</w:t>
            </w:r>
          </w:p>
          <w:p w:rsidR="00393CEC" w:rsidRDefault="00393CEC" w:rsidP="00393CE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Sentence 1: ………</w:t>
            </w:r>
          </w:p>
          <w:p w:rsidR="00393CEC" w:rsidRDefault="00393CE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10"/>
              <w:jc w:val="both"/>
            </w:pPr>
            <w:r>
              <w:t xml:space="preserve">It’s true/not true for me. </w:t>
            </w:r>
          </w:p>
          <w:p w:rsidR="00393CEC" w:rsidRDefault="00393CE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10"/>
              <w:jc w:val="both"/>
            </w:pPr>
            <w:r>
              <w:t>What about you?</w:t>
            </w:r>
          </w:p>
        </w:tc>
      </w:tr>
      <w:tr w:rsidR="00393CEC" w:rsidTr="006313FF">
        <w:tc>
          <w:tcPr>
            <w:tcW w:w="9350" w:type="dxa"/>
            <w:gridSpan w:val="2"/>
          </w:tcPr>
          <w:p w:rsidR="00393CEC" w:rsidRDefault="00393CEC" w:rsidP="006313FF">
            <w:pPr>
              <w:rPr>
                <w:b/>
              </w:rPr>
            </w:pPr>
            <w:r>
              <w:rPr>
                <w:b/>
                <w:color w:val="000000"/>
              </w:rPr>
              <w:lastRenderedPageBreak/>
              <w:t xml:space="preserve">ACTIVITY 5: </w:t>
            </w:r>
            <w:r>
              <w:rPr>
                <w:b/>
              </w:rPr>
              <w:t xml:space="preserve">FURTHER PRACTICE </w:t>
            </w:r>
          </w:p>
          <w:p w:rsidR="00393CEC" w:rsidRDefault="00393CEC" w:rsidP="006313FF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 Aim:</w:t>
            </w:r>
            <w:r>
              <w:rPr>
                <w:color w:val="000000"/>
              </w:rPr>
              <w:t xml:space="preserve"> To</w:t>
            </w:r>
            <w:r>
              <w:t xml:space="preserve"> help Ss write more sentences using the prepositions. </w:t>
            </w:r>
          </w:p>
          <w:p w:rsidR="00393CEC" w:rsidRDefault="00393CEC" w:rsidP="00393CE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groups of 4 to describe their classroom on paper.</w:t>
            </w:r>
          </w:p>
          <w:p w:rsidR="00393CEC" w:rsidRDefault="00393CEC" w:rsidP="00393CE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</w:t>
            </w:r>
            <w:r>
              <w:t>can write sentences describing their classroom using grammar rules of prepositions.</w:t>
            </w:r>
          </w:p>
          <w:p w:rsidR="00393CEC" w:rsidRDefault="00393CEC" w:rsidP="00393CE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393CEC" w:rsidTr="006313FF">
        <w:tc>
          <w:tcPr>
            <w:tcW w:w="4675" w:type="dxa"/>
          </w:tcPr>
          <w:p w:rsidR="00393CEC" w:rsidRDefault="00393CEC" w:rsidP="006313FF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393CEC" w:rsidRDefault="00393CEC" w:rsidP="00393CEC">
            <w:pPr>
              <w:numPr>
                <w:ilvl w:val="0"/>
                <w:numId w:val="25"/>
              </w:numPr>
              <w:ind w:left="566"/>
            </w:pPr>
            <w:r>
              <w:t>T instruct S to do the task</w:t>
            </w:r>
          </w:p>
          <w:p w:rsidR="00393CEC" w:rsidRDefault="00393CEC" w:rsidP="006313FF">
            <w:r>
              <w:rPr>
                <w:b/>
              </w:rPr>
              <w:t>Step 2: Task performance</w:t>
            </w:r>
          </w:p>
          <w:p w:rsidR="00393CEC" w:rsidRDefault="00393CEC" w:rsidP="00393C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 xml:space="preserve">Ss work in groups of 4 to take turns to write sentences to describe their classroom on paper. </w:t>
            </w:r>
          </w:p>
          <w:p w:rsidR="00393CEC" w:rsidRDefault="00393CEC" w:rsidP="00393C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gives each group 1 minute to read all the sentences. The others count how many sentences are correct within the limited time.</w:t>
            </w:r>
          </w:p>
          <w:p w:rsidR="00393CEC" w:rsidRDefault="00393CEC" w:rsidP="006313FF">
            <w:r>
              <w:rPr>
                <w:b/>
              </w:rPr>
              <w:t>Step 3: Judgment</w:t>
            </w:r>
          </w:p>
          <w:p w:rsidR="00393CEC" w:rsidRDefault="00393CEC" w:rsidP="00393C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notes the common mistakes to give Ss feedback.</w:t>
            </w:r>
          </w:p>
          <w:p w:rsidR="00393CEC" w:rsidRDefault="00393CEC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393CEC" w:rsidRDefault="00393CEC" w:rsidP="00393CE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393CEC" w:rsidRDefault="00393CEC" w:rsidP="006313FF">
            <w:pPr>
              <w:rPr>
                <w:b/>
              </w:rPr>
            </w:pPr>
            <w:r>
              <w:rPr>
                <w:b/>
              </w:rPr>
              <w:t>Exercise 5. Write sentences. (Adaptation)</w:t>
            </w:r>
          </w:p>
          <w:p w:rsidR="00393CEC" w:rsidRDefault="00393CEC" w:rsidP="00393C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The teacher is in front of the student.</w:t>
            </w:r>
          </w:p>
          <w:p w:rsidR="00393CEC" w:rsidRDefault="00393CEC" w:rsidP="00393CE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 xml:space="preserve">There are some books on the table. </w:t>
            </w:r>
          </w:p>
          <w:p w:rsidR="00393CEC" w:rsidRDefault="00393CEC" w:rsidP="006313FF">
            <w:pPr>
              <w:rPr>
                <w:b/>
              </w:rPr>
            </w:pPr>
          </w:p>
          <w:p w:rsidR="00393CEC" w:rsidRDefault="00393CEC" w:rsidP="006313FF">
            <w:pPr>
              <w:rPr>
                <w:b/>
              </w:rPr>
            </w:pPr>
          </w:p>
        </w:tc>
      </w:tr>
      <w:tr w:rsidR="00393CEC" w:rsidTr="006313FF">
        <w:tc>
          <w:tcPr>
            <w:tcW w:w="4675" w:type="dxa"/>
            <w:vAlign w:val="center"/>
          </w:tcPr>
          <w:p w:rsidR="00393CEC" w:rsidRDefault="00393CEC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HOME ASSIGNMENT</w:t>
            </w:r>
          </w:p>
          <w:p w:rsidR="00393CEC" w:rsidRDefault="00393CEC" w:rsidP="006313FF">
            <w:pPr>
              <w:ind w:right="210"/>
            </w:pPr>
            <w:r>
              <w:t>- T assigns the home assignments.</w:t>
            </w:r>
          </w:p>
          <w:p w:rsidR="00393CEC" w:rsidRDefault="00393CEC" w:rsidP="006313FF">
            <w:pPr>
              <w:ind w:right="210"/>
            </w:pPr>
            <w:r>
              <w:t>- Ss copy their home assignments.</w:t>
            </w:r>
          </w:p>
          <w:p w:rsidR="00393CEC" w:rsidRDefault="00393CEC" w:rsidP="006313FF">
            <w:pPr>
              <w:ind w:right="210"/>
              <w:rPr>
                <w:b/>
              </w:rPr>
            </w:pPr>
            <w:r>
              <w:t>- T explains it carefully.</w:t>
            </w:r>
          </w:p>
        </w:tc>
        <w:tc>
          <w:tcPr>
            <w:tcW w:w="4675" w:type="dxa"/>
          </w:tcPr>
          <w:p w:rsidR="00393CEC" w:rsidRDefault="00393CEC" w:rsidP="00393CE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</w:pPr>
            <w:r>
              <w:t>Do exercises on Workbook p. 40.</w:t>
            </w:r>
          </w:p>
          <w:p w:rsidR="00393CEC" w:rsidRDefault="00393CEC" w:rsidP="00393CE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</w:pPr>
            <w:r>
              <w:t>Prepare Unit 4 Lesson 8 Pronunciation and Revision.</w:t>
            </w:r>
          </w:p>
          <w:p w:rsidR="00393CEC" w:rsidRDefault="00393CEC" w:rsidP="00393CE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</w:pPr>
            <w:r>
              <w:t>Do exercise 1,2,3 SB page 48.</w:t>
            </w:r>
          </w:p>
        </w:tc>
      </w:tr>
    </w:tbl>
    <w:p w:rsidR="00393CEC" w:rsidRDefault="00393CEC" w:rsidP="00393CEC">
      <w:pPr>
        <w:spacing w:line="240" w:lineRule="auto"/>
        <w:rPr>
          <w:b/>
        </w:rPr>
      </w:pPr>
      <w:r>
        <w:rPr>
          <w:b/>
        </w:rPr>
        <w:t xml:space="preserve">           ______________________________________________________</w:t>
      </w:r>
    </w:p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317A5"/>
    <w:multiLevelType w:val="multilevel"/>
    <w:tmpl w:val="9550B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AAA54B1"/>
    <w:multiLevelType w:val="multilevel"/>
    <w:tmpl w:val="AFE2182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A797A"/>
    <w:multiLevelType w:val="multilevel"/>
    <w:tmpl w:val="3418DD0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7344817"/>
    <w:multiLevelType w:val="multilevel"/>
    <w:tmpl w:val="CDE2F1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5D58"/>
    <w:multiLevelType w:val="multilevel"/>
    <w:tmpl w:val="6116F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C23F7"/>
    <w:multiLevelType w:val="multilevel"/>
    <w:tmpl w:val="EBF8310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0DE2DF8"/>
    <w:multiLevelType w:val="multilevel"/>
    <w:tmpl w:val="5AC4A8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32AA6F79"/>
    <w:multiLevelType w:val="multilevel"/>
    <w:tmpl w:val="850EE47A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DC8619F"/>
    <w:multiLevelType w:val="multilevel"/>
    <w:tmpl w:val="B852D6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AC5927"/>
    <w:multiLevelType w:val="multilevel"/>
    <w:tmpl w:val="D93C62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96EF0"/>
    <w:multiLevelType w:val="multilevel"/>
    <w:tmpl w:val="82E643C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4B7D4094"/>
    <w:multiLevelType w:val="multilevel"/>
    <w:tmpl w:val="602E4C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4C993BF8"/>
    <w:multiLevelType w:val="multilevel"/>
    <w:tmpl w:val="A8C2AB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AA66F8"/>
    <w:multiLevelType w:val="multilevel"/>
    <w:tmpl w:val="0FA0E1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52DB6764"/>
    <w:multiLevelType w:val="multilevel"/>
    <w:tmpl w:val="80D03F12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2E02EF3"/>
    <w:multiLevelType w:val="multilevel"/>
    <w:tmpl w:val="BCE8A6A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4A743B5"/>
    <w:multiLevelType w:val="multilevel"/>
    <w:tmpl w:val="690ED0F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BE11F63"/>
    <w:multiLevelType w:val="multilevel"/>
    <w:tmpl w:val="B29444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5CF72B75"/>
    <w:multiLevelType w:val="multilevel"/>
    <w:tmpl w:val="C56EC6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63016AA0"/>
    <w:multiLevelType w:val="multilevel"/>
    <w:tmpl w:val="7856F4D2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0">
    <w:nsid w:val="6A367798"/>
    <w:multiLevelType w:val="multilevel"/>
    <w:tmpl w:val="902EBDE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AF16E53"/>
    <w:multiLevelType w:val="multilevel"/>
    <w:tmpl w:val="6EE6F1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6D0C3463"/>
    <w:multiLevelType w:val="multilevel"/>
    <w:tmpl w:val="EDB82E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4FE7D78"/>
    <w:multiLevelType w:val="multilevel"/>
    <w:tmpl w:val="797C24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757719E8"/>
    <w:multiLevelType w:val="multilevel"/>
    <w:tmpl w:val="395E5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F5E0DD3"/>
    <w:multiLevelType w:val="multilevel"/>
    <w:tmpl w:val="2130A8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12"/>
  </w:num>
  <w:num w:numId="5">
    <w:abstractNumId w:val="25"/>
  </w:num>
  <w:num w:numId="6">
    <w:abstractNumId w:val="0"/>
  </w:num>
  <w:num w:numId="7">
    <w:abstractNumId w:val="23"/>
  </w:num>
  <w:num w:numId="8">
    <w:abstractNumId w:val="16"/>
  </w:num>
  <w:num w:numId="9">
    <w:abstractNumId w:val="21"/>
  </w:num>
  <w:num w:numId="10">
    <w:abstractNumId w:val="1"/>
  </w:num>
  <w:num w:numId="11">
    <w:abstractNumId w:val="10"/>
  </w:num>
  <w:num w:numId="12">
    <w:abstractNumId w:val="6"/>
  </w:num>
  <w:num w:numId="13">
    <w:abstractNumId w:val="13"/>
  </w:num>
  <w:num w:numId="14">
    <w:abstractNumId w:val="15"/>
  </w:num>
  <w:num w:numId="15">
    <w:abstractNumId w:val="20"/>
  </w:num>
  <w:num w:numId="16">
    <w:abstractNumId w:val="8"/>
  </w:num>
  <w:num w:numId="17">
    <w:abstractNumId w:val="7"/>
  </w:num>
  <w:num w:numId="18">
    <w:abstractNumId w:val="9"/>
  </w:num>
  <w:num w:numId="19">
    <w:abstractNumId w:val="17"/>
  </w:num>
  <w:num w:numId="20">
    <w:abstractNumId w:val="3"/>
  </w:num>
  <w:num w:numId="21">
    <w:abstractNumId w:val="14"/>
  </w:num>
  <w:num w:numId="22">
    <w:abstractNumId w:val="2"/>
  </w:num>
  <w:num w:numId="23">
    <w:abstractNumId w:val="22"/>
  </w:num>
  <w:num w:numId="24">
    <w:abstractNumId w:val="24"/>
  </w:num>
  <w:num w:numId="25">
    <w:abstractNumId w:val="18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C"/>
    <w:rsid w:val="00311660"/>
    <w:rsid w:val="00393CEC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FC083A-D45D-497B-8FFB-C16EC71D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CEC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2023-07-26T10:50:00Z</dcterms:created>
  <dcterms:modified xsi:type="dcterms:W3CDTF">2023-07-26T10:50:00Z</dcterms:modified>
</cp:coreProperties>
</file>