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F8BC3" w14:textId="77777777" w:rsidR="00D449CB" w:rsidRPr="00DA7A06" w:rsidRDefault="00D449CB" w:rsidP="00D449CB">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Tiết 3+ 4 + 5</w:t>
      </w:r>
    </w:p>
    <w:p w14:paraId="10E18DC9" w14:textId="77777777" w:rsidR="00D449CB" w:rsidRPr="00DA7A06" w:rsidRDefault="00D449CB" w:rsidP="00D449CB">
      <w:pPr>
        <w:pStyle w:val="NoSpacing"/>
        <w:jc w:val="center"/>
        <w:rPr>
          <w:rFonts w:ascii="Times New Roman" w:hAnsi="Times New Roman" w:cs="Times New Roman"/>
          <w:b/>
          <w:bCs/>
          <w:color w:val="000000" w:themeColor="text1"/>
          <w:sz w:val="32"/>
          <w:szCs w:val="32"/>
        </w:rPr>
      </w:pPr>
      <w:r w:rsidRPr="00DA7A06">
        <w:rPr>
          <w:rFonts w:ascii="Times New Roman" w:hAnsi="Times New Roman" w:cs="Times New Roman"/>
          <w:b/>
          <w:bCs/>
          <w:color w:val="000000" w:themeColor="text1"/>
          <w:sz w:val="32"/>
          <w:szCs w:val="32"/>
        </w:rPr>
        <w:t>CHỦ ĐỀ 1. CÁC CUỘC ĐẠI PHÁT KIẾN ĐỊA LÍ</w:t>
      </w:r>
    </w:p>
    <w:p w14:paraId="3809189C" w14:textId="77777777" w:rsidR="00D449CB" w:rsidRPr="00DA7A06" w:rsidRDefault="00D449CB" w:rsidP="00D449CB">
      <w:pPr>
        <w:pStyle w:val="NoSpacing"/>
        <w:jc w:val="center"/>
        <w:rPr>
          <w:rFonts w:ascii="Times New Roman" w:hAnsi="Times New Roman" w:cs="Times New Roman"/>
          <w:b/>
          <w:bCs/>
          <w:color w:val="000000" w:themeColor="text1"/>
          <w:sz w:val="32"/>
          <w:szCs w:val="32"/>
        </w:rPr>
      </w:pPr>
      <w:r w:rsidRPr="00DA7A06">
        <w:rPr>
          <w:rFonts w:ascii="Times New Roman" w:hAnsi="Times New Roman" w:cs="Times New Roman"/>
          <w:b/>
          <w:bCs/>
          <w:color w:val="000000" w:themeColor="text1"/>
          <w:sz w:val="32"/>
          <w:szCs w:val="32"/>
        </w:rPr>
        <w:t>THẾ KỈ XV - XVI</w:t>
      </w:r>
    </w:p>
    <w:p w14:paraId="5001E22D" w14:textId="77777777" w:rsidR="00D449CB" w:rsidRPr="00DA7A06" w:rsidRDefault="00D449CB" w:rsidP="00D449CB">
      <w:pPr>
        <w:pStyle w:val="NoSpacing"/>
        <w:jc w:val="center"/>
        <w:rPr>
          <w:rFonts w:ascii="Times New Roman" w:eastAsia="Times New Roman" w:hAnsi="Times New Roman" w:cs="Times New Roman"/>
          <w:b/>
          <w:bCs/>
          <w:color w:val="000000" w:themeColor="text1"/>
          <w:sz w:val="32"/>
          <w:szCs w:val="32"/>
        </w:rPr>
      </w:pPr>
      <w:r w:rsidRPr="00DA7A06">
        <w:rPr>
          <w:rFonts w:ascii="Times New Roman" w:eastAsia="Times New Roman" w:hAnsi="Times New Roman" w:cs="Times New Roman"/>
          <w:b/>
          <w:bCs/>
          <w:color w:val="000000" w:themeColor="text1"/>
          <w:sz w:val="32"/>
          <w:szCs w:val="32"/>
        </w:rPr>
        <w:t>Thời gian thực hiện: (</w:t>
      </w:r>
      <w:r w:rsidRPr="00DA7A06">
        <w:rPr>
          <w:rFonts w:ascii="Times New Roman" w:eastAsia="Times New Roman" w:hAnsi="Times New Roman" w:cs="Times New Roman"/>
          <w:b/>
          <w:bCs/>
          <w:color w:val="000000" w:themeColor="text1"/>
          <w:sz w:val="32"/>
          <w:szCs w:val="32"/>
          <w:lang w:val="vi-VN"/>
        </w:rPr>
        <w:t>0</w:t>
      </w:r>
      <w:r w:rsidRPr="00DA7A06">
        <w:rPr>
          <w:rFonts w:ascii="Times New Roman" w:eastAsia="Times New Roman" w:hAnsi="Times New Roman" w:cs="Times New Roman"/>
          <w:b/>
          <w:bCs/>
          <w:color w:val="000000" w:themeColor="text1"/>
          <w:sz w:val="32"/>
          <w:szCs w:val="32"/>
        </w:rPr>
        <w:t>3</w:t>
      </w:r>
      <w:r w:rsidRPr="00DA7A06">
        <w:rPr>
          <w:rFonts w:ascii="Times New Roman" w:eastAsia="Times New Roman" w:hAnsi="Times New Roman" w:cs="Times New Roman"/>
          <w:b/>
          <w:bCs/>
          <w:color w:val="000000" w:themeColor="text1"/>
          <w:sz w:val="32"/>
          <w:szCs w:val="32"/>
          <w:lang w:val="vi-VN"/>
        </w:rPr>
        <w:t xml:space="preserve"> tiết)</w:t>
      </w:r>
    </w:p>
    <w:p w14:paraId="734EB974" w14:textId="77777777" w:rsidR="00D449CB" w:rsidRPr="00DA7A06" w:rsidRDefault="00D449CB" w:rsidP="00D449CB">
      <w:pPr>
        <w:spacing w:after="0" w:line="240" w:lineRule="auto"/>
        <w:jc w:val="center"/>
        <w:rPr>
          <w:rFonts w:ascii="Times New Roman" w:hAnsi="Times New Roman" w:cs="Times New Roman"/>
          <w:b/>
          <w:color w:val="000000" w:themeColor="text1"/>
          <w:sz w:val="36"/>
          <w:szCs w:val="36"/>
        </w:rPr>
      </w:pPr>
    </w:p>
    <w:p w14:paraId="2E2D8091" w14:textId="77777777" w:rsidR="00D449CB" w:rsidRPr="00DA7A06" w:rsidRDefault="00D449CB" w:rsidP="00D449CB">
      <w:pPr>
        <w:spacing w:before="100" w:beforeAutospacing="1"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I. MỤC TIÊU</w:t>
      </w:r>
      <w:r w:rsidRPr="00DA7A06">
        <w:rPr>
          <w:rFonts w:ascii="Times New Roman" w:hAnsi="Times New Roman" w:cs="Times New Roman"/>
          <w:color w:val="000000" w:themeColor="text1"/>
          <w:sz w:val="28"/>
          <w:szCs w:val="28"/>
        </w:rPr>
        <w:t xml:space="preserve"> </w:t>
      </w:r>
    </w:p>
    <w:p w14:paraId="22AA0408"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1. Kiến thức </w:t>
      </w:r>
    </w:p>
    <w:p w14:paraId="6F697A13"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Giải thích được nguyên nhân và những yếu tố tác động đến các cuộc đại phát kiến địa lí.</w:t>
      </w:r>
    </w:p>
    <w:p w14:paraId="3C7D1C92"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Mô tả được các cuộc đại phát kiến địa lí: C. Cô-lôm-bô tìm ra châu Mĩ (1942 – 1502), cuộc thám hiểm của Ph. Ma-gien-lăng vòng quanh Trái Đất (1519 – 1522).</w:t>
      </w:r>
    </w:p>
    <w:p w14:paraId="26BDD5A5"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Phân tích được những tác động của các cuộc đại phát kiến địa lí đối với tiến trình lịch sử.</w:t>
      </w:r>
    </w:p>
    <w:p w14:paraId="5BB9F527"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2. Năng lực</w:t>
      </w:r>
    </w:p>
    <w:p w14:paraId="07FECDAF" w14:textId="77777777" w:rsidR="00D449CB" w:rsidRPr="00DA7A06" w:rsidRDefault="00D449CB" w:rsidP="00D449CB">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Năng lực chung: tự chủ, tự học; giao tiếp và hợp tác; giải quyết vấn đề và sáng tạo.</w:t>
      </w:r>
    </w:p>
    <w:p w14:paraId="5525775C" w14:textId="77777777" w:rsidR="00D449CB" w:rsidRPr="00DA7A06" w:rsidRDefault="00D449CB" w:rsidP="00D449CB">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Năng lực riêng:</w:t>
      </w:r>
    </w:p>
    <w:p w14:paraId="1960D486" w14:textId="77777777" w:rsidR="00D449CB" w:rsidRPr="00DA7A06" w:rsidRDefault="00D449CB" w:rsidP="00D449CB">
      <w:pPr>
        <w:spacing w:after="0" w:line="240" w:lineRule="auto"/>
        <w:ind w:firstLine="720"/>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Đọc và chỉ ra được hành trình của các cuộc phát kiến địa lí trên lược đồ.</w:t>
      </w:r>
    </w:p>
    <w:p w14:paraId="32C5D2D3" w14:textId="77777777" w:rsidR="00D449CB" w:rsidRPr="00DA7A06" w:rsidRDefault="00D449CB" w:rsidP="00D449CB">
      <w:pPr>
        <w:spacing w:after="0" w:line="240" w:lineRule="auto"/>
        <w:ind w:firstLine="720"/>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Khai thác và sử dụng được thông tin của một số tư liệu lịch sử trong các bài học dưới sự hướng dẫn của GV.</w:t>
      </w:r>
    </w:p>
    <w:p w14:paraId="6A35C0B1"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3. Phẩm chất</w:t>
      </w:r>
    </w:p>
    <w:p w14:paraId="2B2E308D"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Bồi dưỡng tinh thần dũng cảm, yêu thích khám phá cái mới, tinh thần đoàn kết các dân tộc; đồng thời giúp HS hiểu giá trị của lao động, căm ghét bóc lột, áp bức.</w:t>
      </w:r>
    </w:p>
    <w:p w14:paraId="26095A6E"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Biết quý trọng những di sản văn hóa các dân tộc trên thế giới,...</w:t>
      </w:r>
    </w:p>
    <w:p w14:paraId="4FDEF332"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II. THIẾT BỊ DẠY HỌC VÀ HỌC LIỆU </w:t>
      </w:r>
    </w:p>
    <w:p w14:paraId="372498B6"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Giáo án, phiếu học tập dành cho HS.</w:t>
      </w:r>
    </w:p>
    <w:p w14:paraId="120345E7"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Lược đồ hành trình các cuộc đại phát kiến địa lí treo tường hoặc file trình chiếu.</w:t>
      </w:r>
    </w:p>
    <w:p w14:paraId="229D62D8"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Máy tính, ti vi</w:t>
      </w:r>
    </w:p>
    <w:p w14:paraId="0AE5CD97"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Các hình ảnh về Trái Đất</w:t>
      </w:r>
    </w:p>
    <w:p w14:paraId="2D0CDA85"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Tập bản đồ Lịch sử và Địa Lí 7 – Phần Lịch Sử.</w:t>
      </w:r>
    </w:p>
    <w:p w14:paraId="6127F0CA"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III. TIẾN TRÌNH DẠY HỌC</w:t>
      </w:r>
    </w:p>
    <w:p w14:paraId="544D525E"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1. HOẠT ĐỘNG MỞ ĐẦU.</w:t>
      </w:r>
    </w:p>
    <w:p w14:paraId="355DC9F3"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a. Mục tiêu: </w:t>
      </w:r>
    </w:p>
    <w:p w14:paraId="6A193509" w14:textId="77777777" w:rsidR="00D449CB" w:rsidRPr="00DA7A06" w:rsidRDefault="00D449CB" w:rsidP="00D449CB">
      <w:pPr>
        <w:spacing w:after="0" w:line="240" w:lineRule="auto"/>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Hình thành được tình huống có vấn đề để kết nối vào bài học.</w:t>
      </w:r>
    </w:p>
    <w:p w14:paraId="6414783A" w14:textId="77777777" w:rsidR="00D449CB" w:rsidRPr="00DA7A06" w:rsidRDefault="00D449CB" w:rsidP="00D449CB">
      <w:pPr>
        <w:spacing w:after="0" w:line="240" w:lineRule="auto"/>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Tạo hứng thú cho HS trước khi vào bài mới.</w:t>
      </w:r>
    </w:p>
    <w:p w14:paraId="005540BC"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 Tổ chức thực hiện.</w:t>
      </w:r>
    </w:p>
    <w:p w14:paraId="61A122D8" w14:textId="77777777" w:rsidR="00D449CB" w:rsidRPr="00DA7A06" w:rsidRDefault="00D449CB" w:rsidP="00D449CB">
      <w:pPr>
        <w:spacing w:after="0" w:line="240" w:lineRule="auto"/>
        <w:jc w:val="both"/>
        <w:rPr>
          <w:rFonts w:ascii="Times New Roman" w:hAnsi="Times New Roman" w:cs="Times New Roman"/>
          <w:bCs/>
          <w:color w:val="000000" w:themeColor="text1"/>
          <w:sz w:val="28"/>
          <w:szCs w:val="28"/>
        </w:rPr>
      </w:pPr>
      <w:r w:rsidRPr="00DA7A06">
        <w:rPr>
          <w:rFonts w:ascii="Times New Roman" w:hAnsi="Times New Roman" w:cs="Times New Roman"/>
          <w:bCs/>
          <w:i/>
          <w:iCs/>
          <w:color w:val="000000" w:themeColor="text1"/>
          <w:sz w:val="28"/>
          <w:szCs w:val="28"/>
        </w:rPr>
        <w:t xml:space="preserve">- Chuyển giao nhiệm vụ: </w:t>
      </w:r>
      <w:r w:rsidRPr="00DA7A06">
        <w:rPr>
          <w:rFonts w:ascii="Times New Roman" w:hAnsi="Times New Roman" w:cs="Times New Roman"/>
          <w:bCs/>
          <w:color w:val="000000" w:themeColor="text1"/>
          <w:sz w:val="28"/>
          <w:szCs w:val="28"/>
        </w:rPr>
        <w:t>GV cho hs quan sát bản đồ thế giới và đăt câu hỏi</w:t>
      </w:r>
    </w:p>
    <w:p w14:paraId="7DC29B4C" w14:textId="77777777" w:rsidR="00D449CB" w:rsidRPr="00DA7A06" w:rsidRDefault="00D449CB" w:rsidP="00D449CB">
      <w:pPr>
        <w:spacing w:after="0" w:line="240" w:lineRule="auto"/>
        <w:ind w:firstLine="720"/>
        <w:jc w:val="both"/>
        <w:rPr>
          <w:rFonts w:ascii="Times New Roman" w:hAnsi="Times New Roman" w:cs="Times New Roman"/>
          <w:b/>
          <w:bCs/>
          <w:i/>
          <w:color w:val="000000" w:themeColor="text1"/>
          <w:sz w:val="28"/>
          <w:szCs w:val="28"/>
        </w:rPr>
      </w:pPr>
      <w:r w:rsidRPr="00DA7A06">
        <w:rPr>
          <w:rFonts w:ascii="Times New Roman" w:hAnsi="Times New Roman" w:cs="Times New Roman"/>
          <w:b/>
          <w:i/>
          <w:color w:val="000000" w:themeColor="text1"/>
          <w:sz w:val="28"/>
          <w:szCs w:val="28"/>
        </w:rPr>
        <w:t>? Em hãy kể tên 6 châu lục trên Trái Đất.</w:t>
      </w:r>
    </w:p>
    <w:p w14:paraId="2DCCB13D" w14:textId="77777777" w:rsidR="00D449CB" w:rsidRPr="00DA7A06" w:rsidRDefault="00D449CB" w:rsidP="00D449CB">
      <w:pPr>
        <w:spacing w:after="0" w:line="240" w:lineRule="auto"/>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HS: Lắng nghe và tiếp cận nhiệm vụ.</w:t>
      </w:r>
    </w:p>
    <w:p w14:paraId="20B84A1A" w14:textId="77777777" w:rsidR="00D449CB" w:rsidRPr="00DA7A06" w:rsidRDefault="00D449CB" w:rsidP="00D449CB">
      <w:pPr>
        <w:spacing w:after="0" w:line="240" w:lineRule="auto"/>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lastRenderedPageBreak/>
        <w:t>- GV mời một vài HS trả lời câu hỏi</w:t>
      </w:r>
    </w:p>
    <w:p w14:paraId="58FF9239"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 xml:space="preserve"> HS còn lại theo dõi, nhận xét, bổ sung cho bạn (nếu cần).</w:t>
      </w:r>
    </w:p>
    <w:p w14:paraId="5F99792F"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GV: Chuẩn kiến thức và dẫn vào bài mới</w:t>
      </w:r>
      <w:r w:rsidRPr="00DA7A06">
        <w:rPr>
          <w:rFonts w:ascii="Times New Roman" w:hAnsi="Times New Roman" w:cs="Times New Roman"/>
          <w:color w:val="000000" w:themeColor="text1"/>
          <w:sz w:val="28"/>
          <w:szCs w:val="28"/>
        </w:rPr>
        <w:t>.</w:t>
      </w:r>
    </w:p>
    <w:p w14:paraId="1DCAF02B" w14:textId="77777777" w:rsidR="00D449CB" w:rsidRPr="00DA7A06" w:rsidRDefault="00D449CB" w:rsidP="00D449CB">
      <w:pPr>
        <w:spacing w:after="0" w:line="240" w:lineRule="auto"/>
        <w:jc w:val="both"/>
        <w:rPr>
          <w:rFonts w:ascii="Times New Roman" w:hAnsi="Times New Roman" w:cs="Times New Roman"/>
          <w:i/>
          <w:color w:val="000000" w:themeColor="text1"/>
          <w:sz w:val="28"/>
          <w:szCs w:val="28"/>
        </w:rPr>
      </w:pPr>
      <w:r w:rsidRPr="00DA7A06">
        <w:rPr>
          <w:rFonts w:ascii="Times New Roman" w:hAnsi="Times New Roman" w:cs="Times New Roman"/>
          <w:i/>
          <w:color w:val="000000" w:themeColor="text1"/>
          <w:sz w:val="28"/>
          <w:szCs w:val="28"/>
        </w:rPr>
        <w:tab/>
        <w:t>Trong tiến trình lịch sử, từ rất sớm, để phát triển kinh tế, con người luôn có nhu cầu kết nối và giao lưu rộng mở giữa các châu lục với nhau. Từ nửa cuối thế kỉ XV, các nhà thám hiểm phương Tây đã tìm ra những vùng đất mới. Hãy chia sẻ những điều em biết về một số cuộc phát kiến địa lí lớn và tác động của nó đối với tiến trình lịch sử.</w:t>
      </w:r>
    </w:p>
    <w:p w14:paraId="0D6C7146"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HS: Lắng nghe, vào bài mới</w:t>
      </w:r>
      <w:r w:rsidRPr="00DA7A06">
        <w:rPr>
          <w:rFonts w:ascii="Times New Roman" w:hAnsi="Times New Roman" w:cs="Times New Roman"/>
          <w:color w:val="000000" w:themeColor="text1"/>
          <w:sz w:val="28"/>
          <w:szCs w:val="28"/>
        </w:rPr>
        <w:t>.</w:t>
      </w:r>
    </w:p>
    <w:p w14:paraId="14424121"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2. HOẠT ĐỘNG HÌNH THÀNH KIẾN THỨC MỚI.</w:t>
      </w:r>
    </w:p>
    <w:p w14:paraId="4CC95964"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2.1 Nguyên nhân và điều kiện của các cuộc đại phát kiến địa lý.(tiết 1)</w:t>
      </w:r>
    </w:p>
    <w:p w14:paraId="63773954" w14:textId="77777777" w:rsidR="00D449CB" w:rsidRPr="00DA7A06" w:rsidRDefault="00D449CB" w:rsidP="00D449CB">
      <w:pPr>
        <w:pStyle w:val="NoSpacing"/>
        <w:rPr>
          <w:rFonts w:ascii="Times New Roman" w:hAnsi="Times New Roman" w:cs="Times New Roman"/>
          <w:color w:val="000000" w:themeColor="text1"/>
          <w:sz w:val="32"/>
          <w:szCs w:val="32"/>
        </w:rPr>
      </w:pPr>
      <w:r w:rsidRPr="00DA7A06">
        <w:rPr>
          <w:rFonts w:ascii="Times New Roman" w:hAnsi="Times New Roman" w:cs="Times New Roman"/>
          <w:color w:val="000000" w:themeColor="text1"/>
          <w:sz w:val="32"/>
          <w:szCs w:val="32"/>
        </w:rPr>
        <w:t xml:space="preserve">a. Mục tiêu: </w:t>
      </w:r>
    </w:p>
    <w:p w14:paraId="6FDF29D9" w14:textId="77777777" w:rsidR="00D449CB" w:rsidRPr="00DA7A06" w:rsidRDefault="00D449CB" w:rsidP="00D449CB">
      <w:pPr>
        <w:pStyle w:val="NoSpacing"/>
        <w:rPr>
          <w:rFonts w:ascii="Times New Roman" w:hAnsi="Times New Roman" w:cs="Times New Roman"/>
          <w:color w:val="000000" w:themeColor="text1"/>
          <w:sz w:val="32"/>
          <w:szCs w:val="32"/>
        </w:rPr>
      </w:pPr>
      <w:r w:rsidRPr="00DA7A06">
        <w:rPr>
          <w:rFonts w:ascii="Times New Roman" w:hAnsi="Times New Roman" w:cs="Times New Roman"/>
          <w:color w:val="000000" w:themeColor="text1"/>
          <w:sz w:val="32"/>
          <w:szCs w:val="32"/>
        </w:rPr>
        <w:t>- Giải thích được nguyên nhân và những yếu tố tác động đến các cuộc đại phát kiến địa lí tiêu biểu.</w:t>
      </w:r>
    </w:p>
    <w:p w14:paraId="5F555DF8" w14:textId="77777777" w:rsidR="00D449CB" w:rsidRPr="00DA7A06" w:rsidRDefault="00D449CB" w:rsidP="00D449CB">
      <w:pPr>
        <w:pStyle w:val="NoSpacing"/>
        <w:rPr>
          <w:rFonts w:ascii="Times New Roman" w:hAnsi="Times New Roman" w:cs="Times New Roman"/>
          <w:color w:val="000000" w:themeColor="text1"/>
          <w:sz w:val="32"/>
          <w:szCs w:val="32"/>
        </w:rPr>
      </w:pPr>
      <w:r w:rsidRPr="00DA7A06">
        <w:rPr>
          <w:rFonts w:ascii="Times New Roman" w:hAnsi="Times New Roman" w:cs="Times New Roman"/>
          <w:color w:val="000000" w:themeColor="text1"/>
          <w:sz w:val="32"/>
          <w:szCs w:val="32"/>
        </w:rPr>
        <w:t>b. Tổ chức thực hiện.</w:t>
      </w:r>
    </w:p>
    <w:p w14:paraId="6902E1E9"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Quan sát hình 1 và đọc thông tin mục 1, tìm hiểu về nguyên nhân và những yếu tố tác động đến các cuộc đại phát kiến địa lí.</w:t>
      </w:r>
    </w:p>
    <w:p w14:paraId="2EA19A49"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b/>
          <w:color w:val="000000" w:themeColor="text1"/>
          <w:sz w:val="28"/>
          <w:szCs w:val="28"/>
        </w:rPr>
        <w:t xml:space="preserve">Nhiệm vụ 1: </w:t>
      </w:r>
      <w:r w:rsidRPr="00DA7A06">
        <w:rPr>
          <w:rFonts w:ascii="Times New Roman" w:hAnsi="Times New Roman" w:cs="Times New Roman"/>
          <w:color w:val="000000" w:themeColor="text1"/>
          <w:sz w:val="28"/>
          <w:szCs w:val="28"/>
        </w:rPr>
        <w:t xml:space="preserve">GV cho HS đọc tư liệu trong SGK, thảo luận cặp đôi để </w:t>
      </w:r>
      <w:r w:rsidRPr="00DA7A06">
        <w:rPr>
          <w:rFonts w:ascii="Times New Roman" w:hAnsi="Times New Roman" w:cs="Times New Roman"/>
          <w:b/>
          <w:bCs/>
          <w:i/>
          <w:iCs/>
          <w:color w:val="000000" w:themeColor="text1"/>
          <w:sz w:val="28"/>
          <w:szCs w:val="28"/>
        </w:rPr>
        <w:t>giải thích nguyên nhân dẫn tới các cuộc phát kiến địa lí</w:t>
      </w:r>
      <w:r w:rsidRPr="00DA7A06">
        <w:rPr>
          <w:rFonts w:ascii="Times New Roman" w:hAnsi="Times New Roman" w:cs="Times New Roman"/>
          <w:color w:val="000000" w:themeColor="text1"/>
          <w:sz w:val="28"/>
          <w:szCs w:val="28"/>
        </w:rPr>
        <w:t xml:space="preserve"> ?</w:t>
      </w:r>
    </w:p>
    <w:p w14:paraId="08A8B8EA"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 Nhiệm vụ 2:</w:t>
      </w:r>
      <w:r w:rsidRPr="00DA7A06">
        <w:rPr>
          <w:rFonts w:ascii="Times New Roman" w:hAnsi="Times New Roman" w:cs="Times New Roman"/>
          <w:color w:val="000000" w:themeColor="text1"/>
          <w:sz w:val="28"/>
          <w:szCs w:val="28"/>
        </w:rPr>
        <w:t xml:space="preserve"> GV đặt yêu cầu: Từ những cụm từ tìm được trong tư liệu và thông tin trong SGK, hãy lí giải vì sao đến thế kỉ XV, việc tìm đường biển sang phương Đông của người Tây Âu được đặt ra cấp thiết.</w:t>
      </w:r>
    </w:p>
    <w:p w14:paraId="4BCAAD0B"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Cho 1 - 2 HS trả lời trước lớp, HS khác bổ sung. GV chốt lại ý.</w:t>
      </w:r>
    </w:p>
    <w:p w14:paraId="395D5623" w14:textId="77777777" w:rsidR="00D449CB" w:rsidRPr="00DA7A06" w:rsidRDefault="00D449CB" w:rsidP="00D449CB">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giải thích thêm cho HS về việc các con đường giao thương qua Hồng Hải, giữa Ấn Độ và châu Âu bị người Ả Rập khống chế; qua Hắc Hải và vịnh Ba Tư bị người Thổ Nhĩ Kỳ chiếm lĩnh; một con đường thương mại khác đến Trung Quốc bằng cách dùng lạc đà chở tơ lụa và các sản phẩm hương liệu, gia vị, trám hương,... cùa Trung Quốc xuyên qua sa mạc, những hẻm núi của Tây Á đến châu Âu (con đường tơ lụa) cũng bị thương nhân Áp-ga-ni-xtan chiếm giữ. Trước tình hình đó, thương nhân châu Âu phải mua lại hàng hoá của thương nhân Ả Rập với giá đắt hơn từ 8 đến 10 lần. Vì thế, việc tìm ra một con đường mới sang phương Đông là một nhu cầu cấp bách của thương nhân châu Âu.</w:t>
      </w:r>
    </w:p>
    <w:p w14:paraId="4CBE6012" w14:textId="77777777" w:rsidR="00D449CB" w:rsidRPr="00DA7A06" w:rsidRDefault="00D449CB" w:rsidP="00D449CB">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 Nhiệm vụ 3:</w:t>
      </w:r>
      <w:r w:rsidRPr="00DA7A06">
        <w:rPr>
          <w:rFonts w:ascii="Times New Roman" w:hAnsi="Times New Roman" w:cs="Times New Roman"/>
          <w:color w:val="000000" w:themeColor="text1"/>
          <w:sz w:val="28"/>
          <w:szCs w:val="28"/>
        </w:rPr>
        <w:t xml:space="preserve"> GV cho HS đọc thông tin, thào luận cặp đôi, thực hiện yêu cầu: Phân tích những yêu tố tác động đến các cuộc phát kiến địa lí trong lịch sử.</w:t>
      </w:r>
    </w:p>
    <w:p w14:paraId="3E7866D5"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Đây cũng là yêu cầu khó, GV hướng dẫn HS thực hiện theo các ý sau:</w:t>
      </w:r>
    </w:p>
    <w:p w14:paraId="2C0DE07B"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Nắm chắc những yếu tố tác động đến các cuộc phát kiến địa lí, mỗi quan hệ giữa các yếu tổ tác động đó.</w:t>
      </w:r>
    </w:p>
    <w:p w14:paraId="2B69A620"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Phải có quan điểm lịch sử đúng đắn, khoa học.</w:t>
      </w:r>
    </w:p>
    <w:p w14:paraId="0F16F27E" w14:textId="77777777" w:rsidR="00D449CB" w:rsidRPr="00DA7A06" w:rsidRDefault="00D449CB" w:rsidP="00D449CB">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lastRenderedPageBreak/>
        <w:t>• Khi phân tích phải tìm ra các luận điểm, luận cứ rõ ràng, mạch lạc, lôgic. Phân tích thường đi liến với chứng minh để có tính thuyết phục cao.</w:t>
      </w:r>
    </w:p>
    <w:p w14:paraId="7E618F94"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Sau khi thào luận xong, GV cho đại diện cặp đôi lên trà lời, HS khác có thể bổ sung.</w:t>
      </w:r>
    </w:p>
    <w:p w14:paraId="7FCE2FBA" w14:textId="77777777" w:rsidR="00D449CB" w:rsidRPr="00DA7A06" w:rsidRDefault="00D449CB" w:rsidP="00D449CB">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2. Thực hiện nhiệm vụ</w:t>
      </w:r>
    </w:p>
    <w:p w14:paraId="2409E24A" w14:textId="77777777" w:rsidR="00D449CB" w:rsidRPr="00DA7A06" w:rsidRDefault="00D449CB" w:rsidP="00D449CB">
      <w:pPr>
        <w:pStyle w:val="NoSpacing"/>
        <w:rPr>
          <w:rFonts w:ascii="Times New Roman" w:hAnsi="Times New Roman" w:cs="Times New Roman"/>
          <w:bCs/>
          <w:color w:val="000000" w:themeColor="text1"/>
          <w:sz w:val="28"/>
          <w:szCs w:val="28"/>
          <w:lang w:val="vi-VN"/>
        </w:rPr>
      </w:pPr>
      <w:r w:rsidRPr="00DA7A06">
        <w:rPr>
          <w:rFonts w:ascii="Times New Roman" w:hAnsi="Times New Roman" w:cs="Times New Roman"/>
          <w:bCs/>
          <w:color w:val="000000" w:themeColor="text1"/>
          <w:sz w:val="28"/>
          <w:szCs w:val="28"/>
        </w:rPr>
        <w:t xml:space="preserve">- </w:t>
      </w:r>
      <w:r w:rsidRPr="00DA7A06">
        <w:rPr>
          <w:rFonts w:ascii="Times New Roman" w:hAnsi="Times New Roman" w:cs="Times New Roman"/>
          <w:bCs/>
          <w:color w:val="000000" w:themeColor="text1"/>
          <w:sz w:val="28"/>
          <w:szCs w:val="28"/>
          <w:lang w:val="vi-VN"/>
        </w:rPr>
        <w:t>GV: Gợi ý, hỗ trợ học sinh thực hiện nhiệm vụ</w:t>
      </w:r>
    </w:p>
    <w:p w14:paraId="2A3B0421" w14:textId="77777777" w:rsidR="00D449CB" w:rsidRPr="00DA7A06" w:rsidRDefault="00D449CB" w:rsidP="00D449CB">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xml:space="preserve">- </w:t>
      </w:r>
      <w:r w:rsidRPr="00DA7A06">
        <w:rPr>
          <w:rFonts w:ascii="Times New Roman" w:hAnsi="Times New Roman" w:cs="Times New Roman"/>
          <w:bCs/>
          <w:color w:val="000000" w:themeColor="text1"/>
          <w:sz w:val="28"/>
          <w:szCs w:val="28"/>
          <w:lang w:val="vi-VN"/>
        </w:rPr>
        <w:t xml:space="preserve">HS: </w:t>
      </w:r>
      <w:r w:rsidRPr="00DA7A06">
        <w:rPr>
          <w:rFonts w:ascii="Times New Roman" w:hAnsi="Times New Roman" w:cs="Times New Roman"/>
          <w:bCs/>
          <w:color w:val="000000" w:themeColor="text1"/>
          <w:sz w:val="28"/>
          <w:szCs w:val="28"/>
        </w:rPr>
        <w:t>T</w:t>
      </w:r>
      <w:r w:rsidRPr="00DA7A06">
        <w:rPr>
          <w:rFonts w:ascii="Times New Roman" w:hAnsi="Times New Roman" w:cs="Times New Roman"/>
          <w:bCs/>
          <w:color w:val="000000" w:themeColor="text1"/>
          <w:sz w:val="28"/>
          <w:szCs w:val="28"/>
          <w:lang w:val="vi-VN"/>
        </w:rPr>
        <w:t>hực hiện nhiệm vụ cá nhân/nhóm cặp đôi.</w:t>
      </w:r>
    </w:p>
    <w:p w14:paraId="351A3843"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3. Báo cáo, thảo luận</w:t>
      </w:r>
    </w:p>
    <w:p w14:paraId="49ED26C0" w14:textId="77777777" w:rsidR="00D449CB" w:rsidRPr="00DA7A06" w:rsidRDefault="00D449CB" w:rsidP="00D449CB">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HS: Trình bày kết quả</w:t>
      </w:r>
    </w:p>
    <w:p w14:paraId="29F4675F"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 xml:space="preserve">GV: Lắng nghe, gọi HS </w:t>
      </w:r>
      <w:r w:rsidRPr="00DA7A06">
        <w:rPr>
          <w:rFonts w:ascii="Times New Roman" w:hAnsi="Times New Roman" w:cs="Times New Roman"/>
          <w:color w:val="000000" w:themeColor="text1"/>
          <w:sz w:val="28"/>
          <w:szCs w:val="28"/>
        </w:rPr>
        <w:t xml:space="preserve">khác </w:t>
      </w:r>
      <w:r w:rsidRPr="00DA7A06">
        <w:rPr>
          <w:rFonts w:ascii="Times New Roman" w:hAnsi="Times New Roman" w:cs="Times New Roman"/>
          <w:color w:val="000000" w:themeColor="text1"/>
          <w:sz w:val="28"/>
          <w:szCs w:val="28"/>
          <w:lang w:val="vi-VN"/>
        </w:rPr>
        <w:t xml:space="preserve">nhận xét và bổ sung </w:t>
      </w:r>
    </w:p>
    <w:p w14:paraId="202E7643"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4. Kết luận, nhận định</w:t>
      </w:r>
    </w:p>
    <w:p w14:paraId="317BBE82" w14:textId="77777777" w:rsidR="00D449CB" w:rsidRPr="00DA7A06" w:rsidRDefault="00D449CB" w:rsidP="00D449CB">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GV: Chuẩn kiến thức và ghi bảng</w:t>
      </w:r>
    </w:p>
    <w:p w14:paraId="734856B8"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 xml:space="preserve">HS: Lắng nghe, </w:t>
      </w:r>
      <w:r w:rsidRPr="00DA7A06">
        <w:rPr>
          <w:rFonts w:ascii="Times New Roman" w:hAnsi="Times New Roman" w:cs="Times New Roman"/>
          <w:color w:val="000000" w:themeColor="text1"/>
          <w:sz w:val="28"/>
          <w:szCs w:val="28"/>
        </w:rPr>
        <w:t>ghi bài</w:t>
      </w:r>
    </w:p>
    <w:p w14:paraId="3933B459" w14:textId="77777777" w:rsidR="00D449CB" w:rsidRPr="00DA7A06" w:rsidRDefault="00D449CB" w:rsidP="00D449CB">
      <w:pPr>
        <w:pStyle w:val="NoSpacing"/>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350"/>
      </w:tblGrid>
      <w:tr w:rsidR="00D449CB" w:rsidRPr="00DA7A06" w14:paraId="1246C593" w14:textId="77777777" w:rsidTr="00E66D20">
        <w:tc>
          <w:tcPr>
            <w:tcW w:w="9926" w:type="dxa"/>
          </w:tcPr>
          <w:p w14:paraId="0F9A9C91" w14:textId="77777777" w:rsidR="00D449CB" w:rsidRPr="00DA7A06" w:rsidRDefault="00D449CB" w:rsidP="00E66D20">
            <w:pPr>
              <w:pStyle w:val="NoSpacing"/>
              <w:jc w:val="both"/>
              <w:rPr>
                <w:color w:val="000000" w:themeColor="text1"/>
                <w:szCs w:val="28"/>
              </w:rPr>
            </w:pPr>
            <w:r w:rsidRPr="00DA7A06">
              <w:rPr>
                <w:rStyle w:val="Strong"/>
                <w:color w:val="000000" w:themeColor="text1"/>
                <w:szCs w:val="28"/>
              </w:rPr>
              <w:t>- Nguyên nhân dẫn đến các cuộc phát kiến địa lí:</w:t>
            </w:r>
          </w:p>
          <w:p w14:paraId="39751F2C" w14:textId="77777777" w:rsidR="00D449CB" w:rsidRPr="00DA7A06" w:rsidRDefault="00D449CB" w:rsidP="00E66D20">
            <w:pPr>
              <w:pStyle w:val="NoSpacing"/>
              <w:jc w:val="both"/>
              <w:rPr>
                <w:color w:val="000000" w:themeColor="text1"/>
                <w:szCs w:val="28"/>
              </w:rPr>
            </w:pPr>
            <w:r w:rsidRPr="00DA7A06">
              <w:rPr>
                <w:color w:val="000000" w:themeColor="text1"/>
                <w:szCs w:val="28"/>
              </w:rPr>
              <w:t>+ Do yêu cầu phát triển sản xuất, nhu cầu hương liệu, vàng bạc, nguyên liệu và thị trường buôn bán mới… từ cuối thế kỉ XV đến đầu thế kỉ XVI, thương nhân Tây Âu đẩy mạnh trao đổi, buôn bán với các nước ở châu Á.</w:t>
            </w:r>
          </w:p>
          <w:p w14:paraId="5D39B32C" w14:textId="77777777" w:rsidR="00D449CB" w:rsidRPr="00DA7A06" w:rsidRDefault="00D449CB" w:rsidP="00E66D20">
            <w:pPr>
              <w:pStyle w:val="NoSpacing"/>
              <w:jc w:val="both"/>
              <w:rPr>
                <w:color w:val="000000" w:themeColor="text1"/>
                <w:szCs w:val="28"/>
              </w:rPr>
            </w:pPr>
            <w:r w:rsidRPr="00DA7A06">
              <w:rPr>
                <w:color w:val="000000" w:themeColor="text1"/>
                <w:szCs w:val="28"/>
              </w:rPr>
              <w:t>+ Từ thế kỉ XV, con đường buôn bán giữa châu Âu và châu Á qua Tây Á, Địa Trung Hải, bị người Thổ chiếm giữ, nên việc đi lại gặp khó khăn.</w:t>
            </w:r>
          </w:p>
          <w:p w14:paraId="099B972C" w14:textId="77777777" w:rsidR="00D449CB" w:rsidRPr="00DA7A06" w:rsidRDefault="00D449CB" w:rsidP="00E66D20">
            <w:pPr>
              <w:pStyle w:val="NoSpacing"/>
              <w:jc w:val="both"/>
              <w:rPr>
                <w:color w:val="000000" w:themeColor="text1"/>
                <w:szCs w:val="28"/>
              </w:rPr>
            </w:pPr>
            <w:r w:rsidRPr="00DA7A06">
              <w:rPr>
                <w:color w:val="000000" w:themeColor="text1"/>
                <w:szCs w:val="28"/>
              </w:rPr>
              <w:t>=&gt; Đặt yêu cầu bức thiết phải tìm kiếm những con đường giao thương mới.</w:t>
            </w:r>
          </w:p>
          <w:p w14:paraId="310333F3" w14:textId="77777777" w:rsidR="00D449CB" w:rsidRPr="00DA7A06" w:rsidRDefault="00D449CB" w:rsidP="00E66D20">
            <w:pPr>
              <w:pStyle w:val="NoSpacing"/>
              <w:jc w:val="both"/>
              <w:rPr>
                <w:color w:val="000000" w:themeColor="text1"/>
                <w:szCs w:val="28"/>
              </w:rPr>
            </w:pPr>
            <w:r w:rsidRPr="00DA7A06">
              <w:rPr>
                <w:rStyle w:val="Strong"/>
                <w:color w:val="000000" w:themeColor="text1"/>
                <w:szCs w:val="28"/>
              </w:rPr>
              <w:t>- Điều kiện thúc đẩy các cuộc phát kiến địa lí</w:t>
            </w:r>
          </w:p>
          <w:p w14:paraId="62ECB742" w14:textId="77777777" w:rsidR="00D449CB" w:rsidRPr="00DA7A06" w:rsidRDefault="00D449CB" w:rsidP="00E66D20">
            <w:pPr>
              <w:pStyle w:val="NoSpacing"/>
              <w:jc w:val="both"/>
              <w:rPr>
                <w:color w:val="000000" w:themeColor="text1"/>
                <w:szCs w:val="28"/>
              </w:rPr>
            </w:pPr>
            <w:r w:rsidRPr="00DA7A06">
              <w:rPr>
                <w:color w:val="000000" w:themeColor="text1"/>
                <w:szCs w:val="28"/>
              </w:rPr>
              <w:t>+ Các nhà hàng hải có nhiều hiểu biết mới về đại dương, có quan niệm mới về Trái Đất (thuyết Nhật Tâm).</w:t>
            </w:r>
          </w:p>
          <w:p w14:paraId="2E3F51D8" w14:textId="77777777" w:rsidR="00D449CB" w:rsidRPr="00DA7A06" w:rsidRDefault="00D449CB" w:rsidP="00E66D20">
            <w:pPr>
              <w:pStyle w:val="NoSpacing"/>
              <w:jc w:val="both"/>
              <w:rPr>
                <w:color w:val="000000" w:themeColor="text1"/>
                <w:szCs w:val="28"/>
              </w:rPr>
            </w:pPr>
            <w:r w:rsidRPr="00DA7A06">
              <w:rPr>
                <w:color w:val="000000" w:themeColor="text1"/>
                <w:szCs w:val="28"/>
              </w:rPr>
              <w:t>+ Vẽ được nhiều hải đồ, bản đồ ghi rõ các vùng đất mới.</w:t>
            </w:r>
          </w:p>
          <w:p w14:paraId="4E339067" w14:textId="77777777" w:rsidR="00D449CB" w:rsidRPr="00DA7A06" w:rsidRDefault="00D449CB" w:rsidP="00E66D20">
            <w:pPr>
              <w:pStyle w:val="NoSpacing"/>
              <w:jc w:val="both"/>
              <w:rPr>
                <w:color w:val="000000" w:themeColor="text1"/>
                <w:szCs w:val="28"/>
              </w:rPr>
            </w:pPr>
            <w:r w:rsidRPr="00DA7A06">
              <w:rPr>
                <w:color w:val="000000" w:themeColor="text1"/>
                <w:szCs w:val="28"/>
              </w:rPr>
              <w:t>+ Con người đã biết sử dụng các thiết bị đo lường thiên văn, la bàn khi đi trên biển.</w:t>
            </w:r>
          </w:p>
          <w:p w14:paraId="2B379D74" w14:textId="77777777" w:rsidR="00D449CB" w:rsidRPr="00DA7A06" w:rsidRDefault="00D449CB" w:rsidP="00E66D20">
            <w:pPr>
              <w:pStyle w:val="NoSpacing"/>
              <w:jc w:val="both"/>
              <w:rPr>
                <w:color w:val="000000" w:themeColor="text1"/>
                <w:szCs w:val="28"/>
              </w:rPr>
            </w:pPr>
            <w:r w:rsidRPr="00DA7A06">
              <w:rPr>
                <w:color w:val="000000" w:themeColor="text1"/>
                <w:szCs w:val="28"/>
              </w:rPr>
              <w:t>+ Kĩ thuật đóng tàu phát triển, con người đã đóng được tàu có bánh lái, hệ thống buồm lớn, như loại tàu Ca-ra-ven…</w:t>
            </w:r>
          </w:p>
          <w:p w14:paraId="0FA04369" w14:textId="77777777" w:rsidR="00D449CB" w:rsidRPr="00DA7A06" w:rsidRDefault="00D449CB" w:rsidP="00E66D20">
            <w:pPr>
              <w:pStyle w:val="NormalWeb"/>
              <w:spacing w:before="0" w:beforeAutospacing="0" w:after="240" w:afterAutospacing="0" w:line="360" w:lineRule="atLeast"/>
              <w:ind w:left="48" w:right="48"/>
              <w:jc w:val="both"/>
              <w:rPr>
                <w:color w:val="000000" w:themeColor="text1"/>
                <w:sz w:val="28"/>
                <w:szCs w:val="28"/>
              </w:rPr>
            </w:pPr>
            <w:r w:rsidRPr="00DA7A06">
              <w:rPr>
                <w:color w:val="000000" w:themeColor="text1"/>
                <w:sz w:val="28"/>
                <w:szCs w:val="28"/>
              </w:rPr>
              <w:t>+ Sự tài trợ của các nhà nước hoặc quý tộc phong kiến châu Âu…</w:t>
            </w:r>
          </w:p>
        </w:tc>
      </w:tr>
    </w:tbl>
    <w:p w14:paraId="4016553F" w14:textId="77777777" w:rsidR="00D449CB" w:rsidRPr="00DA7A06" w:rsidRDefault="00D449CB" w:rsidP="00D449CB">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2.2. Một số cuộc đại phát kiến địa lí cuối thế kỉ XV- đầu thế kỉ XVI (tiết 2)</w:t>
      </w:r>
    </w:p>
    <w:p w14:paraId="33D1183F"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 Mục tiêu:</w:t>
      </w:r>
    </w:p>
    <w:p w14:paraId="779BF1DD" w14:textId="77777777" w:rsidR="00D449CB" w:rsidRPr="00DA7A06" w:rsidRDefault="00D449CB" w:rsidP="00D449CB">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Mô tả được các cuộc đại phát kiến địa lí: C. Cô-lôm-bô tìm ra châu Mĩ (1942 – 1502), cuộc thám hiểm của Ph. Ma-gien-lăng vòng quanh Trái Đất (1519 – 1522).</w:t>
      </w:r>
    </w:p>
    <w:p w14:paraId="349AA857"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 Tổ chức thực hiện.</w:t>
      </w:r>
    </w:p>
    <w:p w14:paraId="2C38F197"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Chuyển giao nhiệm vụ</w:t>
      </w:r>
    </w:p>
    <w:p w14:paraId="1F98FB7C" w14:textId="77777777" w:rsidR="00D449CB" w:rsidRPr="00DA7A06" w:rsidRDefault="00D449CB" w:rsidP="00D449CB">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dẫn dắt: Với vị trí địa lí thuận lợi, Bó Đào Nha và Tây Ban Nha là những nước tiên phong trong các cuộc thám hiểm, khám phá những vùng đẩt mới. Các cuộc phát kiến của cỏ-lôm-bô và Ma-gien-lăng đều được xuất phát từ đất nước Tây Ban Nha.</w:t>
      </w:r>
    </w:p>
    <w:p w14:paraId="4AF47E6A" w14:textId="77777777" w:rsidR="00D449CB" w:rsidRPr="00DA7A06" w:rsidRDefault="00D449CB" w:rsidP="00D449CB">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GV tổ chức HSTL theo nhóm thực hiện các nhiệm vu sau</w:t>
      </w:r>
    </w:p>
    <w:p w14:paraId="20A29575"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 Nhiệm vụ 1:</w:t>
      </w:r>
      <w:r w:rsidRPr="00DA7A06">
        <w:rPr>
          <w:rFonts w:ascii="Times New Roman" w:hAnsi="Times New Roman" w:cs="Times New Roman"/>
          <w:color w:val="000000" w:themeColor="text1"/>
          <w:sz w:val="28"/>
          <w:szCs w:val="28"/>
        </w:rPr>
        <w:t xml:space="preserve"> GV cho HS đọc thông tin, tư liệu và quan sát lược đồ 1,2, hình 1.5 hãy:</w:t>
      </w:r>
    </w:p>
    <w:p w14:paraId="184C6107" w14:textId="77777777" w:rsidR="00D449CB" w:rsidRPr="00DA7A06" w:rsidRDefault="00D449CB" w:rsidP="00D449CB">
      <w:pPr>
        <w:pStyle w:val="NoSpacing"/>
        <w:ind w:left="720"/>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lastRenderedPageBreak/>
        <w:t>+ Trình bày hành trình phát kiến địa lí của C. Cô-lôm-bô.</w:t>
      </w:r>
    </w:p>
    <w:p w14:paraId="453313DF" w14:textId="77777777" w:rsidR="00D449CB" w:rsidRPr="00DA7A06" w:rsidRDefault="00D449CB" w:rsidP="00D449CB">
      <w:pPr>
        <w:pStyle w:val="NoSpacing"/>
        <w:ind w:left="720"/>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t>+ Giải thích vì sao C. Cô-lôm-bô lại đi về hướng tây khi tìm đường đến Ấn Độ.</w:t>
      </w:r>
    </w:p>
    <w:p w14:paraId="538E330B" w14:textId="77777777" w:rsidR="00D449CB" w:rsidRPr="00DA7A06" w:rsidRDefault="00D449CB" w:rsidP="00D449CB">
      <w:pPr>
        <w:pStyle w:val="NoSpacing"/>
        <w:ind w:left="720"/>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t>+ Nêu ý nghĩa phát kiến địa lí của C. Cô-lôm-bô.</w:t>
      </w:r>
    </w:p>
    <w:p w14:paraId="11490F74"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 Nhiệm vụ 2:</w:t>
      </w:r>
      <w:r w:rsidRPr="00DA7A06">
        <w:rPr>
          <w:rFonts w:ascii="Times New Roman" w:hAnsi="Times New Roman" w:cs="Times New Roman"/>
          <w:color w:val="000000" w:themeColor="text1"/>
          <w:sz w:val="28"/>
          <w:szCs w:val="28"/>
        </w:rPr>
        <w:t xml:space="preserve"> Đọc thông tin và quan sát lược đồ 1.3, hình 1.6, hãy:</w:t>
      </w:r>
    </w:p>
    <w:p w14:paraId="3AE2A28B"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Trình bày hành trình phát kiến địa lí của Ph. Ma-gien-lăng.</w:t>
      </w:r>
    </w:p>
    <w:p w14:paraId="23827A53"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Nêu ý nghĩa phát kiến địa lí của Ph. Ma-gien-lăng.</w:t>
      </w:r>
    </w:p>
    <w:p w14:paraId="5F9B9519" w14:textId="77777777" w:rsidR="00D449CB" w:rsidRPr="00DA7A06" w:rsidRDefault="00D449CB" w:rsidP="00D449CB">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Bước 2 Thực hiện nhiệm vụ</w:t>
      </w:r>
      <w:r w:rsidRPr="00DA7A06">
        <w:rPr>
          <w:rFonts w:ascii="Times New Roman" w:eastAsia="Times New Roman" w:hAnsi="Times New Roman" w:cs="Times New Roman"/>
          <w:i/>
          <w:iCs/>
          <w:color w:val="000000" w:themeColor="text1"/>
          <w:sz w:val="28"/>
          <w:szCs w:val="28"/>
        </w:rPr>
        <w:t>:</w:t>
      </w:r>
      <w:r w:rsidRPr="00DA7A06">
        <w:rPr>
          <w:rFonts w:ascii="Times New Roman" w:eastAsia="Times New Roman" w:hAnsi="Times New Roman" w:cs="Times New Roman"/>
          <w:color w:val="000000" w:themeColor="text1"/>
          <w:sz w:val="28"/>
          <w:szCs w:val="28"/>
        </w:rPr>
        <w:t xml:space="preserve"> HS nghiên cứu nội dung SGK, lần lượt trả lời các câu hỏi.</w:t>
      </w:r>
    </w:p>
    <w:p w14:paraId="6EB3BCD7" w14:textId="77777777" w:rsidR="00D449CB" w:rsidRPr="00DA7A06" w:rsidRDefault="00D449CB" w:rsidP="00D449CB">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Bước 3 Báo cáo, thảo luận: </w:t>
      </w:r>
    </w:p>
    <w:p w14:paraId="00607F5E" w14:textId="77777777" w:rsidR="00D449CB" w:rsidRPr="00DA7A06" w:rsidRDefault="00D449CB" w:rsidP="00D449CB">
      <w:pPr>
        <w:pStyle w:val="NoSpacing"/>
        <w:jc w:val="both"/>
        <w:rPr>
          <w:rFonts w:ascii="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t xml:space="preserve">+ </w:t>
      </w:r>
      <w:r w:rsidRPr="00DA7A06">
        <w:rPr>
          <w:rFonts w:ascii="Times New Roman" w:eastAsia="Times New Roman" w:hAnsi="Times New Roman" w:cs="Times New Roman"/>
          <w:color w:val="000000" w:themeColor="text1"/>
          <w:sz w:val="28"/>
          <w:szCs w:val="28"/>
        </w:rPr>
        <w:t xml:space="preserve">GV mời một số HS trả lời câu hỏi, gọi một HS lên bảng trình bày </w:t>
      </w:r>
      <w:r w:rsidRPr="00DA7A06">
        <w:rPr>
          <w:rFonts w:ascii="Times New Roman" w:hAnsi="Times New Roman" w:cs="Times New Roman"/>
          <w:i/>
          <w:iCs/>
          <w:color w:val="000000" w:themeColor="text1"/>
          <w:sz w:val="28"/>
          <w:szCs w:val="28"/>
        </w:rPr>
        <w:t xml:space="preserve">Trình bày hành trình phát kiến địa lí của C. Cô-lôm-bô., 1 hs trình bày </w:t>
      </w:r>
      <w:r w:rsidRPr="00DA7A06">
        <w:rPr>
          <w:rFonts w:ascii="Times New Roman" w:hAnsi="Times New Roman" w:cs="Times New Roman"/>
          <w:color w:val="000000" w:themeColor="text1"/>
          <w:sz w:val="28"/>
          <w:szCs w:val="28"/>
        </w:rPr>
        <w:t>hành trình phát kiến địa lí của Ph. Ma-gien-lăng.</w:t>
      </w:r>
    </w:p>
    <w:p w14:paraId="1102E4FC" w14:textId="77777777" w:rsidR="00D449CB" w:rsidRPr="00DA7A06" w:rsidRDefault="00D449CB" w:rsidP="00D449CB">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Tổ chức cho HS bổ sung, phản biện...</w:t>
      </w:r>
    </w:p>
    <w:p w14:paraId="371754FE"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có thể cung cấp thêm thông tin mở rộng ở phần “Em có biết”.</w:t>
      </w:r>
    </w:p>
    <w:p w14:paraId="15245406" w14:textId="77777777" w:rsidR="00D449CB" w:rsidRPr="00DA7A06" w:rsidRDefault="00D449CB" w:rsidP="00D449CB">
      <w:pPr>
        <w:pStyle w:val="NoSpacing"/>
        <w:rPr>
          <w:rFonts w:ascii="Times New Roman" w:hAnsi="Times New Roman" w:cs="Times New Roman"/>
          <w:b/>
          <w:bCs/>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Style w:val="Strong"/>
          <w:rFonts w:ascii="Times New Roman" w:hAnsi="Times New Roman" w:cs="Times New Roman"/>
          <w:color w:val="000000" w:themeColor="text1"/>
          <w:sz w:val="28"/>
          <w:szCs w:val="28"/>
        </w:rPr>
        <w:t xml:space="preserve"> Lý do C. Cô-lôm-bô lại đi về hướng tây khi tìm đường đến Ấn Độ giáo viên có thể giải thích thêm</w:t>
      </w:r>
    </w:p>
    <w:p w14:paraId="2DB81544" w14:textId="77777777" w:rsidR="00D449CB" w:rsidRPr="00DA7A06" w:rsidRDefault="00D449CB" w:rsidP="00D449CB">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C.Cô-lôm-bô tin rằng Trái Đất hình cầu. Nhưng cũng như giới trí thức châu Âu đương thời, C.Cô-lôm-bô đã đánh giá sai kích thước của Trái Đất, ông đã tính toán rằng, vị trí của Ấn Độ nằm ở vị trí đúng ra là của khu vực Bắc Mĩ hiện nay.</w:t>
      </w:r>
    </w:p>
    <w:p w14:paraId="0A149631" w14:textId="77777777" w:rsidR="00D449CB" w:rsidRPr="00DA7A06" w:rsidRDefault="00D449CB" w:rsidP="00D449CB">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Mặt khác, C.Cô-lôm-bô cũng tin rằng, chỉ có mình Đại Tây Dương nằm giữa châu Âu và Ấn Độ (lúc này con người chưa biết đến sự tồn tại của Thái Bình Dương).</w:t>
      </w:r>
    </w:p>
    <w:p w14:paraId="52D28A06"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=&gt; Do đó, C.Cô-lôm-bô đã quyết định đi về hướng tây.</w:t>
      </w:r>
    </w:p>
    <w:p w14:paraId="7205F92B" w14:textId="77777777" w:rsidR="00D449CB" w:rsidRPr="00DA7A06" w:rsidRDefault="00D449CB" w:rsidP="00D449CB">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Bước 4. Kết luận, nhận định:</w:t>
      </w:r>
      <w:r w:rsidRPr="00DA7A06">
        <w:rPr>
          <w:rFonts w:ascii="Times New Roman" w:eastAsia="Times New Roman" w:hAnsi="Times New Roman" w:cs="Times New Roman"/>
          <w:i/>
          <w:iCs/>
          <w:color w:val="000000" w:themeColor="text1"/>
          <w:sz w:val="28"/>
          <w:szCs w:val="28"/>
        </w:rPr>
        <w:t xml:space="preserve"> </w:t>
      </w:r>
      <w:r w:rsidRPr="00DA7A06">
        <w:rPr>
          <w:rFonts w:ascii="Times New Roman" w:eastAsia="Times New Roman" w:hAnsi="Times New Roman" w:cs="Times New Roman"/>
          <w:color w:val="000000" w:themeColor="text1"/>
          <w:sz w:val="28"/>
          <w:szCs w:val="28"/>
        </w:rPr>
        <w:t>GV nhận xét câu trả lời của HS, chuẩn hóa kiến thức và hướng dẫn HS ghi các nội dung chính:</w:t>
      </w:r>
    </w:p>
    <w:tbl>
      <w:tblPr>
        <w:tblStyle w:val="TableGrid"/>
        <w:tblW w:w="0" w:type="auto"/>
        <w:tblLook w:val="04A0" w:firstRow="1" w:lastRow="0" w:firstColumn="1" w:lastColumn="0" w:noHBand="0" w:noVBand="1"/>
      </w:tblPr>
      <w:tblGrid>
        <w:gridCol w:w="9350"/>
      </w:tblGrid>
      <w:tr w:rsidR="00D449CB" w:rsidRPr="00DA7A06" w14:paraId="6CC0C095" w14:textId="77777777" w:rsidTr="00E66D20">
        <w:tc>
          <w:tcPr>
            <w:tcW w:w="9926" w:type="dxa"/>
          </w:tcPr>
          <w:p w14:paraId="6A34E386" w14:textId="77777777" w:rsidR="00D449CB" w:rsidRPr="00DA7A06" w:rsidRDefault="00D449CB" w:rsidP="00E66D20">
            <w:pPr>
              <w:pStyle w:val="NoSpacing"/>
              <w:jc w:val="both"/>
              <w:rPr>
                <w:b/>
                <w:bCs/>
                <w:color w:val="000000" w:themeColor="text1"/>
              </w:rPr>
            </w:pPr>
            <w:r w:rsidRPr="00DA7A06">
              <w:rPr>
                <w:b/>
                <w:bCs/>
                <w:color w:val="000000" w:themeColor="text1"/>
              </w:rPr>
              <w:t>2. Một số cuộc đại phát kiến địa lí</w:t>
            </w:r>
          </w:p>
          <w:p w14:paraId="0A098418" w14:textId="77777777" w:rsidR="00D449CB" w:rsidRPr="00DA7A06" w:rsidRDefault="00D449CB" w:rsidP="00E66D20">
            <w:pPr>
              <w:pStyle w:val="NoSpacing"/>
              <w:jc w:val="both"/>
              <w:rPr>
                <w:color w:val="000000" w:themeColor="text1"/>
              </w:rPr>
            </w:pPr>
            <w:r w:rsidRPr="00DA7A06">
              <w:rPr>
                <w:color w:val="000000" w:themeColor="text1"/>
              </w:rPr>
              <w:t xml:space="preserve">- Phát kiến địa lí của C. Cô-lôm-bô </w:t>
            </w:r>
          </w:p>
          <w:p w14:paraId="2A1D3C3A" w14:textId="77777777" w:rsidR="00D449CB" w:rsidRPr="00DA7A06" w:rsidRDefault="00D449CB" w:rsidP="00E66D20">
            <w:pPr>
              <w:pStyle w:val="NoSpacing"/>
              <w:jc w:val="both"/>
              <w:rPr>
                <w:color w:val="000000" w:themeColor="text1"/>
              </w:rPr>
            </w:pPr>
            <w:r w:rsidRPr="00DA7A06">
              <w:rPr>
                <w:color w:val="000000" w:themeColor="text1"/>
              </w:rPr>
              <w:t xml:space="preserve">+ Tháng 8/1492, C. Cô-lôm-bô bắt đầu hành trình của mình với ba con tàu đã đến được một số đảo thuộc vùng biển Ca-ri-bê ngày nay. </w:t>
            </w:r>
          </w:p>
          <w:p w14:paraId="3E9C36B1" w14:textId="77777777" w:rsidR="00D449CB" w:rsidRPr="00DA7A06" w:rsidRDefault="00D449CB" w:rsidP="00E66D20">
            <w:pPr>
              <w:pStyle w:val="NoSpacing"/>
              <w:jc w:val="both"/>
              <w:rPr>
                <w:color w:val="000000" w:themeColor="text1"/>
              </w:rPr>
            </w:pPr>
            <w:r w:rsidRPr="00DA7A06">
              <w:rPr>
                <w:color w:val="000000" w:themeColor="text1"/>
              </w:rPr>
              <w:t>+ Năm 1493, 1498 và 1502, C. Cô-lôm-bô còn tiến hành 3 cuộc thám hiểm đến châu Mỹ.</w:t>
            </w:r>
          </w:p>
          <w:p w14:paraId="09EAF1EE" w14:textId="77777777" w:rsidR="00D449CB" w:rsidRPr="00DA7A06" w:rsidRDefault="00D449CB" w:rsidP="00E66D20">
            <w:pPr>
              <w:pStyle w:val="NoSpacing"/>
              <w:jc w:val="both"/>
              <w:rPr>
                <w:color w:val="000000" w:themeColor="text1"/>
              </w:rPr>
            </w:pPr>
            <w:r w:rsidRPr="00DA7A06">
              <w:rPr>
                <w:color w:val="000000" w:themeColor="text1"/>
              </w:rPr>
              <w:t>+ Ý nghĩa: nhờ cuộc phát kiến của C.Cô-lôm-bô mà thương nhân châu Âu biết đến châu Mỹ và bắt đầu thúc đẩy quá trình tiếp xúc văn hóa, trao đổi kinh tế giữa hai châu lục.</w:t>
            </w:r>
          </w:p>
          <w:p w14:paraId="154FF1D5" w14:textId="77777777" w:rsidR="00D449CB" w:rsidRPr="00DA7A06" w:rsidRDefault="00D449CB" w:rsidP="00E66D20">
            <w:pPr>
              <w:pStyle w:val="NoSpacing"/>
              <w:jc w:val="both"/>
              <w:rPr>
                <w:color w:val="000000" w:themeColor="text1"/>
              </w:rPr>
            </w:pPr>
            <w:r w:rsidRPr="00DA7A06">
              <w:rPr>
                <w:color w:val="000000" w:themeColor="text1"/>
              </w:rPr>
              <w:t>- Phát kiến địa lí của Ph. Ma-gien-lăng.</w:t>
            </w:r>
          </w:p>
          <w:p w14:paraId="36FD3EF6" w14:textId="77777777" w:rsidR="00D449CB" w:rsidRPr="00DA7A06" w:rsidRDefault="00D449CB" w:rsidP="00E66D20">
            <w:pPr>
              <w:pStyle w:val="NoSpacing"/>
              <w:jc w:val="both"/>
              <w:rPr>
                <w:color w:val="000000" w:themeColor="text1"/>
              </w:rPr>
            </w:pPr>
            <w:r w:rsidRPr="00DA7A06">
              <w:rPr>
                <w:color w:val="000000" w:themeColor="text1"/>
              </w:rPr>
              <w:t>+ Tháng 9/1519, Ph, Ma-gien-lăng cùng 270 thủy thủ thực hiện hành trình đi về phía tây để tìm đường sang châu Á.</w:t>
            </w:r>
          </w:p>
          <w:p w14:paraId="2C654141" w14:textId="77777777" w:rsidR="00D449CB" w:rsidRPr="00DA7A06" w:rsidRDefault="00D449CB" w:rsidP="00E66D20">
            <w:pPr>
              <w:pStyle w:val="NoSpacing"/>
              <w:jc w:val="both"/>
              <w:rPr>
                <w:color w:val="000000" w:themeColor="text1"/>
              </w:rPr>
            </w:pPr>
            <w:r w:rsidRPr="00DA7A06">
              <w:rPr>
                <w:color w:val="000000" w:themeColor="text1"/>
              </w:rPr>
              <w:t>+ Đoàn tàu của ông đi vòng qua điểm cực nam châu Mĩ, tiến vào đại dương mà ông gọi là Thái Bình Dương.</w:t>
            </w:r>
          </w:p>
          <w:p w14:paraId="438524F1" w14:textId="77777777" w:rsidR="00D449CB" w:rsidRPr="00DA7A06" w:rsidRDefault="00D449CB" w:rsidP="00E66D20">
            <w:pPr>
              <w:pStyle w:val="NoSpacing"/>
              <w:jc w:val="both"/>
              <w:rPr>
                <w:color w:val="000000" w:themeColor="text1"/>
                <w:szCs w:val="28"/>
              </w:rPr>
            </w:pPr>
            <w:r w:rsidRPr="00DA7A06">
              <w:rPr>
                <w:color w:val="000000" w:themeColor="text1"/>
                <w:szCs w:val="28"/>
              </w:rPr>
              <w:t>+ Đến quần đảo Phi-líp-pin, trong một trận giao tranh với thổ dân, Ph. Ma-gien-lăng bị sát hại. Các thủy thủ trong đoàn tiếp tục lên đường trở về Tây Ban Nha vào tháng 6/1522.</w:t>
            </w:r>
          </w:p>
          <w:p w14:paraId="65E71295" w14:textId="77777777" w:rsidR="00D449CB" w:rsidRPr="00DA7A06" w:rsidRDefault="00D449CB" w:rsidP="00E66D20">
            <w:pPr>
              <w:pStyle w:val="NoSpacing"/>
              <w:jc w:val="both"/>
              <w:rPr>
                <w:color w:val="000000" w:themeColor="text1"/>
                <w:szCs w:val="28"/>
              </w:rPr>
            </w:pPr>
            <w:r w:rsidRPr="00DA7A06">
              <w:rPr>
                <w:rStyle w:val="Strong"/>
                <w:color w:val="000000" w:themeColor="text1"/>
                <w:szCs w:val="28"/>
              </w:rPr>
              <w:t>+ Ý nghĩa:</w:t>
            </w:r>
            <w:r w:rsidRPr="00DA7A06">
              <w:rPr>
                <w:color w:val="000000" w:themeColor="text1"/>
                <w:szCs w:val="28"/>
              </w:rPr>
              <w:t xml:space="preserve"> Phát hiện ra eo biển cực Nam châu Mỹ (sau này được gọi là eo Ma-gien-lăng) và Thái Bình Dương. Chứng minh trên thực tế Trái Đất hình cầu.</w:t>
            </w:r>
          </w:p>
        </w:tc>
      </w:tr>
    </w:tbl>
    <w:p w14:paraId="39A907E5" w14:textId="77777777" w:rsidR="00D449CB" w:rsidRPr="00DA7A06" w:rsidRDefault="00D449CB" w:rsidP="00D449CB">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2.3. Tác động của các cuộc đại phát kiến địa lí (tiết 3)</w:t>
      </w:r>
    </w:p>
    <w:p w14:paraId="24A0A819"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lastRenderedPageBreak/>
        <w:t>a. Mục tiêu:</w:t>
      </w:r>
    </w:p>
    <w:p w14:paraId="425D7AA2" w14:textId="77777777" w:rsidR="00D449CB" w:rsidRPr="00DA7A06" w:rsidRDefault="00D449CB" w:rsidP="00D449CB">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Phân tích được những tác động của các cuộc đại phát kiến địa lí đối với tiến trình lịch sử.</w:t>
      </w:r>
    </w:p>
    <w:p w14:paraId="1736717F"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d. Tổ chức hoạt động:</w:t>
      </w:r>
    </w:p>
    <w:p w14:paraId="1EACC40B"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Chuyển giao nhiệm vụ</w:t>
      </w:r>
    </w:p>
    <w:p w14:paraId="64E9A898" w14:textId="77777777" w:rsidR="00D449CB" w:rsidRPr="00DA7A06" w:rsidRDefault="00D449CB" w:rsidP="00D449CB">
      <w:pPr>
        <w:pStyle w:val="NoSpacing"/>
        <w:jc w:val="both"/>
        <w:rPr>
          <w:rFonts w:ascii="Times New Roman" w:hAnsi="Times New Roman" w:cs="Times New Roman"/>
          <w:b/>
          <w:bCs/>
          <w:i/>
          <w:iCs/>
          <w:color w:val="000000" w:themeColor="text1"/>
          <w:sz w:val="28"/>
          <w:szCs w:val="28"/>
        </w:rPr>
      </w:pPr>
      <w:r w:rsidRPr="00DA7A06">
        <w:rPr>
          <w:rFonts w:ascii="Times New Roman" w:hAnsi="Times New Roman" w:cs="Times New Roman"/>
          <w:color w:val="000000" w:themeColor="text1"/>
          <w:sz w:val="28"/>
          <w:szCs w:val="28"/>
        </w:rPr>
        <w:t>- GV cho HS</w:t>
      </w:r>
      <w:r w:rsidRPr="00DA7A06">
        <w:rPr>
          <w:rFonts w:ascii="Open Sans" w:hAnsi="Open Sans" w:cs="Open Sans"/>
          <w:color w:val="000000" w:themeColor="text1"/>
          <w:sz w:val="27"/>
          <w:szCs w:val="27"/>
          <w:shd w:val="clear" w:color="auto" w:fill="FFFFFF"/>
        </w:rPr>
        <w:t xml:space="preserve"> </w:t>
      </w:r>
      <w:r w:rsidRPr="00DA7A06">
        <w:rPr>
          <w:rFonts w:ascii="Times New Roman" w:hAnsi="Times New Roman" w:cs="Times New Roman"/>
          <w:color w:val="000000" w:themeColor="text1"/>
          <w:sz w:val="28"/>
          <w:szCs w:val="28"/>
        </w:rPr>
        <w:t xml:space="preserve">Đọc thông tin và quan sát sơ đồ 1, hình 1.7, 1.8 trong SGK, thào luận nhóm thực hiện yêu cầu sau: </w:t>
      </w:r>
      <w:r w:rsidRPr="00DA7A06">
        <w:rPr>
          <w:rFonts w:ascii="Times New Roman" w:hAnsi="Times New Roman" w:cs="Times New Roman"/>
          <w:b/>
          <w:bCs/>
          <w:i/>
          <w:iCs/>
          <w:color w:val="000000" w:themeColor="text1"/>
          <w:sz w:val="28"/>
          <w:szCs w:val="28"/>
        </w:rPr>
        <w:t xml:space="preserve">Hãy phân tích những tác động của các cuộc phát kiến địa lí. </w:t>
      </w:r>
    </w:p>
    <w:p w14:paraId="72F5BDCF"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Trong quá trình HS phân tích, GV có thể mở rộng thêm kiến thức hoặc kể những những cầu chuyện cho HS nghe.</w:t>
      </w:r>
    </w:p>
    <w:p w14:paraId="587FB24C"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2. Thực hiện nhiệm vụ</w:t>
      </w:r>
    </w:p>
    <w:p w14:paraId="35E7F071" w14:textId="77777777" w:rsidR="00D449CB" w:rsidRPr="00DA7A06" w:rsidRDefault="00D449CB" w:rsidP="00D449CB">
      <w:pPr>
        <w:pStyle w:val="NoSpacing"/>
        <w:rPr>
          <w:rFonts w:ascii="Times New Roman" w:hAnsi="Times New Roman" w:cs="Times New Roman"/>
          <w:bCs/>
          <w:color w:val="000000" w:themeColor="text1"/>
          <w:sz w:val="28"/>
          <w:szCs w:val="28"/>
          <w:lang w:val="vi-VN"/>
        </w:rPr>
      </w:pPr>
      <w:r w:rsidRPr="00DA7A06">
        <w:rPr>
          <w:rFonts w:ascii="Times New Roman" w:hAnsi="Times New Roman" w:cs="Times New Roman"/>
          <w:bCs/>
          <w:color w:val="000000" w:themeColor="text1"/>
          <w:sz w:val="28"/>
          <w:szCs w:val="28"/>
        </w:rPr>
        <w:t xml:space="preserve">- </w:t>
      </w:r>
      <w:r w:rsidRPr="00DA7A06">
        <w:rPr>
          <w:rFonts w:ascii="Times New Roman" w:hAnsi="Times New Roman" w:cs="Times New Roman"/>
          <w:bCs/>
          <w:color w:val="000000" w:themeColor="text1"/>
          <w:sz w:val="28"/>
          <w:szCs w:val="28"/>
          <w:lang w:val="vi-VN"/>
        </w:rPr>
        <w:t>GV: Gợi ý, hỗ trợ học sinh thực hiện nhiệm vụ</w:t>
      </w:r>
    </w:p>
    <w:p w14:paraId="1DFFE8EF" w14:textId="77777777" w:rsidR="00D449CB" w:rsidRPr="00DA7A06" w:rsidRDefault="00D449CB" w:rsidP="00D449CB">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xml:space="preserve">- </w:t>
      </w:r>
      <w:r w:rsidRPr="00DA7A06">
        <w:rPr>
          <w:rFonts w:ascii="Times New Roman" w:hAnsi="Times New Roman" w:cs="Times New Roman"/>
          <w:bCs/>
          <w:color w:val="000000" w:themeColor="text1"/>
          <w:sz w:val="28"/>
          <w:szCs w:val="28"/>
          <w:lang w:val="vi-VN"/>
        </w:rPr>
        <w:t xml:space="preserve">HS: </w:t>
      </w:r>
      <w:r w:rsidRPr="00DA7A06">
        <w:rPr>
          <w:rFonts w:ascii="Times New Roman" w:hAnsi="Times New Roman" w:cs="Times New Roman"/>
          <w:bCs/>
          <w:color w:val="000000" w:themeColor="text1"/>
          <w:sz w:val="28"/>
          <w:szCs w:val="28"/>
        </w:rPr>
        <w:t>T</w:t>
      </w:r>
      <w:r w:rsidRPr="00DA7A06">
        <w:rPr>
          <w:rFonts w:ascii="Times New Roman" w:hAnsi="Times New Roman" w:cs="Times New Roman"/>
          <w:bCs/>
          <w:color w:val="000000" w:themeColor="text1"/>
          <w:sz w:val="28"/>
          <w:szCs w:val="28"/>
          <w:lang w:val="vi-VN"/>
        </w:rPr>
        <w:t>hực hiện nhiệm vụ cá nhân/nhóm cặp đôi.</w:t>
      </w:r>
    </w:p>
    <w:p w14:paraId="7D97D00B"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3. Báo cáo, thảo luận</w:t>
      </w:r>
    </w:p>
    <w:p w14:paraId="4415312E" w14:textId="77777777" w:rsidR="00D449CB" w:rsidRPr="00DA7A06" w:rsidRDefault="00D449CB" w:rsidP="00D449CB">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HS: Trình bày kết quả</w:t>
      </w:r>
    </w:p>
    <w:p w14:paraId="7C0C7CDC"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 xml:space="preserve">GV: Lắng nghe, gọi HS </w:t>
      </w:r>
      <w:r w:rsidRPr="00DA7A06">
        <w:rPr>
          <w:rFonts w:ascii="Times New Roman" w:hAnsi="Times New Roman" w:cs="Times New Roman"/>
          <w:color w:val="000000" w:themeColor="text1"/>
          <w:sz w:val="28"/>
          <w:szCs w:val="28"/>
        </w:rPr>
        <w:t xml:space="preserve">khác </w:t>
      </w:r>
      <w:r w:rsidRPr="00DA7A06">
        <w:rPr>
          <w:rFonts w:ascii="Times New Roman" w:hAnsi="Times New Roman" w:cs="Times New Roman"/>
          <w:color w:val="000000" w:themeColor="text1"/>
          <w:sz w:val="28"/>
          <w:szCs w:val="28"/>
          <w:lang w:val="vi-VN"/>
        </w:rPr>
        <w:t xml:space="preserve">nhận xét và bổ sung </w:t>
      </w:r>
    </w:p>
    <w:p w14:paraId="061F0B3F"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4. Kết luận, nhận định</w:t>
      </w:r>
    </w:p>
    <w:p w14:paraId="6FFF2528" w14:textId="77777777" w:rsidR="00D449CB" w:rsidRPr="00DA7A06" w:rsidRDefault="00D449CB" w:rsidP="00D449CB">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GV: Chuẩn kiến thức và ghi bảng</w:t>
      </w:r>
    </w:p>
    <w:p w14:paraId="2A41755B"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 xml:space="preserve">HS: Lắng nghe, </w:t>
      </w:r>
      <w:r w:rsidRPr="00DA7A06">
        <w:rPr>
          <w:rFonts w:ascii="Times New Roman" w:hAnsi="Times New Roman" w:cs="Times New Roman"/>
          <w:color w:val="000000" w:themeColor="text1"/>
          <w:sz w:val="28"/>
          <w:szCs w:val="28"/>
        </w:rPr>
        <w:t>ghi bài</w:t>
      </w:r>
    </w:p>
    <w:tbl>
      <w:tblPr>
        <w:tblStyle w:val="TableGrid"/>
        <w:tblW w:w="0" w:type="auto"/>
        <w:tblLook w:val="04A0" w:firstRow="1" w:lastRow="0" w:firstColumn="1" w:lastColumn="0" w:noHBand="0" w:noVBand="1"/>
      </w:tblPr>
      <w:tblGrid>
        <w:gridCol w:w="9350"/>
      </w:tblGrid>
      <w:tr w:rsidR="00D449CB" w:rsidRPr="00DA7A06" w14:paraId="708A8584" w14:textId="77777777" w:rsidTr="00E66D20">
        <w:tc>
          <w:tcPr>
            <w:tcW w:w="9926" w:type="dxa"/>
          </w:tcPr>
          <w:p w14:paraId="2C3FE76C" w14:textId="77777777" w:rsidR="00D449CB" w:rsidRPr="00DA7A06" w:rsidRDefault="00D449CB" w:rsidP="00E66D20">
            <w:pPr>
              <w:pStyle w:val="NoSpacing"/>
              <w:jc w:val="both"/>
              <w:rPr>
                <w:color w:val="000000" w:themeColor="text1"/>
                <w:szCs w:val="28"/>
              </w:rPr>
            </w:pPr>
            <w:r w:rsidRPr="00DA7A06">
              <w:rPr>
                <w:color w:val="000000" w:themeColor="text1"/>
                <w:szCs w:val="28"/>
              </w:rPr>
              <w:t>- Tác động tích cực:</w:t>
            </w:r>
          </w:p>
          <w:p w14:paraId="2A9DD907" w14:textId="77777777" w:rsidR="00D449CB" w:rsidRPr="00DA7A06" w:rsidRDefault="00D449CB" w:rsidP="00E66D20">
            <w:pPr>
              <w:pStyle w:val="NoSpacing"/>
              <w:jc w:val="both"/>
              <w:rPr>
                <w:color w:val="000000" w:themeColor="text1"/>
                <w:szCs w:val="28"/>
              </w:rPr>
            </w:pPr>
            <w:r w:rsidRPr="00DA7A06">
              <w:rPr>
                <w:color w:val="000000" w:themeColor="text1"/>
                <w:szCs w:val="28"/>
              </w:rPr>
              <w:t>+ Thúc đẩy thương nghiệp châu Âu phát triển, mở rộng thị trường; thúc đẩy giao lưu kinh tế - văn hóa Đông – Tây.</w:t>
            </w:r>
          </w:p>
          <w:p w14:paraId="049B9D44" w14:textId="77777777" w:rsidR="00D449CB" w:rsidRPr="00DA7A06" w:rsidRDefault="00D449CB" w:rsidP="00E66D20">
            <w:pPr>
              <w:pStyle w:val="NoSpacing"/>
              <w:jc w:val="both"/>
              <w:rPr>
                <w:color w:val="000000" w:themeColor="text1"/>
                <w:szCs w:val="28"/>
              </w:rPr>
            </w:pPr>
            <w:r w:rsidRPr="00DA7A06">
              <w:rPr>
                <w:color w:val="000000" w:themeColor="text1"/>
                <w:szCs w:val="28"/>
              </w:rPr>
              <w:t>+ Góp phần khẳng định Trái Đất hình cầu. Đem lại những hiểu biết về các vùng đất mới, tuyến đường mới, dân tộc mới.</w:t>
            </w:r>
          </w:p>
          <w:p w14:paraId="60ECE443" w14:textId="77777777" w:rsidR="00D449CB" w:rsidRPr="00DA7A06" w:rsidRDefault="00D449CB" w:rsidP="00E66D20">
            <w:pPr>
              <w:pStyle w:val="NoSpacing"/>
              <w:jc w:val="both"/>
              <w:rPr>
                <w:color w:val="000000" w:themeColor="text1"/>
                <w:szCs w:val="28"/>
              </w:rPr>
            </w:pPr>
            <w:r w:rsidRPr="00DA7A06">
              <w:rPr>
                <w:color w:val="000000" w:themeColor="text1"/>
                <w:szCs w:val="28"/>
              </w:rPr>
              <w:t>+ Đẩy nhanh sự tan rã của chế độ phong kiến châu Âu, tạo tiền đề cho sự ra đời của chủ nghĩa tư bản.</w:t>
            </w:r>
          </w:p>
          <w:p w14:paraId="7AFDBEC5" w14:textId="77777777" w:rsidR="00D449CB" w:rsidRPr="00DA7A06" w:rsidRDefault="00D449CB" w:rsidP="00E66D20">
            <w:pPr>
              <w:pStyle w:val="NoSpacing"/>
              <w:jc w:val="both"/>
              <w:rPr>
                <w:color w:val="000000" w:themeColor="text1"/>
                <w:szCs w:val="28"/>
              </w:rPr>
            </w:pPr>
            <w:r w:rsidRPr="00DA7A06">
              <w:rPr>
                <w:color w:val="000000" w:themeColor="text1"/>
                <w:szCs w:val="28"/>
              </w:rPr>
              <w:t>- Tác động tiêu cực: làm nảy sinh nạn buôn bán nô lệ da đen và quá trình xâm chiếm, cướp bóc thuộc địa…</w:t>
            </w:r>
          </w:p>
          <w:p w14:paraId="738C8300" w14:textId="77777777" w:rsidR="00D449CB" w:rsidRPr="00DA7A06" w:rsidRDefault="00D449CB" w:rsidP="00E66D20">
            <w:pPr>
              <w:pStyle w:val="NoSpacing"/>
              <w:rPr>
                <w:color w:val="000000" w:themeColor="text1"/>
                <w:szCs w:val="28"/>
              </w:rPr>
            </w:pPr>
          </w:p>
        </w:tc>
      </w:tr>
    </w:tbl>
    <w:p w14:paraId="0D311629" w14:textId="77777777" w:rsidR="00D449CB" w:rsidRPr="00DA7A06" w:rsidRDefault="00D449CB" w:rsidP="00D449CB">
      <w:pPr>
        <w:pStyle w:val="NoSpacing"/>
        <w:rPr>
          <w:rFonts w:ascii="Times New Roman" w:eastAsia="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rPr>
        <w:t xml:space="preserve">3. </w:t>
      </w:r>
      <w:r w:rsidRPr="00DA7A06">
        <w:rPr>
          <w:rFonts w:ascii="Times New Roman" w:hAnsi="Times New Roman" w:cs="Times New Roman"/>
          <w:b/>
          <w:bCs/>
          <w:color w:val="000000" w:themeColor="text1"/>
          <w:sz w:val="28"/>
          <w:szCs w:val="28"/>
          <w:lang w:val="vi-VN"/>
        </w:rPr>
        <w:t>H</w:t>
      </w:r>
      <w:r w:rsidRPr="00DA7A06">
        <w:rPr>
          <w:rFonts w:ascii="Times New Roman" w:hAnsi="Times New Roman" w:cs="Times New Roman"/>
          <w:b/>
          <w:bCs/>
          <w:color w:val="000000" w:themeColor="text1"/>
          <w:sz w:val="28"/>
          <w:szCs w:val="28"/>
        </w:rPr>
        <w:t>OẠT ĐỘNG</w:t>
      </w:r>
      <w:r w:rsidRPr="00DA7A06">
        <w:rPr>
          <w:rFonts w:ascii="Times New Roman" w:hAnsi="Times New Roman" w:cs="Times New Roman"/>
          <w:b/>
          <w:bCs/>
          <w:color w:val="000000" w:themeColor="text1"/>
          <w:sz w:val="28"/>
          <w:szCs w:val="28"/>
          <w:lang w:val="vi-VN"/>
        </w:rPr>
        <w:t xml:space="preserve"> LUYỆN TẬP</w:t>
      </w:r>
    </w:p>
    <w:p w14:paraId="2F2BEA74"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w:t>
      </w:r>
      <w:r w:rsidRPr="00DA7A06">
        <w:rPr>
          <w:rFonts w:ascii="Times New Roman" w:hAnsi="Times New Roman" w:cs="Times New Roman"/>
          <w:color w:val="000000" w:themeColor="text1"/>
          <w:sz w:val="28"/>
          <w:szCs w:val="28"/>
          <w:lang w:val="vi-VN"/>
        </w:rPr>
        <w:t xml:space="preserve">Mục </w:t>
      </w:r>
      <w:r w:rsidRPr="00DA7A06">
        <w:rPr>
          <w:rFonts w:ascii="Times New Roman" w:hAnsi="Times New Roman" w:cs="Times New Roman"/>
          <w:color w:val="000000" w:themeColor="text1"/>
          <w:sz w:val="28"/>
          <w:szCs w:val="28"/>
        </w:rPr>
        <w:t>tiêu</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bCs/>
          <w:color w:val="000000" w:themeColor="text1"/>
          <w:sz w:val="28"/>
          <w:szCs w:val="28"/>
        </w:rPr>
        <w:t xml:space="preserve">- Củng cố, </w:t>
      </w:r>
      <w:r w:rsidRPr="00DA7A06">
        <w:rPr>
          <w:rFonts w:ascii="Times New Roman" w:hAnsi="Times New Roman" w:cs="Times New Roman"/>
          <w:bCs/>
          <w:color w:val="000000" w:themeColor="text1"/>
          <w:sz w:val="28"/>
          <w:szCs w:val="28"/>
          <w:lang w:val="vi-VN"/>
        </w:rPr>
        <w:t>khắc sâu</w:t>
      </w:r>
      <w:r w:rsidRPr="00DA7A06">
        <w:rPr>
          <w:rFonts w:ascii="Times New Roman" w:hAnsi="Times New Roman" w:cs="Times New Roman"/>
          <w:bCs/>
          <w:color w:val="000000" w:themeColor="text1"/>
          <w:sz w:val="28"/>
          <w:szCs w:val="28"/>
        </w:rPr>
        <w:t>, hệ thống lại nội dung</w:t>
      </w:r>
      <w:r w:rsidRPr="00DA7A06">
        <w:rPr>
          <w:rFonts w:ascii="Times New Roman" w:hAnsi="Times New Roman" w:cs="Times New Roman"/>
          <w:bCs/>
          <w:color w:val="000000" w:themeColor="text1"/>
          <w:sz w:val="28"/>
          <w:szCs w:val="28"/>
          <w:lang w:val="vi-VN"/>
        </w:rPr>
        <w:t xml:space="preserve"> kiến thức bài học</w:t>
      </w:r>
      <w:r w:rsidRPr="00DA7A06">
        <w:rPr>
          <w:rFonts w:ascii="Times New Roman" w:hAnsi="Times New Roman" w:cs="Times New Roman"/>
          <w:bCs/>
          <w:color w:val="000000" w:themeColor="text1"/>
          <w:sz w:val="28"/>
          <w:szCs w:val="28"/>
        </w:rPr>
        <w:t>.</w:t>
      </w:r>
      <w:r w:rsidRPr="00DA7A06">
        <w:rPr>
          <w:rFonts w:ascii="Times New Roman" w:hAnsi="Times New Roman" w:cs="Times New Roman"/>
          <w:bCs/>
          <w:color w:val="000000" w:themeColor="text1"/>
          <w:sz w:val="28"/>
          <w:szCs w:val="28"/>
          <w:lang w:val="vi-VN"/>
        </w:rPr>
        <w:t xml:space="preserve"> </w:t>
      </w:r>
    </w:p>
    <w:p w14:paraId="42CE2986"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 Tổ chức thực hiện.</w:t>
      </w:r>
    </w:p>
    <w:p w14:paraId="7A1BDB28"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Chuyển giao nhiệm vụ</w:t>
      </w:r>
    </w:p>
    <w:p w14:paraId="19B399CD"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yêu cầu HS làm bài tập sau:</w:t>
      </w:r>
    </w:p>
    <w:p w14:paraId="1A200226"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Câu 1:</w:t>
      </w:r>
      <w:r w:rsidRPr="00DA7A06">
        <w:rPr>
          <w:rFonts w:ascii="Times New Roman" w:hAnsi="Times New Roman" w:cs="Times New Roman"/>
          <w:color w:val="000000" w:themeColor="text1"/>
          <w:sz w:val="28"/>
          <w:szCs w:val="28"/>
        </w:rPr>
        <w:t> Hãy lập bảng theo mẫu dưới đây để tóm tắt những nội dung cơ bản về hai cuộc đại phát kiến địa lí.</w:t>
      </w:r>
    </w:p>
    <w:p w14:paraId="58FF39E1" w14:textId="77777777" w:rsidR="00D449CB" w:rsidRPr="00DA7A06" w:rsidRDefault="00D449CB" w:rsidP="00D449CB">
      <w:pPr>
        <w:pStyle w:val="NoSpacing"/>
        <w:rPr>
          <w:rFonts w:ascii="Times New Roman" w:hAnsi="Times New Roman" w:cs="Times New Roman"/>
          <w:color w:val="000000" w:themeColor="text1"/>
          <w:sz w:val="28"/>
          <w:szCs w:val="28"/>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5"/>
        <w:gridCol w:w="2160"/>
        <w:gridCol w:w="3150"/>
        <w:gridCol w:w="2885"/>
      </w:tblGrid>
      <w:tr w:rsidR="00D449CB" w:rsidRPr="00DA7A06" w14:paraId="0D439273" w14:textId="77777777" w:rsidTr="00E66D20">
        <w:tc>
          <w:tcPr>
            <w:tcW w:w="1885" w:type="dxa"/>
            <w:shd w:val="clear" w:color="auto" w:fill="auto"/>
            <w:tcMar>
              <w:top w:w="120" w:type="dxa"/>
              <w:left w:w="120" w:type="dxa"/>
              <w:bottom w:w="120" w:type="dxa"/>
              <w:right w:w="120" w:type="dxa"/>
            </w:tcMar>
            <w:hideMark/>
          </w:tcPr>
          <w:p w14:paraId="525C50EB"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Nhà hàng hải</w:t>
            </w:r>
          </w:p>
        </w:tc>
        <w:tc>
          <w:tcPr>
            <w:tcW w:w="2160" w:type="dxa"/>
            <w:shd w:val="clear" w:color="auto" w:fill="auto"/>
            <w:tcMar>
              <w:top w:w="120" w:type="dxa"/>
              <w:left w:w="120" w:type="dxa"/>
              <w:bottom w:w="120" w:type="dxa"/>
              <w:right w:w="120" w:type="dxa"/>
            </w:tcMar>
            <w:hideMark/>
          </w:tcPr>
          <w:p w14:paraId="3A991B97"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Thời gian</w:t>
            </w:r>
          </w:p>
        </w:tc>
        <w:tc>
          <w:tcPr>
            <w:tcW w:w="3150" w:type="dxa"/>
            <w:shd w:val="clear" w:color="auto" w:fill="auto"/>
            <w:tcMar>
              <w:top w:w="120" w:type="dxa"/>
              <w:left w:w="120" w:type="dxa"/>
              <w:bottom w:w="120" w:type="dxa"/>
              <w:right w:w="120" w:type="dxa"/>
            </w:tcMar>
            <w:hideMark/>
          </w:tcPr>
          <w:p w14:paraId="1EC44FFE"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Kết quả</w:t>
            </w:r>
          </w:p>
        </w:tc>
        <w:tc>
          <w:tcPr>
            <w:tcW w:w="2885" w:type="dxa"/>
            <w:shd w:val="clear" w:color="auto" w:fill="auto"/>
            <w:tcMar>
              <w:top w:w="120" w:type="dxa"/>
              <w:left w:w="120" w:type="dxa"/>
              <w:bottom w:w="120" w:type="dxa"/>
              <w:right w:w="120" w:type="dxa"/>
            </w:tcMar>
            <w:hideMark/>
          </w:tcPr>
          <w:p w14:paraId="6C3D7878"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Ý nghĩa</w:t>
            </w:r>
          </w:p>
        </w:tc>
      </w:tr>
      <w:tr w:rsidR="00D449CB" w:rsidRPr="00DA7A06" w14:paraId="758DBC10" w14:textId="77777777" w:rsidTr="00E66D20">
        <w:tc>
          <w:tcPr>
            <w:tcW w:w="1885" w:type="dxa"/>
            <w:shd w:val="clear" w:color="auto" w:fill="auto"/>
            <w:tcMar>
              <w:top w:w="120" w:type="dxa"/>
              <w:left w:w="120" w:type="dxa"/>
              <w:bottom w:w="120" w:type="dxa"/>
              <w:right w:w="120" w:type="dxa"/>
            </w:tcMar>
            <w:hideMark/>
          </w:tcPr>
          <w:p w14:paraId="74560D2E"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 Cô-lôm-bô</w:t>
            </w:r>
          </w:p>
        </w:tc>
        <w:tc>
          <w:tcPr>
            <w:tcW w:w="2160" w:type="dxa"/>
            <w:shd w:val="clear" w:color="auto" w:fill="auto"/>
            <w:tcMar>
              <w:top w:w="120" w:type="dxa"/>
              <w:left w:w="120" w:type="dxa"/>
              <w:bottom w:w="120" w:type="dxa"/>
              <w:right w:w="120" w:type="dxa"/>
            </w:tcMar>
          </w:tcPr>
          <w:p w14:paraId="2444A1E3"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w:t>
            </w:r>
          </w:p>
        </w:tc>
        <w:tc>
          <w:tcPr>
            <w:tcW w:w="3150" w:type="dxa"/>
            <w:shd w:val="clear" w:color="auto" w:fill="auto"/>
            <w:tcMar>
              <w:top w:w="120" w:type="dxa"/>
              <w:left w:w="120" w:type="dxa"/>
              <w:bottom w:w="120" w:type="dxa"/>
              <w:right w:w="120" w:type="dxa"/>
            </w:tcMar>
          </w:tcPr>
          <w:p w14:paraId="780344D3"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w:t>
            </w:r>
          </w:p>
        </w:tc>
        <w:tc>
          <w:tcPr>
            <w:tcW w:w="2885" w:type="dxa"/>
            <w:shd w:val="clear" w:color="auto" w:fill="auto"/>
            <w:tcMar>
              <w:top w:w="120" w:type="dxa"/>
              <w:left w:w="120" w:type="dxa"/>
              <w:bottom w:w="120" w:type="dxa"/>
              <w:right w:w="120" w:type="dxa"/>
            </w:tcMar>
          </w:tcPr>
          <w:p w14:paraId="307437CF"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w:t>
            </w:r>
          </w:p>
        </w:tc>
      </w:tr>
      <w:tr w:rsidR="00D449CB" w:rsidRPr="00DA7A06" w14:paraId="016FFDE9" w14:textId="77777777" w:rsidTr="00E66D20">
        <w:tc>
          <w:tcPr>
            <w:tcW w:w="1885" w:type="dxa"/>
            <w:shd w:val="clear" w:color="auto" w:fill="auto"/>
            <w:tcMar>
              <w:top w:w="120" w:type="dxa"/>
              <w:left w:w="120" w:type="dxa"/>
              <w:bottom w:w="120" w:type="dxa"/>
              <w:right w:w="120" w:type="dxa"/>
            </w:tcMar>
            <w:hideMark/>
          </w:tcPr>
          <w:p w14:paraId="5974B709"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lastRenderedPageBreak/>
              <w:t>Ph. Ma-gien-lăng</w:t>
            </w:r>
          </w:p>
        </w:tc>
        <w:tc>
          <w:tcPr>
            <w:tcW w:w="2160" w:type="dxa"/>
            <w:shd w:val="clear" w:color="auto" w:fill="auto"/>
            <w:tcMar>
              <w:top w:w="120" w:type="dxa"/>
              <w:left w:w="120" w:type="dxa"/>
              <w:bottom w:w="120" w:type="dxa"/>
              <w:right w:w="120" w:type="dxa"/>
            </w:tcMar>
          </w:tcPr>
          <w:p w14:paraId="6D9EAC9C"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w:t>
            </w:r>
          </w:p>
        </w:tc>
        <w:tc>
          <w:tcPr>
            <w:tcW w:w="3150" w:type="dxa"/>
            <w:shd w:val="clear" w:color="auto" w:fill="auto"/>
            <w:tcMar>
              <w:top w:w="120" w:type="dxa"/>
              <w:left w:w="120" w:type="dxa"/>
              <w:bottom w:w="120" w:type="dxa"/>
              <w:right w:w="120" w:type="dxa"/>
            </w:tcMar>
          </w:tcPr>
          <w:p w14:paraId="7B50BC6D"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w:t>
            </w:r>
          </w:p>
        </w:tc>
        <w:tc>
          <w:tcPr>
            <w:tcW w:w="2885" w:type="dxa"/>
            <w:shd w:val="clear" w:color="auto" w:fill="auto"/>
            <w:tcMar>
              <w:top w:w="120" w:type="dxa"/>
              <w:left w:w="120" w:type="dxa"/>
              <w:bottom w:w="120" w:type="dxa"/>
              <w:right w:w="120" w:type="dxa"/>
            </w:tcMar>
          </w:tcPr>
          <w:p w14:paraId="6359A731"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w:t>
            </w:r>
          </w:p>
        </w:tc>
      </w:tr>
    </w:tbl>
    <w:p w14:paraId="406C97D4"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Trả lời:</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5"/>
        <w:gridCol w:w="2430"/>
        <w:gridCol w:w="2695"/>
        <w:gridCol w:w="3340"/>
      </w:tblGrid>
      <w:tr w:rsidR="00D449CB" w:rsidRPr="00DA7A06" w14:paraId="74D207DC" w14:textId="77777777" w:rsidTr="00E66D20">
        <w:tc>
          <w:tcPr>
            <w:tcW w:w="1615" w:type="dxa"/>
            <w:shd w:val="clear" w:color="auto" w:fill="auto"/>
            <w:tcMar>
              <w:top w:w="120" w:type="dxa"/>
              <w:left w:w="120" w:type="dxa"/>
              <w:bottom w:w="120" w:type="dxa"/>
              <w:right w:w="120" w:type="dxa"/>
            </w:tcMar>
            <w:hideMark/>
          </w:tcPr>
          <w:p w14:paraId="21098519"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Nhà hàng hải</w:t>
            </w:r>
          </w:p>
        </w:tc>
        <w:tc>
          <w:tcPr>
            <w:tcW w:w="2430" w:type="dxa"/>
            <w:shd w:val="clear" w:color="auto" w:fill="auto"/>
            <w:tcMar>
              <w:top w:w="120" w:type="dxa"/>
              <w:left w:w="120" w:type="dxa"/>
              <w:bottom w:w="120" w:type="dxa"/>
              <w:right w:w="120" w:type="dxa"/>
            </w:tcMar>
            <w:hideMark/>
          </w:tcPr>
          <w:p w14:paraId="0543D04D"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Thời gian</w:t>
            </w:r>
          </w:p>
        </w:tc>
        <w:tc>
          <w:tcPr>
            <w:tcW w:w="2695" w:type="dxa"/>
            <w:shd w:val="clear" w:color="auto" w:fill="auto"/>
            <w:tcMar>
              <w:top w:w="120" w:type="dxa"/>
              <w:left w:w="120" w:type="dxa"/>
              <w:bottom w:w="120" w:type="dxa"/>
              <w:right w:w="120" w:type="dxa"/>
            </w:tcMar>
            <w:hideMark/>
          </w:tcPr>
          <w:p w14:paraId="159AC0A3"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Kết quả</w:t>
            </w:r>
          </w:p>
        </w:tc>
        <w:tc>
          <w:tcPr>
            <w:tcW w:w="3340" w:type="dxa"/>
            <w:shd w:val="clear" w:color="auto" w:fill="auto"/>
            <w:tcMar>
              <w:top w:w="120" w:type="dxa"/>
              <w:left w:w="120" w:type="dxa"/>
              <w:bottom w:w="120" w:type="dxa"/>
              <w:right w:w="120" w:type="dxa"/>
            </w:tcMar>
            <w:hideMark/>
          </w:tcPr>
          <w:p w14:paraId="6CDCFC90"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Ý nghĩa</w:t>
            </w:r>
          </w:p>
        </w:tc>
      </w:tr>
      <w:tr w:rsidR="00D449CB" w:rsidRPr="00DA7A06" w14:paraId="3D583DD3" w14:textId="77777777" w:rsidTr="00E66D20">
        <w:tc>
          <w:tcPr>
            <w:tcW w:w="1615" w:type="dxa"/>
            <w:shd w:val="clear" w:color="auto" w:fill="auto"/>
            <w:tcMar>
              <w:top w:w="120" w:type="dxa"/>
              <w:left w:w="120" w:type="dxa"/>
              <w:bottom w:w="120" w:type="dxa"/>
              <w:right w:w="120" w:type="dxa"/>
            </w:tcMar>
            <w:hideMark/>
          </w:tcPr>
          <w:p w14:paraId="38848453"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 Cô-lôm-bô</w:t>
            </w:r>
          </w:p>
        </w:tc>
        <w:tc>
          <w:tcPr>
            <w:tcW w:w="2430" w:type="dxa"/>
            <w:shd w:val="clear" w:color="auto" w:fill="auto"/>
            <w:tcMar>
              <w:top w:w="120" w:type="dxa"/>
              <w:left w:w="120" w:type="dxa"/>
              <w:bottom w:w="120" w:type="dxa"/>
              <w:right w:w="120" w:type="dxa"/>
            </w:tcMar>
            <w:hideMark/>
          </w:tcPr>
          <w:p w14:paraId="4ED5324D"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Lần 1: năm 1492</w:t>
            </w:r>
          </w:p>
          <w:p w14:paraId="63F79F1E"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Lần 2: năm 1493.</w:t>
            </w:r>
          </w:p>
          <w:p w14:paraId="2DA0385D"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Lần 3: năm 1498</w:t>
            </w:r>
          </w:p>
          <w:p w14:paraId="769F01ED"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Lần 4: năm 1502</w:t>
            </w:r>
          </w:p>
        </w:tc>
        <w:tc>
          <w:tcPr>
            <w:tcW w:w="2695" w:type="dxa"/>
            <w:shd w:val="clear" w:color="auto" w:fill="auto"/>
            <w:tcMar>
              <w:top w:w="120" w:type="dxa"/>
              <w:left w:w="120" w:type="dxa"/>
              <w:bottom w:w="120" w:type="dxa"/>
              <w:right w:w="120" w:type="dxa"/>
            </w:tcMar>
            <w:hideMark/>
          </w:tcPr>
          <w:p w14:paraId="4D19DF80"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Tìm ra châu Mỹ</w:t>
            </w:r>
          </w:p>
        </w:tc>
        <w:tc>
          <w:tcPr>
            <w:tcW w:w="3340" w:type="dxa"/>
            <w:shd w:val="clear" w:color="auto" w:fill="auto"/>
            <w:tcMar>
              <w:top w:w="120" w:type="dxa"/>
              <w:left w:w="120" w:type="dxa"/>
              <w:bottom w:w="120" w:type="dxa"/>
              <w:right w:w="120" w:type="dxa"/>
            </w:tcMar>
            <w:hideMark/>
          </w:tcPr>
          <w:p w14:paraId="74A01BD2" w14:textId="77777777" w:rsidR="00D449CB" w:rsidRPr="00DA7A06" w:rsidRDefault="00D449CB" w:rsidP="00E66D20">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Thương nhân châu Âu biết đến châu Mỹ và bắt đầu thúc đẩy quá trình tiếp xúc văn hóa, trao đổi kinh tế giữa hai châu lục.</w:t>
            </w:r>
          </w:p>
        </w:tc>
      </w:tr>
      <w:tr w:rsidR="00D449CB" w:rsidRPr="00DA7A06" w14:paraId="0081783F" w14:textId="77777777" w:rsidTr="00E66D20">
        <w:tc>
          <w:tcPr>
            <w:tcW w:w="1615" w:type="dxa"/>
            <w:shd w:val="clear" w:color="auto" w:fill="auto"/>
            <w:tcMar>
              <w:top w:w="120" w:type="dxa"/>
              <w:left w:w="120" w:type="dxa"/>
              <w:bottom w:w="120" w:type="dxa"/>
              <w:right w:w="120" w:type="dxa"/>
            </w:tcMar>
            <w:hideMark/>
          </w:tcPr>
          <w:p w14:paraId="7D48AF46"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Ph. Ma-gien-lăng</w:t>
            </w:r>
          </w:p>
        </w:tc>
        <w:tc>
          <w:tcPr>
            <w:tcW w:w="2430" w:type="dxa"/>
            <w:shd w:val="clear" w:color="auto" w:fill="auto"/>
            <w:tcMar>
              <w:top w:w="120" w:type="dxa"/>
              <w:left w:w="120" w:type="dxa"/>
              <w:bottom w:w="120" w:type="dxa"/>
              <w:right w:w="120" w:type="dxa"/>
            </w:tcMar>
            <w:hideMark/>
          </w:tcPr>
          <w:p w14:paraId="687918A6" w14:textId="77777777" w:rsidR="00D449CB" w:rsidRPr="00DA7A06" w:rsidRDefault="00D449CB"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1519 - 1522</w:t>
            </w:r>
          </w:p>
        </w:tc>
        <w:tc>
          <w:tcPr>
            <w:tcW w:w="2695" w:type="dxa"/>
            <w:shd w:val="clear" w:color="auto" w:fill="auto"/>
            <w:tcMar>
              <w:top w:w="120" w:type="dxa"/>
              <w:left w:w="120" w:type="dxa"/>
              <w:bottom w:w="120" w:type="dxa"/>
              <w:right w:w="120" w:type="dxa"/>
            </w:tcMar>
            <w:hideMark/>
          </w:tcPr>
          <w:p w14:paraId="08B37AD7" w14:textId="77777777" w:rsidR="00D449CB" w:rsidRPr="00DA7A06" w:rsidRDefault="00D449CB" w:rsidP="00E66D20">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Tìm ra điểm cực nam châu Mỹ và  Thái Bình Dương</w:t>
            </w:r>
          </w:p>
        </w:tc>
        <w:tc>
          <w:tcPr>
            <w:tcW w:w="3340" w:type="dxa"/>
            <w:shd w:val="clear" w:color="auto" w:fill="auto"/>
            <w:tcMar>
              <w:top w:w="120" w:type="dxa"/>
              <w:left w:w="120" w:type="dxa"/>
              <w:bottom w:w="120" w:type="dxa"/>
              <w:right w:w="120" w:type="dxa"/>
            </w:tcMar>
            <w:hideMark/>
          </w:tcPr>
          <w:p w14:paraId="687C381C" w14:textId="77777777" w:rsidR="00D449CB" w:rsidRPr="00DA7A06" w:rsidRDefault="00D449CB" w:rsidP="00E66D20">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Chứng minh trên thực tế Trái Đất hình cầu.</w:t>
            </w:r>
          </w:p>
        </w:tc>
      </w:tr>
    </w:tbl>
    <w:p w14:paraId="01EEB5D9"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Câu 2: Theo em, tác động nào của các cuộc đại phát kiến địa lí là quan trọng nhất? Tại sao?</w:t>
      </w:r>
    </w:p>
    <w:p w14:paraId="3DC2F8B6"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Trả lời:</w:t>
      </w:r>
    </w:p>
    <w:p w14:paraId="7BCC29E7"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Mở ra những con đường mới, tìm ra những vùng đất mới, thị trường mới… là hệ quả quan trọng nhất của các cuộc phát kiến địa lí.</w:t>
      </w:r>
    </w:p>
    <w:p w14:paraId="627074F5" w14:textId="77777777" w:rsidR="00D449CB" w:rsidRPr="00DA7A06" w:rsidRDefault="00D449CB" w:rsidP="00D449CB">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Vì: các nhà thám hiểm thực hiện những cuộc phát kiến địa lí với mục đích tìm ra những con đường thương mại mới để kết nối phương Đông với phương Tây. Với kết quả đạt được, các cuộc phát kiến địa lí đã đáp ứng được mục tiêu ban đầu đặt ra.</w:t>
      </w:r>
    </w:p>
    <w:p w14:paraId="0F43C688"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2. Thực hiện nhiệm vụ</w:t>
      </w:r>
    </w:p>
    <w:p w14:paraId="3623F59F"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Khai thác thông tin, dựa vào hiểu biết cá nhân trả lời câu hỏi, trao đổi kết quả làm việc với các bạn khác.</w:t>
      </w:r>
    </w:p>
    <w:p w14:paraId="1C92A0AB" w14:textId="77777777" w:rsidR="00D449CB" w:rsidRPr="00DA7A06" w:rsidRDefault="00D449CB" w:rsidP="00D449CB">
      <w:pPr>
        <w:spacing w:after="0" w:line="24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Quan sát, theo dõi đánh giá thái độ làm việc, giúp đỡ những HS gặp khó khăn.</w:t>
      </w:r>
    </w:p>
    <w:p w14:paraId="402A73AC"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3. Báo cáo, thảo luận</w:t>
      </w:r>
    </w:p>
    <w:p w14:paraId="37A46620"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Trình bày trước lớp kết quả làm việc. HS khác nhận xét, bổ sung</w:t>
      </w:r>
    </w:p>
    <w:p w14:paraId="38EEAEE5"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4. Kết luận, nhận định</w:t>
      </w:r>
    </w:p>
    <w:p w14:paraId="37B855CB"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Thông qua phần trình bày của HS rút ra nhận xét, khen ngợi và rút kinh nghiệm những hoạt động rèn luyện kĩ năng của cả lớp.</w:t>
      </w:r>
    </w:p>
    <w:p w14:paraId="35C014FA" w14:textId="77777777" w:rsidR="00D449CB" w:rsidRPr="00DA7A06" w:rsidRDefault="00D449CB" w:rsidP="00D449CB">
      <w:pPr>
        <w:pStyle w:val="NoSpacing"/>
        <w:rPr>
          <w:rFonts w:ascii="Times New Roman" w:hAnsi="Times New Roman" w:cs="Times New Roman"/>
          <w:b/>
          <w:bCs/>
          <w:color w:val="000000" w:themeColor="text1"/>
          <w:kern w:val="24"/>
          <w:sz w:val="28"/>
          <w:szCs w:val="28"/>
        </w:rPr>
      </w:pPr>
      <w:r w:rsidRPr="00DA7A06">
        <w:rPr>
          <w:rFonts w:ascii="Times New Roman" w:hAnsi="Times New Roman" w:cs="Times New Roman"/>
          <w:b/>
          <w:bCs/>
          <w:color w:val="000000" w:themeColor="text1"/>
          <w:kern w:val="24"/>
          <w:sz w:val="28"/>
          <w:szCs w:val="28"/>
        </w:rPr>
        <w:t>4. HOẠT ĐỘNG VẬN DỤNG</w:t>
      </w:r>
    </w:p>
    <w:p w14:paraId="24F1988F"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a. Mục tiêu:</w:t>
      </w: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 xml:space="preserve">Vận dụng kiến thức của bài học vào </w:t>
      </w:r>
      <w:r w:rsidRPr="00DA7A06">
        <w:rPr>
          <w:rFonts w:ascii="Times New Roman" w:hAnsi="Times New Roman" w:cs="Times New Roman"/>
          <w:color w:val="000000" w:themeColor="text1"/>
          <w:sz w:val="28"/>
          <w:szCs w:val="28"/>
        </w:rPr>
        <w:t>thực tế</w:t>
      </w:r>
    </w:p>
    <w:p w14:paraId="63766257"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d. Tổ chức hoạt động:</w:t>
      </w:r>
    </w:p>
    <w:p w14:paraId="4FA78CE1"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Chuyển giao nhiệm vụ</w:t>
      </w:r>
    </w:p>
    <w:p w14:paraId="69D47571"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Open Sans" w:hAnsi="Open Sans" w:cs="Open Sans"/>
          <w:b/>
          <w:bCs/>
          <w:color w:val="000000" w:themeColor="text1"/>
          <w:sz w:val="27"/>
          <w:szCs w:val="27"/>
        </w:rPr>
        <w:lastRenderedPageBreak/>
        <w:t> </w:t>
      </w:r>
      <w:r w:rsidRPr="00DA7A06">
        <w:rPr>
          <w:rFonts w:ascii="Times New Roman" w:hAnsi="Times New Roman" w:cs="Times New Roman"/>
          <w:b/>
          <w:bCs/>
          <w:color w:val="000000" w:themeColor="text1"/>
          <w:sz w:val="28"/>
          <w:szCs w:val="28"/>
        </w:rPr>
        <w:t>Câu 1</w:t>
      </w:r>
      <w:r w:rsidRPr="00DA7A06">
        <w:rPr>
          <w:rFonts w:ascii="Times New Roman" w:hAnsi="Times New Roman" w:cs="Times New Roman"/>
          <w:color w:val="000000" w:themeColor="text1"/>
          <w:sz w:val="28"/>
          <w:szCs w:val="28"/>
        </w:rPr>
        <w:t>. So với thế kỉ XV – XVI, ngày nay, chúng ta có thể đi vòng quanh Trái Đất bằng những con đường và phương tiện nào? Vì sao?</w:t>
      </w:r>
    </w:p>
    <w:p w14:paraId="16AA6ADC" w14:textId="77777777" w:rsidR="00D449CB" w:rsidRPr="00DA7A06" w:rsidRDefault="00D449CB" w:rsidP="00D449CB">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Trả lời:</w:t>
      </w:r>
    </w:p>
    <w:p w14:paraId="22D24899" w14:textId="77777777" w:rsidR="00D449CB" w:rsidRPr="00DA7A06" w:rsidRDefault="00D449CB" w:rsidP="00D449CB">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Ngày nay, chúng ta có thể đi vòng quanh Trái Đất thông qua các tuyển đường bộ, đường biển, đường hàng không; bằng các phương tiện như: ô tô, xe máy, xe đạp, tàu (đối với đường bộ); tàu thuyền (đối với đường biển) và máy bay (đối với đường hàng không).</w:t>
      </w:r>
    </w:p>
    <w:p w14:paraId="7837E4C7" w14:textId="77777777" w:rsidR="00D449CB" w:rsidRPr="00DA7A06" w:rsidRDefault="00D449CB" w:rsidP="00D449CB">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Vì: hiện nay, giao thông vận tải đã có nhiều bước phát triển vượt bậc. Mặt khác, trong xu thế toàn cầu hóa, hội nhập, các quốc gia ngày càng đẩy mạnh sự giao lưu kinh tế - văn hóa với nhau.</w:t>
      </w:r>
    </w:p>
    <w:p w14:paraId="1350A646" w14:textId="77777777" w:rsidR="00D449CB" w:rsidRPr="00DA7A06" w:rsidRDefault="00D449CB" w:rsidP="00D449CB">
      <w:pPr>
        <w:spacing w:after="0" w:line="240" w:lineRule="auto"/>
        <w:jc w:val="both"/>
        <w:rPr>
          <w:rFonts w:ascii="Times New Roman" w:hAnsi="Times New Roman" w:cs="Times New Roman"/>
          <w:bCs/>
          <w:iCs/>
          <w:color w:val="000000" w:themeColor="text1"/>
          <w:sz w:val="28"/>
          <w:szCs w:val="28"/>
        </w:rPr>
      </w:pPr>
      <w:r w:rsidRPr="00DA7A06">
        <w:rPr>
          <w:rFonts w:ascii="Times New Roman" w:hAnsi="Times New Roman" w:cs="Times New Roman"/>
          <w:b/>
          <w:iCs/>
          <w:color w:val="000000" w:themeColor="text1"/>
          <w:sz w:val="28"/>
          <w:szCs w:val="28"/>
        </w:rPr>
        <w:t xml:space="preserve">Câu 2: </w:t>
      </w:r>
      <w:r w:rsidRPr="00DA7A06">
        <w:rPr>
          <w:rFonts w:ascii="Times New Roman" w:hAnsi="Times New Roman" w:cs="Times New Roman"/>
          <w:bCs/>
          <w:iCs/>
          <w:color w:val="000000" w:themeColor="text1"/>
          <w:sz w:val="28"/>
          <w:szCs w:val="28"/>
        </w:rPr>
        <w:t>Là một người dân châu Á, em có suy nghĩ gì về sự có mặt của người châu Âu ở các nước châu Á sau các cuộc phát kiến địa lí.</w:t>
      </w:r>
    </w:p>
    <w:p w14:paraId="18078833" w14:textId="77777777" w:rsidR="00D449CB" w:rsidRPr="00DA7A06" w:rsidRDefault="00D449CB" w:rsidP="00D449CB">
      <w:pPr>
        <w:spacing w:after="0" w:line="240" w:lineRule="auto"/>
        <w:jc w:val="both"/>
        <w:rPr>
          <w:rFonts w:ascii="Times New Roman" w:hAnsi="Times New Roman" w:cs="Times New Roman"/>
          <w:bCs/>
          <w:iCs/>
          <w:color w:val="000000" w:themeColor="text1"/>
          <w:sz w:val="28"/>
          <w:szCs w:val="28"/>
        </w:rPr>
      </w:pPr>
      <w:r w:rsidRPr="00DA7A06">
        <w:rPr>
          <w:rFonts w:ascii="Times New Roman" w:hAnsi="Times New Roman" w:cs="Times New Roman"/>
          <w:b/>
          <w:iCs/>
          <w:color w:val="000000" w:themeColor="text1"/>
          <w:sz w:val="28"/>
          <w:szCs w:val="28"/>
        </w:rPr>
        <w:t>Câu 3:</w:t>
      </w:r>
      <w:r w:rsidRPr="00DA7A06">
        <w:rPr>
          <w:rFonts w:ascii="Times New Roman" w:hAnsi="Times New Roman" w:cs="Times New Roman"/>
          <w:bCs/>
          <w:iCs/>
          <w:color w:val="000000" w:themeColor="text1"/>
          <w:sz w:val="28"/>
          <w:szCs w:val="28"/>
        </w:rPr>
        <w:t xml:space="preserve"> Sưu tầm tư liệu từ sách, báo và internet về C. Cô-lôm-bô, Ph. Ma-gien-lăng và đánh giá công lao của họ.</w:t>
      </w:r>
    </w:p>
    <w:p w14:paraId="7400CBEA"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sym w:font="Wingdings" w:char="F0E0"/>
      </w:r>
      <w:r w:rsidRPr="00DA7A06">
        <w:rPr>
          <w:rFonts w:ascii="Times New Roman" w:hAnsi="Times New Roman" w:cs="Times New Roman"/>
          <w:color w:val="000000" w:themeColor="text1"/>
          <w:sz w:val="28"/>
          <w:szCs w:val="28"/>
        </w:rPr>
        <w:t xml:space="preserve"> Câu 2. Đây là một câu hỏi đòi hỏi HS phải liên hệ với lịch sử Đông Nam Á và Việt Nam và mờ rộng tìm hiểu để rút ra câu trả lời. HS có thể trinh bày suy nghĩ của mình và lí giải được ở mức độ đơn giản vi sao sự có mặt của người châu Âu vừa mang lại những tác động tích cực, vừa mang lại những tác động tiêu cực.</w:t>
      </w:r>
    </w:p>
    <w:p w14:paraId="5D9BC379"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sym w:font="Wingdings" w:char="F0E0"/>
      </w:r>
      <w:r w:rsidRPr="00DA7A06">
        <w:rPr>
          <w:rFonts w:ascii="Times New Roman" w:hAnsi="Times New Roman" w:cs="Times New Roman"/>
          <w:color w:val="000000" w:themeColor="text1"/>
          <w:sz w:val="28"/>
          <w:szCs w:val="28"/>
        </w:rPr>
        <w:t xml:space="preserve"> Câu 3. GV hướng dẫn HS cách sưu tầm tư liệu từ sách, báo và internet về C. Cô-lôm-bô, Ph. Ma-gien-lăng, sau đó đánh giá công lao của họ đỗi với sự khám phá ra các vùng đất mới, con đường mới trong tiến trình lịch sử, thúc đẩy nền kinh tế thế giới phát triển,...</w:t>
      </w:r>
    </w:p>
    <w:p w14:paraId="3BA6CF5A"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Bước 2. </w:t>
      </w:r>
    </w:p>
    <w:p w14:paraId="096D73BC"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hỏi và đáp ngắn gọn những vấn đề cần tham khảo.</w:t>
      </w:r>
    </w:p>
    <w:p w14:paraId="46FDA413" w14:textId="77777777" w:rsidR="00D449CB" w:rsidRPr="00DA7A06" w:rsidRDefault="00D449CB" w:rsidP="00D449C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Bước 3. </w:t>
      </w:r>
    </w:p>
    <w:p w14:paraId="0B8C5043" w14:textId="77777777" w:rsidR="00D449CB" w:rsidRPr="00DA7A06" w:rsidRDefault="00D449CB" w:rsidP="00D449C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dặn dò HS tự làm ở nhà tiết sau trình bày</w:t>
      </w:r>
    </w:p>
    <w:p w14:paraId="20EFC846" w14:textId="77777777" w:rsidR="00D449CB" w:rsidRPr="00DA7A06" w:rsidRDefault="00D449CB" w:rsidP="00D449CB">
      <w:pPr>
        <w:pStyle w:val="NoSpacing"/>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HƯỚNG DẪN VỀ NHÀ.</w:t>
      </w:r>
    </w:p>
    <w:p w14:paraId="29E2E62B" w14:textId="77777777" w:rsidR="00D449CB" w:rsidRPr="00DA7A06" w:rsidRDefault="00D449CB" w:rsidP="00D449CB">
      <w:pPr>
        <w:pStyle w:val="NoSpacing"/>
        <w:numPr>
          <w:ilvl w:val="0"/>
          <w:numId w:val="1"/>
        </w:numPr>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Học bài.</w:t>
      </w:r>
    </w:p>
    <w:p w14:paraId="00A4D711" w14:textId="77777777" w:rsidR="00D449CB" w:rsidRPr="00DA7A06" w:rsidRDefault="00D449CB" w:rsidP="00D449CB">
      <w:pPr>
        <w:pStyle w:val="NoSpacing"/>
        <w:numPr>
          <w:ilvl w:val="0"/>
          <w:numId w:val="1"/>
        </w:numPr>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Trả lời các câu hỏi trong phần luyện tập và vận dụng trong sgk vào vở.</w:t>
      </w:r>
    </w:p>
    <w:p w14:paraId="4EDB59AD" w14:textId="77777777" w:rsidR="00D449CB" w:rsidRPr="00DA7A06" w:rsidRDefault="00D449CB" w:rsidP="00D449CB">
      <w:pPr>
        <w:pStyle w:val="NoSpacing"/>
        <w:numPr>
          <w:ilvl w:val="0"/>
          <w:numId w:val="1"/>
        </w:numPr>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Chuẩn bị bài mới.</w:t>
      </w:r>
    </w:p>
    <w:p w14:paraId="500C2C06" w14:textId="77777777" w:rsidR="00D449CB" w:rsidRPr="00DA7A06" w:rsidRDefault="00D449CB" w:rsidP="00D449CB">
      <w:pPr>
        <w:spacing w:after="0" w:line="240" w:lineRule="auto"/>
        <w:jc w:val="center"/>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w:t>
      </w:r>
    </w:p>
    <w:p w14:paraId="26BA6FCA"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F7F17"/>
    <w:multiLevelType w:val="hybridMultilevel"/>
    <w:tmpl w:val="0AACD972"/>
    <w:lvl w:ilvl="0" w:tplc="002023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3937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9CB"/>
    <w:rsid w:val="007D630E"/>
    <w:rsid w:val="009C787A"/>
    <w:rsid w:val="00D44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11F6"/>
  <w15:chartTrackingRefBased/>
  <w15:docId w15:val="{7A587FE7-CB5B-4515-92C6-1908D071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9CB"/>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D449CB"/>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449CB"/>
    <w:pPr>
      <w:spacing w:line="240" w:lineRule="auto"/>
    </w:pPr>
    <w:rPr>
      <w:rFonts w:asciiTheme="minorHAnsi" w:hAnsiTheme="minorHAnsi"/>
      <w:kern w:val="0"/>
      <w:sz w:val="22"/>
      <w14:ligatures w14:val="none"/>
    </w:rPr>
  </w:style>
  <w:style w:type="paragraph" w:styleId="NormalWeb">
    <w:name w:val="Normal (Web)"/>
    <w:aliases w:val="Normal (Web) Char"/>
    <w:basedOn w:val="Normal"/>
    <w:uiPriority w:val="99"/>
    <w:unhideWhenUsed/>
    <w:qFormat/>
    <w:rsid w:val="00D449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49CB"/>
    <w:rPr>
      <w:b/>
      <w:bCs/>
    </w:rPr>
  </w:style>
  <w:style w:type="character" w:customStyle="1" w:styleId="NoSpacingChar">
    <w:name w:val="No Spacing Char"/>
    <w:basedOn w:val="DefaultParagraphFont"/>
    <w:link w:val="NoSpacing"/>
    <w:uiPriority w:val="1"/>
    <w:rsid w:val="00D449CB"/>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1998</Words>
  <Characters>11389</Characters>
  <Application>Microsoft Office Word</Application>
  <DocSecurity>0</DocSecurity>
  <Lines>94</Lines>
  <Paragraphs>26</Paragraphs>
  <ScaleCrop>false</ScaleCrop>
  <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2023-07-25T15:39:00Z</dcterms:created>
  <dcterms:modified xsi:type="dcterms:W3CDTF">2023-07-25T15:40:00Z</dcterms:modified>
</cp:coreProperties>
</file>