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5997"/>
      </w:tblGrid>
      <w:tr w:rsidR="004A453F" w:rsidTr="00A12470">
        <w:trPr>
          <w:trHeight w:val="273"/>
        </w:trPr>
        <w:tc>
          <w:tcPr>
            <w:tcW w:w="4322" w:type="dxa"/>
          </w:tcPr>
          <w:p w:rsidR="004A453F" w:rsidRPr="002D5EFF" w:rsidRDefault="004A453F" w:rsidP="00A12470">
            <w:pPr>
              <w:rPr>
                <w:i/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 xml:space="preserve">Date of planning: </w:t>
            </w:r>
            <w:r w:rsidRPr="002D5EFF">
              <w:rPr>
                <w:sz w:val="28"/>
                <w:szCs w:val="28"/>
              </w:rPr>
              <w:t>…………….</w:t>
            </w:r>
          </w:p>
          <w:p w:rsidR="004A453F" w:rsidRPr="00A94F9C" w:rsidRDefault="004A453F" w:rsidP="00A12470">
            <w:pPr>
              <w:rPr>
                <w:sz w:val="28"/>
                <w:szCs w:val="28"/>
              </w:rPr>
            </w:pPr>
            <w:r w:rsidRPr="002D5EFF">
              <w:rPr>
                <w:i/>
                <w:sz w:val="28"/>
                <w:szCs w:val="28"/>
              </w:rPr>
              <w:t>Date of teaching:</w:t>
            </w:r>
            <w:r w:rsidRPr="002D5EFF">
              <w:rPr>
                <w:sz w:val="28"/>
                <w:szCs w:val="28"/>
              </w:rPr>
              <w:t xml:space="preserve">  ……………..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5997" w:type="dxa"/>
          </w:tcPr>
          <w:p w:rsidR="004A453F" w:rsidRDefault="004A453F" w:rsidP="00A124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94F9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94F9C">
              <w:rPr>
                <w:b/>
                <w:sz w:val="28"/>
                <w:szCs w:val="28"/>
              </w:rPr>
              <w:t xml:space="preserve"> UNIT 2: FAMILY AND FRIENDS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</w:p>
          <w:p w:rsidR="004A453F" w:rsidRPr="00A94F9C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A94F9C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PERIOD 23 . LESSON 2.7. ENGLISH IN USE </w:t>
            </w:r>
            <w:r w:rsidRPr="00A94F9C">
              <w:rPr>
                <w:b/>
                <w:color w:val="000000"/>
                <w:sz w:val="28"/>
                <w:szCs w:val="28"/>
              </w:rPr>
              <w:t xml:space="preserve">   </w:t>
            </w:r>
          </w:p>
        </w:tc>
      </w:tr>
    </w:tbl>
    <w:p w:rsidR="004A453F" w:rsidRDefault="004A453F" w:rsidP="004A453F">
      <w:pPr>
        <w:rPr>
          <w:b/>
          <w:sz w:val="26"/>
          <w:szCs w:val="26"/>
        </w:rPr>
      </w:pPr>
    </w:p>
    <w:p w:rsidR="004A453F" w:rsidRPr="00F26CF0" w:rsidRDefault="004A453F" w:rsidP="004A453F">
      <w:pPr>
        <w:spacing w:line="400" w:lineRule="auto"/>
        <w:rPr>
          <w:b/>
          <w:sz w:val="28"/>
          <w:szCs w:val="28"/>
        </w:rPr>
      </w:pPr>
    </w:p>
    <w:p w:rsidR="004A453F" w:rsidRPr="00F26CF0" w:rsidRDefault="004A453F" w:rsidP="004A453F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I. OBJECTIVES: </w:t>
      </w:r>
    </w:p>
    <w:p w:rsidR="004A453F" w:rsidRPr="00F26CF0" w:rsidRDefault="004A453F" w:rsidP="004A453F">
      <w:pPr>
        <w:rPr>
          <w:sz w:val="28"/>
          <w:szCs w:val="28"/>
        </w:rPr>
      </w:pPr>
      <w:r w:rsidRPr="00F26CF0">
        <w:rPr>
          <w:sz w:val="28"/>
          <w:szCs w:val="28"/>
        </w:rPr>
        <w:t>By the end of the lesson, Ss are able to:</w:t>
      </w:r>
    </w:p>
    <w:p w:rsidR="004A453F" w:rsidRPr="00F26CF0" w:rsidRDefault="004A453F" w:rsidP="004A453F">
      <w:pPr>
        <w:rPr>
          <w:sz w:val="28"/>
          <w:szCs w:val="28"/>
        </w:rPr>
      </w:pPr>
      <w:r w:rsidRPr="00F26CF0">
        <w:rPr>
          <w:sz w:val="28"/>
          <w:szCs w:val="28"/>
        </w:rPr>
        <w:t>- use prepositions of time to talk about when something happens.</w:t>
      </w:r>
    </w:p>
    <w:p w:rsidR="004A453F" w:rsidRPr="00F26CF0" w:rsidRDefault="004A453F" w:rsidP="004A453F">
      <w:pPr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1. Knowledge: </w:t>
      </w:r>
    </w:p>
    <w:p w:rsidR="004A453F" w:rsidRPr="00F26CF0" w:rsidRDefault="004A453F" w:rsidP="004A453F">
      <w:pPr>
        <w:jc w:val="both"/>
        <w:rPr>
          <w:color w:val="242021"/>
          <w:sz w:val="28"/>
          <w:szCs w:val="28"/>
        </w:rPr>
      </w:pPr>
      <w:r w:rsidRPr="00F26CF0">
        <w:rPr>
          <w:b/>
          <w:color w:val="242021"/>
          <w:sz w:val="28"/>
          <w:szCs w:val="28"/>
        </w:rPr>
        <w:t>* Grammar:</w:t>
      </w:r>
      <w:r w:rsidRPr="00F26CF0">
        <w:rPr>
          <w:color w:val="242021"/>
          <w:sz w:val="28"/>
          <w:szCs w:val="28"/>
        </w:rPr>
        <w:t xml:space="preserve"> </w:t>
      </w:r>
    </w:p>
    <w:p w:rsidR="004A453F" w:rsidRPr="00F26CF0" w:rsidRDefault="004A453F" w:rsidP="004A453F">
      <w:pPr>
        <w:numPr>
          <w:ilvl w:val="0"/>
          <w:numId w:val="2"/>
        </w:numPr>
        <w:spacing w:line="276" w:lineRule="auto"/>
        <w:jc w:val="both"/>
        <w:rPr>
          <w:color w:val="242021"/>
          <w:sz w:val="28"/>
          <w:szCs w:val="28"/>
        </w:rPr>
      </w:pPr>
      <w:r w:rsidRPr="00F26CF0">
        <w:rPr>
          <w:color w:val="242021"/>
          <w:sz w:val="28"/>
          <w:szCs w:val="28"/>
        </w:rPr>
        <w:t>Use correctly prepositions IN – ON – AT in time expressions</w:t>
      </w:r>
    </w:p>
    <w:p w:rsidR="004A453F" w:rsidRPr="00F26CF0" w:rsidRDefault="004A453F" w:rsidP="004A453F">
      <w:pPr>
        <w:numPr>
          <w:ilvl w:val="0"/>
          <w:numId w:val="2"/>
        </w:numPr>
        <w:spacing w:line="276" w:lineRule="auto"/>
        <w:jc w:val="both"/>
        <w:rPr>
          <w:color w:val="242021"/>
          <w:sz w:val="28"/>
          <w:szCs w:val="28"/>
        </w:rPr>
      </w:pPr>
      <w:r w:rsidRPr="00F26CF0">
        <w:rPr>
          <w:color w:val="242021"/>
          <w:sz w:val="28"/>
          <w:szCs w:val="28"/>
        </w:rPr>
        <w:t>Talk about when something happens</w:t>
      </w:r>
    </w:p>
    <w:p w:rsidR="004A453F" w:rsidRPr="00F26CF0" w:rsidRDefault="004A453F" w:rsidP="004A453F">
      <w:pPr>
        <w:jc w:val="both"/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2. Competence: </w:t>
      </w:r>
      <w:r w:rsidRPr="00F26CF0">
        <w:rPr>
          <w:sz w:val="28"/>
          <w:szCs w:val="28"/>
        </w:rPr>
        <w:t xml:space="preserve">Ss understand and use the vocabulary about after school activities and understand the use of IN – ON – AT in time expressions, then do the tasks assigned in the textbook. use the correct tense of verbs, prepositions of time to form a question and answer to talk about when something happens. </w:t>
      </w:r>
      <w:r w:rsidRPr="00F26CF0">
        <w:rPr>
          <w:b/>
          <w:sz w:val="28"/>
          <w:szCs w:val="28"/>
        </w:rPr>
        <w:t xml:space="preserve"> </w:t>
      </w:r>
    </w:p>
    <w:p w:rsidR="004A453F" w:rsidRPr="00F26CF0" w:rsidRDefault="004A453F" w:rsidP="004A453F">
      <w:pPr>
        <w:jc w:val="both"/>
        <w:rPr>
          <w:sz w:val="28"/>
          <w:szCs w:val="28"/>
        </w:rPr>
      </w:pPr>
      <w:r w:rsidRPr="00F26CF0">
        <w:rPr>
          <w:b/>
          <w:sz w:val="28"/>
          <w:szCs w:val="28"/>
        </w:rPr>
        <w:t>3. Quality/ behavior:</w:t>
      </w:r>
      <w:r w:rsidRPr="00F26CF0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4A453F" w:rsidRPr="00F26CF0" w:rsidRDefault="004A453F" w:rsidP="004A453F">
      <w:pPr>
        <w:jc w:val="both"/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II. TEACHING AIDS: </w:t>
      </w:r>
    </w:p>
    <w:p w:rsidR="004A453F" w:rsidRPr="00F26CF0" w:rsidRDefault="004A453F" w:rsidP="004A453F">
      <w:pPr>
        <w:rPr>
          <w:sz w:val="28"/>
          <w:szCs w:val="28"/>
        </w:rPr>
      </w:pPr>
      <w:r w:rsidRPr="00F26CF0">
        <w:rPr>
          <w:sz w:val="28"/>
          <w:szCs w:val="28"/>
        </w:rPr>
        <w:t xml:space="preserve">- Teacher: Grade 7 textbook, Unit 2 (SB p. 27), laptop/computer connected to the Internet, loudspeaker, projector/TV, PPT slides… </w:t>
      </w:r>
    </w:p>
    <w:p w:rsidR="004A453F" w:rsidRPr="00F26CF0" w:rsidRDefault="004A453F" w:rsidP="004A453F">
      <w:pPr>
        <w:rPr>
          <w:sz w:val="28"/>
          <w:szCs w:val="28"/>
        </w:rPr>
      </w:pPr>
      <w:r w:rsidRPr="00F26CF0">
        <w:rPr>
          <w:sz w:val="28"/>
          <w:szCs w:val="28"/>
        </w:rPr>
        <w:t>- Students: Text books, studying equipment…</w:t>
      </w:r>
    </w:p>
    <w:p w:rsidR="004A453F" w:rsidRPr="00F26CF0" w:rsidRDefault="004A453F" w:rsidP="004A453F">
      <w:pPr>
        <w:rPr>
          <w:sz w:val="28"/>
          <w:szCs w:val="28"/>
        </w:rPr>
      </w:pPr>
      <w:r w:rsidRPr="00F26CF0">
        <w:rPr>
          <w:sz w:val="28"/>
          <w:szCs w:val="28"/>
        </w:rPr>
        <w:t>- Method: Active teach, T-WC; group works; individual ……</w:t>
      </w:r>
    </w:p>
    <w:p w:rsidR="004A453F" w:rsidRPr="00F26CF0" w:rsidRDefault="004A453F" w:rsidP="004A453F">
      <w:pPr>
        <w:spacing w:line="360" w:lineRule="auto"/>
        <w:rPr>
          <w:b/>
          <w:sz w:val="28"/>
          <w:szCs w:val="28"/>
        </w:rPr>
      </w:pPr>
      <w:r w:rsidRPr="00F26CF0">
        <w:rPr>
          <w:b/>
          <w:sz w:val="28"/>
          <w:szCs w:val="28"/>
        </w:rPr>
        <w:t xml:space="preserve">III. PROCEDURE:  </w:t>
      </w:r>
    </w:p>
    <w:tbl>
      <w:tblPr>
        <w:tblW w:w="1059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6"/>
        <w:gridCol w:w="5312"/>
      </w:tblGrid>
      <w:tr w:rsidR="004A453F" w:rsidRPr="00F26CF0" w:rsidTr="00A12470">
        <w:tc>
          <w:tcPr>
            <w:tcW w:w="105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WARM UP (5’)</w:t>
            </w:r>
          </w:p>
        </w:tc>
      </w:tr>
      <w:tr w:rsidR="004A453F" w:rsidRPr="00F26CF0" w:rsidTr="00A12470">
        <w:tc>
          <w:tcPr>
            <w:tcW w:w="10598" w:type="dxa"/>
            <w:gridSpan w:val="2"/>
          </w:tcPr>
          <w:p w:rsidR="004A453F" w:rsidRPr="00F26CF0" w:rsidRDefault="004A453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</w:t>
            </w:r>
            <w:r w:rsidRPr="00F26CF0">
              <w:rPr>
                <w:sz w:val="28"/>
                <w:szCs w:val="28"/>
              </w:rPr>
              <w:t>:</w:t>
            </w:r>
          </w:p>
          <w:p w:rsidR="004A453F" w:rsidRPr="00F26CF0" w:rsidRDefault="004A453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create a positive classroom atmosphere to start a new lesson.</w:t>
            </w:r>
          </w:p>
          <w:p w:rsidR="004A453F" w:rsidRPr="00F26CF0" w:rsidRDefault="004A453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review after school activities and early introduce IN – ON - AT.</w:t>
            </w:r>
          </w:p>
          <w:p w:rsidR="004A453F" w:rsidRPr="00F26CF0" w:rsidRDefault="004A453F" w:rsidP="00A12470">
            <w:pPr>
              <w:pStyle w:val="Subtitle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>* Content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: Game:</w:t>
            </w:r>
            <w:r w:rsidRPr="00F26C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26CF0">
              <w:rPr>
                <w:rFonts w:ascii="Times New Roman" w:eastAsia="Times New Roman" w:hAnsi="Times New Roman" w:cs="Times New Roman"/>
                <w:b w:val="0"/>
                <w:i/>
                <w:sz w:val="28"/>
                <w:szCs w:val="28"/>
              </w:rPr>
              <w:t xml:space="preserve">Space Shuttle Game </w:t>
            </w:r>
            <w:r w:rsidRPr="00F26CF0">
              <w:rPr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>(about after school activities)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  <w:highlight w:val="white"/>
              </w:rPr>
            </w:pPr>
            <w:r w:rsidRPr="00F26CF0">
              <w:rPr>
                <w:b/>
                <w:sz w:val="28"/>
                <w:szCs w:val="28"/>
                <w:highlight w:val="white"/>
              </w:rPr>
              <w:t xml:space="preserve">* Outcome: </w:t>
            </w:r>
            <w:r w:rsidRPr="00F26CF0">
              <w:rPr>
                <w:sz w:val="28"/>
                <w:szCs w:val="28"/>
              </w:rPr>
              <w:t>Ss guess and choose the correct picture.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Organization of implementation </w:t>
            </w: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c>
          <w:tcPr>
            <w:tcW w:w="5286" w:type="dxa"/>
            <w:tcBorders>
              <w:right w:val="single" w:sz="4" w:space="0" w:color="000000"/>
            </w:tcBorders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1: Space Shuttle Game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What do they often do after school?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students that they are playing a game with activities.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explains the game rules then checks instructions.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uses the slides to lead the game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join in the game individually.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necessary.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tells students to recall all after school activities from the game. </w:t>
            </w:r>
          </w:p>
        </w:tc>
        <w:tc>
          <w:tcPr>
            <w:tcW w:w="5312" w:type="dxa"/>
            <w:tcBorders>
              <w:left w:val="single" w:sz="4" w:space="0" w:color="000000"/>
            </w:tcBorders>
          </w:tcPr>
          <w:p w:rsidR="004A453F" w:rsidRPr="00F26CF0" w:rsidRDefault="004A453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 Game rules: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Look at the picture. Read the sentence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Guess and choose the correct after school activity.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Cs/>
                <w:sz w:val="28"/>
                <w:szCs w:val="28"/>
              </w:rPr>
              <w:t>1 correct answer makes the shuttle space move</w:t>
            </w:r>
            <w:r w:rsidRPr="00F26CF0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2. LEAD-IN (3’)</w:t>
            </w:r>
          </w:p>
        </w:tc>
      </w:tr>
      <w:tr w:rsidR="004A453F" w:rsidRPr="00F26CF0" w:rsidTr="00A12470">
        <w:tc>
          <w:tcPr>
            <w:tcW w:w="10598" w:type="dxa"/>
            <w:gridSpan w:val="2"/>
            <w:shd w:val="clear" w:color="auto" w:fill="auto"/>
          </w:tcPr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* </w:t>
            </w:r>
            <w:r w:rsidRPr="00F26CF0">
              <w:rPr>
                <w:b/>
                <w:sz w:val="28"/>
                <w:szCs w:val="28"/>
              </w:rPr>
              <w:t xml:space="preserve">Aim: 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lead into the new lesson.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To provide Ss with reasons for reading the cartoon in exercise 1 (SB p.27).  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Discuss in groups and give the answer about the girl in the pictures.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Guess the correct answers to the questions. </w:t>
            </w:r>
          </w:p>
          <w:p w:rsidR="004A453F" w:rsidRPr="00F26CF0" w:rsidRDefault="004A453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T_ Ss ..….</w:t>
            </w: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c>
          <w:tcPr>
            <w:tcW w:w="5286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Extra activity 2: See – think – wonder.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shows the cartoon pictures on the slide then asks students four questions.</w:t>
            </w:r>
          </w:p>
          <w:p w:rsidR="004A453F" w:rsidRPr="00F26CF0" w:rsidRDefault="004A453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(1) What can you see in the pictures?</w:t>
            </w:r>
          </w:p>
          <w:p w:rsidR="004A453F" w:rsidRPr="00F26CF0" w:rsidRDefault="004A453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(2) Who are in the pictures?</w:t>
            </w:r>
          </w:p>
          <w:p w:rsidR="004A453F" w:rsidRPr="00F26CF0" w:rsidRDefault="004A453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(3) What’s the girl doing in each picture?</w:t>
            </w:r>
          </w:p>
          <w:p w:rsidR="004A453F" w:rsidRPr="00F26CF0" w:rsidRDefault="004A453F" w:rsidP="00A12470">
            <w:pPr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(4) Is the girl happy?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sets a time limit for Ss’ quick discussion.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 pairs to make guesses about the pictures then give answers.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checks with the whole class.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introduces Holly. </w:t>
            </w:r>
            <w:r w:rsidRPr="00F26CF0">
              <w:rPr>
                <w:i/>
                <w:iCs/>
                <w:sz w:val="28"/>
                <w:szCs w:val="28"/>
              </w:rPr>
              <w:t>“This is Holly. She is tired because she has too many extra classes after school.”</w:t>
            </w:r>
          </w:p>
        </w:tc>
        <w:tc>
          <w:tcPr>
            <w:tcW w:w="5312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884805" cy="4855210"/>
                  <wp:effectExtent l="0" t="0" r="0" b="254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805" cy="485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PRESENTATION (11’)</w:t>
            </w:r>
          </w:p>
        </w:tc>
      </w:tr>
      <w:tr w:rsidR="004A453F" w:rsidRPr="00F26CF0" w:rsidTr="00A12470">
        <w:tc>
          <w:tcPr>
            <w:tcW w:w="10598" w:type="dxa"/>
            <w:gridSpan w:val="2"/>
            <w:shd w:val="clear" w:color="auto" w:fill="auto"/>
          </w:tcPr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ACTIVITY 1 + 2:         </w:t>
            </w:r>
            <w:r w:rsidRPr="00F26CF0">
              <w:rPr>
                <w:sz w:val="28"/>
                <w:szCs w:val="28"/>
              </w:rPr>
              <w:t xml:space="preserve">                               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Aim: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-</w:t>
            </w:r>
            <w:r w:rsidRPr="00F26CF0">
              <w:rPr>
                <w:sz w:val="28"/>
                <w:szCs w:val="28"/>
              </w:rPr>
              <w:t xml:space="preserve"> To present the grammar point in context of a cartoon.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introduce the Grammar Box through the reading tasks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introduce to Grammar Box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To explain the grammar point for Ss.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Read the cartoon about Holly to practice grammar.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Do the exercise to improve grammar.</w:t>
            </w:r>
          </w:p>
          <w:p w:rsidR="004A453F" w:rsidRPr="00F26CF0" w:rsidRDefault="004A453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 ..….</w:t>
            </w: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rPr>
          <w:trHeight w:val="983"/>
        </w:trPr>
        <w:tc>
          <w:tcPr>
            <w:tcW w:w="5286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1. (7’) Read the cartoon. How many extra classes does Holly have?</w:t>
            </w:r>
          </w:p>
          <w:p w:rsidR="004A453F" w:rsidRPr="00F26CF0" w:rsidRDefault="004A453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1 – SB p27)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open their SB page 27, look at exercise 1.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tells Ss that they are going to read the cartoon to find the answers.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Ss work individually, read, and note down the answers to the given question.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Ss to give answers then shows the answers on the slide.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tell students that IN – ON – AT are the prepositions of time.</w:t>
            </w:r>
          </w:p>
        </w:tc>
        <w:tc>
          <w:tcPr>
            <w:tcW w:w="5312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682625"/>
                  <wp:effectExtent l="0" t="0" r="0" b="317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68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rPr>
          <w:trHeight w:val="983"/>
        </w:trPr>
        <w:tc>
          <w:tcPr>
            <w:tcW w:w="5286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2. (4’) How many examples of prepositions can you find in the cartoon in thirty seconds?</w:t>
            </w:r>
          </w:p>
          <w:p w:rsidR="004A453F" w:rsidRPr="00F26CF0" w:rsidRDefault="004A453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2 – SB p27)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open their SB page 27, look at exercise 2.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gives students the thirty-second time limit and asks them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how many prepositions they found. 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elicits the prepositions and the words that come after them the text.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</w:p>
          <w:p w:rsidR="004A453F" w:rsidRPr="00F26CF0" w:rsidRDefault="004A453F" w:rsidP="00A12470">
            <w:pPr>
              <w:rPr>
                <w:b/>
                <w:bCs/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>Discuss the Language box with the class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uses slide to show the grammar notes again.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goes through the Grammar box with students. 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groups of three to read all uses of IN – ON – AT, elicits the meanings if needed.</w:t>
            </w:r>
          </w:p>
        </w:tc>
        <w:tc>
          <w:tcPr>
            <w:tcW w:w="5312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19450" cy="1101090"/>
                  <wp:effectExtent l="0" t="0" r="0" b="381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11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19450" cy="3406775"/>
                  <wp:effectExtent l="0" t="0" r="0" b="317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340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4. PRACTICE 1 (3’)</w:t>
            </w:r>
          </w:p>
        </w:tc>
      </w:tr>
      <w:tr w:rsidR="004A453F" w:rsidRPr="00F26CF0" w:rsidTr="00A12470">
        <w:tc>
          <w:tcPr>
            <w:tcW w:w="10598" w:type="dxa"/>
            <w:gridSpan w:val="2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3: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Aim: </w:t>
            </w:r>
            <w:r w:rsidRPr="00F26CF0">
              <w:rPr>
                <w:sz w:val="28"/>
                <w:szCs w:val="28"/>
              </w:rPr>
              <w:t>To help students identify the use of IN – ON – AT in time expressing.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Use the prepositions to complete the sentence.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Write correct prepositions using in, at or on.</w:t>
            </w:r>
          </w:p>
          <w:p w:rsidR="004A453F" w:rsidRPr="00F26CF0" w:rsidRDefault="004A453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Ss.. ….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c>
          <w:tcPr>
            <w:tcW w:w="5286" w:type="dxa"/>
            <w:shd w:val="clear" w:color="auto" w:fill="auto"/>
          </w:tcPr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3. Write correct prepositions: in, at or on.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2 – SB p27)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 xml:space="preserve">- T elicits the example sentence with students. 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encourages students to discuss the other sentences in pairs,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to decide on the correct form and the reasons for this.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some students to share their answers.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Ss’ pronunciation if any.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confirms the answers.</w:t>
            </w:r>
          </w:p>
        </w:tc>
        <w:tc>
          <w:tcPr>
            <w:tcW w:w="5312" w:type="dxa"/>
            <w:shd w:val="clear" w:color="auto" w:fill="auto"/>
          </w:tcPr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469900"/>
                  <wp:effectExtent l="0" t="0" r="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tabs>
                <w:tab w:val="left" w:pos="805"/>
              </w:tabs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5. PRACTICE 2 (6’)</w:t>
            </w:r>
          </w:p>
        </w:tc>
      </w:tr>
      <w:tr w:rsidR="004A453F" w:rsidRPr="00F26CF0" w:rsidTr="00A12470">
        <w:tc>
          <w:tcPr>
            <w:tcW w:w="10598" w:type="dxa"/>
            <w:gridSpan w:val="2"/>
          </w:tcPr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4: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Aim: </w:t>
            </w:r>
            <w:r w:rsidRPr="00F26CF0">
              <w:rPr>
                <w:sz w:val="28"/>
                <w:szCs w:val="28"/>
              </w:rPr>
              <w:t>To reinforce the use of IN – ON - AT.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* Content: </w:t>
            </w:r>
            <w:r w:rsidRPr="00F26CF0">
              <w:rPr>
                <w:bCs/>
                <w:sz w:val="28"/>
                <w:szCs w:val="28"/>
              </w:rPr>
              <w:t>Use the prepositions to complete the sentence.</w:t>
            </w:r>
            <w:r w:rsidRPr="00F26CF0">
              <w:rPr>
                <w:b/>
                <w:sz w:val="28"/>
                <w:szCs w:val="28"/>
              </w:rPr>
              <w:t xml:space="preserve"> 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Outcome: </w:t>
            </w:r>
            <w:r w:rsidRPr="00F26CF0">
              <w:rPr>
                <w:bCs/>
                <w:sz w:val="28"/>
                <w:szCs w:val="28"/>
              </w:rPr>
              <w:t>Write correct prepositions using in, at or on.</w:t>
            </w:r>
          </w:p>
          <w:p w:rsidR="004A453F" w:rsidRPr="00F26CF0" w:rsidRDefault="004A453F" w:rsidP="00A12470">
            <w:pPr>
              <w:tabs>
                <w:tab w:val="left" w:pos="805"/>
              </w:tabs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 : </w:t>
            </w:r>
            <w:r w:rsidRPr="00F26CF0">
              <w:rPr>
                <w:sz w:val="28"/>
                <w:szCs w:val="28"/>
              </w:rPr>
              <w:t>T_ Ss.. ….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tabs>
                <w:tab w:val="left" w:pos="805"/>
              </w:tabs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c>
          <w:tcPr>
            <w:tcW w:w="5286" w:type="dxa"/>
            <w:shd w:val="clear" w:color="auto" w:fill="auto"/>
          </w:tcPr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4. Complete the text with in, at or on.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4 – SB p.27)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4.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work in individually to write.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Students write the answers in their books.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calls students to give answers then shows them on the slide to check as the whole class.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corrects Ss if any.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</w:p>
          <w:p w:rsidR="004A453F" w:rsidRPr="00F26CF0" w:rsidRDefault="004A453F" w:rsidP="00A12470">
            <w:pPr>
              <w:tabs>
                <w:tab w:val="left" w:pos="805"/>
              </w:tabs>
              <w:rPr>
                <w:i/>
                <w:iCs/>
                <w:sz w:val="28"/>
                <w:szCs w:val="28"/>
              </w:rPr>
            </w:pPr>
            <w:r w:rsidRPr="00F26CF0">
              <w:rPr>
                <w:i/>
                <w:iCs/>
                <w:sz w:val="28"/>
                <w:szCs w:val="28"/>
              </w:rPr>
              <w:t>Further practice: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b/>
                <w:bCs/>
                <w:sz w:val="28"/>
                <w:szCs w:val="28"/>
              </w:rPr>
            </w:pPr>
            <w:r w:rsidRPr="00F26CF0">
              <w:rPr>
                <w:b/>
                <w:bCs/>
                <w:sz w:val="28"/>
                <w:szCs w:val="28"/>
              </w:rPr>
              <w:t>THE STAMP GAME:</w:t>
            </w:r>
          </w:p>
          <w:p w:rsidR="004A453F" w:rsidRPr="00F26CF0" w:rsidRDefault="004A453F" w:rsidP="00A12470">
            <w:pPr>
              <w:tabs>
                <w:tab w:val="left" w:pos="805"/>
              </w:tabs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How to play: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Read the sentence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Fill in the blank with IN, ON or AT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4"/>
              </w:numPr>
              <w:tabs>
                <w:tab w:val="left" w:pos="805"/>
              </w:tabs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1 correct answer gets 2 points</w:t>
            </w:r>
          </w:p>
        </w:tc>
        <w:tc>
          <w:tcPr>
            <w:tcW w:w="5312" w:type="dxa"/>
            <w:shd w:val="clear" w:color="auto" w:fill="auto"/>
          </w:tcPr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9902E6">
              <w:rPr>
                <w:noProof/>
                <w:sz w:val="28"/>
                <w:szCs w:val="28"/>
              </w:rPr>
              <w:drawing>
                <wp:inline distT="0" distB="0" distL="0" distR="0">
                  <wp:extent cx="3219450" cy="61150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6. PRODUCTION (7’)</w:t>
            </w:r>
          </w:p>
        </w:tc>
      </w:tr>
      <w:tr w:rsidR="004A453F" w:rsidRPr="00F26CF0" w:rsidTr="00A12470">
        <w:tc>
          <w:tcPr>
            <w:tcW w:w="10598" w:type="dxa"/>
            <w:gridSpan w:val="2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ACTIVITY 5: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*Aim: </w:t>
            </w:r>
            <w:r w:rsidRPr="00F26CF0">
              <w:rPr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Content: </w:t>
            </w:r>
            <w:r w:rsidRPr="00F26CF0">
              <w:rPr>
                <w:sz w:val="28"/>
                <w:szCs w:val="28"/>
              </w:rPr>
              <w:t>Ss ask and answer the questions in pairs.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Outcome:</w:t>
            </w:r>
            <w:r w:rsidRPr="00F26CF0">
              <w:rPr>
                <w:sz w:val="28"/>
                <w:szCs w:val="28"/>
              </w:rPr>
              <w:t xml:space="preserve"> Cross-check writing pieces and follow the writing rubric. </w:t>
            </w:r>
          </w:p>
          <w:p w:rsidR="004A453F" w:rsidRPr="00F26CF0" w:rsidRDefault="004A453F" w:rsidP="00A12470">
            <w:pPr>
              <w:jc w:val="both"/>
              <w:rPr>
                <w:i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 xml:space="preserve">* Organisation: </w:t>
            </w:r>
            <w:r w:rsidRPr="00F26CF0">
              <w:rPr>
                <w:sz w:val="28"/>
                <w:szCs w:val="28"/>
              </w:rPr>
              <w:t>T_ Ss .…….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</w:p>
        </w:tc>
      </w:tr>
      <w:tr w:rsidR="004A453F" w:rsidRPr="00F26CF0" w:rsidTr="00A12470">
        <w:tc>
          <w:tcPr>
            <w:tcW w:w="5286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5312" w:type="dxa"/>
            <w:shd w:val="clear" w:color="auto" w:fill="DBE5F1"/>
          </w:tcPr>
          <w:p w:rsidR="004A453F" w:rsidRPr="00F26CF0" w:rsidRDefault="004A453F" w:rsidP="00A12470">
            <w:pPr>
              <w:jc w:val="center"/>
              <w:rPr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Content</w:t>
            </w:r>
          </w:p>
        </w:tc>
      </w:tr>
      <w:tr w:rsidR="004A453F" w:rsidRPr="00F26CF0" w:rsidTr="00A12470">
        <w:trPr>
          <w:trHeight w:val="841"/>
        </w:trPr>
        <w:tc>
          <w:tcPr>
            <w:tcW w:w="5286" w:type="dxa"/>
          </w:tcPr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5. In pairs, ask and answer the questions: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What do you do after school?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</w:rPr>
              <w:t>What do you often do at the weekend?</w:t>
            </w:r>
          </w:p>
          <w:p w:rsidR="004A453F" w:rsidRPr="00F26CF0" w:rsidRDefault="004A453F" w:rsidP="00A12470">
            <w:pPr>
              <w:rPr>
                <w:i/>
                <w:sz w:val="28"/>
                <w:szCs w:val="28"/>
              </w:rPr>
            </w:pPr>
            <w:r w:rsidRPr="00F26CF0">
              <w:rPr>
                <w:i/>
                <w:sz w:val="28"/>
                <w:szCs w:val="28"/>
              </w:rPr>
              <w:t>(Exercise 5 – SB p.27)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look at exercise 5 (SB page 27).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lastRenderedPageBreak/>
              <w:t>- T calls a student to read the instructions then checks Ss’ understanding of it.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explains to the students that they are going to work in pair for this task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elicits the questions that students may use to ask their friends.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models the activity in front of the class.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some strong students to stand up and recall some after-school activities that they’ve learn from the warm-up game.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writes the activities on boards for reference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Students work in pairs to complete the task.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walk around to listen and notes down common mistakes for delayed feedback.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invites some students to present their dialogue to the class.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the other students to give comments on their classmates’ performance.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gives feedback on Ss’ work.</w:t>
            </w:r>
          </w:p>
        </w:tc>
        <w:tc>
          <w:tcPr>
            <w:tcW w:w="5312" w:type="dxa"/>
          </w:tcPr>
          <w:p w:rsidR="004A453F" w:rsidRPr="00F26CF0" w:rsidRDefault="004A453F" w:rsidP="00A12470">
            <w:pPr>
              <w:rPr>
                <w:i/>
                <w:sz w:val="28"/>
                <w:szCs w:val="28"/>
              </w:rPr>
            </w:pPr>
            <w:r w:rsidRPr="009902E6">
              <w:rPr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32785" cy="1107440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785" cy="110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53F" w:rsidRPr="00F26CF0" w:rsidTr="00A12470">
        <w:tc>
          <w:tcPr>
            <w:tcW w:w="1059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lastRenderedPageBreak/>
              <w:t xml:space="preserve">WRAP-UP &amp; HOME WORK (3’) 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T asks Ss to talk about what they have learnt in the lesson.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 xml:space="preserve">Time expressions IN – ON – AT </w:t>
            </w:r>
          </w:p>
          <w:p w:rsidR="004A453F" w:rsidRPr="00F26CF0" w:rsidRDefault="004A453F" w:rsidP="00A12470">
            <w:pPr>
              <w:pStyle w:val="ListParagraph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26CF0">
              <w:rPr>
                <w:rFonts w:ascii="Times New Roman" w:eastAsia="Times New Roman" w:hAnsi="Times New Roman"/>
                <w:sz w:val="28"/>
                <w:szCs w:val="28"/>
              </w:rPr>
              <w:t>Talk about when something happens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  <w:r w:rsidRPr="00F26CF0">
              <w:rPr>
                <w:b/>
                <w:sz w:val="28"/>
                <w:szCs w:val="28"/>
              </w:rPr>
              <w:t>* HOME WORK: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Do exercises in the workbook page 22.</w:t>
            </w:r>
          </w:p>
          <w:p w:rsidR="004A453F" w:rsidRPr="00F26CF0" w:rsidRDefault="004A453F" w:rsidP="00A12470">
            <w:pPr>
              <w:rPr>
                <w:sz w:val="28"/>
                <w:szCs w:val="28"/>
              </w:rPr>
            </w:pPr>
            <w:r w:rsidRPr="00F26CF0">
              <w:rPr>
                <w:sz w:val="28"/>
                <w:szCs w:val="28"/>
              </w:rPr>
              <w:t>- Prepare for Lesson 2.8: Vocabulary in action and Pronunciation</w:t>
            </w:r>
          </w:p>
          <w:p w:rsidR="004A453F" w:rsidRPr="00F26CF0" w:rsidRDefault="004A453F" w:rsidP="00A12470">
            <w:pPr>
              <w:rPr>
                <w:b/>
                <w:sz w:val="28"/>
                <w:szCs w:val="28"/>
              </w:rPr>
            </w:pPr>
          </w:p>
          <w:p w:rsidR="004A453F" w:rsidRPr="00F26CF0" w:rsidRDefault="004A453F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A453F" w:rsidRPr="00F26CF0" w:rsidRDefault="004A453F" w:rsidP="004A453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A453F" w:rsidRDefault="004A453F" w:rsidP="004A453F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…………………………………………………………………………………………</w:t>
      </w:r>
    </w:p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F21A3"/>
    <w:multiLevelType w:val="multilevel"/>
    <w:tmpl w:val="626C28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34B130A2"/>
    <w:multiLevelType w:val="hybridMultilevel"/>
    <w:tmpl w:val="005E8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51218"/>
    <w:multiLevelType w:val="hybridMultilevel"/>
    <w:tmpl w:val="AF4471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5B1B85"/>
    <w:multiLevelType w:val="hybridMultilevel"/>
    <w:tmpl w:val="4B58D3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22F32BE"/>
    <w:multiLevelType w:val="hybridMultilevel"/>
    <w:tmpl w:val="C7B272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3F"/>
    <w:rsid w:val="004A453F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747292-8713-4D7B-B5B6-E9CC07A4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4A453F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paragraph" w:styleId="Subtitle">
    <w:name w:val="Subtitle"/>
    <w:basedOn w:val="Normal"/>
    <w:next w:val="Normal"/>
    <w:link w:val="SubtitleChar"/>
    <w:qFormat/>
    <w:rsid w:val="004A453F"/>
    <w:pPr>
      <w:spacing w:after="120"/>
    </w:pPr>
    <w:rPr>
      <w:rFonts w:ascii="Calibri" w:eastAsia="Calibri" w:hAnsi="Calibri" w:cs="Calibri"/>
      <w:b/>
    </w:rPr>
  </w:style>
  <w:style w:type="character" w:customStyle="1" w:styleId="SubtitleChar">
    <w:name w:val="Subtitle Char"/>
    <w:basedOn w:val="DefaultParagraphFont"/>
    <w:link w:val="Subtitle"/>
    <w:rsid w:val="004A453F"/>
    <w:rPr>
      <w:rFonts w:ascii="Calibri" w:eastAsia="Calibri" w:hAnsi="Calibri" w:cs="Calibri"/>
      <w:b/>
      <w:sz w:val="24"/>
      <w:szCs w:val="24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4A453F"/>
    <w:rPr>
      <w:rFonts w:ascii="Calibri" w:eastAsia="Calibri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1133</Words>
  <Characters>6463</Characters>
  <Application>Microsoft Office Word</Application>
  <DocSecurity>0</DocSecurity>
  <Lines>53</Lines>
  <Paragraphs>15</Paragraphs>
  <ScaleCrop>false</ScaleCrop>
  <Company/>
  <LinksUpToDate>false</LinksUpToDate>
  <CharactersWithSpaces>7581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2023-07-26T08:11:00Z</dcterms:created>
  <dcterms:modified xsi:type="dcterms:W3CDTF">2023-07-26T08:34:00Z</dcterms:modified>
</cp:coreProperties>
</file>