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3ACD3" w14:textId="77777777" w:rsidR="00095D1B" w:rsidRPr="00095D1B" w:rsidRDefault="00095D1B" w:rsidP="00095D1B">
      <w:pPr>
        <w:rPr>
          <w:rFonts w:eastAsia="Calibri"/>
        </w:rPr>
      </w:pPr>
      <w:r w:rsidRPr="00095D1B">
        <w:rPr>
          <w:rFonts w:eastAsia="Calibri"/>
        </w:rPr>
        <w:t xml:space="preserve">Ngày soạn:………………..             </w:t>
      </w:r>
    </w:p>
    <w:p w14:paraId="5839D4CC" w14:textId="77777777" w:rsidR="00095D1B" w:rsidRPr="00095D1B" w:rsidRDefault="00095D1B" w:rsidP="00095D1B">
      <w:pPr>
        <w:rPr>
          <w:rFonts w:eastAsia="Calibri"/>
        </w:rPr>
      </w:pPr>
      <w:r w:rsidRPr="00095D1B">
        <w:rPr>
          <w:rFonts w:eastAsia="Calibri"/>
        </w:rPr>
        <w:t>Ngày dạy:……………………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095D1B" w:rsidRPr="00095D1B" w14:paraId="0E7F920E" w14:textId="77777777" w:rsidTr="00417B68">
        <w:tc>
          <w:tcPr>
            <w:tcW w:w="9072" w:type="dxa"/>
            <w:shd w:val="clear" w:color="auto" w:fill="auto"/>
          </w:tcPr>
          <w:p w14:paraId="3DA56E27" w14:textId="77777777" w:rsidR="00095D1B" w:rsidRPr="00095D1B" w:rsidRDefault="00095D1B" w:rsidP="00095D1B">
            <w:pPr>
              <w:rPr>
                <w:rFonts w:eastAsia="Calibri"/>
                <w:b/>
                <w:lang w:val="nl-NL"/>
              </w:rPr>
            </w:pPr>
            <w:r w:rsidRPr="00095D1B">
              <w:rPr>
                <w:rFonts w:eastAsia="Calibri"/>
                <w:b/>
                <w:lang w:val="nl-NL"/>
              </w:rPr>
              <w:t xml:space="preserve">Tiết </w:t>
            </w:r>
            <w:r w:rsidRPr="00095D1B">
              <w:rPr>
                <w:rFonts w:eastAsia="Calibri"/>
                <w:b/>
                <w:lang w:val="vi-VN"/>
              </w:rPr>
              <w:t>35</w:t>
            </w:r>
            <w:r w:rsidRPr="00095D1B">
              <w:rPr>
                <w:rFonts w:eastAsia="Calibri"/>
                <w:b/>
                <w:lang w:val="nl-NL"/>
              </w:rPr>
              <w:t xml:space="preserve"> :</w:t>
            </w:r>
            <w:r w:rsidRPr="00095D1B">
              <w:rPr>
                <w:rFonts w:eastAsia="Calibri"/>
                <w:b/>
                <w:i/>
                <w:lang w:val="nl-NL"/>
              </w:rPr>
              <w:t xml:space="preserve"> </w:t>
            </w:r>
            <w:bookmarkStart w:id="0" w:name="_GoBack"/>
            <w:r w:rsidRPr="00095D1B">
              <w:rPr>
                <w:rFonts w:eastAsia="Calibri"/>
                <w:b/>
                <w:lang w:val="nl-NL"/>
              </w:rPr>
              <w:t>HỆ HAI PHƯƠNG TRÌNH BẬC NHẤT HAI ẨN</w:t>
            </w:r>
            <w:bookmarkEnd w:id="0"/>
          </w:p>
        </w:tc>
      </w:tr>
    </w:tbl>
    <w:p w14:paraId="4F12EC4A" w14:textId="77777777" w:rsidR="00095D1B" w:rsidRPr="00095D1B" w:rsidRDefault="00095D1B" w:rsidP="00095D1B">
      <w:pPr>
        <w:rPr>
          <w:rFonts w:eastAsia="Calibri"/>
          <w:b/>
          <w:bCs/>
          <w:u w:val="single"/>
          <w:lang w:val="nl-NL"/>
        </w:rPr>
      </w:pPr>
      <w:r w:rsidRPr="00095D1B">
        <w:rPr>
          <w:rFonts w:eastAsia="Calibri"/>
          <w:b/>
          <w:bCs/>
          <w:u w:val="single"/>
          <w:lang w:val="nl-NL"/>
        </w:rPr>
        <w:t>I. Mục tiêu:</w:t>
      </w:r>
    </w:p>
    <w:p w14:paraId="23FFBE7B" w14:textId="77777777" w:rsidR="00095D1B" w:rsidRPr="00095D1B" w:rsidRDefault="00095D1B" w:rsidP="00095D1B">
      <w:pPr>
        <w:rPr>
          <w:rFonts w:eastAsia="Calibri"/>
          <w:b/>
          <w:bCs/>
        </w:rPr>
      </w:pPr>
      <w:r w:rsidRPr="00095D1B">
        <w:rPr>
          <w:rFonts w:eastAsia="Calibri"/>
          <w:b/>
          <w:i/>
          <w:u w:val="single"/>
          <w:lang w:val="nl-NL"/>
        </w:rPr>
        <w:t>1. Kiến thức:</w:t>
      </w:r>
      <w:r w:rsidRPr="00095D1B">
        <w:rPr>
          <w:rFonts w:eastAsia="Calibri"/>
          <w:b/>
          <w:bCs/>
        </w:rPr>
        <w:t xml:space="preserve">  </w:t>
      </w:r>
    </w:p>
    <w:p w14:paraId="253B483B" w14:textId="77777777" w:rsidR="00095D1B" w:rsidRPr="00095D1B" w:rsidRDefault="00095D1B" w:rsidP="00095D1B">
      <w:pPr>
        <w:rPr>
          <w:rFonts w:eastAsia="Calibri"/>
          <w:b/>
          <w:lang w:val="vi-VN"/>
        </w:rPr>
      </w:pPr>
      <w:r w:rsidRPr="00095D1B">
        <w:rPr>
          <w:rFonts w:eastAsia="Calibri"/>
          <w:bCs/>
          <w:lang w:val="vi-VN"/>
        </w:rPr>
        <w:t>-K</w:t>
      </w:r>
      <w:r w:rsidRPr="00095D1B">
        <w:rPr>
          <w:rFonts w:eastAsia="Calibri"/>
          <w:bCs/>
        </w:rPr>
        <w:t>hái niệm nghiệm của hệ hai bậc nhất hai ẩn</w:t>
      </w:r>
      <w:r w:rsidRPr="00095D1B">
        <w:rPr>
          <w:rFonts w:eastAsia="Calibri"/>
          <w:bCs/>
          <w:lang w:val="vi-VN"/>
        </w:rPr>
        <w:t>.</w:t>
      </w:r>
    </w:p>
    <w:p w14:paraId="6E4EC736" w14:textId="77777777" w:rsidR="00095D1B" w:rsidRPr="00095D1B" w:rsidRDefault="00095D1B" w:rsidP="00095D1B">
      <w:pPr>
        <w:rPr>
          <w:rFonts w:eastAsia="Calibri"/>
          <w:b/>
          <w:lang w:val="it-IT"/>
        </w:rPr>
      </w:pPr>
      <w:r w:rsidRPr="00095D1B">
        <w:rPr>
          <w:rFonts w:eastAsia="Calibri"/>
          <w:bCs/>
          <w:lang w:val="fr-FR"/>
        </w:rPr>
        <w:t xml:space="preserve">- </w:t>
      </w:r>
      <w:r w:rsidRPr="00095D1B">
        <w:rPr>
          <w:rFonts w:eastAsia="Calibri"/>
          <w:bCs/>
        </w:rPr>
        <w:t>Phương pháp minh hoạ hình học tập nghiệm của hệ phương trình bậc nhất hai ẩn.</w:t>
      </w:r>
    </w:p>
    <w:p w14:paraId="5F3D6344" w14:textId="77777777" w:rsidR="00095D1B" w:rsidRPr="00095D1B" w:rsidRDefault="00095D1B" w:rsidP="00095D1B">
      <w:pPr>
        <w:rPr>
          <w:rFonts w:eastAsia="Calibri"/>
          <w:lang w:val="it-IT"/>
        </w:rPr>
      </w:pPr>
      <w:r w:rsidRPr="00095D1B">
        <w:rPr>
          <w:rFonts w:eastAsia="Calibri"/>
          <w:bCs/>
          <w:lang w:val="it-IT"/>
        </w:rPr>
        <w:t xml:space="preserve">- </w:t>
      </w:r>
      <w:r w:rsidRPr="00095D1B">
        <w:rPr>
          <w:rFonts w:eastAsia="Calibri"/>
          <w:bCs/>
        </w:rPr>
        <w:t>Khái niệm hai phương trình  tương đương.</w:t>
      </w:r>
    </w:p>
    <w:p w14:paraId="51162342" w14:textId="77777777" w:rsidR="00095D1B" w:rsidRPr="00095D1B" w:rsidRDefault="00095D1B" w:rsidP="00095D1B">
      <w:pPr>
        <w:rPr>
          <w:rFonts w:eastAsia="Calibri"/>
          <w:lang w:val="nl-NL"/>
        </w:rPr>
      </w:pPr>
      <w:r w:rsidRPr="00095D1B">
        <w:rPr>
          <w:rFonts w:eastAsia="Calibri"/>
          <w:b/>
          <w:lang w:val="nl-NL"/>
        </w:rPr>
        <w:t>2.</w:t>
      </w:r>
      <w:r w:rsidRPr="00095D1B">
        <w:rPr>
          <w:rFonts w:eastAsia="Calibri"/>
          <w:lang w:val="nl-NL"/>
        </w:rPr>
        <w:t xml:space="preserve"> </w:t>
      </w:r>
      <w:r w:rsidRPr="00095D1B">
        <w:rPr>
          <w:rFonts w:eastAsia="Calibri"/>
          <w:b/>
          <w:lang w:val="nl-NL"/>
        </w:rPr>
        <w:t>Năng lực</w:t>
      </w:r>
      <w:r w:rsidRPr="00095D1B">
        <w:rPr>
          <w:rFonts w:eastAsia="Calibri"/>
          <w:lang w:val="nl-NL"/>
        </w:rPr>
        <w:t xml:space="preserve"> : Góp phần tạo cơ hội để học sinh phát triển một số năng lực: </w:t>
      </w:r>
    </w:p>
    <w:p w14:paraId="595388F8" w14:textId="77777777" w:rsidR="00095D1B" w:rsidRPr="00095D1B" w:rsidRDefault="00095D1B" w:rsidP="00095D1B">
      <w:pPr>
        <w:rPr>
          <w:rFonts w:eastAsia="Calibri"/>
          <w:lang w:val="nl-NL"/>
        </w:rPr>
      </w:pPr>
      <w:r w:rsidRPr="00095D1B">
        <w:rPr>
          <w:rFonts w:eastAsia="Calibri"/>
          <w:lang w:val="nl-NL"/>
        </w:rPr>
        <w:t>- Năng lực chung: Năng lực tự học; năng lực giao tiếp; năng lực hợp tác.</w:t>
      </w:r>
    </w:p>
    <w:p w14:paraId="74BA84CE" w14:textId="77777777" w:rsidR="00095D1B" w:rsidRPr="00095D1B" w:rsidRDefault="00095D1B" w:rsidP="00095D1B">
      <w:pPr>
        <w:rPr>
          <w:rFonts w:eastAsia="Calibri"/>
          <w:lang w:val="nl-NL"/>
        </w:rPr>
      </w:pPr>
      <w:r w:rsidRPr="00095D1B">
        <w:rPr>
          <w:rFonts w:eastAsia="Calibri"/>
          <w:lang w:val="nl-NL"/>
        </w:rPr>
        <w:t>- Năng lực toán học: Biết minh hoạ hình học nghiệm của hệ hai phương trình bậc nhất hai ẩn.</w:t>
      </w:r>
    </w:p>
    <w:p w14:paraId="3285D690" w14:textId="77777777" w:rsidR="00095D1B" w:rsidRPr="00095D1B" w:rsidRDefault="00095D1B" w:rsidP="00095D1B">
      <w:pPr>
        <w:rPr>
          <w:rFonts w:eastAsia="Calibri"/>
          <w:lang w:val="nl-NL"/>
        </w:rPr>
      </w:pPr>
      <w:r w:rsidRPr="00095D1B">
        <w:rPr>
          <w:rFonts w:eastAsia="Calibri"/>
          <w:lang w:val="nl-NL"/>
        </w:rPr>
        <w:t xml:space="preserve"> </w:t>
      </w:r>
      <w:r w:rsidRPr="00095D1B">
        <w:rPr>
          <w:rFonts w:eastAsia="Calibri"/>
          <w:b/>
          <w:lang w:val="nl-NL"/>
        </w:rPr>
        <w:t>3.</w:t>
      </w:r>
      <w:r w:rsidRPr="00095D1B">
        <w:rPr>
          <w:rFonts w:eastAsia="Calibri"/>
          <w:lang w:val="nl-NL"/>
        </w:rPr>
        <w:t xml:space="preserve"> </w:t>
      </w:r>
      <w:r w:rsidRPr="00095D1B">
        <w:rPr>
          <w:rFonts w:eastAsia="Calibri"/>
          <w:b/>
          <w:lang w:val="nl-NL"/>
        </w:rPr>
        <w:t>Phẩm chất</w:t>
      </w:r>
      <w:r w:rsidRPr="00095D1B">
        <w:rPr>
          <w:rFonts w:eastAsia="Calibri"/>
          <w:lang w:val="nl-NL"/>
        </w:rPr>
        <w:t>: Góp phần phát triển các phẩm chất</w:t>
      </w:r>
    </w:p>
    <w:p w14:paraId="53851260" w14:textId="77777777" w:rsidR="00095D1B" w:rsidRPr="00095D1B" w:rsidRDefault="00095D1B" w:rsidP="00095D1B">
      <w:pPr>
        <w:rPr>
          <w:rFonts w:eastAsia="Calibri"/>
          <w:lang w:val="nl-NL"/>
        </w:rPr>
      </w:pPr>
      <w:r w:rsidRPr="00095D1B">
        <w:rPr>
          <w:rFonts w:eastAsia="Calibri"/>
          <w:lang w:val="nl-NL"/>
        </w:rPr>
        <w:t>+) Chăm chỉ: Biểu hiện bởi tích cực xây dựng bài, chủ động chiếm lĩnh kiến thức dưới sự hướng dẫn của GV</w:t>
      </w:r>
    </w:p>
    <w:p w14:paraId="331ED254" w14:textId="77777777" w:rsidR="00095D1B" w:rsidRPr="00095D1B" w:rsidRDefault="00095D1B" w:rsidP="00095D1B">
      <w:pPr>
        <w:rPr>
          <w:rFonts w:eastAsia="Calibri"/>
          <w:lang w:val="nl-NL"/>
        </w:rPr>
      </w:pPr>
      <w:r w:rsidRPr="00095D1B">
        <w:rPr>
          <w:rFonts w:eastAsia="Calibri"/>
          <w:lang w:val="nl-NL"/>
        </w:rPr>
        <w:t>+) Trách nhiệm: Biểu hiện bởi có hứng thú học tập, có ý thức học hỏi, làm việc, khám phá sáng tạo</w:t>
      </w:r>
    </w:p>
    <w:p w14:paraId="4077B81B" w14:textId="77777777" w:rsidR="00095D1B" w:rsidRPr="00095D1B" w:rsidRDefault="00095D1B" w:rsidP="00095D1B">
      <w:pPr>
        <w:rPr>
          <w:rFonts w:eastAsia="Calibri"/>
          <w:lang w:val="nl-NL"/>
        </w:rPr>
      </w:pPr>
      <w:r w:rsidRPr="00095D1B">
        <w:rPr>
          <w:rFonts w:eastAsia="Calibri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14:paraId="4BDECA9C" w14:textId="77777777" w:rsidR="00095D1B" w:rsidRPr="00095D1B" w:rsidRDefault="00095D1B" w:rsidP="00095D1B">
      <w:pPr>
        <w:rPr>
          <w:rFonts w:eastAsia="Calibri"/>
          <w:b/>
        </w:rPr>
      </w:pPr>
      <w:r w:rsidRPr="00095D1B">
        <w:rPr>
          <w:rFonts w:eastAsia="Calibri"/>
          <w:b/>
        </w:rPr>
        <w:t xml:space="preserve">II. Thiết bị dạy học và học liệu : </w:t>
      </w:r>
    </w:p>
    <w:p w14:paraId="3D0FA49B" w14:textId="77777777" w:rsidR="00095D1B" w:rsidRPr="00095D1B" w:rsidRDefault="00095D1B" w:rsidP="00095D1B">
      <w:pPr>
        <w:rPr>
          <w:rFonts w:eastAsia="Calibri"/>
        </w:rPr>
      </w:pPr>
      <w:r w:rsidRPr="00095D1B">
        <w:rPr>
          <w:rFonts w:eastAsia="Calibri"/>
          <w:b/>
        </w:rPr>
        <w:t>1. Thiết bị dạy học:</w:t>
      </w:r>
      <w:r w:rsidRPr="00095D1B">
        <w:rPr>
          <w:rFonts w:eastAsia="Calibri"/>
        </w:rPr>
        <w:t xml:space="preserve"> bảng phụ, thước thẳng …</w:t>
      </w:r>
    </w:p>
    <w:p w14:paraId="1C2A914C" w14:textId="77777777" w:rsidR="00095D1B" w:rsidRPr="00095D1B" w:rsidRDefault="00095D1B" w:rsidP="00095D1B">
      <w:pPr>
        <w:rPr>
          <w:rFonts w:eastAsia="Calibri"/>
          <w:b/>
          <w:i/>
          <w:lang w:val="nl-NL"/>
        </w:rPr>
      </w:pPr>
      <w:r w:rsidRPr="00095D1B">
        <w:rPr>
          <w:rFonts w:eastAsia="Calibri"/>
          <w:b/>
        </w:rPr>
        <w:t>2. Học liệu</w:t>
      </w:r>
      <w:r w:rsidRPr="00095D1B">
        <w:rPr>
          <w:rFonts w:eastAsia="Calibri"/>
          <w:b/>
          <w:i/>
        </w:rPr>
        <w:t>:</w:t>
      </w:r>
      <w:r w:rsidRPr="00095D1B">
        <w:rPr>
          <w:rFonts w:eastAsia="Calibri"/>
        </w:rPr>
        <w:t xml:space="preserve"> SGK, SBT, SGV, kế hoạch bài dạy</w:t>
      </w:r>
    </w:p>
    <w:p w14:paraId="2814D2EC" w14:textId="77777777" w:rsidR="00095D1B" w:rsidRPr="00095D1B" w:rsidRDefault="00095D1B" w:rsidP="00095D1B">
      <w:pPr>
        <w:rPr>
          <w:rFonts w:eastAsia="Calibri"/>
          <w:b/>
        </w:rPr>
      </w:pPr>
      <w:r w:rsidRPr="00095D1B">
        <w:rPr>
          <w:rFonts w:eastAsia="Calibri"/>
          <w:b/>
        </w:rPr>
        <w:t>III. Tiến trình bài dạy</w:t>
      </w:r>
    </w:p>
    <w:p w14:paraId="41EC780F" w14:textId="77777777" w:rsidR="00095D1B" w:rsidRPr="00095D1B" w:rsidRDefault="00095D1B" w:rsidP="00095D1B">
      <w:pPr>
        <w:rPr>
          <w:rFonts w:eastAsia="Calibri"/>
          <w:b/>
          <w:lang w:val="vi-V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3969"/>
      </w:tblGrid>
      <w:tr w:rsidR="00095D1B" w:rsidRPr="00095D1B" w14:paraId="14A164DA" w14:textId="77777777" w:rsidTr="00417B68">
        <w:tc>
          <w:tcPr>
            <w:tcW w:w="2410" w:type="dxa"/>
            <w:shd w:val="clear" w:color="auto" w:fill="auto"/>
          </w:tcPr>
          <w:p w14:paraId="27C6A680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Hoạt động của GV</w:t>
            </w:r>
          </w:p>
        </w:tc>
        <w:tc>
          <w:tcPr>
            <w:tcW w:w="2693" w:type="dxa"/>
            <w:shd w:val="clear" w:color="auto" w:fill="auto"/>
          </w:tcPr>
          <w:p w14:paraId="0AEE482E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Hoạt động của HS</w:t>
            </w:r>
          </w:p>
        </w:tc>
        <w:tc>
          <w:tcPr>
            <w:tcW w:w="3969" w:type="dxa"/>
            <w:shd w:val="clear" w:color="auto" w:fill="auto"/>
          </w:tcPr>
          <w:p w14:paraId="7253D1B8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Nội dung</w:t>
            </w:r>
          </w:p>
        </w:tc>
      </w:tr>
      <w:tr w:rsidR="00095D1B" w:rsidRPr="00095D1B" w14:paraId="181E532E" w14:textId="77777777" w:rsidTr="00417B68">
        <w:tc>
          <w:tcPr>
            <w:tcW w:w="9072" w:type="dxa"/>
            <w:gridSpan w:val="3"/>
            <w:shd w:val="clear" w:color="auto" w:fill="auto"/>
          </w:tcPr>
          <w:p w14:paraId="0EA6ACFB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A.Hoạt động 1: Mở đầu</w:t>
            </w:r>
          </w:p>
          <w:p w14:paraId="2B46CBF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</w:rPr>
              <w:t>1- Mục tiêu:</w:t>
            </w:r>
            <w:r w:rsidRPr="00095D1B">
              <w:rPr>
                <w:rFonts w:eastAsia="Calibri"/>
                <w:lang w:val="nl-NL"/>
              </w:rPr>
              <w:t xml:space="preserve"> Bước đầu định hướng cho hs nhận biết được, ta có thể đoán nhận số nghiệm của hpt thông qua VTTĐ của hai đường thẳng</w:t>
            </w:r>
          </w:p>
          <w:p w14:paraId="560C623B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 xml:space="preserve">2-Nội dung: </w:t>
            </w:r>
            <w:r w:rsidRPr="00095D1B">
              <w:rPr>
                <w:rFonts w:eastAsia="Calibri"/>
              </w:rPr>
              <w:t>Câu hỏi tình huống</w:t>
            </w:r>
          </w:p>
          <w:p w14:paraId="3421498D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  <w:b/>
              </w:rPr>
              <w:t>3-Sản phẩm:</w:t>
            </w:r>
            <w:r w:rsidRPr="00095D1B">
              <w:rPr>
                <w:rFonts w:eastAsia="Calibri"/>
                <w:lang w:val="nl-NL"/>
              </w:rPr>
              <w:t xml:space="preserve"> Hpt có thể có 1 nghiệm, có vô số nghiệm hoặc không có nghiệm nào</w:t>
            </w:r>
          </w:p>
          <w:p w14:paraId="7C0F7113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4-Tổ chức thực hiện:</w:t>
            </w:r>
          </w:p>
          <w:p w14:paraId="7771D159" w14:textId="77777777" w:rsidR="00095D1B" w:rsidRPr="00095D1B" w:rsidRDefault="00095D1B" w:rsidP="00095D1B">
            <w:pPr>
              <w:rPr>
                <w:rFonts w:eastAsia="Calibri"/>
                <w:b/>
              </w:rPr>
            </w:pPr>
          </w:p>
          <w:p w14:paraId="64792F74" w14:textId="77777777" w:rsidR="00095D1B" w:rsidRPr="00095D1B" w:rsidRDefault="00095D1B" w:rsidP="00095D1B">
            <w:pPr>
              <w:rPr>
                <w:rFonts w:eastAsia="Calibri"/>
                <w:b/>
              </w:rPr>
            </w:pPr>
          </w:p>
        </w:tc>
      </w:tr>
      <w:tr w:rsidR="00095D1B" w:rsidRPr="00095D1B" w14:paraId="5AE8E347" w14:textId="77777777" w:rsidTr="00417B68">
        <w:tc>
          <w:tcPr>
            <w:tcW w:w="2410" w:type="dxa"/>
            <w:shd w:val="clear" w:color="auto" w:fill="auto"/>
          </w:tcPr>
          <w:p w14:paraId="5E69BD9D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  <w:lang w:val="nl-NL"/>
              </w:rPr>
              <w:t>? Có thể tìm nghiệm của một hệ phương trình bằng cách vẽ hai đường thẳng được không?</w:t>
            </w:r>
          </w:p>
        </w:tc>
        <w:tc>
          <w:tcPr>
            <w:tcW w:w="2693" w:type="dxa"/>
            <w:shd w:val="clear" w:color="auto" w:fill="auto"/>
          </w:tcPr>
          <w:p w14:paraId="199C08D4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  <w:lang w:val="nl-NL"/>
              </w:rPr>
              <w:t xml:space="preserve">Vì mỗi phương trình bậc nhất hai ẩn được biểu diễn bởi một đường thẳng nên ta có thể dựa trên </w:t>
            </w:r>
            <w:r w:rsidRPr="00095D1B">
              <w:rPr>
                <w:rFonts w:eastAsia="Calibri"/>
                <w:lang w:val="nl-NL"/>
              </w:rPr>
              <w:lastRenderedPageBreak/>
              <w:t>VTTĐ của hai đường thẳng để xác định nghiệm của hpt.</w:t>
            </w:r>
          </w:p>
        </w:tc>
        <w:tc>
          <w:tcPr>
            <w:tcW w:w="3969" w:type="dxa"/>
            <w:shd w:val="clear" w:color="auto" w:fill="auto"/>
          </w:tcPr>
          <w:p w14:paraId="120B69DC" w14:textId="77777777" w:rsidR="00095D1B" w:rsidRPr="00095D1B" w:rsidRDefault="00095D1B" w:rsidP="00095D1B">
            <w:pPr>
              <w:rPr>
                <w:rFonts w:eastAsia="Calibri"/>
              </w:rPr>
            </w:pPr>
          </w:p>
        </w:tc>
      </w:tr>
      <w:tr w:rsidR="00095D1B" w:rsidRPr="00095D1B" w14:paraId="6B4D6921" w14:textId="77777777" w:rsidTr="00417B68">
        <w:tc>
          <w:tcPr>
            <w:tcW w:w="9072" w:type="dxa"/>
            <w:gridSpan w:val="3"/>
            <w:shd w:val="clear" w:color="auto" w:fill="auto"/>
          </w:tcPr>
          <w:p w14:paraId="33640A23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lastRenderedPageBreak/>
              <w:t>B.Hoạt động 2: Hình thành kiến thức.</w:t>
            </w:r>
          </w:p>
          <w:p w14:paraId="1FE5B769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1-Mục tiêu:</w:t>
            </w:r>
            <w:r w:rsidRPr="00095D1B">
              <w:rPr>
                <w:rFonts w:eastAsia="Calibri"/>
                <w:iCs/>
                <w:lang w:val="nl-NL"/>
              </w:rPr>
              <w:t xml:space="preserve"> Hs nắm được khái niệm về hệ hai phương trình bậc nhất hai ẩn và nghiệm của hpt; xác định được nghiệm của hpt dựa vào VTTĐ của hai đường thẳng.</w:t>
            </w:r>
          </w:p>
          <w:p w14:paraId="4AB9F0B0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 xml:space="preserve">2-Nội dung: </w:t>
            </w:r>
            <w:r w:rsidRPr="00095D1B">
              <w:rPr>
                <w:rFonts w:eastAsia="Calibri"/>
              </w:rPr>
              <w:t>Mục 1, 2 trong SGK</w:t>
            </w:r>
          </w:p>
          <w:p w14:paraId="5A537CF5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3-Sản phẩm:</w:t>
            </w:r>
            <w:r w:rsidRPr="00095D1B">
              <w:rPr>
                <w:rFonts w:eastAsia="Calibri"/>
                <w:iCs/>
                <w:lang w:val="nl-NL"/>
              </w:rPr>
              <w:t xml:space="preserve"> Xác định một cặp số (x</w:t>
            </w:r>
            <w:r w:rsidRPr="00095D1B">
              <w:rPr>
                <w:rFonts w:eastAsia="Calibri"/>
                <w:iCs/>
                <w:vertAlign w:val="subscript"/>
                <w:lang w:val="nl-NL"/>
              </w:rPr>
              <w:t>0</w:t>
            </w:r>
            <w:r w:rsidRPr="00095D1B">
              <w:rPr>
                <w:rFonts w:eastAsia="Calibri"/>
                <w:iCs/>
                <w:lang w:val="nl-NL"/>
              </w:rPr>
              <w:t>; y</w:t>
            </w:r>
            <w:r w:rsidRPr="00095D1B">
              <w:rPr>
                <w:rFonts w:eastAsia="Calibri"/>
                <w:iCs/>
                <w:vertAlign w:val="subscript"/>
                <w:lang w:val="nl-NL"/>
              </w:rPr>
              <w:t>0</w:t>
            </w:r>
            <w:r w:rsidRPr="00095D1B">
              <w:rPr>
                <w:rFonts w:eastAsia="Calibri"/>
                <w:iCs/>
                <w:lang w:val="nl-NL"/>
              </w:rPr>
              <w:t>) là nghiệm của hpt hay không; xác định được nghiệm của hpt trên đồ thị.</w:t>
            </w:r>
          </w:p>
          <w:p w14:paraId="4FEDA7DB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4-Tổ chức thực hiện:</w:t>
            </w:r>
          </w:p>
        </w:tc>
      </w:tr>
      <w:tr w:rsidR="00095D1B" w:rsidRPr="00095D1B" w14:paraId="5772C6B8" w14:textId="77777777" w:rsidTr="00417B68">
        <w:tc>
          <w:tcPr>
            <w:tcW w:w="2410" w:type="dxa"/>
            <w:shd w:val="clear" w:color="auto" w:fill="auto"/>
          </w:tcPr>
          <w:p w14:paraId="13C6F866" w14:textId="3B344150" w:rsidR="00095D1B" w:rsidRPr="00095D1B" w:rsidRDefault="00095D1B" w:rsidP="00095D1B">
            <w:pPr>
              <w:rPr>
                <w:rFonts w:eastAsia="Calibri"/>
                <w:b/>
                <w:bCs/>
                <w:lang w:val="fr-FR"/>
              </w:rPr>
            </w:pPr>
            <w:r w:rsidRPr="00095D1B">
              <w:rPr>
                <w:rFonts w:eastAsia="Calibri"/>
                <w:lang w:val="fr-FR"/>
              </w:rPr>
              <w:t xml:space="preserve">GV: Cho HS làm </w:t>
            </w:r>
            <w:r w:rsidRPr="00095D1B">
              <w:rPr>
                <w:rFonts w:eastAsia="Calibri"/>
              </w:rPr>
              <w:drawing>
                <wp:inline distT="0" distB="0" distL="0" distR="0" wp14:anchorId="10FC7726" wp14:editId="627EF2C4">
                  <wp:extent cx="247650" cy="247650"/>
                  <wp:effectExtent l="0" t="0" r="0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fr-FR"/>
              </w:rPr>
              <w:t>.</w:t>
            </w:r>
          </w:p>
          <w:p w14:paraId="533419A0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fr-FR"/>
              </w:rPr>
            </w:pPr>
          </w:p>
          <w:p w14:paraId="10C7EE4A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610D3438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5299300B" w14:textId="77777777" w:rsidR="00095D1B" w:rsidRPr="00095D1B" w:rsidRDefault="00095D1B" w:rsidP="00095D1B">
            <w:pPr>
              <w:rPr>
                <w:rFonts w:eastAsia="Calibri"/>
                <w:b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 nhận xét, chốt lại.</w:t>
            </w:r>
          </w:p>
          <w:p w14:paraId="59D4FED2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5B409C8C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58C29407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BB5C355" w14:textId="77777777" w:rsidR="00095D1B" w:rsidRPr="00095D1B" w:rsidRDefault="00095D1B" w:rsidP="00095D1B">
            <w:pPr>
              <w:rPr>
                <w:rFonts w:eastAsia="Calibri"/>
                <w:b/>
                <w:lang w:val="fr-FR"/>
              </w:rPr>
            </w:pPr>
            <w:r w:rsidRPr="00095D1B">
              <w:rPr>
                <w:rFonts w:eastAsia="Calibri"/>
                <w:lang w:val="fr-FR"/>
              </w:rPr>
              <w:t>GV: Cho HS đọc phần tổng quát.</w:t>
            </w:r>
          </w:p>
          <w:p w14:paraId="47137835" w14:textId="77777777" w:rsidR="00095D1B" w:rsidRPr="00095D1B" w:rsidRDefault="00095D1B" w:rsidP="00095D1B">
            <w:pPr>
              <w:rPr>
                <w:rFonts w:eastAsia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50F76B69" w14:textId="5C6F977F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 xml:space="preserve">HS thực hiện thay </w:t>
            </w:r>
            <w:r w:rsidRPr="00095D1B">
              <w:rPr>
                <w:rFonts w:eastAsia="Calibri"/>
              </w:rPr>
              <w:drawing>
                <wp:inline distT="0" distB="0" distL="0" distR="0" wp14:anchorId="4073AFB7" wp14:editId="34D14C79">
                  <wp:extent cx="1327150" cy="241300"/>
                  <wp:effectExtent l="0" t="0" r="6350" b="635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vi-VN"/>
              </w:rPr>
              <w:t xml:space="preserve"> vào mỗi phương trình để đưa ra kết luận.</w:t>
            </w:r>
          </w:p>
          <w:p w14:paraId="3EE07309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43A9FC95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6B4BB193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51E83F40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HS đọc phần tổng quát</w:t>
            </w:r>
          </w:p>
          <w:p w14:paraId="55CF54F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0DFC467B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fr-FR"/>
              </w:rPr>
            </w:pPr>
            <w:r w:rsidRPr="00095D1B">
              <w:rPr>
                <w:rFonts w:eastAsia="Calibri"/>
                <w:lang w:val="fr-FR"/>
              </w:rPr>
              <w:t>HS đọc phần tổng quát.</w:t>
            </w:r>
          </w:p>
          <w:p w14:paraId="2228849F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fr-FR"/>
              </w:rPr>
              <w:t>HS ghi nội dung phần tổng quát vào vở.</w:t>
            </w:r>
          </w:p>
        </w:tc>
        <w:tc>
          <w:tcPr>
            <w:tcW w:w="3969" w:type="dxa"/>
            <w:shd w:val="clear" w:color="auto" w:fill="auto"/>
          </w:tcPr>
          <w:p w14:paraId="07749A7D" w14:textId="77777777" w:rsidR="00095D1B" w:rsidRPr="00095D1B" w:rsidRDefault="00095D1B" w:rsidP="00095D1B">
            <w:pPr>
              <w:rPr>
                <w:rFonts w:eastAsia="Calibri"/>
                <w:bCs/>
                <w:lang w:val="fr-FR"/>
              </w:rPr>
            </w:pPr>
            <w:r w:rsidRPr="00095D1B">
              <w:rPr>
                <w:rFonts w:eastAsia="Calibri"/>
                <w:lang w:val="fr-FR"/>
              </w:rPr>
              <w:t>1. Khái niệm về hệ hai phương trình bậc nhất hai ẩn.</w:t>
            </w:r>
          </w:p>
          <w:p w14:paraId="1F574EE8" w14:textId="4319F683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fr-FR"/>
              </w:rPr>
              <w:t>Xét 2 pt:</w:t>
            </w:r>
            <w:r w:rsidRPr="00095D1B">
              <w:rPr>
                <w:rFonts w:eastAsia="Calibri"/>
              </w:rPr>
              <w:drawing>
                <wp:inline distT="0" distB="0" distL="0" distR="0" wp14:anchorId="3128E130" wp14:editId="02885462">
                  <wp:extent cx="2070100" cy="241300"/>
                  <wp:effectExtent l="0" t="0" r="6350" b="635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fr-FR"/>
              </w:rPr>
              <w:t xml:space="preserve"> </w:t>
            </w:r>
          </w:p>
          <w:p w14:paraId="737AD52C" w14:textId="39112CCF" w:rsidR="00095D1B" w:rsidRPr="00095D1B" w:rsidRDefault="00095D1B" w:rsidP="00095D1B">
            <w:pPr>
              <w:rPr>
                <w:rFonts w:eastAsia="Calibri"/>
                <w:b/>
                <w:bCs/>
                <w:lang w:val="fr-FR"/>
              </w:rPr>
            </w:pPr>
            <w:r w:rsidRPr="00095D1B">
              <w:rPr>
                <w:rFonts w:eastAsia="Calibri"/>
              </w:rPr>
              <w:drawing>
                <wp:inline distT="0" distB="0" distL="0" distR="0" wp14:anchorId="0853C2E3" wp14:editId="2803E912">
                  <wp:extent cx="247650" cy="247650"/>
                  <wp:effectExtent l="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</w:rPr>
              <w:drawing>
                <wp:inline distT="0" distB="0" distL="0" distR="0" wp14:anchorId="106826C8" wp14:editId="4A3A976F">
                  <wp:extent cx="431800" cy="209550"/>
                  <wp:effectExtent l="0" t="0" r="635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fr-FR"/>
              </w:rPr>
              <w:t>vừa là nghiệm của phương trình (1) và (2) nên ta nói:</w:t>
            </w:r>
            <w:r w:rsidRPr="00095D1B">
              <w:rPr>
                <w:rFonts w:eastAsia="Calibri"/>
              </w:rPr>
              <w:drawing>
                <wp:inline distT="0" distB="0" distL="0" distR="0" wp14:anchorId="06A46F7F" wp14:editId="0862BEC4">
                  <wp:extent cx="431800" cy="209550"/>
                  <wp:effectExtent l="0" t="0" r="635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fr-FR"/>
              </w:rPr>
              <w:t xml:space="preserve">là nghiệm của hệ phương trình: </w:t>
            </w:r>
            <w:r w:rsidRPr="00095D1B">
              <w:rPr>
                <w:rFonts w:eastAsia="Calibri"/>
              </w:rPr>
              <w:drawing>
                <wp:inline distT="0" distB="0" distL="0" distR="0" wp14:anchorId="6D560E63" wp14:editId="25C21C67">
                  <wp:extent cx="736600" cy="463550"/>
                  <wp:effectExtent l="0" t="0" r="6350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0F058" w14:textId="06A67C6C" w:rsidR="00095D1B" w:rsidRPr="00095D1B" w:rsidRDefault="00095D1B" w:rsidP="00095D1B">
            <w:pPr>
              <w:rPr>
                <w:rFonts w:eastAsia="Calibri"/>
                <w:b/>
                <w:bCs/>
                <w:lang w:val="fr-FR"/>
              </w:rPr>
            </w:pPr>
            <w:r w:rsidRPr="00095D1B">
              <w:rPr>
                <w:rFonts w:eastAsia="Calibri"/>
                <w:i/>
                <w:lang w:val="fr-FR"/>
              </w:rPr>
              <w:t>* Tổng quát:</w:t>
            </w:r>
            <w:r w:rsidRPr="00095D1B">
              <w:rPr>
                <w:rFonts w:eastAsia="Calibri"/>
                <w:lang w:val="fr-FR"/>
              </w:rPr>
              <w:t xml:space="preserve"> Cho hai phương trình bậc nhất hai ẩn </w:t>
            </w:r>
            <w:r w:rsidRPr="00095D1B">
              <w:rPr>
                <w:rFonts w:eastAsia="Calibri"/>
              </w:rPr>
              <w:drawing>
                <wp:inline distT="0" distB="0" distL="0" distR="0" wp14:anchorId="1972CF19" wp14:editId="5863C5C2">
                  <wp:extent cx="704850" cy="209550"/>
                  <wp:effectExtent l="0" t="0" r="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fr-FR"/>
              </w:rPr>
              <w:t xml:space="preserve">và </w:t>
            </w:r>
            <w:r w:rsidRPr="00095D1B">
              <w:rPr>
                <w:rFonts w:eastAsia="Calibri"/>
              </w:rPr>
              <w:drawing>
                <wp:inline distT="0" distB="0" distL="0" distR="0" wp14:anchorId="647FB18B" wp14:editId="5751F5A3">
                  <wp:extent cx="857250" cy="209550"/>
                  <wp:effectExtent l="0" t="0" r="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vi-VN"/>
              </w:rPr>
              <w:t>.</w:t>
            </w:r>
            <w:r w:rsidRPr="00095D1B">
              <w:rPr>
                <w:rFonts w:eastAsia="Calibri"/>
                <w:lang w:val="fr-FR"/>
              </w:rPr>
              <w:t>Khi đó ta có hệ phương trình bậc nhất hai ẩn</w:t>
            </w:r>
          </w:p>
          <w:p w14:paraId="1E214772" w14:textId="4BCC09B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</w:rPr>
              <w:drawing>
                <wp:inline distT="0" distB="0" distL="0" distR="0" wp14:anchorId="11CB1BEF" wp14:editId="301FB769">
                  <wp:extent cx="1123950" cy="463550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EB455" w14:textId="1E5F32CB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 xml:space="preserve">- Nếu hai phương trình có nghiệm chung </w:t>
            </w:r>
            <w:r w:rsidRPr="00095D1B">
              <w:rPr>
                <w:rFonts w:eastAsia="Calibri"/>
              </w:rPr>
              <w:drawing>
                <wp:inline distT="0" distB="0" distL="0" distR="0" wp14:anchorId="37FB4BA8" wp14:editId="668F3132">
                  <wp:extent cx="508000" cy="234950"/>
                  <wp:effectExtent l="0" t="0" r="635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vi-VN"/>
              </w:rPr>
              <w:t xml:space="preserve">thì </w:t>
            </w:r>
            <w:r w:rsidRPr="00095D1B">
              <w:rPr>
                <w:rFonts w:eastAsia="Calibri"/>
              </w:rPr>
              <w:drawing>
                <wp:inline distT="0" distB="0" distL="0" distR="0" wp14:anchorId="3E924FD6" wp14:editId="2DBEA81B">
                  <wp:extent cx="508000" cy="234950"/>
                  <wp:effectExtent l="0" t="0" r="635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vi-VN"/>
              </w:rPr>
              <w:t>là nghiệm của hệ (I).</w:t>
            </w:r>
          </w:p>
          <w:p w14:paraId="18190B81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- Nếu hai phương trình không có nghiệm chung thì ta nói hệ (I) vô nghiệm.</w:t>
            </w:r>
          </w:p>
          <w:p w14:paraId="13DB19A0" w14:textId="77777777" w:rsidR="00095D1B" w:rsidRPr="00095D1B" w:rsidRDefault="00095D1B" w:rsidP="00095D1B">
            <w:pPr>
              <w:rPr>
                <w:rFonts w:eastAsia="Calibri"/>
                <w:b/>
                <w:lang w:val="vi-VN"/>
              </w:rPr>
            </w:pPr>
            <w:r w:rsidRPr="00095D1B">
              <w:rPr>
                <w:rFonts w:eastAsia="Calibri"/>
                <w:lang w:val="vi-VN"/>
              </w:rPr>
              <w:t>- Giải phương trình là tìm tất cả các nghiệm của nó.</w:t>
            </w:r>
          </w:p>
        </w:tc>
      </w:tr>
      <w:tr w:rsidR="00095D1B" w:rsidRPr="00095D1B" w14:paraId="2DC62165" w14:textId="77777777" w:rsidTr="00417B68">
        <w:tc>
          <w:tcPr>
            <w:tcW w:w="2410" w:type="dxa"/>
            <w:shd w:val="clear" w:color="auto" w:fill="auto"/>
          </w:tcPr>
          <w:p w14:paraId="693E7881" w14:textId="77777777" w:rsidR="00095D1B" w:rsidRPr="00095D1B" w:rsidRDefault="00095D1B" w:rsidP="00095D1B">
            <w:pPr>
              <w:rPr>
                <w:rFonts w:eastAsia="Calibri"/>
                <w:b/>
                <w:lang w:val="vi-VN"/>
              </w:rPr>
            </w:pPr>
          </w:p>
          <w:p w14:paraId="1CA1C9C7" w14:textId="185D8691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  <w:b/>
                <w:lang w:val="vi-VN"/>
              </w:rPr>
              <w:t>GV</w:t>
            </w:r>
            <w:r w:rsidRPr="00095D1B">
              <w:rPr>
                <w:rFonts w:eastAsia="Calibri"/>
                <w:lang w:val="vi-VN"/>
              </w:rPr>
              <w:t xml:space="preserve"> cho HS làm </w:t>
            </w:r>
            <w:r w:rsidRPr="00095D1B">
              <w:rPr>
                <w:rFonts w:eastAsia="Calibri"/>
              </w:rPr>
              <w:drawing>
                <wp:inline distT="0" distB="0" distL="0" distR="0" wp14:anchorId="0E0D9C7D" wp14:editId="41E20EC6">
                  <wp:extent cx="279400" cy="247650"/>
                  <wp:effectExtent l="0" t="0" r="635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</w:rPr>
              <w:t>.</w:t>
            </w:r>
          </w:p>
          <w:p w14:paraId="05C693C4" w14:textId="77777777" w:rsidR="00095D1B" w:rsidRPr="00095D1B" w:rsidRDefault="00095D1B" w:rsidP="00095D1B">
            <w:pPr>
              <w:rPr>
                <w:rFonts w:eastAsia="Calibri"/>
                <w:b/>
                <w:lang w:val="vi-VN"/>
              </w:rPr>
            </w:pPr>
          </w:p>
          <w:p w14:paraId="2E1F69B8" w14:textId="77777777" w:rsidR="00095D1B" w:rsidRPr="00095D1B" w:rsidRDefault="00095D1B" w:rsidP="00095D1B">
            <w:pPr>
              <w:rPr>
                <w:rFonts w:eastAsia="Calibri"/>
                <w:b/>
                <w:lang w:val="vi-VN"/>
              </w:rPr>
            </w:pPr>
          </w:p>
          <w:p w14:paraId="0627956F" w14:textId="77777777" w:rsidR="00095D1B" w:rsidRPr="00095D1B" w:rsidRDefault="00095D1B" w:rsidP="00095D1B">
            <w:pPr>
              <w:rPr>
                <w:rFonts w:eastAsia="Calibri"/>
                <w:b/>
                <w:lang w:val="vi-VN"/>
              </w:rPr>
            </w:pPr>
          </w:p>
          <w:p w14:paraId="379C71C8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</w:rPr>
              <w:t>GV:</w:t>
            </w:r>
            <w:r w:rsidRPr="00095D1B">
              <w:rPr>
                <w:rFonts w:eastAsia="Calibri"/>
              </w:rPr>
              <w:t xml:space="preserve"> Cho HS đọc ví dụ 1</w:t>
            </w:r>
          </w:p>
          <w:p w14:paraId="07C5D0D0" w14:textId="77777777" w:rsidR="00095D1B" w:rsidRPr="00095D1B" w:rsidRDefault="00095D1B" w:rsidP="00095D1B">
            <w:pPr>
              <w:rPr>
                <w:rFonts w:eastAsia="Calibri"/>
              </w:rPr>
            </w:pPr>
          </w:p>
          <w:p w14:paraId="4AE87628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</w:rPr>
              <w:t>GV:</w:t>
            </w:r>
            <w:r w:rsidRPr="00095D1B">
              <w:rPr>
                <w:rFonts w:eastAsia="Calibri"/>
              </w:rPr>
              <w:t xml:space="preserve"> Cho HS </w:t>
            </w:r>
            <w:r w:rsidRPr="00095D1B">
              <w:rPr>
                <w:rFonts w:eastAsia="Calibri"/>
                <w:lang w:val="vi-VN"/>
              </w:rPr>
              <w:t>nhắc lại cách vẽ, gọi HS lên bảng vẽ.</w:t>
            </w:r>
          </w:p>
          <w:p w14:paraId="5309B805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36E56957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 nhận xét và chốt lại.</w:t>
            </w:r>
          </w:p>
          <w:p w14:paraId="1A06FA10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18B3E7EB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48D4ED60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2BA34EE6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33168AEC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02DC5083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59095DB9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575D5B86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338D01F1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4390415C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102832DA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</w:rPr>
              <w:t>GV:</w:t>
            </w:r>
            <w:r w:rsidRPr="00095D1B">
              <w:rPr>
                <w:rFonts w:eastAsia="Calibri"/>
              </w:rPr>
              <w:t xml:space="preserve"> Cho HS đọc ví dụ </w:t>
            </w:r>
            <w:r w:rsidRPr="00095D1B">
              <w:rPr>
                <w:rFonts w:eastAsia="Calibri"/>
                <w:lang w:val="vi-VN"/>
              </w:rPr>
              <w:t>2</w:t>
            </w:r>
          </w:p>
          <w:p w14:paraId="71339329" w14:textId="77777777" w:rsidR="00095D1B" w:rsidRPr="00095D1B" w:rsidRDefault="00095D1B" w:rsidP="00095D1B">
            <w:pPr>
              <w:rPr>
                <w:rFonts w:eastAsia="Calibri"/>
              </w:rPr>
            </w:pPr>
          </w:p>
          <w:p w14:paraId="62A16E0C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</w:rPr>
              <w:t>GV:</w:t>
            </w:r>
            <w:r w:rsidRPr="00095D1B">
              <w:rPr>
                <w:rFonts w:eastAsia="Calibri"/>
              </w:rPr>
              <w:t xml:space="preserve"> Cho HS </w:t>
            </w:r>
            <w:r w:rsidRPr="00095D1B">
              <w:rPr>
                <w:rFonts w:eastAsia="Calibri"/>
                <w:lang w:val="vi-VN"/>
              </w:rPr>
              <w:t>nhắc lại cách vẽ, gọi HS lên bảng vẽ.</w:t>
            </w:r>
          </w:p>
          <w:p w14:paraId="6607C0C3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527AE316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 nhận xét và chốt lại.</w:t>
            </w:r>
          </w:p>
          <w:p w14:paraId="4F66B28F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31DD038C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06DDE569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09B68E91" w14:textId="77777777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</w:p>
          <w:p w14:paraId="3B88049A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6C255D10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707015D6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1702A9A8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5C334FB2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37854C50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</w:rPr>
              <w:lastRenderedPageBreak/>
              <w:t>GV:</w:t>
            </w:r>
            <w:r w:rsidRPr="00095D1B">
              <w:rPr>
                <w:rFonts w:eastAsia="Calibri"/>
              </w:rPr>
              <w:t xml:space="preserve"> Cho HS đọc ví dụ </w:t>
            </w:r>
            <w:r w:rsidRPr="00095D1B">
              <w:rPr>
                <w:rFonts w:eastAsia="Calibri"/>
                <w:lang w:val="vi-VN"/>
              </w:rPr>
              <w:t>3</w:t>
            </w:r>
          </w:p>
          <w:p w14:paraId="0FCD5B14" w14:textId="77777777" w:rsidR="00095D1B" w:rsidRPr="00095D1B" w:rsidRDefault="00095D1B" w:rsidP="00095D1B">
            <w:pPr>
              <w:rPr>
                <w:rFonts w:eastAsia="Calibri"/>
              </w:rPr>
            </w:pPr>
          </w:p>
          <w:p w14:paraId="542BC2B7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</w:rPr>
              <w:t>GV:</w:t>
            </w:r>
            <w:r w:rsidRPr="00095D1B">
              <w:rPr>
                <w:rFonts w:eastAsia="Calibri"/>
                <w:lang w:val="vi-VN"/>
              </w:rPr>
              <w:t>Em có nhận xét gì về tập nghiệm của hai phương trình trong hệ?</w:t>
            </w:r>
          </w:p>
          <w:p w14:paraId="2DD9C604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 nhận xét và chốt lại.</w:t>
            </w:r>
          </w:p>
          <w:p w14:paraId="168E51A3" w14:textId="77777777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</w:p>
          <w:p w14:paraId="6CDE86F2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 xml:space="preserve">GV: Yêu cầu HS đọc tổng quát. </w:t>
            </w:r>
          </w:p>
          <w:p w14:paraId="2FEBDC9D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GV: Cho HS đọc chú ý.</w:t>
            </w:r>
          </w:p>
          <w:p w14:paraId="067B3FB1" w14:textId="77777777" w:rsidR="00095D1B" w:rsidRPr="00095D1B" w:rsidRDefault="00095D1B" w:rsidP="00095D1B">
            <w:pPr>
              <w:rPr>
                <w:rFonts w:eastAsia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14715CF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5F1C7BFE" w14:textId="6CC53329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  <w:bCs/>
              </w:rPr>
              <w:t xml:space="preserve">HS </w:t>
            </w:r>
            <w:r w:rsidRPr="00095D1B">
              <w:rPr>
                <w:rFonts w:eastAsia="Calibri"/>
                <w:bCs/>
              </w:rPr>
              <w:t>thực hiện</w:t>
            </w:r>
            <w:r w:rsidRPr="00095D1B">
              <w:rPr>
                <w:rFonts w:eastAsia="Calibri"/>
                <w:b/>
              </w:rPr>
              <w:drawing>
                <wp:inline distT="0" distB="0" distL="0" distR="0" wp14:anchorId="3B390F6C" wp14:editId="2281E89A">
                  <wp:extent cx="279400" cy="247650"/>
                  <wp:effectExtent l="0" t="0" r="635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b/>
              </w:rPr>
              <w:t>.</w:t>
            </w:r>
          </w:p>
          <w:p w14:paraId="62CD9849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045820A2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43E8A0D9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4E6F6EF0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23FFB951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247520E2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HS vẽ đồ thị hai hàm số trên lên cùng một mặt phẳng toạ độ.</w:t>
            </w:r>
          </w:p>
          <w:p w14:paraId="3C7B4A61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HS vẽ đồ thị và nhận xét số nghiệm của hệ.</w:t>
            </w:r>
          </w:p>
          <w:p w14:paraId="60E141A1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C9FA7E3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53F8869B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0050CBAB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6A20D0E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01DB92D4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5F9C8E7A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1412D8C2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2124D50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032CD0CE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HS vẽ đồ thị hai hàm số trên lên cùng một mặt phẳng toạ độ.</w:t>
            </w:r>
          </w:p>
          <w:p w14:paraId="69532109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HS vẽ đồ thị và nhận xét số nghiệm của hệ.</w:t>
            </w:r>
          </w:p>
          <w:p w14:paraId="35274AF0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F729C8C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2AEC8C04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4FC4312C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49F35E8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5AE3E5B6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73F06E8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69CE0597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1FB96120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25CFD85A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1ABB25D" w14:textId="77777777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 xml:space="preserve">HS nhận xét: </w:t>
            </w:r>
            <w:r w:rsidRPr="00095D1B">
              <w:rPr>
                <w:rFonts w:eastAsia="Calibri"/>
                <w:bCs/>
                <w:lang w:val="vi-VN"/>
              </w:rPr>
              <w:t>Tập nghiệm của 2 pt trong hệ được biểu diễn  bởi cùng 1 đường thẳng</w:t>
            </w:r>
          </w:p>
          <w:p w14:paraId="22E66012" w14:textId="206D8501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  <w:r w:rsidRPr="00095D1B">
              <w:rPr>
                <w:rFonts w:eastAsia="Calibri"/>
                <w:bCs/>
                <w:lang w:val="vi-VN"/>
              </w:rPr>
              <w:t xml:space="preserve"> </w:t>
            </w:r>
            <w:r w:rsidRPr="00095D1B">
              <w:rPr>
                <w:rFonts w:eastAsia="Calibri"/>
                <w:bCs/>
              </w:rPr>
              <w:drawing>
                <wp:inline distT="0" distB="0" distL="0" distR="0" wp14:anchorId="17117BED" wp14:editId="53207D23">
                  <wp:extent cx="1155700" cy="241300"/>
                  <wp:effectExtent l="0" t="0" r="6350" b="635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bCs/>
                <w:lang w:val="vi-VN"/>
              </w:rPr>
              <w:t xml:space="preserve"> </w:t>
            </w:r>
          </w:p>
          <w:p w14:paraId="7B00548C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lastRenderedPageBreak/>
              <w:t>HS đọc phần tổng quát.</w:t>
            </w:r>
          </w:p>
          <w:p w14:paraId="56B88009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</w:tc>
        <w:tc>
          <w:tcPr>
            <w:tcW w:w="3969" w:type="dxa"/>
            <w:shd w:val="clear" w:color="auto" w:fill="auto"/>
          </w:tcPr>
          <w:p w14:paraId="7F14B8CD" w14:textId="77777777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lastRenderedPageBreak/>
              <w:t>2. Minh họa hình học tập nghiệm của hệ phương trình bậc nhất hai ẩn.</w:t>
            </w:r>
          </w:p>
          <w:p w14:paraId="59028104" w14:textId="370B5292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</w:rPr>
              <w:lastRenderedPageBreak/>
              <w:drawing>
                <wp:inline distT="0" distB="0" distL="0" distR="0" wp14:anchorId="14CBF6D6" wp14:editId="7705DD65">
                  <wp:extent cx="279400" cy="247650"/>
                  <wp:effectExtent l="0" t="0" r="635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C49B3" w14:textId="1BA75A94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i/>
                <w:lang w:val="vi-VN"/>
              </w:rPr>
              <w:t>Ví dụ 1:</w:t>
            </w:r>
            <w:r w:rsidRPr="00095D1B">
              <w:rPr>
                <w:rFonts w:eastAsia="Calibri"/>
                <w:lang w:val="vi-VN"/>
              </w:rPr>
              <w:t xml:space="preserve"> Xét hệ PT </w:t>
            </w:r>
            <w:r w:rsidRPr="00095D1B">
              <w:rPr>
                <w:rFonts w:eastAsia="Calibri"/>
              </w:rPr>
              <w:drawing>
                <wp:inline distT="0" distB="0" distL="0" distR="0" wp14:anchorId="6FC92B02" wp14:editId="7A57F6E3">
                  <wp:extent cx="742950" cy="463550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</w:rPr>
              <w:drawing>
                <wp:inline distT="0" distB="0" distL="0" distR="0" wp14:anchorId="1383DF92" wp14:editId="6CC726B4">
                  <wp:extent cx="311150" cy="463550"/>
                  <wp:effectExtent l="0" t="0" r="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442A4C" w14:textId="49383053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</w:rPr>
              <w:drawing>
                <wp:inline distT="0" distB="0" distL="0" distR="0" wp14:anchorId="4524909F" wp14:editId="6985B330">
                  <wp:extent cx="2355850" cy="1828800"/>
                  <wp:effectExtent l="0" t="0" r="635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179063" w14:textId="2BDF94DA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 xml:space="preserve">Toạ độ </w:t>
            </w:r>
            <w:r w:rsidRPr="00095D1B">
              <w:rPr>
                <w:rFonts w:eastAsia="Calibri"/>
              </w:rPr>
              <w:drawing>
                <wp:inline distT="0" distB="0" distL="0" distR="0" wp14:anchorId="26CD0086" wp14:editId="20A31815">
                  <wp:extent cx="457200" cy="209550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vi-VN"/>
              </w:rPr>
              <w:t>là nghiệm của hệ.</w:t>
            </w:r>
          </w:p>
          <w:p w14:paraId="150AD339" w14:textId="231F2769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i/>
                <w:lang w:val="vi-VN"/>
              </w:rPr>
              <w:t>Ví dụ 2:</w:t>
            </w:r>
            <w:r w:rsidRPr="00095D1B">
              <w:rPr>
                <w:rFonts w:eastAsia="Calibri"/>
                <w:lang w:val="vi-VN"/>
              </w:rPr>
              <w:t xml:space="preserve"> Xét hệ phương trình  </w:t>
            </w:r>
            <w:r w:rsidRPr="00095D1B">
              <w:rPr>
                <w:rFonts w:eastAsia="Calibri"/>
              </w:rPr>
              <w:drawing>
                <wp:inline distT="0" distB="0" distL="0" distR="0" wp14:anchorId="2199E993" wp14:editId="792BDF37">
                  <wp:extent cx="908050" cy="463550"/>
                  <wp:effectExtent l="0" t="0" r="635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560075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(Tương tự ví dụ 1)</w:t>
            </w:r>
          </w:p>
          <w:p w14:paraId="0D5C5EAD" w14:textId="742CB50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</w:rPr>
              <w:drawing>
                <wp:inline distT="0" distB="0" distL="0" distR="0" wp14:anchorId="28A27E87" wp14:editId="2D74C816">
                  <wp:extent cx="2362200" cy="1511300"/>
                  <wp:effectExtent l="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8C1FB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Hệ phương trình đã cho vô nghiệm.</w:t>
            </w:r>
          </w:p>
          <w:p w14:paraId="04267754" w14:textId="377E9CCC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i/>
                <w:lang w:val="vi-VN"/>
              </w:rPr>
              <w:t>Ví dụ 3:</w:t>
            </w:r>
            <w:r w:rsidRPr="00095D1B">
              <w:rPr>
                <w:rFonts w:eastAsia="Calibri"/>
                <w:lang w:val="vi-VN"/>
              </w:rPr>
              <w:t xml:space="preserve"> Xét hệ phương trình </w:t>
            </w:r>
            <w:r w:rsidRPr="00095D1B">
              <w:rPr>
                <w:rFonts w:eastAsia="Calibri"/>
              </w:rPr>
              <w:drawing>
                <wp:inline distT="0" distB="0" distL="0" distR="0" wp14:anchorId="7CDCB783" wp14:editId="22CD428B">
                  <wp:extent cx="939800" cy="463550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C8D62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Hệ có vô số nghiệm.</w:t>
            </w:r>
          </w:p>
          <w:p w14:paraId="2688C776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6858D20E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</w:p>
          <w:p w14:paraId="327F5B46" w14:textId="77777777" w:rsidR="00095D1B" w:rsidRPr="00095D1B" w:rsidRDefault="00095D1B" w:rsidP="00095D1B">
            <w:pPr>
              <w:rPr>
                <w:rFonts w:eastAsia="Calibri"/>
                <w:bCs/>
                <w:i/>
                <w:lang w:val="vi-VN"/>
              </w:rPr>
            </w:pPr>
            <w:r w:rsidRPr="00095D1B">
              <w:rPr>
                <w:rFonts w:eastAsia="Calibri"/>
                <w:i/>
                <w:lang w:val="vi-VN"/>
              </w:rPr>
              <w:t>Tổng quát:</w:t>
            </w:r>
          </w:p>
          <w:p w14:paraId="5ADD4D64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Nếu d1 cắt d2 hệ có 1 nghiệm duy nhất.</w:t>
            </w:r>
          </w:p>
          <w:p w14:paraId="76EEE1AC" w14:textId="1565B7C3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lastRenderedPageBreak/>
              <w:t xml:space="preserve">Nếu </w:t>
            </w:r>
            <w:r w:rsidRPr="00095D1B">
              <w:rPr>
                <w:rFonts w:eastAsia="Calibri"/>
              </w:rPr>
              <w:drawing>
                <wp:inline distT="0" distB="0" distL="0" distR="0" wp14:anchorId="3A791ED1" wp14:editId="5F533002">
                  <wp:extent cx="546100" cy="209550"/>
                  <wp:effectExtent l="0" t="0" r="635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vi-VN"/>
              </w:rPr>
              <w:t xml:space="preserve"> hệ vô nghiệm.</w:t>
            </w:r>
          </w:p>
          <w:p w14:paraId="45547659" w14:textId="5661EEF0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Nếu</w:t>
            </w:r>
            <w:r w:rsidRPr="00095D1B">
              <w:rPr>
                <w:rFonts w:eastAsia="Calibri"/>
              </w:rPr>
              <w:drawing>
                <wp:inline distT="0" distB="0" distL="0" distR="0" wp14:anchorId="53A00613" wp14:editId="08D7B5B1">
                  <wp:extent cx="558800" cy="190500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5D1B">
              <w:rPr>
                <w:rFonts w:eastAsia="Calibri"/>
                <w:lang w:val="vi-VN"/>
              </w:rPr>
              <w:t xml:space="preserve">  hệ có vô số nghiệm.</w:t>
            </w:r>
          </w:p>
          <w:p w14:paraId="544D1FB4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i/>
                <w:lang w:val="vi-VN"/>
              </w:rPr>
              <w:t>Chú ý:</w:t>
            </w:r>
            <w:r w:rsidRPr="00095D1B">
              <w:rPr>
                <w:rFonts w:eastAsia="Calibri"/>
                <w:lang w:val="vi-VN"/>
              </w:rPr>
              <w:t xml:space="preserve"> (SGK - 11)</w:t>
            </w:r>
          </w:p>
        </w:tc>
      </w:tr>
      <w:tr w:rsidR="00095D1B" w:rsidRPr="00095D1B" w14:paraId="0885D682" w14:textId="77777777" w:rsidTr="00417B68">
        <w:tc>
          <w:tcPr>
            <w:tcW w:w="2410" w:type="dxa"/>
            <w:shd w:val="clear" w:color="auto" w:fill="auto"/>
          </w:tcPr>
          <w:p w14:paraId="24FBF3D6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b/>
                <w:lang w:val="vi-VN"/>
              </w:rPr>
              <w:lastRenderedPageBreak/>
              <w:t xml:space="preserve">GV: </w:t>
            </w:r>
            <w:r w:rsidRPr="00095D1B">
              <w:rPr>
                <w:rFonts w:eastAsia="Calibri"/>
                <w:lang w:val="vi-VN"/>
              </w:rPr>
              <w:t>Nhắc lại kiến thức lớp 8, thế nào là hai phương trình tương đương?</w:t>
            </w:r>
          </w:p>
          <w:p w14:paraId="70C631E7" w14:textId="77777777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GV:Tương tự hãy định nghĩa hai hệ phương trình tương đương.</w:t>
            </w:r>
          </w:p>
        </w:tc>
        <w:tc>
          <w:tcPr>
            <w:tcW w:w="2693" w:type="dxa"/>
            <w:shd w:val="clear" w:color="auto" w:fill="auto"/>
          </w:tcPr>
          <w:p w14:paraId="7E7570F6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HS trả lời</w:t>
            </w:r>
          </w:p>
          <w:p w14:paraId="7A7B8BEB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70B3AEA1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83F44DC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6E4174D3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HS định nghĩa như SGK. T 11</w:t>
            </w:r>
          </w:p>
        </w:tc>
        <w:tc>
          <w:tcPr>
            <w:tcW w:w="3969" w:type="dxa"/>
            <w:shd w:val="clear" w:color="auto" w:fill="auto"/>
          </w:tcPr>
          <w:p w14:paraId="602BB8BD" w14:textId="77777777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>3. Hệ phương trình tương đương.</w:t>
            </w:r>
          </w:p>
          <w:p w14:paraId="085B0EB1" w14:textId="77777777" w:rsidR="00095D1B" w:rsidRPr="00095D1B" w:rsidRDefault="00095D1B" w:rsidP="00095D1B">
            <w:pPr>
              <w:rPr>
                <w:rFonts w:eastAsia="Calibri"/>
                <w:b/>
                <w:bCs/>
                <w:lang w:val="vi-VN"/>
              </w:rPr>
            </w:pPr>
            <w:r w:rsidRPr="00095D1B">
              <w:rPr>
                <w:rFonts w:eastAsia="Calibri"/>
                <w:i/>
                <w:lang w:val="vi-VN"/>
              </w:rPr>
              <w:t xml:space="preserve">Định nghĩa: </w:t>
            </w:r>
            <w:r w:rsidRPr="00095D1B">
              <w:rPr>
                <w:rFonts w:eastAsia="Calibri"/>
                <w:lang w:val="vi-VN"/>
              </w:rPr>
              <w:t xml:space="preserve"> Hai hệ phương trình được gọi là tương đương với nhau nếu chúng có chung 1 tập hợp nghiệm.</w:t>
            </w:r>
          </w:p>
          <w:p w14:paraId="284F6296" w14:textId="077A5549" w:rsidR="00095D1B" w:rsidRPr="00095D1B" w:rsidRDefault="00095D1B" w:rsidP="00095D1B">
            <w:pPr>
              <w:rPr>
                <w:rFonts w:eastAsia="Calibri"/>
                <w:bCs/>
                <w:lang w:val="vi-VN"/>
              </w:rPr>
            </w:pPr>
            <w:r w:rsidRPr="00095D1B">
              <w:rPr>
                <w:rFonts w:eastAsia="Calibri"/>
                <w:lang w:val="vi-VN"/>
              </w:rPr>
              <w:t xml:space="preserve">Kí hiệu tương đương </w:t>
            </w:r>
            <w:r w:rsidRPr="00095D1B">
              <w:rPr>
                <w:rFonts w:eastAsia="Calibri"/>
              </w:rPr>
              <w:drawing>
                <wp:inline distT="0" distB="0" distL="0" distR="0" wp14:anchorId="3D15F20D" wp14:editId="67F04455">
                  <wp:extent cx="222250" cy="139700"/>
                  <wp:effectExtent l="0" t="0" r="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D1B" w:rsidRPr="00095D1B" w14:paraId="59C691B9" w14:textId="77777777" w:rsidTr="00417B68">
        <w:tc>
          <w:tcPr>
            <w:tcW w:w="9072" w:type="dxa"/>
            <w:gridSpan w:val="3"/>
            <w:shd w:val="clear" w:color="auto" w:fill="auto"/>
          </w:tcPr>
          <w:p w14:paraId="1182EDAE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C. Hoạt động 3:Luyện tập</w:t>
            </w:r>
            <w:r w:rsidRPr="00095D1B">
              <w:rPr>
                <w:rFonts w:eastAsia="Calibri"/>
                <w:b/>
                <w:lang w:val="vi-VN"/>
              </w:rPr>
              <w:t xml:space="preserve"> </w:t>
            </w:r>
          </w:p>
          <w:p w14:paraId="66E4E561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1-Mục tiêu:</w:t>
            </w:r>
          </w:p>
          <w:p w14:paraId="7640AAC7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</w:rPr>
              <w:t xml:space="preserve"> Hs áp dụng được các kiến thức vừa học để giải một số bài tập cụ thể.</w:t>
            </w:r>
          </w:p>
          <w:p w14:paraId="29E48DC1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 xml:space="preserve">2-Nội dung: </w:t>
            </w:r>
            <w:r w:rsidRPr="00095D1B">
              <w:rPr>
                <w:rFonts w:eastAsia="Calibri"/>
              </w:rPr>
              <w:t>Bài  tập 4 trong SGK</w:t>
            </w:r>
          </w:p>
          <w:p w14:paraId="401EE986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3-Sản phẩm:</w:t>
            </w:r>
            <w:r w:rsidRPr="00095D1B">
              <w:rPr>
                <w:rFonts w:eastAsia="Calibri"/>
              </w:rPr>
              <w:t xml:space="preserve"> Kết quả hoạt động của học sinh</w:t>
            </w:r>
          </w:p>
          <w:p w14:paraId="7CF18D4C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>4-Tổ chức thực hiện:</w:t>
            </w:r>
          </w:p>
        </w:tc>
      </w:tr>
      <w:tr w:rsidR="00095D1B" w:rsidRPr="00095D1B" w14:paraId="7F84496D" w14:textId="77777777" w:rsidTr="00417B68">
        <w:tc>
          <w:tcPr>
            <w:tcW w:w="2410" w:type="dxa"/>
            <w:shd w:val="clear" w:color="auto" w:fill="auto"/>
          </w:tcPr>
          <w:p w14:paraId="31D13C73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GV: Chia nhóm hoạt động làm bài tập 4SGK trang 5</w:t>
            </w:r>
          </w:p>
          <w:p w14:paraId="4308E43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GV: gọi đại diện nhóm trình bày, HS nhóm khác nhận xét</w:t>
            </w:r>
          </w:p>
          <w:p w14:paraId="4728D78B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 nhận xét, rút kinh nghiệm</w:t>
            </w:r>
          </w:p>
          <w:p w14:paraId="04E1D21B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lastRenderedPageBreak/>
              <w:t>GV: Chia nhóm hoạt động làm bài tập 5. SGK trang 5</w:t>
            </w:r>
          </w:p>
          <w:p w14:paraId="66460AC8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GV: gọi đại diện nhóm trình bày, HS nhóm khác nhận xét</w:t>
            </w:r>
          </w:p>
          <w:p w14:paraId="2818849B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GV nhận xét, rút kinh nghiệm</w:t>
            </w:r>
          </w:p>
          <w:p w14:paraId="4FA40201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</w:tc>
        <w:tc>
          <w:tcPr>
            <w:tcW w:w="2693" w:type="dxa"/>
            <w:shd w:val="clear" w:color="auto" w:fill="auto"/>
          </w:tcPr>
          <w:p w14:paraId="61EDB614" w14:textId="77777777" w:rsidR="00095D1B" w:rsidRPr="00095D1B" w:rsidRDefault="00095D1B" w:rsidP="00095D1B">
            <w:pPr>
              <w:rPr>
                <w:rFonts w:eastAsia="Calibri"/>
              </w:rPr>
            </w:pPr>
          </w:p>
          <w:p w14:paraId="776F15AC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Các nhóm thảo luận, làm bài</w:t>
            </w:r>
          </w:p>
          <w:p w14:paraId="7B9F63B6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Trình bày bài nhóm mình, nhận xét bài nhóm bạn</w:t>
            </w:r>
          </w:p>
          <w:p w14:paraId="2CC1439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0D4BB9A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2D1EDAF2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13C23921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lastRenderedPageBreak/>
              <w:t>Các nhóm thảo luận, làm bài</w:t>
            </w:r>
          </w:p>
          <w:p w14:paraId="1D1657D8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Trình bày bài nhóm mình, nhận xét bài nhóm bạn</w:t>
            </w:r>
          </w:p>
        </w:tc>
        <w:tc>
          <w:tcPr>
            <w:tcW w:w="3969" w:type="dxa"/>
            <w:shd w:val="clear" w:color="auto" w:fill="auto"/>
          </w:tcPr>
          <w:p w14:paraId="7D34BD6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lastRenderedPageBreak/>
              <w:t>Bài tập 4. SGK. T 11</w:t>
            </w:r>
          </w:p>
          <w:p w14:paraId="6B53F522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a) 1 nghiệm</w:t>
            </w:r>
          </w:p>
          <w:p w14:paraId="0EF000FB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b) Vô nghiệm</w:t>
            </w:r>
          </w:p>
          <w:p w14:paraId="286258C1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c) 1 nghiệm</w:t>
            </w:r>
          </w:p>
          <w:p w14:paraId="5FF3A719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d) Vô số nghiệm</w:t>
            </w:r>
          </w:p>
          <w:p w14:paraId="215E52C2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A99ACCD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4870386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</w:p>
          <w:p w14:paraId="3A9EF75C" w14:textId="77777777" w:rsidR="00095D1B" w:rsidRPr="00095D1B" w:rsidRDefault="00095D1B" w:rsidP="00095D1B">
            <w:pPr>
              <w:rPr>
                <w:rFonts w:eastAsia="Calibri"/>
                <w:lang w:val="vi-VN"/>
              </w:rPr>
            </w:pPr>
            <w:r w:rsidRPr="00095D1B">
              <w:rPr>
                <w:rFonts w:eastAsia="Calibri"/>
                <w:lang w:val="vi-VN"/>
              </w:rPr>
              <w:t>Bài tập 5. SGK. T11</w:t>
            </w:r>
          </w:p>
        </w:tc>
      </w:tr>
      <w:tr w:rsidR="00095D1B" w:rsidRPr="00095D1B" w14:paraId="7778589F" w14:textId="77777777" w:rsidTr="00417B68">
        <w:tc>
          <w:tcPr>
            <w:tcW w:w="9072" w:type="dxa"/>
            <w:gridSpan w:val="3"/>
            <w:shd w:val="clear" w:color="auto" w:fill="auto"/>
          </w:tcPr>
          <w:p w14:paraId="1101E5F8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lastRenderedPageBreak/>
              <w:t>D Hoạt động 4: Vận dụng</w:t>
            </w:r>
          </w:p>
          <w:p w14:paraId="10E008E1" w14:textId="77777777" w:rsidR="00095D1B" w:rsidRPr="00095D1B" w:rsidRDefault="00095D1B" w:rsidP="00095D1B">
            <w:pPr>
              <w:rPr>
                <w:rFonts w:eastAsia="Calibri"/>
                <w:lang w:val="pt-BR"/>
              </w:rPr>
            </w:pPr>
            <w:r w:rsidRPr="00095D1B">
              <w:rPr>
                <w:rFonts w:eastAsia="Calibri"/>
                <w:b/>
                <w:lang w:val="pt-BR"/>
              </w:rPr>
              <w:t>1-Mục tiêu:</w:t>
            </w:r>
            <w:r w:rsidRPr="00095D1B">
              <w:rPr>
                <w:rFonts w:eastAsia="Calibri"/>
                <w:b/>
                <w:i/>
                <w:lang w:val="pt-BR"/>
              </w:rPr>
              <w:t xml:space="preserve"> - </w:t>
            </w:r>
            <w:r w:rsidRPr="00095D1B">
              <w:rPr>
                <w:rFonts w:eastAsia="Calibri"/>
                <w:lang w:val="pt-BR"/>
              </w:rPr>
              <w:t>HS chủ động làm các bài tập về nhà để củng cố kiến thức đã học.</w:t>
            </w:r>
          </w:p>
          <w:p w14:paraId="7DC15289" w14:textId="77777777" w:rsidR="00095D1B" w:rsidRPr="00095D1B" w:rsidRDefault="00095D1B" w:rsidP="00095D1B">
            <w:pPr>
              <w:rPr>
                <w:rFonts w:eastAsia="Calibri"/>
                <w:lang w:val="pt-BR"/>
              </w:rPr>
            </w:pPr>
            <w:r w:rsidRPr="00095D1B">
              <w:rPr>
                <w:rFonts w:eastAsia="Calibri"/>
                <w:lang w:val="pt-BR"/>
              </w:rPr>
              <w:t>- HS chuẩn bị bài mới giúp tiếp thu tri thức sẽ học trong buổi sau.</w:t>
            </w:r>
          </w:p>
          <w:p w14:paraId="7C8857D0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  <w:b/>
              </w:rPr>
              <w:t>2- Nội dung</w:t>
            </w:r>
            <w:r w:rsidRPr="00095D1B">
              <w:rPr>
                <w:rFonts w:eastAsia="Calibri"/>
              </w:rPr>
              <w:t>: Nhiệm vụ về nhà</w:t>
            </w:r>
          </w:p>
          <w:p w14:paraId="159DC51F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</w:rPr>
              <w:t xml:space="preserve">   - Đọc tổng quát của từng phần.</w:t>
            </w:r>
          </w:p>
          <w:p w14:paraId="609FE1CB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</w:rPr>
              <w:t>- Đọc định nghĩa hệ phương trình tương đương.- Làm bài tập 4 SGK tr11.</w:t>
            </w:r>
          </w:p>
          <w:p w14:paraId="70A6170A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</w:rPr>
              <w:t>- Làm bài tập 6 đến 11 (Tr 11, 12 SGK)  8 đến 11(Tr 4,5 SBT).</w:t>
            </w:r>
          </w:p>
          <w:p w14:paraId="2ECEC2DC" w14:textId="77777777" w:rsidR="00095D1B" w:rsidRPr="00095D1B" w:rsidRDefault="00095D1B" w:rsidP="00095D1B">
            <w:pPr>
              <w:rPr>
                <w:rFonts w:eastAsia="Calibri"/>
              </w:rPr>
            </w:pPr>
            <w:r w:rsidRPr="00095D1B">
              <w:rPr>
                <w:rFonts w:eastAsia="Calibri"/>
              </w:rPr>
              <w:t>- Nắm vững số nghiệm của hệ qua xét vị trí tương đốicủa hai đường thẳng.</w:t>
            </w:r>
          </w:p>
          <w:p w14:paraId="4D163EDF" w14:textId="77777777" w:rsidR="00095D1B" w:rsidRPr="00095D1B" w:rsidRDefault="00095D1B" w:rsidP="00095D1B">
            <w:pPr>
              <w:rPr>
                <w:rFonts w:eastAsia="Calibri"/>
                <w:b/>
              </w:rPr>
            </w:pPr>
            <w:r w:rsidRPr="00095D1B">
              <w:rPr>
                <w:rFonts w:eastAsia="Calibri"/>
                <w:b/>
              </w:rPr>
              <w:t xml:space="preserve">3- Sản phẩm: </w:t>
            </w:r>
            <w:r w:rsidRPr="00095D1B">
              <w:rPr>
                <w:rFonts w:eastAsia="Calibri"/>
              </w:rPr>
              <w:t>Lời giải của HS được ghi vào vở</w:t>
            </w:r>
          </w:p>
          <w:p w14:paraId="6976DFC1" w14:textId="77777777" w:rsidR="00095D1B" w:rsidRPr="00095D1B" w:rsidRDefault="00095D1B" w:rsidP="00095D1B">
            <w:pPr>
              <w:rPr>
                <w:rFonts w:eastAsia="Calibri"/>
                <w:b/>
                <w:lang w:val="nl-NL"/>
              </w:rPr>
            </w:pPr>
            <w:r w:rsidRPr="00095D1B">
              <w:rPr>
                <w:rFonts w:eastAsia="Calibri"/>
                <w:b/>
                <w:lang w:val="nl-NL"/>
              </w:rPr>
              <w:t>4-Tổ chức thực hiện:</w:t>
            </w:r>
          </w:p>
          <w:p w14:paraId="1072DACA" w14:textId="77777777" w:rsidR="00095D1B" w:rsidRPr="00095D1B" w:rsidRDefault="00095D1B" w:rsidP="00095D1B">
            <w:pPr>
              <w:numPr>
                <w:ilvl w:val="0"/>
                <w:numId w:val="1"/>
              </w:numPr>
              <w:rPr>
                <w:rFonts w:eastAsia="Calibri"/>
                <w:lang w:val="nl-NL"/>
              </w:rPr>
            </w:pPr>
            <w:r w:rsidRPr="00095D1B">
              <w:rPr>
                <w:rFonts w:eastAsia="Calibri"/>
                <w:lang w:val="nl-NL"/>
              </w:rPr>
              <w:t>GV giao nhiệm vụ như mục nội dung .</w:t>
            </w:r>
          </w:p>
          <w:p w14:paraId="21402B89" w14:textId="77777777" w:rsidR="00095D1B" w:rsidRPr="00095D1B" w:rsidRDefault="00095D1B" w:rsidP="00095D1B">
            <w:pPr>
              <w:rPr>
                <w:rFonts w:eastAsia="Calibri"/>
                <w:lang w:val="nl-NL"/>
              </w:rPr>
            </w:pPr>
            <w:r w:rsidRPr="00095D1B">
              <w:rPr>
                <w:rFonts w:eastAsia="Calibri"/>
                <w:lang w:val="nl-NL"/>
              </w:rPr>
              <w:t>GV chọn 1 số HS nộp bài vào thời điểm thích hợp ở buổi sau, sau đó nhận xét đánh giá.</w:t>
            </w:r>
          </w:p>
          <w:p w14:paraId="35D2EA6E" w14:textId="77777777" w:rsidR="00095D1B" w:rsidRPr="00095D1B" w:rsidRDefault="00095D1B" w:rsidP="00095D1B">
            <w:pPr>
              <w:rPr>
                <w:rFonts w:eastAsia="Calibri"/>
                <w:b/>
              </w:rPr>
            </w:pPr>
          </w:p>
        </w:tc>
      </w:tr>
    </w:tbl>
    <w:p w14:paraId="5EECC3B8" w14:textId="77777777" w:rsidR="00095D1B" w:rsidRPr="00095D1B" w:rsidRDefault="00095D1B" w:rsidP="00095D1B">
      <w:pPr>
        <w:rPr>
          <w:rFonts w:eastAsia="Calibri"/>
        </w:rPr>
      </w:pPr>
    </w:p>
    <w:p w14:paraId="3C1D62B4" w14:textId="77777777" w:rsidR="00095D1B" w:rsidRPr="00095D1B" w:rsidRDefault="00095D1B" w:rsidP="00095D1B">
      <w:pPr>
        <w:rPr>
          <w:rFonts w:eastAsia="Calibri"/>
          <w:bCs/>
          <w:iCs/>
          <w:lang w:val="vi-VN"/>
        </w:rPr>
      </w:pPr>
      <w:r w:rsidRPr="00095D1B">
        <w:rPr>
          <w:rFonts w:eastAsia="Calibri"/>
          <w:bCs/>
          <w:iCs/>
          <w:lang w:val="vi-VN"/>
        </w:rPr>
        <w:t>----------------------------------------</w:t>
      </w:r>
    </w:p>
    <w:p w14:paraId="4249EA18" w14:textId="0A2372B1" w:rsidR="001148C9" w:rsidRPr="00095D1B" w:rsidRDefault="001148C9" w:rsidP="00095D1B"/>
    <w:sectPr w:rsidR="001148C9" w:rsidRPr="00095D1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E0"/>
    <w:multiLevelType w:val="hybridMultilevel"/>
    <w:tmpl w:val="2D1252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F"/>
    <w:rsid w:val="00095D1B"/>
    <w:rsid w:val="001148C9"/>
    <w:rsid w:val="003F1366"/>
    <w:rsid w:val="0062260F"/>
    <w:rsid w:val="006C3561"/>
    <w:rsid w:val="00B23869"/>
    <w:rsid w:val="00BA4ACA"/>
    <w:rsid w:val="00DD7832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3F587-6C0E-4160-BC15-06D5BE7D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60F"/>
    <w:rPr>
      <w:sz w:val="28"/>
      <w:szCs w:val="28"/>
    </w:rPr>
  </w:style>
  <w:style w:type="character" w:default="1" w:styleId="DefaultParagraphFont">
    <w:name w:val="Default Paragraph Font"/>
    <w:semiHidden/>
    <w:rsid w:val="0062260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theme" Target="theme/theme1.xml"/><Relationship Id="rId10" Type="http://schemas.openxmlformats.org/officeDocument/2006/relationships/image" Target="media/image6.w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HAI YEN</dc:creator>
  <cp:keywords/>
  <dc:description/>
  <cp:lastModifiedBy>NGUYỄN HẢI YẾN</cp:lastModifiedBy>
  <cp:revision>2</cp:revision>
  <dcterms:created xsi:type="dcterms:W3CDTF">2023-07-26T05:41:00Z</dcterms:created>
  <dcterms:modified xsi:type="dcterms:W3CDTF">2023-07-26T05:41:00Z</dcterms:modified>
</cp:coreProperties>
</file>