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7CAA2" w14:textId="77777777" w:rsidR="009066B0" w:rsidRDefault="009066B0" w:rsidP="009066B0">
      <w:pPr>
        <w:spacing w:after="0" w:line="240" w:lineRule="auto"/>
        <w:rPr>
          <w:rFonts w:ascii="Times New Roman" w:hAnsi="Times New Roman" w:cs="Times New Roman"/>
          <w:sz w:val="28"/>
          <w:szCs w:val="28"/>
        </w:rPr>
      </w:pPr>
      <w:r>
        <w:rPr>
          <w:rFonts w:ascii="Times New Roman" w:hAnsi="Times New Roman" w:cs="Times New Roman"/>
          <w:sz w:val="28"/>
          <w:szCs w:val="28"/>
        </w:rPr>
        <w:t>Ngày soạn: ………………</w:t>
      </w:r>
    </w:p>
    <w:p w14:paraId="0465A16A" w14:textId="77777777" w:rsidR="009066B0" w:rsidRPr="000C5209" w:rsidRDefault="009066B0" w:rsidP="009066B0">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w:t>
      </w:r>
      <w:r>
        <w:rPr>
          <w:rFonts w:ascii="Times New Roman" w:hAnsi="Times New Roman" w:cs="Times New Roman"/>
          <w:sz w:val="28"/>
          <w:szCs w:val="28"/>
        </w:rPr>
        <w:t>y:………………..</w:t>
      </w:r>
    </w:p>
    <w:p w14:paraId="49EE1D06" w14:textId="77777777" w:rsidR="009066B0" w:rsidRPr="009066B0" w:rsidRDefault="009066B0" w:rsidP="009066B0">
      <w:pPr>
        <w:pStyle w:val="Heading2"/>
        <w:spacing w:before="0"/>
        <w:jc w:val="center"/>
        <w:rPr>
          <w:rFonts w:ascii="Times New Roman" w:hAnsi="Times New Roman" w:cs="Times New Roman"/>
          <w:sz w:val="28"/>
          <w:szCs w:val="28"/>
          <w14:textFill>
            <w14:solidFill>
              <w14:schemeClr w14:val="accent1"/>
            </w14:solidFill>
          </w14:textFill>
        </w:rPr>
      </w:pPr>
      <w:r w:rsidRPr="009066B0">
        <w:rPr>
          <w:rFonts w:ascii="Times New Roman" w:hAnsi="Times New Roman" w:cs="Times New Roman"/>
          <w:sz w:val="28"/>
          <w:szCs w:val="28"/>
          <w14:textFill>
            <w14:solidFill>
              <w14:schemeClr w14:val="accent1"/>
            </w14:solidFill>
          </w14:textFill>
        </w:rPr>
        <w:t>Tiết 15: BÀI 7: THANG NHIỆT ĐỘ CELSIUS. ĐO NHIỆT ĐỘ (T)</w:t>
      </w:r>
    </w:p>
    <w:p w14:paraId="4EDC4DE3" w14:textId="77777777" w:rsidR="009066B0" w:rsidRPr="00A55D3A" w:rsidRDefault="009066B0" w:rsidP="009066B0">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w:t>
      </w:r>
      <w:r w:rsidRPr="00A55D3A">
        <w:rPr>
          <w:rFonts w:ascii="Times New Roman" w:hAnsi="Times New Roman" w:cs="Times New Roman"/>
          <w:color w:val="000000" w:themeColor="text1"/>
          <w:sz w:val="28"/>
          <w:szCs w:val="28"/>
          <w:u w:val="single"/>
          <w:lang w:val="nl-NL"/>
        </w:rPr>
        <w:t xml:space="preserve"> </w:t>
      </w:r>
      <w:r w:rsidRPr="00A55D3A">
        <w:rPr>
          <w:rFonts w:ascii="Times New Roman" w:hAnsi="Times New Roman" w:cs="Times New Roman"/>
          <w:b/>
          <w:color w:val="000000" w:themeColor="text1"/>
          <w:sz w:val="28"/>
          <w:szCs w:val="28"/>
          <w:u w:val="single"/>
          <w:lang w:val="nl-NL"/>
        </w:rPr>
        <w:t>MỤC TIÊU</w:t>
      </w:r>
      <w:r w:rsidRPr="00A55D3A">
        <w:rPr>
          <w:rFonts w:ascii="Times New Roman" w:hAnsi="Times New Roman" w:cs="Times New Roman"/>
          <w:color w:val="000000" w:themeColor="text1"/>
          <w:sz w:val="28"/>
          <w:szCs w:val="28"/>
          <w:u w:val="single"/>
          <w:lang w:val="nl-NL"/>
        </w:rPr>
        <w:t>:</w:t>
      </w:r>
    </w:p>
    <w:p w14:paraId="74A4EE14" w14:textId="77777777" w:rsidR="009066B0" w:rsidRPr="00A55D3A" w:rsidRDefault="009066B0" w:rsidP="009066B0">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1. Kiến thức:</w:t>
      </w:r>
      <w:r w:rsidRPr="00A55D3A">
        <w:rPr>
          <w:rFonts w:ascii="Times New Roman" w:hAnsi="Times New Roman" w:cs="Times New Roman"/>
          <w:b/>
          <w:i/>
          <w:color w:val="000000" w:themeColor="text1"/>
          <w:sz w:val="28"/>
          <w:szCs w:val="28"/>
          <w:u w:val="single"/>
          <w:lang w:val="nl-NL"/>
        </w:rPr>
        <w:t xml:space="preserve">  </w:t>
      </w:r>
    </w:p>
    <w:p w14:paraId="764E75B1"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Nêu được cách xác định nhiệt độ trong thang nhiệt độ Celsius.</w:t>
      </w:r>
    </w:p>
    <w:p w14:paraId="3B05EE07"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Nêu được sự nở vì nhiệt của chất lỏng được dùng làm cơ sở để đo nhiệt độ.</w:t>
      </w:r>
    </w:p>
    <w:p w14:paraId="6D895D94"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Xác định được tắm quan trọng của việc ước lượng nhiệt độ trước khí đo; ước lượng được nhiệt độ trong một số trường hợp đơn giản.</w:t>
      </w:r>
    </w:p>
    <w:p w14:paraId="49D7EB34"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Đo được nhiệt độ bằng nhiệt kế</w:t>
      </w:r>
    </w:p>
    <w:p w14:paraId="7B670E37" w14:textId="77777777" w:rsidR="009066B0" w:rsidRPr="00A55D3A" w:rsidRDefault="009066B0" w:rsidP="009066B0">
      <w:pPr>
        <w:spacing w:after="0" w:line="240" w:lineRule="auto"/>
        <w:rPr>
          <w:rFonts w:ascii="Times New Roman" w:hAnsi="Times New Roman" w:cs="Times New Roman"/>
          <w:b/>
          <w:bCs/>
          <w:color w:val="000000" w:themeColor="text1"/>
          <w:sz w:val="28"/>
          <w:szCs w:val="28"/>
          <w:u w:val="single"/>
          <w:lang w:val="en-GB"/>
        </w:rPr>
      </w:pPr>
      <w:r w:rsidRPr="00A55D3A">
        <w:rPr>
          <w:rFonts w:ascii="Times New Roman" w:hAnsi="Times New Roman" w:cs="Times New Roman"/>
          <w:b/>
          <w:bCs/>
          <w:color w:val="000000" w:themeColor="text1"/>
          <w:sz w:val="28"/>
          <w:szCs w:val="28"/>
          <w:u w:val="single"/>
        </w:rPr>
        <w:t xml:space="preserve">2. </w:t>
      </w:r>
      <w:r w:rsidRPr="00A55D3A">
        <w:rPr>
          <w:rFonts w:ascii="Times New Roman" w:hAnsi="Times New Roman" w:cs="Times New Roman"/>
          <w:b/>
          <w:bCs/>
          <w:color w:val="000000" w:themeColor="text1"/>
          <w:sz w:val="28"/>
          <w:szCs w:val="28"/>
          <w:u w:val="single"/>
          <w:lang w:val="en-GB"/>
        </w:rPr>
        <w:t>Năng lực:</w:t>
      </w:r>
    </w:p>
    <w:p w14:paraId="3B995C80" w14:textId="77777777" w:rsidR="009066B0" w:rsidRPr="000C5209" w:rsidRDefault="009066B0" w:rsidP="009066B0">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057E728B" w14:textId="77777777" w:rsidR="009066B0" w:rsidRPr="00A55D3A" w:rsidRDefault="009066B0" w:rsidP="009066B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5D3A">
        <w:rPr>
          <w:rFonts w:ascii="Times New Roman" w:hAnsi="Times New Roman" w:cs="Times New Roman"/>
          <w:color w:val="000000" w:themeColor="text1"/>
          <w:sz w:val="28"/>
          <w:szCs w:val="28"/>
        </w:rPr>
        <w:t>Tự chủ và tự học: Tự quyết định cách thức giải quyết vấn đề, tự đánh giá về quá trình và kết quả giải quyết vấn đề</w:t>
      </w:r>
    </w:p>
    <w:p w14:paraId="5EFD0261" w14:textId="77777777" w:rsidR="009066B0" w:rsidRPr="00A55D3A" w:rsidRDefault="009066B0" w:rsidP="009066B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5D3A">
        <w:rPr>
          <w:rFonts w:ascii="Times New Roman" w:hAnsi="Times New Roman" w:cs="Times New Roman"/>
          <w:color w:val="000000" w:themeColor="text1"/>
          <w:sz w:val="28"/>
          <w:szCs w:val="28"/>
        </w:rPr>
        <w:t>Giao tiếp và hợp tác: Thảo luận với các thành viên trong nhóm để hoàn thành các nhiệm vụ học tập của nhóm theo yêu cầu</w:t>
      </w:r>
    </w:p>
    <w:p w14:paraId="2B5132CF" w14:textId="77777777" w:rsidR="009066B0" w:rsidRPr="00A55D3A" w:rsidRDefault="009066B0" w:rsidP="009066B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55D3A">
        <w:rPr>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phát sinh một cách sáng tạo khi giải quyết vấn đề nhằm đạt được kết quả tốt nhất.</w:t>
      </w:r>
    </w:p>
    <w:p w14:paraId="6516F46E" w14:textId="77777777" w:rsidR="009066B0" w:rsidRPr="000C5209" w:rsidRDefault="009066B0" w:rsidP="009066B0">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p>
    <w:p w14:paraId="3CAC19DF"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Nhận thức khoa học tự nhiên: Phát biểu được nhiệt độ là số đo độ “nóng”, “lạnh” của vật; Nêu được cách xác định nhiệt độ trong thang nhiệt độ Celsius; Nêu được sự nở vì nhiệt của chất lỏng được dùng làm cơ sở để đo nhiệt độ; Nêu được tầm quan trọng của việc ước lượng trước khi đo nhiệt độ trong một số trường hợp đơn giản</w:t>
      </w:r>
    </w:p>
    <w:p w14:paraId="316947CB"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Tìm hiểu tự nhiên: Lấy được ví đụ chứng tỏ giác quan của chúng ta cỏ thể cảm nhận sai về nhiệt độ các vật</w:t>
      </w:r>
    </w:p>
    <w:p w14:paraId="2EF41109" w14:textId="77777777" w:rsidR="009066B0" w:rsidRPr="00A55D3A" w:rsidRDefault="009066B0" w:rsidP="009066B0">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A55D3A">
        <w:rPr>
          <w:rFonts w:ascii="Times New Roman" w:hAnsi="Times New Roman" w:cs="Times New Roman"/>
          <w:bCs/>
          <w:color w:val="000000" w:themeColor="text1"/>
          <w:sz w:val="28"/>
          <w:szCs w:val="28"/>
        </w:rPr>
        <w:t>Vận dụng kiến thức, kĩ năng đã học: Đo được nhiệt độ các vật bằng nhiệt kế.</w:t>
      </w:r>
    </w:p>
    <w:p w14:paraId="643E5B63" w14:textId="77777777" w:rsidR="009066B0" w:rsidRPr="00A55D3A" w:rsidRDefault="009066B0" w:rsidP="009066B0">
      <w:pPr>
        <w:spacing w:after="0" w:line="240" w:lineRule="auto"/>
        <w:rPr>
          <w:rFonts w:ascii="Times New Roman" w:hAnsi="Times New Roman" w:cs="Times New Roman"/>
          <w:b/>
          <w:bCs/>
          <w:color w:val="000000" w:themeColor="text1"/>
          <w:sz w:val="28"/>
          <w:szCs w:val="28"/>
          <w:u w:val="single"/>
        </w:rPr>
      </w:pPr>
      <w:r w:rsidRPr="00A55D3A">
        <w:rPr>
          <w:rFonts w:ascii="Times New Roman" w:hAnsi="Times New Roman" w:cs="Times New Roman"/>
          <w:b/>
          <w:bCs/>
          <w:color w:val="000000" w:themeColor="text1"/>
          <w:sz w:val="28"/>
          <w:szCs w:val="28"/>
          <w:u w:val="single"/>
        </w:rPr>
        <w:t>3. Phẩm chất:</w:t>
      </w:r>
    </w:p>
    <w:p w14:paraId="4744CBFE" w14:textId="77777777" w:rsidR="009066B0" w:rsidRPr="00A55D3A" w:rsidRDefault="009066B0" w:rsidP="009066B0">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A55D3A">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35529FBF" w14:textId="77777777" w:rsidR="009066B0" w:rsidRPr="00A55D3A" w:rsidRDefault="009066B0" w:rsidP="009066B0">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A55D3A">
        <w:rPr>
          <w:rFonts w:ascii="Times New Roman" w:hAnsi="Times New Roman" w:cs="Times New Roman"/>
          <w:color w:val="000000" w:themeColor="text1"/>
          <w:sz w:val="28"/>
          <w:szCs w:val="28"/>
          <w:lang w:val="nl-NL"/>
        </w:rPr>
        <w:t>Chăm chỉ trong học tập.</w:t>
      </w:r>
    </w:p>
    <w:p w14:paraId="3DC73F60" w14:textId="77777777" w:rsidR="009066B0" w:rsidRPr="00A55D3A" w:rsidRDefault="009066B0" w:rsidP="009066B0">
      <w:pPr>
        <w:tabs>
          <w:tab w:val="left" w:pos="7169"/>
        </w:tabs>
        <w:spacing w:after="0" w:line="240" w:lineRule="auto"/>
        <w:rPr>
          <w:rFonts w:ascii="Times New Roman" w:hAnsi="Times New Roman" w:cs="Times New Roman"/>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II. THIẾT BỊ DẠY HỌC VÀ HỌC LIỆU:</w:t>
      </w:r>
      <w:r w:rsidRPr="00A55D3A">
        <w:rPr>
          <w:rFonts w:ascii="Times New Roman" w:hAnsi="Times New Roman" w:cs="Times New Roman"/>
          <w:color w:val="000000" w:themeColor="text1"/>
          <w:sz w:val="28"/>
          <w:szCs w:val="28"/>
          <w:u w:val="single"/>
          <w:lang w:val="nl-NL"/>
        </w:rPr>
        <w:t xml:space="preserve"> </w:t>
      </w:r>
    </w:p>
    <w:p w14:paraId="1FD70950" w14:textId="77777777" w:rsidR="009066B0" w:rsidRPr="000C5209" w:rsidRDefault="009066B0" w:rsidP="009066B0">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1. Giáo viên</w:t>
      </w:r>
      <w:r w:rsidRPr="000C5209">
        <w:rPr>
          <w:rFonts w:ascii="Times New Roman" w:hAnsi="Times New Roman" w:cs="Times New Roman"/>
          <w:color w:val="000000" w:themeColor="text1"/>
          <w:sz w:val="28"/>
          <w:szCs w:val="28"/>
          <w:lang w:val="nl-NL"/>
        </w:rPr>
        <w:t>: chuẩn bị nhiệt kế, nhiệt kế hồng ngoại,.... máy chiếu, slide,...</w:t>
      </w:r>
    </w:p>
    <w:p w14:paraId="178D07D3" w14:textId="77777777" w:rsidR="009066B0" w:rsidRPr="000C5209" w:rsidRDefault="009066B0" w:rsidP="009066B0">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0C5209">
        <w:rPr>
          <w:rFonts w:ascii="Times New Roman" w:hAnsi="Times New Roman" w:cs="Times New Roman"/>
          <w:b/>
          <w:color w:val="000000" w:themeColor="text1"/>
          <w:sz w:val="28"/>
          <w:szCs w:val="28"/>
          <w:lang w:val="nl-NL"/>
        </w:rPr>
        <w:t>.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1871E140" w14:textId="77777777" w:rsidR="009066B0" w:rsidRPr="00A55D3A" w:rsidRDefault="009066B0" w:rsidP="009066B0">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A55D3A">
        <w:rPr>
          <w:rFonts w:ascii="Times New Roman" w:hAnsi="Times New Roman" w:cs="Times New Roman"/>
          <w:b/>
          <w:color w:val="000000" w:themeColor="text1"/>
          <w:sz w:val="28"/>
          <w:szCs w:val="28"/>
          <w:u w:val="single"/>
          <w:lang w:val="nl-NL"/>
        </w:rPr>
        <w:t>III. TIẾN TRÌNH DẠY HỌC:</w:t>
      </w:r>
    </w:p>
    <w:p w14:paraId="63DB258C" w14:textId="77777777" w:rsidR="009066B0" w:rsidRPr="000C5209" w:rsidRDefault="009066B0" w:rsidP="009066B0">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 M</w:t>
      </w:r>
      <w:r w:rsidRPr="000C5209">
        <w:rPr>
          <w:rFonts w:ascii="Times New Roman" w:hAnsi="Times New Roman" w:cs="Times New Roman"/>
          <w:b/>
          <w:color w:val="000000" w:themeColor="text1"/>
          <w:sz w:val="28"/>
          <w:szCs w:val="28"/>
          <w:lang w:val="nl-NL"/>
        </w:rPr>
        <w:t>ở đầu</w:t>
      </w:r>
    </w:p>
    <w:p w14:paraId="693C48C5"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HS hứng thú tò mò về bài học</w:t>
      </w:r>
    </w:p>
    <w:p w14:paraId="48C09066"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1E7062F0"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58904869"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236B8F7" w14:textId="77777777" w:rsidR="009066B0" w:rsidRPr="000C5209" w:rsidRDefault="009066B0" w:rsidP="009066B0">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Gv yêu cầu HS đọc tình huống trong SGK sau đó dẫn dắt:</w:t>
      </w:r>
    </w:p>
    <w:p w14:paraId="7862A6E1" w14:textId="77777777" w:rsidR="009066B0" w:rsidRPr="00A55D3A" w:rsidRDefault="009066B0" w:rsidP="009066B0">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lastRenderedPageBreak/>
        <w:t>Chúng ta có thể sử dụng những dụng cụ nào để có thể đo được một cách chính xác nhất? Bài học ngày hôm nay chúng ta sẽ đi tìm hiểu về cách đo nhiệt độ, về thang nhiệt độ celsius,…</w:t>
      </w:r>
    </w:p>
    <w:p w14:paraId="7BA90D0E" w14:textId="77777777" w:rsidR="009066B0" w:rsidRPr="000C5209" w:rsidRDefault="009066B0" w:rsidP="009066B0">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Pr="000C5209">
        <w:rPr>
          <w:rFonts w:ascii="Times New Roman" w:hAnsi="Times New Roman" w:cs="Times New Roman"/>
          <w:b/>
          <w:color w:val="000000" w:themeColor="text1"/>
          <w:sz w:val="28"/>
          <w:szCs w:val="28"/>
          <w:lang w:val="nl-NL"/>
        </w:rPr>
        <w:t xml:space="preserve">Hoạt động 2: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1F66D417" w14:textId="77777777" w:rsidR="009066B0" w:rsidRPr="000C5209" w:rsidRDefault="009066B0" w:rsidP="009066B0">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thang nhiệt độ Celsius</w:t>
      </w:r>
    </w:p>
    <w:p w14:paraId="46E32F87"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Mục tiêu:</w:t>
      </w:r>
      <w:r w:rsidRPr="000C5209">
        <w:rPr>
          <w:rFonts w:ascii="Times New Roman" w:hAnsi="Times New Roman" w:cs="Times New Roman"/>
          <w:color w:val="000000" w:themeColor="text1"/>
          <w:sz w:val="28"/>
          <w:szCs w:val="28"/>
        </w:rPr>
        <w:t xml:space="preserve"> HS tìm hiểu về thanh nhiệt độ Celsius</w:t>
      </w:r>
    </w:p>
    <w:p w14:paraId="14A3183A"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4FE515CD"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lang w:val="nl-NL"/>
        </w:rPr>
        <w:t>HS đưa ra được câu trả lời phù hợp với câu hỏi GV đưa ra</w:t>
      </w:r>
    </w:p>
    <w:p w14:paraId="2282442C"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4988"/>
        <w:gridCol w:w="3966"/>
      </w:tblGrid>
      <w:tr w:rsidR="009066B0" w:rsidRPr="000C5209" w14:paraId="2BD139F0" w14:textId="77777777" w:rsidTr="00960F4B">
        <w:tc>
          <w:tcPr>
            <w:tcW w:w="5224" w:type="dxa"/>
          </w:tcPr>
          <w:p w14:paraId="7A7E18A2" w14:textId="77777777" w:rsidR="009066B0" w:rsidRPr="000C5209" w:rsidRDefault="009066B0" w:rsidP="00960F4B">
            <w:pPr>
              <w:tabs>
                <w:tab w:val="left" w:pos="495"/>
              </w:tabs>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của GV và HS</w:t>
            </w:r>
          </w:p>
        </w:tc>
        <w:tc>
          <w:tcPr>
            <w:tcW w:w="4132" w:type="dxa"/>
          </w:tcPr>
          <w:p w14:paraId="5283F816" w14:textId="77777777" w:rsidR="009066B0" w:rsidRPr="000C5209" w:rsidRDefault="009066B0" w:rsidP="00960F4B">
            <w:pPr>
              <w:spacing w:after="0" w:line="240" w:lineRule="auto"/>
              <w:jc w:val="center"/>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Sản phẩm dự kiến</w:t>
            </w:r>
          </w:p>
        </w:tc>
      </w:tr>
      <w:tr w:rsidR="009066B0" w:rsidRPr="000C5209" w14:paraId="4FE12C88" w14:textId="77777777" w:rsidTr="00960F4B">
        <w:tc>
          <w:tcPr>
            <w:tcW w:w="5224" w:type="dxa"/>
          </w:tcPr>
          <w:p w14:paraId="14A86CC7"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1: </w:t>
            </w:r>
            <w:r w:rsidRPr="000C5209">
              <w:rPr>
                <w:rFonts w:ascii="Times New Roman" w:hAnsi="Times New Roman" w:cs="Times New Roman"/>
                <w:b/>
                <w:color w:val="000000" w:themeColor="text1"/>
                <w:sz w:val="28"/>
                <w:szCs w:val="28"/>
                <w:lang w:val="nl-NL"/>
              </w:rPr>
              <w:t>GV chuyển giao nhiệm vụ học tập</w:t>
            </w:r>
          </w:p>
          <w:p w14:paraId="1C61D7CD"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GV sử dụng phương pháp thuyết trình để giới thiệu về nhà vật lí Celsius và thanh nhiệt độ Celsius</w:t>
            </w:r>
          </w:p>
          <w:p w14:paraId="70A08E37" w14:textId="77777777" w:rsidR="009066B0" w:rsidRPr="000C5209" w:rsidRDefault="009066B0"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 Bước 2: </w:t>
            </w:r>
            <w:r w:rsidRPr="000C5209">
              <w:rPr>
                <w:rFonts w:ascii="Times New Roman" w:hAnsi="Times New Roman" w:cs="Times New Roman"/>
                <w:b/>
                <w:bCs/>
                <w:color w:val="000000" w:themeColor="text1"/>
                <w:sz w:val="28"/>
                <w:szCs w:val="28"/>
              </w:rPr>
              <w:t>HS thực hiện nhiệm vụ học tập</w:t>
            </w:r>
            <w:r w:rsidRPr="000C5209">
              <w:rPr>
                <w:rFonts w:ascii="Times New Roman" w:hAnsi="Times New Roman" w:cs="Times New Roman"/>
                <w:b/>
                <w:color w:val="000000" w:themeColor="text1"/>
                <w:sz w:val="28"/>
                <w:szCs w:val="28"/>
              </w:rPr>
              <w:t xml:space="preserve"> </w:t>
            </w:r>
          </w:p>
          <w:p w14:paraId="5A7CBD67"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 HS Hoạt động cá nhân, đọc thông tin và theo dõi kiến thức GV cung cấp</w:t>
            </w:r>
          </w:p>
          <w:p w14:paraId="7E7B0822" w14:textId="77777777" w:rsidR="009066B0" w:rsidRPr="000C5209" w:rsidRDefault="009066B0" w:rsidP="00960F4B">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rPr>
              <w:t xml:space="preserve"> - Bước 3: </w:t>
            </w:r>
            <w:r w:rsidRPr="000C5209">
              <w:rPr>
                <w:rFonts w:ascii="Times New Roman" w:hAnsi="Times New Roman" w:cs="Times New Roman"/>
                <w:b/>
                <w:color w:val="000000" w:themeColor="text1"/>
                <w:sz w:val="28"/>
                <w:szCs w:val="28"/>
                <w:lang w:val="nl-NL"/>
              </w:rPr>
              <w:t>Báo cáo kết quả hoạt động và thảo luận</w:t>
            </w:r>
          </w:p>
          <w:p w14:paraId="50F3F9E2"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 xml:space="preserve"> HS ghi lại một số kiến thức chính vào vở</w:t>
            </w:r>
          </w:p>
          <w:p w14:paraId="3AC644EB"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Bước 4: Đánh giá kết quả thực hiện nhiệm vụ học tập </w:t>
            </w:r>
          </w:p>
          <w:p w14:paraId="634EC1D6" w14:textId="77777777" w:rsidR="009066B0" w:rsidRPr="000C5209" w:rsidRDefault="009066B0"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color w:val="000000" w:themeColor="text1"/>
                <w:sz w:val="28"/>
                <w:szCs w:val="28"/>
              </w:rPr>
              <w:t>GV giảng giải, bổ sung kiến thức phần đọc thêm cho HS.</w:t>
            </w:r>
          </w:p>
        </w:tc>
        <w:tc>
          <w:tcPr>
            <w:tcW w:w="4132" w:type="dxa"/>
          </w:tcPr>
          <w:p w14:paraId="5F6F201B" w14:textId="77777777" w:rsidR="009066B0" w:rsidRPr="000C5209" w:rsidRDefault="009066B0" w:rsidP="00960F4B">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2. Tìm hiểu về thang nhiệt độ Celsius</w:t>
            </w:r>
          </w:p>
          <w:p w14:paraId="452FA531" w14:textId="77777777" w:rsidR="009066B0" w:rsidRPr="000C5209" w:rsidRDefault="009066B0" w:rsidP="00960F4B">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rPr>
              <w:t>Năm 1742. nhà vật lí người Thuy Điển, Celsius (1701 - 1744) đã để nghị chia nhỏ khoảng cách giữa nhiệt độ đông đặc của nước (0 °C) và nhiệt độ sôi của nước (100 °C) thành 100 phần bằng nhau, mỗi phần ứng với 1 độ, kí hiệu là 1</w:t>
            </w:r>
            <w:r w:rsidRPr="000C5209">
              <w:rPr>
                <w:rFonts w:ascii="Times New Roman" w:hAnsi="Times New Roman" w:cs="Times New Roman"/>
                <w:color w:val="000000" w:themeColor="text1"/>
                <w:sz w:val="28"/>
                <w:szCs w:val="28"/>
                <w:vertAlign w:val="superscript"/>
              </w:rPr>
              <w:t>0</w:t>
            </w:r>
            <w:r w:rsidRPr="000C5209">
              <w:rPr>
                <w:rFonts w:ascii="Times New Roman" w:hAnsi="Times New Roman" w:cs="Times New Roman"/>
                <w:color w:val="000000" w:themeColor="text1"/>
                <w:sz w:val="28"/>
                <w:szCs w:val="28"/>
              </w:rPr>
              <w:t>C (C là chữ cái đầu tên gợi nhà vật lí Celsius). Những nhiệt độ thấp hơn 0 °C gọi là nhiệt độ âm.</w:t>
            </w:r>
          </w:p>
        </w:tc>
      </w:tr>
    </w:tbl>
    <w:p w14:paraId="0C762E2F" w14:textId="77777777" w:rsidR="009066B0" w:rsidRPr="000C5209" w:rsidRDefault="009066B0" w:rsidP="009066B0">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Ước lượng nhiệt độ của vật và lựa chọn nhiệt kế phù hợp</w:t>
      </w:r>
    </w:p>
    <w:p w14:paraId="2CD66D35"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biết được sự cần thiết phải ước lượng nhiệt độ của vật cần đo từ đó </w:t>
      </w:r>
    </w:p>
    <w:p w14:paraId="39286392"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hoàn thành nhiệm vụ GV giao</w:t>
      </w:r>
    </w:p>
    <w:p w14:paraId="5D809F4B"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2A6BF67C" w14:textId="77777777" w:rsidR="009066B0" w:rsidRPr="000C5209" w:rsidRDefault="009066B0" w:rsidP="009066B0">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001"/>
        <w:gridCol w:w="3953"/>
      </w:tblGrid>
      <w:tr w:rsidR="009066B0" w:rsidRPr="00A55D3A" w14:paraId="16C66AE2" w14:textId="77777777" w:rsidTr="00960F4B">
        <w:tc>
          <w:tcPr>
            <w:tcW w:w="5227" w:type="dxa"/>
          </w:tcPr>
          <w:p w14:paraId="0ADBBEA7" w14:textId="77777777" w:rsidR="009066B0" w:rsidRPr="00A55D3A" w:rsidRDefault="009066B0" w:rsidP="00960F4B">
            <w:pPr>
              <w:tabs>
                <w:tab w:val="left" w:pos="495"/>
              </w:tabs>
              <w:spacing w:after="0" w:line="240" w:lineRule="auto"/>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Hoạt động của GV và HS</w:t>
            </w:r>
          </w:p>
        </w:tc>
        <w:tc>
          <w:tcPr>
            <w:tcW w:w="4129" w:type="dxa"/>
          </w:tcPr>
          <w:p w14:paraId="2B2DCAB6" w14:textId="77777777" w:rsidR="009066B0" w:rsidRPr="00A55D3A" w:rsidRDefault="009066B0" w:rsidP="00960F4B">
            <w:pPr>
              <w:spacing w:after="0" w:line="240" w:lineRule="auto"/>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Sản phẩm dự kiến</w:t>
            </w:r>
          </w:p>
        </w:tc>
      </w:tr>
      <w:tr w:rsidR="009066B0" w:rsidRPr="00A55D3A" w14:paraId="60CB63B2" w14:textId="77777777" w:rsidTr="00960F4B">
        <w:tc>
          <w:tcPr>
            <w:tcW w:w="5227" w:type="dxa"/>
          </w:tcPr>
          <w:p w14:paraId="54FF0D82"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b/>
                <w:color w:val="000000" w:themeColor="text1"/>
                <w:sz w:val="28"/>
                <w:szCs w:val="28"/>
              </w:rPr>
              <w:t xml:space="preserve">- Bước 1: </w:t>
            </w:r>
            <w:r w:rsidRPr="00A55D3A">
              <w:rPr>
                <w:rFonts w:ascii="Times New Roman" w:hAnsi="Times New Roman" w:cs="Times New Roman"/>
                <w:b/>
                <w:color w:val="000000" w:themeColor="text1"/>
                <w:sz w:val="28"/>
                <w:szCs w:val="28"/>
                <w:lang w:val="nl-NL"/>
              </w:rPr>
              <w:t>GV chuyển giao nhiệm vụ học tập</w:t>
            </w:r>
          </w:p>
          <w:p w14:paraId="57B610E9"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chia nhóm HS theo bàn ngồi và hướng dẫn các nhóm trả lời câu hỏi 4 SGK:</w:t>
            </w:r>
          </w:p>
          <w:p w14:paraId="7EB3AEEE" w14:textId="77777777" w:rsidR="009066B0" w:rsidRPr="00A55D3A" w:rsidRDefault="009066B0" w:rsidP="00960F4B">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Có các nhiệt kế như hình 7.6, để đo nhiệt độ sôi của nước trong ấm ta nên dùng loại nhiệt kế nào? Đo nhiệt độ của cơ thể ta nên dùng loại nhiệt kế nào? Vì sao?</w:t>
            </w:r>
          </w:p>
          <w:p w14:paraId="4E4ADD11" w14:textId="77777777" w:rsidR="009066B0" w:rsidRPr="00A55D3A" w:rsidRDefault="009066B0" w:rsidP="00960F4B">
            <w:pPr>
              <w:spacing w:after="0" w:line="240" w:lineRule="auto"/>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 xml:space="preserve">- Bước 2: </w:t>
            </w:r>
            <w:r w:rsidRPr="00A55D3A">
              <w:rPr>
                <w:rFonts w:ascii="Times New Roman" w:hAnsi="Times New Roman" w:cs="Times New Roman"/>
                <w:b/>
                <w:bCs/>
                <w:color w:val="000000" w:themeColor="text1"/>
                <w:sz w:val="28"/>
                <w:szCs w:val="28"/>
              </w:rPr>
              <w:t>HS thực hiện nhiệm vụ học tập</w:t>
            </w:r>
            <w:r w:rsidRPr="00A55D3A">
              <w:rPr>
                <w:rFonts w:ascii="Times New Roman" w:hAnsi="Times New Roman" w:cs="Times New Roman"/>
                <w:b/>
                <w:color w:val="000000" w:themeColor="text1"/>
                <w:sz w:val="28"/>
                <w:szCs w:val="28"/>
              </w:rPr>
              <w:t xml:space="preserve"> </w:t>
            </w:r>
          </w:p>
          <w:p w14:paraId="290FB1B7"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lastRenderedPageBreak/>
              <w:t>HS quan sát nhiệt kế trong hình 7.6 và hoàn thiện câu hỏi 4</w:t>
            </w:r>
          </w:p>
          <w:p w14:paraId="5A217978" w14:textId="77777777" w:rsidR="009066B0" w:rsidRPr="00A55D3A" w:rsidRDefault="009066B0" w:rsidP="00960F4B">
            <w:pPr>
              <w:spacing w:after="0" w:line="240" w:lineRule="auto"/>
              <w:rPr>
                <w:rFonts w:ascii="Times New Roman" w:hAnsi="Times New Roman" w:cs="Times New Roman"/>
                <w:b/>
                <w:color w:val="000000" w:themeColor="text1"/>
                <w:sz w:val="28"/>
                <w:szCs w:val="28"/>
                <w:lang w:val="nl-NL"/>
              </w:rPr>
            </w:pPr>
            <w:r w:rsidRPr="00A55D3A">
              <w:rPr>
                <w:rFonts w:ascii="Times New Roman" w:hAnsi="Times New Roman" w:cs="Times New Roman"/>
                <w:b/>
                <w:color w:val="000000" w:themeColor="text1"/>
                <w:sz w:val="28"/>
                <w:szCs w:val="28"/>
              </w:rPr>
              <w:t xml:space="preserve">- Bước 3: </w:t>
            </w:r>
            <w:r w:rsidRPr="00A55D3A">
              <w:rPr>
                <w:rFonts w:ascii="Times New Roman" w:hAnsi="Times New Roman" w:cs="Times New Roman"/>
                <w:b/>
                <w:color w:val="000000" w:themeColor="text1"/>
                <w:sz w:val="28"/>
                <w:szCs w:val="28"/>
                <w:lang w:val="nl-NL"/>
              </w:rPr>
              <w:t>Báo cáo kết quả hoạt động và thảo luận</w:t>
            </w:r>
          </w:p>
          <w:p w14:paraId="513DCF14"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gọi 1 HS trả lời, những HS còn lại nghe và nhận xét</w:t>
            </w:r>
          </w:p>
          <w:p w14:paraId="4B3E0DFA"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b/>
                <w:color w:val="000000" w:themeColor="text1"/>
                <w:sz w:val="28"/>
                <w:szCs w:val="28"/>
              </w:rPr>
              <w:t xml:space="preserve">- Bước 4: Đánh giá kết quả thực hiện nhiệm vụ học tập </w:t>
            </w:r>
          </w:p>
          <w:p w14:paraId="26AB1640"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nhận xét, chốt kiến thức</w:t>
            </w:r>
          </w:p>
        </w:tc>
        <w:tc>
          <w:tcPr>
            <w:tcW w:w="4129" w:type="dxa"/>
          </w:tcPr>
          <w:p w14:paraId="0C815458" w14:textId="77777777" w:rsidR="009066B0" w:rsidRPr="00A55D3A" w:rsidRDefault="009066B0" w:rsidP="00960F4B">
            <w:pPr>
              <w:spacing w:after="0" w:line="240" w:lineRule="auto"/>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lastRenderedPageBreak/>
              <w:t>3. Thực hành đo nhiệt độ</w:t>
            </w:r>
          </w:p>
          <w:p w14:paraId="588D6532" w14:textId="77777777" w:rsidR="009066B0" w:rsidRPr="00A55D3A" w:rsidRDefault="009066B0" w:rsidP="00960F4B">
            <w:pPr>
              <w:spacing w:after="0" w:line="240" w:lineRule="auto"/>
              <w:rPr>
                <w:rFonts w:ascii="Times New Roman" w:hAnsi="Times New Roman" w:cs="Times New Roman"/>
                <w:b/>
                <w:i/>
                <w:color w:val="000000" w:themeColor="text1"/>
                <w:sz w:val="28"/>
                <w:szCs w:val="28"/>
              </w:rPr>
            </w:pPr>
            <w:r w:rsidRPr="00A55D3A">
              <w:rPr>
                <w:rFonts w:ascii="Times New Roman" w:hAnsi="Times New Roman" w:cs="Times New Roman"/>
                <w:b/>
                <w:i/>
                <w:color w:val="000000" w:themeColor="text1"/>
                <w:sz w:val="28"/>
                <w:szCs w:val="28"/>
              </w:rPr>
              <w:t>a. Ước lượng nhiệt độ của vật và lựa chọn nhiệt kế</w:t>
            </w:r>
          </w:p>
          <w:p w14:paraId="437015F7"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Để xác định chính xác và đảm bảo an toàn trong khi đo nhiệt độ các vật, chúng ta cần ước lượng nhiệt độ của vật tróng khi đo từ đó lựa chọn nhiệt kế phù hợp</w:t>
            </w:r>
          </w:p>
          <w:p w14:paraId="3E0786AA"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Để đo nhiệt độ sôi của nước trong ấm ta nên dùng nhiệt kế ở hình c). Vì GHĐ của nhiệt kế này là 140 °C.</w:t>
            </w:r>
          </w:p>
          <w:p w14:paraId="41C5EABE" w14:textId="77777777" w:rsidR="009066B0" w:rsidRPr="00A55D3A" w:rsidRDefault="009066B0" w:rsidP="00960F4B">
            <w:pPr>
              <w:spacing w:after="0" w:line="240" w:lineRule="auto"/>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lastRenderedPageBreak/>
              <w:t>+ Đo nhiệt độ của cơ thể ta có thể dùng nhiệt kế ở hình a) hoặc b) vì GHĐ của các loại nhiệt kế này phủ hợp với nhiệt độ của cơ thế.</w:t>
            </w:r>
          </w:p>
        </w:tc>
      </w:tr>
    </w:tbl>
    <w:p w14:paraId="75BC9A59" w14:textId="77777777" w:rsidR="009066B0" w:rsidRPr="000C5209" w:rsidRDefault="009066B0" w:rsidP="009066B0">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lastRenderedPageBreak/>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5F7A3DBE"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6F9F9423"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5802F50E"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3</w:t>
      </w:r>
    </w:p>
    <w:p w14:paraId="047FFB1F"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3CD1905B"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Gv yêu cầu HS hoàn thành trả lời các bài tập sau:</w:t>
      </w:r>
    </w:p>
    <w:p w14:paraId="4E9BC075"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Câu 3: Bảng dưới đây ghi tên các loại nhiệt kế và nhiệt độ ghi trên thang của chúng</w:t>
      </w:r>
    </w:p>
    <w:tbl>
      <w:tblPr>
        <w:tblStyle w:val="TableGrid"/>
        <w:tblW w:w="0" w:type="auto"/>
        <w:tblInd w:w="108" w:type="dxa"/>
        <w:tblLook w:val="04A0" w:firstRow="1" w:lastRow="0" w:firstColumn="1" w:lastColumn="0" w:noHBand="0" w:noVBand="1"/>
      </w:tblPr>
      <w:tblGrid>
        <w:gridCol w:w="4742"/>
        <w:gridCol w:w="4212"/>
      </w:tblGrid>
      <w:tr w:rsidR="009066B0" w:rsidRPr="00A55D3A" w14:paraId="1D61EA70" w14:textId="77777777" w:rsidTr="00960F4B">
        <w:tc>
          <w:tcPr>
            <w:tcW w:w="4962" w:type="dxa"/>
          </w:tcPr>
          <w:p w14:paraId="48333AB2" w14:textId="77777777" w:rsidR="009066B0" w:rsidRPr="00A55D3A" w:rsidRDefault="009066B0" w:rsidP="00960F4B">
            <w:pPr>
              <w:pStyle w:val="NoSpacing"/>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Loại nhiệt kế</w:t>
            </w:r>
          </w:p>
        </w:tc>
        <w:tc>
          <w:tcPr>
            <w:tcW w:w="4394" w:type="dxa"/>
          </w:tcPr>
          <w:p w14:paraId="705F919B" w14:textId="77777777" w:rsidR="009066B0" w:rsidRPr="00A55D3A" w:rsidRDefault="009066B0" w:rsidP="00960F4B">
            <w:pPr>
              <w:pStyle w:val="NoSpacing"/>
              <w:jc w:val="center"/>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Thang nhiệt độ</w:t>
            </w:r>
          </w:p>
        </w:tc>
      </w:tr>
      <w:tr w:rsidR="009066B0" w:rsidRPr="00A55D3A" w14:paraId="381B24D9" w14:textId="77777777" w:rsidTr="00960F4B">
        <w:tc>
          <w:tcPr>
            <w:tcW w:w="4962" w:type="dxa"/>
          </w:tcPr>
          <w:p w14:paraId="506B795E"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Y tế</w:t>
            </w:r>
          </w:p>
        </w:tc>
        <w:tc>
          <w:tcPr>
            <w:tcW w:w="4394" w:type="dxa"/>
          </w:tcPr>
          <w:p w14:paraId="461BEB35"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35</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42</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r w:rsidR="009066B0" w:rsidRPr="00A55D3A" w14:paraId="1281DFE1" w14:textId="77777777" w:rsidTr="00960F4B">
        <w:tc>
          <w:tcPr>
            <w:tcW w:w="4962" w:type="dxa"/>
          </w:tcPr>
          <w:p w14:paraId="04617573"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Rượu</w:t>
            </w:r>
          </w:p>
        </w:tc>
        <w:tc>
          <w:tcPr>
            <w:tcW w:w="4394" w:type="dxa"/>
          </w:tcPr>
          <w:p w14:paraId="29E35D5F"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-30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60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r w:rsidR="009066B0" w:rsidRPr="00A55D3A" w14:paraId="0F7919C8" w14:textId="77777777" w:rsidTr="00960F4B">
        <w:tc>
          <w:tcPr>
            <w:tcW w:w="4962" w:type="dxa"/>
          </w:tcPr>
          <w:p w14:paraId="1B767077"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Thủy ngân</w:t>
            </w:r>
          </w:p>
        </w:tc>
        <w:tc>
          <w:tcPr>
            <w:tcW w:w="4394" w:type="dxa"/>
          </w:tcPr>
          <w:p w14:paraId="29C541C6" w14:textId="77777777" w:rsidR="009066B0" w:rsidRPr="00A55D3A" w:rsidRDefault="009066B0" w:rsidP="00960F4B">
            <w:pPr>
              <w:pStyle w:val="NoSpacing"/>
              <w:jc w:val="center"/>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Từ -10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 đến 110</w:t>
            </w:r>
            <w:r w:rsidRPr="00A55D3A">
              <w:rPr>
                <w:rFonts w:ascii="Times New Roman" w:hAnsi="Times New Roman" w:cs="Times New Roman"/>
                <w:color w:val="000000" w:themeColor="text1"/>
                <w:sz w:val="28"/>
                <w:szCs w:val="28"/>
                <w:vertAlign w:val="superscript"/>
              </w:rPr>
              <w:t>o</w:t>
            </w:r>
            <w:r w:rsidRPr="00A55D3A">
              <w:rPr>
                <w:rFonts w:ascii="Times New Roman" w:hAnsi="Times New Roman" w:cs="Times New Roman"/>
                <w:color w:val="000000" w:themeColor="text1"/>
                <w:sz w:val="28"/>
                <w:szCs w:val="28"/>
              </w:rPr>
              <w:t>C</w:t>
            </w:r>
          </w:p>
        </w:tc>
      </w:tr>
    </w:tbl>
    <w:p w14:paraId="33DEC0C2"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Lựa chọn loại nhiệt kế đo nhiệt độ của:</w:t>
      </w:r>
    </w:p>
    <w:p w14:paraId="0395A7AD"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a. Cơ thể người</w:t>
      </w:r>
    </w:p>
    <w:p w14:paraId="1F4E391E"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b. Nước sôi</w:t>
      </w:r>
    </w:p>
    <w:p w14:paraId="16F20041"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 Không khí trong phòng</w:t>
      </w:r>
    </w:p>
    <w:p w14:paraId="5D00749C" w14:textId="77777777" w:rsidR="009066B0" w:rsidRPr="00A55D3A" w:rsidRDefault="009066B0" w:rsidP="009066B0">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gọi HS chữa bài tập trước lớp, HS còn lại nghe và nhận xét</w:t>
      </w:r>
    </w:p>
    <w:p w14:paraId="75866AF2" w14:textId="77777777" w:rsidR="009066B0" w:rsidRPr="00A55D3A" w:rsidRDefault="009066B0" w:rsidP="009066B0">
      <w:pPr>
        <w:pStyle w:val="NoSpacing"/>
        <w:rPr>
          <w:rFonts w:ascii="Times New Roman" w:hAnsi="Times New Roman" w:cs="Times New Roman"/>
          <w:i/>
          <w:color w:val="000000" w:themeColor="text1"/>
          <w:sz w:val="28"/>
          <w:szCs w:val="28"/>
        </w:rPr>
      </w:pPr>
      <w:r w:rsidRPr="00A55D3A">
        <w:rPr>
          <w:rFonts w:ascii="Times New Roman" w:hAnsi="Times New Roman" w:cs="Times New Roman"/>
          <w:i/>
          <w:color w:val="000000" w:themeColor="text1"/>
          <w:sz w:val="28"/>
          <w:szCs w:val="28"/>
        </w:rPr>
        <w:t>- GV nhận xét, đánh giá kết quả:</w:t>
      </w:r>
    </w:p>
    <w:p w14:paraId="40C1C3CB" w14:textId="77777777" w:rsidR="009066B0" w:rsidRPr="000C5209" w:rsidRDefault="009066B0" w:rsidP="009066B0">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64812294"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49186DD1" w14:textId="77777777" w:rsidR="009066B0" w:rsidRPr="000C5209" w:rsidRDefault="009066B0" w:rsidP="009066B0">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4939D3E6" w14:textId="77777777" w:rsidR="009066B0" w:rsidRPr="000C5209" w:rsidRDefault="009066B0" w:rsidP="009066B0">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4A830AC0" w14:textId="77777777" w:rsidR="009066B0" w:rsidRPr="000C5209" w:rsidRDefault="009066B0" w:rsidP="009066B0">
      <w:pPr>
        <w:tabs>
          <w:tab w:val="left" w:pos="567"/>
          <w:tab w:val="left" w:pos="1134"/>
        </w:tabs>
        <w:spacing w:after="0" w:line="240" w:lineRule="auto"/>
        <w:rPr>
          <w:rFonts w:ascii="Times New Roman" w:hAnsi="Times New Roman" w:cs="Times New Roman"/>
          <w:b/>
          <w:i/>
          <w:color w:val="000000" w:themeColor="text1"/>
          <w:sz w:val="28"/>
          <w:szCs w:val="28"/>
        </w:rPr>
      </w:pPr>
      <w:r w:rsidRPr="000C5209">
        <w:rPr>
          <w:rFonts w:ascii="Times New Roman" w:hAnsi="Times New Roman" w:cs="Times New Roman"/>
          <w:b/>
          <w:i/>
          <w:color w:val="000000" w:themeColor="text1"/>
          <w:sz w:val="28"/>
          <w:szCs w:val="28"/>
        </w:rPr>
        <w:t xml:space="preserve">d. Tổ chức thực hiện: </w:t>
      </w:r>
    </w:p>
    <w:p w14:paraId="20404CAE" w14:textId="77777777" w:rsidR="009066B0" w:rsidRPr="000C5209" w:rsidRDefault="009066B0" w:rsidP="009066B0">
      <w:pPr>
        <w:spacing w:after="0" w:line="240" w:lineRule="auto"/>
        <w:rPr>
          <w:rFonts w:ascii="Times New Roman" w:hAnsi="Times New Roman" w:cs="Times New Roman"/>
          <w:i/>
          <w:color w:val="000000" w:themeColor="text1"/>
          <w:sz w:val="28"/>
          <w:szCs w:val="28"/>
          <w:lang w:val="fr-FR"/>
        </w:rPr>
      </w:pPr>
      <w:r w:rsidRPr="000C5209">
        <w:rPr>
          <w:rFonts w:ascii="Times New Roman" w:hAnsi="Times New Roman" w:cs="Times New Roman"/>
          <w:i/>
          <w:color w:val="000000" w:themeColor="text1"/>
          <w:sz w:val="28"/>
          <w:szCs w:val="28"/>
          <w:lang w:val="fr-FR"/>
        </w:rPr>
        <w:t>- Gv yêu cầu HS nghiên cứu, vận dụng hiểu biết để trả lời câu hòi :</w:t>
      </w:r>
    </w:p>
    <w:p w14:paraId="5DCA7C63" w14:textId="77777777" w:rsidR="009066B0"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xml:space="preserve">Vì nước dân nở vì nhiệt không đều (ở 0 °C thì đông lại; 100 °C thì sôi; 4 °C trở lên </w:t>
      </w:r>
    </w:p>
    <w:p w14:paraId="3C12BF40"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thì nở ra).</w:t>
      </w:r>
    </w:p>
    <w:p w14:paraId="363FD98F"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Mô tả cách đo và thực hành đo nhiệt độ của cơ thế em.</w:t>
      </w:r>
    </w:p>
    <w:p w14:paraId="4A8A1E96"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xml:space="preserve">+ Nhiệt độ cơ thể chúng ta khoảng 37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 do đó có thể dùng các loại nhiệt kế như nhiệt kể thuỷ ngân, nhiệt kế điện tử, nhiệt kế hóng ngoại.</w:t>
      </w:r>
    </w:p>
    <w:p w14:paraId="2FC43FF4"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Với nhiệt kế thuỷ ngân: Cần vẫy nhẹ vạch đo xuống dưới mức tam giác màu đỏ trước khi đo; Giữ nhiệt kế ở nách, ép sát khuỷu tay vào ngực trong khoảng 4 đến 5 phút; Đọc và ghi kết quả mỗi lần đo.</w:t>
      </w:r>
    </w:p>
    <w:p w14:paraId="16D636DB"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 Với nhiệt kế điện tử: Cần điều chỉnh nhiệt kế trước khi đo (bấm ON). Kẹp nhiệt kế tại nách hoặc miệng; Nhiệt độ sẽ được hiến thị và có tiếng báo khi xong.</w:t>
      </w:r>
    </w:p>
    <w:p w14:paraId="3303206A" w14:textId="77777777" w:rsidR="009066B0" w:rsidRPr="00A55D3A" w:rsidRDefault="009066B0" w:rsidP="009066B0">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lastRenderedPageBreak/>
        <w:t>+ Với nhiệt kế hồng ngoại: Ấn nút O/I. Màn hình LCD được kích hoạt để hiển thị tất cả các phần trong khoảng 2 giây. Đặt đấu dò tại giữa trán không quá 5 cm, đảm bảo trần không ướt, không bị tóc che hoặc không đội mũ che 1 cm phía trên đuôi lông mày. Đọc và ghi kết quả thu được.</w:t>
      </w:r>
    </w:p>
    <w:p w14:paraId="19FF4678" w14:textId="77777777" w:rsidR="009066B0" w:rsidRPr="009066B0" w:rsidRDefault="009066B0" w:rsidP="009066B0">
      <w:pPr>
        <w:pStyle w:val="Heading2"/>
        <w:spacing w:before="0"/>
        <w:rPr>
          <w:rFonts w:ascii="Times New Roman" w:hAnsi="Times New Roman" w:cs="Times New Roman"/>
          <w:sz w:val="28"/>
          <w:szCs w:val="28"/>
          <w14:textFill>
            <w14:solidFill>
              <w14:schemeClr w14:val="accent1"/>
            </w14:solidFill>
          </w14:textFill>
        </w:rPr>
      </w:pPr>
      <w:r w:rsidRPr="009066B0">
        <w:rPr>
          <w:rFonts w:ascii="Times New Roman" w:hAnsi="Times New Roman" w:cs="Times New Roman"/>
          <w:sz w:val="28"/>
          <w:szCs w:val="28"/>
          <w14:textFill>
            <w14:solidFill>
              <w14:schemeClr w14:val="accent1"/>
            </w14:solidFill>
          </w14:textFill>
        </w:rPr>
        <w:t>* Hướng dẫn về nhà</w:t>
      </w:r>
    </w:p>
    <w:p w14:paraId="713F39C4" w14:textId="77777777" w:rsidR="009066B0" w:rsidRPr="00A55D3A" w:rsidRDefault="009066B0" w:rsidP="009066B0">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H</w:t>
      </w:r>
      <w:r w:rsidRPr="00A55D3A">
        <w:rPr>
          <w:rFonts w:ascii="Times New Roman" w:hAnsi="Times New Roman" w:cs="Times New Roman"/>
          <w:sz w:val="28"/>
          <w:szCs w:val="28"/>
        </w:rPr>
        <w:t>oàn thành phiếu học tập</w:t>
      </w:r>
    </w:p>
    <w:p w14:paraId="2197FBAE" w14:textId="77777777" w:rsidR="009066B0" w:rsidRPr="000C5209" w:rsidRDefault="009066B0" w:rsidP="009066B0">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Làm các bài tập trong SGK</w:t>
      </w:r>
    </w:p>
    <w:p w14:paraId="5E9F1634" w14:textId="77777777" w:rsidR="009066B0" w:rsidRPr="000C5209" w:rsidRDefault="009066B0" w:rsidP="009066B0">
      <w:pPr>
        <w:spacing w:after="0" w:line="240" w:lineRule="auto"/>
        <w:ind w:firstLine="720"/>
        <w:rPr>
          <w:rFonts w:ascii="Times New Roman" w:hAnsi="Times New Roman" w:cs="Times New Roman"/>
          <w:sz w:val="28"/>
          <w:szCs w:val="28"/>
        </w:rPr>
      </w:pPr>
      <w:r w:rsidRPr="000C5209">
        <w:rPr>
          <w:rFonts w:ascii="Times New Roman" w:hAnsi="Times New Roman" w:cs="Times New Roman"/>
          <w:sz w:val="28"/>
          <w:szCs w:val="28"/>
        </w:rPr>
        <w:t>+ Chuẩn bị nhiệt kế ytế để giờ sau đo nhiệt độ cơ thể</w:t>
      </w:r>
    </w:p>
    <w:tbl>
      <w:tblPr>
        <w:tblStyle w:val="TableGrid"/>
        <w:tblW w:w="0" w:type="auto"/>
        <w:tblInd w:w="108" w:type="dxa"/>
        <w:tblLook w:val="04A0" w:firstRow="1" w:lastRow="0" w:firstColumn="1" w:lastColumn="0" w:noHBand="0" w:noVBand="1"/>
      </w:tblPr>
      <w:tblGrid>
        <w:gridCol w:w="8954"/>
      </w:tblGrid>
      <w:tr w:rsidR="009066B0" w:rsidRPr="00A55D3A" w14:paraId="704E9F90" w14:textId="77777777" w:rsidTr="00960F4B">
        <w:tc>
          <w:tcPr>
            <w:tcW w:w="9356" w:type="dxa"/>
          </w:tcPr>
          <w:p w14:paraId="1823BA7C" w14:textId="77777777" w:rsidR="009066B0" w:rsidRPr="00A55D3A" w:rsidRDefault="009066B0" w:rsidP="00960F4B">
            <w:pPr>
              <w:pStyle w:val="NoSpacing"/>
              <w:rPr>
                <w:rFonts w:ascii="Times New Roman" w:hAnsi="Times New Roman" w:cs="Times New Roman"/>
                <w:b/>
                <w:color w:val="000000" w:themeColor="text1"/>
                <w:sz w:val="28"/>
                <w:szCs w:val="28"/>
              </w:rPr>
            </w:pPr>
            <w:r w:rsidRPr="00A55D3A">
              <w:rPr>
                <w:rFonts w:ascii="Times New Roman" w:hAnsi="Times New Roman" w:cs="Times New Roman"/>
                <w:b/>
                <w:color w:val="000000" w:themeColor="text1"/>
                <w:sz w:val="28"/>
                <w:szCs w:val="28"/>
              </w:rPr>
              <w:t>Kết quả đo nhiệt độ</w:t>
            </w:r>
          </w:p>
          <w:tbl>
            <w:tblPr>
              <w:tblStyle w:val="TableGrid"/>
              <w:tblW w:w="0" w:type="auto"/>
              <w:tblLook w:val="04A0" w:firstRow="1" w:lastRow="0" w:firstColumn="1" w:lastColumn="0" w:noHBand="0" w:noVBand="1"/>
            </w:tblPr>
            <w:tblGrid>
              <w:gridCol w:w="887"/>
              <w:gridCol w:w="930"/>
              <w:gridCol w:w="882"/>
              <w:gridCol w:w="905"/>
              <w:gridCol w:w="1010"/>
              <w:gridCol w:w="824"/>
              <w:gridCol w:w="824"/>
              <w:gridCol w:w="824"/>
              <w:gridCol w:w="1642"/>
            </w:tblGrid>
            <w:tr w:rsidR="009066B0" w:rsidRPr="00A55D3A" w14:paraId="1E95C978" w14:textId="77777777" w:rsidTr="00960F4B">
              <w:tc>
                <w:tcPr>
                  <w:tcW w:w="890" w:type="dxa"/>
                  <w:vMerge w:val="restart"/>
                </w:tcPr>
                <w:p w14:paraId="2DB5E89C"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Đối tượng cần đo</w:t>
                  </w:r>
                </w:p>
              </w:tc>
              <w:tc>
                <w:tcPr>
                  <w:tcW w:w="947" w:type="dxa"/>
                  <w:vMerge w:val="restart"/>
                </w:tcPr>
                <w:p w14:paraId="36A9800A"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Thời gian ước lượng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tc>
              <w:tc>
                <w:tcPr>
                  <w:tcW w:w="2855" w:type="dxa"/>
                  <w:gridSpan w:val="3"/>
                </w:tcPr>
                <w:p w14:paraId="1FA1D188"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Chọn dụng cụ đo nhiệt độ</w:t>
                  </w:r>
                </w:p>
              </w:tc>
              <w:tc>
                <w:tcPr>
                  <w:tcW w:w="4375" w:type="dxa"/>
                  <w:gridSpan w:val="4"/>
                  <w:tcBorders>
                    <w:bottom w:val="single" w:sz="4" w:space="0" w:color="auto"/>
                  </w:tcBorders>
                </w:tcPr>
                <w:p w14:paraId="1DF01657"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Kết quả đo (</w:t>
                  </w:r>
                  <w:r w:rsidRPr="00A55D3A">
                    <w:rPr>
                      <w:rFonts w:ascii="Times New Roman" w:hAnsi="Times New Roman" w:cs="Times New Roman"/>
                      <w:color w:val="000000" w:themeColor="text1"/>
                      <w:sz w:val="28"/>
                      <w:szCs w:val="28"/>
                      <w:vertAlign w:val="superscript"/>
                    </w:rPr>
                    <w:t>0</w:t>
                  </w:r>
                  <w:r w:rsidRPr="00A55D3A">
                    <w:rPr>
                      <w:rFonts w:ascii="Times New Roman" w:hAnsi="Times New Roman" w:cs="Times New Roman"/>
                      <w:color w:val="000000" w:themeColor="text1"/>
                      <w:sz w:val="28"/>
                      <w:szCs w:val="28"/>
                    </w:rPr>
                    <w:t>C)</w:t>
                  </w:r>
                </w:p>
              </w:tc>
            </w:tr>
            <w:tr w:rsidR="009066B0" w:rsidRPr="00A55D3A" w14:paraId="51AC638D" w14:textId="77777777" w:rsidTr="00960F4B">
              <w:tc>
                <w:tcPr>
                  <w:tcW w:w="890" w:type="dxa"/>
                  <w:vMerge/>
                </w:tcPr>
                <w:p w14:paraId="735ECD78"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47" w:type="dxa"/>
                  <w:vMerge/>
                </w:tcPr>
                <w:p w14:paraId="16FD5C5F"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15" w:type="dxa"/>
                </w:tcPr>
                <w:p w14:paraId="10CD7205"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Tên dụng cụ đo</w:t>
                  </w:r>
                </w:p>
              </w:tc>
              <w:tc>
                <w:tcPr>
                  <w:tcW w:w="930" w:type="dxa"/>
                </w:tcPr>
                <w:p w14:paraId="349BE490"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GHĐ</w:t>
                  </w:r>
                </w:p>
              </w:tc>
              <w:tc>
                <w:tcPr>
                  <w:tcW w:w="1010" w:type="dxa"/>
                  <w:tcBorders>
                    <w:right w:val="single" w:sz="4" w:space="0" w:color="auto"/>
                  </w:tcBorders>
                </w:tcPr>
                <w:p w14:paraId="5B9C2B5F"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ĐCNN</w:t>
                  </w:r>
                </w:p>
              </w:tc>
              <w:tc>
                <w:tcPr>
                  <w:tcW w:w="878" w:type="dxa"/>
                  <w:tcBorders>
                    <w:top w:val="single" w:sz="4" w:space="0" w:color="auto"/>
                    <w:left w:val="single" w:sz="4" w:space="0" w:color="auto"/>
                    <w:bottom w:val="single" w:sz="4" w:space="0" w:color="auto"/>
                    <w:right w:val="single" w:sz="4" w:space="0" w:color="auto"/>
                  </w:tcBorders>
                </w:tcPr>
                <w:p w14:paraId="1138CB28"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1: t</w:t>
                  </w:r>
                  <w:r w:rsidRPr="00A55D3A">
                    <w:rPr>
                      <w:rFonts w:ascii="Times New Roman" w:hAnsi="Times New Roman" w:cs="Times New Roman"/>
                      <w:color w:val="000000" w:themeColor="text1"/>
                      <w:sz w:val="28"/>
                      <w:szCs w:val="28"/>
                      <w:vertAlign w:val="subscript"/>
                    </w:rPr>
                    <w:t>1</w:t>
                  </w:r>
                </w:p>
              </w:tc>
              <w:tc>
                <w:tcPr>
                  <w:tcW w:w="878" w:type="dxa"/>
                  <w:tcBorders>
                    <w:top w:val="single" w:sz="4" w:space="0" w:color="auto"/>
                    <w:left w:val="single" w:sz="4" w:space="0" w:color="auto"/>
                    <w:bottom w:val="single" w:sz="4" w:space="0" w:color="auto"/>
                    <w:right w:val="single" w:sz="4" w:space="0" w:color="auto"/>
                  </w:tcBorders>
                </w:tcPr>
                <w:p w14:paraId="4AD689BC"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2: t</w:t>
                  </w:r>
                  <w:r w:rsidRPr="00A55D3A">
                    <w:rPr>
                      <w:rFonts w:ascii="Times New Roman" w:hAnsi="Times New Roman" w:cs="Times New Roman"/>
                      <w:color w:val="000000" w:themeColor="text1"/>
                      <w:sz w:val="28"/>
                      <w:szCs w:val="28"/>
                      <w:vertAlign w:val="subscript"/>
                    </w:rPr>
                    <w:t>2</w:t>
                  </w:r>
                </w:p>
              </w:tc>
              <w:tc>
                <w:tcPr>
                  <w:tcW w:w="878" w:type="dxa"/>
                  <w:tcBorders>
                    <w:top w:val="single" w:sz="4" w:space="0" w:color="auto"/>
                    <w:left w:val="single" w:sz="4" w:space="0" w:color="auto"/>
                    <w:bottom w:val="single" w:sz="4" w:space="0" w:color="auto"/>
                    <w:right w:val="single" w:sz="4" w:space="0" w:color="auto"/>
                  </w:tcBorders>
                </w:tcPr>
                <w:p w14:paraId="236EC0B9"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Lần 3: t</w:t>
                  </w:r>
                  <w:r w:rsidRPr="00A55D3A">
                    <w:rPr>
                      <w:rFonts w:ascii="Times New Roman" w:hAnsi="Times New Roman" w:cs="Times New Roman"/>
                      <w:color w:val="000000" w:themeColor="text1"/>
                      <w:sz w:val="28"/>
                      <w:szCs w:val="28"/>
                      <w:vertAlign w:val="subscript"/>
                    </w:rPr>
                    <w:t>3</w:t>
                  </w:r>
                </w:p>
              </w:tc>
              <w:tc>
                <w:tcPr>
                  <w:tcW w:w="1741" w:type="dxa"/>
                  <w:tcBorders>
                    <w:top w:val="single" w:sz="4" w:space="0" w:color="auto"/>
                    <w:left w:val="single" w:sz="4" w:space="0" w:color="auto"/>
                    <w:bottom w:val="single" w:sz="4" w:space="0" w:color="auto"/>
                    <w:right w:val="single" w:sz="4" w:space="0" w:color="auto"/>
                  </w:tcBorders>
                </w:tcPr>
                <w:p w14:paraId="6AE4415C"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t=</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t</m:t>
                        </m:r>
                        <m:r>
                          <m:rPr>
                            <m:sty m:val="p"/>
                          </m:rPr>
                          <w:rPr>
                            <w:rFonts w:ascii="Cambria Math" w:hAnsi="Cambria Math" w:cs="Times New Roman"/>
                            <w:color w:val="000000" w:themeColor="text1"/>
                            <w:sz w:val="28"/>
                            <w:szCs w:val="28"/>
                            <w:vertAlign w:val="subscript"/>
                          </w:rPr>
                          <m:t>2+t3</m:t>
                        </m:r>
                      </m:num>
                      <m:den>
                        <m:r>
                          <w:rPr>
                            <w:rFonts w:ascii="Cambria Math" w:hAnsi="Cambria Math" w:cs="Times New Roman"/>
                            <w:color w:val="000000" w:themeColor="text1"/>
                            <w:sz w:val="28"/>
                            <w:szCs w:val="28"/>
                          </w:rPr>
                          <m:t>3</m:t>
                        </m:r>
                      </m:den>
                    </m:f>
                  </m:oMath>
                </w:p>
              </w:tc>
            </w:tr>
            <w:tr w:rsidR="009066B0" w:rsidRPr="00A55D3A" w14:paraId="57DA3AA4" w14:textId="77777777" w:rsidTr="00960F4B">
              <w:trPr>
                <w:trHeight w:val="685"/>
              </w:trPr>
              <w:tc>
                <w:tcPr>
                  <w:tcW w:w="890" w:type="dxa"/>
                </w:tcPr>
                <w:p w14:paraId="5D73FF3F"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Cốc 1</w:t>
                  </w:r>
                </w:p>
              </w:tc>
              <w:tc>
                <w:tcPr>
                  <w:tcW w:w="947" w:type="dxa"/>
                </w:tcPr>
                <w:p w14:paraId="46140AB9"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15" w:type="dxa"/>
                </w:tcPr>
                <w:p w14:paraId="09EC3832"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30" w:type="dxa"/>
                  <w:tcBorders>
                    <w:top w:val="single" w:sz="4" w:space="0" w:color="auto"/>
                  </w:tcBorders>
                </w:tcPr>
                <w:p w14:paraId="46349999"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1010" w:type="dxa"/>
                  <w:tcBorders>
                    <w:top w:val="single" w:sz="4" w:space="0" w:color="auto"/>
                  </w:tcBorders>
                </w:tcPr>
                <w:p w14:paraId="6AF56EB4"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64A4CD59"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2166C725"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Borders>
                    <w:top w:val="single" w:sz="4" w:space="0" w:color="auto"/>
                  </w:tcBorders>
                </w:tcPr>
                <w:p w14:paraId="7EF29AEC"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1741" w:type="dxa"/>
                  <w:tcBorders>
                    <w:top w:val="single" w:sz="4" w:space="0" w:color="auto"/>
                  </w:tcBorders>
                </w:tcPr>
                <w:p w14:paraId="3C2E50B0" w14:textId="77777777" w:rsidR="009066B0" w:rsidRPr="00A55D3A" w:rsidRDefault="009066B0" w:rsidP="00960F4B">
                  <w:pPr>
                    <w:pStyle w:val="NoSpacing"/>
                    <w:rPr>
                      <w:rFonts w:ascii="Times New Roman" w:hAnsi="Times New Roman" w:cs="Times New Roman"/>
                      <w:color w:val="000000" w:themeColor="text1"/>
                      <w:sz w:val="28"/>
                      <w:szCs w:val="28"/>
                    </w:rPr>
                  </w:pPr>
                </w:p>
              </w:tc>
            </w:tr>
            <w:tr w:rsidR="009066B0" w:rsidRPr="00A55D3A" w14:paraId="39DA1717" w14:textId="77777777" w:rsidTr="00960F4B">
              <w:tc>
                <w:tcPr>
                  <w:tcW w:w="890" w:type="dxa"/>
                </w:tcPr>
                <w:p w14:paraId="6A088316" w14:textId="77777777" w:rsidR="009066B0" w:rsidRPr="00A55D3A" w:rsidRDefault="009066B0" w:rsidP="00960F4B">
                  <w:pPr>
                    <w:pStyle w:val="NoSpacing"/>
                    <w:rPr>
                      <w:rFonts w:ascii="Times New Roman" w:hAnsi="Times New Roman" w:cs="Times New Roman"/>
                      <w:color w:val="000000" w:themeColor="text1"/>
                      <w:sz w:val="28"/>
                      <w:szCs w:val="28"/>
                    </w:rPr>
                  </w:pPr>
                  <w:r w:rsidRPr="00A55D3A">
                    <w:rPr>
                      <w:rFonts w:ascii="Times New Roman" w:hAnsi="Times New Roman" w:cs="Times New Roman"/>
                      <w:color w:val="000000" w:themeColor="text1"/>
                      <w:sz w:val="28"/>
                      <w:szCs w:val="28"/>
                    </w:rPr>
                    <w:t>Cốc 2</w:t>
                  </w:r>
                </w:p>
              </w:tc>
              <w:tc>
                <w:tcPr>
                  <w:tcW w:w="947" w:type="dxa"/>
                </w:tcPr>
                <w:p w14:paraId="6399D734"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15" w:type="dxa"/>
                </w:tcPr>
                <w:p w14:paraId="1FE1DB88"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930" w:type="dxa"/>
                </w:tcPr>
                <w:p w14:paraId="36AFAAA0"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1010" w:type="dxa"/>
                </w:tcPr>
                <w:p w14:paraId="0C319B23"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Pr>
                <w:p w14:paraId="66194D7A"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Pr>
                <w:p w14:paraId="73BE3143"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878" w:type="dxa"/>
                </w:tcPr>
                <w:p w14:paraId="6274BF6A" w14:textId="77777777" w:rsidR="009066B0" w:rsidRPr="00A55D3A" w:rsidRDefault="009066B0" w:rsidP="00960F4B">
                  <w:pPr>
                    <w:pStyle w:val="NoSpacing"/>
                    <w:rPr>
                      <w:rFonts w:ascii="Times New Roman" w:hAnsi="Times New Roman" w:cs="Times New Roman"/>
                      <w:color w:val="000000" w:themeColor="text1"/>
                      <w:sz w:val="28"/>
                      <w:szCs w:val="28"/>
                    </w:rPr>
                  </w:pPr>
                </w:p>
              </w:tc>
              <w:tc>
                <w:tcPr>
                  <w:tcW w:w="1741" w:type="dxa"/>
                </w:tcPr>
                <w:p w14:paraId="33E02AE3" w14:textId="77777777" w:rsidR="009066B0" w:rsidRPr="00A55D3A" w:rsidRDefault="009066B0" w:rsidP="00960F4B">
                  <w:pPr>
                    <w:pStyle w:val="NoSpacing"/>
                    <w:rPr>
                      <w:rFonts w:ascii="Times New Roman" w:hAnsi="Times New Roman" w:cs="Times New Roman"/>
                      <w:color w:val="000000" w:themeColor="text1"/>
                      <w:sz w:val="28"/>
                      <w:szCs w:val="28"/>
                    </w:rPr>
                  </w:pPr>
                </w:p>
              </w:tc>
            </w:tr>
          </w:tbl>
          <w:p w14:paraId="7EB491E9" w14:textId="77777777" w:rsidR="009066B0" w:rsidRPr="00A55D3A" w:rsidRDefault="009066B0" w:rsidP="00960F4B">
            <w:pPr>
              <w:pStyle w:val="NoSpacing"/>
              <w:rPr>
                <w:rFonts w:ascii="Times New Roman" w:hAnsi="Times New Roman" w:cs="Times New Roman"/>
                <w:color w:val="000000" w:themeColor="text1"/>
                <w:sz w:val="28"/>
                <w:szCs w:val="28"/>
              </w:rPr>
            </w:pPr>
          </w:p>
        </w:tc>
      </w:tr>
    </w:tbl>
    <w:p w14:paraId="134C4456" w14:textId="77777777" w:rsidR="009066B0" w:rsidRPr="000C5209" w:rsidRDefault="009066B0" w:rsidP="009066B0">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0C5209">
        <w:rPr>
          <w:rFonts w:ascii="Times New Roman" w:hAnsi="Times New Roman" w:cs="Times New Roman"/>
          <w:sz w:val="28"/>
          <w:szCs w:val="28"/>
        </w:rPr>
        <w:t>*********************************************</w:t>
      </w:r>
    </w:p>
    <w:p w14:paraId="3D12D4D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B0"/>
    <w:rsid w:val="00387754"/>
    <w:rsid w:val="00576B74"/>
    <w:rsid w:val="0090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78F93"/>
  <w15:chartTrackingRefBased/>
  <w15:docId w15:val="{1D664B91-407B-473D-ACC0-699065C5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6B0"/>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9066B0"/>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66B0"/>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9066B0"/>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9066B0"/>
    <w:pPr>
      <w:spacing w:after="0" w:line="240" w:lineRule="auto"/>
    </w:pPr>
  </w:style>
  <w:style w:type="character" w:customStyle="1" w:styleId="NoSpacingChar">
    <w:name w:val="No Spacing Char"/>
    <w:basedOn w:val="DefaultParagraphFont"/>
    <w:link w:val="NoSpacing"/>
    <w:uiPriority w:val="1"/>
    <w:rsid w:val="009066B0"/>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6004</Characters>
  <Application>Microsoft Office Word</Application>
  <DocSecurity>0</DocSecurity>
  <Lines>50</Lines>
  <Paragraphs>14</Paragraphs>
  <ScaleCrop>false</ScaleCrop>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2023-07-26T00:13:00Z</dcterms:created>
  <dcterms:modified xsi:type="dcterms:W3CDTF">2023-07-26T00:13:00Z</dcterms:modified>
</cp:coreProperties>
</file>