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8274" w14:textId="77777777" w:rsidR="00147F31" w:rsidRPr="004715E1" w:rsidRDefault="00147F31" w:rsidP="00147F31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D1D4BB9" w14:textId="77777777" w:rsidR="00147F31" w:rsidRPr="004715E1" w:rsidRDefault="00147F31" w:rsidP="00147F31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7EEB8CB" w14:textId="77777777" w:rsidR="00147F31" w:rsidRPr="004715E1" w:rsidRDefault="00147F31" w:rsidP="00147F31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Times New Roman" w:hAnsi="Times New Roman" w:cs="Times New Roman"/>
          <w:b/>
          <w:lang w:val="es-ES"/>
        </w:rPr>
        <w:t xml:space="preserve">TIẾT45: </w:t>
      </w:r>
      <w:r w:rsidRPr="004715E1">
        <w:rPr>
          <w:rFonts w:ascii="Times New Roman" w:hAnsi="Times New Roman" w:cs="Times New Roman"/>
          <w:b/>
          <w:lang w:val="vi-VN"/>
        </w:rPr>
        <w:t xml:space="preserve">    </w:t>
      </w:r>
      <w:r w:rsidRPr="004715E1">
        <w:rPr>
          <w:rFonts w:ascii="Times New Roman" w:hAnsi="Times New Roman" w:cs="Times New Roman"/>
          <w:b/>
          <w:lang w:val="es-ES"/>
        </w:rPr>
        <w:t>THỰC HÀNH KĨ THUẬT TRỒNG RAU (TIẾP)</w:t>
      </w:r>
    </w:p>
    <w:p w14:paraId="7C34339C" w14:textId="77777777" w:rsidR="00147F31" w:rsidRPr="004715E1" w:rsidRDefault="00147F31" w:rsidP="00147F31">
      <w:pPr>
        <w:rPr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79ACEF24" w14:textId="77777777" w:rsidR="00147F31" w:rsidRPr="009A5F56" w:rsidRDefault="00147F31" w:rsidP="00147F31">
      <w:pPr>
        <w:tabs>
          <w:tab w:val="left" w:pos="225"/>
        </w:tabs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</w:p>
    <w:p w14:paraId="7A5F2180" w14:textId="77777777" w:rsidR="00147F31" w:rsidRPr="009A5F56" w:rsidRDefault="00147F31" w:rsidP="00147F31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VËn dông kiÕn thøc ®· häc vµo thùc hµnh.</w:t>
      </w:r>
    </w:p>
    <w:p w14:paraId="2E951B38" w14:textId="77777777" w:rsidR="00147F31" w:rsidRPr="009A5F56" w:rsidRDefault="00147F31" w:rsidP="00147F31">
      <w:pPr>
        <w:tabs>
          <w:tab w:val="left" w:pos="225"/>
        </w:tabs>
        <w:rPr>
          <w:lang w:val="es-ES"/>
        </w:rPr>
      </w:pPr>
      <w:r w:rsidRPr="009A5F56">
        <w:rPr>
          <w:lang w:val="es-ES"/>
        </w:rPr>
        <w:t>- Lµm ®óng quy tr×nh kÜ thuËt ch¨m sãc c©y</w:t>
      </w:r>
    </w:p>
    <w:p w14:paraId="29420697" w14:textId="77777777" w:rsidR="00147F31" w:rsidRPr="009A5F56" w:rsidRDefault="00147F31" w:rsidP="00147F31">
      <w:pPr>
        <w:rPr>
          <w:lang w:val="es-ES"/>
        </w:rPr>
      </w:pPr>
      <w:r w:rsidRPr="009A5F56">
        <w:rPr>
          <w:rFonts w:ascii="Times New Roman" w:hAnsi="Times New Roman"/>
          <w:b/>
          <w:color w:val="000000"/>
          <w:lang w:val="es-ES"/>
        </w:rPr>
        <w:t xml:space="preserve">2. </w:t>
      </w:r>
      <w:r w:rsidRPr="009A5F56">
        <w:rPr>
          <w:rFonts w:ascii="Times New Roman" w:hAnsi="Times New Roman"/>
          <w:b/>
          <w:color w:val="000000"/>
          <w:lang w:val="vi-VN"/>
        </w:rPr>
        <w:t>K</w:t>
      </w:r>
      <w:r w:rsidRPr="009A5F56">
        <w:rPr>
          <w:rFonts w:ascii="Times New Roman" w:hAnsi="Times New Roman"/>
          <w:b/>
          <w:color w:val="000000"/>
          <w:lang w:val="es-ES"/>
        </w:rPr>
        <w:t xml:space="preserve">ỹ năng: </w:t>
      </w:r>
      <w:r w:rsidRPr="009A5F56">
        <w:rPr>
          <w:lang w:val="es-ES"/>
        </w:rPr>
        <w:t>Lµm ®óng c¸c thao t¸c kÜ thuËt , ®¶m b¶o trång c©y nµo sèng c©y Êy.</w:t>
      </w:r>
    </w:p>
    <w:p w14:paraId="6503A120" w14:textId="77777777" w:rsidR="00147F31" w:rsidRPr="009A5F56" w:rsidRDefault="00147F31" w:rsidP="00147F31">
      <w:r w:rsidRPr="009A5F56">
        <w:rPr>
          <w:b/>
          <w:lang w:val="pt-BR"/>
        </w:rPr>
        <w:t xml:space="preserve">3. Th¸i ®é : </w:t>
      </w:r>
      <w:r w:rsidRPr="009A5F56">
        <w:t>Båi d­ìng lßng yªu thÝch bé m«n</w:t>
      </w:r>
    </w:p>
    <w:p w14:paraId="57493366" w14:textId="77777777" w:rsidR="00147F31" w:rsidRPr="004715E1" w:rsidRDefault="00147F31" w:rsidP="00147F31">
      <w:pPr>
        <w:tabs>
          <w:tab w:val="left" w:pos="225"/>
        </w:tabs>
        <w:rPr>
          <w:rFonts w:ascii="Times New Roman" w:hAnsi="Times New Roman" w:cs="Times New Roman"/>
          <w:lang w:val="es-ES"/>
        </w:rPr>
      </w:pPr>
      <w:r w:rsidRPr="004715E1">
        <w:rPr>
          <w:b/>
          <w:lang w:val="es-ES"/>
        </w:rPr>
        <w:t xml:space="preserve">* </w:t>
      </w:r>
      <w:r w:rsidRPr="004715E1">
        <w:rPr>
          <w:rFonts w:ascii="Times New Roman" w:hAnsi="Times New Roman" w:cs="Times New Roman"/>
          <w:b/>
          <w:lang w:val="es-ES"/>
        </w:rPr>
        <w:t xml:space="preserve">Trọng tâm : </w:t>
      </w:r>
      <w:r w:rsidRPr="004715E1">
        <w:rPr>
          <w:rFonts w:ascii="Times New Roman" w:hAnsi="Times New Roman" w:cs="Times New Roman"/>
          <w:lang w:val="es-ES"/>
        </w:rPr>
        <w:t>Thực hành trồng rau</w:t>
      </w:r>
    </w:p>
    <w:p w14:paraId="2E45A3AD" w14:textId="77777777" w:rsidR="00147F31" w:rsidRPr="004715E1" w:rsidRDefault="00147F31" w:rsidP="00147F31">
      <w:pPr>
        <w:tabs>
          <w:tab w:val="left" w:pos="225"/>
        </w:tabs>
        <w:rPr>
          <w:rFonts w:ascii=".VnTimeH" w:hAnsi=".VnTimeH"/>
          <w:b/>
          <w:u w:val="single"/>
        </w:rPr>
      </w:pPr>
      <w:r w:rsidRPr="004715E1">
        <w:rPr>
          <w:b/>
          <w:u w:val="single"/>
        </w:rPr>
        <w:t xml:space="preserve">II. </w:t>
      </w:r>
      <w:r w:rsidRPr="004715E1">
        <w:rPr>
          <w:rFonts w:ascii=".VnTimeH" w:hAnsi=".VnTimeH"/>
          <w:b/>
          <w:u w:val="single"/>
        </w:rPr>
        <w:t xml:space="preserve">CHUÈN BÞ </w:t>
      </w:r>
    </w:p>
    <w:p w14:paraId="40A4F299" w14:textId="77777777" w:rsidR="00147F31" w:rsidRPr="004715E1" w:rsidRDefault="00147F31" w:rsidP="00147F31">
      <w:pPr>
        <w:tabs>
          <w:tab w:val="left" w:pos="225"/>
        </w:tabs>
      </w:pPr>
      <w:r>
        <w:t xml:space="preserve">- </w:t>
      </w:r>
      <w:r w:rsidRPr="004715E1">
        <w:t>V­ên ­¬m</w:t>
      </w:r>
    </w:p>
    <w:p w14:paraId="12FBADC1" w14:textId="77777777" w:rsidR="00147F31" w:rsidRPr="004715E1" w:rsidRDefault="00147F31" w:rsidP="00147F31">
      <w:pPr>
        <w:tabs>
          <w:tab w:val="left" w:pos="225"/>
        </w:tabs>
      </w:pPr>
      <w:r>
        <w:t xml:space="preserve">- </w:t>
      </w:r>
      <w:r w:rsidRPr="004715E1">
        <w:t>C©y con gièng</w:t>
      </w:r>
    </w:p>
    <w:p w14:paraId="5C45743E" w14:textId="77777777" w:rsidR="00147F31" w:rsidRPr="004715E1" w:rsidRDefault="00147F31" w:rsidP="00147F31">
      <w:pPr>
        <w:tabs>
          <w:tab w:val="left" w:pos="225"/>
        </w:tabs>
      </w:pPr>
      <w:r>
        <w:t xml:space="preserve">- </w:t>
      </w:r>
      <w:r w:rsidRPr="004715E1">
        <w:t>Dông cô s¶n xuÊt</w:t>
      </w:r>
    </w:p>
    <w:p w14:paraId="6F895207" w14:textId="77777777" w:rsidR="00147F31" w:rsidRPr="004715E1" w:rsidRDefault="00147F31" w:rsidP="00147F31">
      <w:pPr>
        <w:tabs>
          <w:tab w:val="left" w:pos="225"/>
        </w:tabs>
      </w:pPr>
      <w:r>
        <w:t xml:space="preserve">- </w:t>
      </w:r>
      <w:r w:rsidRPr="004715E1">
        <w:t xml:space="preserve">VËt t­ kÜ thuËt </w:t>
      </w:r>
    </w:p>
    <w:p w14:paraId="021CB8C7" w14:textId="77777777" w:rsidR="00147F31" w:rsidRPr="004715E1" w:rsidRDefault="00147F31" w:rsidP="00147F31">
      <w:pPr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22E962DE" w14:textId="77777777" w:rsidR="00147F31" w:rsidRPr="004715E1" w:rsidRDefault="00147F31" w:rsidP="00147F31">
      <w:pPr>
        <w:rPr>
          <w:b/>
          <w:u w:val="single"/>
        </w:rPr>
      </w:pPr>
      <w:r w:rsidRPr="004715E1">
        <w:rPr>
          <w:b/>
          <w:u w:val="single"/>
        </w:rPr>
        <w:t xml:space="preserve">1.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 tæ chøc :</w:t>
      </w:r>
    </w:p>
    <w:p w14:paraId="6E829772" w14:textId="77777777" w:rsidR="00147F31" w:rsidRPr="004715E1" w:rsidRDefault="00147F31" w:rsidP="00147F31">
      <w:pPr>
        <w:rPr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b/>
          <w:lang w:val="pt-BR"/>
        </w:rPr>
        <w:t xml:space="preserve"> </w:t>
      </w:r>
      <w:r w:rsidRPr="004715E1">
        <w:rPr>
          <w:lang w:val="pt-BR"/>
        </w:rPr>
        <w:t>Lång vµo bµi míi</w:t>
      </w:r>
    </w:p>
    <w:p w14:paraId="22F8D51F" w14:textId="77777777" w:rsidR="00147F31" w:rsidRPr="00B5747F" w:rsidRDefault="00147F31" w:rsidP="00147F31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5043"/>
      </w:tblGrid>
      <w:tr w:rsidR="00147F31" w:rsidRPr="004715E1" w14:paraId="00D86446" w14:textId="77777777" w:rsidTr="00001F12">
        <w:tc>
          <w:tcPr>
            <w:tcW w:w="4511" w:type="dxa"/>
          </w:tcPr>
          <w:p w14:paraId="3F14BE89" w14:textId="77777777" w:rsidR="00147F31" w:rsidRPr="004715E1" w:rsidRDefault="00147F31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5837" w:type="dxa"/>
          </w:tcPr>
          <w:p w14:paraId="19DE510F" w14:textId="77777777" w:rsidR="00147F31" w:rsidRPr="004715E1" w:rsidRDefault="00147F31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hs</w:t>
            </w:r>
          </w:p>
        </w:tc>
      </w:tr>
      <w:tr w:rsidR="00147F31" w:rsidRPr="004715E1" w14:paraId="02CB38C2" w14:textId="77777777" w:rsidTr="00001F12">
        <w:tc>
          <w:tcPr>
            <w:tcW w:w="4511" w:type="dxa"/>
          </w:tcPr>
          <w:p w14:paraId="088B9146" w14:textId="77777777" w:rsidR="00147F31" w:rsidRPr="004715E1" w:rsidRDefault="00147F31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 xml:space="preserve">GV yªu cÇu hs nªu </w:t>
            </w:r>
            <w:r w:rsidRPr="004715E1">
              <w:rPr>
                <w:rFonts w:ascii="Times New Roman" w:hAnsi="Times New Roman" w:cs="Times New Roman"/>
                <w:lang w:val="fr-FR"/>
              </w:rPr>
              <w:t xml:space="preserve">lại </w:t>
            </w:r>
            <w:r w:rsidRPr="004715E1">
              <w:rPr>
                <w:lang w:val="fr-FR"/>
              </w:rPr>
              <w:t>kü thuËt trång gåm nh÷ng b­íc nµo?</w:t>
            </w:r>
          </w:p>
          <w:p w14:paraId="6D50D49D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Nêu các bước làm đất bằng phương pháp thủ công?</w:t>
            </w:r>
          </w:p>
          <w:p w14:paraId="50F97A7E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Làm v</w:t>
            </w:r>
            <w:r w:rsidRPr="004715E1">
              <w:rPr>
                <w:color w:val="000000"/>
                <w:lang w:val="fr-FR"/>
              </w:rPr>
              <w:t>ì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mặt đất: cuốc lật lớp đất bề mặt để cắt. Tách, lật đất thành các tảng. </w:t>
            </w:r>
          </w:p>
          <w:p w14:paraId="0DDD01C7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+ Làm nhỏ đất : Dùng cuốc ,vồ để cắt và đập làm đất vỡ vụn, tơi xốp, thu gom và tiêu huỷ cỏ dại và sỏi, đá nếu có  </w:t>
            </w:r>
          </w:p>
          <w:p w14:paraId="7299E623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+ San bằng mặt đất:San lấp từ chỗ cao xuống chỗ thấp để tránh bị úng trên mặt luống.</w:t>
            </w:r>
          </w:p>
          <w:p w14:paraId="151ECB6C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596EA7B4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05248A72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65DFFA06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5C87A460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5AB9DBCD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27323B04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4D0EBF60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49D0A52F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645DD7B6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7F294093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GV: Tuỳ diện tích vườn và căn cứ vào lượng phân bón lót cho một ha để tính toán số lượng các loại phân cần bón lót. </w:t>
            </w:r>
          </w:p>
          <w:p w14:paraId="6C9F30F9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3226BE1D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4715E1">
              <w:rPr>
                <w:rFonts w:ascii="Times New Roman" w:hAnsi="Times New Roman"/>
                <w:color w:val="000000"/>
                <w:lang w:val="fr-FR"/>
              </w:rPr>
              <w:t>-  Chộn đều phân chuồng, lân, ka ly và bón lót vào hốc trước khi trồng .</w:t>
            </w:r>
          </w:p>
          <w:p w14:paraId="1358298B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383E6627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4CE1C9E6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GV:Dùng phân đã chuẩn bị ở trên chia đều cho các luống và hốc bỏ phân vào từng hốc, đảo chộn đều với đất rồi phủ một lớp đất mỏng.</w:t>
            </w:r>
          </w:p>
          <w:p w14:paraId="0D0B4D55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>GV  cho  học sinh nghiên cứu SGK trả lời câu hỏi?</w:t>
            </w:r>
          </w:p>
          <w:p w14:paraId="05A26204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14:paraId="4196E668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>+</w:t>
            </w:r>
            <w:r w:rsidRPr="004715E1">
              <w:rPr>
                <w:rFonts w:ascii="Times New Roman" w:hAnsi="Times New Roman"/>
                <w:color w:val="000000"/>
                <w:lang w:val="fr-FR"/>
              </w:rPr>
              <w:t xml:space="preserve"> Chúng ta kiểm tra cây giống như thế nào?</w:t>
            </w:r>
          </w:p>
          <w:p w14:paraId="5511EB09" w14:textId="77777777" w:rsidR="00147F31" w:rsidRPr="004715E1" w:rsidRDefault="00147F31" w:rsidP="00001F12">
            <w:pPr>
              <w:rPr>
                <w:lang w:val="fr-FR"/>
              </w:rPr>
            </w:pPr>
          </w:p>
          <w:p w14:paraId="2B72AE82" w14:textId="77777777" w:rsidR="00147F31" w:rsidRPr="004715E1" w:rsidRDefault="00147F31" w:rsidP="00001F12">
            <w:pPr>
              <w:rPr>
                <w:lang w:val="fr-FR"/>
              </w:rPr>
            </w:pPr>
          </w:p>
          <w:p w14:paraId="699D7CD4" w14:textId="77777777" w:rsidR="00147F31" w:rsidRPr="004715E1" w:rsidRDefault="00147F31" w:rsidP="00001F12">
            <w:pPr>
              <w:rPr>
                <w:lang w:val="fr-FR"/>
              </w:rPr>
            </w:pPr>
          </w:p>
          <w:p w14:paraId="59CAB56B" w14:textId="77777777" w:rsidR="00147F31" w:rsidRPr="004715E1" w:rsidRDefault="00147F3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Gv h­íng dÉn hs vµ thùc hµnh mÉu</w:t>
            </w:r>
          </w:p>
          <w:p w14:paraId="509EB2FF" w14:textId="77777777" w:rsidR="00147F31" w:rsidRPr="004715E1" w:rsidRDefault="00147F3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Gv cho hs thùc hµnh </w:t>
            </w:r>
          </w:p>
          <w:p w14:paraId="7345B467" w14:textId="77777777" w:rsidR="00147F31" w:rsidRPr="004715E1" w:rsidRDefault="00147F3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 Gv theo dâi vµ uèn n¾n c¸c thao t¸c cña hs</w:t>
            </w:r>
          </w:p>
          <w:p w14:paraId="5426D677" w14:textId="77777777" w:rsidR="00147F31" w:rsidRPr="004715E1" w:rsidRDefault="00147F31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Gv yªu cÇu hs tr×nh bµy sp</w:t>
            </w:r>
          </w:p>
          <w:p w14:paraId="70FE8797" w14:textId="77777777" w:rsidR="00147F31" w:rsidRPr="004715E1" w:rsidRDefault="00147F31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pt-BR"/>
              </w:rPr>
              <w:t>Gv nhËn xÐt vµ cho ®iÓm.</w:t>
            </w:r>
          </w:p>
        </w:tc>
        <w:tc>
          <w:tcPr>
            <w:tcW w:w="5837" w:type="dxa"/>
          </w:tcPr>
          <w:p w14:paraId="6FA4AF6D" w14:textId="77777777" w:rsidR="00147F31" w:rsidRPr="004715E1" w:rsidRDefault="00147F31" w:rsidP="00001F12">
            <w:r>
              <w:lastRenderedPageBreak/>
              <w:t xml:space="preserve">- </w:t>
            </w:r>
            <w:r w:rsidRPr="004715E1">
              <w:t xml:space="preserve">HS  nªu kü thuËt trång </w:t>
            </w:r>
          </w:p>
          <w:p w14:paraId="1BEAE74E" w14:textId="77777777" w:rsidR="00147F31" w:rsidRPr="004715E1" w:rsidRDefault="00147F31" w:rsidP="00001F12">
            <w:pPr>
              <w:rPr>
                <w:rFonts w:ascii="Times New Roman" w:hAnsi="Times New Roman" w:cs="Times New Roman"/>
                <w:b/>
              </w:rPr>
            </w:pPr>
            <w:r w:rsidRPr="004715E1">
              <w:rPr>
                <w:rFonts w:ascii="Times New Roman" w:hAnsi="Times New Roman" w:cs="Times New Roman"/>
                <w:b/>
              </w:rPr>
              <w:t>Qui trình trồng 1 số loại rau sạch :</w:t>
            </w:r>
          </w:p>
          <w:p w14:paraId="1DB854CF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1</w:t>
            </w:r>
            <w:r w:rsidRPr="004715E1">
              <w:rPr>
                <w:rFonts w:ascii="Times New Roman" w:hAnsi="Times New Roman"/>
                <w:color w:val="000000"/>
              </w:rPr>
              <w:t xml:space="preserve"> : Làm đất </w:t>
            </w:r>
          </w:p>
          <w:p w14:paraId="439A48E3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Đất trồng rau phải tơi xốp, sạch cỏ, tiêu diệt mầm mống sâu bệnh trong đất .</w:t>
            </w:r>
          </w:p>
          <w:p w14:paraId="10EB1571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Các bước làm đất bằng phương pháp thủ công :</w:t>
            </w:r>
          </w:p>
          <w:p w14:paraId="25A255E3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vở mặt đất: cuốc lật lớp đất bề mặt. </w:t>
            </w:r>
          </w:p>
          <w:p w14:paraId="5FC5A407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+ Làm nhỏ đất : Dùng cuốc ,vồ đập làm đất vỡ vụn, tơi xốp, thu gom và tiêu huỷ cỏ dại và sỏi, đá nếu có.  </w:t>
            </w:r>
          </w:p>
          <w:p w14:paraId="3C329415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San bằng mặt đất:San từ chỗ cao xuống chỗ thấp để tránh bị úng trên mặt luống.</w:t>
            </w:r>
          </w:p>
          <w:p w14:paraId="7B67C6E9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Lên luống :</w:t>
            </w:r>
          </w:p>
          <w:p w14:paraId="5746DE51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đôi: chiều rộng từ 1-1,3m, cao 20cm, trồng hai hàng, cây cách cây 0,5m, chiều rộng rảnh 20-25cm .</w:t>
            </w:r>
          </w:p>
          <w:p w14:paraId="54CBA510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Luống đơn: mặt luống rộng 0,6m, cao 0,3 đến 0,4cm, trồng một hàng, khoảng cách cây 0,5m.</w:t>
            </w:r>
          </w:p>
          <w:p w14:paraId="23883646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Chiều dài luống tối đa không có 20m.</w:t>
            </w:r>
          </w:p>
          <w:p w14:paraId="3B96DEA4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2</w:t>
            </w:r>
            <w:r w:rsidRPr="004715E1">
              <w:rPr>
                <w:rFonts w:ascii="Times New Roman" w:hAnsi="Times New Roman"/>
                <w:color w:val="000000"/>
              </w:rPr>
              <w:t>: Chuẩn bị phân bón lót.</w:t>
            </w:r>
          </w:p>
          <w:p w14:paraId="25E810CC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Mức bón trung bình như sau:</w:t>
            </w:r>
          </w:p>
          <w:p w14:paraId="52D92612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lastRenderedPageBreak/>
              <w:t>+ Phân chuồng: 15-20 tấn / ha, 5-7 tạ/ sào bắc bộ.</w:t>
            </w:r>
          </w:p>
          <w:p w14:paraId="6F9650B6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+ Lân supe: 350-400kg /ha, 13-14kg/sào bắc bộ .</w:t>
            </w:r>
          </w:p>
          <w:p w14:paraId="74A33D97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Kaly: 200-300kg/ha, 3,5kg /sào bắc bộ. </w:t>
            </w:r>
          </w:p>
          <w:p w14:paraId="357EC437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 Chộn đều phân chuồng, lân, ka ly và bón lót vào hốc trước khi trồng .</w:t>
            </w:r>
          </w:p>
          <w:p w14:paraId="5B3A3D48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3</w:t>
            </w:r>
            <w:r w:rsidRPr="004715E1">
              <w:rPr>
                <w:rFonts w:ascii="Times New Roman" w:hAnsi="Times New Roman"/>
                <w:color w:val="000000"/>
              </w:rPr>
              <w:t>: Bổ hốc, bón phân lót .</w:t>
            </w:r>
          </w:p>
          <w:p w14:paraId="644DE20C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cuốc bổ hốc theo đúng quy cách: Hàng cách hàng 60cm, cây cách cây 50cm, đối với luống đôi, hố sâu 15- 20cm.</w:t>
            </w:r>
          </w:p>
          <w:p w14:paraId="1AE5DFF8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Bỏ phân vào từng hốc, đảo chộn đều với đất rồi phủ một lớp đất mỏng.</w:t>
            </w:r>
          </w:p>
          <w:p w14:paraId="7FCDFF5D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  <w:u w:val="single"/>
              </w:rPr>
              <w:t>Bước 4</w:t>
            </w:r>
            <w:r w:rsidRPr="004715E1">
              <w:rPr>
                <w:rFonts w:ascii="Times New Roman" w:hAnsi="Times New Roman"/>
                <w:color w:val="000000"/>
              </w:rPr>
              <w:t>: Chuẩn bị và kiểm tra cây giống.</w:t>
            </w:r>
          </w:p>
          <w:p w14:paraId="1CCA7D8F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Kiểm tra, chọn, cây giống có đủ tiêu chuẩn: có 6-8 lá thật, thân, lá cứng cáp, rễ phát triển tốt.Cây không già hoặc quá non, không có sâu bệnh .</w:t>
            </w:r>
          </w:p>
          <w:p w14:paraId="1F3FAAA5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715E1">
              <w:rPr>
                <w:rFonts w:ascii="Times New Roman" w:hAnsi="Times New Roman"/>
                <w:color w:val="000000"/>
              </w:rPr>
              <w:t>Loại bỏ cây héo, úa, có sâu,bệnh,lẫn giống.</w:t>
            </w:r>
          </w:p>
          <w:p w14:paraId="688251A8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5</w:t>
            </w:r>
            <w:r w:rsidRPr="004715E1">
              <w:rPr>
                <w:rFonts w:ascii="Times New Roman" w:hAnsi="Times New Roman"/>
                <w:color w:val="000000"/>
              </w:rPr>
              <w:t>: Trồng cây</w:t>
            </w:r>
          </w:p>
          <w:p w14:paraId="6A839270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Dùng que tre nhỏ hoặc dầm xới bớt một lỗ nhỏ ở giữa hốc, đặt bộ rễ cây giống vào lỗ,đặt cây đứng thẳng rồi dù</w:t>
            </w:r>
            <w:r>
              <w:rPr>
                <w:rFonts w:ascii="Times New Roman" w:hAnsi="Times New Roman"/>
                <w:color w:val="000000"/>
              </w:rPr>
              <w:t xml:space="preserve">ng tay nén chặt đất xung quanh </w:t>
            </w:r>
          </w:p>
          <w:p w14:paraId="5495CEEB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  <w:u w:val="single"/>
              </w:rPr>
              <w:t>Bước 6:</w:t>
            </w:r>
            <w:r w:rsidRPr="004715E1">
              <w:rPr>
                <w:rFonts w:ascii="Times New Roman" w:hAnsi="Times New Roman"/>
                <w:color w:val="000000"/>
              </w:rPr>
              <w:t xml:space="preserve">Tưới nước </w:t>
            </w:r>
          </w:p>
          <w:p w14:paraId="122FED5B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TRồng xong tưới ngay bằng nước sạch.</w:t>
            </w:r>
          </w:p>
          <w:p w14:paraId="53B189AF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 xml:space="preserve">Yêu cầu: </w:t>
            </w:r>
          </w:p>
          <w:p w14:paraId="5CFBDF4E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-Tưới bằng gáo. Tưới 1-2 lần / ngày tuỳ theo thời tiết.</w:t>
            </w:r>
          </w:p>
          <w:p w14:paraId="45B2A048" w14:textId="77777777" w:rsidR="00147F31" w:rsidRPr="004715E1" w:rsidRDefault="00147F31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- Tưới đẫm nước, tưới cách gốc 7- 10cm.</w:t>
            </w:r>
          </w:p>
          <w:p w14:paraId="70BBC80A" w14:textId="77777777" w:rsidR="00147F31" w:rsidRPr="004715E1" w:rsidRDefault="00147F31" w:rsidP="00001F12">
            <w:r w:rsidRPr="004715E1">
              <w:rPr>
                <w:rFonts w:ascii="Times New Roman" w:hAnsi="Times New Roman"/>
                <w:color w:val="000000"/>
              </w:rPr>
              <w:t>Sau khi trồng xong vét lại rãnh luống vệ sinh đồng ruộng</w:t>
            </w:r>
            <w:r w:rsidRPr="004715E1">
              <w:t xml:space="preserve"> + lµm ®Êt , bãn ph©n</w:t>
            </w:r>
          </w:p>
          <w:p w14:paraId="6EF61853" w14:textId="77777777" w:rsidR="00147F31" w:rsidRPr="004715E1" w:rsidRDefault="00147F31" w:rsidP="00001F12">
            <w:r w:rsidRPr="004715E1">
              <w:t xml:space="preserve">- Hs quan s¸t </w:t>
            </w:r>
          </w:p>
          <w:p w14:paraId="7210092F" w14:textId="77777777" w:rsidR="00147F31" w:rsidRPr="004715E1" w:rsidRDefault="00147F31" w:rsidP="00001F12">
            <w:r>
              <w:t xml:space="preserve">- </w:t>
            </w:r>
            <w:r w:rsidRPr="004715E1">
              <w:t xml:space="preserve">Hs thùc hµnh </w:t>
            </w:r>
          </w:p>
          <w:p w14:paraId="6C3D329A" w14:textId="77777777" w:rsidR="00147F31" w:rsidRPr="004715E1" w:rsidRDefault="00147F31" w:rsidP="00001F12">
            <w:r>
              <w:t xml:space="preserve">- </w:t>
            </w:r>
            <w:r w:rsidRPr="004715E1">
              <w:t>Hs tr×nh bµy</w:t>
            </w:r>
          </w:p>
        </w:tc>
      </w:tr>
    </w:tbl>
    <w:p w14:paraId="494D12DD" w14:textId="77777777" w:rsidR="00147F31" w:rsidRPr="004715E1" w:rsidRDefault="00147F31" w:rsidP="00147F31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2CD97E75" w14:textId="77777777" w:rsidR="00147F31" w:rsidRPr="004715E1" w:rsidRDefault="00147F31" w:rsidP="00147F31">
      <w:r w:rsidRPr="004715E1">
        <w:t>- NhËn xÐt , ®¸nh gi¸ giê thùc hµnh</w:t>
      </w:r>
    </w:p>
    <w:p w14:paraId="2ED514A3" w14:textId="77777777" w:rsidR="00147F31" w:rsidRPr="004715E1" w:rsidRDefault="00147F31" w:rsidP="00147F31">
      <w:r w:rsidRPr="004715E1">
        <w:t>- Nh¾c nhë c¸c hs ch­a nghiªm tóc</w:t>
      </w:r>
    </w:p>
    <w:p w14:paraId="3F858BA7" w14:textId="77777777" w:rsidR="00147F31" w:rsidRPr="004715E1" w:rsidRDefault="00147F31" w:rsidP="00147F31">
      <w:r w:rsidRPr="004715E1">
        <w:t>- DÆn hs chuÈn bÞ mÉu vËt vµ dông cô cho giê sau</w:t>
      </w:r>
    </w:p>
    <w:p w14:paraId="014B68BA" w14:textId="07DA4720" w:rsidR="00147F31" w:rsidRDefault="00147F31" w:rsidP="00147F31">
      <w:pPr>
        <w:spacing w:line="26" w:lineRule="atLeast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5AE83" wp14:editId="1489DC6F">
                <wp:simplePos x="0" y="0"/>
                <wp:positionH relativeFrom="column">
                  <wp:posOffset>406400</wp:posOffset>
                </wp:positionH>
                <wp:positionV relativeFrom="paragraph">
                  <wp:posOffset>89535</wp:posOffset>
                </wp:positionV>
                <wp:extent cx="6172200" cy="0"/>
                <wp:effectExtent l="8890" t="5080" r="10160" b="13970"/>
                <wp:wrapNone/>
                <wp:docPr id="12382215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4E0F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7.05pt" to="51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BGU7293AAAAAkBAAAPAAAAAAAAAAAAAAAAAAkEAABkcnMvZG93bnJldi54&#10;bWxQSwUGAAAAAAQABADzAAAAEgUAAAAA&#10;"/>
            </w:pict>
          </mc:Fallback>
        </mc:AlternateContent>
      </w:r>
    </w:p>
    <w:p w14:paraId="4A23955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31"/>
    <w:rsid w:val="00147F31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CAEF"/>
  <w15:chartTrackingRefBased/>
  <w15:docId w15:val="{1B9CE8EA-09B0-4814-AB5B-4858798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F31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2023-07-26T15:35:00Z</dcterms:created>
  <dcterms:modified xsi:type="dcterms:W3CDTF">2023-07-26T15:35:00Z</dcterms:modified>
</cp:coreProperties>
</file>