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47FD" w:rsidRPr="00A20CC7" w:rsidRDefault="000E47FD" w:rsidP="000E47FD">
      <w:pPr>
        <w:tabs>
          <w:tab w:val="num" w:pos="360"/>
        </w:tabs>
        <w:jc w:val="center"/>
        <w:rPr>
          <w:rFonts w:ascii="Times New Roman" w:hAnsi="Times New Roman"/>
          <w:b/>
          <w:sz w:val="28"/>
          <w:szCs w:val="28"/>
        </w:rPr>
      </w:pPr>
      <w:r w:rsidRPr="00573A1A">
        <w:rPr>
          <w:rFonts w:ascii="Times New Roman" w:hAnsi="Times New Roman"/>
          <w:b/>
          <w:sz w:val="28"/>
          <w:szCs w:val="28"/>
        </w:rPr>
        <w:t>KẾ HOẠCH HOẠT ĐỘNG THÁNG 10/202</w:t>
      </w:r>
      <w:r>
        <w:rPr>
          <w:rFonts w:ascii="Times New Roman" w:hAnsi="Times New Roman"/>
          <w:b/>
          <w:sz w:val="28"/>
          <w:szCs w:val="28"/>
        </w:rPr>
        <w:t>3</w:t>
      </w:r>
    </w:p>
    <w:p w:rsidR="000E47FD" w:rsidRDefault="000E47FD" w:rsidP="000E47FD">
      <w:pPr>
        <w:rPr>
          <w:rFonts w:ascii="Times New Roman" w:hAnsi="Times New Roman"/>
          <w:b/>
          <w:sz w:val="28"/>
          <w:szCs w:val="28"/>
        </w:rPr>
      </w:pPr>
    </w:p>
    <w:p w:rsidR="000E47FD" w:rsidRPr="00573A1A" w:rsidRDefault="000E47FD" w:rsidP="000E47FD">
      <w:pPr>
        <w:rPr>
          <w:rFonts w:ascii="Times New Roman" w:hAnsi="Times New Roman"/>
          <w:sz w:val="28"/>
          <w:szCs w:val="28"/>
        </w:rPr>
      </w:pPr>
      <w:r>
        <w:rPr>
          <w:rFonts w:ascii="Times New Roman" w:hAnsi="Times New Roman"/>
          <w:b/>
          <w:sz w:val="28"/>
          <w:szCs w:val="28"/>
        </w:rPr>
        <w:t>I. NỘI DUNG</w:t>
      </w:r>
    </w:p>
    <w:tbl>
      <w:tblPr>
        <w:tblW w:w="9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4"/>
        <w:gridCol w:w="6027"/>
        <w:gridCol w:w="2199"/>
      </w:tblGrid>
      <w:tr w:rsidR="000E47FD" w:rsidRPr="00573A1A" w:rsidTr="00B85C6D">
        <w:trPr>
          <w:trHeight w:val="552"/>
        </w:trPr>
        <w:tc>
          <w:tcPr>
            <w:tcW w:w="904" w:type="dxa"/>
            <w:tcBorders>
              <w:top w:val="single" w:sz="4" w:space="0" w:color="auto"/>
              <w:left w:val="single" w:sz="4" w:space="0" w:color="auto"/>
              <w:bottom w:val="single" w:sz="4" w:space="0" w:color="auto"/>
              <w:right w:val="single" w:sz="4" w:space="0" w:color="auto"/>
            </w:tcBorders>
            <w:hideMark/>
          </w:tcPr>
          <w:p w:rsidR="000E47FD" w:rsidRPr="00573A1A" w:rsidRDefault="000E47FD" w:rsidP="00B85C6D">
            <w:pPr>
              <w:tabs>
                <w:tab w:val="left" w:pos="1005"/>
              </w:tabs>
              <w:spacing w:line="276" w:lineRule="auto"/>
              <w:jc w:val="both"/>
              <w:rPr>
                <w:rFonts w:ascii="Times New Roman" w:hAnsi="Times New Roman"/>
                <w:sz w:val="28"/>
                <w:szCs w:val="28"/>
              </w:rPr>
            </w:pPr>
            <w:r w:rsidRPr="00573A1A">
              <w:rPr>
                <w:rFonts w:ascii="Times New Roman" w:hAnsi="Times New Roman"/>
                <w:b/>
                <w:bCs/>
                <w:sz w:val="28"/>
                <w:szCs w:val="28"/>
              </w:rPr>
              <w:t>Tuần</w:t>
            </w:r>
          </w:p>
        </w:tc>
        <w:tc>
          <w:tcPr>
            <w:tcW w:w="6027" w:type="dxa"/>
            <w:tcBorders>
              <w:top w:val="single" w:sz="4" w:space="0" w:color="auto"/>
              <w:left w:val="single" w:sz="4" w:space="0" w:color="auto"/>
              <w:bottom w:val="single" w:sz="4" w:space="0" w:color="auto"/>
              <w:right w:val="single" w:sz="4" w:space="0" w:color="auto"/>
            </w:tcBorders>
            <w:vAlign w:val="center"/>
            <w:hideMark/>
          </w:tcPr>
          <w:p w:rsidR="000E47FD" w:rsidRPr="00573A1A" w:rsidRDefault="000E47FD" w:rsidP="00B85C6D">
            <w:pPr>
              <w:spacing w:line="276" w:lineRule="auto"/>
              <w:jc w:val="center"/>
              <w:rPr>
                <w:rFonts w:ascii="Times New Roman" w:hAnsi="Times New Roman"/>
                <w:b/>
                <w:bCs/>
                <w:sz w:val="28"/>
                <w:szCs w:val="28"/>
              </w:rPr>
            </w:pPr>
            <w:r w:rsidRPr="00573A1A">
              <w:rPr>
                <w:rFonts w:ascii="Times New Roman" w:hAnsi="Times New Roman"/>
                <w:b/>
                <w:bCs/>
                <w:sz w:val="28"/>
                <w:szCs w:val="28"/>
              </w:rPr>
              <w:t xml:space="preserve">Nội dung </w:t>
            </w:r>
          </w:p>
        </w:tc>
        <w:tc>
          <w:tcPr>
            <w:tcW w:w="2199" w:type="dxa"/>
            <w:tcBorders>
              <w:top w:val="single" w:sz="4" w:space="0" w:color="auto"/>
              <w:left w:val="single" w:sz="4" w:space="0" w:color="auto"/>
              <w:bottom w:val="single" w:sz="4" w:space="0" w:color="auto"/>
              <w:right w:val="single" w:sz="4" w:space="0" w:color="auto"/>
            </w:tcBorders>
            <w:vAlign w:val="center"/>
            <w:hideMark/>
          </w:tcPr>
          <w:p w:rsidR="000E47FD" w:rsidRPr="00573A1A" w:rsidRDefault="000E47FD" w:rsidP="00B85C6D">
            <w:pPr>
              <w:spacing w:line="276" w:lineRule="auto"/>
              <w:jc w:val="center"/>
              <w:rPr>
                <w:rFonts w:ascii="Times New Roman" w:hAnsi="Times New Roman"/>
                <w:b/>
                <w:bCs/>
                <w:sz w:val="28"/>
                <w:szCs w:val="28"/>
              </w:rPr>
            </w:pPr>
            <w:r w:rsidRPr="00573A1A">
              <w:rPr>
                <w:rFonts w:ascii="Times New Roman" w:hAnsi="Times New Roman"/>
                <w:b/>
                <w:bCs/>
                <w:sz w:val="28"/>
                <w:szCs w:val="28"/>
              </w:rPr>
              <w:t>Điều chỉnh</w:t>
            </w:r>
          </w:p>
        </w:tc>
      </w:tr>
      <w:tr w:rsidR="000E47FD" w:rsidRPr="00573A1A" w:rsidTr="00B85C6D">
        <w:trPr>
          <w:trHeight w:val="1046"/>
        </w:trPr>
        <w:tc>
          <w:tcPr>
            <w:tcW w:w="904" w:type="dxa"/>
            <w:tcBorders>
              <w:top w:val="single" w:sz="4" w:space="0" w:color="auto"/>
              <w:left w:val="single" w:sz="4" w:space="0" w:color="auto"/>
              <w:bottom w:val="single" w:sz="4" w:space="0" w:color="auto"/>
              <w:right w:val="single" w:sz="4" w:space="0" w:color="auto"/>
            </w:tcBorders>
            <w:vAlign w:val="center"/>
          </w:tcPr>
          <w:p w:rsidR="000E47FD" w:rsidRPr="00573A1A" w:rsidRDefault="000E47FD" w:rsidP="00B85C6D">
            <w:pPr>
              <w:tabs>
                <w:tab w:val="left" w:pos="1005"/>
              </w:tabs>
              <w:spacing w:line="276" w:lineRule="auto"/>
              <w:jc w:val="center"/>
              <w:rPr>
                <w:rFonts w:ascii="Times New Roman" w:hAnsi="Times New Roman"/>
                <w:sz w:val="28"/>
                <w:szCs w:val="28"/>
              </w:rPr>
            </w:pPr>
            <w:r w:rsidRPr="00573A1A">
              <w:rPr>
                <w:rFonts w:ascii="Times New Roman" w:hAnsi="Times New Roman"/>
                <w:sz w:val="28"/>
                <w:szCs w:val="28"/>
              </w:rPr>
              <w:t>1</w:t>
            </w:r>
          </w:p>
          <w:p w:rsidR="000E47FD" w:rsidRPr="00573A1A" w:rsidRDefault="000E47FD" w:rsidP="00B85C6D">
            <w:pPr>
              <w:spacing w:line="276" w:lineRule="auto"/>
              <w:jc w:val="center"/>
              <w:rPr>
                <w:rFonts w:ascii="Times New Roman" w:hAnsi="Times New Roman"/>
                <w:sz w:val="28"/>
                <w:szCs w:val="28"/>
              </w:rPr>
            </w:pPr>
          </w:p>
          <w:p w:rsidR="000E47FD" w:rsidRPr="00573A1A" w:rsidRDefault="000E47FD" w:rsidP="00B85C6D">
            <w:pPr>
              <w:spacing w:line="276" w:lineRule="auto"/>
              <w:jc w:val="center"/>
              <w:rPr>
                <w:rFonts w:ascii="Times New Roman" w:hAnsi="Times New Roman"/>
                <w:sz w:val="28"/>
                <w:szCs w:val="28"/>
              </w:rPr>
            </w:pPr>
          </w:p>
        </w:tc>
        <w:tc>
          <w:tcPr>
            <w:tcW w:w="6027" w:type="dxa"/>
            <w:tcBorders>
              <w:top w:val="single" w:sz="4" w:space="0" w:color="auto"/>
              <w:left w:val="single" w:sz="4" w:space="0" w:color="auto"/>
              <w:bottom w:val="single" w:sz="4" w:space="0" w:color="auto"/>
              <w:right w:val="single" w:sz="4" w:space="0" w:color="auto"/>
            </w:tcBorders>
            <w:hideMark/>
          </w:tcPr>
          <w:p w:rsidR="000E47FD" w:rsidRPr="00573A1A" w:rsidRDefault="000E47FD" w:rsidP="00B85C6D">
            <w:pPr>
              <w:spacing w:line="276" w:lineRule="auto"/>
              <w:jc w:val="both"/>
              <w:rPr>
                <w:rFonts w:ascii="Times New Roman" w:hAnsi="Times New Roman"/>
                <w:sz w:val="28"/>
                <w:szCs w:val="28"/>
              </w:rPr>
            </w:pPr>
            <w:r w:rsidRPr="00573A1A">
              <w:rPr>
                <w:rFonts w:ascii="Times New Roman" w:hAnsi="Times New Roman"/>
                <w:sz w:val="28"/>
                <w:szCs w:val="28"/>
              </w:rPr>
              <w:t>- Xử lý nghiệp vụ sách</w:t>
            </w:r>
          </w:p>
          <w:p w:rsidR="000E47FD" w:rsidRPr="00573A1A" w:rsidRDefault="000E47FD" w:rsidP="00B85C6D">
            <w:pPr>
              <w:spacing w:line="276" w:lineRule="auto"/>
              <w:rPr>
                <w:rFonts w:ascii="Times New Roman" w:hAnsi="Times New Roman"/>
                <w:sz w:val="28"/>
                <w:szCs w:val="28"/>
              </w:rPr>
            </w:pPr>
            <w:r w:rsidRPr="00573A1A">
              <w:rPr>
                <w:rFonts w:ascii="Times New Roman" w:hAnsi="Times New Roman"/>
                <w:sz w:val="28"/>
                <w:szCs w:val="28"/>
              </w:rPr>
              <w:t>-</w:t>
            </w:r>
            <w:r>
              <w:rPr>
                <w:rFonts w:ascii="Times New Roman" w:hAnsi="Times New Roman"/>
                <w:sz w:val="28"/>
                <w:szCs w:val="28"/>
              </w:rPr>
              <w:t xml:space="preserve"> Triển khai</w:t>
            </w:r>
            <w:r w:rsidRPr="00573A1A">
              <w:rPr>
                <w:rFonts w:ascii="Times New Roman" w:hAnsi="Times New Roman"/>
                <w:sz w:val="28"/>
                <w:szCs w:val="28"/>
              </w:rPr>
              <w:t xml:space="preserve"> </w:t>
            </w:r>
            <w:r>
              <w:rPr>
                <w:rFonts w:ascii="Times New Roman" w:hAnsi="Times New Roman"/>
                <w:sz w:val="28"/>
                <w:szCs w:val="28"/>
              </w:rPr>
              <w:t>Tuần lễ h</w:t>
            </w:r>
            <w:r w:rsidRPr="00573A1A">
              <w:rPr>
                <w:rFonts w:ascii="Times New Roman" w:hAnsi="Times New Roman"/>
                <w:sz w:val="28"/>
                <w:szCs w:val="28"/>
              </w:rPr>
              <w:t>ưởng ứng học tập suốt đời</w:t>
            </w:r>
            <w:r>
              <w:rPr>
                <w:rFonts w:ascii="Times New Roman" w:hAnsi="Times New Roman"/>
                <w:sz w:val="28"/>
                <w:szCs w:val="28"/>
              </w:rPr>
              <w:t xml:space="preserve"> với các nội dung: in băng dôn khẩu hiệu treo ở cổng trường và phòng thư viện; Trưng bày triển lãm sách; Làm video giới thiệu sách.</w:t>
            </w:r>
          </w:p>
        </w:tc>
        <w:tc>
          <w:tcPr>
            <w:tcW w:w="2199" w:type="dxa"/>
            <w:tcBorders>
              <w:top w:val="single" w:sz="4" w:space="0" w:color="auto"/>
              <w:left w:val="single" w:sz="4" w:space="0" w:color="auto"/>
              <w:bottom w:val="single" w:sz="4" w:space="0" w:color="auto"/>
              <w:right w:val="single" w:sz="4" w:space="0" w:color="auto"/>
            </w:tcBorders>
          </w:tcPr>
          <w:p w:rsidR="000E47FD" w:rsidRPr="00573A1A" w:rsidRDefault="000E47FD" w:rsidP="00B85C6D">
            <w:pPr>
              <w:tabs>
                <w:tab w:val="left" w:pos="1005"/>
              </w:tabs>
              <w:spacing w:line="276" w:lineRule="auto"/>
              <w:jc w:val="both"/>
              <w:rPr>
                <w:rFonts w:ascii="Times New Roman" w:hAnsi="Times New Roman"/>
                <w:sz w:val="28"/>
                <w:szCs w:val="28"/>
              </w:rPr>
            </w:pPr>
          </w:p>
        </w:tc>
      </w:tr>
      <w:tr w:rsidR="000E47FD" w:rsidRPr="00573A1A" w:rsidTr="00B85C6D">
        <w:trPr>
          <w:trHeight w:val="782"/>
        </w:trPr>
        <w:tc>
          <w:tcPr>
            <w:tcW w:w="904" w:type="dxa"/>
            <w:tcBorders>
              <w:top w:val="single" w:sz="4" w:space="0" w:color="auto"/>
              <w:left w:val="single" w:sz="4" w:space="0" w:color="auto"/>
              <w:bottom w:val="single" w:sz="4" w:space="0" w:color="auto"/>
              <w:right w:val="single" w:sz="4" w:space="0" w:color="auto"/>
            </w:tcBorders>
            <w:vAlign w:val="center"/>
            <w:hideMark/>
          </w:tcPr>
          <w:p w:rsidR="000E47FD" w:rsidRPr="00573A1A" w:rsidRDefault="000E47FD" w:rsidP="00B85C6D">
            <w:pPr>
              <w:tabs>
                <w:tab w:val="left" w:pos="1005"/>
              </w:tabs>
              <w:spacing w:line="276" w:lineRule="auto"/>
              <w:jc w:val="center"/>
              <w:rPr>
                <w:rFonts w:ascii="Times New Roman" w:hAnsi="Times New Roman"/>
                <w:sz w:val="28"/>
                <w:szCs w:val="28"/>
              </w:rPr>
            </w:pPr>
            <w:r w:rsidRPr="00573A1A">
              <w:rPr>
                <w:rFonts w:ascii="Times New Roman" w:hAnsi="Times New Roman"/>
                <w:sz w:val="28"/>
                <w:szCs w:val="28"/>
              </w:rPr>
              <w:t>2</w:t>
            </w:r>
          </w:p>
        </w:tc>
        <w:tc>
          <w:tcPr>
            <w:tcW w:w="6027" w:type="dxa"/>
            <w:tcBorders>
              <w:top w:val="single" w:sz="4" w:space="0" w:color="auto"/>
              <w:left w:val="single" w:sz="4" w:space="0" w:color="auto"/>
              <w:bottom w:val="single" w:sz="4" w:space="0" w:color="auto"/>
              <w:right w:val="single" w:sz="4" w:space="0" w:color="auto"/>
            </w:tcBorders>
            <w:hideMark/>
          </w:tcPr>
          <w:p w:rsidR="000E47FD" w:rsidRPr="00573A1A" w:rsidRDefault="000E47FD" w:rsidP="00B85C6D">
            <w:pPr>
              <w:spacing w:line="276" w:lineRule="auto"/>
              <w:rPr>
                <w:rFonts w:ascii="Times New Roman" w:hAnsi="Times New Roman"/>
                <w:sz w:val="28"/>
                <w:szCs w:val="28"/>
              </w:rPr>
            </w:pPr>
            <w:r w:rsidRPr="00573A1A">
              <w:rPr>
                <w:rFonts w:ascii="Times New Roman" w:hAnsi="Times New Roman"/>
                <w:sz w:val="28"/>
                <w:szCs w:val="28"/>
              </w:rPr>
              <w:t>- Phục vụ giáo viên, học sinh đọc sách, mượn sách.</w:t>
            </w:r>
          </w:p>
          <w:p w:rsidR="000E47FD" w:rsidRDefault="000E47FD" w:rsidP="00B85C6D">
            <w:pPr>
              <w:spacing w:line="276" w:lineRule="auto"/>
              <w:jc w:val="both"/>
              <w:rPr>
                <w:rFonts w:ascii="Times New Roman" w:hAnsi="Times New Roman"/>
                <w:sz w:val="28"/>
                <w:szCs w:val="28"/>
              </w:rPr>
            </w:pPr>
            <w:r w:rsidRPr="00573A1A">
              <w:rPr>
                <w:rFonts w:ascii="Times New Roman" w:hAnsi="Times New Roman"/>
                <w:sz w:val="28"/>
                <w:szCs w:val="28"/>
              </w:rPr>
              <w:t>- Phát động phong trào ủng hộ sách cho thư viện tới toàn thể giáo viên và học sinh trong nhà trường.</w:t>
            </w:r>
          </w:p>
          <w:p w:rsidR="000E47FD" w:rsidRDefault="000E47FD" w:rsidP="00B85C6D">
            <w:pPr>
              <w:spacing w:line="276" w:lineRule="auto"/>
              <w:jc w:val="both"/>
              <w:rPr>
                <w:rFonts w:ascii="Times New Roman" w:hAnsi="Times New Roman"/>
                <w:sz w:val="28"/>
                <w:szCs w:val="28"/>
              </w:rPr>
            </w:pPr>
            <w:r>
              <w:rPr>
                <w:rFonts w:ascii="Times New Roman" w:hAnsi="Times New Roman"/>
                <w:sz w:val="28"/>
                <w:szCs w:val="28"/>
              </w:rPr>
              <w:t>- giới thiệu sách tháng 10</w:t>
            </w:r>
          </w:p>
          <w:p w:rsidR="000E47FD" w:rsidRDefault="000E47FD" w:rsidP="00B85C6D">
            <w:pPr>
              <w:spacing w:line="276" w:lineRule="auto"/>
              <w:jc w:val="both"/>
              <w:rPr>
                <w:rFonts w:ascii="Times New Roman" w:hAnsi="Times New Roman"/>
                <w:sz w:val="28"/>
                <w:szCs w:val="28"/>
              </w:rPr>
            </w:pPr>
            <w:r>
              <w:rPr>
                <w:rFonts w:ascii="Times New Roman" w:hAnsi="Times New Roman"/>
                <w:sz w:val="28"/>
                <w:szCs w:val="28"/>
              </w:rPr>
              <w:t>- Phát động phong trào quyên góp ủng hộ sách</w:t>
            </w:r>
          </w:p>
          <w:p w:rsidR="000E47FD" w:rsidRPr="00573A1A" w:rsidRDefault="000E47FD" w:rsidP="00B85C6D">
            <w:pPr>
              <w:spacing w:line="276" w:lineRule="auto"/>
              <w:jc w:val="both"/>
              <w:rPr>
                <w:rFonts w:ascii="Times New Roman" w:hAnsi="Times New Roman"/>
                <w:sz w:val="28"/>
                <w:szCs w:val="28"/>
              </w:rPr>
            </w:pPr>
            <w:r>
              <w:rPr>
                <w:rFonts w:ascii="Times New Roman" w:hAnsi="Times New Roman"/>
                <w:sz w:val="28"/>
                <w:szCs w:val="28"/>
              </w:rPr>
              <w:t>- Lên tiết đọc thư viện theo TKB</w:t>
            </w:r>
          </w:p>
        </w:tc>
        <w:tc>
          <w:tcPr>
            <w:tcW w:w="2199" w:type="dxa"/>
            <w:tcBorders>
              <w:top w:val="single" w:sz="4" w:space="0" w:color="auto"/>
              <w:left w:val="single" w:sz="4" w:space="0" w:color="auto"/>
              <w:bottom w:val="single" w:sz="4" w:space="0" w:color="auto"/>
              <w:right w:val="single" w:sz="4" w:space="0" w:color="auto"/>
            </w:tcBorders>
          </w:tcPr>
          <w:p w:rsidR="000E47FD" w:rsidRPr="00573A1A" w:rsidRDefault="000E47FD" w:rsidP="00B85C6D">
            <w:pPr>
              <w:tabs>
                <w:tab w:val="left" w:pos="1005"/>
              </w:tabs>
              <w:spacing w:line="276" w:lineRule="auto"/>
              <w:jc w:val="both"/>
              <w:rPr>
                <w:rFonts w:ascii="Times New Roman" w:hAnsi="Times New Roman"/>
                <w:sz w:val="28"/>
                <w:szCs w:val="28"/>
              </w:rPr>
            </w:pPr>
          </w:p>
        </w:tc>
      </w:tr>
      <w:tr w:rsidR="000E47FD" w:rsidRPr="00573A1A" w:rsidTr="00B85C6D">
        <w:trPr>
          <w:trHeight w:val="614"/>
        </w:trPr>
        <w:tc>
          <w:tcPr>
            <w:tcW w:w="904" w:type="dxa"/>
            <w:tcBorders>
              <w:top w:val="single" w:sz="4" w:space="0" w:color="auto"/>
              <w:left w:val="single" w:sz="4" w:space="0" w:color="auto"/>
              <w:bottom w:val="single" w:sz="4" w:space="0" w:color="auto"/>
              <w:right w:val="single" w:sz="4" w:space="0" w:color="auto"/>
            </w:tcBorders>
            <w:vAlign w:val="center"/>
            <w:hideMark/>
          </w:tcPr>
          <w:p w:rsidR="000E47FD" w:rsidRPr="00573A1A" w:rsidRDefault="000E47FD" w:rsidP="00B85C6D">
            <w:pPr>
              <w:tabs>
                <w:tab w:val="left" w:pos="1005"/>
              </w:tabs>
              <w:spacing w:line="276" w:lineRule="auto"/>
              <w:jc w:val="center"/>
              <w:rPr>
                <w:rFonts w:ascii="Times New Roman" w:hAnsi="Times New Roman"/>
                <w:sz w:val="28"/>
                <w:szCs w:val="28"/>
              </w:rPr>
            </w:pPr>
            <w:r w:rsidRPr="00573A1A">
              <w:rPr>
                <w:rFonts w:ascii="Times New Roman" w:hAnsi="Times New Roman"/>
                <w:sz w:val="28"/>
                <w:szCs w:val="28"/>
              </w:rPr>
              <w:t>3</w:t>
            </w:r>
          </w:p>
        </w:tc>
        <w:tc>
          <w:tcPr>
            <w:tcW w:w="6027" w:type="dxa"/>
            <w:tcBorders>
              <w:top w:val="single" w:sz="4" w:space="0" w:color="auto"/>
              <w:left w:val="single" w:sz="4" w:space="0" w:color="auto"/>
              <w:bottom w:val="single" w:sz="4" w:space="0" w:color="auto"/>
              <w:right w:val="single" w:sz="4" w:space="0" w:color="auto"/>
            </w:tcBorders>
            <w:hideMark/>
          </w:tcPr>
          <w:p w:rsidR="000E47FD" w:rsidRPr="00573A1A" w:rsidRDefault="000E47FD" w:rsidP="00B85C6D">
            <w:pPr>
              <w:spacing w:line="276" w:lineRule="auto"/>
              <w:rPr>
                <w:rFonts w:ascii="Times New Roman" w:hAnsi="Times New Roman"/>
                <w:sz w:val="28"/>
                <w:szCs w:val="28"/>
              </w:rPr>
            </w:pPr>
            <w:r w:rsidRPr="00573A1A">
              <w:rPr>
                <w:rFonts w:ascii="Times New Roman" w:hAnsi="Times New Roman"/>
                <w:sz w:val="28"/>
                <w:szCs w:val="28"/>
              </w:rPr>
              <w:t>- Tiếp tục trang trí phòng TV</w:t>
            </w:r>
          </w:p>
          <w:p w:rsidR="000E47FD" w:rsidRPr="00573A1A" w:rsidRDefault="000E47FD" w:rsidP="00B85C6D">
            <w:pPr>
              <w:spacing w:line="276" w:lineRule="auto"/>
              <w:rPr>
                <w:rFonts w:ascii="Times New Roman" w:hAnsi="Times New Roman"/>
                <w:sz w:val="28"/>
                <w:szCs w:val="28"/>
              </w:rPr>
            </w:pPr>
            <w:r w:rsidRPr="00573A1A">
              <w:rPr>
                <w:rFonts w:ascii="Times New Roman" w:hAnsi="Times New Roman"/>
                <w:sz w:val="28"/>
                <w:szCs w:val="28"/>
              </w:rPr>
              <w:t>- Phục vục bạn đọc theo lịch</w:t>
            </w:r>
          </w:p>
          <w:p w:rsidR="000E47FD" w:rsidRPr="00573A1A" w:rsidRDefault="000E47FD" w:rsidP="00B85C6D">
            <w:pPr>
              <w:spacing w:line="276" w:lineRule="auto"/>
              <w:rPr>
                <w:rFonts w:ascii="Times New Roman" w:hAnsi="Times New Roman"/>
                <w:sz w:val="28"/>
                <w:szCs w:val="28"/>
              </w:rPr>
            </w:pPr>
            <w:r w:rsidRPr="00573A1A">
              <w:rPr>
                <w:rFonts w:ascii="Times New Roman" w:hAnsi="Times New Roman"/>
                <w:sz w:val="28"/>
                <w:szCs w:val="28"/>
              </w:rPr>
              <w:t>- Up các hoạt động của thư viện lên trang web, panpage của nhà trường.</w:t>
            </w:r>
          </w:p>
        </w:tc>
        <w:tc>
          <w:tcPr>
            <w:tcW w:w="2199" w:type="dxa"/>
            <w:tcBorders>
              <w:top w:val="single" w:sz="4" w:space="0" w:color="auto"/>
              <w:left w:val="single" w:sz="4" w:space="0" w:color="auto"/>
              <w:bottom w:val="single" w:sz="4" w:space="0" w:color="auto"/>
              <w:right w:val="single" w:sz="4" w:space="0" w:color="auto"/>
            </w:tcBorders>
          </w:tcPr>
          <w:p w:rsidR="000E47FD" w:rsidRPr="00573A1A" w:rsidRDefault="000E47FD" w:rsidP="00B85C6D">
            <w:pPr>
              <w:tabs>
                <w:tab w:val="left" w:pos="1005"/>
              </w:tabs>
              <w:spacing w:line="276" w:lineRule="auto"/>
              <w:jc w:val="both"/>
              <w:rPr>
                <w:rFonts w:ascii="Times New Roman" w:hAnsi="Times New Roman"/>
                <w:sz w:val="28"/>
                <w:szCs w:val="28"/>
              </w:rPr>
            </w:pPr>
          </w:p>
        </w:tc>
      </w:tr>
      <w:tr w:rsidR="000E47FD" w:rsidRPr="00573A1A" w:rsidTr="00B85C6D">
        <w:trPr>
          <w:trHeight w:val="614"/>
        </w:trPr>
        <w:tc>
          <w:tcPr>
            <w:tcW w:w="904" w:type="dxa"/>
            <w:tcBorders>
              <w:top w:val="single" w:sz="4" w:space="0" w:color="auto"/>
              <w:left w:val="single" w:sz="4" w:space="0" w:color="auto"/>
              <w:bottom w:val="single" w:sz="4" w:space="0" w:color="auto"/>
              <w:right w:val="single" w:sz="4" w:space="0" w:color="auto"/>
            </w:tcBorders>
            <w:vAlign w:val="center"/>
            <w:hideMark/>
          </w:tcPr>
          <w:p w:rsidR="000E47FD" w:rsidRPr="00573A1A" w:rsidRDefault="000E47FD" w:rsidP="00B85C6D">
            <w:pPr>
              <w:tabs>
                <w:tab w:val="left" w:pos="1005"/>
              </w:tabs>
              <w:spacing w:line="276" w:lineRule="auto"/>
              <w:jc w:val="center"/>
              <w:rPr>
                <w:rFonts w:ascii="Times New Roman" w:hAnsi="Times New Roman"/>
                <w:sz w:val="28"/>
                <w:szCs w:val="28"/>
              </w:rPr>
            </w:pPr>
            <w:r w:rsidRPr="00573A1A">
              <w:rPr>
                <w:rFonts w:ascii="Times New Roman" w:hAnsi="Times New Roman"/>
                <w:sz w:val="28"/>
                <w:szCs w:val="28"/>
              </w:rPr>
              <w:t>4</w:t>
            </w:r>
          </w:p>
        </w:tc>
        <w:tc>
          <w:tcPr>
            <w:tcW w:w="6027" w:type="dxa"/>
            <w:tcBorders>
              <w:top w:val="single" w:sz="4" w:space="0" w:color="auto"/>
              <w:left w:val="single" w:sz="4" w:space="0" w:color="auto"/>
              <w:bottom w:val="single" w:sz="4" w:space="0" w:color="auto"/>
              <w:right w:val="single" w:sz="4" w:space="0" w:color="auto"/>
            </w:tcBorders>
            <w:hideMark/>
          </w:tcPr>
          <w:p w:rsidR="000E47FD" w:rsidRPr="00573A1A" w:rsidRDefault="000E47FD" w:rsidP="00B85C6D">
            <w:pPr>
              <w:tabs>
                <w:tab w:val="left" w:pos="1005"/>
              </w:tabs>
              <w:spacing w:line="276" w:lineRule="auto"/>
              <w:jc w:val="both"/>
              <w:rPr>
                <w:rFonts w:ascii="Times New Roman" w:hAnsi="Times New Roman"/>
                <w:sz w:val="28"/>
                <w:szCs w:val="28"/>
              </w:rPr>
            </w:pPr>
            <w:r w:rsidRPr="00573A1A">
              <w:rPr>
                <w:rFonts w:ascii="Times New Roman" w:hAnsi="Times New Roman"/>
                <w:sz w:val="28"/>
                <w:szCs w:val="28"/>
              </w:rPr>
              <w:t>- Học sinh đọc sách theo khối.</w:t>
            </w:r>
          </w:p>
          <w:p w:rsidR="000E47FD" w:rsidRDefault="000E47FD" w:rsidP="00B85C6D">
            <w:pPr>
              <w:tabs>
                <w:tab w:val="left" w:pos="1005"/>
              </w:tabs>
              <w:spacing w:line="276" w:lineRule="auto"/>
              <w:jc w:val="both"/>
              <w:rPr>
                <w:rFonts w:ascii="Times New Roman" w:hAnsi="Times New Roman"/>
                <w:sz w:val="28"/>
                <w:szCs w:val="28"/>
              </w:rPr>
            </w:pPr>
            <w:r w:rsidRPr="00573A1A">
              <w:rPr>
                <w:rFonts w:ascii="Times New Roman" w:hAnsi="Times New Roman"/>
                <w:sz w:val="28"/>
                <w:szCs w:val="28"/>
              </w:rPr>
              <w:t>- Xử lí tài liệu.</w:t>
            </w:r>
          </w:p>
          <w:p w:rsidR="000E47FD" w:rsidRPr="00573A1A" w:rsidRDefault="000E47FD" w:rsidP="00B85C6D">
            <w:pPr>
              <w:tabs>
                <w:tab w:val="left" w:pos="1005"/>
              </w:tabs>
              <w:spacing w:line="276" w:lineRule="auto"/>
              <w:jc w:val="both"/>
              <w:rPr>
                <w:rFonts w:ascii="Times New Roman" w:hAnsi="Times New Roman"/>
                <w:sz w:val="28"/>
                <w:szCs w:val="28"/>
              </w:rPr>
            </w:pPr>
            <w:r>
              <w:rPr>
                <w:rFonts w:ascii="Times New Roman" w:hAnsi="Times New Roman"/>
                <w:sz w:val="28"/>
                <w:szCs w:val="28"/>
              </w:rPr>
              <w:t>- Phục vụ bạn đọc mượn trả sách thư viện.</w:t>
            </w:r>
          </w:p>
        </w:tc>
        <w:tc>
          <w:tcPr>
            <w:tcW w:w="2199" w:type="dxa"/>
            <w:tcBorders>
              <w:top w:val="single" w:sz="4" w:space="0" w:color="auto"/>
              <w:left w:val="single" w:sz="4" w:space="0" w:color="auto"/>
              <w:bottom w:val="single" w:sz="4" w:space="0" w:color="auto"/>
              <w:right w:val="single" w:sz="4" w:space="0" w:color="auto"/>
            </w:tcBorders>
          </w:tcPr>
          <w:p w:rsidR="000E47FD" w:rsidRPr="00573A1A" w:rsidRDefault="000E47FD" w:rsidP="00B85C6D">
            <w:pPr>
              <w:tabs>
                <w:tab w:val="left" w:pos="1005"/>
              </w:tabs>
              <w:spacing w:line="276" w:lineRule="auto"/>
              <w:jc w:val="both"/>
              <w:rPr>
                <w:rFonts w:ascii="Times New Roman" w:hAnsi="Times New Roman"/>
                <w:sz w:val="28"/>
                <w:szCs w:val="28"/>
              </w:rPr>
            </w:pPr>
          </w:p>
        </w:tc>
      </w:tr>
    </w:tbl>
    <w:p w:rsidR="000E47FD" w:rsidRDefault="000E47FD" w:rsidP="000E47FD">
      <w:pPr>
        <w:spacing w:line="360" w:lineRule="auto"/>
        <w:rPr>
          <w:rFonts w:ascii="Times New Roman" w:hAnsi="Times New Roman"/>
          <w:b/>
          <w:sz w:val="28"/>
          <w:szCs w:val="28"/>
        </w:rPr>
      </w:pPr>
    </w:p>
    <w:p w:rsidR="000E47FD" w:rsidRDefault="000E47FD" w:rsidP="000E47FD">
      <w:pPr>
        <w:spacing w:line="360" w:lineRule="auto"/>
        <w:rPr>
          <w:rFonts w:ascii="Times New Roman" w:hAnsi="Times New Roman"/>
          <w:b/>
          <w:sz w:val="28"/>
          <w:szCs w:val="28"/>
        </w:rPr>
      </w:pPr>
      <w:r>
        <w:rPr>
          <w:rFonts w:ascii="Times New Roman" w:hAnsi="Times New Roman"/>
          <w:b/>
          <w:sz w:val="28"/>
          <w:szCs w:val="28"/>
        </w:rPr>
        <w:t>II. NHẬN XÉT</w:t>
      </w:r>
    </w:p>
    <w:p w:rsidR="000E47FD" w:rsidRPr="007B6E69" w:rsidRDefault="000E47FD" w:rsidP="000E47FD">
      <w:pPr>
        <w:spacing w:line="360" w:lineRule="auto"/>
        <w:rPr>
          <w:rFonts w:ascii="Times New Roman" w:hAnsi="Times New Roman"/>
          <w:sz w:val="26"/>
          <w:szCs w:val="26"/>
        </w:rPr>
      </w:pPr>
      <w:r w:rsidRPr="007B6E69">
        <w:rPr>
          <w:rFonts w:ascii="Times New Roman" w:hAnsi="Times New Roman"/>
          <w:sz w:val="26"/>
          <w:szCs w:val="26"/>
        </w:rPr>
        <w:t>Hoàn thành nhiệm vụ</w:t>
      </w:r>
      <w:r>
        <w:rPr>
          <w:rFonts w:ascii="Times New Roman" w:hAnsi="Times New Roman"/>
          <w:sz w:val="26"/>
          <w:szCs w:val="26"/>
        </w:rPr>
        <w:t xml:space="preserve"> tháng 10. Tuyên truyền sách, Phục vụ bạn đọc đến thư viện. triển khai tuần lễ học tập suốt đời, Báo cáo kết quả cuộc thi Đại sứ văn hóa đọc. Phát động phong trào quyên góp ủng hộ sách.</w:t>
      </w:r>
    </w:p>
    <w:p w:rsidR="000E47FD" w:rsidRDefault="000E47FD" w:rsidP="000E47FD">
      <w:pPr>
        <w:spacing w:line="360" w:lineRule="auto"/>
        <w:ind w:left="720"/>
        <w:rPr>
          <w:rFonts w:ascii="Times New Roman" w:hAnsi="Times New Roman"/>
          <w:b/>
          <w:sz w:val="28"/>
          <w:szCs w:val="28"/>
        </w:rPr>
      </w:pPr>
      <w:r>
        <w:rPr>
          <w:rFonts w:ascii="Times New Roman" w:hAnsi="Times New Roman"/>
          <w:b/>
          <w:sz w:val="28"/>
          <w:szCs w:val="28"/>
        </w:rPr>
        <w:t xml:space="preserve">                                             XÁC NHẬN CỦA BAN GIÁM HIỆU</w:t>
      </w:r>
    </w:p>
    <w:p w:rsidR="000E47FD" w:rsidRPr="00573A1A" w:rsidRDefault="000E47FD" w:rsidP="000E47FD">
      <w:pPr>
        <w:spacing w:line="360" w:lineRule="auto"/>
        <w:ind w:left="720"/>
        <w:rPr>
          <w:rFonts w:ascii="Times New Roman" w:hAnsi="Times New Roman"/>
          <w:b/>
          <w:sz w:val="28"/>
          <w:szCs w:val="28"/>
        </w:rPr>
      </w:pPr>
    </w:p>
    <w:p w:rsidR="00941544" w:rsidRDefault="00941544">
      <w:bookmarkStart w:id="0" w:name="_GoBack"/>
      <w:bookmarkEnd w:id="0"/>
    </w:p>
    <w:sectPr w:rsidR="00941544" w:rsidSect="00BC2E23">
      <w:pgSz w:w="11907" w:h="16840"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7FD"/>
    <w:rsid w:val="000E47FD"/>
    <w:rsid w:val="00941544"/>
    <w:rsid w:val="00BC2E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0E7F04-96AC-4072-A44E-691B33527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47FD"/>
    <w:pPr>
      <w:spacing w:after="0" w:line="240" w:lineRule="auto"/>
    </w:pPr>
    <w:rPr>
      <w:rFonts w:ascii="VNI-Times" w:eastAsia="Times New Roman" w:hAnsi="VNI-Times"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158</Words>
  <Characters>906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PCGPT</dc:creator>
  <cp:keywords/>
  <dc:description/>
  <cp:lastModifiedBy>PCGPT</cp:lastModifiedBy>
  <cp:revision>1</cp:revision>
  <dcterms:created xsi:type="dcterms:W3CDTF">2023-11-01T09:27:00Z</dcterms:created>
  <dcterms:modified xsi:type="dcterms:W3CDTF">2023-11-01T09:28:00Z</dcterms:modified>
</cp:coreProperties>
</file>