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305" w:rsidRPr="005D2305" w:rsidRDefault="005D2305" w:rsidP="005D2305">
      <w:pPr>
        <w:shd w:val="clear" w:color="auto" w:fill="FFFFFF"/>
        <w:spacing w:before="40" w:after="20" w:line="240" w:lineRule="auto"/>
        <w:jc w:val="center"/>
        <w:rPr>
          <w:rFonts w:eastAsia="Times New Roman" w:cs="Times New Roman"/>
          <w:color w:val="000000" w:themeColor="text1"/>
          <w:szCs w:val="24"/>
        </w:rPr>
      </w:pPr>
      <w:bookmarkStart w:id="0" w:name="_GoBack"/>
      <w:bookmarkEnd w:id="0"/>
      <w:r w:rsidRPr="005D2305">
        <w:rPr>
          <w:rFonts w:eastAsia="Times New Roman" w:cs="Times New Roman"/>
          <w:b/>
          <w:bCs/>
          <w:color w:val="000000" w:themeColor="text1"/>
          <w:szCs w:val="24"/>
          <w:highlight w:val="yellow"/>
        </w:rPr>
        <w:t>BÀI 16: TỪ TRƯỜNG TRÁI ĐẤT</w:t>
      </w:r>
    </w:p>
    <w:p w:rsidR="005D2305" w:rsidRPr="005D2305" w:rsidRDefault="005D2305" w:rsidP="005D2305">
      <w:pPr>
        <w:shd w:val="clear" w:color="auto" w:fill="FFFFFF"/>
        <w:spacing w:before="40" w:after="20" w:line="240" w:lineRule="auto"/>
        <w:rPr>
          <w:rFonts w:eastAsia="Times New Roman" w:cs="Times New Roman"/>
          <w:b/>
          <w:color w:val="000000" w:themeColor="text1"/>
          <w:szCs w:val="24"/>
        </w:rPr>
      </w:pPr>
      <w:r w:rsidRPr="00B468A3">
        <w:rPr>
          <w:rFonts w:eastAsia="Times New Roman" w:cs="Times New Roman"/>
          <w:b/>
          <w:bCs/>
          <w:color w:val="000000" w:themeColor="text1"/>
          <w:szCs w:val="24"/>
          <w:highlight w:val="yellow"/>
        </w:rPr>
        <w:t>I) MỤC TIÊU</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1) </w:t>
      </w:r>
      <w:r w:rsidRPr="005D2305">
        <w:rPr>
          <w:rFonts w:eastAsia="Times New Roman" w:cs="Times New Roman"/>
          <w:b/>
          <w:bCs/>
          <w:color w:val="000000" w:themeColor="text1"/>
          <w:szCs w:val="24"/>
        </w:rPr>
        <w:t>Về kiến thức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Sau bài học này, HS sẽ:</w:t>
      </w:r>
    </w:p>
    <w:p w:rsidR="005D2305" w:rsidRPr="005D2305" w:rsidRDefault="005D2305" w:rsidP="005D2305">
      <w:pPr>
        <w:numPr>
          <w:ilvl w:val="0"/>
          <w:numId w:val="2"/>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Dựa vào ảnh (hoặc hình vẽ, đoạn phim khoa học) khẳng định được Trái đất có từ trường.</w:t>
      </w:r>
    </w:p>
    <w:p w:rsidR="005D2305" w:rsidRPr="005D2305" w:rsidRDefault="005D2305" w:rsidP="005D2305">
      <w:pPr>
        <w:numPr>
          <w:ilvl w:val="0"/>
          <w:numId w:val="2"/>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Nêu được cực từ bắc và cực Bắc địa lí không trùng nhau.</w:t>
      </w:r>
    </w:p>
    <w:p w:rsidR="005D2305" w:rsidRPr="005D2305" w:rsidRDefault="005D2305" w:rsidP="005D2305">
      <w:pPr>
        <w:numPr>
          <w:ilvl w:val="0"/>
          <w:numId w:val="2"/>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Sử dụng la bàn để tìm hướng địa lí.</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2) </w:t>
      </w:r>
      <w:r w:rsidRPr="005D2305">
        <w:rPr>
          <w:rFonts w:eastAsia="Times New Roman" w:cs="Times New Roman"/>
          <w:b/>
          <w:bCs/>
          <w:color w:val="000000" w:themeColor="text1"/>
          <w:szCs w:val="24"/>
        </w:rPr>
        <w:t>Năng lực</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i/>
          <w:iCs/>
          <w:color w:val="000000" w:themeColor="text1"/>
          <w:szCs w:val="24"/>
        </w:rPr>
        <w:t>Năng lực chung:</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xml:space="preserve">Giải quyết được những nhiệm vụ học tập một cách độc lập, </w:t>
      </w:r>
      <w:proofErr w:type="gramStart"/>
      <w:r w:rsidRPr="005D2305">
        <w:rPr>
          <w:rFonts w:eastAsia="Times New Roman" w:cs="Times New Roman"/>
          <w:color w:val="000000" w:themeColor="text1"/>
          <w:szCs w:val="24"/>
        </w:rPr>
        <w:t>theo</w:t>
      </w:r>
      <w:proofErr w:type="gramEnd"/>
      <w:r w:rsidRPr="005D2305">
        <w:rPr>
          <w:rFonts w:eastAsia="Times New Roman" w:cs="Times New Roman"/>
          <w:color w:val="000000" w:themeColor="text1"/>
          <w:szCs w:val="24"/>
        </w:rPr>
        <w:t xml:space="preserve"> nhóm và thể hiện sự sáng tạo.</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Góp phần phát triển năng lực giao tiếp và hợp tác qua hoạt động nhóm và trao đổi công việc với giáo viên.</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i/>
          <w:iCs/>
          <w:color w:val="000000" w:themeColor="text1"/>
          <w:szCs w:val="24"/>
        </w:rPr>
        <w:t>Năng lực riêng:</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Năng lực nhận thức, tự học: phát triển kĩ năng tự đọc và viết tóm tắt nội dung kiến thức đọc được.</w:t>
      </w:r>
    </w:p>
    <w:p w:rsidR="005D2305" w:rsidRPr="005D2305" w:rsidRDefault="005D2305" w:rsidP="005D2305">
      <w:pPr>
        <w:numPr>
          <w:ilvl w:val="0"/>
          <w:numId w:val="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Năng lực ứng dụng: sử dụng la bàn để tìm hướng địa lí.</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3) </w:t>
      </w:r>
      <w:r w:rsidRPr="005D2305">
        <w:rPr>
          <w:rFonts w:eastAsia="Times New Roman" w:cs="Times New Roman"/>
          <w:b/>
          <w:bCs/>
          <w:color w:val="000000" w:themeColor="text1"/>
          <w:szCs w:val="24"/>
        </w:rPr>
        <w:t>Phẩm chất</w:t>
      </w:r>
    </w:p>
    <w:p w:rsidR="005D2305" w:rsidRPr="005D2305" w:rsidRDefault="005D2305" w:rsidP="005D2305">
      <w:pPr>
        <w:numPr>
          <w:ilvl w:val="0"/>
          <w:numId w:val="6"/>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Chăm chỉ, trung thực, trách nhiệm.</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B468A3">
        <w:rPr>
          <w:rFonts w:eastAsia="Times New Roman" w:cs="Times New Roman"/>
          <w:b/>
          <w:bCs/>
          <w:color w:val="000000" w:themeColor="text1"/>
          <w:szCs w:val="24"/>
          <w:highlight w:val="yellow"/>
        </w:rPr>
        <w:t>II) THIẾT BỊ DẠY HỌC VÀ HỌC LIỆU</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1) </w:t>
      </w:r>
      <w:r w:rsidRPr="005D2305">
        <w:rPr>
          <w:rFonts w:eastAsia="Times New Roman" w:cs="Times New Roman"/>
          <w:b/>
          <w:bCs/>
          <w:color w:val="000000" w:themeColor="text1"/>
          <w:szCs w:val="24"/>
        </w:rPr>
        <w:t>Đối với giáo viên</w:t>
      </w:r>
    </w:p>
    <w:p w:rsidR="005D2305" w:rsidRPr="005D2305" w:rsidRDefault="005D2305" w:rsidP="005D2305">
      <w:pPr>
        <w:numPr>
          <w:ilvl w:val="0"/>
          <w:numId w:val="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SGK, SGV, SBT.</w:t>
      </w:r>
    </w:p>
    <w:p w:rsidR="005D2305" w:rsidRPr="005D2305" w:rsidRDefault="005D2305" w:rsidP="005D2305">
      <w:pPr>
        <w:numPr>
          <w:ilvl w:val="0"/>
          <w:numId w:val="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Tranh ảnh, video liên quan đến bài học.</w:t>
      </w:r>
    </w:p>
    <w:p w:rsidR="005D2305" w:rsidRPr="005D2305" w:rsidRDefault="005D2305" w:rsidP="005D2305">
      <w:pPr>
        <w:numPr>
          <w:ilvl w:val="0"/>
          <w:numId w:val="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Máy tính, máy chiếu (nếu có).</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2) </w:t>
      </w:r>
      <w:r w:rsidRPr="005D2305">
        <w:rPr>
          <w:rFonts w:eastAsia="Times New Roman" w:cs="Times New Roman"/>
          <w:b/>
          <w:bCs/>
          <w:color w:val="000000" w:themeColor="text1"/>
          <w:szCs w:val="24"/>
        </w:rPr>
        <w:t>Đối với học sinh</w:t>
      </w:r>
    </w:p>
    <w:p w:rsidR="005D2305" w:rsidRPr="005D2305" w:rsidRDefault="005D2305" w:rsidP="005D2305">
      <w:pPr>
        <w:numPr>
          <w:ilvl w:val="0"/>
          <w:numId w:val="10"/>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xml:space="preserve">Tranh ảnh, tư liệu sưu tầm liên quan đến bài học và dụng cụ học tập (nếu cần) </w:t>
      </w:r>
      <w:proofErr w:type="gramStart"/>
      <w:r w:rsidRPr="005D2305">
        <w:rPr>
          <w:rFonts w:eastAsia="Times New Roman" w:cs="Times New Roman"/>
          <w:color w:val="000000" w:themeColor="text1"/>
          <w:szCs w:val="24"/>
        </w:rPr>
        <w:t>theo</w:t>
      </w:r>
      <w:proofErr w:type="gramEnd"/>
      <w:r w:rsidRPr="005D2305">
        <w:rPr>
          <w:rFonts w:eastAsia="Times New Roman" w:cs="Times New Roman"/>
          <w:color w:val="000000" w:themeColor="text1"/>
          <w:szCs w:val="24"/>
        </w:rPr>
        <w:t xml:space="preserve"> yêu cầu của GV.</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B468A3">
        <w:rPr>
          <w:rFonts w:eastAsia="Times New Roman" w:cs="Times New Roman"/>
          <w:b/>
          <w:bCs/>
          <w:color w:val="000000" w:themeColor="text1"/>
          <w:szCs w:val="24"/>
          <w:highlight w:val="yellow"/>
        </w:rPr>
        <w:t>III. TIẾN TRÌNH DẠY HỌC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1) </w:t>
      </w:r>
      <w:r w:rsidRPr="005D2305">
        <w:rPr>
          <w:rFonts w:eastAsia="Times New Roman" w:cs="Times New Roman"/>
          <w:b/>
          <w:bCs/>
          <w:color w:val="000000" w:themeColor="text1"/>
          <w:szCs w:val="24"/>
        </w:rPr>
        <w:t>HOẠT ĐỘNG KHỞI ĐỘNG</w:t>
      </w:r>
    </w:p>
    <w:p w:rsidR="005D2305" w:rsidRPr="005D2305" w:rsidRDefault="005D2305" w:rsidP="005D2305">
      <w:pPr>
        <w:numPr>
          <w:ilvl w:val="0"/>
          <w:numId w:val="1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Mục tiêu: </w:t>
      </w:r>
      <w:r w:rsidRPr="005D2305">
        <w:rPr>
          <w:rFonts w:eastAsia="Times New Roman" w:cs="Times New Roman"/>
          <w:color w:val="000000" w:themeColor="text1"/>
          <w:szCs w:val="24"/>
        </w:rPr>
        <w:t>Tạo tâm thế hứng thú cho học sinh và từng bước làm quen bài học.</w:t>
      </w:r>
    </w:p>
    <w:p w:rsidR="005D2305" w:rsidRPr="005D2305" w:rsidRDefault="005D2305" w:rsidP="005D2305">
      <w:pPr>
        <w:numPr>
          <w:ilvl w:val="0"/>
          <w:numId w:val="1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Nội dung: </w:t>
      </w:r>
      <w:r w:rsidRPr="005D2305">
        <w:rPr>
          <w:rFonts w:eastAsia="Times New Roman" w:cs="Times New Roman"/>
          <w:color w:val="000000" w:themeColor="text1"/>
          <w:szCs w:val="24"/>
        </w:rPr>
        <w:t>GV trình bày vấn đề, HS trả lời câu hỏi.</w:t>
      </w:r>
    </w:p>
    <w:p w:rsidR="005D2305" w:rsidRPr="005D2305" w:rsidRDefault="005D2305" w:rsidP="005D2305">
      <w:pPr>
        <w:numPr>
          <w:ilvl w:val="0"/>
          <w:numId w:val="1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Sản phẩm học tập: </w:t>
      </w:r>
      <w:r w:rsidRPr="005D2305">
        <w:rPr>
          <w:rFonts w:eastAsia="Times New Roman" w:cs="Times New Roman"/>
          <w:color w:val="000000" w:themeColor="text1"/>
          <w:szCs w:val="24"/>
        </w:rPr>
        <w:t>Câu trả lời của HS.</w:t>
      </w:r>
    </w:p>
    <w:p w:rsidR="005D2305" w:rsidRPr="005D2305" w:rsidRDefault="005D2305" w:rsidP="005D2305">
      <w:pPr>
        <w:numPr>
          <w:ilvl w:val="0"/>
          <w:numId w:val="1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Tổ chức thực hiện:</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xml:space="preserve">- GV yêu cầu HS thảo luận </w:t>
      </w:r>
      <w:proofErr w:type="gramStart"/>
      <w:r w:rsidRPr="005D2305">
        <w:rPr>
          <w:rFonts w:eastAsia="Times New Roman" w:cs="Times New Roman"/>
          <w:color w:val="000000" w:themeColor="text1"/>
          <w:szCs w:val="24"/>
        </w:rPr>
        <w:t>theo</w:t>
      </w:r>
      <w:proofErr w:type="gramEnd"/>
      <w:r w:rsidRPr="005D2305">
        <w:rPr>
          <w:rFonts w:eastAsia="Times New Roman" w:cs="Times New Roman"/>
          <w:color w:val="000000" w:themeColor="text1"/>
          <w:szCs w:val="24"/>
        </w:rPr>
        <w:t xml:space="preserve"> cặp đôi và trả lời câu hỏi: </w:t>
      </w:r>
      <w:r w:rsidRPr="005D2305">
        <w:rPr>
          <w:rFonts w:eastAsia="Times New Roman" w:cs="Times New Roman"/>
          <w:i/>
          <w:iCs/>
          <w:color w:val="000000" w:themeColor="text1"/>
          <w:szCs w:val="24"/>
        </w:rPr>
        <w:t xml:space="preserve">Như ta đã biết, kim nam châm tự do, khi cân bằng luôn nằm dọc theo hướng nam bắc. Từ trường nào tác dụng lên </w:t>
      </w:r>
      <w:proofErr w:type="gramStart"/>
      <w:r w:rsidRPr="005D2305">
        <w:rPr>
          <w:rFonts w:eastAsia="Times New Roman" w:cs="Times New Roman"/>
          <w:i/>
          <w:iCs/>
          <w:color w:val="000000" w:themeColor="text1"/>
          <w:szCs w:val="24"/>
        </w:rPr>
        <w:t>kim</w:t>
      </w:r>
      <w:proofErr w:type="gramEnd"/>
      <w:r w:rsidRPr="005D2305">
        <w:rPr>
          <w:rFonts w:eastAsia="Times New Roman" w:cs="Times New Roman"/>
          <w:i/>
          <w:iCs/>
          <w:color w:val="000000" w:themeColor="text1"/>
          <w:szCs w:val="24"/>
        </w:rPr>
        <w:t xml:space="preserve"> nam châm để nó luôn chỉ theo một hướng như vậy.</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HS tiếp nhận, thực hiện nhiệm vụ.</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dẫn dắt vấn đề: </w:t>
      </w:r>
      <w:r w:rsidRPr="005D2305">
        <w:rPr>
          <w:rFonts w:eastAsia="Times New Roman" w:cs="Times New Roman"/>
          <w:i/>
          <w:iCs/>
          <w:color w:val="000000" w:themeColor="text1"/>
          <w:szCs w:val="24"/>
        </w:rPr>
        <w:t>Để có câu trả lời chính xác cho câu hỏi Từ trường nào tác dụng lên kim nam châm để nó luôn chỉ theo một hướng, cũng như dựa vào ảnh (hoặc hình vẽ, đoạn phim khoa học) khẳng định được Trái đất có từ trường, nắm được cực từ bắc và cực Bắc địa lí không trùng nhau và biết cách sử dụng la bàn để tìm hướng địa lí, chúng ta sẽ cùng đi tìm hiểu trong bài học ngày hôm nay – Bài 16: Từ trường Trái đất.</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rPr>
        <w:t xml:space="preserve">2) </w:t>
      </w:r>
      <w:r w:rsidRPr="005D2305">
        <w:rPr>
          <w:rFonts w:eastAsia="Times New Roman" w:cs="Times New Roman"/>
          <w:b/>
          <w:bCs/>
          <w:color w:val="000000" w:themeColor="text1"/>
          <w:szCs w:val="24"/>
        </w:rPr>
        <w:t>HOẠT ĐỘNG HÌNH THÀNH KIẾN THỨC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Hoạt động 1: Tìm hiểu về mô tả từ trường Trái đất</w:t>
      </w:r>
    </w:p>
    <w:p w:rsidR="005D2305" w:rsidRPr="005D2305" w:rsidRDefault="005D2305" w:rsidP="005D2305">
      <w:pPr>
        <w:numPr>
          <w:ilvl w:val="0"/>
          <w:numId w:val="13"/>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Mục tiêu: </w:t>
      </w:r>
      <w:r w:rsidRPr="005D2305">
        <w:rPr>
          <w:rFonts w:eastAsia="Times New Roman" w:cs="Times New Roman"/>
          <w:color w:val="000000" w:themeColor="text1"/>
          <w:szCs w:val="24"/>
        </w:rPr>
        <w:t>Thông qua hoạt động, HS dựa vào ảnh (hoặc hình vẽ, đoạn phim khoa học) khẳng định được Trái đất có từ trường; nêu được cực từ bắc và cực Bắc địa lí không trùng nhau.</w:t>
      </w:r>
    </w:p>
    <w:p w:rsidR="005D2305" w:rsidRPr="005D2305" w:rsidRDefault="005D2305" w:rsidP="005D2305">
      <w:pPr>
        <w:numPr>
          <w:ilvl w:val="0"/>
          <w:numId w:val="13"/>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Nội dung: </w:t>
      </w:r>
      <w:r w:rsidRPr="005D2305">
        <w:rPr>
          <w:rFonts w:eastAsia="Times New Roman" w:cs="Times New Roman"/>
          <w:color w:val="000000" w:themeColor="text1"/>
          <w:szCs w:val="24"/>
        </w:rPr>
        <w:t>GV trình bày vấn đề; HS lắng nghe, đọc SGK, quan sát hình ảnh, thảo luận, trả lời câu hỏi.</w:t>
      </w:r>
    </w:p>
    <w:p w:rsidR="005D2305" w:rsidRPr="005D2305" w:rsidRDefault="005D2305" w:rsidP="005D2305">
      <w:pPr>
        <w:numPr>
          <w:ilvl w:val="0"/>
          <w:numId w:val="13"/>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Sản phẩm học tập: </w:t>
      </w:r>
      <w:r w:rsidRPr="005D2305">
        <w:rPr>
          <w:rFonts w:eastAsia="Times New Roman" w:cs="Times New Roman"/>
          <w:color w:val="000000" w:themeColor="text1"/>
          <w:szCs w:val="24"/>
        </w:rPr>
        <w:t>Câu trả lời của HS.</w:t>
      </w:r>
    </w:p>
    <w:p w:rsidR="005D2305" w:rsidRPr="005D2305" w:rsidRDefault="005D2305" w:rsidP="005D2305">
      <w:pPr>
        <w:numPr>
          <w:ilvl w:val="0"/>
          <w:numId w:val="13"/>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lastRenderedPageBreak/>
        <w:t>Tổ chức hoạt động:</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5D2305" w:rsidRPr="005D2305" w:rsidTr="005D2305">
        <w:tc>
          <w:tcPr>
            <w:tcW w:w="585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HOẠT ĐỘNG CỦA GIÁO VIÊN - HỌC SINH</w:t>
            </w:r>
          </w:p>
        </w:tc>
        <w:tc>
          <w:tcPr>
            <w:tcW w:w="450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DỰ KIẾN SẢN PHẨM</w:t>
            </w:r>
          </w:p>
        </w:tc>
      </w:tr>
      <w:tr w:rsidR="005D2305" w:rsidRPr="005D2305" w:rsidTr="005D2305">
        <w:tc>
          <w:tcPr>
            <w:tcW w:w="585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1: GV chuyển giao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giới thiệu kiến thức: </w:t>
            </w:r>
            <w:r w:rsidRPr="005D2305">
              <w:rPr>
                <w:rFonts w:eastAsia="Times New Roman" w:cs="Times New Roman"/>
                <w:i/>
                <w:iCs/>
                <w:color w:val="000000" w:themeColor="text1"/>
                <w:szCs w:val="24"/>
              </w:rPr>
              <w:t>Từ trường Trái Đất xuất hiện do tính chất từ của vật chất Trái Đất hợp thành tạo ra. Từ trường Trái Đất tồn tại từ trong lòng Trái Đất đến không gian rộng lớn bao quanh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quan sát </w:t>
            </w:r>
            <w:r w:rsidRPr="005D2305">
              <w:rPr>
                <w:rFonts w:eastAsia="Times New Roman" w:cs="Times New Roman"/>
                <w:i/>
                <w:iCs/>
                <w:color w:val="000000" w:themeColor="text1"/>
                <w:szCs w:val="24"/>
              </w:rPr>
              <w:t>Hình 16.1 – Mô hình Trái đất và từ trường </w:t>
            </w:r>
            <w:r w:rsidRPr="005D2305">
              <w:rPr>
                <w:rFonts w:eastAsia="Times New Roman" w:cs="Times New Roman"/>
                <w:color w:val="000000" w:themeColor="text1"/>
                <w:szCs w:val="24"/>
              </w:rPr>
              <w:t>SGK tr.83 và trả lời câu hỏi: </w:t>
            </w:r>
            <w:r w:rsidRPr="005D2305">
              <w:rPr>
                <w:rFonts w:eastAsia="Times New Roman" w:cs="Times New Roman"/>
                <w:i/>
                <w:iCs/>
                <w:color w:val="000000" w:themeColor="text1"/>
                <w:szCs w:val="24"/>
              </w:rPr>
              <w:t>Hãy mô tả từ trường của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thảo luận theo cặp đôi và trả lời câu hỏi: </w:t>
            </w:r>
            <w:r w:rsidRPr="005D2305">
              <w:rPr>
                <w:rFonts w:eastAsia="Times New Roman" w:cs="Times New Roman"/>
                <w:i/>
                <w:iCs/>
                <w:color w:val="000000" w:themeColor="text1"/>
                <w:szCs w:val="24"/>
              </w:rPr>
              <w:t>Dựa vào Hình 16.1, em hãy cho biết cực Bắc địa lí và cực từ bắc (của Trái đất) có trùng nhau không?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đọc mục Em có biết SGK tr.83 để biết: </w:t>
            </w:r>
            <w:r w:rsidRPr="005D2305">
              <w:rPr>
                <w:rFonts w:eastAsia="Times New Roman" w:cs="Times New Roman"/>
                <w:i/>
                <w:iCs/>
                <w:color w:val="000000" w:themeColor="text1"/>
                <w:szCs w:val="24"/>
              </w:rPr>
              <w:t>Lõi của Trái đất được chia thành hai phần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Lõi bên trong ở thể rắn.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Lõi bên ngoài ở thể lỏng.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Khi Trái đất quay, hai phần của lõi chuyển động với tốc độ khác nhau. Đó là giả thuyết về nguyên nhân tạo ra từ trường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lưu ý HS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Cực từ Bắc: ở phía cực Nam địa lí.</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Cực từ Nam: ở phía cực Bắc địa lí.</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+ 2 từ cực không trùng với 2 cực địa lí.</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mở rộng kiến thức:</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Cực từ Bắc của Trái Đất nằm ở trên đảo của nước Canada, có tọa độ địa lí là 101</w:t>
            </w:r>
            <w:r w:rsidRPr="005D2305">
              <w:rPr>
                <w:rFonts w:eastAsia="Times New Roman" w:cs="Times New Roman"/>
                <w:i/>
                <w:iCs/>
                <w:color w:val="000000" w:themeColor="text1"/>
                <w:szCs w:val="24"/>
                <w:vertAlign w:val="superscript"/>
              </w:rPr>
              <w:t>0</w:t>
            </w:r>
            <w:r w:rsidRPr="005D2305">
              <w:rPr>
                <w:rFonts w:eastAsia="Times New Roman" w:cs="Times New Roman"/>
                <w:i/>
                <w:iCs/>
                <w:color w:val="000000" w:themeColor="text1"/>
                <w:szCs w:val="24"/>
              </w:rPr>
              <w:t> Kinh Tây và 76</w:t>
            </w:r>
            <w:r w:rsidRPr="005D2305">
              <w:rPr>
                <w:rFonts w:eastAsia="Times New Roman" w:cs="Times New Roman"/>
                <w:i/>
                <w:iCs/>
                <w:color w:val="000000" w:themeColor="text1"/>
                <w:szCs w:val="24"/>
                <w:vertAlign w:val="superscript"/>
              </w:rPr>
              <w:t>0</w:t>
            </w:r>
            <w:r w:rsidRPr="005D2305">
              <w:rPr>
                <w:rFonts w:eastAsia="Times New Roman" w:cs="Times New Roman"/>
                <w:i/>
                <w:iCs/>
                <w:color w:val="000000" w:themeColor="text1"/>
                <w:szCs w:val="24"/>
              </w:rPr>
              <w:t> Vĩ Bắc.</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Cực từ Nam của Trái Đất nằm ở ngoài biển khơi Nam Băng Dương, có tọa độ địa lí</w:t>
            </w:r>
            <w:proofErr w:type="gramStart"/>
            <w:r w:rsidRPr="005D2305">
              <w:rPr>
                <w:rFonts w:eastAsia="Times New Roman" w:cs="Times New Roman"/>
                <w:i/>
                <w:iCs/>
                <w:color w:val="000000" w:themeColor="text1"/>
                <w:szCs w:val="24"/>
              </w:rPr>
              <w:t>  là</w:t>
            </w:r>
            <w:proofErr w:type="gramEnd"/>
            <w:r w:rsidRPr="005D2305">
              <w:rPr>
                <w:rFonts w:eastAsia="Times New Roman" w:cs="Times New Roman"/>
                <w:i/>
                <w:iCs/>
                <w:color w:val="000000" w:themeColor="text1"/>
                <w:szCs w:val="24"/>
              </w:rPr>
              <w:t xml:space="preserve"> 139</w:t>
            </w:r>
            <w:r w:rsidRPr="005D2305">
              <w:rPr>
                <w:rFonts w:eastAsia="Times New Roman" w:cs="Times New Roman"/>
                <w:i/>
                <w:iCs/>
                <w:color w:val="000000" w:themeColor="text1"/>
                <w:szCs w:val="24"/>
                <w:vertAlign w:val="superscript"/>
              </w:rPr>
              <w:t> 0</w:t>
            </w:r>
            <w:r w:rsidRPr="005D2305">
              <w:rPr>
                <w:rFonts w:eastAsia="Times New Roman" w:cs="Times New Roman"/>
                <w:i/>
                <w:iCs/>
                <w:color w:val="000000" w:themeColor="text1"/>
                <w:szCs w:val="24"/>
              </w:rPr>
              <w:t> Kinh Đông và 65</w:t>
            </w:r>
            <w:r w:rsidRPr="005D2305">
              <w:rPr>
                <w:rFonts w:eastAsia="Times New Roman" w:cs="Times New Roman"/>
                <w:i/>
                <w:iCs/>
                <w:color w:val="000000" w:themeColor="text1"/>
                <w:szCs w:val="24"/>
                <w:vertAlign w:val="superscript"/>
              </w:rPr>
              <w:t> 0</w:t>
            </w:r>
            <w:r w:rsidRPr="005D2305">
              <w:rPr>
                <w:rFonts w:eastAsia="Times New Roman" w:cs="Times New Roman"/>
                <w:i/>
                <w:iCs/>
                <w:color w:val="000000" w:themeColor="text1"/>
                <w:szCs w:val="24"/>
              </w:rPr>
              <w:t> Vĩ Nam.</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Tại 2 nơi đó phát sinh ra từ trường của toàn bộ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2: HS thực hiện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HS đọc SGK, quan sát hình ảnh và trả lời câu hỏi.</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hướng dẫn, theo dõi, hỗ trợ HS nếu cần thiết.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3: Báo cáo kết quả hoạt động và thảo luận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mời đại diện HS trả lời câu hỏi.</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mời HS khác nhận xét, bổ sung.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4: Đánh giá kết quả, thực hiện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GV đánh giá, nhận xét, chuẩn kiến thức, chuyển sang nội dung mới.</w:t>
            </w:r>
          </w:p>
        </w:tc>
        <w:tc>
          <w:tcPr>
            <w:tcW w:w="450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1. Tìm hiểu về mô tả từ trường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Mô tả từ trường của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Trái đất quay quanh trục xuyên tâm, trục này là đường thẳng nối giữa hai cực Nam và cực Bắc của nó. Các cực này có vị trí cố định trên bề mặt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Do cấu tạo bên trong lõi và chuyển động quay nên Trái đất có từ trường, giống như một thanh nam châm.</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Từ trường của Trái đất và hai cực từ của nó đươc quy ước như Hình 16.1.</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Cực Bắc địa lí và cực từ bắc (của Trái đất) không trùng nhau.</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tc>
      </w:tr>
    </w:tbl>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Hoạt động 2: Tìm hiểu về la bàn</w:t>
      </w:r>
    </w:p>
    <w:p w:rsidR="005D2305" w:rsidRPr="005D2305" w:rsidRDefault="005D2305" w:rsidP="005D2305">
      <w:pPr>
        <w:numPr>
          <w:ilvl w:val="0"/>
          <w:numId w:val="1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Mục tiêu: </w:t>
      </w:r>
      <w:r w:rsidRPr="005D2305">
        <w:rPr>
          <w:rFonts w:eastAsia="Times New Roman" w:cs="Times New Roman"/>
          <w:color w:val="000000" w:themeColor="text1"/>
          <w:szCs w:val="24"/>
        </w:rPr>
        <w:t>Thông qua hoạt động, HS nắm được cấu tạo la bàn; sử dụng được la bàn để xác định hướng địa lí.</w:t>
      </w:r>
    </w:p>
    <w:p w:rsidR="005D2305" w:rsidRPr="005D2305" w:rsidRDefault="005D2305" w:rsidP="005D2305">
      <w:pPr>
        <w:numPr>
          <w:ilvl w:val="0"/>
          <w:numId w:val="1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lastRenderedPageBreak/>
        <w:t>Nội dung: </w:t>
      </w:r>
      <w:r w:rsidRPr="005D2305">
        <w:rPr>
          <w:rFonts w:eastAsia="Times New Roman" w:cs="Times New Roman"/>
          <w:color w:val="000000" w:themeColor="text1"/>
          <w:szCs w:val="24"/>
        </w:rPr>
        <w:t>GV trình bày vấn đề; HS lắng nghe, đọc SGK, quan sát hình ảnh, thảo luận, trả lời câu hỏi.</w:t>
      </w:r>
    </w:p>
    <w:p w:rsidR="005D2305" w:rsidRPr="005D2305" w:rsidRDefault="005D2305" w:rsidP="005D2305">
      <w:pPr>
        <w:numPr>
          <w:ilvl w:val="0"/>
          <w:numId w:val="1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Sản phẩm học tập: </w:t>
      </w:r>
      <w:r w:rsidRPr="005D2305">
        <w:rPr>
          <w:rFonts w:eastAsia="Times New Roman" w:cs="Times New Roman"/>
          <w:color w:val="000000" w:themeColor="text1"/>
          <w:szCs w:val="24"/>
        </w:rPr>
        <w:t>Câu trả lời của HS.</w:t>
      </w:r>
    </w:p>
    <w:p w:rsidR="005D2305" w:rsidRPr="005D2305" w:rsidRDefault="005D2305" w:rsidP="005D2305">
      <w:pPr>
        <w:numPr>
          <w:ilvl w:val="0"/>
          <w:numId w:val="14"/>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Tổ chức hoạt động:</w:t>
      </w: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5D2305" w:rsidRPr="005D2305" w:rsidTr="005D2305">
        <w:tc>
          <w:tcPr>
            <w:tcW w:w="585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HOẠT ĐỘNG CỦA GIÁO VIÊN - HỌC SINH</w:t>
            </w:r>
          </w:p>
        </w:tc>
        <w:tc>
          <w:tcPr>
            <w:tcW w:w="450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DỰ KIẾN SẢN PHẨM</w:t>
            </w:r>
          </w:p>
        </w:tc>
      </w:tr>
      <w:tr w:rsidR="005D2305" w:rsidRPr="005D2305" w:rsidTr="005D2305">
        <w:tc>
          <w:tcPr>
            <w:tcW w:w="585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1: GV chuyển giao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giới thiệu kiến thức: </w:t>
            </w:r>
            <w:r w:rsidRPr="005D2305">
              <w:rPr>
                <w:rFonts w:eastAsia="Times New Roman" w:cs="Times New Roman"/>
                <w:i/>
                <w:iCs/>
                <w:color w:val="000000" w:themeColor="text1"/>
                <w:szCs w:val="24"/>
              </w:rPr>
              <w:t>Dựa vào hiểu biết về nam châm và từ trường của Trái đất, người ta đã chế tạo một dụng cụ, được gọi là la bàn giúp con người tìm hướng địa lí, giúp các thủy thủ hay ngư dân đi trên biển tìm hướng địa lí khi di chuyển tàu, thuyền.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quan sát Hình 16.2 – La bàn SGK tr.84 và trả lời câu hỏi: </w:t>
            </w:r>
            <w:r w:rsidRPr="005D2305">
              <w:rPr>
                <w:rFonts w:eastAsia="Times New Roman" w:cs="Times New Roman"/>
                <w:i/>
                <w:iCs/>
                <w:color w:val="000000" w:themeColor="text1"/>
                <w:szCs w:val="24"/>
              </w:rPr>
              <w:t>Nêu cấu tạo của la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trình chiếu và giới thiệu với HS một số điện thoại thông minh sử dụng ứng dụng la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quan sát Hình 16.3 và trả lời câu hỏi: </w:t>
            </w:r>
            <w:r w:rsidRPr="005D2305">
              <w:rPr>
                <w:rFonts w:eastAsia="Times New Roman" w:cs="Times New Roman"/>
                <w:i/>
                <w:iCs/>
                <w:color w:val="000000" w:themeColor="text1"/>
                <w:szCs w:val="24"/>
              </w:rPr>
              <w:t>Xác định hướng từ tâm la bàn đến cái cây ở vị trí A.</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thảo luận theo cặp đôi và trả lời câu hỏi: </w:t>
            </w:r>
            <w:r w:rsidRPr="005D2305">
              <w:rPr>
                <w:rFonts w:eastAsia="Times New Roman" w:cs="Times New Roman"/>
                <w:i/>
                <w:iCs/>
                <w:color w:val="000000" w:themeColor="text1"/>
                <w:szCs w:val="24"/>
              </w:rPr>
              <w:t>Ở Hình 16.3, B là vị trí của ngôi nhà. Hãy xác định hướng địa lí từ tâm la bàn đến B.</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lưu ý HS: </w:t>
            </w:r>
            <w:r w:rsidRPr="005D2305">
              <w:rPr>
                <w:rFonts w:eastAsia="Times New Roman" w:cs="Times New Roman"/>
                <w:i/>
                <w:iCs/>
                <w:color w:val="000000" w:themeColor="text1"/>
                <w:szCs w:val="24"/>
              </w:rPr>
              <w:t>Khi tìm hiểu hướng địa lí, không để các vật có tính chất từ gần là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yêu cầu HS thực hành: </w:t>
            </w:r>
            <w:r w:rsidRPr="005D2305">
              <w:rPr>
                <w:rFonts w:eastAsia="Times New Roman" w:cs="Times New Roman"/>
                <w:i/>
                <w:iCs/>
                <w:color w:val="000000" w:themeColor="text1"/>
                <w:szCs w:val="24"/>
              </w:rPr>
              <w:t>Hãy sử dụng la bàn để tìm hướng cổng trưởng của em.</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chốt lại nội dung bài học:</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Trái đất có từ trường.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Theo quy ước, cực từ Bắc của Trái đất ở gần cực Bắc của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i/>
                <w:iCs/>
                <w:color w:val="000000" w:themeColor="text1"/>
                <w:szCs w:val="24"/>
              </w:rPr>
              <w:t>+ La bàn là dụng cụ để xác định phương hướng trên Trái đất.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2: HS thực hiện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HS đọc SGK, quan sát hình ảnh và trả lời câu hỏi.</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hướng dẫn, theo dõi, hỗ trợ HS nếu cần thiết.</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3: Báo cáo kết quả hoạt động và thảo luận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mời đại diện HS trả lời câu hỏi.</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mời HS khác nhận xét, bổ sung.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Bước 4: Đánh giá kết quả, thực hiện nhiệm vụ học tập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GV đánh giá, nhận xét, chuẩn kiến thức.</w:t>
            </w:r>
          </w:p>
        </w:tc>
        <w:tc>
          <w:tcPr>
            <w:tcW w:w="450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2. Tìm hiểu về la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i/>
                <w:iCs/>
                <w:color w:val="000000" w:themeColor="text1"/>
                <w:szCs w:val="24"/>
              </w:rPr>
              <w:t>a. Cấu tạo la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Cấu tạo của la bàn:</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Kim nam châm quay tự do trên trục quay.</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Mặt chia độ được chia thành 360° có ghi bốn hướng: bắc kí hiệu N, đông kí hiệu E, nam kí hiệu S, tây kí hiệu W. Mặt hình tròn được gắn cố định với vỏ kim loại của la bàn và quay độc lập với kim nam châm.</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Vỏ kính loại kèm mặt kính nắp.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i/>
                <w:iCs/>
                <w:color w:val="000000" w:themeColor="text1"/>
                <w:szCs w:val="24"/>
              </w:rPr>
              <w:t>b. Sử dụng la bàn xác định hướng địa lí</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Xác định hướng từ tâm la bàn đến cái cây ở vị trí A:</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Đặt la bàn trên mặt phẳng nằm ngang.</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Khi kim nam châm nằm ổn định (hướng nam bắc), xoay la bàn sao cho vạch số 0 ở chữ N trùng với cực từ bắc của kim nam châm.</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Đọc chỉ số của vạch trên mặt chia độ gần nhất với hướng từ tâm la bàn đến điểm A.</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Hướng từ tâm la bàn đến điểm A trùng với vạch 90° (hướng chính đông) à Hướng cần xác định là hướng chính đông.</w:t>
            </w:r>
          </w:p>
        </w:tc>
      </w:tr>
    </w:tbl>
    <w:p w:rsidR="005D2305" w:rsidRPr="005D2305" w:rsidRDefault="00B468A3" w:rsidP="005D2305">
      <w:pPr>
        <w:shd w:val="clear" w:color="auto" w:fill="FFFFFF"/>
        <w:spacing w:before="40" w:after="20" w:line="240" w:lineRule="auto"/>
        <w:rPr>
          <w:rFonts w:eastAsia="Times New Roman" w:cs="Times New Roman"/>
          <w:color w:val="000000" w:themeColor="text1"/>
          <w:szCs w:val="24"/>
        </w:rPr>
      </w:pPr>
      <w:r>
        <w:rPr>
          <w:rFonts w:eastAsia="Times New Roman" w:cs="Times New Roman"/>
          <w:b/>
          <w:bCs/>
          <w:color w:val="000000" w:themeColor="text1"/>
          <w:szCs w:val="24"/>
          <w:highlight w:val="yellow"/>
        </w:rPr>
        <w:t>3</w:t>
      </w:r>
      <w:r w:rsidR="005D2305" w:rsidRPr="00B468A3">
        <w:rPr>
          <w:rFonts w:eastAsia="Times New Roman" w:cs="Times New Roman"/>
          <w:b/>
          <w:bCs/>
          <w:color w:val="000000" w:themeColor="text1"/>
          <w:szCs w:val="24"/>
          <w:highlight w:val="yellow"/>
        </w:rPr>
        <w:t>) HOẠT ĐỘNG LUYỆN TẬP</w:t>
      </w:r>
    </w:p>
    <w:p w:rsidR="005D2305" w:rsidRPr="005D2305" w:rsidRDefault="005D2305" w:rsidP="005D2305">
      <w:pPr>
        <w:numPr>
          <w:ilvl w:val="0"/>
          <w:numId w:val="15"/>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Mục tiêu: </w:t>
      </w:r>
      <w:r w:rsidRPr="005D2305">
        <w:rPr>
          <w:rFonts w:eastAsia="Times New Roman" w:cs="Times New Roman"/>
          <w:color w:val="000000" w:themeColor="text1"/>
          <w:szCs w:val="24"/>
        </w:rPr>
        <w:t>Củng cố lại kiến thức đã học thông qua trả lời câu hỏi trắc nghiệm.</w:t>
      </w:r>
    </w:p>
    <w:p w:rsidR="005D2305" w:rsidRPr="005D2305" w:rsidRDefault="005D2305" w:rsidP="005D2305">
      <w:pPr>
        <w:numPr>
          <w:ilvl w:val="0"/>
          <w:numId w:val="15"/>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lastRenderedPageBreak/>
        <w:t>Nội dung: </w:t>
      </w:r>
      <w:r w:rsidRPr="005D2305">
        <w:rPr>
          <w:rFonts w:eastAsia="Times New Roman" w:cs="Times New Roman"/>
          <w:color w:val="000000" w:themeColor="text1"/>
          <w:szCs w:val="24"/>
        </w:rPr>
        <w:t>HS sử dụng SGK, kiến thức đã học, GV hướng dẫn (nếu cần thiết) để trả lời câu hỏi.</w:t>
      </w:r>
    </w:p>
    <w:p w:rsidR="005D2305" w:rsidRPr="005D2305" w:rsidRDefault="005D2305" w:rsidP="005D2305">
      <w:pPr>
        <w:numPr>
          <w:ilvl w:val="0"/>
          <w:numId w:val="15"/>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Sản phẩm học tập: </w:t>
      </w:r>
      <w:r w:rsidRPr="005D2305">
        <w:rPr>
          <w:rFonts w:eastAsia="Times New Roman" w:cs="Times New Roman"/>
          <w:color w:val="000000" w:themeColor="text1"/>
          <w:szCs w:val="24"/>
        </w:rPr>
        <w:t>Câu trả lời của HS.</w:t>
      </w:r>
    </w:p>
    <w:p w:rsidR="005D2305" w:rsidRPr="005D2305" w:rsidRDefault="005D2305" w:rsidP="005D2305">
      <w:pPr>
        <w:numPr>
          <w:ilvl w:val="0"/>
          <w:numId w:val="15"/>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Tổ chức thực hiện:</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giao nhiêm vụ cho HS:</w:t>
      </w:r>
      <w:r w:rsidRPr="005D2305">
        <w:rPr>
          <w:rFonts w:eastAsia="Times New Roman" w:cs="Times New Roman"/>
          <w:i/>
          <w:iCs/>
          <w:color w:val="000000" w:themeColor="text1"/>
          <w:szCs w:val="24"/>
        </w:rPr>
        <w:t xml:space="preserve"> Khoanh tròn vào câu trả lời đặt trước 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đúng:</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1. </w:t>
      </w:r>
      <w:r w:rsidRPr="005D2305">
        <w:rPr>
          <w:rFonts w:eastAsia="Times New Roman" w:cs="Times New Roman"/>
          <w:color w:val="000000" w:themeColor="text1"/>
          <w:szCs w:val="24"/>
        </w:rPr>
        <w:t>Theo quy ước, cực từ Bắc của Trái đất ở gần:</w:t>
      </w:r>
    </w:p>
    <w:p w:rsidR="005D2305" w:rsidRPr="005D2305" w:rsidRDefault="005D2305" w:rsidP="005D2305">
      <w:pPr>
        <w:numPr>
          <w:ilvl w:val="0"/>
          <w:numId w:val="16"/>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Cực Nam của Trái đất.</w:t>
      </w:r>
    </w:p>
    <w:p w:rsidR="005D2305" w:rsidRPr="005D2305" w:rsidRDefault="005D2305" w:rsidP="005D2305">
      <w:pPr>
        <w:numPr>
          <w:ilvl w:val="0"/>
          <w:numId w:val="16"/>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Cực Tây của Trái đất.</w:t>
      </w:r>
    </w:p>
    <w:p w:rsidR="005D2305" w:rsidRPr="005D2305" w:rsidRDefault="005D2305" w:rsidP="005D2305">
      <w:pPr>
        <w:numPr>
          <w:ilvl w:val="0"/>
          <w:numId w:val="16"/>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Cực Bắc của Trái đất.</w:t>
      </w:r>
    </w:p>
    <w:p w:rsidR="005D2305" w:rsidRPr="005D2305" w:rsidRDefault="005D2305" w:rsidP="005D2305">
      <w:pPr>
        <w:numPr>
          <w:ilvl w:val="0"/>
          <w:numId w:val="16"/>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Cực Đông của Trái đất.</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2. </w:t>
      </w:r>
      <w:r w:rsidRPr="005D2305">
        <w:rPr>
          <w:rFonts w:eastAsia="Times New Roman" w:cs="Times New Roman"/>
          <w:color w:val="000000" w:themeColor="text1"/>
          <w:szCs w:val="24"/>
        </w:rPr>
        <w:t>2 cực từ:</w:t>
      </w:r>
    </w:p>
    <w:p w:rsidR="005D2305" w:rsidRPr="005D2305" w:rsidRDefault="005D2305" w:rsidP="005D2305">
      <w:pPr>
        <w:numPr>
          <w:ilvl w:val="0"/>
          <w:numId w:val="17"/>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Không trùng với 2 cực địa lí.</w:t>
      </w:r>
    </w:p>
    <w:p w:rsidR="005D2305" w:rsidRPr="005D2305" w:rsidRDefault="005D2305" w:rsidP="005D2305">
      <w:pPr>
        <w:numPr>
          <w:ilvl w:val="0"/>
          <w:numId w:val="17"/>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Trùng với 2 cực địa lí.</w:t>
      </w:r>
    </w:p>
    <w:p w:rsidR="005D2305" w:rsidRPr="005D2305" w:rsidRDefault="005D2305" w:rsidP="005D2305">
      <w:pPr>
        <w:numPr>
          <w:ilvl w:val="0"/>
          <w:numId w:val="17"/>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Cùng chiều với vị trí thật của chúng.</w:t>
      </w:r>
    </w:p>
    <w:p w:rsidR="005D2305" w:rsidRPr="005D2305" w:rsidRDefault="005D2305" w:rsidP="005D2305">
      <w:pPr>
        <w:numPr>
          <w:ilvl w:val="0"/>
          <w:numId w:val="17"/>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Cả A, B, C đều sai.</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3. </w:t>
      </w:r>
      <w:r w:rsidRPr="005D2305">
        <w:rPr>
          <w:rFonts w:eastAsia="Times New Roman" w:cs="Times New Roman"/>
          <w:color w:val="000000" w:themeColor="text1"/>
          <w:szCs w:val="24"/>
        </w:rPr>
        <w:t>Dụng cụ giúp con người định hướng địa lí là:</w:t>
      </w:r>
    </w:p>
    <w:p w:rsidR="005D2305" w:rsidRPr="005D2305" w:rsidRDefault="005D2305" w:rsidP="005D2305">
      <w:pPr>
        <w:numPr>
          <w:ilvl w:val="0"/>
          <w:numId w:val="1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La bàn.</w:t>
      </w:r>
    </w:p>
    <w:p w:rsidR="005D2305" w:rsidRPr="005D2305" w:rsidRDefault="005D2305" w:rsidP="005D2305">
      <w:pPr>
        <w:numPr>
          <w:ilvl w:val="0"/>
          <w:numId w:val="1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Điện thoại thông minh có ứng dụng la bàn.</w:t>
      </w:r>
    </w:p>
    <w:p w:rsidR="005D2305" w:rsidRPr="005D2305" w:rsidRDefault="005D2305" w:rsidP="005D2305">
      <w:pPr>
        <w:numPr>
          <w:ilvl w:val="0"/>
          <w:numId w:val="1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Cả A và B đều đúng.</w:t>
      </w:r>
    </w:p>
    <w:p w:rsidR="005D2305" w:rsidRPr="005D2305" w:rsidRDefault="005D2305" w:rsidP="005D2305">
      <w:pPr>
        <w:numPr>
          <w:ilvl w:val="0"/>
          <w:numId w:val="18"/>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Cả A và B đều sai.</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4. </w:t>
      </w:r>
      <w:r w:rsidRPr="005D2305">
        <w:rPr>
          <w:rFonts w:eastAsia="Times New Roman" w:cs="Times New Roman"/>
          <w:color w:val="000000" w:themeColor="text1"/>
          <w:szCs w:val="24"/>
        </w:rPr>
        <w:t>Mặt chia độ của la bàn được chia thành:</w:t>
      </w:r>
    </w:p>
    <w:p w:rsidR="005D2305" w:rsidRPr="005D2305" w:rsidRDefault="005D2305" w:rsidP="005D2305">
      <w:pPr>
        <w:numPr>
          <w:ilvl w:val="0"/>
          <w:numId w:val="19"/>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90°.</w:t>
      </w:r>
    </w:p>
    <w:p w:rsidR="005D2305" w:rsidRPr="005D2305" w:rsidRDefault="005D2305" w:rsidP="005D2305">
      <w:pPr>
        <w:numPr>
          <w:ilvl w:val="0"/>
          <w:numId w:val="19"/>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180°.</w:t>
      </w:r>
    </w:p>
    <w:p w:rsidR="005D2305" w:rsidRPr="005D2305" w:rsidRDefault="005D2305" w:rsidP="005D2305">
      <w:pPr>
        <w:numPr>
          <w:ilvl w:val="0"/>
          <w:numId w:val="19"/>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360°.</w:t>
      </w:r>
    </w:p>
    <w:p w:rsidR="005D2305" w:rsidRPr="005D2305" w:rsidRDefault="005D2305" w:rsidP="005D2305">
      <w:pPr>
        <w:numPr>
          <w:ilvl w:val="0"/>
          <w:numId w:val="19"/>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100°.</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5. </w:t>
      </w:r>
      <w:r w:rsidRPr="005D2305">
        <w:rPr>
          <w:rFonts w:eastAsia="Times New Roman" w:cs="Times New Roman"/>
          <w:color w:val="000000" w:themeColor="text1"/>
          <w:szCs w:val="24"/>
        </w:rPr>
        <w:t>Khi tìm hướng địa lí cần chú ý:</w:t>
      </w:r>
    </w:p>
    <w:p w:rsidR="005D2305" w:rsidRPr="005D2305" w:rsidRDefault="005D2305" w:rsidP="005D2305">
      <w:pPr>
        <w:numPr>
          <w:ilvl w:val="0"/>
          <w:numId w:val="20"/>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Giữ la bàn nằm ngang trước mặt với hướng mũi tên di chuyển hướng ra xa.</w:t>
      </w:r>
    </w:p>
    <w:p w:rsidR="005D2305" w:rsidRPr="005D2305" w:rsidRDefault="005D2305" w:rsidP="005D2305">
      <w:pPr>
        <w:numPr>
          <w:ilvl w:val="0"/>
          <w:numId w:val="20"/>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xml:space="preserve">Xoay cơ thể cho đến khi đầu phía bắc của </w:t>
      </w:r>
      <w:proofErr w:type="gramStart"/>
      <w:r w:rsidRPr="005D2305">
        <w:rPr>
          <w:rFonts w:eastAsia="Times New Roman" w:cs="Times New Roman"/>
          <w:color w:val="000000" w:themeColor="text1"/>
          <w:szCs w:val="24"/>
        </w:rPr>
        <w:t>kim</w:t>
      </w:r>
      <w:proofErr w:type="gramEnd"/>
      <w:r w:rsidRPr="005D2305">
        <w:rPr>
          <w:rFonts w:eastAsia="Times New Roman" w:cs="Times New Roman"/>
          <w:color w:val="000000" w:themeColor="text1"/>
          <w:szCs w:val="24"/>
        </w:rPr>
        <w:t xml:space="preserve"> từ tính thẳng hàng với kim định hướng.</w:t>
      </w:r>
    </w:p>
    <w:p w:rsidR="005D2305" w:rsidRPr="005D2305" w:rsidRDefault="005D2305" w:rsidP="005D2305">
      <w:pPr>
        <w:numPr>
          <w:ilvl w:val="0"/>
          <w:numId w:val="20"/>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Không để các vật có tính chất từ gần la bàn.</w:t>
      </w:r>
    </w:p>
    <w:p w:rsidR="005D2305" w:rsidRPr="005D2305" w:rsidRDefault="005D2305" w:rsidP="005D2305">
      <w:pPr>
        <w:numPr>
          <w:ilvl w:val="0"/>
          <w:numId w:val="20"/>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Cả A, B, C đều đúng.</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HS tiếp nhận, thực hiện nhiệm vụ:</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1.</w:t>
      </w:r>
      <w:r w:rsidRPr="005D2305">
        <w:rPr>
          <w:rFonts w:eastAsia="Times New Roman" w:cs="Times New Roman"/>
          <w:color w:val="000000" w:themeColor="text1"/>
          <w:szCs w:val="24"/>
        </w:rPr>
        <w:t> </w:t>
      </w:r>
      <w:r w:rsidRPr="005D2305">
        <w:rPr>
          <w:rFonts w:eastAsia="Times New Roman" w:cs="Times New Roman"/>
          <w:i/>
          <w:iCs/>
          <w:color w:val="000000" w:themeColor="text1"/>
          <w:szCs w:val="24"/>
        </w:rPr>
        <w:t xml:space="preserve">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2.</w:t>
      </w:r>
      <w:r w:rsidRPr="005D2305">
        <w:rPr>
          <w:rFonts w:eastAsia="Times New Roman" w:cs="Times New Roman"/>
          <w:color w:val="000000" w:themeColor="text1"/>
          <w:szCs w:val="24"/>
        </w:rPr>
        <w:t> </w:t>
      </w:r>
      <w:r w:rsidRPr="005D2305">
        <w:rPr>
          <w:rFonts w:eastAsia="Times New Roman" w:cs="Times New Roman"/>
          <w:i/>
          <w:iCs/>
          <w:color w:val="000000" w:themeColor="text1"/>
          <w:szCs w:val="24"/>
        </w:rPr>
        <w:t xml:space="preserve">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A.</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3.</w:t>
      </w:r>
      <w:r w:rsidRPr="005D2305">
        <w:rPr>
          <w:rFonts w:eastAsia="Times New Roman" w:cs="Times New Roman"/>
          <w:color w:val="000000" w:themeColor="text1"/>
          <w:szCs w:val="24"/>
        </w:rPr>
        <w:t> </w:t>
      </w:r>
      <w:r w:rsidRPr="005D2305">
        <w:rPr>
          <w:rFonts w:eastAsia="Times New Roman" w:cs="Times New Roman"/>
          <w:i/>
          <w:iCs/>
          <w:color w:val="000000" w:themeColor="text1"/>
          <w:szCs w:val="24"/>
        </w:rPr>
        <w:t xml:space="preserve">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4.</w:t>
      </w:r>
      <w:r w:rsidRPr="005D2305">
        <w:rPr>
          <w:rFonts w:eastAsia="Times New Roman" w:cs="Times New Roman"/>
          <w:color w:val="000000" w:themeColor="text1"/>
          <w:szCs w:val="24"/>
        </w:rPr>
        <w:t> </w:t>
      </w:r>
      <w:r w:rsidRPr="005D2305">
        <w:rPr>
          <w:rFonts w:eastAsia="Times New Roman" w:cs="Times New Roman"/>
          <w:i/>
          <w:iCs/>
          <w:color w:val="000000" w:themeColor="text1"/>
          <w:szCs w:val="24"/>
        </w:rPr>
        <w:t xml:space="preserve">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Câu 5.</w:t>
      </w:r>
      <w:r w:rsidRPr="005D2305">
        <w:rPr>
          <w:rFonts w:eastAsia="Times New Roman" w:cs="Times New Roman"/>
          <w:color w:val="000000" w:themeColor="text1"/>
          <w:szCs w:val="24"/>
        </w:rPr>
        <w:t> </w:t>
      </w:r>
      <w:r w:rsidRPr="005D2305">
        <w:rPr>
          <w:rFonts w:eastAsia="Times New Roman" w:cs="Times New Roman"/>
          <w:i/>
          <w:iCs/>
          <w:color w:val="000000" w:themeColor="text1"/>
          <w:szCs w:val="24"/>
        </w:rPr>
        <w:t xml:space="preserve">Đáp </w:t>
      </w:r>
      <w:proofErr w:type="gramStart"/>
      <w:r w:rsidRPr="005D2305">
        <w:rPr>
          <w:rFonts w:eastAsia="Times New Roman" w:cs="Times New Roman"/>
          <w:i/>
          <w:iCs/>
          <w:color w:val="000000" w:themeColor="text1"/>
          <w:szCs w:val="24"/>
        </w:rPr>
        <w:t>án</w:t>
      </w:r>
      <w:proofErr w:type="gramEnd"/>
      <w:r w:rsidRPr="005D2305">
        <w:rPr>
          <w:rFonts w:eastAsia="Times New Roman" w:cs="Times New Roman"/>
          <w:i/>
          <w:iCs/>
          <w:color w:val="000000" w:themeColor="text1"/>
          <w:szCs w:val="24"/>
        </w:rPr>
        <w:t xml:space="preserve"> D.</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nhận xét, chuẩn kiến thức.</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B468A3">
        <w:rPr>
          <w:rFonts w:eastAsia="Times New Roman" w:cs="Times New Roman"/>
          <w:b/>
          <w:bCs/>
          <w:color w:val="000000" w:themeColor="text1"/>
          <w:szCs w:val="24"/>
          <w:highlight w:val="yellow"/>
        </w:rPr>
        <w:t>IV) HOẠT ĐỘNG VẬN DỤNG</w:t>
      </w:r>
    </w:p>
    <w:p w:rsidR="005D2305" w:rsidRPr="005D2305" w:rsidRDefault="005D2305" w:rsidP="005D2305">
      <w:pPr>
        <w:numPr>
          <w:ilvl w:val="0"/>
          <w:numId w:val="2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Mục tiêu: </w:t>
      </w:r>
      <w:r w:rsidRPr="005D2305">
        <w:rPr>
          <w:rFonts w:eastAsia="Times New Roman" w:cs="Times New Roman"/>
          <w:color w:val="000000" w:themeColor="text1"/>
          <w:szCs w:val="24"/>
        </w:rPr>
        <w:t>Củng cố lại kiến thức đã học thông qua trả lời câu hỏi.</w:t>
      </w:r>
    </w:p>
    <w:p w:rsidR="005D2305" w:rsidRPr="005D2305" w:rsidRDefault="005D2305" w:rsidP="005D2305">
      <w:pPr>
        <w:numPr>
          <w:ilvl w:val="0"/>
          <w:numId w:val="2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Nội dung: </w:t>
      </w:r>
      <w:r w:rsidRPr="005D2305">
        <w:rPr>
          <w:rFonts w:eastAsia="Times New Roman" w:cs="Times New Roman"/>
          <w:color w:val="000000" w:themeColor="text1"/>
          <w:szCs w:val="24"/>
        </w:rPr>
        <w:t>HS sử dụng SGK, kiến thức đã học, vận dụng, GV hướng dẫn (nếu cần thiết) để trả lời câu hỏi.</w:t>
      </w:r>
    </w:p>
    <w:p w:rsidR="005D2305" w:rsidRPr="005D2305" w:rsidRDefault="005D2305" w:rsidP="005D2305">
      <w:pPr>
        <w:numPr>
          <w:ilvl w:val="0"/>
          <w:numId w:val="2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Sản phẩm học tập: </w:t>
      </w:r>
      <w:r w:rsidRPr="005D2305">
        <w:rPr>
          <w:rFonts w:eastAsia="Times New Roman" w:cs="Times New Roman"/>
          <w:color w:val="000000" w:themeColor="text1"/>
          <w:szCs w:val="24"/>
        </w:rPr>
        <w:t>Câu trả lời của HS.</w:t>
      </w:r>
    </w:p>
    <w:p w:rsidR="005D2305" w:rsidRPr="005D2305" w:rsidRDefault="005D2305" w:rsidP="005D2305">
      <w:pPr>
        <w:numPr>
          <w:ilvl w:val="0"/>
          <w:numId w:val="21"/>
        </w:num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Tổ chức thực hiện:</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GV giao nhiêm vụ cho HS:</w:t>
      </w:r>
      <w:r w:rsidRPr="005D2305">
        <w:rPr>
          <w:rFonts w:eastAsia="Times New Roman" w:cs="Times New Roman"/>
          <w:i/>
          <w:iCs/>
          <w:color w:val="000000" w:themeColor="text1"/>
          <w:szCs w:val="24"/>
        </w:rPr>
        <w:t> Sử dụng la bàn để tìm hướng cổng nhà em.</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HS tiếp nhận, thực hiện nhiệm vụ.</w:t>
      </w:r>
    </w:p>
    <w:p w:rsidR="005D2305" w:rsidRPr="005D2305" w:rsidRDefault="005D2305" w:rsidP="005D2305">
      <w:pPr>
        <w:shd w:val="clear" w:color="auto" w:fill="FFFFFF"/>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lastRenderedPageBreak/>
        <w:t>- GV nhận xét, chuẩn kiến thức.</w:t>
      </w:r>
    </w:p>
    <w:p w:rsidR="005D2305" w:rsidRPr="005D2305" w:rsidRDefault="005D2305" w:rsidP="005D2305">
      <w:pPr>
        <w:shd w:val="clear" w:color="auto" w:fill="FFFFFF"/>
        <w:spacing w:before="40" w:after="20" w:line="240" w:lineRule="auto"/>
        <w:jc w:val="center"/>
        <w:rPr>
          <w:rFonts w:eastAsia="Times New Roman" w:cs="Times New Roman"/>
          <w:color w:val="000000" w:themeColor="text1"/>
          <w:szCs w:val="24"/>
        </w:rPr>
      </w:pPr>
      <w:r w:rsidRPr="00B468A3">
        <w:rPr>
          <w:rFonts w:eastAsia="Times New Roman" w:cs="Times New Roman"/>
          <w:b/>
          <w:bCs/>
          <w:color w:val="000000" w:themeColor="text1"/>
          <w:szCs w:val="24"/>
          <w:highlight w:val="yellow"/>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5D2305" w:rsidRPr="005D2305" w:rsidTr="005D2305">
        <w:tc>
          <w:tcPr>
            <w:tcW w:w="288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Hình thức đánh giá</w:t>
            </w:r>
          </w:p>
        </w:tc>
        <w:tc>
          <w:tcPr>
            <w:tcW w:w="3150" w:type="dxa"/>
            <w:shd w:val="clear" w:color="auto" w:fill="FFFFFF"/>
            <w:tcMar>
              <w:top w:w="75" w:type="dxa"/>
              <w:left w:w="75"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Phương pháp đánh giá</w:t>
            </w:r>
          </w:p>
        </w:tc>
        <w:tc>
          <w:tcPr>
            <w:tcW w:w="2700" w:type="dxa"/>
            <w:shd w:val="clear" w:color="auto" w:fill="FFFFFF"/>
            <w:tcMar>
              <w:top w:w="75" w:type="dxa"/>
              <w:left w:w="75"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Công cụ đánh giá</w:t>
            </w:r>
          </w:p>
        </w:tc>
        <w:tc>
          <w:tcPr>
            <w:tcW w:w="117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b/>
                <w:bCs/>
                <w:color w:val="000000" w:themeColor="text1"/>
                <w:szCs w:val="24"/>
              </w:rPr>
              <w:t>Ghi chú</w:t>
            </w:r>
          </w:p>
        </w:tc>
      </w:tr>
      <w:tr w:rsidR="005D2305" w:rsidRPr="005D2305" w:rsidTr="005D2305">
        <w:tc>
          <w:tcPr>
            <w:tcW w:w="2880" w:type="dxa"/>
            <w:shd w:val="clear" w:color="auto" w:fill="FFFFFF"/>
            <w:tcMar>
              <w:top w:w="75" w:type="dxa"/>
              <w:left w:w="0"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Đánh giá thường xuyên (GV đánh giá HS,</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HS đánh giá HS)</w:t>
            </w:r>
          </w:p>
        </w:tc>
        <w:tc>
          <w:tcPr>
            <w:tcW w:w="3150" w:type="dxa"/>
            <w:shd w:val="clear" w:color="auto" w:fill="FFFFFF"/>
            <w:tcMar>
              <w:top w:w="75" w:type="dxa"/>
              <w:left w:w="75"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Vấn đáp.</w:t>
            </w:r>
          </w:p>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Kiểm tra viết, kiểm tra thực hành.</w:t>
            </w:r>
          </w:p>
        </w:tc>
        <w:tc>
          <w:tcPr>
            <w:tcW w:w="2700" w:type="dxa"/>
            <w:shd w:val="clear" w:color="auto" w:fill="FFFFFF"/>
            <w:tcMar>
              <w:top w:w="75" w:type="dxa"/>
              <w:left w:w="75" w:type="dxa"/>
              <w:bottom w:w="75" w:type="dxa"/>
              <w:right w:w="75"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Các loại câu hỏi vấn đáp, bài tập.</w:t>
            </w:r>
          </w:p>
        </w:tc>
        <w:tc>
          <w:tcPr>
            <w:tcW w:w="1170" w:type="dxa"/>
            <w:shd w:val="clear" w:color="auto" w:fill="FFFFFF"/>
            <w:tcMar>
              <w:top w:w="75" w:type="dxa"/>
              <w:left w:w="75" w:type="dxa"/>
              <w:bottom w:w="75" w:type="dxa"/>
              <w:right w:w="0" w:type="dxa"/>
            </w:tcMar>
            <w:hideMark/>
          </w:tcPr>
          <w:p w:rsidR="005D2305" w:rsidRPr="005D2305" w:rsidRDefault="005D2305" w:rsidP="005D2305">
            <w:pPr>
              <w:spacing w:before="40" w:after="20" w:line="240" w:lineRule="auto"/>
              <w:rPr>
                <w:rFonts w:eastAsia="Times New Roman" w:cs="Times New Roman"/>
                <w:color w:val="000000" w:themeColor="text1"/>
                <w:szCs w:val="24"/>
              </w:rPr>
            </w:pPr>
            <w:r w:rsidRPr="005D2305">
              <w:rPr>
                <w:rFonts w:eastAsia="Times New Roman" w:cs="Times New Roman"/>
                <w:color w:val="000000" w:themeColor="text1"/>
                <w:szCs w:val="24"/>
              </w:rPr>
              <w:t> </w:t>
            </w:r>
          </w:p>
        </w:tc>
      </w:tr>
    </w:tbl>
    <w:p w:rsidR="00346A9B" w:rsidRPr="005D2305" w:rsidRDefault="00346A9B" w:rsidP="005D2305">
      <w:pPr>
        <w:spacing w:before="40" w:after="20" w:line="240" w:lineRule="auto"/>
        <w:rPr>
          <w:rFonts w:cs="Times New Roman"/>
          <w:color w:val="000000" w:themeColor="text1"/>
          <w:szCs w:val="24"/>
        </w:rPr>
      </w:pPr>
    </w:p>
    <w:sectPr w:rsidR="00346A9B" w:rsidRPr="005D2305" w:rsidSect="005D2305">
      <w:pgSz w:w="12240" w:h="15840"/>
      <w:pgMar w:top="864" w:right="864"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357EE3"/>
    <w:multiLevelType w:val="multilevel"/>
    <w:tmpl w:val="4BD6B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D277D2"/>
    <w:multiLevelType w:val="multilevel"/>
    <w:tmpl w:val="0212C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531E7C"/>
    <w:multiLevelType w:val="multilevel"/>
    <w:tmpl w:val="6B66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9B550B"/>
    <w:multiLevelType w:val="multilevel"/>
    <w:tmpl w:val="B4A6D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DD86479"/>
    <w:multiLevelType w:val="multilevel"/>
    <w:tmpl w:val="6434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E523E2"/>
    <w:multiLevelType w:val="multilevel"/>
    <w:tmpl w:val="8440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C93377"/>
    <w:multiLevelType w:val="multilevel"/>
    <w:tmpl w:val="4C420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4A051A"/>
    <w:multiLevelType w:val="multilevel"/>
    <w:tmpl w:val="E11A6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7B75C0"/>
    <w:multiLevelType w:val="multilevel"/>
    <w:tmpl w:val="2D903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202790D"/>
    <w:multiLevelType w:val="multilevel"/>
    <w:tmpl w:val="81DC3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EF5E9E"/>
    <w:multiLevelType w:val="multilevel"/>
    <w:tmpl w:val="4A10BA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13592F"/>
    <w:multiLevelType w:val="multilevel"/>
    <w:tmpl w:val="71BA5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62E6877"/>
    <w:multiLevelType w:val="multilevel"/>
    <w:tmpl w:val="B7F6D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DF52F7"/>
    <w:multiLevelType w:val="multilevel"/>
    <w:tmpl w:val="134C9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366C71"/>
    <w:multiLevelType w:val="multilevel"/>
    <w:tmpl w:val="0AA0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1B7F23"/>
    <w:multiLevelType w:val="multilevel"/>
    <w:tmpl w:val="69F0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70441C"/>
    <w:multiLevelType w:val="multilevel"/>
    <w:tmpl w:val="76A8A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8466A54"/>
    <w:multiLevelType w:val="multilevel"/>
    <w:tmpl w:val="E8AEF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9E1E6F"/>
    <w:multiLevelType w:val="multilevel"/>
    <w:tmpl w:val="77BAB3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DB96D8D"/>
    <w:multiLevelType w:val="multilevel"/>
    <w:tmpl w:val="F62E0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F884EED"/>
    <w:multiLevelType w:val="multilevel"/>
    <w:tmpl w:val="6204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FEF549C"/>
    <w:multiLevelType w:val="multilevel"/>
    <w:tmpl w:val="3D50A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6"/>
  </w:num>
  <w:num w:numId="3">
    <w:abstractNumId w:val="18"/>
  </w:num>
  <w:num w:numId="4">
    <w:abstractNumId w:val="14"/>
  </w:num>
  <w:num w:numId="5">
    <w:abstractNumId w:val="10"/>
  </w:num>
  <w:num w:numId="6">
    <w:abstractNumId w:val="20"/>
  </w:num>
  <w:num w:numId="7">
    <w:abstractNumId w:val="17"/>
  </w:num>
  <w:num w:numId="8">
    <w:abstractNumId w:val="4"/>
  </w:num>
  <w:num w:numId="9">
    <w:abstractNumId w:val="12"/>
  </w:num>
  <w:num w:numId="10">
    <w:abstractNumId w:val="15"/>
  </w:num>
  <w:num w:numId="11">
    <w:abstractNumId w:val="1"/>
  </w:num>
  <w:num w:numId="12">
    <w:abstractNumId w:val="7"/>
  </w:num>
  <w:num w:numId="13">
    <w:abstractNumId w:val="3"/>
  </w:num>
  <w:num w:numId="14">
    <w:abstractNumId w:val="11"/>
  </w:num>
  <w:num w:numId="15">
    <w:abstractNumId w:val="8"/>
  </w:num>
  <w:num w:numId="16">
    <w:abstractNumId w:val="9"/>
  </w:num>
  <w:num w:numId="17">
    <w:abstractNumId w:val="13"/>
  </w:num>
  <w:num w:numId="18">
    <w:abstractNumId w:val="0"/>
  </w:num>
  <w:num w:numId="19">
    <w:abstractNumId w:val="5"/>
  </w:num>
  <w:num w:numId="20">
    <w:abstractNumId w:val="2"/>
  </w:num>
  <w:num w:numId="21">
    <w:abstractNumId w:val="6"/>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05"/>
    <w:rsid w:val="00346A9B"/>
    <w:rsid w:val="005D2305"/>
    <w:rsid w:val="006A5EBF"/>
    <w:rsid w:val="00B46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84059-79BB-4D53-A47C-1BB8A4CCC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305"/>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5D2305"/>
    <w:rPr>
      <w:b/>
      <w:bCs/>
    </w:rPr>
  </w:style>
  <w:style w:type="character" w:styleId="Emphasis">
    <w:name w:val="Emphasis"/>
    <w:basedOn w:val="DefaultParagraphFont"/>
    <w:uiPriority w:val="20"/>
    <w:qFormat/>
    <w:rsid w:val="005D2305"/>
    <w:rPr>
      <w:i/>
      <w:iCs/>
    </w:rPr>
  </w:style>
  <w:style w:type="paragraph" w:styleId="ListParagraph">
    <w:name w:val="List Paragraph"/>
    <w:basedOn w:val="Normal"/>
    <w:uiPriority w:val="34"/>
    <w:qFormat/>
    <w:rsid w:val="005D2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1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1</cp:revision>
  <dcterms:created xsi:type="dcterms:W3CDTF">2022-07-16T00:47:00Z</dcterms:created>
  <dcterms:modified xsi:type="dcterms:W3CDTF">2022-07-16T00:59:00Z</dcterms:modified>
</cp:coreProperties>
</file>