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277" w:rsidRDefault="00EE2277" w:rsidP="00EE2277">
      <w:pPr>
        <w:spacing w:after="0" w:line="240" w:lineRule="auto"/>
        <w:ind w:firstLine="720"/>
        <w:jc w:val="center"/>
        <w:rPr>
          <w:rFonts w:eastAsia="Times New Roman" w:cs="Times New Roman"/>
          <w:color w:val="FF0000"/>
          <w:sz w:val="28"/>
          <w:szCs w:val="28"/>
        </w:rPr>
      </w:pPr>
      <w:r>
        <w:rPr>
          <w:rFonts w:eastAsia="Times New Roman" w:cs="Times New Roman"/>
          <w:color w:val="FF0000"/>
          <w:sz w:val="28"/>
          <w:szCs w:val="28"/>
        </w:rPr>
        <w:t>TIẾT 73,74 : ĐỌC HIỂU VĂN BẢN.VĂN BẢN 1</w:t>
      </w:r>
    </w:p>
    <w:p w:rsidR="00EE2277" w:rsidRDefault="00EE2277" w:rsidP="00EE2277">
      <w:pPr>
        <w:spacing w:after="0" w:line="240" w:lineRule="auto"/>
        <w:ind w:firstLine="720"/>
        <w:jc w:val="center"/>
        <w:rPr>
          <w:rFonts w:eastAsia="Times New Roman" w:cs="Times New Roman"/>
          <w:sz w:val="28"/>
          <w:szCs w:val="28"/>
        </w:rPr>
      </w:pPr>
      <w:r>
        <w:rPr>
          <w:rFonts w:eastAsia="Times New Roman" w:cs="Times New Roman"/>
          <w:color w:val="FF0000"/>
          <w:sz w:val="28"/>
          <w:szCs w:val="28"/>
        </w:rPr>
        <w:t>BÀI HỌC ĐƯỜNG ĐỜI ĐẦU TIÊN</w:t>
      </w:r>
    </w:p>
    <w:p w:rsidR="00EE2277" w:rsidRDefault="00EE2277" w:rsidP="00EE2277">
      <w:pPr>
        <w:spacing w:after="0" w:line="240" w:lineRule="auto"/>
        <w:jc w:val="center"/>
        <w:rPr>
          <w:rFonts w:eastAsia="Times New Roman" w:cs="Times New Roman"/>
          <w:sz w:val="28"/>
          <w:szCs w:val="28"/>
        </w:rPr>
      </w:pPr>
      <w:r>
        <w:rPr>
          <w:rFonts w:eastAsia="Times New Roman" w:cs="Times New Roman"/>
          <w:color w:val="FF0000"/>
          <w:sz w:val="28"/>
          <w:szCs w:val="28"/>
        </w:rPr>
        <w:t>                                                        TÔ HOÀI</w:t>
      </w:r>
    </w:p>
    <w:p w:rsidR="00EE2277" w:rsidRDefault="00EE2277" w:rsidP="00EE2277">
      <w:pPr>
        <w:spacing w:after="0" w:line="240" w:lineRule="auto"/>
        <w:rPr>
          <w:rFonts w:eastAsia="Times New Roman" w:cs="Times New Roman"/>
          <w:sz w:val="28"/>
          <w:szCs w:val="28"/>
        </w:rPr>
      </w:pPr>
    </w:p>
    <w:p w:rsidR="00EE2277" w:rsidRDefault="00EE2277" w:rsidP="00EE2277">
      <w:pPr>
        <w:spacing w:after="0" w:line="240" w:lineRule="auto"/>
        <w:rPr>
          <w:rFonts w:eastAsia="Times New Roman" w:cs="Times New Roman"/>
          <w:sz w:val="28"/>
          <w:szCs w:val="28"/>
        </w:rPr>
      </w:pPr>
      <w:r>
        <w:rPr>
          <w:rFonts w:eastAsia="Times New Roman" w:cs="Times New Roman"/>
          <w:b/>
          <w:bCs/>
          <w:color w:val="0070C0"/>
          <w:sz w:val="28"/>
          <w:szCs w:val="28"/>
        </w:rPr>
        <w:t>I. MỤC TIÊU CẦN ĐẠT</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i/>
          <w:iCs/>
          <w:color w:val="000000"/>
          <w:sz w:val="28"/>
          <w:szCs w:val="28"/>
        </w:rPr>
        <w:t>1.1 Về kiến thức: </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Nắm được thế nào là truyện đồng thoại.</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Những nét tiêu biểu về nhà văn Tô Hoài.</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Người kể chuyện ở ngôi thứ nhất.</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Đặc điểm nhân vật thể hiện qua hình dáng, cử chỉ, hành động, ngôn ngữ, suy nghĩ…</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Tính chất của truyện đồng thoại được thể hiện trong văn bản “</w:t>
      </w:r>
      <w:r>
        <w:rPr>
          <w:rFonts w:eastAsia="Times New Roman" w:cs="Times New Roman"/>
          <w:i/>
          <w:iCs/>
          <w:color w:val="000000"/>
          <w:sz w:val="28"/>
          <w:szCs w:val="28"/>
        </w:rPr>
        <w:t>Bài học đường đời đầu tiên</w:t>
      </w:r>
      <w:r>
        <w:rPr>
          <w:rFonts w:eastAsia="Times New Roman" w:cs="Times New Roman"/>
          <w:color w:val="000000"/>
          <w:sz w:val="28"/>
          <w:szCs w:val="28"/>
        </w:rPr>
        <w:t>”.</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i/>
          <w:iCs/>
          <w:color w:val="000000"/>
          <w:sz w:val="28"/>
          <w:szCs w:val="28"/>
        </w:rPr>
        <w:t>1.2Về năng lực:</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Xác định được ngôi kể trong văn bản “Bài học đường đời đầu tiên”.</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Nhận biết được các chi tiết miêu tả hình dáng, cử chỉ, lời nói, suy nghĩ của các nhân vật Dế Mèn và Dế Choắt. Từ đó hình dung ra đặc điểm của từng nhân vật.</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Phân tích được đặc điểm của nhân vật Dế Mèn.</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Rút ra bài học về cách ứng xử với bạn bè và cách đối diện với lỗi lầm của bản thân.</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i/>
          <w:iCs/>
          <w:color w:val="000000"/>
          <w:sz w:val="28"/>
          <w:szCs w:val="28"/>
        </w:rPr>
        <w:t>1.3 Về phẩm chất:</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Nhân ái, khoan hoà, tôn trọng sự khác biệt.</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color w:val="FF0000"/>
          <w:sz w:val="28"/>
          <w:szCs w:val="28"/>
        </w:rPr>
        <w:t>II. THIẾT BỊ DẠY HỌC VÀ HỌC LIỆU</w:t>
      </w:r>
    </w:p>
    <w:p w:rsidR="00EE2277" w:rsidRDefault="00EE2277" w:rsidP="00EE2277">
      <w:pPr>
        <w:spacing w:after="0" w:line="240" w:lineRule="auto"/>
        <w:jc w:val="both"/>
        <w:rPr>
          <w:b/>
          <w:sz w:val="28"/>
          <w:szCs w:val="28"/>
          <w:lang w:val="nl-NL"/>
        </w:rPr>
      </w:pPr>
      <w:r>
        <w:rPr>
          <w:b/>
          <w:sz w:val="28"/>
          <w:szCs w:val="28"/>
          <w:lang w:val="nl-NL"/>
        </w:rPr>
        <w:t>1. Chuẩn bị của giáo viên:</w:t>
      </w:r>
    </w:p>
    <w:p w:rsidR="00EE2277" w:rsidRDefault="00EE2277" w:rsidP="00EE2277">
      <w:pPr>
        <w:spacing w:after="0" w:line="240" w:lineRule="auto"/>
        <w:ind w:left="720"/>
        <w:jc w:val="both"/>
        <w:rPr>
          <w:sz w:val="28"/>
          <w:szCs w:val="28"/>
          <w:lang w:val="nl-NL"/>
        </w:rPr>
      </w:pPr>
      <w:r>
        <w:rPr>
          <w:sz w:val="28"/>
          <w:szCs w:val="28"/>
          <w:lang w:val="nl-NL"/>
        </w:rPr>
        <w:t xml:space="preserve">- Kế hoạch bài học, </w:t>
      </w:r>
      <w:r>
        <w:rPr>
          <w:rFonts w:eastAsia="Times New Roman" w:cs="Times New Roman"/>
          <w:color w:val="000000"/>
          <w:sz w:val="28"/>
          <w:szCs w:val="28"/>
          <w:lang w:val="nl-NL"/>
        </w:rPr>
        <w:t>Giáo án pa pwo</w:t>
      </w:r>
    </w:p>
    <w:p w:rsidR="00EE2277" w:rsidRDefault="00EE2277" w:rsidP="00EE2277">
      <w:pPr>
        <w:spacing w:after="0" w:line="240" w:lineRule="auto"/>
        <w:ind w:firstLine="720"/>
        <w:jc w:val="both"/>
        <w:rPr>
          <w:sz w:val="28"/>
          <w:szCs w:val="28"/>
          <w:lang w:val="vi-VN"/>
        </w:rPr>
      </w:pPr>
      <w:r>
        <w:rPr>
          <w:sz w:val="28"/>
          <w:szCs w:val="28"/>
          <w:lang w:val="vi-VN"/>
        </w:rPr>
        <w:t xml:space="preserve">- </w:t>
      </w:r>
      <w:r>
        <w:rPr>
          <w:sz w:val="28"/>
          <w:szCs w:val="28"/>
          <w:lang w:val="nl-NL"/>
        </w:rPr>
        <w:t>Học liệu:</w:t>
      </w:r>
      <w:r>
        <w:rPr>
          <w:sz w:val="28"/>
          <w:szCs w:val="28"/>
          <w:lang w:val="vi-VN"/>
        </w:rPr>
        <w:t xml:space="preserve"> </w:t>
      </w:r>
      <w:r>
        <w:rPr>
          <w:sz w:val="28"/>
          <w:szCs w:val="28"/>
          <w:lang w:val="nl-NL"/>
        </w:rPr>
        <w:t xml:space="preserve"> máy tính, phiếu học tập</w:t>
      </w:r>
    </w:p>
    <w:p w:rsidR="00EE2277" w:rsidRDefault="00EE2277" w:rsidP="00EE2277">
      <w:pPr>
        <w:spacing w:after="0" w:line="240" w:lineRule="auto"/>
        <w:jc w:val="both"/>
        <w:rPr>
          <w:b/>
          <w:sz w:val="28"/>
          <w:szCs w:val="28"/>
          <w:lang w:val="vi-VN"/>
        </w:rPr>
      </w:pPr>
      <w:r>
        <w:rPr>
          <w:b/>
          <w:sz w:val="28"/>
          <w:szCs w:val="28"/>
          <w:lang w:val="vi-VN"/>
        </w:rPr>
        <w:t>2. Chuẩn bị của học sinh:</w:t>
      </w:r>
    </w:p>
    <w:p w:rsidR="00EE2277" w:rsidRPr="00F7647E" w:rsidRDefault="00EE2277" w:rsidP="00EE2277">
      <w:pPr>
        <w:spacing w:after="0" w:line="240" w:lineRule="auto"/>
        <w:jc w:val="both"/>
        <w:rPr>
          <w:sz w:val="28"/>
          <w:szCs w:val="28"/>
          <w:lang w:val="vi-VN"/>
        </w:rPr>
      </w:pPr>
      <w:r>
        <w:rPr>
          <w:sz w:val="28"/>
          <w:szCs w:val="28"/>
          <w:lang w:val="vi-VN"/>
        </w:rPr>
        <w:t xml:space="preserve"> - Soạn bài</w:t>
      </w:r>
      <w:r w:rsidRPr="00F7647E">
        <w:rPr>
          <w:sz w:val="28"/>
          <w:szCs w:val="28"/>
          <w:lang w:val="vi-VN"/>
        </w:rPr>
        <w:t xml:space="preserve">     </w:t>
      </w:r>
    </w:p>
    <w:p w:rsidR="00EE2277" w:rsidRDefault="00EE2277" w:rsidP="00EE2277">
      <w:pPr>
        <w:spacing w:after="0" w:line="240" w:lineRule="auto"/>
        <w:jc w:val="both"/>
        <w:rPr>
          <w:sz w:val="28"/>
          <w:szCs w:val="28"/>
          <w:lang w:val="vi-VN"/>
        </w:rPr>
      </w:pPr>
      <w:r>
        <w:rPr>
          <w:sz w:val="28"/>
          <w:szCs w:val="28"/>
          <w:lang w:val="vi-VN"/>
        </w:rPr>
        <w:tab/>
        <w:t>- trả lời theo phiếu học tập</w:t>
      </w:r>
    </w:p>
    <w:p w:rsidR="00EE2277" w:rsidRDefault="00EE2277" w:rsidP="00EE2277">
      <w:pPr>
        <w:spacing w:after="0" w:line="240" w:lineRule="auto"/>
        <w:jc w:val="both"/>
        <w:rPr>
          <w:rFonts w:eastAsia="Times New Roman" w:cs="Times New Roman"/>
          <w:sz w:val="28"/>
          <w:szCs w:val="28"/>
          <w:lang w:val="vi-VN"/>
        </w:rPr>
      </w:pPr>
      <w:r>
        <w:rPr>
          <w:rFonts w:eastAsia="Times New Roman" w:cs="Times New Roman"/>
          <w:color w:val="000000"/>
          <w:sz w:val="28"/>
          <w:szCs w:val="28"/>
          <w:lang w:val="vi-VN"/>
        </w:rPr>
        <w:t>- Tranh ảnh về nhà văn Tô Hoài và văn bản “Bài học đường đời đầu tiên”</w:t>
      </w:r>
    </w:p>
    <w:p w:rsidR="00EE2277" w:rsidRDefault="00EE2277" w:rsidP="00EE2277">
      <w:pPr>
        <w:spacing w:after="0" w:line="240" w:lineRule="auto"/>
        <w:jc w:val="both"/>
        <w:rPr>
          <w:rFonts w:eastAsia="Times New Roman" w:cs="Times New Roman"/>
          <w:sz w:val="28"/>
          <w:szCs w:val="28"/>
          <w:lang w:val="vi-VN"/>
        </w:rPr>
      </w:pPr>
      <w:r>
        <w:rPr>
          <w:rFonts w:eastAsia="Times New Roman" w:cs="Times New Roman"/>
          <w:b/>
          <w:bCs/>
          <w:color w:val="0070C0"/>
          <w:sz w:val="28"/>
          <w:szCs w:val="28"/>
          <w:lang w:val="vi-VN"/>
        </w:rPr>
        <w:t>III. TIẾN TRÌNH DẠY HỌC.</w:t>
      </w:r>
    </w:p>
    <w:p w:rsidR="00EE2277" w:rsidRDefault="00EE2277" w:rsidP="00EE2277">
      <w:pPr>
        <w:spacing w:after="0" w:line="240" w:lineRule="auto"/>
        <w:jc w:val="both"/>
        <w:rPr>
          <w:rFonts w:eastAsia="Times New Roman" w:cs="Times New Roman"/>
          <w:sz w:val="28"/>
          <w:szCs w:val="28"/>
          <w:lang w:val="vi-VN"/>
        </w:rPr>
      </w:pPr>
      <w:r>
        <w:rPr>
          <w:rFonts w:eastAsia="Times New Roman" w:cs="Times New Roman"/>
          <w:b/>
          <w:bCs/>
          <w:color w:val="000000"/>
          <w:sz w:val="28"/>
          <w:szCs w:val="28"/>
          <w:lang w:val="vi-VN"/>
        </w:rPr>
        <w:t>A. HĐ 1: Khởi động</w:t>
      </w:r>
    </w:p>
    <w:p w:rsidR="00EE2277" w:rsidRDefault="00EE2277" w:rsidP="00EE2277">
      <w:pPr>
        <w:spacing w:after="0" w:line="240" w:lineRule="auto"/>
        <w:jc w:val="both"/>
        <w:rPr>
          <w:rFonts w:eastAsia="Times New Roman" w:cs="Times New Roman"/>
          <w:sz w:val="28"/>
          <w:szCs w:val="28"/>
          <w:lang w:val="vi-VN"/>
        </w:rPr>
      </w:pPr>
      <w:r>
        <w:rPr>
          <w:rFonts w:eastAsia="Times New Roman" w:cs="Times New Roman"/>
          <w:b/>
          <w:bCs/>
          <w:color w:val="000000"/>
          <w:sz w:val="28"/>
          <w:szCs w:val="28"/>
          <w:lang w:val="vi-VN"/>
        </w:rPr>
        <w:t>a) Mục tiêu</w:t>
      </w:r>
      <w:r>
        <w:rPr>
          <w:rFonts w:eastAsia="Times New Roman" w:cs="Times New Roman"/>
          <w:color w:val="000000"/>
          <w:sz w:val="28"/>
          <w:szCs w:val="28"/>
          <w:lang w:val="vi-VN"/>
        </w:rPr>
        <w:t>: HS kết nối kiến thức trong cuộc sống vào nội dung của bài học.</w:t>
      </w:r>
    </w:p>
    <w:p w:rsidR="00EE2277" w:rsidRDefault="00EE2277" w:rsidP="00EE2277">
      <w:pPr>
        <w:spacing w:after="0" w:line="240" w:lineRule="auto"/>
        <w:jc w:val="both"/>
        <w:rPr>
          <w:rFonts w:eastAsia="Times New Roman" w:cs="Times New Roman"/>
          <w:sz w:val="28"/>
          <w:szCs w:val="28"/>
          <w:lang w:val="vi-VN"/>
        </w:rPr>
      </w:pPr>
      <w:r>
        <w:rPr>
          <w:rFonts w:eastAsia="Times New Roman" w:cs="Times New Roman"/>
          <w:b/>
          <w:bCs/>
          <w:color w:val="000000"/>
          <w:sz w:val="28"/>
          <w:szCs w:val="28"/>
          <w:lang w:val="vi-VN"/>
        </w:rPr>
        <w:t>b) Nội dung</w:t>
      </w:r>
      <w:r>
        <w:rPr>
          <w:rFonts w:eastAsia="Times New Roman" w:cs="Times New Roman"/>
          <w:color w:val="000000"/>
          <w:sz w:val="28"/>
          <w:szCs w:val="28"/>
          <w:lang w:val="vi-VN"/>
        </w:rPr>
        <w:t>: GV hỏi, HS trả lời.</w:t>
      </w:r>
    </w:p>
    <w:p w:rsidR="00EE2277" w:rsidRDefault="00EE2277" w:rsidP="00EE2277">
      <w:pPr>
        <w:spacing w:after="0" w:line="240" w:lineRule="auto"/>
        <w:jc w:val="both"/>
        <w:rPr>
          <w:rFonts w:eastAsia="Times New Roman" w:cs="Times New Roman"/>
          <w:sz w:val="28"/>
          <w:szCs w:val="28"/>
          <w:lang w:val="vi-VN"/>
        </w:rPr>
      </w:pPr>
      <w:r>
        <w:rPr>
          <w:rFonts w:eastAsia="Times New Roman" w:cs="Times New Roman"/>
          <w:b/>
          <w:bCs/>
          <w:color w:val="000000"/>
          <w:sz w:val="28"/>
          <w:szCs w:val="28"/>
          <w:lang w:val="vi-VN"/>
        </w:rPr>
        <w:t xml:space="preserve">c) Sản phẩm: </w:t>
      </w:r>
      <w:r>
        <w:rPr>
          <w:rFonts w:eastAsia="Times New Roman" w:cs="Times New Roman"/>
          <w:color w:val="000000"/>
          <w:sz w:val="28"/>
          <w:szCs w:val="28"/>
          <w:lang w:val="vi-VN"/>
        </w:rPr>
        <w:t>Câu trả lời của HS.</w:t>
      </w:r>
    </w:p>
    <w:p w:rsidR="00EE2277" w:rsidRDefault="00EE2277" w:rsidP="00EE2277">
      <w:pPr>
        <w:spacing w:after="0" w:line="240" w:lineRule="auto"/>
        <w:jc w:val="both"/>
        <w:rPr>
          <w:rFonts w:eastAsia="Times New Roman" w:cs="Times New Roman"/>
          <w:sz w:val="28"/>
          <w:szCs w:val="28"/>
          <w:lang w:val="vi-VN"/>
        </w:rPr>
      </w:pPr>
      <w:r>
        <w:rPr>
          <w:rFonts w:eastAsia="Times New Roman" w:cs="Times New Roman"/>
          <w:color w:val="000000"/>
          <w:sz w:val="28"/>
          <w:szCs w:val="28"/>
          <w:lang w:val="vi-VN"/>
        </w:rPr>
        <w:t xml:space="preserve">d) </w:t>
      </w:r>
      <w:r>
        <w:rPr>
          <w:rFonts w:eastAsia="Times New Roman" w:cs="Times New Roman"/>
          <w:b/>
          <w:bCs/>
          <w:color w:val="000000"/>
          <w:sz w:val="28"/>
          <w:szCs w:val="28"/>
          <w:lang w:val="vi-VN"/>
        </w:rPr>
        <w:t>Tổ chức thực hiện</w:t>
      </w:r>
      <w:r>
        <w:rPr>
          <w:rFonts w:eastAsia="Times New Roman" w:cs="Times New Roman"/>
          <w:color w:val="000000"/>
          <w:sz w:val="28"/>
          <w:szCs w:val="28"/>
          <w:lang w:val="vi-VN"/>
        </w:rPr>
        <w:t>: </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color w:val="0070C0"/>
          <w:sz w:val="28"/>
          <w:szCs w:val="28"/>
        </w:rPr>
        <w:t>B1: Chuyển giao nhiệm vụ (GV)</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t>? Em đã bao giờ xem một bộ phim hay đọc 1 truyện kể về một sai lầm và sự ân hận của ai đó chưa? Khi đọc, xem, em có những suy nghĩ gì?</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color w:val="0070C0"/>
          <w:sz w:val="28"/>
          <w:szCs w:val="28"/>
        </w:rPr>
        <w:t xml:space="preserve">B2: Thực hiện nhiệm vụ: </w:t>
      </w:r>
      <w:r>
        <w:rPr>
          <w:rFonts w:eastAsia="Times New Roman" w:cs="Times New Roman"/>
          <w:color w:val="000000"/>
          <w:sz w:val="28"/>
          <w:szCs w:val="28"/>
        </w:rPr>
        <w:t>HS suy nghĩ cá nhân</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color w:val="0070C0"/>
          <w:sz w:val="28"/>
          <w:szCs w:val="28"/>
        </w:rPr>
        <w:t xml:space="preserve">B3: Báo cáo, thảo luận: </w:t>
      </w:r>
      <w:r>
        <w:rPr>
          <w:rFonts w:eastAsia="Times New Roman" w:cs="Times New Roman"/>
          <w:color w:val="000000"/>
          <w:sz w:val="28"/>
          <w:szCs w:val="28"/>
        </w:rPr>
        <w:t>HS trả lời câu hỏi của GV </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color w:val="0070C0"/>
          <w:sz w:val="28"/>
          <w:szCs w:val="28"/>
        </w:rPr>
        <w:t>B4: Kết luận, nhận định (GV):</w:t>
      </w:r>
    </w:p>
    <w:p w:rsidR="00EE2277" w:rsidRDefault="00EE2277" w:rsidP="00EE2277">
      <w:pPr>
        <w:spacing w:after="0" w:line="240" w:lineRule="auto"/>
        <w:jc w:val="both"/>
        <w:rPr>
          <w:rFonts w:eastAsia="Times New Roman" w:cs="Times New Roman"/>
          <w:sz w:val="28"/>
          <w:szCs w:val="28"/>
        </w:rPr>
      </w:pPr>
      <w:r>
        <w:rPr>
          <w:rFonts w:eastAsia="Times New Roman" w:cs="Times New Roman"/>
          <w:color w:val="000000"/>
          <w:sz w:val="28"/>
          <w:szCs w:val="28"/>
        </w:rPr>
        <w:lastRenderedPageBreak/>
        <w:t>Nhận xét câu trả lời của HS và kết nối vào hoạt động hình thành kiến thức mới.</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color w:val="000000"/>
          <w:sz w:val="28"/>
          <w:szCs w:val="28"/>
        </w:rPr>
        <w:t>B. HĐ 2: Hình thành kiến thức mới</w:t>
      </w:r>
    </w:p>
    <w:p w:rsidR="00EE2277" w:rsidRDefault="00EE2277" w:rsidP="00EE2277">
      <w:pPr>
        <w:spacing w:after="0" w:line="240" w:lineRule="auto"/>
        <w:jc w:val="both"/>
        <w:rPr>
          <w:rFonts w:eastAsia="Times New Roman" w:cs="Times New Roman"/>
          <w:sz w:val="28"/>
          <w:szCs w:val="28"/>
        </w:rPr>
      </w:pPr>
      <w:r>
        <w:rPr>
          <w:rFonts w:eastAsia="Times New Roman" w:cs="Times New Roman"/>
          <w:b/>
          <w:bCs/>
          <w:color w:val="000000"/>
          <w:sz w:val="28"/>
          <w:szCs w:val="28"/>
        </w:rPr>
        <w:t>2.1 Đọc – hiểu văn bản</w:t>
      </w:r>
    </w:p>
    <w:tbl>
      <w:tblPr>
        <w:tblW w:w="0" w:type="auto"/>
        <w:tblLook w:val="04A0" w:firstRow="1" w:lastRow="0" w:firstColumn="1" w:lastColumn="0" w:noHBand="0" w:noVBand="1"/>
      </w:tblPr>
      <w:tblGrid>
        <w:gridCol w:w="1034"/>
        <w:gridCol w:w="3579"/>
        <w:gridCol w:w="1874"/>
        <w:gridCol w:w="1874"/>
        <w:gridCol w:w="989"/>
      </w:tblGrid>
      <w:tr w:rsidR="00EE2277" w:rsidTr="001A1527">
        <w:trPr>
          <w:trHeight w:val="281"/>
        </w:trPr>
        <w:tc>
          <w:tcPr>
            <w:tcW w:w="0" w:type="auto"/>
            <w:gridSpan w:val="5"/>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 xml:space="preserve"> I. ĐỌC- TÌM HIỂU CHUNG</w:t>
            </w:r>
          </w:p>
        </w:tc>
      </w:tr>
      <w:tr w:rsidR="00EE2277" w:rsidTr="001A1527">
        <w:trPr>
          <w:trHeight w:val="327"/>
        </w:trPr>
        <w:tc>
          <w:tcPr>
            <w:tcW w:w="0" w:type="auto"/>
            <w:gridSpan w:val="5"/>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a) Mục tiêu</w:t>
            </w:r>
            <w:r>
              <w:rPr>
                <w:rFonts w:eastAsia="Times New Roman" w:cs="Times New Roman"/>
                <w:color w:val="000000"/>
                <w:sz w:val="28"/>
                <w:szCs w:val="28"/>
              </w:rPr>
              <w:t>: Giúp HS nêu được những nét chính về nhà văn Tô Hoài và tác phẩm “Dế mèn phiêu lưu kí” cũng như đoạn trích “Bài học đường đời đầu tiên”.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b) Nội dung</w:t>
            </w:r>
            <w:r>
              <w:rPr>
                <w:rFonts w:eastAsia="Times New Roman" w:cs="Times New Roman"/>
                <w:color w:val="000000"/>
                <w:sz w:val="28"/>
                <w:szCs w:val="28"/>
              </w:rPr>
              <w: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GV hướng dẫn HS đọc văn bản và đặt câu hỏi.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Hs đọc, quan sát SGK và tìm thông tin để trả lời câu hỏi của GV.</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c) Sản phẩm</w:t>
            </w:r>
            <w:r>
              <w:rPr>
                <w:rFonts w:eastAsia="Times New Roman" w:cs="Times New Roman"/>
                <w:color w:val="000000"/>
                <w:sz w:val="28"/>
                <w:szCs w:val="28"/>
              </w:rPr>
              <w:t>: Câu trả lời của HS</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d) Tổ chức thực hiện</w:t>
            </w:r>
          </w:p>
        </w:tc>
      </w:tr>
      <w:tr w:rsidR="00EE2277" w:rsidTr="001A1527">
        <w:trPr>
          <w:trHeight w:val="327"/>
        </w:trPr>
        <w:tc>
          <w:tcPr>
            <w:tcW w:w="5822" w:type="dxa"/>
            <w:gridSpan w:val="3"/>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color w:val="000000"/>
                <w:sz w:val="28"/>
                <w:szCs w:val="28"/>
              </w:rPr>
              <w:t>Hoạt động của GV và HS</w:t>
            </w:r>
          </w:p>
        </w:tc>
        <w:tc>
          <w:tcPr>
            <w:tcW w:w="3528" w:type="dxa"/>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color w:val="000000"/>
                <w:sz w:val="28"/>
                <w:szCs w:val="28"/>
              </w:rPr>
              <w:t>Nội dung cần đạt</w:t>
            </w:r>
          </w:p>
        </w:tc>
      </w:tr>
      <w:tr w:rsidR="00EE2277" w:rsidTr="001A1527">
        <w:trPr>
          <w:trHeight w:val="41"/>
        </w:trPr>
        <w:tc>
          <w:tcPr>
            <w:tcW w:w="5822" w:type="dxa"/>
            <w:gridSpan w:val="3"/>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B1: Chuyển giao nhiệm vụ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Yêu cầu HS đọc SGK và trả lời câu hỏi</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Nêu những hiểu biết của em về nhà văn Tô Hoài?</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B2: Thực hiện nhiệm vụ</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GV </w:t>
            </w:r>
            <w:r>
              <w:rPr>
                <w:rFonts w:eastAsia="Times New Roman" w:cs="Times New Roman"/>
                <w:color w:val="000000"/>
                <w:sz w:val="28"/>
                <w:szCs w:val="28"/>
              </w:rPr>
              <w:t>hướng dẫn HS đọc và tìm thông tin.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xml:space="preserve"> quan sát SGK.</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B3: Báo cáo, thảo luận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GV </w:t>
            </w:r>
            <w:r>
              <w:rPr>
                <w:rFonts w:eastAsia="Times New Roman" w:cs="Times New Roman"/>
                <w:color w:val="000000"/>
                <w:sz w:val="28"/>
                <w:szCs w:val="28"/>
              </w:rPr>
              <w:t>yêu cầu HS trả lời.</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xml:space="preserve"> trả lời câu hỏi của GV.</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B4: Kết luận, nhận định (GV)</w:t>
            </w:r>
          </w:p>
          <w:p w:rsidR="00EE2277" w:rsidRDefault="00EE2277" w:rsidP="001A1527">
            <w:pPr>
              <w:spacing w:after="0" w:line="41" w:lineRule="atLeast"/>
              <w:rPr>
                <w:rFonts w:eastAsia="Times New Roman" w:cs="Times New Roman"/>
                <w:sz w:val="28"/>
                <w:szCs w:val="28"/>
              </w:rPr>
            </w:pPr>
            <w:r>
              <w:rPr>
                <w:rFonts w:eastAsia="Times New Roman" w:cs="Times New Roman"/>
                <w:color w:val="000000"/>
                <w:sz w:val="28"/>
                <w:szCs w:val="28"/>
              </w:rPr>
              <w:t>Nhận xét câu trả lời của HS và và chốt kiến thức lên màn hình.</w:t>
            </w:r>
          </w:p>
        </w:tc>
        <w:tc>
          <w:tcPr>
            <w:tcW w:w="3528" w:type="dxa"/>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color w:val="000000"/>
                <w:sz w:val="28"/>
                <w:szCs w:val="28"/>
              </w:rPr>
            </w:pPr>
            <w:r>
              <w:rPr>
                <w:rFonts w:eastAsia="Times New Roman" w:cs="Times New Roman"/>
                <w:b/>
                <w:bCs/>
                <w:color w:val="000000"/>
                <w:sz w:val="28"/>
                <w:szCs w:val="28"/>
              </w:rPr>
              <w:t>1. Tác giả</w:t>
            </w:r>
            <w:r>
              <w:rPr>
                <w:rFonts w:eastAsia="Times New Roman" w:cs="Times New Roman"/>
                <w:color w:val="000000"/>
                <w:sz w:val="28"/>
                <w:szCs w:val="28"/>
              </w:rPr>
              <w:t xml:space="preserve">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Tô Hoài (1920 – 2014)</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Tên: Nguyễn Sen</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Quê: Hà Nội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Ông viết văn từ trước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CMT8/1945</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Có nhiều tác phẩm viết cho thiếu nhi</w:t>
            </w:r>
          </w:p>
          <w:p w:rsidR="00EE2277" w:rsidRDefault="00EE2277" w:rsidP="001A1527">
            <w:pPr>
              <w:spacing w:after="0" w:line="41" w:lineRule="atLeast"/>
              <w:jc w:val="both"/>
              <w:rPr>
                <w:rFonts w:eastAsia="Times New Roman" w:cs="Times New Roman"/>
                <w:sz w:val="28"/>
                <w:szCs w:val="28"/>
              </w:rPr>
            </w:pPr>
            <w:r>
              <w:rPr>
                <w:rFonts w:eastAsia="Times New Roman" w:cs="Times New Roman"/>
                <w:color w:val="000000"/>
                <w:sz w:val="28"/>
                <w:szCs w:val="28"/>
              </w:rPr>
              <w:t>- Các tác phẩm chính: “Võ sĩ Bọ Ngựa”, “Dê và Lợn”, “Đôi ri đá”, “Đảo hoang”…</w:t>
            </w:r>
          </w:p>
        </w:tc>
      </w:tr>
      <w:tr w:rsidR="00EE2277" w:rsidTr="001A1527">
        <w:trPr>
          <w:trHeight w:val="3108"/>
        </w:trPr>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b/>
                <w:noProof/>
                <w:color w:val="0070C0"/>
                <w:sz w:val="28"/>
                <w:szCs w:val="28"/>
                <w:bdr w:val="single" w:sz="24" w:space="0" w:color="000000" w:frame="1"/>
              </w:rPr>
              <w:drawing>
                <wp:inline distT="0" distB="0" distL="0" distR="0" wp14:anchorId="2A962ABB" wp14:editId="5DF21ACE">
                  <wp:extent cx="1295400" cy="1885950"/>
                  <wp:effectExtent l="0" t="0" r="0" b="0"/>
                  <wp:docPr id="6" name="Picture 6" descr="https://lh5.googleusercontent.com/m4g-afPRXOast6rC6qB1cRRg6laYnLAFJs6JkOMl4naIM4eBzvJaO0hgvkQra7IBPgVac9fIP4Utn-X_FBqX9EccueE26QZ_kkn47fLOtB2OjGmpXV2qfLUpL86VVSTbuLWOg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m4g-afPRXOast6rC6qB1cRRg6laYnLAFJs6JkOMl4naIM4eBzvJaO0hgvkQra7IBPgVac9fIP4Utn-X_FBqX9EccueE26QZ_kkn47fLOtB2OjGmpXV2qfLUpL86VVSTbuLWOgH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88595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noProof/>
                <w:color w:val="000000"/>
                <w:sz w:val="28"/>
                <w:szCs w:val="28"/>
                <w:bdr w:val="single" w:sz="24" w:space="0" w:color="000000" w:frame="1"/>
              </w:rPr>
              <w:drawing>
                <wp:inline distT="0" distB="0" distL="0" distR="0" wp14:anchorId="2BFB26A1" wp14:editId="5D05C780">
                  <wp:extent cx="5553075" cy="1876425"/>
                  <wp:effectExtent l="0" t="0" r="9525" b="9525"/>
                  <wp:docPr id="5" name="Picture 5"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3075" cy="1876425"/>
                          </a:xfrm>
                          <a:prstGeom prst="rect">
                            <a:avLst/>
                          </a:prstGeom>
                          <a:noFill/>
                          <a:ln>
                            <a:noFill/>
                          </a:ln>
                        </pic:spPr>
                      </pic:pic>
                    </a:graphicData>
                  </a:graphic>
                </wp:inline>
              </w:drawing>
            </w:r>
          </w:p>
        </w:tc>
        <w:tc>
          <w:tcPr>
            <w:tcW w:w="0" w:type="auto"/>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noProof/>
                <w:color w:val="000000"/>
                <w:sz w:val="28"/>
                <w:szCs w:val="28"/>
                <w:bdr w:val="single" w:sz="24" w:space="0" w:color="000000" w:frame="1"/>
              </w:rPr>
              <w:drawing>
                <wp:inline distT="0" distB="0" distL="0" distR="0" wp14:anchorId="41C3719C" wp14:editId="01EA4E09">
                  <wp:extent cx="5619750" cy="1885950"/>
                  <wp:effectExtent l="0" t="0" r="0" b="0"/>
                  <wp:docPr id="4" name="Picture 4"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188595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noProof/>
                <w:color w:val="000000"/>
                <w:sz w:val="28"/>
                <w:szCs w:val="28"/>
                <w:bdr w:val="single" w:sz="24" w:space="0" w:color="000000" w:frame="1"/>
              </w:rPr>
              <w:drawing>
                <wp:inline distT="0" distB="0" distL="0" distR="0" wp14:anchorId="14C05303" wp14:editId="313D6638">
                  <wp:extent cx="1209675" cy="1838325"/>
                  <wp:effectExtent l="0" t="0" r="9525" b="9525"/>
                  <wp:docPr id="3" name="Picture 3" descr="Sống lại tuổi thơ với “Dế mèn phiêu lưu 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ống lại tuổi thơ với “Dế mèn phiêu lưu k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838325"/>
                          </a:xfrm>
                          <a:prstGeom prst="rect">
                            <a:avLst/>
                          </a:prstGeom>
                          <a:noFill/>
                          <a:ln>
                            <a:noFill/>
                          </a:ln>
                        </pic:spPr>
                      </pic:pic>
                    </a:graphicData>
                  </a:graphic>
                </wp:inline>
              </w:drawing>
            </w:r>
          </w:p>
        </w:tc>
      </w:tr>
      <w:tr w:rsidR="00EE2277" w:rsidTr="001A1527">
        <w:trPr>
          <w:trHeight w:val="414"/>
        </w:trPr>
        <w:tc>
          <w:tcPr>
            <w:tcW w:w="0" w:type="auto"/>
            <w:gridSpan w:val="5"/>
            <w:tcBorders>
              <w:top w:val="single" w:sz="4" w:space="0" w:color="000000"/>
              <w:left w:val="nil"/>
              <w:bottom w:val="single" w:sz="4" w:space="0" w:color="000000"/>
              <w:right w:val="nil"/>
            </w:tcBorders>
            <w:hideMark/>
          </w:tcPr>
          <w:p w:rsidR="00EE2277" w:rsidRDefault="00EE2277" w:rsidP="001A1527">
            <w:pPr>
              <w:rPr>
                <w:rFonts w:eastAsia="Times New Roman" w:cs="Times New Roman"/>
                <w:sz w:val="28"/>
                <w:szCs w:val="28"/>
              </w:rPr>
            </w:pPr>
          </w:p>
        </w:tc>
      </w:tr>
      <w:tr w:rsidR="00EE2277" w:rsidTr="001A1527">
        <w:trPr>
          <w:trHeight w:val="414"/>
        </w:trPr>
        <w:tc>
          <w:tcPr>
            <w:tcW w:w="0" w:type="auto"/>
            <w:gridSpan w:val="5"/>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2. Tác phẩm</w:t>
            </w:r>
          </w:p>
        </w:tc>
      </w:tr>
      <w:tr w:rsidR="00EE2277" w:rsidTr="001A1527">
        <w:trPr>
          <w:trHeight w:val="414"/>
        </w:trPr>
        <w:tc>
          <w:tcPr>
            <w:tcW w:w="0" w:type="auto"/>
            <w:gridSpan w:val="5"/>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a) Mục tiêu</w:t>
            </w:r>
            <w:r>
              <w:rPr>
                <w:rFonts w:eastAsia="Times New Roman" w:cs="Times New Roman"/>
                <w:color w:val="000000"/>
                <w:sz w:val="28"/>
                <w:szCs w:val="28"/>
              </w:rPr>
              <w:t>: Giúp HS</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Biết được những nét chung của văn bản (Thể loại, ngôi kể, bố cục…)</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b) Nội dung</w:t>
            </w:r>
            <w:r>
              <w:rPr>
                <w:rFonts w:eastAsia="Times New Roman" w:cs="Times New Roman"/>
                <w:color w:val="000000"/>
                <w:sz w:val="28"/>
                <w:szCs w:val="28"/>
              </w:rPr>
              <w: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GV sử dụng câu hỏi cho HS thảo luận nhóm.</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HS suy nghĩ cá nhân để trả lời, làm việc nhóm để hoàn thành nhiệm vụ.</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c) Sản phẩm: </w:t>
            </w:r>
            <w:r>
              <w:rPr>
                <w:rFonts w:eastAsia="Times New Roman" w:cs="Times New Roman"/>
                <w:color w:val="000000"/>
                <w:sz w:val="28"/>
                <w:szCs w:val="28"/>
              </w:rPr>
              <w:t>Câu trả lời và phiếu học tập đã hoàn thành của HS</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d) Tổ chức thực hiện</w:t>
            </w:r>
          </w:p>
        </w:tc>
      </w:tr>
      <w:tr w:rsidR="00EE2277" w:rsidTr="001A1527">
        <w:trPr>
          <w:trHeight w:val="327"/>
        </w:trPr>
        <w:tc>
          <w:tcPr>
            <w:tcW w:w="5822" w:type="dxa"/>
            <w:gridSpan w:val="3"/>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color w:val="000000"/>
                <w:sz w:val="28"/>
                <w:szCs w:val="28"/>
              </w:rPr>
              <w:lastRenderedPageBreak/>
              <w:t>Hoạt động của GV và HS</w:t>
            </w:r>
          </w:p>
        </w:tc>
        <w:tc>
          <w:tcPr>
            <w:tcW w:w="3528" w:type="dxa"/>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color w:val="000000"/>
                <w:sz w:val="28"/>
                <w:szCs w:val="28"/>
              </w:rPr>
              <w:t>Nội dung cần đạt</w:t>
            </w:r>
          </w:p>
        </w:tc>
      </w:tr>
      <w:tr w:rsidR="00EE2277" w:rsidTr="001A1527">
        <w:trPr>
          <w:trHeight w:val="327"/>
        </w:trPr>
        <w:tc>
          <w:tcPr>
            <w:tcW w:w="5822" w:type="dxa"/>
            <w:gridSpan w:val="3"/>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HĐ của thầy và trò</w:t>
            </w:r>
          </w:p>
        </w:tc>
        <w:tc>
          <w:tcPr>
            <w:tcW w:w="3528" w:type="dxa"/>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Sản phẩm dự kiến</w:t>
            </w:r>
          </w:p>
        </w:tc>
      </w:tr>
      <w:tr w:rsidR="00EE2277" w:rsidTr="001A1527">
        <w:trPr>
          <w:trHeight w:val="327"/>
        </w:trPr>
        <w:tc>
          <w:tcPr>
            <w:tcW w:w="5822" w:type="dxa"/>
            <w:gridSpan w:val="3"/>
            <w:tcBorders>
              <w:top w:val="single" w:sz="4" w:space="0" w:color="000000"/>
              <w:left w:val="single" w:sz="4" w:space="0" w:color="000000"/>
              <w:bottom w:val="single" w:sz="4" w:space="0" w:color="000000"/>
              <w:right w:val="single" w:sz="4" w:space="0" w:color="000000"/>
            </w:tcBorders>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B1: Chuyển giao nhiệm vụ (GV)</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Hướng dẫn cách đọc &amp; yêu cầu HS đọc.</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Chia nhóm lớp, giao nhiệm vụ:</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Em hãy kể lại nội dung văn bản Bài học đường đời đầu tiên?</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Truyện “Dế mèn phiêu lưu kí” thuộc loại truyện nào?</w:t>
            </w:r>
          </w:p>
          <w:p w:rsidR="00EE2277" w:rsidRDefault="00EE2277" w:rsidP="001A1527">
            <w:pPr>
              <w:spacing w:after="0" w:line="240" w:lineRule="auto"/>
              <w:rPr>
                <w:rFonts w:eastAsia="Times New Roman" w:cs="Times New Roman"/>
                <w:sz w:val="28"/>
                <w:szCs w:val="28"/>
              </w:rPr>
            </w:pP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Truyện đồng thoại là gì?</w:t>
            </w:r>
          </w:p>
          <w:p w:rsidR="00EE2277" w:rsidRDefault="00EE2277" w:rsidP="001A1527">
            <w:pPr>
              <w:spacing w:after="0" w:line="240" w:lineRule="auto"/>
              <w:rPr>
                <w:rFonts w:eastAsia="Times New Roman" w:cs="Times New Roman"/>
                <w:sz w:val="28"/>
                <w:szCs w:val="28"/>
              </w:rPr>
            </w:pP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Dựa vào đâu em nhận ra Bài học đường đời đầu tiên là truyện đồng thoại?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Truyện sử dụng ngôi kể nào? Dựa vào đâu em nhận ra ngôi kể đó? Lời kể của ai?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Văn bản chia làm mấy phần? Nêu nội dung của từng phần?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B2: Thực hiện nhiệm vụ</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Đọc văn bản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Làm việc cá nhân 2’, nhóm 5’</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+ 2 phút đầu, HS ghi kết quả làm việc ra phiếu cá nhân.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+ 5 phút tiếp theo, HS làm việc nhóm, thảo luận và ghi kết quả vào ô giữa của phiếu học tập, dán phiếu cá nhân ở vị trí có tên mình.</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Chỉnh cách đọc cho HS (nếu cần).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Theo dõi, hỗ trợ HS trong hoạt động nhóm.</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B3: Báo cáo, thảo luận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Trình bày sản phẩm của nhóm mình. Theo dõi, nhận xét, bổ sung  cho nhóm bạn (nếu cần).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GV</w:t>
            </w:r>
            <w:r>
              <w:rPr>
                <w:rFonts w:eastAsia="Times New Roman" w:cs="Times New Roman"/>
                <w:i/>
                <w:iCs/>
                <w:color w:val="000000"/>
                <w:sz w:val="28"/>
                <w:szCs w:val="28"/>
              </w:rPr>
              <w: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Nhận xét cách đọc, kể của HS.</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Hướng dẫn HS trình bày bằng cách nhắc lại từng câu hỏi</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lastRenderedPageBreak/>
              <w:t>B4: Kết luận, nhận định (GV)</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Nhận xét về thái độ học tập &amp; sản phẩm học tập của HS.</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Chốt kiến thức và chuyển dẫn vào mục sau .</w:t>
            </w:r>
          </w:p>
        </w:tc>
        <w:tc>
          <w:tcPr>
            <w:tcW w:w="3528" w:type="dxa"/>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lastRenderedPageBreak/>
              <w:t>a) Đọc và tìm hiểu chú thích</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HS đọc đúng.</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HS kể tóm tắt nội dung cơ bản</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b) Tìm hiểu chung</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Văn bản là truyện đồng thoại nổi tiếng nhất của nhà văn Tô Hoài.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Truyện đồng thoại là loại truyện thường lấy loài vật làm nhân vật. Các con vật trong truyện đồng thoại được các nhà văn miêu tả, khắc hoạ như con người (gọi là nhân cách hoá).</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Hệ thống nhân vật là loài vật (nhân vật chính: Dế Mèn).</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Sử dụng ngôi thứ nhất (lời kể của Dế Mèn).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Văn bản chia làm 3 phần</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P1: Từ đầu …sắp đứng đầu thiên hạ rồi.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xml:space="preserve"> Bức chân dung tự hoạ của Dế Mèn.</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P2: còn lại:  Bài học đường đời đầu tiên</w:t>
            </w:r>
          </w:p>
        </w:tc>
      </w:tr>
    </w:tbl>
    <w:p w:rsidR="00EE2277" w:rsidRDefault="00EE2277" w:rsidP="00EE2277">
      <w:pPr>
        <w:spacing w:after="0" w:line="240" w:lineRule="auto"/>
        <w:rPr>
          <w:rFonts w:eastAsia="Times New Roman" w:cs="Times New Roman"/>
          <w:sz w:val="28"/>
          <w:szCs w:val="28"/>
        </w:rPr>
      </w:pPr>
    </w:p>
    <w:tbl>
      <w:tblPr>
        <w:tblW w:w="0" w:type="auto"/>
        <w:tblLook w:val="04A0" w:firstRow="1" w:lastRow="0" w:firstColumn="1" w:lastColumn="0" w:noHBand="0" w:noVBand="1"/>
      </w:tblPr>
      <w:tblGrid>
        <w:gridCol w:w="3927"/>
        <w:gridCol w:w="5423"/>
      </w:tblGrid>
      <w:tr w:rsidR="00EE2277" w:rsidTr="001A1527">
        <w:trPr>
          <w:trHeight w:val="399"/>
        </w:trPr>
        <w:tc>
          <w:tcPr>
            <w:tcW w:w="0" w:type="auto"/>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II. ĐỌC- TÌM HIỂU CHI TIẾT</w:t>
            </w:r>
          </w:p>
        </w:tc>
      </w:tr>
      <w:tr w:rsidR="00EE2277" w:rsidTr="001A1527">
        <w:trPr>
          <w:trHeight w:val="399"/>
        </w:trPr>
        <w:tc>
          <w:tcPr>
            <w:tcW w:w="0" w:type="auto"/>
            <w:gridSpan w:val="2"/>
            <w:tcBorders>
              <w:top w:val="single" w:sz="4" w:space="0" w:color="000000"/>
              <w:left w:val="single" w:sz="4" w:space="0" w:color="000000"/>
              <w:bottom w:val="single" w:sz="4" w:space="0" w:color="000000"/>
              <w:right w:val="single" w:sz="4" w:space="0" w:color="000000"/>
            </w:tcBorders>
            <w:hideMark/>
          </w:tcPr>
          <w:p w:rsidR="00EE2277" w:rsidRDefault="00EE2277" w:rsidP="00EE2277">
            <w:pPr>
              <w:numPr>
                <w:ilvl w:val="0"/>
                <w:numId w:val="1"/>
              </w:numPr>
              <w:spacing w:after="0" w:line="240" w:lineRule="auto"/>
              <w:jc w:val="center"/>
              <w:textAlignment w:val="baseline"/>
              <w:rPr>
                <w:rFonts w:eastAsia="Times New Roman" w:cs="Times New Roman"/>
                <w:b/>
                <w:bCs/>
                <w:color w:val="000000"/>
                <w:sz w:val="28"/>
                <w:szCs w:val="28"/>
              </w:rPr>
            </w:pPr>
            <w:r>
              <w:rPr>
                <w:rFonts w:eastAsia="Times New Roman" w:cs="Times New Roman"/>
                <w:b/>
                <w:bCs/>
                <w:color w:val="000000"/>
                <w:sz w:val="28"/>
                <w:szCs w:val="28"/>
              </w:rPr>
              <w:t>Bức chân dung tự hoạ của Dế Mèn </w:t>
            </w:r>
          </w:p>
        </w:tc>
      </w:tr>
      <w:tr w:rsidR="00EE2277" w:rsidTr="001A1527">
        <w:trPr>
          <w:trHeight w:val="399"/>
        </w:trPr>
        <w:tc>
          <w:tcPr>
            <w:tcW w:w="0" w:type="auto"/>
            <w:gridSpan w:val="2"/>
            <w:tcBorders>
              <w:top w:val="single" w:sz="4" w:space="0" w:color="000000"/>
              <w:left w:val="single" w:sz="4" w:space="0" w:color="000000"/>
              <w:bottom w:val="single" w:sz="4" w:space="0" w:color="000000"/>
              <w:right w:val="single" w:sz="4" w:space="0" w:color="000000"/>
            </w:tcBorders>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B1: Chuyển giao nhiệm vụ (GV)</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Chia lớp ra làm 4 nhóm:</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Yêu cầu các em ở mỗi nhóm đánh số 1,2,3,4</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Phát phiếu học tập số 1 &amp; giao nhiệm vụ:</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Nhóm I</w:t>
            </w:r>
            <w:r>
              <w:rPr>
                <w:rFonts w:eastAsia="Times New Roman" w:cs="Times New Roman"/>
                <w:color w:val="000000"/>
                <w:sz w:val="28"/>
                <w:szCs w:val="28"/>
              </w:rPr>
              <w:t>: Tìm những chi tiết miêu tả hình dáng của Dế Mèn.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Nhóm II</w:t>
            </w:r>
            <w:r>
              <w:rPr>
                <w:rFonts w:eastAsia="Times New Roman" w:cs="Times New Roman"/>
                <w:color w:val="000000"/>
                <w:sz w:val="28"/>
                <w:szCs w:val="28"/>
              </w:rPr>
              <w:t>: Tìm những chi tiết miêu tả hành động của Dế Mèn.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Nhóm III</w:t>
            </w:r>
            <w:r>
              <w:rPr>
                <w:rFonts w:eastAsia="Times New Roman" w:cs="Times New Roman"/>
                <w:color w:val="000000"/>
                <w:sz w:val="28"/>
                <w:szCs w:val="28"/>
              </w:rPr>
              <w:t>: Tìm những chi tiết nói về suy nghĩ của Dế Mèn.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Nhóm IV</w:t>
            </w:r>
            <w:r>
              <w:rPr>
                <w:rFonts w:eastAsia="Times New Roman" w:cs="Times New Roman"/>
                <w:color w:val="000000"/>
                <w:sz w:val="28"/>
                <w:szCs w:val="28"/>
              </w:rPr>
              <w:t>: Tìm những chi tiết là lời nói của Dế Mèn với các nhân vật khác?</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Chỉ ra biện pháp NT được sử dụng khi miêu tả Dế Mèn?</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Lối miêu tả Dế Mèn thường được sử dụng ở loại truyện nào?</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Em có nhận xét gì về trình tự miêu tả?</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Cách miêu tả như vậy có tác dụng gì?</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Và qua lời miêu tả ấy, em hình dung ra hình ảnh Dế Mèn như thế nào? (chỉ ra nét đẹp và nét chưa đẹp của nhân vật)?</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Đứng trước hình ảnh Dế Mèn em có thái độ, tình cảm ra sao?</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 Theo em chi tiết nào là đặc sắc, thú vị nhất, vì sao?</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B2: Thực hiện nhiệm vụ</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Thảo luận nhóm 5 phút và ghi kết quả ra phiếu học tập nhóm (phần việc của nhóm mình làm).</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 xml:space="preserve"> hướng dẫn HS thảo luận (nếu cần).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làm việc cá nhân để hoàn thành những nhiệm vụ còn lại.</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 xml:space="preserve"> theo dõi, hỗ trợ cho HS (nếu HS gặp khó khăn).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B3: Báo cáo, thảo luận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Yêu cầu đại diện của một nhóm lên trình bày.</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Hướng dẫn HS trình bày (nếu cần).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HS:</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 Đại diện 1 nhóm lên bày sản phẩm.</w:t>
            </w:r>
          </w:p>
          <w:p w:rsidR="00EE2277" w:rsidRDefault="00EE2277" w:rsidP="001A1527">
            <w:pPr>
              <w:spacing w:after="0" w:line="240" w:lineRule="auto"/>
              <w:jc w:val="both"/>
              <w:rPr>
                <w:rFonts w:eastAsia="Times New Roman" w:cs="Times New Roman"/>
                <w:color w:val="000000"/>
                <w:sz w:val="28"/>
                <w:szCs w:val="28"/>
              </w:rPr>
            </w:pPr>
            <w:r>
              <w:rPr>
                <w:rFonts w:eastAsia="Times New Roman" w:cs="Times New Roman"/>
                <w:color w:val="000000"/>
                <w:sz w:val="28"/>
                <w:szCs w:val="28"/>
              </w:rPr>
              <w:t>- Các nhóm khác theo dõi, quan sát, nhận xét, bổ sung (nếu cần) cho nhóm bạn.</w:t>
            </w:r>
          </w:p>
          <w:p w:rsidR="00EE2277" w:rsidRDefault="00EE2277" w:rsidP="001A1527">
            <w:pPr>
              <w:spacing w:after="0" w:line="240" w:lineRule="auto"/>
              <w:jc w:val="both"/>
              <w:rPr>
                <w:rFonts w:eastAsia="Times New Roman" w:cs="Times New Roman"/>
                <w:color w:val="000000"/>
                <w:sz w:val="28"/>
                <w:szCs w:val="28"/>
              </w:rPr>
            </w:pPr>
            <w:r>
              <w:rPr>
                <w:rFonts w:eastAsia="Times New Roman" w:cs="Times New Roman"/>
                <w:color w:val="000000"/>
                <w:sz w:val="28"/>
                <w:szCs w:val="28"/>
              </w:rPr>
              <w:t>- Kiến thức cần đạt</w:t>
            </w:r>
          </w:p>
          <w:tbl>
            <w:tblPr>
              <w:tblW w:w="0" w:type="auto"/>
              <w:tblLook w:val="04A0" w:firstRow="1" w:lastRow="0" w:firstColumn="1" w:lastColumn="0" w:noHBand="0" w:noVBand="1"/>
            </w:tblPr>
            <w:tblGrid>
              <w:gridCol w:w="2763"/>
              <w:gridCol w:w="907"/>
              <w:gridCol w:w="670"/>
              <w:gridCol w:w="2166"/>
              <w:gridCol w:w="2582"/>
            </w:tblGrid>
            <w:tr w:rsidR="00EE2277" w:rsidTr="001A1527">
              <w:trPr>
                <w:trHeight w:val="349"/>
              </w:trPr>
              <w:tc>
                <w:tcPr>
                  <w:tcW w:w="0" w:type="auto"/>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lastRenderedPageBreak/>
                    <w:t>Hình dáng</w:t>
                  </w:r>
                </w:p>
              </w:tc>
              <w:tc>
                <w:tcPr>
                  <w:tcW w:w="2601" w:type="dxa"/>
                  <w:gridSpan w:val="2"/>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Hành động</w:t>
                  </w:r>
                </w:p>
              </w:tc>
              <w:tc>
                <w:tcPr>
                  <w:tcW w:w="2166" w:type="dxa"/>
                  <w:tcBorders>
                    <w:top w:val="single" w:sz="1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Suy nghĩ</w:t>
                  </w:r>
                </w:p>
              </w:tc>
              <w:tc>
                <w:tcPr>
                  <w:tcW w:w="0" w:type="auto"/>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Ngôn ngữ</w:t>
                  </w:r>
                </w:p>
              </w:tc>
            </w:tr>
            <w:tr w:rsidR="00EE2277" w:rsidTr="001A1527">
              <w:trPr>
                <w:trHeight w:val="1043"/>
              </w:trPr>
              <w:tc>
                <w:tcPr>
                  <w:tcW w:w="0" w:type="auto"/>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chàng dế thanh niên cường tráng</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càng: mẫm bóng</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vuốt: cứng, nhọn hoắt</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cánh: dài tận chấm  đuôi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một màu nâu bóng mỡ</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đầu: to,nổi từng tảng rất bướng</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răng: đen nhánh</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râu: dài, cong</w:t>
                  </w:r>
                </w:p>
              </w:tc>
              <w:tc>
                <w:tcPr>
                  <w:tcW w:w="260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đạp phanh phách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vũ lên phành phạch</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nhai ngoàm ngoạp</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trịnh trọng vuốt râu</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cà khịa, quát nạt, đá ghẹo</w:t>
                  </w:r>
                </w:p>
              </w:tc>
              <w:tc>
                <w:tcPr>
                  <w:tcW w:w="21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Tôi tợn lắm</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Tôi cho là tôi giỏi.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Tôi lầm tưởng lầm cử chỉ ngông cuồng là tài ba, càng tưởng tôi là tay ghê ghớm, có thể sắp đứng đầu thiên hạ rồi.</w:t>
                  </w:r>
                </w:p>
              </w:tc>
              <w:tc>
                <w:tcPr>
                  <w:tcW w:w="0" w:type="auto"/>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Gọi Dế Choắt là “chú mày”, xưng “anh”. Gọi chị Cốc là “mày” xưng “tao”.</w:t>
                  </w:r>
                </w:p>
              </w:tc>
            </w:tr>
            <w:tr w:rsidR="00EE2277" w:rsidTr="001A1527">
              <w:trPr>
                <w:trHeight w:val="272"/>
              </w:trPr>
              <w:tc>
                <w:tcPr>
                  <w:tcW w:w="0" w:type="auto"/>
                  <w:gridSpan w:val="5"/>
                  <w:tcBorders>
                    <w:top w:val="single" w:sz="8" w:space="0" w:color="000000"/>
                    <w:left w:val="single" w:sz="18" w:space="0" w:color="000000"/>
                    <w:bottom w:val="single" w:sz="8" w:space="0" w:color="000000"/>
                    <w:right w:val="single" w:sz="18" w:space="0" w:color="000000"/>
                  </w:tcBorders>
                  <w:tcMar>
                    <w:top w:w="15" w:type="dxa"/>
                    <w:left w:w="15" w:type="dxa"/>
                    <w:bottom w:w="15" w:type="dxa"/>
                    <w:right w:w="15" w:type="dxa"/>
                  </w:tcMar>
                  <w:hideMark/>
                </w:tcPr>
                <w:p w:rsidR="00EE2277" w:rsidRDefault="00EE2277" w:rsidP="00EE2277">
                  <w:pPr>
                    <w:numPr>
                      <w:ilvl w:val="0"/>
                      <w:numId w:val="2"/>
                    </w:numPr>
                    <w:spacing w:after="0" w:line="240" w:lineRule="auto"/>
                    <w:ind w:left="360"/>
                    <w:jc w:val="both"/>
                    <w:textAlignment w:val="baseline"/>
                    <w:rPr>
                      <w:rFonts w:eastAsia="Times New Roman" w:cs="Times New Roman"/>
                      <w:color w:val="000000"/>
                      <w:sz w:val="28"/>
                      <w:szCs w:val="28"/>
                    </w:rPr>
                  </w:pPr>
                  <w:r>
                    <w:rPr>
                      <w:rFonts w:eastAsia="Times New Roman" w:cs="Times New Roman"/>
                      <w:color w:val="000000"/>
                      <w:sz w:val="28"/>
                      <w:szCs w:val="28"/>
                    </w:rPr>
                    <w:t>NT: Miêu tả, so sánh, nhân hoá, sử dụng nhiều tính từ ,  giọng kể kiêu ngạo</w:t>
                  </w:r>
                </w:p>
              </w:tc>
            </w:tr>
            <w:tr w:rsidR="00EE2277" w:rsidTr="001A1527">
              <w:trPr>
                <w:trHeight w:val="475"/>
              </w:trPr>
              <w:tc>
                <w:tcPr>
                  <w:tcW w:w="0" w:type="auto"/>
                  <w:gridSpan w:val="2"/>
                  <w:tcBorders>
                    <w:top w:val="single" w:sz="8" w:space="0" w:color="000000"/>
                    <w:left w:val="single" w:sz="18" w:space="0" w:color="000000"/>
                    <w:bottom w:val="single" w:sz="1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=&gt;Dế Mèn khỏe mạnh, cường tráng, có vẻ đẹp hùng dũng của con nhà võ (</w:t>
                  </w:r>
                  <w:r>
                    <w:rPr>
                      <w:rFonts w:eastAsia="Times New Roman" w:cs="Times New Roman"/>
                      <w:b/>
                      <w:bCs/>
                      <w:i/>
                      <w:iCs/>
                      <w:color w:val="000000"/>
                      <w:sz w:val="28"/>
                      <w:szCs w:val="28"/>
                    </w:rPr>
                    <w:t>nét đẹp</w:t>
                  </w:r>
                  <w:r>
                    <w:rPr>
                      <w:rFonts w:eastAsia="Times New Roman" w:cs="Times New Roman"/>
                      <w:b/>
                      <w:bCs/>
                      <w:color w:val="000000"/>
                      <w:sz w:val="28"/>
                      <w:szCs w:val="28"/>
                    </w:rPr>
                    <w:t>).</w:t>
                  </w:r>
                </w:p>
              </w:tc>
              <w:tc>
                <w:tcPr>
                  <w:tcW w:w="0" w:type="auto"/>
                  <w:gridSpan w:val="3"/>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=&gt;Dế Mèn kiêu căng tự phụ, xem thường mọi người, hung hăng hống hách, xốc nổi (</w:t>
                  </w:r>
                  <w:r>
                    <w:rPr>
                      <w:rFonts w:eastAsia="Times New Roman" w:cs="Times New Roman"/>
                      <w:b/>
                      <w:bCs/>
                      <w:i/>
                      <w:iCs/>
                      <w:color w:val="000000"/>
                      <w:sz w:val="28"/>
                      <w:szCs w:val="28"/>
                    </w:rPr>
                    <w:t>nét chưa đẹp</w:t>
                  </w:r>
                  <w:r>
                    <w:rPr>
                      <w:rFonts w:eastAsia="Times New Roman" w:cs="Times New Roman"/>
                      <w:b/>
                      <w:bCs/>
                      <w:color w:val="000000"/>
                      <w:sz w:val="28"/>
                      <w:szCs w:val="28"/>
                    </w:rPr>
                    <w:t>).</w:t>
                  </w:r>
                </w:p>
              </w:tc>
            </w:tr>
          </w:tbl>
          <w:p w:rsidR="00EE2277" w:rsidRDefault="00EE2277" w:rsidP="001A1527">
            <w:pPr>
              <w:spacing w:after="0" w:line="240" w:lineRule="auto"/>
              <w:jc w:val="both"/>
              <w:rPr>
                <w:rFonts w:eastAsia="Times New Roman" w:cs="Times New Roman"/>
                <w:sz w:val="28"/>
                <w:szCs w:val="28"/>
              </w:rPr>
            </w:pP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70C0"/>
                <w:sz w:val="28"/>
                <w:szCs w:val="28"/>
              </w:rPr>
              <w:t>B4: Kết luận, nhận định (GV)</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Nhận xét thái độ và kết quả làm việc của từng nhóm, chỉ ra những ưu điểm và hạn chế trong HĐ nhóm của HS.</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Chốt kiến thức &amp; chuyển dẫn sang mục 2</w:t>
            </w:r>
          </w:p>
        </w:tc>
      </w:tr>
      <w:tr w:rsidR="00EE2277" w:rsidTr="001A1527">
        <w:trPr>
          <w:trHeight w:val="327"/>
        </w:trPr>
        <w:tc>
          <w:tcPr>
            <w:tcW w:w="3794" w:type="dxa"/>
            <w:tcBorders>
              <w:top w:val="single" w:sz="4" w:space="0" w:color="000000"/>
              <w:left w:val="single" w:sz="4" w:space="0" w:color="000000"/>
              <w:bottom w:val="single" w:sz="4" w:space="0" w:color="000000"/>
              <w:right w:val="single" w:sz="4" w:space="0" w:color="000000"/>
            </w:tcBorders>
            <w:hideMark/>
          </w:tcPr>
          <w:p w:rsidR="00EE2277" w:rsidRDefault="00EE2277" w:rsidP="00EE2277">
            <w:pPr>
              <w:numPr>
                <w:ilvl w:val="0"/>
                <w:numId w:val="3"/>
              </w:numPr>
              <w:spacing w:after="0" w:line="54" w:lineRule="atLeast"/>
              <w:jc w:val="center"/>
              <w:textAlignment w:val="baseline"/>
              <w:rPr>
                <w:rFonts w:eastAsia="Times New Roman" w:cs="Times New Roman"/>
                <w:b/>
                <w:bCs/>
                <w:color w:val="000000"/>
                <w:sz w:val="28"/>
                <w:szCs w:val="28"/>
              </w:rPr>
            </w:pPr>
            <w:r>
              <w:rPr>
                <w:rFonts w:eastAsia="Times New Roman" w:cs="Times New Roman"/>
                <w:b/>
                <w:bCs/>
                <w:color w:val="000000"/>
                <w:sz w:val="28"/>
                <w:szCs w:val="28"/>
              </w:rPr>
              <w:lastRenderedPageBreak/>
              <w:t>Nhân vật Dế Choắt</w:t>
            </w:r>
          </w:p>
        </w:tc>
        <w:tc>
          <w:tcPr>
            <w:tcW w:w="5947" w:type="dxa"/>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color w:val="000000"/>
                <w:sz w:val="28"/>
                <w:szCs w:val="28"/>
              </w:rPr>
              <w:t>Nội dung cần đạt</w:t>
            </w:r>
          </w:p>
        </w:tc>
      </w:tr>
      <w:tr w:rsidR="00EE2277" w:rsidTr="001A1527">
        <w:trPr>
          <w:trHeight w:val="401"/>
        </w:trPr>
        <w:tc>
          <w:tcPr>
            <w:tcW w:w="3794" w:type="dxa"/>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a) Mục tiêu</w:t>
            </w:r>
            <w:r>
              <w:rPr>
                <w:rFonts w:eastAsia="Times New Roman" w:cs="Times New Roman"/>
                <w:color w:val="000000"/>
                <w:sz w:val="28"/>
                <w:szCs w:val="28"/>
              </w:rPr>
              <w:t>: Giúp HS</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Tìm chi tiết về ngoại hình, cách sinh hoạt và ngôn ngữ của Dế Choắt</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b) Nội dung</w:t>
            </w:r>
            <w:r>
              <w:rPr>
                <w:rFonts w:eastAsia="Times New Roman" w:cs="Times New Roman"/>
                <w:color w:val="000000"/>
                <w:sz w:val="28"/>
                <w:szCs w:val="28"/>
              </w:rPr>
              <w: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GV sử dụng câu hỏi, tổ chức hoạt động nhóm cho HS.</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HS làm việc cá nhân, làm việc nhóm, trình bày sản phẩm, quan sát và bổ sung (nếu cần)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 xml:space="preserve">c) Sản phẩm: </w:t>
            </w:r>
            <w:r>
              <w:rPr>
                <w:rFonts w:eastAsia="Times New Roman" w:cs="Times New Roman"/>
                <w:color w:val="000000"/>
                <w:sz w:val="28"/>
                <w:szCs w:val="28"/>
              </w:rPr>
              <w:t>Câu trả lời của HS và phiếu học tập của HS đã hoàn thành.</w:t>
            </w:r>
          </w:p>
          <w:p w:rsidR="00EE2277" w:rsidRDefault="00EE2277" w:rsidP="001A1527">
            <w:pPr>
              <w:spacing w:after="0" w:line="54" w:lineRule="atLeast"/>
              <w:jc w:val="both"/>
              <w:rPr>
                <w:rFonts w:eastAsia="Times New Roman" w:cs="Times New Roman"/>
                <w:sz w:val="28"/>
                <w:szCs w:val="28"/>
              </w:rPr>
            </w:pPr>
            <w:r>
              <w:rPr>
                <w:rFonts w:eastAsia="Times New Roman" w:cs="Times New Roman"/>
                <w:b/>
                <w:bCs/>
                <w:color w:val="000000"/>
                <w:sz w:val="28"/>
                <w:szCs w:val="28"/>
              </w:rPr>
              <w:t>d) Tổ chức thực hiện</w:t>
            </w:r>
          </w:p>
        </w:tc>
        <w:tc>
          <w:tcPr>
            <w:tcW w:w="5947" w:type="dxa"/>
            <w:tcBorders>
              <w:top w:val="single" w:sz="4" w:space="0" w:color="000000"/>
              <w:left w:val="single" w:sz="4" w:space="0" w:color="000000"/>
              <w:bottom w:val="single" w:sz="4" w:space="0" w:color="000000"/>
              <w:right w:val="single" w:sz="4" w:space="0" w:color="000000"/>
            </w:tcBorders>
          </w:tcPr>
          <w:p w:rsidR="00EE2277" w:rsidRDefault="00EE2277" w:rsidP="001A1527">
            <w:pPr>
              <w:spacing w:after="0" w:line="240" w:lineRule="auto"/>
              <w:rPr>
                <w:rFonts w:eastAsia="Times New Roman" w:cs="Times New Roman"/>
                <w:sz w:val="28"/>
                <w:szCs w:val="28"/>
              </w:rPr>
            </w:pPr>
          </w:p>
        </w:tc>
      </w:tr>
      <w:tr w:rsidR="00EE2277" w:rsidTr="001A1527">
        <w:trPr>
          <w:trHeight w:val="54"/>
        </w:trPr>
        <w:tc>
          <w:tcPr>
            <w:tcW w:w="0" w:type="auto"/>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color w:val="000000"/>
                <w:sz w:val="28"/>
                <w:szCs w:val="28"/>
              </w:rPr>
              <w:lastRenderedPageBreak/>
              <w:t>Hoạt động của GV và HS</w:t>
            </w:r>
          </w:p>
        </w:tc>
      </w:tr>
      <w:tr w:rsidR="00EE2277" w:rsidTr="001A1527">
        <w:trPr>
          <w:trHeight w:val="54"/>
        </w:trPr>
        <w:tc>
          <w:tcPr>
            <w:tcW w:w="0" w:type="auto"/>
            <w:gridSpan w:val="2"/>
            <w:tcBorders>
              <w:top w:val="single" w:sz="4" w:space="0" w:color="000000"/>
              <w:left w:val="single" w:sz="4" w:space="0" w:color="000000"/>
              <w:bottom w:val="single" w:sz="4" w:space="0" w:color="000000"/>
              <w:right w:val="single" w:sz="4" w:space="0" w:color="000000"/>
            </w:tcBorders>
          </w:tcPr>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B1: Chuyển giao nhiệm vụ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Chia nhóm.</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Phát phiếu học tập số 2 &amp; giao nhiệm vụ:</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1. Tìm những chi tiết thể hiện hình dáng, cách sinh hoạt và ngôn ngữ của Dế Choắt?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2. Tác giả đã sử dụng những biện pháp nghệ thuật gì khi tái hiện hình ảnh Dế Choắt?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3. Qua đó chúng ta nhận ra hình ảnh Dế Choắt ntn trong cái nhìn của Dế Mèn?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B2: Thực hiện nhiệm vụ</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- 2 phút làm việc cá nhân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- 3 phút thảo luận cặp đôi và hoàn thành phiếu học tập.</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 Dự kiến KK: câu hỏi số 2</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Tháo gỡ KK ở câu hỏi (2) bằng cách đặt câu hỏi phụ (Tác giả đã sử dụng biện pháp kể hay tả để tái hiện hình ảnh Dế Mèn?).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B3: Báo cáo, thảo luận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GV:</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Yêu cầu HS trình bày.</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Hướng dẫn HS trình bày (nếu cần).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br/>
              <w:t>- Đại diện 1 nhóm lên trình bày sản phẩm.</w:t>
            </w:r>
          </w:p>
          <w:p w:rsidR="00EE2277" w:rsidRDefault="00EE2277" w:rsidP="001A1527">
            <w:pPr>
              <w:spacing w:after="0" w:line="240" w:lineRule="auto"/>
              <w:jc w:val="both"/>
              <w:rPr>
                <w:rFonts w:eastAsia="Times New Roman" w:cs="Times New Roman"/>
                <w:color w:val="000000"/>
                <w:sz w:val="28"/>
                <w:szCs w:val="28"/>
              </w:rPr>
            </w:pPr>
            <w:r>
              <w:rPr>
                <w:rFonts w:eastAsia="Times New Roman" w:cs="Times New Roman"/>
                <w:color w:val="000000"/>
                <w:sz w:val="28"/>
                <w:szCs w:val="28"/>
              </w:rPr>
              <w:t>- Các nhóm khác theo dõi, quan sát, nhận xét, bổ sung cho nhóm bạn (nếu cần).</w:t>
            </w:r>
          </w:p>
          <w:tbl>
            <w:tblPr>
              <w:tblW w:w="0" w:type="auto"/>
              <w:tblLook w:val="04A0" w:firstRow="1" w:lastRow="0" w:firstColumn="1" w:lastColumn="0" w:noHBand="0" w:noVBand="1"/>
            </w:tblPr>
            <w:tblGrid>
              <w:gridCol w:w="3666"/>
              <w:gridCol w:w="1188"/>
              <w:gridCol w:w="4234"/>
            </w:tblGrid>
            <w:tr w:rsidR="00EE2277" w:rsidTr="001A1527">
              <w:trPr>
                <w:trHeight w:val="321"/>
              </w:trPr>
              <w:tc>
                <w:tcPr>
                  <w:tcW w:w="0" w:type="auto"/>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Hình dáng</w:t>
                  </w:r>
                </w:p>
              </w:tc>
              <w:tc>
                <w:tcPr>
                  <w:tcW w:w="0" w:type="auto"/>
                  <w:tcBorders>
                    <w:top w:val="single" w:sz="1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Cách sinh hoạt</w:t>
                  </w:r>
                </w:p>
              </w:tc>
              <w:tc>
                <w:tcPr>
                  <w:tcW w:w="0" w:type="auto"/>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Ngôn ngữ</w:t>
                  </w:r>
                </w:p>
              </w:tc>
            </w:tr>
            <w:tr w:rsidR="00EE2277" w:rsidTr="001A1527">
              <w:trPr>
                <w:trHeight w:val="2900"/>
              </w:trPr>
              <w:tc>
                <w:tcPr>
                  <w:tcW w:w="0" w:type="auto"/>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Chạc tuổi: Dế Mèn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Người: gầy gò, dài lêu ngêu như gã nghiện thuốc phiện.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Cánh: ngắn củn … như người cởi trần mặc áo ghi lê.</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Đôi càng: bè bè, nặng nề</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Râu: cụt có một mẩu</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Mặt mũi: ngẩn ngẩn ngơ ngơ</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Ăn xổi, ở thì</w:t>
                  </w:r>
                </w:p>
              </w:tc>
              <w:tc>
                <w:tcPr>
                  <w:tcW w:w="0" w:type="auto"/>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Với Dế Mèn: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Lúc đầu: gọi “anh” xưng “em”.</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Trước khi mất: gọi “anh” xưng “tôi” và nói: “ở đời….thân”.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Với chị Cốc:</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Van lạy </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Xưng hô: chị - em.</w:t>
                  </w:r>
                </w:p>
              </w:tc>
            </w:tr>
            <w:tr w:rsidR="00EE2277" w:rsidTr="001A1527">
              <w:trPr>
                <w:trHeight w:val="254"/>
              </w:trPr>
              <w:tc>
                <w:tcPr>
                  <w:tcW w:w="0" w:type="auto"/>
                  <w:gridSpan w:val="3"/>
                  <w:tcBorders>
                    <w:top w:val="single" w:sz="8" w:space="0" w:color="000000"/>
                    <w:left w:val="single" w:sz="1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EE2277">
                  <w:pPr>
                    <w:numPr>
                      <w:ilvl w:val="0"/>
                      <w:numId w:val="4"/>
                    </w:numPr>
                    <w:spacing w:after="0" w:line="254" w:lineRule="atLeast"/>
                    <w:ind w:left="360"/>
                    <w:textAlignment w:val="baseline"/>
                    <w:rPr>
                      <w:rFonts w:eastAsia="Times New Roman" w:cs="Times New Roman"/>
                      <w:color w:val="000000"/>
                      <w:sz w:val="28"/>
                      <w:szCs w:val="28"/>
                    </w:rPr>
                  </w:pPr>
                  <w:r>
                    <w:rPr>
                      <w:rFonts w:eastAsia="Times New Roman" w:cs="Times New Roman"/>
                      <w:color w:val="000000"/>
                      <w:sz w:val="28"/>
                      <w:szCs w:val="28"/>
                    </w:rPr>
                    <w:lastRenderedPageBreak/>
                    <w:t>NT: miêu tả,so sánh, tính từ, từ láy, sử dụng thành ngữ</w:t>
                  </w:r>
                </w:p>
              </w:tc>
            </w:tr>
            <w:tr w:rsidR="00EE2277" w:rsidTr="001A1527">
              <w:trPr>
                <w:trHeight w:val="173"/>
              </w:trPr>
              <w:tc>
                <w:tcPr>
                  <w:tcW w:w="0" w:type="auto"/>
                  <w:gridSpan w:val="3"/>
                  <w:tcBorders>
                    <w:top w:val="single" w:sz="8" w:space="0" w:color="000000"/>
                    <w:left w:val="single" w:sz="18" w:space="0" w:color="000000"/>
                    <w:bottom w:val="single" w:sz="18" w:space="0" w:color="000000"/>
                    <w:right w:val="single" w:sz="18" w:space="0" w:color="000000"/>
                  </w:tcBorders>
                  <w:tcMar>
                    <w:top w:w="72" w:type="dxa"/>
                    <w:left w:w="144" w:type="dxa"/>
                    <w:bottom w:w="72" w:type="dxa"/>
                    <w:right w:w="144" w:type="dxa"/>
                  </w:tcMar>
                  <w:hideMark/>
                </w:tcPr>
                <w:p w:rsidR="00EE2277" w:rsidRDefault="00EE2277" w:rsidP="001A1527">
                  <w:pPr>
                    <w:spacing w:after="0" w:line="173" w:lineRule="atLeast"/>
                    <w:jc w:val="both"/>
                    <w:rPr>
                      <w:rFonts w:eastAsia="Times New Roman" w:cs="Times New Roman"/>
                      <w:sz w:val="28"/>
                      <w:szCs w:val="28"/>
                    </w:rPr>
                  </w:pPr>
                  <w:r>
                    <w:rPr>
                      <w:rFonts w:eastAsia="Times New Roman" w:cs="Times New Roman"/>
                      <w:b/>
                      <w:bCs/>
                      <w:color w:val="000000"/>
                      <w:sz w:val="28"/>
                      <w:szCs w:val="28"/>
                    </w:rPr>
                    <w:t>=&gt; Gầy gò, xấu xí, ốm yếu,  nhưng rất khiêm tốn, nhã nhặn. Bao dung độ lượng trước tội lỗi của Mèn.</w:t>
                  </w:r>
                </w:p>
              </w:tc>
            </w:tr>
          </w:tbl>
          <w:p w:rsidR="00EE2277" w:rsidRDefault="00EE2277" w:rsidP="001A1527">
            <w:pPr>
              <w:spacing w:after="0" w:line="240" w:lineRule="auto"/>
              <w:jc w:val="both"/>
              <w:rPr>
                <w:rFonts w:eastAsia="Times New Roman" w:cs="Times New Roman"/>
                <w:sz w:val="28"/>
                <w:szCs w:val="28"/>
              </w:rPr>
            </w:pP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B4: Kết luận, nhận định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Nhận xét về thái độ làm việc và sản phẩm của các nhóm.</w:t>
            </w:r>
          </w:p>
          <w:p w:rsidR="00EE2277" w:rsidRDefault="00EE2277" w:rsidP="001A1527">
            <w:pPr>
              <w:spacing w:after="0" w:line="59" w:lineRule="atLeast"/>
              <w:rPr>
                <w:rFonts w:eastAsia="Times New Roman" w:cs="Times New Roman"/>
                <w:sz w:val="28"/>
                <w:szCs w:val="28"/>
              </w:rPr>
            </w:pPr>
            <w:r>
              <w:rPr>
                <w:rFonts w:eastAsia="Times New Roman" w:cs="Times New Roman"/>
                <w:color w:val="000000"/>
                <w:sz w:val="28"/>
                <w:szCs w:val="28"/>
              </w:rPr>
              <w:t>- Chốt kiến thức lên màn hình, chuyển dẫn sang mục sau.</w:t>
            </w:r>
          </w:p>
        </w:tc>
      </w:tr>
      <w:tr w:rsidR="00EE2277" w:rsidTr="001A1527">
        <w:trPr>
          <w:trHeight w:val="813"/>
        </w:trPr>
        <w:tc>
          <w:tcPr>
            <w:tcW w:w="0" w:type="auto"/>
            <w:gridSpan w:val="2"/>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FF0000"/>
                <w:sz w:val="28"/>
                <w:szCs w:val="28"/>
              </w:rPr>
              <w:lastRenderedPageBreak/>
              <w:t xml:space="preserve">  </w:t>
            </w:r>
            <w:r>
              <w:rPr>
                <w:rFonts w:eastAsia="Times New Roman" w:cs="Times New Roman"/>
                <w:b/>
                <w:bCs/>
                <w:color w:val="000000"/>
                <w:sz w:val="28"/>
                <w:szCs w:val="28"/>
              </w:rPr>
              <w:t>3. Bài học đường đời đầu tiên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a) Mục tiêu</w:t>
            </w:r>
            <w:r>
              <w:rPr>
                <w:rFonts w:eastAsia="Times New Roman" w:cs="Times New Roman"/>
                <w:color w:val="000000"/>
                <w:sz w:val="28"/>
                <w:szCs w:val="28"/>
              </w:rPr>
              <w:t>: Giúp HS</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Thấy được thái độ của Dế Mèn với Dế Choắt. </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Hiểu được bài học đường đời đầu tiên của Dế Mèn.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Rút ra bài học cho bản thân từ nội dung bài học.</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b) Nội dung</w:t>
            </w:r>
            <w:r>
              <w:rPr>
                <w:rFonts w:eastAsia="Times New Roman" w:cs="Times New Roman"/>
                <w:color w:val="000000"/>
                <w:sz w:val="28"/>
                <w:szCs w:val="28"/>
              </w:rPr>
              <w:t>: </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GV sử dụng câu hỏi, tổ chức hoạt động nhóm cho HS.</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HS làm việc cá nhân, làm việc nhóm, trình bày sản phẩm, quan sát và bổ sung (nếu cần)</w:t>
            </w:r>
          </w:p>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c) Sản phẩm: </w:t>
            </w:r>
            <w:r>
              <w:rPr>
                <w:rFonts w:eastAsia="Times New Roman" w:cs="Times New Roman"/>
                <w:color w:val="000000"/>
                <w:sz w:val="28"/>
                <w:szCs w:val="28"/>
              </w:rPr>
              <w:t>Câu trả lời của HS và phiếu học tập của HS đã hoàn thành.</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d) Tổ chức thực hiện</w:t>
            </w:r>
          </w:p>
        </w:tc>
      </w:tr>
      <w:tr w:rsidR="00EE2277" w:rsidTr="001A1527">
        <w:trPr>
          <w:trHeight w:val="813"/>
        </w:trPr>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B1: Chuyển giao nhiệm vụ (GV)</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Dế Mèn đã nói gì khi sang thăm nhà Dế Choắt và khi Dế Choắt nhờ sự giúp đỡ? </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w:t>
            </w:r>
            <w:r>
              <w:rPr>
                <w:rFonts w:eastAsia="Times New Roman" w:cs="Times New Roman"/>
                <w:color w:val="000000"/>
                <w:sz w:val="28"/>
                <w:szCs w:val="28"/>
              </w:rPr>
              <w:t xml:space="preserve"> Những lời nói đó thể hiện thái độ gì của Dế Mèn?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B2: Thực hiện nhiệm vụ</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 xml:space="preserve"> hướng dẫn HS tìm chi tiết trong văn bản.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Đọc SGK và tìm chi tiết thể hiện câu nói của Dế Mèn để hoàn thiện phiếu học tập.</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Suy nghĩ cá nhân.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B3: Báo cáo, thảo luận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 xml:space="preserve">GV: </w:t>
            </w:r>
            <w:r>
              <w:rPr>
                <w:rFonts w:eastAsia="Times New Roman" w:cs="Times New Roman"/>
                <w:color w:val="000000"/>
                <w:sz w:val="28"/>
                <w:szCs w:val="28"/>
              </w:rPr>
              <w:t>Yêu cầu hs trả lời và hướng dẫn (nếu cần).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xml:space="preserve"> :</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Trả lời câu hỏi của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lastRenderedPageBreak/>
              <w:t>- Theo dõi, quan sát, nhận xét, bổ sung (nếu cần) cho câu trả lời của bạn.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B4: Kết luận, nhận định</w:t>
            </w:r>
            <w:r>
              <w:rPr>
                <w:rFonts w:eastAsia="Times New Roman" w:cs="Times New Roman"/>
                <w:b/>
                <w:bCs/>
                <w:color w:val="000000"/>
                <w:sz w:val="28"/>
                <w:szCs w:val="28"/>
              </w:rPr>
              <w:t xml:space="preserve">: </w:t>
            </w:r>
            <w:r>
              <w:rPr>
                <w:rFonts w:eastAsia="Times New Roman" w:cs="Times New Roman"/>
                <w:color w:val="000000"/>
                <w:sz w:val="28"/>
                <w:szCs w:val="28"/>
              </w:rPr>
              <w:t>GV nhận xét câu trả lời của HS và chốt kiến thức, kết nối với mục sau.</w:t>
            </w: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lastRenderedPageBreak/>
              <w:t>a) Thái độ của Dế Mèn với Dế Choắt</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xml:space="preserve">- Gọi là </w:t>
            </w:r>
            <w:r>
              <w:rPr>
                <w:rFonts w:eastAsia="Times New Roman" w:cs="Times New Roman"/>
                <w:i/>
                <w:iCs/>
                <w:color w:val="000000"/>
                <w:sz w:val="28"/>
                <w:szCs w:val="28"/>
              </w:rPr>
              <w:t>“chú mày”</w:t>
            </w:r>
            <w:r>
              <w:rPr>
                <w:rFonts w:eastAsia="Times New Roman" w:cs="Times New Roman"/>
                <w:color w:val="000000"/>
                <w:sz w:val="28"/>
                <w:szCs w:val="28"/>
              </w:rPr>
              <w:t xml:space="preserve"> (mặc dù = tuổi).</w:t>
            </w: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 Hếch răng, xì một hơi rõ dài, mắng  về không chút bận tâm</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=&gt; Khinh bỉ, coi thường Dế Choắt.</w:t>
            </w:r>
          </w:p>
        </w:tc>
      </w:tr>
      <w:tr w:rsidR="00EE2277" w:rsidTr="001A1527">
        <w:trPr>
          <w:trHeight w:val="826"/>
        </w:trPr>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lastRenderedPageBreak/>
              <w:t>B1: Chuyển giao nhiệm vụ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Phát phiếu học tập số 3</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Chia nhóm cặp đôi và giao nhiệm vụ:</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Tìm những chi tiết thể hiện hành động của Dế Mèn trước và sau khi trêu chị Cốc?</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Hành động của Dế Mèn đã gây ra hậu quả gì?</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Qua hành động đó, em  có nhận xét gì về thái độ của Dế Mèn trước và sau khi trêu chị Cốc, đặc biệt là khi chứng kiến cái chết của Dế Choắt?</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Theo em Dế Mèn đã rút ra được cho mình bài học gì từ những trải nghiệm trên? Câu văn nào cho em thấy điều đó?</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Từ đó em rút ra được bài học gì cho bản thân?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B2: Thực hiện nhiệm vụ</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Làm việc cá nhân 2’ (đọc SGK, tìm chi tiết)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Làm việc nhóm 3’ (trao đổi, chia sẻ và đi đến thống nhất để hoàn thành phiếu học tập).</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Đại diện lên báo cáo kết quả thảo luận nhóm, HS nhóm khác theo dõi, nhận xét và bổ sung (nếu cần) cho nhóm bạn.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lastRenderedPageBreak/>
              <w:t>GV:</w:t>
            </w:r>
            <w:r>
              <w:rPr>
                <w:rFonts w:eastAsia="Times New Roman" w:cs="Times New Roman"/>
                <w:color w:val="000000"/>
                <w:sz w:val="28"/>
                <w:szCs w:val="28"/>
              </w:rPr>
              <w:t>Hướng theo dõi, quan sát HS thảo luận nhóm, hỗ trợ (nếu HS gặp khó khăn).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B3: Báo cáo, thảo luận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Yêu cầu HS báo cáo, nhận xét, đánh giá. </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Hướng dẫn HS trình bày ( nếu cần).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Đại diệnlên báo cáo sản phẩm của nhóm mình.</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Nhóm khác theo dõi, nhận xét và bổ sung (nếu cần) cho nhóm bạn.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B4: Kết luận, nhận định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-Nhận xét thái độ và kết quả làm việc của nhóm.</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Chốt kiến thức và chuyển dẫn sang mục sau.</w:t>
            </w: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lastRenderedPageBreak/>
              <w:t>b) Bài học đường đời đầu tiên của Dế Mèn.</w:t>
            </w:r>
          </w:p>
          <w:tbl>
            <w:tblPr>
              <w:tblW w:w="0" w:type="auto"/>
              <w:tblLook w:val="04A0" w:firstRow="1" w:lastRow="0" w:firstColumn="1" w:lastColumn="0" w:noHBand="0" w:noVBand="1"/>
            </w:tblPr>
            <w:tblGrid>
              <w:gridCol w:w="1000"/>
              <w:gridCol w:w="1383"/>
              <w:gridCol w:w="1237"/>
              <w:gridCol w:w="1541"/>
            </w:tblGrid>
            <w:tr w:rsidR="00EE2277" w:rsidTr="001A1527">
              <w:trPr>
                <w:trHeight w:val="283"/>
              </w:trPr>
              <w:tc>
                <w:tcPr>
                  <w:tcW w:w="0" w:type="auto"/>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Dế Mèn</w:t>
                  </w:r>
                </w:p>
              </w:tc>
              <w:tc>
                <w:tcPr>
                  <w:tcW w:w="0" w:type="auto"/>
                  <w:tcBorders>
                    <w:top w:val="single" w:sz="1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Trước khi </w:t>
                  </w:r>
                </w:p>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trêu chị Cốc</w:t>
                  </w:r>
                </w:p>
              </w:tc>
              <w:tc>
                <w:tcPr>
                  <w:tcW w:w="0" w:type="auto"/>
                  <w:tcBorders>
                    <w:top w:val="single" w:sz="1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Sau khi </w:t>
                  </w:r>
                </w:p>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trêu chị Cốc</w:t>
                  </w:r>
                </w:p>
              </w:tc>
              <w:tc>
                <w:tcPr>
                  <w:tcW w:w="0" w:type="auto"/>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Hậu</w:t>
                  </w:r>
                </w:p>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quả</w:t>
                  </w:r>
                </w:p>
              </w:tc>
            </w:tr>
            <w:tr w:rsidR="00EE2277" w:rsidRPr="00EE2277" w:rsidTr="001A1527">
              <w:trPr>
                <w:trHeight w:val="611"/>
              </w:trPr>
              <w:tc>
                <w:tcPr>
                  <w:tcW w:w="0" w:type="auto"/>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EE2277" w:rsidRDefault="00EE2277" w:rsidP="001A1527">
                  <w:pPr>
                    <w:spacing w:after="0" w:line="240" w:lineRule="auto"/>
                    <w:rPr>
                      <w:rFonts w:eastAsia="Times New Roman" w:cs="Times New Roman"/>
                      <w:sz w:val="28"/>
                      <w:szCs w:val="28"/>
                    </w:rPr>
                  </w:pPr>
                </w:p>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Hành động</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-Mắng, coi thường, bắt nạt Choắt.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Cất giọng véo von trêu chị Cốc.</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Chui tọt vào hang.</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Núp tận đáy hang, nằm in thít.</w:t>
                  </w:r>
                </w:p>
                <w:p w:rsidR="00EE2277" w:rsidRDefault="00EE2277" w:rsidP="001A1527">
                  <w:pPr>
                    <w:spacing w:after="0" w:line="240" w:lineRule="auto"/>
                    <w:rPr>
                      <w:rFonts w:eastAsia="Times New Roman" w:cs="Times New Roman"/>
                      <w:sz w:val="28"/>
                      <w:szCs w:val="28"/>
                      <w:lang w:val="fr-FR"/>
                    </w:rPr>
                  </w:pPr>
                  <w:r>
                    <w:rPr>
                      <w:rFonts w:eastAsia="Times New Roman" w:cs="Times New Roman"/>
                      <w:color w:val="000000"/>
                      <w:sz w:val="28"/>
                      <w:szCs w:val="28"/>
                      <w:lang w:val="fr-FR"/>
                    </w:rPr>
                    <w:t>- Mon men bò lên.</w:t>
                  </w:r>
                </w:p>
                <w:p w:rsidR="00EE2277" w:rsidRDefault="00EE2277" w:rsidP="001A1527">
                  <w:pPr>
                    <w:spacing w:after="0" w:line="240" w:lineRule="auto"/>
                    <w:rPr>
                      <w:rFonts w:eastAsia="Times New Roman" w:cs="Times New Roman"/>
                      <w:sz w:val="28"/>
                      <w:szCs w:val="28"/>
                      <w:lang w:val="fr-FR"/>
                    </w:rPr>
                  </w:pPr>
                  <w:r>
                    <w:rPr>
                      <w:rFonts w:eastAsia="Times New Roman" w:cs="Times New Roman"/>
                      <w:color w:val="000000"/>
                      <w:sz w:val="28"/>
                      <w:szCs w:val="28"/>
                      <w:lang w:val="fr-FR"/>
                    </w:rPr>
                    <w:t>- Chôn Dế Choắt.</w:t>
                  </w:r>
                </w:p>
              </w:tc>
              <w:tc>
                <w:tcPr>
                  <w:tcW w:w="0" w:type="auto"/>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rPr>
                      <w:rFonts w:eastAsia="Times New Roman" w:cs="Times New Roman"/>
                      <w:sz w:val="28"/>
                      <w:szCs w:val="28"/>
                      <w:lang w:val="fr-FR"/>
                    </w:rPr>
                  </w:pPr>
                  <w:r>
                    <w:rPr>
                      <w:rFonts w:eastAsia="Times New Roman" w:cs="Times New Roman"/>
                      <w:color w:val="000000"/>
                      <w:sz w:val="28"/>
                      <w:szCs w:val="28"/>
                      <w:lang w:val="fr-FR"/>
                    </w:rPr>
                    <w:t>Dế Choắt bị chị Cốc mổ cho đến chết</w:t>
                  </w:r>
                </w:p>
              </w:tc>
            </w:tr>
            <w:tr w:rsidR="00EE2277" w:rsidTr="001A1527">
              <w:trPr>
                <w:trHeight w:val="970"/>
              </w:trPr>
              <w:tc>
                <w:tcPr>
                  <w:tcW w:w="0" w:type="auto"/>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Thái độ</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Hung hăng, ngạo mạn, xấc xược.</w:t>
                  </w:r>
                </w:p>
              </w:tc>
              <w:tc>
                <w:tcPr>
                  <w:tcW w:w="0" w:type="auto"/>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Sợ hãi, hèn nhát</w:t>
                  </w:r>
                </w:p>
              </w:tc>
              <w:tc>
                <w:tcPr>
                  <w:tcW w:w="0" w:type="auto"/>
                  <w:tcBorders>
                    <w:top w:val="single" w:sz="8" w:space="0" w:color="000000"/>
                    <w:left w:val="single" w:sz="4" w:space="0" w:color="000000"/>
                    <w:bottom w:val="single" w:sz="8" w:space="0" w:color="000000"/>
                    <w:right w:val="single" w:sz="18" w:space="0" w:color="000000"/>
                  </w:tcBorders>
                  <w:tcMar>
                    <w:top w:w="15" w:type="dxa"/>
                    <w:left w:w="15" w:type="dxa"/>
                    <w:bottom w:w="15" w:type="dxa"/>
                    <w:right w:w="15"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color w:val="000000"/>
                      <w:sz w:val="28"/>
                      <w:szCs w:val="28"/>
                    </w:rPr>
                    <w:t>Hối hận</w:t>
                  </w:r>
                </w:p>
              </w:tc>
            </w:tr>
            <w:tr w:rsidR="00EE2277" w:rsidTr="001A1527">
              <w:trPr>
                <w:trHeight w:val="153"/>
              </w:trPr>
              <w:tc>
                <w:tcPr>
                  <w:tcW w:w="0" w:type="auto"/>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EE2277" w:rsidRDefault="00EE2277" w:rsidP="001A1527">
                  <w:pPr>
                    <w:spacing w:after="0" w:line="240" w:lineRule="auto"/>
                    <w:rPr>
                      <w:rFonts w:eastAsia="Times New Roman" w:cs="Times New Roman"/>
                      <w:sz w:val="28"/>
                      <w:szCs w:val="28"/>
                    </w:rPr>
                  </w:pPr>
                </w:p>
                <w:p w:rsidR="00EE2277" w:rsidRDefault="00EE2277" w:rsidP="001A1527">
                  <w:pPr>
                    <w:spacing w:after="0" w:line="153" w:lineRule="atLeast"/>
                    <w:jc w:val="both"/>
                    <w:rPr>
                      <w:rFonts w:eastAsia="Times New Roman" w:cs="Times New Roman"/>
                      <w:sz w:val="28"/>
                      <w:szCs w:val="28"/>
                    </w:rPr>
                  </w:pPr>
                  <w:r>
                    <w:rPr>
                      <w:rFonts w:eastAsia="Times New Roman" w:cs="Times New Roman"/>
                      <w:color w:val="000000"/>
                      <w:sz w:val="28"/>
                      <w:szCs w:val="28"/>
                    </w:rPr>
                    <w:t>Bài học </w:t>
                  </w:r>
                </w:p>
              </w:tc>
              <w:tc>
                <w:tcPr>
                  <w:tcW w:w="0" w:type="auto"/>
                  <w:gridSpan w:val="3"/>
                  <w:tcBorders>
                    <w:top w:val="single" w:sz="8" w:space="0" w:color="000000"/>
                    <w:left w:val="single" w:sz="8" w:space="0" w:color="000000"/>
                    <w:bottom w:val="single" w:sz="18" w:space="0" w:color="000000"/>
                    <w:right w:val="single" w:sz="18" w:space="0" w:color="000000"/>
                  </w:tcBorders>
                  <w:tcMar>
                    <w:top w:w="15" w:type="dxa"/>
                    <w:left w:w="15" w:type="dxa"/>
                    <w:bottom w:w="15" w:type="dxa"/>
                    <w:right w:w="15" w:type="dxa"/>
                  </w:tcMar>
                  <w:hideMark/>
                </w:tcPr>
                <w:p w:rsidR="00EE2277" w:rsidRDefault="00EE2277" w:rsidP="001A1527">
                  <w:pPr>
                    <w:spacing w:after="0" w:line="240" w:lineRule="auto"/>
                    <w:jc w:val="both"/>
                    <w:rPr>
                      <w:rFonts w:eastAsia="Times New Roman" w:cs="Times New Roman"/>
                      <w:sz w:val="28"/>
                      <w:szCs w:val="28"/>
                    </w:rPr>
                  </w:pPr>
                  <w:r>
                    <w:rPr>
                      <w:rFonts w:eastAsia="Times New Roman" w:cs="Times New Roman"/>
                      <w:b/>
                      <w:bCs/>
                      <w:color w:val="000000"/>
                      <w:sz w:val="28"/>
                      <w:szCs w:val="28"/>
                    </w:rPr>
                    <w:t>- Không nên kiêu căng, coi thường người khác.</w:t>
                  </w:r>
                </w:p>
                <w:p w:rsidR="00EE2277" w:rsidRDefault="00EE2277" w:rsidP="001A1527">
                  <w:pPr>
                    <w:spacing w:after="0" w:line="153" w:lineRule="atLeast"/>
                    <w:jc w:val="both"/>
                    <w:rPr>
                      <w:rFonts w:eastAsia="Times New Roman" w:cs="Times New Roman"/>
                      <w:sz w:val="28"/>
                      <w:szCs w:val="28"/>
                    </w:rPr>
                  </w:pPr>
                  <w:r>
                    <w:rPr>
                      <w:rFonts w:eastAsia="Times New Roman" w:cs="Times New Roman"/>
                      <w:b/>
                      <w:bCs/>
                      <w:color w:val="000000"/>
                      <w:sz w:val="28"/>
                      <w:szCs w:val="28"/>
                    </w:rPr>
                    <w:t>- Không nên xốc nổi để rồi hành động điên rồ.</w:t>
                  </w:r>
                </w:p>
              </w:tc>
            </w:tr>
          </w:tbl>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  Bài học rút ra cho bản thân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Tôn trọng sự khác biệt của bạn.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Sẵn sàng chia sẻ, giúp đỡ khi bạn cần.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Nên biết sống đoàn kết, thân ái với mọi người, kẻ kiêu căng có thể làm hại người khác khiến phải ân hận suốt đời</w:t>
            </w:r>
          </w:p>
        </w:tc>
      </w:tr>
      <w:tr w:rsidR="00EE2277" w:rsidTr="001A1527">
        <w:trPr>
          <w:trHeight w:val="826"/>
        </w:trPr>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lastRenderedPageBreak/>
              <w:t>B1: Chuyển giao nhiệm vụ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Nêu những biện pháp nghệ thuật được sử dụng trong văn bản?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Nội dung chính của văn bản “Bài học đường đời đầu tiên”?</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Ý nghĩa của văn bản.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B2: Thực hiện nhiệm vụ</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w:t>
            </w:r>
          </w:p>
          <w:p w:rsidR="00EE2277" w:rsidRDefault="00EE2277" w:rsidP="00EE2277">
            <w:pPr>
              <w:numPr>
                <w:ilvl w:val="0"/>
                <w:numId w:val="5"/>
              </w:numPr>
              <w:spacing w:after="0" w:line="240" w:lineRule="auto"/>
              <w:ind w:left="310"/>
              <w:textAlignment w:val="baseline"/>
              <w:rPr>
                <w:rFonts w:eastAsia="Times New Roman" w:cs="Times New Roman"/>
                <w:color w:val="000000"/>
                <w:sz w:val="28"/>
                <w:szCs w:val="28"/>
              </w:rPr>
            </w:pPr>
            <w:r>
              <w:rPr>
                <w:rFonts w:eastAsia="Times New Roman" w:cs="Times New Roman"/>
                <w:color w:val="000000"/>
                <w:sz w:val="28"/>
                <w:szCs w:val="28"/>
              </w:rPr>
              <w:t>Suy nghĩ cá nhân và trả lời</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 xml:space="preserve"> hướng theo dõi, quan sát HS, hỗtrợ (nếu HS gặp khókhăn).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B3: Báo cáo, thảoluận</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HS</w:t>
            </w:r>
            <w:r>
              <w:rPr>
                <w:rFonts w:eastAsia="Times New Roman" w:cs="Times New Roman"/>
                <w:color w:val="000000"/>
                <w:sz w:val="28"/>
                <w:szCs w:val="28"/>
              </w:rPr>
              <w:t>: trình bày</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Yêu cầu HS nhận xét, bổ sung.</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70C0"/>
                <w:sz w:val="28"/>
                <w:szCs w:val="28"/>
              </w:rPr>
              <w:t>B4: Kết luận, nhận định (GV)</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lastRenderedPageBreak/>
              <w:t>- Nhận xét thái độ và kết quả làm việc của HS</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Chuyển dẫn sang đề mụcsau.</w:t>
            </w: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lastRenderedPageBreak/>
              <w:t>III. Tổng kết</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1. Nghệ thuật</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Miêu tả loài vật sinh động, nghệ thuật nhân hoá, ngôn ngữ miêu tả chính xác</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Xây dựng hình tượng nhân vật gần gũi với trẻ thơ.</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2. Nội dung</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Miêu tả vẻ đẹp của Dế Mèn cường tráng nhưng tính nết còn kiêu căng, xốc nổi.</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Sau khi bày trò trêu chị Cốc, gây ra cái chết cho Dế Choắt, Dế Mèn hối hận và rút ra bài học đường đời đầu tiên cho mình.</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3. Ý nghĩa</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Không quá đề cao bản thân rồi rước hoạ.</w:t>
            </w:r>
          </w:p>
          <w:p w:rsidR="00EE2277" w:rsidRDefault="00EE2277" w:rsidP="001A1527">
            <w:pPr>
              <w:spacing w:after="0" w:line="240" w:lineRule="auto"/>
              <w:rPr>
                <w:rFonts w:eastAsia="Times New Roman" w:cs="Times New Roman"/>
                <w:sz w:val="28"/>
                <w:szCs w:val="28"/>
              </w:rPr>
            </w:pPr>
            <w:r>
              <w:rPr>
                <w:rFonts w:eastAsia="Times New Roman" w:cs="Times New Roman"/>
                <w:color w:val="000000"/>
                <w:sz w:val="28"/>
                <w:szCs w:val="28"/>
              </w:rPr>
              <w:t>- Cần biết lắng nghe, quan tâm, giúp đỡ mọi người xung quanh.</w:t>
            </w:r>
          </w:p>
        </w:tc>
      </w:tr>
    </w:tbl>
    <w:p w:rsidR="00EE2277" w:rsidRDefault="00EE2277" w:rsidP="00EE2277">
      <w:pPr>
        <w:spacing w:after="0" w:line="240" w:lineRule="auto"/>
        <w:jc w:val="both"/>
        <w:rPr>
          <w:rFonts w:eastAsia="Times New Roman" w:cs="Times New Roman"/>
          <w:color w:val="000000"/>
          <w:sz w:val="28"/>
          <w:szCs w:val="28"/>
        </w:rPr>
      </w:pPr>
    </w:p>
    <w:tbl>
      <w:tblPr>
        <w:tblStyle w:val="TableGrid1"/>
        <w:tblW w:w="9840" w:type="dxa"/>
        <w:tblInd w:w="-95" w:type="dxa"/>
        <w:tblLayout w:type="fixed"/>
        <w:tblLook w:val="04A0" w:firstRow="1" w:lastRow="0" w:firstColumn="1" w:lastColumn="0" w:noHBand="0" w:noVBand="1"/>
      </w:tblPr>
      <w:tblGrid>
        <w:gridCol w:w="6656"/>
        <w:gridCol w:w="3184"/>
      </w:tblGrid>
      <w:tr w:rsidR="00EE2277" w:rsidRPr="00EE2277" w:rsidTr="001A1527">
        <w:tc>
          <w:tcPr>
            <w:tcW w:w="9842" w:type="dxa"/>
            <w:gridSpan w:val="2"/>
            <w:tcBorders>
              <w:top w:val="single" w:sz="4" w:space="0" w:color="auto"/>
              <w:left w:val="single" w:sz="4" w:space="0" w:color="auto"/>
              <w:bottom w:val="single" w:sz="4" w:space="0" w:color="auto"/>
              <w:right w:val="single" w:sz="4" w:space="0" w:color="auto"/>
            </w:tcBorders>
            <w:hideMark/>
          </w:tcPr>
          <w:p w:rsidR="00EE2277" w:rsidRDefault="00EE2277" w:rsidP="001A1527">
            <w:pPr>
              <w:spacing w:after="0" w:line="240" w:lineRule="auto"/>
              <w:ind w:firstLine="539"/>
              <w:jc w:val="center"/>
              <w:rPr>
                <w:rFonts w:eastAsia="Calibri"/>
                <w:i/>
                <w:iCs/>
                <w:color w:val="000000"/>
                <w:sz w:val="28"/>
                <w:szCs w:val="28"/>
              </w:rPr>
            </w:pPr>
            <w:r>
              <w:rPr>
                <w:rFonts w:eastAsia="Calibri"/>
                <w:b/>
                <w:bCs/>
                <w:color w:val="000000"/>
                <w:sz w:val="28"/>
                <w:szCs w:val="28"/>
              </w:rPr>
              <w:t>C. Hoạt động 3: Luyện tập</w:t>
            </w:r>
          </w:p>
          <w:p w:rsidR="00EE2277" w:rsidRDefault="00EE2277" w:rsidP="001A1527">
            <w:pPr>
              <w:spacing w:after="0" w:line="240" w:lineRule="auto"/>
              <w:jc w:val="both"/>
              <w:rPr>
                <w:rFonts w:eastAsia="Calibri"/>
                <w:sz w:val="28"/>
                <w:szCs w:val="28"/>
              </w:rPr>
            </w:pPr>
            <w:r>
              <w:rPr>
                <w:rFonts w:eastAsia="Calibri"/>
                <w:i/>
                <w:color w:val="FF0000"/>
                <w:sz w:val="28"/>
                <w:szCs w:val="28"/>
              </w:rPr>
              <w:t xml:space="preserve"> a) Mục tiêu:</w:t>
            </w:r>
            <w:r>
              <w:rPr>
                <w:rFonts w:eastAsia="Calibri"/>
                <w:sz w:val="28"/>
                <w:szCs w:val="28"/>
              </w:rPr>
              <w:t>Học sinh biết vận dụng kiến thức vừa học giải quyết bài tập cụ thể.</w:t>
            </w:r>
          </w:p>
          <w:p w:rsidR="00EE2277" w:rsidRDefault="00EE2277" w:rsidP="001A1527">
            <w:pPr>
              <w:spacing w:after="0" w:line="240" w:lineRule="auto"/>
              <w:jc w:val="both"/>
              <w:rPr>
                <w:bCs/>
                <w:sz w:val="28"/>
                <w:szCs w:val="28"/>
              </w:rPr>
            </w:pPr>
            <w:r>
              <w:rPr>
                <w:rFonts w:eastAsia="Calibri"/>
                <w:i/>
                <w:color w:val="FF0000"/>
                <w:sz w:val="28"/>
                <w:szCs w:val="28"/>
              </w:rPr>
              <w:t>b) Nội dung:</w:t>
            </w:r>
            <w:r>
              <w:rPr>
                <w:rFonts w:eastAsia="Calibri"/>
                <w:bCs/>
                <w:sz w:val="28"/>
                <w:szCs w:val="28"/>
              </w:rPr>
              <w:t xml:space="preserve">GV hướng dẫn cho HS làm bài tập. </w:t>
            </w:r>
          </w:p>
          <w:p w:rsidR="00EE2277" w:rsidRDefault="00EE2277" w:rsidP="001A1527">
            <w:pPr>
              <w:spacing w:after="0" w:line="240" w:lineRule="auto"/>
              <w:jc w:val="both"/>
              <w:rPr>
                <w:rFonts w:eastAsia="Calibri"/>
                <w:color w:val="404040"/>
                <w:sz w:val="28"/>
                <w:szCs w:val="28"/>
              </w:rPr>
            </w:pPr>
            <w:r>
              <w:rPr>
                <w:rFonts w:eastAsia="Calibri"/>
                <w:i/>
                <w:color w:val="FF0000"/>
                <w:sz w:val="28"/>
                <w:szCs w:val="28"/>
              </w:rPr>
              <w:t xml:space="preserve">c) Sản phẩm: </w:t>
            </w:r>
            <w:r>
              <w:rPr>
                <w:rFonts w:eastAsia="Calibri"/>
                <w:color w:val="404040"/>
                <w:sz w:val="28"/>
                <w:szCs w:val="28"/>
              </w:rPr>
              <w:t>Câu trả lời học sinh</w:t>
            </w:r>
          </w:p>
          <w:p w:rsidR="00EE2277" w:rsidRDefault="00EE2277" w:rsidP="001A1527">
            <w:pPr>
              <w:spacing w:after="0" w:line="240" w:lineRule="auto"/>
              <w:rPr>
                <w:rFonts w:eastAsia="Calibri"/>
                <w:i/>
                <w:color w:val="FF0000"/>
                <w:sz w:val="28"/>
                <w:szCs w:val="28"/>
              </w:rPr>
            </w:pPr>
            <w:r>
              <w:rPr>
                <w:rFonts w:eastAsia="Calibri"/>
                <w:i/>
                <w:color w:val="FF0000"/>
                <w:sz w:val="28"/>
                <w:szCs w:val="28"/>
              </w:rPr>
              <w:t>d) Tổ chức thực hiện:</w:t>
            </w:r>
          </w:p>
        </w:tc>
      </w:tr>
      <w:tr w:rsidR="00EE2277" w:rsidRPr="00EE2277" w:rsidTr="001A1527">
        <w:trPr>
          <w:gridAfter w:val="1"/>
          <w:wAfter w:w="3185" w:type="dxa"/>
        </w:trPr>
        <w:tc>
          <w:tcPr>
            <w:tcW w:w="6657" w:type="dxa"/>
            <w:tcBorders>
              <w:top w:val="single" w:sz="4" w:space="0" w:color="auto"/>
              <w:left w:val="single" w:sz="4" w:space="0" w:color="auto"/>
              <w:bottom w:val="single" w:sz="4" w:space="0" w:color="auto"/>
              <w:right w:val="single" w:sz="4" w:space="0" w:color="auto"/>
            </w:tcBorders>
            <w:hideMark/>
          </w:tcPr>
          <w:p w:rsidR="00EE2277" w:rsidRDefault="00EE2277" w:rsidP="001A1527">
            <w:pPr>
              <w:spacing w:after="0" w:line="240" w:lineRule="auto"/>
              <w:jc w:val="both"/>
              <w:rPr>
                <w:b/>
                <w:color w:val="0000FF"/>
                <w:sz w:val="28"/>
                <w:szCs w:val="28"/>
              </w:rPr>
            </w:pPr>
            <w:r>
              <w:rPr>
                <w:rFonts w:eastAsia="Calibri"/>
                <w:b/>
                <w:color w:val="0000FF"/>
                <w:sz w:val="28"/>
                <w:szCs w:val="28"/>
              </w:rPr>
              <w:t>Bước 1: Chuyển giao nhiệm vụ học tập</w:t>
            </w:r>
          </w:p>
          <w:p w:rsidR="00EE2277" w:rsidRDefault="00EE2277" w:rsidP="001A1527">
            <w:pPr>
              <w:spacing w:after="0" w:line="240" w:lineRule="auto"/>
              <w:jc w:val="both"/>
              <w:rPr>
                <w:b/>
                <w:bCs/>
                <w:sz w:val="28"/>
                <w:szCs w:val="28"/>
                <w:lang w:val="nl-NL"/>
              </w:rPr>
            </w:pPr>
            <w:r>
              <w:rPr>
                <w:b/>
                <w:bCs/>
                <w:sz w:val="28"/>
                <w:szCs w:val="28"/>
                <w:lang w:val="nl-NL"/>
              </w:rPr>
              <w:t>*GV phát phiếu học tập cho học sinh</w:t>
            </w:r>
          </w:p>
          <w:p w:rsidR="00EE2277" w:rsidRDefault="00EE2277" w:rsidP="001A1527">
            <w:pPr>
              <w:spacing w:after="0" w:line="240" w:lineRule="auto"/>
              <w:jc w:val="both"/>
              <w:rPr>
                <w:sz w:val="28"/>
                <w:szCs w:val="28"/>
                <w:lang w:val="pt-BR"/>
              </w:rPr>
            </w:pPr>
            <w:r>
              <w:rPr>
                <w:b/>
                <w:sz w:val="28"/>
                <w:szCs w:val="28"/>
                <w:lang w:val="pt-BR"/>
              </w:rPr>
              <w:t xml:space="preserve">1. </w:t>
            </w:r>
            <w:r>
              <w:rPr>
                <w:sz w:val="28"/>
                <w:szCs w:val="28"/>
                <w:lang w:val="pt-BR"/>
              </w:rPr>
              <w:t>Bài học Dế Mèn rút ra là gì? Em rút ra bài học gì cho bản thân?</w:t>
            </w:r>
          </w:p>
          <w:p w:rsidR="00EE2277" w:rsidRDefault="00EE2277" w:rsidP="001A1527">
            <w:pPr>
              <w:spacing w:after="0" w:line="240" w:lineRule="auto"/>
              <w:jc w:val="both"/>
              <w:rPr>
                <w:b/>
                <w:bCs/>
                <w:sz w:val="28"/>
                <w:szCs w:val="28"/>
                <w:lang w:val="nl-NL"/>
              </w:rPr>
            </w:pPr>
            <w:r>
              <w:rPr>
                <w:b/>
                <w:bCs/>
                <w:sz w:val="28"/>
                <w:szCs w:val="28"/>
                <w:lang w:val="nl-NL"/>
              </w:rPr>
              <w:t>*GV chia hs làm 4 tổ và tổ chức thi đọc diễn cảm giữa các tổ. ( đoạn đoạn ngắn).</w:t>
            </w:r>
          </w:p>
          <w:p w:rsidR="00EE2277" w:rsidRDefault="00EE2277" w:rsidP="001A1527">
            <w:pPr>
              <w:spacing w:after="0"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EE2277" w:rsidRDefault="00EE2277" w:rsidP="001A1527">
            <w:pPr>
              <w:spacing w:after="0" w:line="240" w:lineRule="auto"/>
              <w:jc w:val="both"/>
              <w:rPr>
                <w:rFonts w:eastAsia="Calibri"/>
                <w:sz w:val="28"/>
                <w:szCs w:val="28"/>
              </w:rPr>
            </w:pPr>
            <w:r>
              <w:rPr>
                <w:rFonts w:eastAsia="Calibri"/>
                <w:sz w:val="28"/>
                <w:szCs w:val="28"/>
                <w:lang w:val="sv-SE"/>
              </w:rPr>
              <w:t>- Học sinh tiếp nhận</w:t>
            </w:r>
            <w:r>
              <w:rPr>
                <w:rFonts w:eastAsia="Calibri"/>
                <w:sz w:val="28"/>
                <w:szCs w:val="28"/>
              </w:rPr>
              <w:t>: Nắm được yêu cầu,</w:t>
            </w:r>
            <w:r>
              <w:rPr>
                <w:rFonts w:eastAsia="Calibri"/>
                <w:sz w:val="28"/>
                <w:szCs w:val="28"/>
                <w:lang w:val="sv-SE"/>
              </w:rPr>
              <w:t xml:space="preserve"> thực hiện nhiệm vụ</w:t>
            </w:r>
            <w:r>
              <w:rPr>
                <w:rFonts w:eastAsia="Calibri"/>
                <w:sz w:val="28"/>
                <w:szCs w:val="28"/>
              </w:rPr>
              <w:t>.</w:t>
            </w:r>
          </w:p>
          <w:p w:rsidR="00EE2277" w:rsidRDefault="00EE2277" w:rsidP="001A1527">
            <w:pPr>
              <w:spacing w:after="0" w:line="240" w:lineRule="auto"/>
              <w:jc w:val="both"/>
              <w:rPr>
                <w:sz w:val="28"/>
                <w:szCs w:val="28"/>
                <w:lang w:val="pt-BR"/>
              </w:rPr>
            </w:pPr>
            <w:r>
              <w:rPr>
                <w:sz w:val="28"/>
                <w:szCs w:val="28"/>
                <w:lang w:val="pt-BR"/>
              </w:rPr>
              <w:t>- Giáo viên: Quan sát, theo dõi quá trình học sinh thực hiện, gợi ý nếu cần</w:t>
            </w:r>
          </w:p>
          <w:p w:rsidR="00EE2277" w:rsidRDefault="00EE2277" w:rsidP="001A1527">
            <w:pPr>
              <w:spacing w:after="0"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EE2277" w:rsidRDefault="00EE2277" w:rsidP="001A1527">
            <w:pPr>
              <w:spacing w:after="0" w:line="240" w:lineRule="auto"/>
              <w:jc w:val="both"/>
              <w:rPr>
                <w:sz w:val="28"/>
                <w:szCs w:val="28"/>
                <w:lang w:val="pt-BR"/>
              </w:rPr>
            </w:pPr>
            <w:r>
              <w:rPr>
                <w:sz w:val="28"/>
                <w:szCs w:val="28"/>
                <w:lang w:val="pt-BR"/>
              </w:rPr>
              <w:t>- Học sinh phát biểu tuỳ theo cảm nhận của từng cá nhân.</w:t>
            </w:r>
          </w:p>
          <w:p w:rsidR="00EE2277" w:rsidRDefault="00EE2277" w:rsidP="001A1527">
            <w:pPr>
              <w:spacing w:after="0" w:line="240" w:lineRule="auto"/>
              <w:jc w:val="both"/>
              <w:rPr>
                <w:sz w:val="28"/>
                <w:szCs w:val="28"/>
                <w:lang w:val="pt-BR"/>
              </w:rPr>
            </w:pPr>
            <w:r>
              <w:rPr>
                <w:sz w:val="28"/>
                <w:szCs w:val="28"/>
                <w:lang w:val="pt-BR"/>
              </w:rPr>
              <w:t>- Giáo viên: Quan sát, theo dõi quá trình học sinh thực hiện, gợi ý nếu cần</w:t>
            </w:r>
          </w:p>
          <w:p w:rsidR="00EE2277" w:rsidRDefault="00EE2277" w:rsidP="001A1527">
            <w:pPr>
              <w:spacing w:after="0" w:line="240" w:lineRule="auto"/>
              <w:jc w:val="both"/>
              <w:rPr>
                <w:bCs/>
                <w:sz w:val="28"/>
                <w:szCs w:val="28"/>
                <w:lang w:val="nl-NL"/>
              </w:rPr>
            </w:pPr>
            <w:r>
              <w:rPr>
                <w:rFonts w:eastAsia="Calibri"/>
                <w:b/>
                <w:color w:val="0000FF"/>
                <w:sz w:val="28"/>
                <w:szCs w:val="28"/>
                <w:lang w:val="de-DE"/>
              </w:rPr>
              <w:t>Bước 4: Đánh giá kết quả thực hiện nhiệm vụ</w:t>
            </w:r>
          </w:p>
          <w:p w:rsidR="00EE2277" w:rsidRDefault="00EE2277" w:rsidP="001A1527">
            <w:pPr>
              <w:spacing w:after="0" w:line="240" w:lineRule="auto"/>
              <w:jc w:val="both"/>
              <w:rPr>
                <w:rFonts w:eastAsia="Calibri"/>
                <w:bCs/>
                <w:sz w:val="28"/>
                <w:szCs w:val="28"/>
                <w:lang w:val="nl-NL"/>
              </w:rPr>
            </w:pPr>
            <w:r>
              <w:rPr>
                <w:rFonts w:eastAsia="Calibri"/>
                <w:bCs/>
                <w:sz w:val="28"/>
                <w:szCs w:val="28"/>
                <w:lang w:val="nl-NL"/>
              </w:rPr>
              <w:t>-Học sinh nhận xét câu trả lời.</w:t>
            </w:r>
          </w:p>
          <w:p w:rsidR="00EE2277" w:rsidRDefault="00EE2277" w:rsidP="001A1527">
            <w:pPr>
              <w:spacing w:after="0" w:line="240" w:lineRule="auto"/>
              <w:rPr>
                <w:rFonts w:eastAsia="Calibri"/>
                <w:bCs/>
                <w:sz w:val="28"/>
                <w:szCs w:val="28"/>
                <w:lang w:val="nl-NL"/>
              </w:rPr>
            </w:pPr>
            <w:r>
              <w:rPr>
                <w:rFonts w:eastAsia="Calibri"/>
                <w:bCs/>
                <w:sz w:val="28"/>
                <w:szCs w:val="28"/>
                <w:lang w:val="nl-NL"/>
              </w:rPr>
              <w:t>-Giáo viên sửa chữa, đánh giá, chốt kiến thức.</w:t>
            </w:r>
          </w:p>
        </w:tc>
      </w:tr>
      <w:tr w:rsidR="00EE2277" w:rsidRPr="00EE2277" w:rsidTr="001A1527">
        <w:tc>
          <w:tcPr>
            <w:tcW w:w="9842" w:type="dxa"/>
            <w:gridSpan w:val="2"/>
            <w:tcBorders>
              <w:top w:val="single" w:sz="4" w:space="0" w:color="auto"/>
              <w:left w:val="single" w:sz="4" w:space="0" w:color="auto"/>
              <w:bottom w:val="single" w:sz="4" w:space="0" w:color="auto"/>
              <w:right w:val="single" w:sz="4" w:space="0" w:color="auto"/>
            </w:tcBorders>
            <w:hideMark/>
          </w:tcPr>
          <w:p w:rsidR="00EE2277" w:rsidRDefault="00EE2277" w:rsidP="001A1527">
            <w:pPr>
              <w:rPr>
                <w:rFonts w:eastAsiaTheme="minorHAnsi" w:cstheme="minorBidi"/>
              </w:rPr>
            </w:pPr>
          </w:p>
        </w:tc>
      </w:tr>
    </w:tbl>
    <w:p w:rsidR="00EE2277" w:rsidRDefault="00EE2277" w:rsidP="00EE2277">
      <w:pPr>
        <w:spacing w:after="0"/>
        <w:ind w:firstLine="539"/>
        <w:jc w:val="center"/>
        <w:rPr>
          <w:rFonts w:eastAsia="Calibri"/>
          <w:i/>
          <w:iCs/>
          <w:color w:val="000000"/>
          <w:sz w:val="28"/>
          <w:szCs w:val="28"/>
          <w:lang w:val="vi-VN"/>
        </w:rPr>
      </w:pPr>
      <w:r>
        <w:rPr>
          <w:rFonts w:eastAsia="Calibri"/>
          <w:b/>
          <w:bCs/>
          <w:color w:val="000000"/>
          <w:sz w:val="28"/>
          <w:szCs w:val="28"/>
          <w:lang w:val="nl-NL"/>
        </w:rPr>
        <w:t>D</w:t>
      </w:r>
      <w:r>
        <w:rPr>
          <w:rFonts w:eastAsia="Calibri"/>
          <w:b/>
          <w:bCs/>
          <w:color w:val="000000"/>
          <w:sz w:val="28"/>
          <w:szCs w:val="28"/>
          <w:lang w:val="vi-VN"/>
        </w:rPr>
        <w:t>. Hoạt động 4: Vận dụng</w:t>
      </w:r>
    </w:p>
    <w:p w:rsidR="00EE2277" w:rsidRDefault="00EE2277" w:rsidP="00EE2277">
      <w:pPr>
        <w:spacing w:after="0"/>
        <w:jc w:val="both"/>
        <w:rPr>
          <w:rFonts w:eastAsia="Calibri"/>
          <w:i/>
          <w:color w:val="FF0000"/>
          <w:sz w:val="28"/>
          <w:szCs w:val="28"/>
          <w:lang w:val="vi-VN"/>
        </w:rPr>
      </w:pPr>
      <w:r>
        <w:rPr>
          <w:rFonts w:eastAsia="Calibri"/>
          <w:i/>
          <w:color w:val="FF0000"/>
          <w:sz w:val="28"/>
          <w:szCs w:val="28"/>
          <w:lang w:val="vi-VN"/>
        </w:rPr>
        <w:t xml:space="preserve">a) Mục tiêu: </w:t>
      </w:r>
    </w:p>
    <w:p w:rsidR="00EE2277" w:rsidRDefault="00EE2277" w:rsidP="00EE2277">
      <w:pPr>
        <w:spacing w:after="0"/>
        <w:jc w:val="both"/>
        <w:rPr>
          <w:rFonts w:eastAsia="Calibri"/>
          <w:i/>
          <w:color w:val="FF0000"/>
          <w:sz w:val="28"/>
          <w:szCs w:val="28"/>
          <w:lang w:val="vi-VN"/>
        </w:rPr>
      </w:pPr>
      <w:r>
        <w:rPr>
          <w:rFonts w:eastAsia="Calibri"/>
          <w:sz w:val="28"/>
          <w:szCs w:val="28"/>
          <w:lang w:val="vi-VN"/>
        </w:rPr>
        <w:t>HS vận dụng những kiến thức đã học để giải quyết một vấn đề trong cuộc sống</w:t>
      </w:r>
    </w:p>
    <w:p w:rsidR="00EE2277" w:rsidRDefault="00EE2277" w:rsidP="00EE2277">
      <w:pPr>
        <w:spacing w:after="0"/>
        <w:rPr>
          <w:rFonts w:eastAsia="Calibri"/>
          <w:color w:val="000000"/>
          <w:spacing w:val="-4"/>
          <w:sz w:val="28"/>
          <w:szCs w:val="28"/>
          <w:lang w:val="vi-VN"/>
        </w:rPr>
      </w:pPr>
      <w:r>
        <w:rPr>
          <w:rFonts w:eastAsia="Calibri"/>
          <w:i/>
          <w:color w:val="FF0000"/>
          <w:spacing w:val="-4"/>
          <w:sz w:val="28"/>
          <w:szCs w:val="28"/>
          <w:lang w:val="vi-VN"/>
        </w:rPr>
        <w:t xml:space="preserve">b) Nội dung: </w:t>
      </w:r>
      <w:r>
        <w:rPr>
          <w:rFonts w:eastAsia="Calibri"/>
          <w:color w:val="000000"/>
          <w:spacing w:val="-4"/>
          <w:sz w:val="28"/>
          <w:szCs w:val="28"/>
          <w:lang w:val="vi-VN"/>
        </w:rPr>
        <w:t>Giáo viên yêu cầu học sinh thảo luận theo tổ để thực hiện dự án, hoàn thành nhiệm vụ: làm bài tập viết đoạn văn cảm nhận, miêu tả, vẽ tranh, làm thơ...trong thời gian tự học ở nhà.</w:t>
      </w:r>
    </w:p>
    <w:p w:rsidR="00EE2277" w:rsidRDefault="00EE2277" w:rsidP="00EE2277">
      <w:pPr>
        <w:spacing w:after="0"/>
        <w:jc w:val="both"/>
        <w:rPr>
          <w:rFonts w:eastAsia="Calibri"/>
          <w:sz w:val="28"/>
          <w:szCs w:val="28"/>
          <w:lang w:val="vi-VN"/>
        </w:rPr>
      </w:pPr>
      <w:r>
        <w:rPr>
          <w:rFonts w:eastAsia="Calibri"/>
          <w:i/>
          <w:color w:val="FF0000"/>
          <w:sz w:val="28"/>
          <w:szCs w:val="28"/>
          <w:lang w:val="vi-VN"/>
        </w:rPr>
        <w:t>c) Sản phẩm:</w:t>
      </w:r>
      <w:r>
        <w:rPr>
          <w:rFonts w:eastAsia="Calibri"/>
          <w:sz w:val="28"/>
          <w:szCs w:val="28"/>
          <w:lang w:val="vi-VN"/>
        </w:rPr>
        <w:t>Bài làm của học sinh</w:t>
      </w:r>
    </w:p>
    <w:p w:rsidR="00EE2277" w:rsidRDefault="00EE2277" w:rsidP="00EE2277">
      <w:pPr>
        <w:spacing w:after="0"/>
        <w:jc w:val="both"/>
        <w:rPr>
          <w:rFonts w:eastAsia="Calibri"/>
          <w:i/>
          <w:color w:val="FF0000"/>
          <w:sz w:val="28"/>
          <w:szCs w:val="28"/>
          <w:lang w:val="vi-VN"/>
        </w:rPr>
      </w:pPr>
      <w:r>
        <w:rPr>
          <w:rFonts w:eastAsia="Calibri"/>
          <w:i/>
          <w:color w:val="FF0000"/>
          <w:sz w:val="28"/>
          <w:szCs w:val="28"/>
          <w:lang w:val="vi-VN"/>
        </w:rPr>
        <w:t>d) Tổ chức thực hiện:</w:t>
      </w:r>
    </w:p>
    <w:p w:rsidR="00EE2277" w:rsidRDefault="00EE2277" w:rsidP="00EE2277">
      <w:pPr>
        <w:spacing w:after="0"/>
        <w:jc w:val="both"/>
        <w:rPr>
          <w:b/>
          <w:color w:val="0000FF"/>
          <w:sz w:val="28"/>
          <w:szCs w:val="28"/>
          <w:lang w:val="nl-NL"/>
        </w:rPr>
      </w:pPr>
      <w:r>
        <w:rPr>
          <w:rFonts w:eastAsia="Calibri"/>
          <w:b/>
          <w:color w:val="0000FF"/>
          <w:sz w:val="28"/>
          <w:szCs w:val="28"/>
          <w:lang w:val="nl-NL"/>
        </w:rPr>
        <w:t>Bước 1: Chuyển giao nhiệm vụ học tập</w:t>
      </w:r>
    </w:p>
    <w:p w:rsidR="00EE2277" w:rsidRDefault="00EE2277" w:rsidP="00EE2277">
      <w:pPr>
        <w:spacing w:after="0"/>
        <w:jc w:val="both"/>
        <w:rPr>
          <w:b/>
          <w:bCs/>
          <w:sz w:val="28"/>
          <w:szCs w:val="28"/>
          <w:lang w:val="nl-NL"/>
        </w:rPr>
      </w:pPr>
      <w:r>
        <w:rPr>
          <w:b/>
          <w:bCs/>
          <w:sz w:val="28"/>
          <w:szCs w:val="28"/>
          <w:lang w:val="nl-NL"/>
        </w:rPr>
        <w:t>*GV giao bài tập thảo luận nhóm theo tổ và với cá nhân.</w:t>
      </w:r>
    </w:p>
    <w:p w:rsidR="00EE2277" w:rsidRDefault="00EE2277" w:rsidP="00EE2277">
      <w:pPr>
        <w:spacing w:after="0"/>
        <w:jc w:val="both"/>
        <w:rPr>
          <w:b/>
          <w:bCs/>
          <w:sz w:val="28"/>
          <w:szCs w:val="28"/>
          <w:lang w:val="nl-NL"/>
        </w:rPr>
      </w:pPr>
      <w:r>
        <w:rPr>
          <w:b/>
          <w:bCs/>
          <w:sz w:val="28"/>
          <w:szCs w:val="28"/>
          <w:lang w:val="nl-NL"/>
        </w:rPr>
        <w:lastRenderedPageBreak/>
        <w:t xml:space="preserve">- Bài tập cá nhân: viết đoạn văn 7-10 câu nêu cảm nhận của em về nhân vật Dế Mèn trong truyện. </w:t>
      </w:r>
    </w:p>
    <w:p w:rsidR="00EE2277" w:rsidRDefault="00EE2277" w:rsidP="00EE2277">
      <w:pPr>
        <w:spacing w:after="0"/>
        <w:jc w:val="both"/>
        <w:rPr>
          <w:b/>
          <w:bCs/>
          <w:sz w:val="28"/>
          <w:szCs w:val="28"/>
          <w:lang w:val="nl-NL"/>
        </w:rPr>
      </w:pPr>
      <w:r>
        <w:rPr>
          <w:b/>
          <w:bCs/>
          <w:sz w:val="28"/>
          <w:szCs w:val="28"/>
          <w:lang w:val="nl-NL"/>
        </w:rPr>
        <w:t>- Bài tập theo tổ: Các tổ lựa chọn một trong các nội dung sau:</w:t>
      </w:r>
    </w:p>
    <w:p w:rsidR="00EE2277" w:rsidRDefault="00EE2277" w:rsidP="00EE2277">
      <w:pPr>
        <w:spacing w:after="0"/>
        <w:jc w:val="both"/>
        <w:rPr>
          <w:b/>
          <w:bCs/>
          <w:sz w:val="28"/>
          <w:szCs w:val="28"/>
          <w:lang w:val="nl-NL"/>
        </w:rPr>
      </w:pPr>
      <w:r>
        <w:rPr>
          <w:b/>
          <w:bCs/>
          <w:sz w:val="28"/>
          <w:szCs w:val="28"/>
          <w:lang w:val="nl-NL"/>
        </w:rPr>
        <w:t>+ vẽ tranh minh họa một nội dung của truyện.</w:t>
      </w:r>
    </w:p>
    <w:p w:rsidR="00EE2277" w:rsidRDefault="00EE2277" w:rsidP="00EE2277">
      <w:pPr>
        <w:spacing w:after="0"/>
        <w:jc w:val="both"/>
        <w:rPr>
          <w:b/>
          <w:bCs/>
          <w:sz w:val="28"/>
          <w:szCs w:val="28"/>
          <w:lang w:val="nl-NL"/>
        </w:rPr>
      </w:pPr>
      <w:r>
        <w:rPr>
          <w:b/>
          <w:bCs/>
          <w:sz w:val="28"/>
          <w:szCs w:val="28"/>
          <w:lang w:val="nl-NL"/>
        </w:rPr>
        <w:t>+ chọn một đoạn để đóng hoạt cảnh và quay video.</w:t>
      </w:r>
    </w:p>
    <w:p w:rsidR="00EE2277" w:rsidRDefault="00EE2277" w:rsidP="00EE2277">
      <w:pPr>
        <w:spacing w:after="0"/>
        <w:jc w:val="both"/>
        <w:rPr>
          <w:b/>
          <w:bCs/>
          <w:sz w:val="28"/>
          <w:szCs w:val="28"/>
          <w:lang w:val="nl-NL"/>
        </w:rPr>
      </w:pPr>
      <w:r>
        <w:rPr>
          <w:b/>
          <w:bCs/>
          <w:sz w:val="28"/>
          <w:szCs w:val="28"/>
          <w:lang w:val="nl-NL"/>
        </w:rPr>
        <w:t>+ Viết một đoạn kết khác cho câu chuyện.</w:t>
      </w:r>
    </w:p>
    <w:p w:rsidR="00EE2277" w:rsidRDefault="00EE2277" w:rsidP="00EE2277">
      <w:pPr>
        <w:spacing w:after="0"/>
        <w:jc w:val="both"/>
        <w:rPr>
          <w:b/>
          <w:bCs/>
          <w:sz w:val="28"/>
          <w:szCs w:val="28"/>
          <w:lang w:val="nl-NL"/>
        </w:rPr>
      </w:pPr>
      <w:r>
        <w:rPr>
          <w:b/>
          <w:bCs/>
          <w:sz w:val="28"/>
          <w:szCs w:val="28"/>
          <w:lang w:val="nl-NL"/>
        </w:rPr>
        <w:t>+ chuyển thể câu chuyện thành bài thơ tự sự.</w:t>
      </w:r>
    </w:p>
    <w:p w:rsidR="00EE2277" w:rsidRDefault="00EE2277" w:rsidP="00EE2277">
      <w:pPr>
        <w:spacing w:after="0"/>
        <w:rPr>
          <w:rFonts w:eastAsia="Calibri"/>
          <w:b/>
          <w:color w:val="0000FF"/>
          <w:sz w:val="28"/>
          <w:szCs w:val="28"/>
          <w:lang w:val="de-DE"/>
        </w:rPr>
      </w:pPr>
      <w:r>
        <w:rPr>
          <w:rFonts w:eastAsia="Calibri"/>
          <w:b/>
          <w:color w:val="0000FF"/>
          <w:sz w:val="28"/>
          <w:szCs w:val="28"/>
          <w:lang w:val="de-DE"/>
        </w:rPr>
        <w:t>Bước 2: Thực hiện nhiệm vụ học tập</w:t>
      </w:r>
    </w:p>
    <w:p w:rsidR="00EE2277" w:rsidRDefault="00EE2277" w:rsidP="00EE2277">
      <w:pPr>
        <w:spacing w:after="0"/>
        <w:jc w:val="both"/>
        <w:rPr>
          <w:rFonts w:eastAsia="Calibri"/>
          <w:sz w:val="28"/>
          <w:szCs w:val="28"/>
          <w:lang w:val="sv-SE"/>
        </w:rPr>
      </w:pPr>
      <w:r>
        <w:rPr>
          <w:rFonts w:eastAsia="Calibri"/>
          <w:sz w:val="28"/>
          <w:szCs w:val="28"/>
          <w:lang w:val="sv-SE"/>
        </w:rPr>
        <w:t>- Học sinh trả lời câu hỏi</w:t>
      </w:r>
    </w:p>
    <w:p w:rsidR="00EE2277" w:rsidRDefault="00EE2277" w:rsidP="00EE2277">
      <w:pPr>
        <w:spacing w:after="0"/>
        <w:jc w:val="both"/>
        <w:rPr>
          <w:sz w:val="28"/>
          <w:szCs w:val="28"/>
          <w:lang w:val="pt-BR"/>
        </w:rPr>
      </w:pPr>
      <w:r>
        <w:rPr>
          <w:sz w:val="28"/>
          <w:szCs w:val="28"/>
          <w:lang w:val="pt-BR"/>
        </w:rPr>
        <w:t>- Giáo viên: Quan sát, theo dõi quá trình học sinh thực hiện, gợi ý nếu cần</w:t>
      </w:r>
    </w:p>
    <w:p w:rsidR="00EE2277" w:rsidRDefault="00EE2277" w:rsidP="00EE2277">
      <w:pPr>
        <w:spacing w:after="0"/>
        <w:rPr>
          <w:rFonts w:eastAsia="Calibri"/>
          <w:b/>
          <w:color w:val="0000FF"/>
          <w:sz w:val="28"/>
          <w:szCs w:val="28"/>
          <w:lang w:val="de-DE"/>
        </w:rPr>
      </w:pPr>
      <w:r>
        <w:rPr>
          <w:rFonts w:eastAsia="Calibri"/>
          <w:b/>
          <w:color w:val="0000FF"/>
          <w:sz w:val="28"/>
          <w:szCs w:val="28"/>
          <w:lang w:val="de-DE"/>
        </w:rPr>
        <w:t>Bước 3: Báo cáo kết quả và thảo luận</w:t>
      </w:r>
    </w:p>
    <w:p w:rsidR="00EE2277" w:rsidRDefault="00EE2277" w:rsidP="00EE2277">
      <w:pPr>
        <w:spacing w:after="0"/>
        <w:rPr>
          <w:rFonts w:eastAsia="Calibri"/>
          <w:sz w:val="28"/>
          <w:szCs w:val="28"/>
          <w:lang w:val="de-DE"/>
        </w:rPr>
      </w:pPr>
      <w:r>
        <w:rPr>
          <w:rFonts w:eastAsia="Calibri"/>
          <w:sz w:val="28"/>
          <w:szCs w:val="28"/>
          <w:lang w:val="de-DE"/>
        </w:rPr>
        <w:t>Học sinh làm việc nhóm, cử đại diện trình bày.</w:t>
      </w:r>
    </w:p>
    <w:p w:rsidR="00EE2277" w:rsidRDefault="00EE2277" w:rsidP="00EE2277">
      <w:pPr>
        <w:spacing w:after="0"/>
        <w:jc w:val="both"/>
        <w:rPr>
          <w:sz w:val="28"/>
          <w:szCs w:val="28"/>
          <w:lang w:val="pt-BR"/>
        </w:rPr>
      </w:pPr>
      <w:r>
        <w:rPr>
          <w:sz w:val="28"/>
          <w:szCs w:val="28"/>
          <w:lang w:val="pt-BR"/>
        </w:rPr>
        <w:t>- Giáo viên: Quan sát, theo dõi quá trình học sinh thực hiện, gợi ý nếu cần</w:t>
      </w:r>
    </w:p>
    <w:p w:rsidR="00EE2277" w:rsidRDefault="00EE2277" w:rsidP="00EE2277">
      <w:pPr>
        <w:spacing w:after="0"/>
        <w:jc w:val="both"/>
        <w:rPr>
          <w:rFonts w:eastAsia="Calibri"/>
          <w:b/>
          <w:color w:val="0000FF"/>
          <w:sz w:val="28"/>
          <w:szCs w:val="28"/>
          <w:lang w:val="de-DE"/>
        </w:rPr>
      </w:pPr>
      <w:r>
        <w:rPr>
          <w:rFonts w:eastAsia="Calibri"/>
          <w:b/>
          <w:color w:val="0000FF"/>
          <w:sz w:val="28"/>
          <w:szCs w:val="28"/>
          <w:lang w:val="de-DE"/>
        </w:rPr>
        <w:t>Bước 4: Đánh giá kết quả thực hiện nhiệm vụ</w:t>
      </w:r>
    </w:p>
    <w:p w:rsidR="00EE2277" w:rsidRDefault="00EE2277" w:rsidP="00EE2277">
      <w:pPr>
        <w:spacing w:after="0"/>
        <w:rPr>
          <w:rFonts w:eastAsia="Calibri"/>
          <w:bCs/>
          <w:sz w:val="28"/>
          <w:szCs w:val="28"/>
          <w:lang w:val="nl-NL"/>
        </w:rPr>
      </w:pPr>
      <w:r>
        <w:rPr>
          <w:rFonts w:eastAsia="Calibri"/>
          <w:bCs/>
          <w:sz w:val="28"/>
          <w:szCs w:val="28"/>
          <w:lang w:val="nl-NL"/>
        </w:rPr>
        <w:t>-Học sinh nhận xét câu trả lời</w:t>
      </w:r>
    </w:p>
    <w:p w:rsidR="00EE2277" w:rsidRDefault="00EE2277" w:rsidP="00EE2277">
      <w:pPr>
        <w:spacing w:after="0"/>
        <w:rPr>
          <w:rFonts w:eastAsia="Calibri"/>
          <w:bCs/>
          <w:sz w:val="28"/>
          <w:szCs w:val="28"/>
          <w:lang w:val="nl-NL"/>
        </w:rPr>
      </w:pPr>
      <w:r>
        <w:rPr>
          <w:rFonts w:eastAsia="Calibri"/>
          <w:bCs/>
          <w:sz w:val="28"/>
          <w:szCs w:val="28"/>
          <w:lang w:val="nl-NL"/>
        </w:rPr>
        <w:t>-Giáo viên sửa chữa, đánh giá, chốt kiến thức.</w:t>
      </w:r>
    </w:p>
    <w:p w:rsidR="00EE2277" w:rsidRDefault="00EE2277" w:rsidP="00EE2277">
      <w:pPr>
        <w:spacing w:after="0"/>
        <w:jc w:val="both"/>
        <w:rPr>
          <w:rFonts w:eastAsia="Times New Roman" w:cs="Times New Roman"/>
          <w:sz w:val="28"/>
          <w:szCs w:val="28"/>
          <w:lang w:val="nl-NL"/>
        </w:rPr>
      </w:pPr>
      <w:r>
        <w:rPr>
          <w:rFonts w:eastAsia="Times New Roman" w:cs="Times New Roman"/>
          <w:b/>
          <w:color w:val="000000"/>
          <w:sz w:val="28"/>
          <w:szCs w:val="28"/>
          <w:lang w:val="nl-NL"/>
        </w:rPr>
        <w:t>D. Phiếu học tập</w:t>
      </w:r>
      <w:r>
        <w:rPr>
          <w:rFonts w:eastAsia="Times New Roman" w:cs="Times New Roman"/>
          <w:color w:val="000000"/>
          <w:sz w:val="28"/>
          <w:szCs w:val="28"/>
          <w:lang w:val="nl-NL"/>
        </w:rPr>
        <w:t>.</w:t>
      </w:r>
    </w:p>
    <w:p w:rsidR="00EE2277" w:rsidRDefault="00EE2277" w:rsidP="00EE2277">
      <w:pPr>
        <w:spacing w:after="0" w:line="240" w:lineRule="auto"/>
        <w:jc w:val="both"/>
        <w:rPr>
          <w:rFonts w:eastAsia="Times New Roman" w:cs="Times New Roman"/>
          <w:sz w:val="28"/>
          <w:szCs w:val="28"/>
          <w:lang w:val="nl-NL"/>
        </w:rPr>
      </w:pPr>
      <w:r>
        <w:rPr>
          <w:rFonts w:eastAsia="Times New Roman" w:cs="Times New Roman"/>
          <w:i/>
          <w:iCs/>
          <w:color w:val="0070C0"/>
          <w:sz w:val="28"/>
          <w:szCs w:val="28"/>
          <w:lang w:val="nl-NL"/>
        </w:rPr>
        <w:t>+ Phiếu số 1:</w:t>
      </w:r>
    </w:p>
    <w:tbl>
      <w:tblPr>
        <w:tblW w:w="0" w:type="auto"/>
        <w:tblLook w:val="04A0" w:firstRow="1" w:lastRow="0" w:firstColumn="1" w:lastColumn="0" w:noHBand="0" w:noVBand="1"/>
      </w:tblPr>
      <w:tblGrid>
        <w:gridCol w:w="2097"/>
        <w:gridCol w:w="2159"/>
        <w:gridCol w:w="1925"/>
      </w:tblGrid>
      <w:tr w:rsidR="00EE2277" w:rsidTr="001A1527">
        <w:trPr>
          <w:trHeight w:val="785"/>
        </w:trPr>
        <w:tc>
          <w:tcPr>
            <w:tcW w:w="0" w:type="auto"/>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ind w:firstLine="540"/>
              <w:jc w:val="center"/>
              <w:rPr>
                <w:rFonts w:eastAsia="Times New Roman" w:cs="Times New Roman"/>
                <w:sz w:val="28"/>
                <w:szCs w:val="28"/>
                <w:lang w:val="nl-NL"/>
              </w:rPr>
            </w:pPr>
            <w:r>
              <w:rPr>
                <w:rFonts w:eastAsia="Times New Roman" w:cs="Times New Roman"/>
                <w:b/>
                <w:bCs/>
                <w:color w:val="000000"/>
                <w:sz w:val="28"/>
                <w:szCs w:val="28"/>
                <w:lang w:val="nl-NL"/>
              </w:rPr>
              <w:t>Hình dáng</w:t>
            </w:r>
          </w:p>
          <w:p w:rsidR="00EE2277" w:rsidRDefault="00EE2277" w:rsidP="001A1527">
            <w:pPr>
              <w:spacing w:after="0" w:line="240" w:lineRule="auto"/>
              <w:ind w:firstLine="540"/>
              <w:jc w:val="center"/>
              <w:rPr>
                <w:rFonts w:eastAsia="Times New Roman" w:cs="Times New Roman"/>
                <w:sz w:val="28"/>
                <w:szCs w:val="28"/>
                <w:lang w:val="nl-NL"/>
              </w:rPr>
            </w:pPr>
            <w:r>
              <w:rPr>
                <w:rFonts w:eastAsia="Times New Roman" w:cs="Times New Roman"/>
                <w:color w:val="000000"/>
                <w:sz w:val="28"/>
                <w:szCs w:val="28"/>
                <w:lang w:val="nl-NL"/>
              </w:rPr>
              <w:t>(Dế Mèn)</w:t>
            </w:r>
          </w:p>
        </w:tc>
        <w:tc>
          <w:tcPr>
            <w:tcW w:w="0" w:type="auto"/>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40" w:lineRule="auto"/>
              <w:ind w:firstLine="540"/>
              <w:jc w:val="center"/>
              <w:rPr>
                <w:rFonts w:eastAsia="Times New Roman" w:cs="Times New Roman"/>
                <w:sz w:val="28"/>
                <w:szCs w:val="28"/>
                <w:lang w:val="nl-NL"/>
              </w:rPr>
            </w:pPr>
            <w:r>
              <w:rPr>
                <w:rFonts w:eastAsia="Times New Roman" w:cs="Times New Roman"/>
                <w:b/>
                <w:bCs/>
                <w:color w:val="000000"/>
                <w:sz w:val="28"/>
                <w:szCs w:val="28"/>
                <w:lang w:val="nl-NL"/>
              </w:rPr>
              <w:t>Hành động</w:t>
            </w:r>
          </w:p>
          <w:p w:rsidR="00EE2277" w:rsidRDefault="00EE2277" w:rsidP="001A1527">
            <w:pPr>
              <w:spacing w:after="0" w:line="240" w:lineRule="auto"/>
              <w:ind w:firstLine="540"/>
              <w:jc w:val="center"/>
              <w:rPr>
                <w:rFonts w:eastAsia="Times New Roman" w:cs="Times New Roman"/>
                <w:sz w:val="28"/>
                <w:szCs w:val="28"/>
                <w:lang w:val="nl-NL"/>
              </w:rPr>
            </w:pPr>
            <w:r>
              <w:rPr>
                <w:rFonts w:eastAsia="Times New Roman" w:cs="Times New Roman"/>
                <w:color w:val="000000"/>
                <w:sz w:val="28"/>
                <w:szCs w:val="28"/>
                <w:lang w:val="nl-NL"/>
              </w:rPr>
              <w:t>(Dế Mèn)</w:t>
            </w:r>
          </w:p>
        </w:tc>
        <w:tc>
          <w:tcPr>
            <w:tcW w:w="0" w:type="auto"/>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40" w:lineRule="auto"/>
              <w:ind w:firstLine="540"/>
              <w:jc w:val="center"/>
              <w:rPr>
                <w:rFonts w:eastAsia="Times New Roman" w:cs="Times New Roman"/>
                <w:sz w:val="28"/>
                <w:szCs w:val="28"/>
                <w:lang w:val="nl-NL"/>
              </w:rPr>
            </w:pPr>
            <w:r>
              <w:rPr>
                <w:rFonts w:eastAsia="Times New Roman" w:cs="Times New Roman"/>
                <w:b/>
                <w:bCs/>
                <w:color w:val="000000"/>
                <w:sz w:val="28"/>
                <w:szCs w:val="28"/>
                <w:lang w:val="nl-NL"/>
              </w:rPr>
              <w:t>Suy nghĩ</w:t>
            </w:r>
          </w:p>
          <w:p w:rsidR="00EE2277" w:rsidRDefault="00EE2277" w:rsidP="001A1527">
            <w:pPr>
              <w:spacing w:after="0" w:line="240" w:lineRule="auto"/>
              <w:ind w:firstLine="540"/>
              <w:jc w:val="center"/>
              <w:rPr>
                <w:rFonts w:eastAsia="Times New Roman" w:cs="Times New Roman"/>
                <w:sz w:val="28"/>
                <w:szCs w:val="28"/>
                <w:lang w:val="nl-NL"/>
              </w:rPr>
            </w:pPr>
            <w:r>
              <w:rPr>
                <w:rFonts w:eastAsia="Times New Roman" w:cs="Times New Roman"/>
                <w:color w:val="000000"/>
                <w:sz w:val="28"/>
                <w:szCs w:val="28"/>
                <w:lang w:val="nl-NL"/>
              </w:rPr>
              <w:t>(Dế Mèn)</w:t>
            </w:r>
          </w:p>
        </w:tc>
      </w:tr>
      <w:tr w:rsidR="00EE2277" w:rsidTr="001A1527">
        <w:trPr>
          <w:trHeight w:val="405"/>
        </w:trPr>
        <w:tc>
          <w:tcPr>
            <w:tcW w:w="0" w:type="auto"/>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rPr>
                <w:rFonts w:eastAsia="Times New Roman" w:cs="Times New Roman"/>
                <w:sz w:val="28"/>
                <w:szCs w:val="28"/>
                <w:lang w:val="nl-NL"/>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EE2277" w:rsidRDefault="00EE2277" w:rsidP="001A1527">
            <w:pPr>
              <w:spacing w:after="0" w:line="256" w:lineRule="auto"/>
              <w:rPr>
                <w:rFonts w:asciiTheme="minorHAnsi" w:hAnsiTheme="minorHAnsi"/>
                <w:sz w:val="20"/>
                <w:szCs w:val="20"/>
              </w:rPr>
            </w:pPr>
          </w:p>
        </w:tc>
        <w:tc>
          <w:tcPr>
            <w:tcW w:w="0" w:type="auto"/>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EE2277" w:rsidRDefault="00EE2277" w:rsidP="001A1527">
            <w:pPr>
              <w:spacing w:after="0" w:line="256" w:lineRule="auto"/>
              <w:rPr>
                <w:rFonts w:asciiTheme="minorHAnsi" w:hAnsiTheme="minorHAnsi"/>
                <w:sz w:val="20"/>
                <w:szCs w:val="20"/>
              </w:rPr>
            </w:pPr>
          </w:p>
        </w:tc>
      </w:tr>
      <w:tr w:rsidR="00EE2277" w:rsidTr="001A1527">
        <w:trPr>
          <w:trHeight w:val="213"/>
        </w:trPr>
        <w:tc>
          <w:tcPr>
            <w:tcW w:w="0" w:type="auto"/>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hideMark/>
          </w:tcPr>
          <w:p w:rsidR="00EE2277" w:rsidRDefault="00EE2277" w:rsidP="001A1527">
            <w:pPr>
              <w:spacing w:after="0" w:line="256" w:lineRule="auto"/>
              <w:rPr>
                <w:rFonts w:asciiTheme="minorHAnsi" w:hAnsiTheme="minorHAnsi"/>
                <w:sz w:val="20"/>
                <w:szCs w:val="20"/>
              </w:rPr>
            </w:pPr>
          </w:p>
        </w:tc>
        <w:tc>
          <w:tcPr>
            <w:tcW w:w="0" w:type="auto"/>
            <w:gridSpan w:val="2"/>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hideMark/>
          </w:tcPr>
          <w:p w:rsidR="00EE2277" w:rsidRDefault="00EE2277" w:rsidP="001A1527">
            <w:pPr>
              <w:spacing w:after="0" w:line="256" w:lineRule="auto"/>
              <w:rPr>
                <w:rFonts w:asciiTheme="minorHAnsi" w:hAnsiTheme="minorHAnsi"/>
                <w:sz w:val="20"/>
                <w:szCs w:val="20"/>
              </w:rPr>
            </w:pPr>
          </w:p>
        </w:tc>
      </w:tr>
    </w:tbl>
    <w:p w:rsidR="00EE2277" w:rsidRDefault="00EE2277" w:rsidP="00EE2277">
      <w:pPr>
        <w:spacing w:after="0" w:line="240" w:lineRule="auto"/>
        <w:jc w:val="both"/>
        <w:rPr>
          <w:rFonts w:eastAsia="Times New Roman" w:cs="Times New Roman"/>
          <w:sz w:val="28"/>
          <w:szCs w:val="28"/>
          <w:lang w:val="nl-NL"/>
        </w:rPr>
      </w:pPr>
      <w:r>
        <w:rPr>
          <w:rFonts w:eastAsia="Times New Roman" w:cs="Times New Roman"/>
          <w:i/>
          <w:iCs/>
          <w:color w:val="0070C0"/>
          <w:sz w:val="28"/>
          <w:szCs w:val="28"/>
          <w:lang w:val="nl-NL"/>
        </w:rPr>
        <w:t>      + Phiếu số 2</w:t>
      </w:r>
    </w:p>
    <w:tbl>
      <w:tblPr>
        <w:tblW w:w="0" w:type="auto"/>
        <w:tblLook w:val="04A0" w:firstRow="1" w:lastRow="0" w:firstColumn="1" w:lastColumn="0" w:noHBand="0" w:noVBand="1"/>
      </w:tblPr>
      <w:tblGrid>
        <w:gridCol w:w="1806"/>
        <w:gridCol w:w="7254"/>
      </w:tblGrid>
      <w:tr w:rsidR="00EE2277" w:rsidTr="001A1527">
        <w:trPr>
          <w:trHeight w:val="2493"/>
        </w:trPr>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lang w:val="nl-NL"/>
              </w:rPr>
            </w:pPr>
            <w:r>
              <w:rPr>
                <w:rFonts w:eastAsia="Times New Roman" w:cs="Times New Roman"/>
                <w:sz w:val="28"/>
                <w:szCs w:val="28"/>
                <w:lang w:val="nl-NL"/>
              </w:rPr>
              <w:br/>
            </w:r>
            <w:r>
              <w:rPr>
                <w:rFonts w:eastAsia="Times New Roman" w:cs="Times New Roman"/>
                <w:sz w:val="28"/>
                <w:szCs w:val="28"/>
                <w:lang w:val="nl-NL"/>
              </w:rPr>
              <w:br/>
            </w:r>
          </w:p>
          <w:p w:rsidR="00EE2277" w:rsidRDefault="00EE2277" w:rsidP="001A1527">
            <w:pPr>
              <w:spacing w:after="0" w:line="240" w:lineRule="auto"/>
              <w:rPr>
                <w:rFonts w:eastAsia="Times New Roman" w:cs="Times New Roman"/>
                <w:sz w:val="28"/>
                <w:szCs w:val="28"/>
                <w:lang w:val="nl-NL"/>
              </w:rPr>
            </w:pPr>
            <w:r>
              <w:rPr>
                <w:rFonts w:eastAsia="Times New Roman" w:cs="Times New Roman"/>
                <w:noProof/>
                <w:color w:val="000000"/>
                <w:sz w:val="28"/>
                <w:szCs w:val="28"/>
                <w:bdr w:val="none" w:sz="0" w:space="0" w:color="auto" w:frame="1"/>
              </w:rPr>
              <w:drawing>
                <wp:inline distT="0" distB="0" distL="0" distR="0" wp14:anchorId="1B8751CE" wp14:editId="315A0F0C">
                  <wp:extent cx="1000125" cy="828675"/>
                  <wp:effectExtent l="0" t="0" r="9525" b="9525"/>
                  <wp:docPr id="2" name="Picture 2" descr="https://lh3.googleusercontent.com/UMXFJLxEV3HzYXIW13xgGWDv3c8z2-hRv22fhtzEgmcdpCpHsoF4ifxofe8ApqRGjB0b62AMUDOBgueWth21hB3oDFGzq4duURIQ6etrmI1Lwck6mLrLl6iMfRqD__AL8qFsX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UMXFJLxEV3HzYXIW13xgGWDv3c8z2-hRv22fhtzEgmcdpCpHsoF4ifxofe8ApqRGjB0b62AMUDOBgueWth21hB3oDFGzq4duURIQ6etrmI1Lwck6mLrLl6iMfRqD__AL8qFsXc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828675"/>
                          </a:xfrm>
                          <a:prstGeom prst="rect">
                            <a:avLst/>
                          </a:prstGeom>
                          <a:noFill/>
                          <a:ln>
                            <a:noFill/>
                          </a:ln>
                        </pic:spPr>
                      </pic:pic>
                    </a:graphicData>
                  </a:graphic>
                </wp:inline>
              </w:drawing>
            </w:r>
          </w:p>
        </w:tc>
        <w:tc>
          <w:tcPr>
            <w:tcW w:w="7254" w:type="dxa"/>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40" w:lineRule="auto"/>
              <w:rPr>
                <w:rFonts w:eastAsia="Times New Roman" w:cs="Times New Roman"/>
                <w:sz w:val="28"/>
                <w:szCs w:val="28"/>
                <w:lang w:val="nl-NL"/>
              </w:rPr>
            </w:pPr>
            <w:r>
              <w:rPr>
                <w:rFonts w:eastAsia="Times New Roman" w:cs="Times New Roman"/>
                <w:b/>
                <w:bCs/>
                <w:color w:val="000000"/>
                <w:sz w:val="28"/>
                <w:szCs w:val="28"/>
                <w:lang w:val="nl-NL"/>
              </w:rPr>
              <w:t>Làm việc nhóm</w:t>
            </w:r>
          </w:p>
          <w:p w:rsidR="00EE2277" w:rsidRDefault="00EE2277" w:rsidP="001A1527">
            <w:pPr>
              <w:spacing w:after="0" w:line="240" w:lineRule="auto"/>
              <w:rPr>
                <w:rFonts w:eastAsia="Times New Roman" w:cs="Times New Roman"/>
                <w:sz w:val="28"/>
                <w:szCs w:val="28"/>
                <w:lang w:val="nl-NL"/>
              </w:rPr>
            </w:pPr>
            <w:r>
              <w:rPr>
                <w:rFonts w:eastAsia="Times New Roman" w:cs="Times New Roman"/>
                <w:color w:val="000000"/>
                <w:sz w:val="28"/>
                <w:szCs w:val="28"/>
                <w:lang w:val="nl-NL"/>
              </w:rPr>
              <w:t>Tái hiện lại hình ảnh dế Choắt qua hình ảnh và ngôn ngữ trong 3 phút. </w:t>
            </w:r>
          </w:p>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Hình ảnh Dế Choắt</w:t>
            </w:r>
          </w:p>
          <w:p w:rsidR="00EE2277" w:rsidRDefault="00EE2277" w:rsidP="001A1527">
            <w:pPr>
              <w:spacing w:after="0" w:line="240" w:lineRule="auto"/>
              <w:rPr>
                <w:rFonts w:eastAsia="Times New Roman" w:cs="Times New Roman"/>
                <w:sz w:val="28"/>
                <w:szCs w:val="28"/>
              </w:rPr>
            </w:pPr>
            <w:r>
              <w:rPr>
                <w:rFonts w:eastAsia="Times New Roman" w:cs="Times New Roman"/>
                <w:noProof/>
                <w:color w:val="000000"/>
                <w:sz w:val="28"/>
                <w:szCs w:val="28"/>
                <w:bdr w:val="none" w:sz="0" w:space="0" w:color="auto" w:frame="1"/>
              </w:rPr>
              <w:drawing>
                <wp:inline distT="0" distB="0" distL="0" distR="0" wp14:anchorId="67001693" wp14:editId="096EEFBB">
                  <wp:extent cx="1352550" cy="790575"/>
                  <wp:effectExtent l="0" t="0" r="0" b="9525"/>
                  <wp:docPr id="1" name="Picture 1" descr="Kết quả hình ảnh cho dế hoạt 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dế hoạt hì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790575"/>
                          </a:xfrm>
                          <a:prstGeom prst="rect">
                            <a:avLst/>
                          </a:prstGeom>
                          <a:noFill/>
                          <a:ln>
                            <a:noFill/>
                          </a:ln>
                        </pic:spPr>
                      </pic:pic>
                    </a:graphicData>
                  </a:graphic>
                </wp:inline>
              </w:drawing>
            </w:r>
          </w:p>
        </w:tc>
      </w:tr>
    </w:tbl>
    <w:p w:rsidR="00EE2277" w:rsidRDefault="00EE2277" w:rsidP="00EE2277">
      <w:pPr>
        <w:spacing w:after="0" w:line="240" w:lineRule="auto"/>
        <w:ind w:firstLine="540"/>
        <w:jc w:val="both"/>
        <w:rPr>
          <w:rFonts w:eastAsia="Times New Roman" w:cs="Times New Roman"/>
          <w:sz w:val="28"/>
          <w:szCs w:val="28"/>
        </w:rPr>
      </w:pPr>
      <w:r>
        <w:rPr>
          <w:rFonts w:eastAsia="Times New Roman" w:cs="Times New Roman"/>
          <w:i/>
          <w:iCs/>
          <w:color w:val="0070C0"/>
          <w:sz w:val="28"/>
          <w:szCs w:val="28"/>
        </w:rPr>
        <w:t>+ Phiếu học tập số 3</w:t>
      </w:r>
    </w:p>
    <w:tbl>
      <w:tblPr>
        <w:tblW w:w="0" w:type="auto"/>
        <w:tblLook w:val="04A0" w:firstRow="1" w:lastRow="0" w:firstColumn="1" w:lastColumn="0" w:noHBand="0" w:noVBand="1"/>
      </w:tblPr>
      <w:tblGrid>
        <w:gridCol w:w="1547"/>
        <w:gridCol w:w="2966"/>
        <w:gridCol w:w="2659"/>
        <w:gridCol w:w="1173"/>
      </w:tblGrid>
      <w:tr w:rsidR="00EE2277" w:rsidTr="001A1527">
        <w:tc>
          <w:tcPr>
            <w:tcW w:w="0" w:type="auto"/>
            <w:tcBorders>
              <w:top w:val="single" w:sz="4" w:space="0" w:color="000000"/>
              <w:left w:val="single" w:sz="4" w:space="0" w:color="000000"/>
              <w:bottom w:val="single" w:sz="4" w:space="0" w:color="000000"/>
              <w:right w:val="single" w:sz="4" w:space="0" w:color="000000"/>
            </w:tcBorders>
            <w:shd w:val="clear" w:color="auto" w:fill="FFF2CC"/>
            <w:hideMark/>
          </w:tcPr>
          <w:p w:rsidR="00EE2277" w:rsidRDefault="00EE2277" w:rsidP="001A1527">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FFF2CC"/>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Trước khi trêu chị Cốc</w:t>
            </w:r>
          </w:p>
        </w:tc>
        <w:tc>
          <w:tcPr>
            <w:tcW w:w="0" w:type="auto"/>
            <w:tcBorders>
              <w:top w:val="single" w:sz="4" w:space="0" w:color="000000"/>
              <w:left w:val="single" w:sz="4" w:space="0" w:color="000000"/>
              <w:bottom w:val="single" w:sz="4" w:space="0" w:color="000000"/>
              <w:right w:val="single" w:sz="4" w:space="0" w:color="000000"/>
            </w:tcBorders>
            <w:shd w:val="clear" w:color="auto" w:fill="FFF2CC"/>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Sau khi trêu chị Cốc</w:t>
            </w:r>
          </w:p>
        </w:tc>
        <w:tc>
          <w:tcPr>
            <w:tcW w:w="0" w:type="auto"/>
            <w:tcBorders>
              <w:top w:val="single" w:sz="4" w:space="0" w:color="000000"/>
              <w:left w:val="single" w:sz="4" w:space="0" w:color="000000"/>
              <w:bottom w:val="single" w:sz="4" w:space="0" w:color="000000"/>
              <w:right w:val="single" w:sz="4" w:space="0" w:color="000000"/>
            </w:tcBorders>
            <w:shd w:val="clear" w:color="auto" w:fill="FFF2CC"/>
            <w:hideMark/>
          </w:tcPr>
          <w:p w:rsidR="00EE2277" w:rsidRDefault="00EE2277" w:rsidP="001A1527">
            <w:pPr>
              <w:spacing w:after="0" w:line="240" w:lineRule="auto"/>
              <w:jc w:val="center"/>
              <w:rPr>
                <w:rFonts w:eastAsia="Times New Roman" w:cs="Times New Roman"/>
                <w:sz w:val="28"/>
                <w:szCs w:val="28"/>
              </w:rPr>
            </w:pPr>
            <w:r>
              <w:rPr>
                <w:rFonts w:eastAsia="Times New Roman" w:cs="Times New Roman"/>
                <w:b/>
                <w:bCs/>
                <w:color w:val="000000"/>
                <w:sz w:val="28"/>
                <w:szCs w:val="28"/>
              </w:rPr>
              <w:t>Kết quả</w:t>
            </w:r>
          </w:p>
        </w:tc>
      </w:tr>
      <w:tr w:rsidR="00EE2277" w:rsidTr="001A1527">
        <w:trPr>
          <w:trHeight w:val="554"/>
        </w:trPr>
        <w:tc>
          <w:tcPr>
            <w:tcW w:w="0" w:type="auto"/>
            <w:tcBorders>
              <w:top w:val="single" w:sz="4" w:space="0" w:color="000000"/>
              <w:left w:val="single" w:sz="4" w:space="0" w:color="000000"/>
              <w:bottom w:val="single" w:sz="4" w:space="0" w:color="000000"/>
              <w:right w:val="single" w:sz="4" w:space="0" w:color="000000"/>
            </w:tcBorders>
            <w:shd w:val="clear" w:color="auto" w:fill="D9E2F3"/>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lastRenderedPageBreak/>
              <w:t>Hành động</w:t>
            </w: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5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56" w:lineRule="auto"/>
              <w:rPr>
                <w:rFonts w:asciiTheme="minorHAnsi" w:hAnsiTheme="minorHAnsi"/>
                <w:sz w:val="20"/>
                <w:szCs w:val="20"/>
              </w:rPr>
            </w:pPr>
          </w:p>
        </w:tc>
      </w:tr>
      <w:tr w:rsidR="00EE2277" w:rsidTr="001A1527">
        <w:trPr>
          <w:trHeight w:val="579"/>
        </w:trPr>
        <w:tc>
          <w:tcPr>
            <w:tcW w:w="0" w:type="auto"/>
            <w:tcBorders>
              <w:top w:val="single" w:sz="4" w:space="0" w:color="000000"/>
              <w:left w:val="single" w:sz="4" w:space="0" w:color="000000"/>
              <w:bottom w:val="single" w:sz="4" w:space="0" w:color="000000"/>
              <w:right w:val="single" w:sz="4" w:space="0" w:color="000000"/>
            </w:tcBorders>
            <w:shd w:val="clear" w:color="auto" w:fill="D9E2F3"/>
            <w:hideMark/>
          </w:tcPr>
          <w:p w:rsidR="00EE2277" w:rsidRDefault="00EE2277" w:rsidP="001A1527">
            <w:pPr>
              <w:spacing w:after="0" w:line="240" w:lineRule="auto"/>
              <w:rPr>
                <w:rFonts w:eastAsia="Times New Roman" w:cs="Times New Roman"/>
                <w:sz w:val="28"/>
                <w:szCs w:val="28"/>
              </w:rPr>
            </w:pPr>
            <w:r>
              <w:rPr>
                <w:rFonts w:eastAsia="Times New Roman" w:cs="Times New Roman"/>
                <w:b/>
                <w:bCs/>
                <w:color w:val="000000"/>
                <w:sz w:val="28"/>
                <w:szCs w:val="28"/>
              </w:rPr>
              <w:t>Thái độ</w:t>
            </w: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5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rsidR="00EE2277" w:rsidRDefault="00EE2277" w:rsidP="001A1527">
            <w:pPr>
              <w:spacing w:after="0" w:line="256" w:lineRule="auto"/>
              <w:rPr>
                <w:rFonts w:asciiTheme="minorHAnsi" w:hAnsiTheme="minorHAnsi"/>
                <w:sz w:val="20"/>
                <w:szCs w:val="20"/>
              </w:rPr>
            </w:pPr>
          </w:p>
        </w:tc>
      </w:tr>
    </w:tbl>
    <w:p w:rsidR="00EE2277" w:rsidRDefault="00EE2277" w:rsidP="00EE2277">
      <w:pPr>
        <w:spacing w:after="0" w:line="240" w:lineRule="auto"/>
        <w:rPr>
          <w:rFonts w:eastAsia="Times New Roman" w:cs="Times New Roman"/>
          <w:b/>
          <w:bCs/>
          <w:color w:val="FF0000"/>
          <w:sz w:val="28"/>
          <w:szCs w:val="28"/>
        </w:rPr>
      </w:pPr>
    </w:p>
    <w:p w:rsidR="006F256A" w:rsidRDefault="006F256A">
      <w:bookmarkStart w:id="0" w:name="_GoBack"/>
      <w:bookmarkEnd w:id="0"/>
    </w:p>
    <w:sectPr w:rsidR="006F2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541ED"/>
    <w:multiLevelType w:val="multilevel"/>
    <w:tmpl w:val="E07809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AF53964"/>
    <w:multiLevelType w:val="multilevel"/>
    <w:tmpl w:val="DC4A9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DB027DA"/>
    <w:multiLevelType w:val="multilevel"/>
    <w:tmpl w:val="27E02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2FF423D"/>
    <w:multiLevelType w:val="multilevel"/>
    <w:tmpl w:val="C23E6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19B535C"/>
    <w:multiLevelType w:val="multilevel"/>
    <w:tmpl w:val="78BC4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lvl w:ilvl="0">
        <w:start w:val="2"/>
        <w:numFmt w:val="decimal"/>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77"/>
    <w:rsid w:val="006F256A"/>
    <w:rsid w:val="00EE2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2ADF3-5539-4F3E-A5A3-D5588540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277"/>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rsid w:val="00EE227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2355</Words>
  <Characters>13427</Characters>
  <Application>Microsoft Office Word</Application>
  <DocSecurity>0</DocSecurity>
  <Lines>111</Lines>
  <Paragraphs>31</Paragraphs>
  <ScaleCrop>false</ScaleCrop>
  <Company/>
  <LinksUpToDate>false</LinksUpToDate>
  <CharactersWithSpaces>15751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2023-04-11T15:30:00Z</dcterms:created>
  <dcterms:modified xsi:type="dcterms:W3CDTF">2023-04-11T15:31:00Z</dcterms:modified>
</cp:coreProperties>
</file>