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A2319" w14:textId="77777777" w:rsidR="00580BB2" w:rsidRPr="001645BF" w:rsidRDefault="00580BB2" w:rsidP="00580BB2">
      <w:pPr>
        <w:jc w:val="center"/>
        <w:rPr>
          <w:b/>
          <w:bCs/>
          <w:color w:val="FF0000"/>
          <w:sz w:val="36"/>
          <w:szCs w:val="32"/>
          <w:lang w:val="vi-VN"/>
        </w:rPr>
      </w:pPr>
      <w:r w:rsidRPr="001645BF">
        <w:rPr>
          <w:b/>
          <w:color w:val="FF0000"/>
          <w:sz w:val="36"/>
          <w:szCs w:val="32"/>
          <w:lang w:val="vi-VN"/>
        </w:rPr>
        <w:t>BÀI 6:</w:t>
      </w:r>
      <w:r w:rsidRPr="001645BF">
        <w:rPr>
          <w:b/>
          <w:bCs/>
          <w:color w:val="FF0000"/>
          <w:sz w:val="36"/>
          <w:szCs w:val="32"/>
          <w:lang w:val="vi-VN"/>
        </w:rPr>
        <w:t xml:space="preserve"> TRUYỆN NGỤ NGÔN VÀ TỤC NGỮ</w:t>
      </w:r>
    </w:p>
    <w:p w14:paraId="2E0156D1" w14:textId="77777777" w:rsidR="00580BB2" w:rsidRPr="00B17ACD" w:rsidRDefault="00580BB2" w:rsidP="00580BB2">
      <w:pPr>
        <w:jc w:val="both"/>
        <w:rPr>
          <w:rFonts w:eastAsia="Brush Script MT"/>
          <w:sz w:val="28"/>
          <w:szCs w:val="28"/>
          <w:lang w:val="vi-VN"/>
        </w:rPr>
      </w:pPr>
      <w:r w:rsidRPr="00B17ACD">
        <w:rPr>
          <w:b/>
          <w:bCs/>
          <w:sz w:val="28"/>
          <w:szCs w:val="28"/>
          <w:lang w:val="vi-VN"/>
        </w:rPr>
        <w:t>I. MỤC TIÊU</w:t>
      </w:r>
    </w:p>
    <w:p w14:paraId="046C5683" w14:textId="77777777" w:rsidR="00580BB2" w:rsidRPr="00B17ACD" w:rsidRDefault="00580BB2" w:rsidP="00580BB2">
      <w:pPr>
        <w:jc w:val="both"/>
        <w:rPr>
          <w:b/>
          <w:bCs/>
          <w:iCs/>
          <w:sz w:val="28"/>
          <w:szCs w:val="28"/>
          <w:lang w:val="vi-VN"/>
        </w:rPr>
      </w:pPr>
      <w:r w:rsidRPr="00B17ACD">
        <w:rPr>
          <w:b/>
          <w:bCs/>
          <w:iCs/>
          <w:sz w:val="28"/>
          <w:szCs w:val="28"/>
          <w:lang w:val="vi-VN"/>
        </w:rPr>
        <w:t>1. Về năng lực</w:t>
      </w:r>
    </w:p>
    <w:p w14:paraId="4B3F971D" w14:textId="77777777" w:rsidR="00580BB2" w:rsidRPr="00B17ACD" w:rsidRDefault="00580BB2" w:rsidP="00580BB2">
      <w:pPr>
        <w:jc w:val="both"/>
        <w:rPr>
          <w:b/>
          <w:bCs/>
          <w:iCs/>
          <w:sz w:val="28"/>
          <w:szCs w:val="28"/>
          <w:lang w:val="vi-VN"/>
        </w:rPr>
      </w:pPr>
      <w:r w:rsidRPr="00B17ACD">
        <w:rPr>
          <w:b/>
          <w:bCs/>
          <w:iCs/>
          <w:sz w:val="28"/>
          <w:szCs w:val="28"/>
          <w:lang w:val="vi-VN"/>
        </w:rPr>
        <w:t>* Năng lực chung</w:t>
      </w:r>
    </w:p>
    <w:p w14:paraId="6194FDDD" w14:textId="77777777" w:rsidR="00580BB2" w:rsidRPr="00B17ACD" w:rsidRDefault="00580BB2" w:rsidP="00580BB2">
      <w:pPr>
        <w:jc w:val="both"/>
        <w:rPr>
          <w:sz w:val="28"/>
          <w:szCs w:val="28"/>
          <w:lang w:val="vi-VN"/>
        </w:rPr>
      </w:pPr>
      <w:r w:rsidRPr="00B17ACD">
        <w:rPr>
          <w:sz w:val="28"/>
          <w:szCs w:val="28"/>
          <w:lang w:val="vi-VN"/>
        </w:rPr>
        <w:t>- Giao tiếp và hợp tác trong làm việc nhóm và trình bày sản phẩm nhóm.</w:t>
      </w:r>
    </w:p>
    <w:p w14:paraId="2BDBE852" w14:textId="77777777" w:rsidR="00580BB2" w:rsidRPr="00B17ACD" w:rsidRDefault="00580BB2" w:rsidP="00580BB2">
      <w:pPr>
        <w:jc w:val="both"/>
        <w:rPr>
          <w:sz w:val="28"/>
          <w:szCs w:val="28"/>
          <w:lang w:val="vi-VN"/>
        </w:rPr>
      </w:pPr>
      <w:r w:rsidRPr="00B17ACD">
        <w:rPr>
          <w:sz w:val="28"/>
          <w:szCs w:val="28"/>
          <w:lang w:val="vi-VN"/>
        </w:rPr>
        <w:t>- Phát triển khả năng tự chủ, tự học qua việc đọc và hoàn thiện phiếu học tập ở nhà.</w:t>
      </w:r>
    </w:p>
    <w:p w14:paraId="2E6C4DE2" w14:textId="77777777" w:rsidR="00580BB2" w:rsidRPr="00B17ACD" w:rsidRDefault="00580BB2" w:rsidP="00580BB2">
      <w:pPr>
        <w:jc w:val="both"/>
        <w:rPr>
          <w:sz w:val="28"/>
          <w:szCs w:val="28"/>
          <w:lang w:val="vi-VN"/>
        </w:rPr>
      </w:pPr>
      <w:r w:rsidRPr="00B17ACD">
        <w:rPr>
          <w:sz w:val="28"/>
          <w:szCs w:val="28"/>
          <w:lang w:val="vi-VN"/>
        </w:rPr>
        <w:t>- Giải quyết vấn đề và tư duy sáng tạo trong việc chủ động tạo lập văn bản.</w:t>
      </w:r>
    </w:p>
    <w:p w14:paraId="0BF4A482" w14:textId="77777777" w:rsidR="00580BB2" w:rsidRPr="00B17ACD" w:rsidRDefault="00580BB2" w:rsidP="00580BB2">
      <w:pPr>
        <w:jc w:val="both"/>
        <w:rPr>
          <w:b/>
          <w:bCs/>
          <w:iCs/>
          <w:sz w:val="28"/>
          <w:szCs w:val="28"/>
          <w:lang w:val="vi-VN"/>
        </w:rPr>
      </w:pPr>
      <w:r w:rsidRPr="00B17ACD">
        <w:rPr>
          <w:b/>
          <w:bCs/>
          <w:iCs/>
          <w:sz w:val="28"/>
          <w:szCs w:val="28"/>
          <w:lang w:val="vi-VN"/>
        </w:rPr>
        <w:t xml:space="preserve">* Năng lực đặc thù </w:t>
      </w:r>
    </w:p>
    <w:p w14:paraId="4357B4B1" w14:textId="77777777" w:rsidR="00580BB2" w:rsidRPr="00B17ACD" w:rsidRDefault="00580BB2" w:rsidP="00580BB2">
      <w:pPr>
        <w:jc w:val="both"/>
        <w:rPr>
          <w:sz w:val="28"/>
          <w:szCs w:val="28"/>
          <w:lang w:val="vi-VN"/>
        </w:rPr>
      </w:pPr>
      <w:r w:rsidRPr="00B17ACD">
        <w:rPr>
          <w:sz w:val="28"/>
          <w:szCs w:val="28"/>
          <w:lang w:val="vi-VN"/>
        </w:rPr>
        <w:t>- Nhận biết được một số yếu tố hình thức (chi tiết, cốt truyện, nhân vật, vần, nhịp, hình ảnh, ...); nội dung (đề tài, chủ đề, ý nghĩa, bài học, ... của truyện ngụ ngôn.</w:t>
      </w:r>
    </w:p>
    <w:p w14:paraId="16BBBD40" w14:textId="77777777" w:rsidR="00580BB2" w:rsidRPr="00B17ACD" w:rsidRDefault="00580BB2" w:rsidP="00580BB2">
      <w:pPr>
        <w:jc w:val="both"/>
        <w:rPr>
          <w:sz w:val="28"/>
          <w:szCs w:val="28"/>
          <w:lang w:val="vi-VN"/>
        </w:rPr>
      </w:pPr>
      <w:r w:rsidRPr="00B17ACD">
        <w:rPr>
          <w:b/>
          <w:bCs/>
          <w:iCs/>
          <w:sz w:val="28"/>
          <w:szCs w:val="28"/>
          <w:lang w:val="vi-VN"/>
        </w:rPr>
        <w:t>2. Về phẩm chất:</w:t>
      </w:r>
    </w:p>
    <w:p w14:paraId="3B57F6A6" w14:textId="77777777" w:rsidR="00580BB2" w:rsidRPr="00B17ACD" w:rsidRDefault="00580BB2" w:rsidP="00580BB2">
      <w:pPr>
        <w:jc w:val="both"/>
        <w:rPr>
          <w:sz w:val="28"/>
          <w:szCs w:val="28"/>
          <w:lang w:val="vi-VN"/>
        </w:rPr>
      </w:pPr>
      <w:r w:rsidRPr="00B17ACD">
        <w:rPr>
          <w:sz w:val="28"/>
          <w:szCs w:val="28"/>
          <w:lang w:val="vi-VN"/>
        </w:rPr>
        <w:t>- Có quan niệm sống đúng đắn và ứng xử nhân văn; khiêm tốn và học hỏi; tự tin, dám chịu trách nhiệm.</w:t>
      </w:r>
    </w:p>
    <w:p w14:paraId="389E1333" w14:textId="77777777" w:rsidR="00580BB2" w:rsidRPr="001645BF" w:rsidRDefault="00580BB2" w:rsidP="00580BB2">
      <w:pPr>
        <w:jc w:val="both"/>
        <w:rPr>
          <w:b/>
          <w:sz w:val="28"/>
          <w:szCs w:val="28"/>
          <w:lang w:val="vi-VN"/>
        </w:rPr>
      </w:pPr>
      <w:r w:rsidRPr="001645BF">
        <w:rPr>
          <w:b/>
          <w:sz w:val="28"/>
          <w:szCs w:val="28"/>
          <w:lang w:val="vi-VN"/>
        </w:rPr>
        <w:t>B. NỘI DUNG</w:t>
      </w:r>
    </w:p>
    <w:p w14:paraId="23535DA7" w14:textId="77777777" w:rsidR="00580BB2" w:rsidRPr="00C91196" w:rsidRDefault="00580BB2" w:rsidP="00580BB2">
      <w:pPr>
        <w:rPr>
          <w:b/>
          <w:bCs/>
          <w:sz w:val="28"/>
          <w:szCs w:val="28"/>
        </w:rPr>
      </w:pPr>
      <w:r>
        <w:rPr>
          <w:b/>
          <w:bCs/>
          <w:color w:val="FF0000"/>
          <w:sz w:val="30"/>
          <w:szCs w:val="28"/>
        </w:rPr>
        <w:t xml:space="preserve">                                                  </w:t>
      </w:r>
      <w:r w:rsidRPr="00C91196">
        <w:rPr>
          <w:b/>
          <w:bCs/>
          <w:sz w:val="28"/>
          <w:szCs w:val="28"/>
        </w:rPr>
        <w:t>I LÝ THUYẾT</w:t>
      </w:r>
    </w:p>
    <w:p w14:paraId="503C8624" w14:textId="77777777" w:rsidR="00580BB2" w:rsidRPr="00C91196" w:rsidRDefault="00580BB2" w:rsidP="00580BB2">
      <w:pPr>
        <w:rPr>
          <w:b/>
          <w:bCs/>
          <w:sz w:val="28"/>
          <w:szCs w:val="28"/>
        </w:rPr>
      </w:pPr>
      <w:r w:rsidRPr="00C91196">
        <w:rPr>
          <w:b/>
          <w:bCs/>
          <w:sz w:val="28"/>
          <w:szCs w:val="28"/>
        </w:rPr>
        <w:t>1.Truyện ngụ ngôn</w:t>
      </w:r>
    </w:p>
    <w:p w14:paraId="3CF2EEF1" w14:textId="77777777" w:rsidR="00580BB2" w:rsidRPr="00C91196" w:rsidRDefault="00580BB2" w:rsidP="00580BB2">
      <w:pPr>
        <w:jc w:val="both"/>
        <w:rPr>
          <w:b/>
          <w:bCs/>
          <w:sz w:val="28"/>
          <w:szCs w:val="28"/>
        </w:rPr>
      </w:pPr>
      <w:r w:rsidRPr="00C91196">
        <w:rPr>
          <w:b/>
          <w:bCs/>
          <w:sz w:val="28"/>
          <w:szCs w:val="28"/>
        </w:rPr>
        <w:t>a. Khái niệm</w:t>
      </w:r>
    </w:p>
    <w:p w14:paraId="4EC5618D" w14:textId="77777777" w:rsidR="00580BB2" w:rsidRPr="006C29D2" w:rsidRDefault="00580BB2" w:rsidP="00580BB2">
      <w:pPr>
        <w:jc w:val="both"/>
        <w:rPr>
          <w:bCs/>
          <w:sz w:val="28"/>
          <w:szCs w:val="28"/>
        </w:rPr>
      </w:pPr>
      <w:r w:rsidRPr="006C29D2">
        <w:rPr>
          <w:b/>
          <w:bCs/>
          <w:sz w:val="30"/>
          <w:szCs w:val="28"/>
        </w:rPr>
        <w:t xml:space="preserve">  </w:t>
      </w:r>
      <w:r w:rsidRPr="006C29D2">
        <w:rPr>
          <w:bCs/>
          <w:sz w:val="28"/>
          <w:szCs w:val="28"/>
        </w:rPr>
        <w:t>Truyện ngụ ngôn à truyện kể dân gian kể bằng văn xuôi hoặc văn vần, thường ượn chuyện về loài vật, đồ vật, cây cỏ,.. để gián tiếp nói chuyện con người, nêu lên triết lí nhân sinh và những bài học kinh nghiệm về cuộc sống.</w:t>
      </w:r>
    </w:p>
    <w:p w14:paraId="053C3B70" w14:textId="77777777" w:rsidR="00580BB2" w:rsidRPr="00C91196" w:rsidRDefault="00580BB2" w:rsidP="00580BB2">
      <w:pPr>
        <w:jc w:val="both"/>
        <w:rPr>
          <w:b/>
          <w:bCs/>
          <w:sz w:val="28"/>
          <w:szCs w:val="28"/>
        </w:rPr>
      </w:pPr>
      <w:r w:rsidRPr="00C91196">
        <w:rPr>
          <w:b/>
          <w:bCs/>
          <w:sz w:val="28"/>
          <w:szCs w:val="28"/>
        </w:rPr>
        <w:t>b.Ngồn gốc truyện ngụ ngôn</w:t>
      </w:r>
    </w:p>
    <w:p w14:paraId="72C0E9A9" w14:textId="77777777" w:rsidR="00580BB2" w:rsidRPr="006C29D2" w:rsidRDefault="00580BB2" w:rsidP="00580BB2">
      <w:pPr>
        <w:jc w:val="both"/>
        <w:rPr>
          <w:b/>
          <w:bCs/>
          <w:sz w:val="30"/>
          <w:szCs w:val="28"/>
        </w:rPr>
      </w:pPr>
      <w:r w:rsidRPr="006C29D2">
        <w:rPr>
          <w:bCs/>
          <w:sz w:val="28"/>
          <w:szCs w:val="28"/>
        </w:rPr>
        <w:t>- Một bộ phận truyện ngụ ngôn bắt nguồn từ truyện loài vật. Trong quá trình sống gần gũi với tự nhiên và chưa hoàn toán tách minh ra khỏi tự nhiên, người cổ đại đã từng quan sát, tìm hiểu các con vật (để dễ săn bán và tự vệ) . Cũng do sự phân biệt giữa con người và tự nhiên chưa rõ ràng nên người ta đã gán cho mọi vật tích cách của con người. Truyện loài vật ra đời trên cơ sở đó. Khi con người có ý thức mượn truyện loài vật để nói về con người thì truyện ngụ ngôn xuất hiện</w:t>
      </w:r>
      <w:r w:rsidRPr="006C29D2">
        <w:rPr>
          <w:b/>
          <w:bCs/>
          <w:sz w:val="30"/>
          <w:szCs w:val="28"/>
        </w:rPr>
        <w:t>.</w:t>
      </w:r>
    </w:p>
    <w:p w14:paraId="6DD0FE84" w14:textId="48AFCD26" w:rsidR="00580BB2" w:rsidRPr="00D51544" w:rsidRDefault="00580BB2" w:rsidP="00580BB2">
      <w:pPr>
        <w:jc w:val="both"/>
        <w:rPr>
          <w:bCs/>
          <w:sz w:val="28"/>
          <w:szCs w:val="28"/>
        </w:rPr>
      </w:pPr>
      <w:r w:rsidRPr="00D51544">
        <w:rPr>
          <w:bCs/>
          <w:sz w:val="28"/>
          <w:szCs w:val="28"/>
        </w:rPr>
        <w:t>-</w:t>
      </w:r>
      <w:r>
        <w:rPr>
          <w:bCs/>
          <w:sz w:val="28"/>
          <w:szCs w:val="28"/>
        </w:rPr>
        <w:t xml:space="preserve"> </w:t>
      </w:r>
      <w:r w:rsidRPr="00D51544">
        <w:rPr>
          <w:bCs/>
          <w:sz w:val="28"/>
          <w:szCs w:val="28"/>
        </w:rPr>
        <w:t>Truyện ngụ ngôn có liên quan đến cách nói bằng hình tượng của nhân dân. Trong cách nói của mình, nhân dân thường dùng những sự vật cụ thể, những so sánh, ví von để diễn đạt cái trìu tượng( chẳng hạn như cách nói ngu như bò, nhanh như cắt,..Khi lỗi nói tỉ dụ về sự vật, con vật cụ thể nầy chuyền thành tỉ dụ có tính chất thế sự thị truyện ngụ ngôn ra đời.)</w:t>
      </w:r>
    </w:p>
    <w:p w14:paraId="05C0ED31" w14:textId="77777777" w:rsidR="00580BB2" w:rsidRPr="00C91196" w:rsidRDefault="00580BB2" w:rsidP="00580BB2">
      <w:pPr>
        <w:jc w:val="both"/>
        <w:rPr>
          <w:b/>
          <w:bCs/>
          <w:sz w:val="28"/>
          <w:szCs w:val="28"/>
        </w:rPr>
      </w:pPr>
      <w:r w:rsidRPr="00C91196">
        <w:rPr>
          <w:b/>
          <w:bCs/>
          <w:sz w:val="28"/>
          <w:szCs w:val="28"/>
        </w:rPr>
        <w:t>c.Một số nội dung cơ bản trong truyện ngụ ngôn</w:t>
      </w:r>
    </w:p>
    <w:p w14:paraId="55581F2E" w14:textId="1B5E0000" w:rsidR="00580BB2" w:rsidRPr="00D51544" w:rsidRDefault="00580BB2" w:rsidP="00580BB2">
      <w:pPr>
        <w:jc w:val="both"/>
        <w:rPr>
          <w:bCs/>
          <w:sz w:val="28"/>
          <w:szCs w:val="28"/>
        </w:rPr>
      </w:pPr>
      <w:r w:rsidRPr="00D51544">
        <w:rPr>
          <w:bCs/>
          <w:sz w:val="28"/>
          <w:szCs w:val="28"/>
        </w:rPr>
        <w:t>-</w:t>
      </w:r>
      <w:r>
        <w:rPr>
          <w:bCs/>
          <w:sz w:val="28"/>
          <w:szCs w:val="28"/>
        </w:rPr>
        <w:t xml:space="preserve"> </w:t>
      </w:r>
      <w:r w:rsidRPr="00D51544">
        <w:rPr>
          <w:bCs/>
          <w:sz w:val="28"/>
          <w:szCs w:val="28"/>
        </w:rPr>
        <w:t>Truyện ngụ ngôn có nội dung đả kích giai cấp thống trị</w:t>
      </w:r>
    </w:p>
    <w:p w14:paraId="4CDAE03C" w14:textId="77777777" w:rsidR="00580BB2" w:rsidRDefault="00580BB2" w:rsidP="00580BB2">
      <w:pPr>
        <w:jc w:val="both"/>
        <w:rPr>
          <w:bCs/>
          <w:sz w:val="28"/>
          <w:szCs w:val="28"/>
        </w:rPr>
      </w:pPr>
      <w:r w:rsidRPr="00D51544">
        <w:rPr>
          <w:bCs/>
          <w:sz w:val="28"/>
          <w:szCs w:val="28"/>
        </w:rPr>
        <w:t xml:space="preserve">  Truyện ngụ ngôn được nhân dân dùng làm vũ khí đấu tranh chống giai cấp thống trị . Bộ phận truyện này nêu lên được những nhận xét sâu sắc về tầng lớp thống trị trong xã hội cũ; đó là thói ngang ngược của kẻ quyền thế ( khi chúa sơn lâm ngả bệnh) tội cướp của hại người ( chẻo bẻo và ác là) thói đạo đức giả của chúng ( mèo ăn chay)</w:t>
      </w:r>
    </w:p>
    <w:p w14:paraId="1416530F" w14:textId="34532347" w:rsidR="00580BB2" w:rsidRPr="00580BB2" w:rsidRDefault="00580BB2" w:rsidP="00580BB2">
      <w:pPr>
        <w:jc w:val="both"/>
        <w:rPr>
          <w:bCs/>
          <w:sz w:val="28"/>
          <w:szCs w:val="28"/>
        </w:rPr>
      </w:pPr>
      <w:r w:rsidRPr="00580BB2">
        <w:rPr>
          <w:bCs/>
          <w:sz w:val="28"/>
          <w:szCs w:val="28"/>
        </w:rPr>
        <w:t>-</w:t>
      </w:r>
      <w:r>
        <w:rPr>
          <w:bCs/>
          <w:sz w:val="28"/>
          <w:szCs w:val="28"/>
        </w:rPr>
        <w:t xml:space="preserve"> </w:t>
      </w:r>
      <w:r w:rsidRPr="00580BB2">
        <w:rPr>
          <w:bCs/>
          <w:sz w:val="28"/>
          <w:szCs w:val="28"/>
        </w:rPr>
        <w:t>Truyện ngụ ngôn phê phán thói hư tật xấu của mọi người.</w:t>
      </w:r>
    </w:p>
    <w:p w14:paraId="377D1B33" w14:textId="77777777" w:rsidR="00580BB2" w:rsidRPr="00D51544" w:rsidRDefault="00580BB2" w:rsidP="00580BB2">
      <w:pPr>
        <w:jc w:val="both"/>
        <w:rPr>
          <w:bCs/>
          <w:sz w:val="28"/>
          <w:szCs w:val="28"/>
        </w:rPr>
      </w:pPr>
      <w:r w:rsidRPr="00D51544">
        <w:rPr>
          <w:bCs/>
          <w:sz w:val="28"/>
          <w:szCs w:val="28"/>
        </w:rPr>
        <w:t xml:space="preserve">  Truyện ngụ ngôn cũng là tiếng nói giáo dục, phê bình nhằm vào các thói hư tật xấu của con người như : huênh hoang đi kèm với bệnh chủ quan( Ếch ngồi đáy giếng), tình </w:t>
      </w:r>
      <w:r w:rsidRPr="00D51544">
        <w:rPr>
          <w:bCs/>
          <w:sz w:val="28"/>
          <w:szCs w:val="28"/>
        </w:rPr>
        <w:lastRenderedPageBreak/>
        <w:t>tham lam vô độ( Người nông dân và con lừa,  Thả mồi bắt bóng) thói đoán mò của người kém hiểu biết( Cà cuống với người tịt mũi)</w:t>
      </w:r>
    </w:p>
    <w:p w14:paraId="55894892" w14:textId="466DDBDE" w:rsidR="00580BB2" w:rsidRPr="00580BB2" w:rsidRDefault="00580BB2" w:rsidP="00580BB2">
      <w:pPr>
        <w:jc w:val="both"/>
        <w:rPr>
          <w:bCs/>
          <w:sz w:val="28"/>
          <w:szCs w:val="28"/>
        </w:rPr>
      </w:pPr>
      <w:r w:rsidRPr="00580BB2">
        <w:rPr>
          <w:bCs/>
          <w:sz w:val="28"/>
          <w:szCs w:val="28"/>
        </w:rPr>
        <w:t>-</w:t>
      </w:r>
      <w:r>
        <w:rPr>
          <w:bCs/>
          <w:sz w:val="28"/>
          <w:szCs w:val="28"/>
        </w:rPr>
        <w:t xml:space="preserve"> </w:t>
      </w:r>
      <w:r w:rsidRPr="00580BB2">
        <w:rPr>
          <w:bCs/>
          <w:sz w:val="28"/>
          <w:szCs w:val="28"/>
        </w:rPr>
        <w:t>Triết lí dân gian trong truyện ngụ ngôn.</w:t>
      </w:r>
    </w:p>
    <w:p w14:paraId="0EB1E91A" w14:textId="77777777" w:rsidR="00580BB2" w:rsidRDefault="00580BB2" w:rsidP="00580BB2">
      <w:pPr>
        <w:jc w:val="both"/>
        <w:rPr>
          <w:bCs/>
          <w:sz w:val="28"/>
          <w:szCs w:val="28"/>
        </w:rPr>
      </w:pPr>
      <w:r w:rsidRPr="00D51544">
        <w:rPr>
          <w:bCs/>
          <w:sz w:val="28"/>
          <w:szCs w:val="28"/>
        </w:rPr>
        <w:t xml:space="preserve"> Truyện ngụ ngôn nêu lên những kinh nghiệm rút ra từ thực tiễn cuộc sống. Những kinh nghiệm này tuy chưa là ý niệm triết học đích thực nhưng là những bài học bổ ích. Chẳng hạn, truyện ngụ ngôn khuyên con người nên đứng đúng vị trí của mình ( Quạ mặc lông công), sống cần có lập trường ( Đẽo cày giữa đường) tác hại của óc xa rời  thực tế ( Chị bán nồi đất) nêu lên sức mạnh của sự đoàn kết ( chuyện bó đũa)</w:t>
      </w:r>
      <w:r>
        <w:rPr>
          <w:bCs/>
          <w:sz w:val="28"/>
          <w:szCs w:val="28"/>
        </w:rPr>
        <w:t>.</w:t>
      </w:r>
    </w:p>
    <w:p w14:paraId="5A4838AD" w14:textId="77777777" w:rsidR="00580BB2" w:rsidRDefault="00580BB2" w:rsidP="00580BB2">
      <w:pPr>
        <w:jc w:val="both"/>
        <w:rPr>
          <w:bCs/>
          <w:sz w:val="28"/>
          <w:szCs w:val="28"/>
        </w:rPr>
      </w:pPr>
      <w:r>
        <w:rPr>
          <w:bCs/>
          <w:sz w:val="28"/>
          <w:szCs w:val="28"/>
        </w:rPr>
        <w:t xml:space="preserve"> Có những kinh nghiệm sống của nhân dân đã được truyện ngụ ngôn khái quát lên thành những quan niệm triết học. Đó có thể là quan niệm về tính tương đối của sự vật hiện tượng  trong tự nhiên và xã hội, sự vận động  và phát triển  của thế giới theo quy luật khách quan,…Chính vì vậy mà so với cổ tích  và truyện cười thì truyện ngụ ngôn thiên về giáo dục hơn.</w:t>
      </w:r>
    </w:p>
    <w:p w14:paraId="1FB32176" w14:textId="77777777" w:rsidR="00580BB2" w:rsidRPr="00C91196" w:rsidRDefault="00580BB2" w:rsidP="00580BB2">
      <w:pPr>
        <w:jc w:val="both"/>
        <w:rPr>
          <w:b/>
          <w:bCs/>
          <w:sz w:val="28"/>
          <w:szCs w:val="28"/>
        </w:rPr>
      </w:pPr>
      <w:r w:rsidRPr="00C91196">
        <w:rPr>
          <w:b/>
          <w:bCs/>
          <w:sz w:val="28"/>
          <w:szCs w:val="28"/>
        </w:rPr>
        <w:t>d. Một số hình thức nghệ thuật đặc sắc trong truyện ngụ ngôn</w:t>
      </w:r>
    </w:p>
    <w:p w14:paraId="361772D3" w14:textId="01C8BB1A" w:rsidR="00580BB2" w:rsidRDefault="00580BB2" w:rsidP="00580BB2">
      <w:pPr>
        <w:jc w:val="both"/>
        <w:rPr>
          <w:bCs/>
          <w:sz w:val="28"/>
          <w:szCs w:val="28"/>
        </w:rPr>
      </w:pPr>
      <w:r>
        <w:rPr>
          <w:bCs/>
          <w:sz w:val="28"/>
          <w:szCs w:val="28"/>
        </w:rPr>
        <w:t>-</w:t>
      </w:r>
      <w:r>
        <w:rPr>
          <w:bCs/>
          <w:sz w:val="28"/>
          <w:szCs w:val="28"/>
        </w:rPr>
        <w:t xml:space="preserve"> </w:t>
      </w:r>
      <w:r>
        <w:rPr>
          <w:bCs/>
          <w:sz w:val="28"/>
          <w:szCs w:val="28"/>
        </w:rPr>
        <w:t>Cốt truyện và kết cấu</w:t>
      </w:r>
    </w:p>
    <w:p w14:paraId="3C9CE304" w14:textId="5832FC0B" w:rsidR="00580BB2" w:rsidRDefault="00580BB2" w:rsidP="00580BB2">
      <w:pPr>
        <w:jc w:val="both"/>
        <w:rPr>
          <w:bCs/>
          <w:sz w:val="28"/>
          <w:szCs w:val="28"/>
        </w:rPr>
      </w:pPr>
      <w:r>
        <w:rPr>
          <w:bCs/>
          <w:sz w:val="28"/>
          <w:szCs w:val="28"/>
        </w:rPr>
        <w:t>+</w:t>
      </w:r>
      <w:r>
        <w:rPr>
          <w:bCs/>
          <w:sz w:val="28"/>
          <w:szCs w:val="28"/>
        </w:rPr>
        <w:t xml:space="preserve"> </w:t>
      </w:r>
      <w:r>
        <w:rPr>
          <w:bCs/>
          <w:sz w:val="28"/>
          <w:szCs w:val="28"/>
        </w:rPr>
        <w:t>Truyện ngụ ngôn là câu chuyện kể có tính chất thế sự. Tuy nhiên cốt truyện của truyện ngụ ngôn khác với cổ tích ở chỗ; Cuộc đời trong ngụ ngôn  gần với hiện thực hơn trong khi cuộc đời trong cổ tích gắn với lí tưởng và ước mỏ.</w:t>
      </w:r>
    </w:p>
    <w:p w14:paraId="69BDEC8A" w14:textId="36FC229D" w:rsidR="00580BB2" w:rsidRDefault="00580BB2" w:rsidP="00580BB2">
      <w:pPr>
        <w:jc w:val="both"/>
        <w:rPr>
          <w:bCs/>
          <w:sz w:val="28"/>
          <w:szCs w:val="28"/>
        </w:rPr>
      </w:pPr>
      <w:r>
        <w:rPr>
          <w:bCs/>
          <w:sz w:val="28"/>
          <w:szCs w:val="28"/>
        </w:rPr>
        <w:t>+</w:t>
      </w:r>
      <w:r>
        <w:rPr>
          <w:bCs/>
          <w:sz w:val="28"/>
          <w:szCs w:val="28"/>
        </w:rPr>
        <w:t xml:space="preserve"> </w:t>
      </w:r>
      <w:r>
        <w:rPr>
          <w:bCs/>
          <w:sz w:val="28"/>
          <w:szCs w:val="28"/>
        </w:rPr>
        <w:t>kết cấu truyện ngụ ngôn thường ngắn, ít tình tiết thường mỗi truyện chỉ một tình tiết trong khi câu chuyện cổ tích thường có đầu có đuôi. Nét đặc biệt trong kết cấu của truyện ngụ ngôn là phần truyện kể nổi lên  còn phần ý nghĩa lắng đọng lại mà người đọc tự rút ra.</w:t>
      </w:r>
    </w:p>
    <w:p w14:paraId="36284D0A" w14:textId="1EFAD252" w:rsidR="00580BB2" w:rsidRDefault="00580BB2" w:rsidP="00580BB2">
      <w:pPr>
        <w:jc w:val="both"/>
        <w:rPr>
          <w:bCs/>
          <w:sz w:val="28"/>
          <w:szCs w:val="28"/>
        </w:rPr>
      </w:pPr>
      <w:r>
        <w:rPr>
          <w:bCs/>
          <w:sz w:val="28"/>
          <w:szCs w:val="28"/>
        </w:rPr>
        <w:t>-</w:t>
      </w:r>
      <w:r>
        <w:rPr>
          <w:bCs/>
          <w:sz w:val="28"/>
          <w:szCs w:val="28"/>
        </w:rPr>
        <w:t xml:space="preserve"> </w:t>
      </w:r>
      <w:r>
        <w:rPr>
          <w:bCs/>
          <w:sz w:val="28"/>
          <w:szCs w:val="28"/>
        </w:rPr>
        <w:t>Nhân vật: Nhân vật trong ngụ ngôn rất đa dạng, có thể là bất cuwscais gì trong vũ trụ  từ con người, thần linh đến loài vật, cây cỏ…Nhân vật trong truyện ngụ ngôn được xây dựng qu sự đối lập giữa thông minh và ngu ngốc, tốt bụng và xấu xa, bé nhỏ và to lớn (voi và kiến). Tác giả dân gian cũng dụng biện pháp phủ định để khẳng định trong xây dựng nhân vật ngụ ngôn (Đẽo cày giữa đường)</w:t>
      </w:r>
    </w:p>
    <w:p w14:paraId="4320497B" w14:textId="1763514F" w:rsidR="00580BB2" w:rsidRPr="00D51544" w:rsidRDefault="00580BB2" w:rsidP="00580BB2">
      <w:pPr>
        <w:jc w:val="both"/>
        <w:rPr>
          <w:bCs/>
          <w:sz w:val="28"/>
          <w:szCs w:val="28"/>
        </w:rPr>
      </w:pPr>
      <w:r>
        <w:rPr>
          <w:bCs/>
          <w:sz w:val="28"/>
          <w:szCs w:val="28"/>
        </w:rPr>
        <w:t>-</w:t>
      </w:r>
      <w:r>
        <w:rPr>
          <w:bCs/>
          <w:sz w:val="28"/>
          <w:szCs w:val="28"/>
        </w:rPr>
        <w:t xml:space="preserve"> </w:t>
      </w:r>
      <w:r>
        <w:rPr>
          <w:bCs/>
          <w:sz w:val="28"/>
          <w:szCs w:val="28"/>
        </w:rPr>
        <w:t>Biện pháp ẩn dụ; Truyện ngụ ngôn thường dùng những ẩn dụ thông qua ngôn ngữ hàm súc; Tác giả dân gian còn miêu tả đặc điểm phổ biến của các con vật để biểu trưng cho con người. Từng con vật tiêu biểu cho từng loại người trong xã hội. Chẳng hạn, cáo xảo quyệt, mèo giả dối,..</w:t>
      </w:r>
    </w:p>
    <w:p w14:paraId="7CE4F686" w14:textId="77777777" w:rsidR="00A704F6" w:rsidRPr="00580BB2" w:rsidRDefault="00A704F6">
      <w:pPr>
        <w:rPr>
          <w:sz w:val="28"/>
          <w:szCs w:val="28"/>
        </w:rPr>
      </w:pPr>
    </w:p>
    <w:sectPr w:rsidR="00A704F6" w:rsidRPr="00580BB2" w:rsidSect="00580BB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22FB"/>
    <w:multiLevelType w:val="hybridMultilevel"/>
    <w:tmpl w:val="61706378"/>
    <w:lvl w:ilvl="0" w:tplc="207EF4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71020"/>
    <w:multiLevelType w:val="hybridMultilevel"/>
    <w:tmpl w:val="A9E2C074"/>
    <w:lvl w:ilvl="0" w:tplc="CE2AB5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647957">
    <w:abstractNumId w:val="1"/>
  </w:num>
  <w:num w:numId="2" w16cid:durableId="153534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B2"/>
    <w:rsid w:val="00580BB2"/>
    <w:rsid w:val="00A70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B64E"/>
  <w15:chartTrackingRefBased/>
  <w15:docId w15:val="{9C2ED67E-5D5D-4F27-8BB2-C7837CA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B2"/>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B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695</Words>
  <Characters>3966</Characters>
  <Application>Microsoft Office Word</Application>
  <DocSecurity>0</DocSecurity>
  <Lines>33</Lines>
  <Paragraphs>9</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2023-08-16T10:25:00Z</dcterms:created>
  <dcterms:modified xsi:type="dcterms:W3CDTF">2023-08-16T10:33:00Z</dcterms:modified>
</cp:coreProperties>
</file>