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F99" w:rsidRPr="00483F99" w:rsidRDefault="00483F99" w:rsidP="00483F99">
      <w:pPr>
        <w:spacing w:after="0" w:line="360" w:lineRule="auto"/>
        <w:jc w:val="center"/>
        <w:rPr>
          <w:rFonts w:ascii="Times New Roman" w:eastAsia="Times New Roman" w:hAnsi="Times New Roman" w:cs="Times New Roman"/>
          <w:spacing w:val="-8"/>
          <w:sz w:val="28"/>
          <w:szCs w:val="28"/>
          <w:lang w:val="nl-NL"/>
        </w:rPr>
      </w:pPr>
      <w:r w:rsidRPr="00483F99">
        <w:rPr>
          <w:rFonts w:ascii="Times New Roman" w:eastAsia="Times New Roman" w:hAnsi="Times New Roman" w:cs="Times New Roman"/>
          <w:b/>
          <w:sz w:val="28"/>
          <w:szCs w:val="28"/>
          <w:lang w:val="nl-NL"/>
        </w:rPr>
        <w:t xml:space="preserve">ĐỀ THI HSG THAM KHẢO: </w:t>
      </w:r>
      <w:r w:rsidRPr="00483F99">
        <w:rPr>
          <w:rFonts w:ascii="Times New Roman" w:eastAsia="Times New Roman" w:hAnsi="Times New Roman" w:cs="Times New Roman"/>
          <w:b/>
          <w:spacing w:val="-8"/>
          <w:sz w:val="28"/>
          <w:szCs w:val="28"/>
          <w:lang w:val="nl-NL"/>
        </w:rPr>
        <w:t>ĐỒNG HỶ 2019 - 2020</w:t>
      </w:r>
    </w:p>
    <w:p w:rsidR="00483F99" w:rsidRPr="00483F99" w:rsidRDefault="00483F99" w:rsidP="00483F99">
      <w:pPr>
        <w:spacing w:after="0" w:line="360" w:lineRule="auto"/>
        <w:ind w:firstLine="567"/>
        <w:jc w:val="both"/>
        <w:rPr>
          <w:rFonts w:ascii="Times New Roman" w:eastAsia="Times New Roman" w:hAnsi="Times New Roman" w:cs="Times New Roman"/>
          <w:sz w:val="28"/>
          <w:szCs w:val="28"/>
          <w:lang w:val="nl-NL"/>
        </w:rPr>
      </w:pPr>
      <w:r w:rsidRPr="00483F99">
        <w:rPr>
          <w:rFonts w:ascii="Times New Roman" w:eastAsia="Times New Roman" w:hAnsi="Times New Roman" w:cs="Times New Roman"/>
          <w:b/>
          <w:sz w:val="28"/>
          <w:szCs w:val="28"/>
          <w:lang w:val="nl-NL"/>
        </w:rPr>
        <w:t>Câu I</w:t>
      </w:r>
      <w:r w:rsidRPr="00483F99">
        <w:rPr>
          <w:rFonts w:ascii="Times New Roman" w:eastAsia="Times New Roman" w:hAnsi="Times New Roman" w:cs="Times New Roman"/>
          <w:sz w:val="28"/>
          <w:szCs w:val="28"/>
          <w:lang w:val="nl-NL"/>
        </w:rPr>
        <w:t xml:space="preserve"> (4,0 điểm)</w:t>
      </w:r>
    </w:p>
    <w:p w:rsidR="00483F99" w:rsidRPr="00483F99" w:rsidRDefault="00483F99" w:rsidP="00483F99">
      <w:pPr>
        <w:spacing w:after="0" w:line="360" w:lineRule="auto"/>
        <w:ind w:firstLine="567"/>
        <w:jc w:val="both"/>
        <w:rPr>
          <w:rFonts w:ascii="Times New Roman" w:eastAsia="Times New Roman" w:hAnsi="Times New Roman" w:cs="Times New Roman"/>
          <w:spacing w:val="-6"/>
          <w:sz w:val="28"/>
          <w:szCs w:val="28"/>
          <w:lang w:val="nl-NL"/>
        </w:rPr>
      </w:pPr>
      <w:r w:rsidRPr="00483F99">
        <w:rPr>
          <w:rFonts w:ascii="Times New Roman" w:eastAsia="Times New Roman" w:hAnsi="Times New Roman" w:cs="Times New Roman"/>
          <w:spacing w:val="-6"/>
          <w:sz w:val="28"/>
          <w:szCs w:val="28"/>
          <w:lang w:val="nl-NL"/>
        </w:rPr>
        <w:t xml:space="preserve">Tại sao thực dân Pháp đẩy mạnh khai thác ở Việt Nam sau Chiến tranh thế giới thứ nhất? </w:t>
      </w:r>
    </w:p>
    <w:p w:rsidR="00483F99" w:rsidRPr="00483F99" w:rsidRDefault="00483F99" w:rsidP="00483F99">
      <w:pPr>
        <w:spacing w:after="0" w:line="360" w:lineRule="auto"/>
        <w:ind w:firstLine="567"/>
        <w:jc w:val="both"/>
        <w:rPr>
          <w:rFonts w:ascii="Times New Roman" w:eastAsia="Times New Roman" w:hAnsi="Times New Roman" w:cs="Times New Roman"/>
          <w:sz w:val="28"/>
          <w:szCs w:val="28"/>
          <w:lang w:val="nl-NL"/>
        </w:rPr>
      </w:pPr>
      <w:r w:rsidRPr="00483F99">
        <w:rPr>
          <w:rFonts w:ascii="Times New Roman" w:eastAsia="Times New Roman" w:hAnsi="Times New Roman" w:cs="Times New Roman"/>
          <w:sz w:val="28"/>
          <w:szCs w:val="28"/>
          <w:lang w:val="nl-NL"/>
        </w:rPr>
        <w:t xml:space="preserve">Trình bày nội dung và nêu nhận xét chính sách khai thác thuộc địa lần thứ hai của thực dân Pháp ở nước ta trong các lĩnh vực nông nghiệp và công nghiệp. </w:t>
      </w:r>
    </w:p>
    <w:p w:rsidR="00483F99" w:rsidRPr="00483F99" w:rsidRDefault="00483F99" w:rsidP="00483F99">
      <w:pPr>
        <w:spacing w:after="0" w:line="360" w:lineRule="auto"/>
        <w:ind w:firstLine="567"/>
        <w:jc w:val="both"/>
        <w:rPr>
          <w:rFonts w:ascii="Times New Roman" w:eastAsia="Times New Roman" w:hAnsi="Times New Roman" w:cs="Times New Roman"/>
          <w:sz w:val="28"/>
          <w:szCs w:val="28"/>
          <w:lang w:val="nl-NL"/>
        </w:rPr>
      </w:pPr>
      <w:r w:rsidRPr="00483F99">
        <w:rPr>
          <w:rFonts w:ascii="Times New Roman" w:eastAsia="Times New Roman" w:hAnsi="Times New Roman" w:cs="Times New Roman"/>
          <w:b/>
          <w:sz w:val="28"/>
          <w:szCs w:val="28"/>
          <w:lang w:val="nl-NL"/>
        </w:rPr>
        <w:t>Câu II</w:t>
      </w:r>
      <w:r w:rsidRPr="00483F99">
        <w:rPr>
          <w:rFonts w:ascii="Times New Roman" w:eastAsia="Times New Roman" w:hAnsi="Times New Roman" w:cs="Times New Roman"/>
          <w:sz w:val="28"/>
          <w:szCs w:val="28"/>
          <w:lang w:val="nl-NL"/>
        </w:rPr>
        <w:t xml:space="preserve"> (6,0 điểm)</w:t>
      </w:r>
    </w:p>
    <w:p w:rsidR="00483F99" w:rsidRPr="00483F99" w:rsidRDefault="00483F99" w:rsidP="00483F99">
      <w:pPr>
        <w:spacing w:after="0" w:line="360" w:lineRule="auto"/>
        <w:ind w:firstLine="567"/>
        <w:jc w:val="both"/>
        <w:rPr>
          <w:rFonts w:ascii="Times New Roman" w:eastAsia="Times New Roman" w:hAnsi="Times New Roman" w:cs="Times New Roman"/>
          <w:spacing w:val="-2"/>
          <w:sz w:val="28"/>
          <w:szCs w:val="28"/>
          <w:lang w:val="nl-NL"/>
        </w:rPr>
      </w:pPr>
      <w:r w:rsidRPr="00483F99">
        <w:rPr>
          <w:rFonts w:ascii="Times New Roman" w:eastAsia="Times New Roman" w:hAnsi="Times New Roman" w:cs="Times New Roman"/>
          <w:spacing w:val="-2"/>
          <w:sz w:val="28"/>
          <w:szCs w:val="28"/>
          <w:lang w:val="nl-NL"/>
        </w:rPr>
        <w:t xml:space="preserve">Nêu hoạt động của Nguyễn Ái Quốc trong những năm 1919 - 1925. Nguyễn Ái Quốc có vai trò như thế nào đối với cách mạng Việt Nam ở giai đoạn này? </w:t>
      </w:r>
    </w:p>
    <w:p w:rsidR="00483F99" w:rsidRPr="00483F99" w:rsidRDefault="00483F99" w:rsidP="00483F99">
      <w:pPr>
        <w:spacing w:after="0" w:line="360" w:lineRule="auto"/>
        <w:ind w:firstLine="567"/>
        <w:jc w:val="both"/>
        <w:rPr>
          <w:rFonts w:ascii="Times New Roman" w:eastAsia="Times New Roman" w:hAnsi="Times New Roman" w:cs="Times New Roman"/>
          <w:spacing w:val="-4"/>
          <w:sz w:val="28"/>
          <w:szCs w:val="28"/>
          <w:shd w:val="clear" w:color="auto" w:fill="FFFFFF"/>
          <w:lang w:val="nl-NL"/>
        </w:rPr>
      </w:pPr>
      <w:r w:rsidRPr="00483F99">
        <w:rPr>
          <w:rFonts w:ascii="Times New Roman" w:eastAsia="Times New Roman" w:hAnsi="Times New Roman" w:cs="Times New Roman"/>
          <w:b/>
          <w:spacing w:val="-4"/>
          <w:sz w:val="28"/>
          <w:szCs w:val="28"/>
          <w:shd w:val="clear" w:color="auto" w:fill="FFFFFF"/>
          <w:lang w:val="nl-NL"/>
        </w:rPr>
        <w:t xml:space="preserve">Câu III </w:t>
      </w:r>
      <w:r w:rsidRPr="00483F99">
        <w:rPr>
          <w:rFonts w:ascii="Times New Roman" w:eastAsia="Times New Roman" w:hAnsi="Times New Roman" w:cs="Times New Roman"/>
          <w:spacing w:val="-4"/>
          <w:sz w:val="28"/>
          <w:szCs w:val="28"/>
          <w:shd w:val="clear" w:color="auto" w:fill="FFFFFF"/>
          <w:lang w:val="nl-NL"/>
        </w:rPr>
        <w:t xml:space="preserve">(5,0 điểm) </w:t>
      </w:r>
    </w:p>
    <w:p w:rsidR="00483F99" w:rsidRPr="00483F99" w:rsidRDefault="00483F99" w:rsidP="00483F99">
      <w:pPr>
        <w:spacing w:after="0" w:line="360" w:lineRule="auto"/>
        <w:ind w:firstLine="567"/>
        <w:jc w:val="both"/>
        <w:rPr>
          <w:rFonts w:ascii="Times New Roman" w:eastAsia="Times New Roman" w:hAnsi="Times New Roman" w:cs="Times New Roman"/>
          <w:spacing w:val="-4"/>
          <w:sz w:val="28"/>
          <w:szCs w:val="28"/>
          <w:shd w:val="clear" w:color="auto" w:fill="FFFFFF"/>
          <w:lang w:val="nl-NL"/>
        </w:rPr>
      </w:pPr>
      <w:r w:rsidRPr="00483F99">
        <w:rPr>
          <w:rFonts w:ascii="Times New Roman" w:eastAsia="Times New Roman" w:hAnsi="Times New Roman" w:cs="Times New Roman"/>
          <w:spacing w:val="-4"/>
          <w:sz w:val="28"/>
          <w:szCs w:val="28"/>
          <w:shd w:val="clear" w:color="auto" w:fill="FFFFFF"/>
          <w:lang w:val="nl-NL"/>
        </w:rPr>
        <w:t>Hoàn chỉnh Bảng so sánh phong trào cách mạng 1930 - 1931 và phong trào dân chủ 1936 - 1939:</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0"/>
        <w:gridCol w:w="3828"/>
      </w:tblGrid>
      <w:tr w:rsidR="00483F99" w:rsidRPr="00483F99" w:rsidTr="00904BEF">
        <w:tc>
          <w:tcPr>
            <w:tcW w:w="2235" w:type="dxa"/>
            <w:shd w:val="clear" w:color="auto" w:fill="auto"/>
          </w:tcPr>
          <w:p w:rsidR="00483F99" w:rsidRPr="00483F99" w:rsidRDefault="00483F99" w:rsidP="00483F99">
            <w:pPr>
              <w:spacing w:after="0" w:line="360" w:lineRule="auto"/>
              <w:jc w:val="center"/>
              <w:rPr>
                <w:rFonts w:ascii="Times New Roman" w:eastAsia="Times New Roman" w:hAnsi="Times New Roman" w:cs="Times New Roman"/>
                <w:b/>
                <w:spacing w:val="-10"/>
                <w:sz w:val="26"/>
                <w:szCs w:val="26"/>
                <w:shd w:val="clear" w:color="auto" w:fill="FFFFFF"/>
                <w:lang w:val="nl-NL"/>
              </w:rPr>
            </w:pPr>
            <w:r w:rsidRPr="00483F99">
              <w:rPr>
                <w:rFonts w:ascii="Times New Roman" w:eastAsia="Times New Roman" w:hAnsi="Times New Roman" w:cs="Times New Roman"/>
                <w:b/>
                <w:spacing w:val="-10"/>
                <w:sz w:val="26"/>
                <w:szCs w:val="26"/>
                <w:shd w:val="clear" w:color="auto" w:fill="FFFFFF"/>
                <w:lang w:val="nl-NL"/>
              </w:rPr>
              <w:t>Nội dung so sánh</w:t>
            </w:r>
          </w:p>
        </w:tc>
        <w:tc>
          <w:tcPr>
            <w:tcW w:w="4110" w:type="dxa"/>
            <w:shd w:val="clear" w:color="auto" w:fill="auto"/>
          </w:tcPr>
          <w:p w:rsidR="00483F99" w:rsidRPr="00483F99" w:rsidRDefault="00483F99" w:rsidP="00483F99">
            <w:pPr>
              <w:spacing w:after="0" w:line="360" w:lineRule="auto"/>
              <w:jc w:val="center"/>
              <w:rPr>
                <w:rFonts w:ascii="Times New Roman" w:eastAsia="Times New Roman" w:hAnsi="Times New Roman" w:cs="Times New Roman"/>
                <w:b/>
                <w:spacing w:val="-10"/>
                <w:sz w:val="26"/>
                <w:szCs w:val="26"/>
                <w:shd w:val="clear" w:color="auto" w:fill="FFFFFF"/>
                <w:lang w:val="nl-NL"/>
              </w:rPr>
            </w:pPr>
            <w:r w:rsidRPr="00483F99">
              <w:rPr>
                <w:rFonts w:ascii="Times New Roman" w:eastAsia="Times New Roman" w:hAnsi="Times New Roman" w:cs="Times New Roman"/>
                <w:b/>
                <w:spacing w:val="-10"/>
                <w:sz w:val="26"/>
                <w:szCs w:val="26"/>
                <w:shd w:val="clear" w:color="auto" w:fill="FFFFFF"/>
                <w:lang w:val="nl-NL"/>
              </w:rPr>
              <w:t>Phong trào cách mạng 1931 - 1931</w:t>
            </w:r>
          </w:p>
        </w:tc>
        <w:tc>
          <w:tcPr>
            <w:tcW w:w="3828" w:type="dxa"/>
            <w:shd w:val="clear" w:color="auto" w:fill="auto"/>
          </w:tcPr>
          <w:p w:rsidR="00483F99" w:rsidRPr="00483F99" w:rsidRDefault="00483F99" w:rsidP="00483F99">
            <w:pPr>
              <w:spacing w:after="0" w:line="360" w:lineRule="auto"/>
              <w:jc w:val="center"/>
              <w:rPr>
                <w:rFonts w:ascii="Times New Roman" w:eastAsia="Times New Roman" w:hAnsi="Times New Roman" w:cs="Times New Roman"/>
                <w:b/>
                <w:spacing w:val="-10"/>
                <w:sz w:val="26"/>
                <w:szCs w:val="26"/>
                <w:shd w:val="clear" w:color="auto" w:fill="FFFFFF"/>
                <w:lang w:val="nl-NL"/>
              </w:rPr>
            </w:pPr>
            <w:r w:rsidRPr="00483F99">
              <w:rPr>
                <w:rFonts w:ascii="Times New Roman" w:eastAsia="Times New Roman" w:hAnsi="Times New Roman" w:cs="Times New Roman"/>
                <w:b/>
                <w:spacing w:val="-10"/>
                <w:sz w:val="26"/>
                <w:szCs w:val="26"/>
                <w:shd w:val="clear" w:color="auto" w:fill="FFFFFF"/>
                <w:lang w:val="nl-NL"/>
              </w:rPr>
              <w:t>Phong trào dân chủ 1936 - 1939</w:t>
            </w:r>
          </w:p>
        </w:tc>
      </w:tr>
      <w:tr w:rsidR="00483F99" w:rsidRPr="00483F99" w:rsidTr="00904BEF">
        <w:tc>
          <w:tcPr>
            <w:tcW w:w="223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Nhiệm vụ</w:t>
            </w:r>
          </w:p>
        </w:tc>
        <w:tc>
          <w:tcPr>
            <w:tcW w:w="4110"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c>
          <w:tcPr>
            <w:tcW w:w="3828"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r>
      <w:tr w:rsidR="00483F99" w:rsidRPr="00483F99" w:rsidTr="00904BEF">
        <w:tc>
          <w:tcPr>
            <w:tcW w:w="223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Lực lượng tham gia</w:t>
            </w:r>
          </w:p>
        </w:tc>
        <w:tc>
          <w:tcPr>
            <w:tcW w:w="4110"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c>
          <w:tcPr>
            <w:tcW w:w="3828"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r>
      <w:tr w:rsidR="00483F99" w:rsidRPr="00483F99" w:rsidTr="00904BEF">
        <w:tc>
          <w:tcPr>
            <w:tcW w:w="223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Qui mô phong trào</w:t>
            </w:r>
          </w:p>
        </w:tc>
        <w:tc>
          <w:tcPr>
            <w:tcW w:w="4110"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c>
          <w:tcPr>
            <w:tcW w:w="3828"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r>
      <w:tr w:rsidR="00483F99" w:rsidRPr="00483F99" w:rsidTr="00904BEF">
        <w:tc>
          <w:tcPr>
            <w:tcW w:w="223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Hình thức đấu tranh</w:t>
            </w:r>
          </w:p>
        </w:tc>
        <w:tc>
          <w:tcPr>
            <w:tcW w:w="4110"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c>
          <w:tcPr>
            <w:tcW w:w="3828"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r>
      <w:tr w:rsidR="00483F99" w:rsidRPr="00483F99" w:rsidTr="00904BEF">
        <w:tc>
          <w:tcPr>
            <w:tcW w:w="223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 xml:space="preserve">Ý nghĩa </w:t>
            </w:r>
          </w:p>
        </w:tc>
        <w:tc>
          <w:tcPr>
            <w:tcW w:w="4110"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c>
          <w:tcPr>
            <w:tcW w:w="3828" w:type="dxa"/>
            <w:shd w:val="clear" w:color="auto" w:fill="auto"/>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p>
        </w:tc>
      </w:tr>
    </w:tbl>
    <w:p w:rsidR="00483F99" w:rsidRPr="00483F99" w:rsidRDefault="00483F99" w:rsidP="00483F99">
      <w:pPr>
        <w:spacing w:after="0" w:line="360" w:lineRule="auto"/>
        <w:ind w:firstLine="567"/>
        <w:jc w:val="both"/>
        <w:rPr>
          <w:rFonts w:ascii="Times New Roman" w:eastAsia="Times New Roman" w:hAnsi="Times New Roman" w:cs="Times New Roman"/>
          <w:b/>
          <w:spacing w:val="-4"/>
          <w:sz w:val="28"/>
          <w:szCs w:val="28"/>
          <w:shd w:val="clear" w:color="auto" w:fill="FFFFFF"/>
          <w:lang w:val="nl-NL"/>
        </w:rPr>
      </w:pPr>
      <w:r w:rsidRPr="00483F99">
        <w:rPr>
          <w:rFonts w:ascii="Times New Roman" w:eastAsia="Times New Roman" w:hAnsi="Times New Roman" w:cs="Times New Roman"/>
          <w:b/>
          <w:spacing w:val="-4"/>
          <w:sz w:val="28"/>
          <w:szCs w:val="28"/>
          <w:shd w:val="clear" w:color="auto" w:fill="FFFFFF"/>
          <w:lang w:val="nl-NL"/>
        </w:rPr>
        <w:t xml:space="preserve">Câu IV </w:t>
      </w:r>
      <w:r w:rsidRPr="00483F99">
        <w:rPr>
          <w:rFonts w:ascii="Times New Roman" w:eastAsia="Times New Roman" w:hAnsi="Times New Roman" w:cs="Times New Roman"/>
          <w:spacing w:val="-4"/>
          <w:sz w:val="28"/>
          <w:szCs w:val="28"/>
          <w:shd w:val="clear" w:color="auto" w:fill="FFFFFF"/>
          <w:lang w:val="nl-NL"/>
        </w:rPr>
        <w:t>(5,0 điểm)</w:t>
      </w:r>
    </w:p>
    <w:p w:rsidR="00483F99" w:rsidRPr="00483F99" w:rsidRDefault="00483F99" w:rsidP="00483F99">
      <w:pPr>
        <w:spacing w:after="0" w:line="360" w:lineRule="auto"/>
        <w:ind w:firstLine="567"/>
        <w:jc w:val="both"/>
        <w:rPr>
          <w:rFonts w:ascii="Times New Roman" w:eastAsia="Times New Roman" w:hAnsi="Times New Roman" w:cs="Times New Roman"/>
          <w:spacing w:val="4"/>
          <w:sz w:val="28"/>
          <w:szCs w:val="28"/>
          <w:shd w:val="clear" w:color="auto" w:fill="FFFFFF"/>
          <w:lang w:val="nl-NL"/>
        </w:rPr>
      </w:pPr>
      <w:r w:rsidRPr="00483F99">
        <w:rPr>
          <w:rFonts w:ascii="Times New Roman" w:eastAsia="Times New Roman" w:hAnsi="Times New Roman" w:cs="Times New Roman"/>
          <w:spacing w:val="-4"/>
          <w:sz w:val="28"/>
          <w:szCs w:val="28"/>
          <w:shd w:val="clear" w:color="auto" w:fill="FFFFFF"/>
          <w:lang w:val="nl-NL"/>
        </w:rPr>
        <w:t xml:space="preserve">Nêu bối cảnh thành lập và mục tiêu của Tổ chức ASEAN. Khi gia nhập tổ chức này, Việt Nam đứng </w:t>
      </w:r>
      <w:r w:rsidRPr="00483F99">
        <w:rPr>
          <w:rFonts w:ascii="Times New Roman" w:eastAsia="Times New Roman" w:hAnsi="Times New Roman" w:cs="Times New Roman"/>
          <w:spacing w:val="4"/>
          <w:sz w:val="28"/>
          <w:szCs w:val="28"/>
          <w:shd w:val="clear" w:color="auto" w:fill="FFFFFF"/>
          <w:lang w:val="nl-NL"/>
        </w:rPr>
        <w:t>trước những cơ hội và thách thức gì? Là một học sinh, em cần làm gì để phát huy cơ hội và hạn chế thách thức đó?</w:t>
      </w:r>
    </w:p>
    <w:p w:rsidR="00483F99" w:rsidRPr="00483F99" w:rsidRDefault="00483F99" w:rsidP="00483F99">
      <w:pPr>
        <w:spacing w:after="0" w:line="360" w:lineRule="auto"/>
        <w:ind w:right="-176"/>
        <w:jc w:val="center"/>
        <w:rPr>
          <w:rFonts w:ascii="Times New Roman" w:eastAsia="Times New Roman" w:hAnsi="Times New Roman" w:cs="Times New Roman"/>
          <w:b/>
          <w:spacing w:val="-8"/>
          <w:sz w:val="28"/>
          <w:szCs w:val="28"/>
          <w:lang w:val="nl-NL"/>
        </w:rPr>
      </w:pPr>
      <w:r w:rsidRPr="00483F99">
        <w:rPr>
          <w:rFonts w:ascii="Times New Roman" w:eastAsia="Times New Roman" w:hAnsi="Times New Roman" w:cs="Times New Roman"/>
          <w:b/>
          <w:spacing w:val="-8"/>
          <w:sz w:val="28"/>
          <w:szCs w:val="28"/>
          <w:lang w:val="nl-NL"/>
        </w:rPr>
        <w:t>Hướng dẫn chấm chi tiết</w:t>
      </w:r>
    </w:p>
    <w:tbl>
      <w:tblPr>
        <w:tblW w:w="10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345"/>
        <w:gridCol w:w="776"/>
      </w:tblGrid>
      <w:tr w:rsidR="00483F99" w:rsidRPr="00483F99" w:rsidTr="00904BEF">
        <w:tc>
          <w:tcPr>
            <w:tcW w:w="1101" w:type="dxa"/>
          </w:tcPr>
          <w:p w:rsidR="00483F99" w:rsidRPr="00483F99" w:rsidRDefault="00483F99" w:rsidP="00483F99">
            <w:pPr>
              <w:spacing w:after="0" w:line="360" w:lineRule="auto"/>
              <w:jc w:val="center"/>
              <w:rPr>
                <w:rFonts w:ascii="Times New Roman" w:eastAsia="Times New Roman" w:hAnsi="Times New Roman" w:cs="Times New Roman"/>
                <w:b/>
                <w:spacing w:val="-8"/>
                <w:sz w:val="26"/>
                <w:szCs w:val="26"/>
                <w:lang w:val="nl-NL"/>
              </w:rPr>
            </w:pPr>
            <w:r w:rsidRPr="00483F99">
              <w:rPr>
                <w:rFonts w:ascii="Times New Roman" w:eastAsia="Times New Roman" w:hAnsi="Times New Roman" w:cs="Times New Roman"/>
                <w:b/>
                <w:spacing w:val="-8"/>
                <w:sz w:val="26"/>
                <w:szCs w:val="26"/>
                <w:lang w:val="nl-NL"/>
              </w:rPr>
              <w:t>Câu  hỏi</w:t>
            </w:r>
          </w:p>
        </w:tc>
        <w:tc>
          <w:tcPr>
            <w:tcW w:w="8345" w:type="dxa"/>
          </w:tcPr>
          <w:p w:rsidR="00483F99" w:rsidRPr="00483F99" w:rsidRDefault="00483F99" w:rsidP="00483F99">
            <w:pPr>
              <w:spacing w:after="0" w:line="360" w:lineRule="auto"/>
              <w:jc w:val="center"/>
              <w:rPr>
                <w:rFonts w:ascii="Times New Roman" w:eastAsia="Times New Roman" w:hAnsi="Times New Roman" w:cs="Times New Roman"/>
                <w:b/>
                <w:spacing w:val="-8"/>
                <w:sz w:val="26"/>
                <w:szCs w:val="26"/>
                <w:lang w:val="nl-NL"/>
              </w:rPr>
            </w:pPr>
            <w:r w:rsidRPr="00483F99">
              <w:rPr>
                <w:rFonts w:ascii="Times New Roman" w:eastAsia="Times New Roman" w:hAnsi="Times New Roman" w:cs="Times New Roman"/>
                <w:b/>
                <w:spacing w:val="-8"/>
                <w:sz w:val="26"/>
                <w:szCs w:val="26"/>
                <w:lang w:val="nl-NL"/>
              </w:rPr>
              <w:t>Nội dung</w:t>
            </w:r>
          </w:p>
        </w:tc>
        <w:tc>
          <w:tcPr>
            <w:tcW w:w="776" w:type="dxa"/>
          </w:tcPr>
          <w:p w:rsidR="00483F99" w:rsidRPr="00483F99" w:rsidRDefault="00483F99" w:rsidP="00483F99">
            <w:pPr>
              <w:spacing w:after="0" w:line="360" w:lineRule="auto"/>
              <w:jc w:val="center"/>
              <w:rPr>
                <w:rFonts w:ascii="Times New Roman" w:eastAsia="Times New Roman" w:hAnsi="Times New Roman" w:cs="Times New Roman"/>
                <w:b/>
                <w:spacing w:val="-8"/>
                <w:sz w:val="26"/>
                <w:szCs w:val="26"/>
                <w:lang w:val="nl-NL"/>
              </w:rPr>
            </w:pPr>
            <w:r w:rsidRPr="00483F99">
              <w:rPr>
                <w:rFonts w:ascii="Times New Roman" w:eastAsia="Times New Roman" w:hAnsi="Times New Roman" w:cs="Times New Roman"/>
                <w:b/>
                <w:spacing w:val="-8"/>
                <w:sz w:val="26"/>
                <w:szCs w:val="26"/>
                <w:lang w:val="nl-NL"/>
              </w:rPr>
              <w:t>Điểm</w:t>
            </w:r>
          </w:p>
        </w:tc>
      </w:tr>
      <w:tr w:rsidR="00483F99" w:rsidRPr="00483F99" w:rsidTr="00904BEF">
        <w:tc>
          <w:tcPr>
            <w:tcW w:w="1101" w:type="dxa"/>
            <w:vMerge w:val="restart"/>
          </w:tcPr>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r w:rsidRPr="00483F99">
              <w:rPr>
                <w:rFonts w:ascii="Times New Roman" w:eastAsia="Times New Roman" w:hAnsi="Times New Roman" w:cs="Times New Roman"/>
                <w:b/>
                <w:spacing w:val="-8"/>
                <w:sz w:val="26"/>
                <w:szCs w:val="26"/>
                <w:lang w:val="nl-NL"/>
              </w:rPr>
              <w:t>Câu I</w:t>
            </w:r>
          </w:p>
        </w:tc>
        <w:tc>
          <w:tcPr>
            <w:tcW w:w="8345" w:type="dxa"/>
          </w:tcPr>
          <w:p w:rsidR="00483F99" w:rsidRPr="00483F99" w:rsidRDefault="00483F99" w:rsidP="00483F99">
            <w:pPr>
              <w:spacing w:after="0" w:line="360" w:lineRule="auto"/>
              <w:jc w:val="both"/>
              <w:rPr>
                <w:rFonts w:ascii="Times New Roman" w:eastAsia="Times New Roman" w:hAnsi="Times New Roman" w:cs="Times New Roman"/>
                <w:b/>
                <w:spacing w:val="-4"/>
                <w:sz w:val="26"/>
                <w:szCs w:val="26"/>
                <w:lang w:val="nl-NL"/>
              </w:rPr>
            </w:pPr>
            <w:r w:rsidRPr="00483F99">
              <w:rPr>
                <w:rFonts w:ascii="Times New Roman" w:eastAsia="Times New Roman" w:hAnsi="Times New Roman" w:cs="Times New Roman"/>
                <w:b/>
                <w:spacing w:val="-4"/>
                <w:sz w:val="26"/>
                <w:szCs w:val="26"/>
                <w:lang w:val="nl-NL"/>
              </w:rPr>
              <w:t>Tại sao thực dân Pháp đẩy mạnh khai thác ở Việt Nam sau Chiến tranh thế giới thứ nhất?</w:t>
            </w:r>
          </w:p>
          <w:p w:rsidR="00483F99" w:rsidRPr="00483F99" w:rsidRDefault="00483F99" w:rsidP="00483F99">
            <w:pPr>
              <w:spacing w:after="0" w:line="360" w:lineRule="auto"/>
              <w:jc w:val="both"/>
              <w:rPr>
                <w:rFonts w:ascii="Times New Roman" w:eastAsia="Times New Roman" w:hAnsi="Times New Roman" w:cs="Times New Roman"/>
                <w:sz w:val="26"/>
                <w:szCs w:val="26"/>
                <w:lang w:val="nl-NL"/>
              </w:rPr>
            </w:pPr>
            <w:r w:rsidRPr="00483F99">
              <w:rPr>
                <w:rFonts w:ascii="Times New Roman" w:eastAsia="Times New Roman" w:hAnsi="Times New Roman" w:cs="Times New Roman"/>
                <w:b/>
                <w:spacing w:val="-4"/>
                <w:sz w:val="26"/>
                <w:szCs w:val="26"/>
                <w:lang w:val="nl-NL"/>
              </w:rPr>
              <w:lastRenderedPageBreak/>
              <w:t>Trình bày nội dung và nêu nhận xét chính sách khai thác thuộc địa lần thứ hai của thực dân Pháp ở nước ta trong các lĩnh vực nông nghiệp và công nghiệp.</w:t>
            </w:r>
          </w:p>
        </w:tc>
        <w:tc>
          <w:tcPr>
            <w:tcW w:w="776" w:type="dxa"/>
          </w:tcPr>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r w:rsidRPr="00483F99">
              <w:rPr>
                <w:rFonts w:ascii="Times New Roman" w:eastAsia="Times New Roman" w:hAnsi="Times New Roman" w:cs="Times New Roman"/>
                <w:b/>
                <w:spacing w:val="-8"/>
                <w:sz w:val="26"/>
                <w:szCs w:val="26"/>
                <w:lang w:val="nl-NL"/>
              </w:rPr>
              <w:lastRenderedPageBreak/>
              <w:t>4,00</w:t>
            </w:r>
          </w:p>
        </w:tc>
      </w:tr>
      <w:tr w:rsidR="00483F99" w:rsidRPr="00483F99" w:rsidTr="00904BEF">
        <w:trPr>
          <w:trHeight w:val="2683"/>
        </w:trPr>
        <w:tc>
          <w:tcPr>
            <w:tcW w:w="1101" w:type="dxa"/>
            <w:vMerge/>
          </w:tcPr>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p>
        </w:tc>
        <w:tc>
          <w:tcPr>
            <w:tcW w:w="8345" w:type="dxa"/>
          </w:tcPr>
          <w:p w:rsidR="00483F99" w:rsidRPr="00483F99" w:rsidRDefault="00483F99" w:rsidP="00483F99">
            <w:pPr>
              <w:spacing w:after="0" w:line="360" w:lineRule="auto"/>
              <w:jc w:val="both"/>
              <w:rPr>
                <w:rFonts w:ascii="Times New Roman" w:eastAsia="Times New Roman" w:hAnsi="Times New Roman" w:cs="Times New Roman"/>
                <w:spacing w:val="-2"/>
                <w:sz w:val="26"/>
                <w:szCs w:val="26"/>
                <w:lang w:val="nl-NL"/>
              </w:rPr>
            </w:pPr>
            <w:r w:rsidRPr="00483F99">
              <w:rPr>
                <w:rFonts w:ascii="Times New Roman" w:eastAsia="Times New Roman" w:hAnsi="Times New Roman" w:cs="Times New Roman"/>
                <w:b/>
                <w:spacing w:val="-2"/>
                <w:sz w:val="26"/>
                <w:szCs w:val="26"/>
                <w:lang w:val="nl-NL"/>
              </w:rPr>
              <w:t>1. Lí do thực dân Pháp tiến hành khai thức thuộc địa lần thứ hai:</w:t>
            </w:r>
            <w:r w:rsidRPr="00483F99">
              <w:rPr>
                <w:rFonts w:ascii="Times New Roman" w:eastAsia="Times New Roman" w:hAnsi="Times New Roman" w:cs="Times New Roman"/>
                <w:spacing w:val="-2"/>
                <w:sz w:val="26"/>
                <w:szCs w:val="26"/>
                <w:lang w:val="nl-NL"/>
              </w:rPr>
              <w:t xml:space="preserve"> Ra khỏi cuộc chiến với tư thế người chiến thắng nhưng hậu quả chiến tranh với nước Pháp rất nặng nề. Để hàn gắn và khôi phục nền kinh tế, đồng thời phát triển nhằm giữ vững vị thế trong hệ thống TBCN nhà cầm quyền Pháp vừa tìm cách thúc đẩy sản xuất trong nước vừa tăng cường đầu tư khai thác để </w:t>
            </w:r>
            <w:r w:rsidRPr="00483F99">
              <w:rPr>
                <w:rFonts w:ascii="Times New Roman" w:eastAsia="Times New Roman" w:hAnsi="Times New Roman" w:cs="Times New Roman"/>
                <w:sz w:val="26"/>
                <w:szCs w:val="26"/>
                <w:lang w:val="nl-NL"/>
              </w:rPr>
              <w:t>bóc</w:t>
            </w:r>
            <w:r w:rsidRPr="00483F99">
              <w:rPr>
                <w:rFonts w:ascii="Times New Roman" w:eastAsia="Times New Roman" w:hAnsi="Times New Roman" w:cs="Times New Roman"/>
                <w:spacing w:val="-2"/>
                <w:sz w:val="26"/>
                <w:szCs w:val="26"/>
                <w:lang w:val="nl-NL"/>
              </w:rPr>
              <w:t xml:space="preserve"> lột thuộc địa, trong đó có Việt Nam.</w:t>
            </w:r>
          </w:p>
          <w:p w:rsidR="00483F99" w:rsidRPr="00483F99" w:rsidRDefault="00483F99" w:rsidP="00483F99">
            <w:pPr>
              <w:spacing w:after="0" w:line="360" w:lineRule="auto"/>
              <w:jc w:val="both"/>
              <w:rPr>
                <w:rFonts w:ascii="Times New Roman" w:eastAsia="Times New Roman" w:hAnsi="Times New Roman" w:cs="Times New Roman"/>
                <w:b/>
                <w:spacing w:val="-2"/>
                <w:sz w:val="26"/>
                <w:szCs w:val="26"/>
                <w:lang w:val="nl-NL"/>
              </w:rPr>
            </w:pPr>
            <w:r w:rsidRPr="00483F99">
              <w:rPr>
                <w:rFonts w:ascii="Times New Roman" w:eastAsia="Times New Roman" w:hAnsi="Times New Roman" w:cs="Times New Roman"/>
                <w:b/>
                <w:spacing w:val="-2"/>
                <w:sz w:val="26"/>
                <w:szCs w:val="26"/>
                <w:lang w:val="nl-NL"/>
              </w:rPr>
              <w:t>2. Nội dung và nhận xét chính sách trong lĩnh vực nông nghiệ, công nghiệp</w:t>
            </w:r>
          </w:p>
          <w:p w:rsidR="00483F99" w:rsidRPr="00483F99" w:rsidRDefault="00483F99" w:rsidP="00483F99">
            <w:pPr>
              <w:spacing w:after="0" w:line="360" w:lineRule="auto"/>
              <w:jc w:val="both"/>
              <w:rPr>
                <w:rFonts w:ascii="Times New Roman" w:eastAsia="Times New Roman" w:hAnsi="Times New Roman" w:cs="Times New Roman"/>
                <w:b/>
                <w:sz w:val="26"/>
                <w:szCs w:val="26"/>
                <w:lang w:val="nl-NL"/>
              </w:rPr>
            </w:pPr>
            <w:r w:rsidRPr="00483F99">
              <w:rPr>
                <w:rFonts w:ascii="Times New Roman" w:eastAsia="Times New Roman" w:hAnsi="Times New Roman" w:cs="Times New Roman"/>
                <w:b/>
                <w:sz w:val="26"/>
                <w:szCs w:val="26"/>
                <w:lang w:val="nl-NL"/>
              </w:rPr>
              <w:t>* Nội dung:</w:t>
            </w:r>
          </w:p>
          <w:p w:rsidR="00483F99" w:rsidRPr="00483F99" w:rsidRDefault="00483F99" w:rsidP="00483F99">
            <w:pPr>
              <w:spacing w:after="0" w:line="360" w:lineRule="auto"/>
              <w:jc w:val="both"/>
              <w:rPr>
                <w:rFonts w:ascii="Times New Roman" w:eastAsia="Times New Roman" w:hAnsi="Times New Roman" w:cs="Times New Roman"/>
                <w:spacing w:val="-4"/>
                <w:sz w:val="26"/>
                <w:szCs w:val="26"/>
                <w:lang w:val="nl-NL"/>
              </w:rPr>
            </w:pPr>
            <w:r w:rsidRPr="00483F99">
              <w:rPr>
                <w:rFonts w:ascii="Times New Roman" w:eastAsia="Times New Roman" w:hAnsi="Times New Roman" w:cs="Times New Roman"/>
                <w:i/>
                <w:sz w:val="26"/>
                <w:szCs w:val="26"/>
                <w:lang w:val="nl-NL"/>
              </w:rPr>
              <w:t>- Nông nghiệp:</w:t>
            </w:r>
            <w:r w:rsidRPr="00483F99">
              <w:rPr>
                <w:rFonts w:ascii="Times New Roman" w:eastAsia="Times New Roman" w:hAnsi="Times New Roman" w:cs="Times New Roman"/>
                <w:b/>
                <w:sz w:val="26"/>
                <w:szCs w:val="26"/>
                <w:lang w:val="nl-NL"/>
              </w:rPr>
              <w:t xml:space="preserve"> </w:t>
            </w:r>
            <w:r w:rsidRPr="00483F99">
              <w:rPr>
                <w:rFonts w:ascii="Times New Roman" w:eastAsia="Times New Roman" w:hAnsi="Times New Roman" w:cs="Times New Roman"/>
                <w:spacing w:val="-4"/>
                <w:sz w:val="26"/>
                <w:szCs w:val="26"/>
                <w:lang w:val="nl-NL"/>
              </w:rPr>
              <w:t>Thực dân Pháp đã tăng cường cướp đoạt ruộng đất để lập đồn điền (nhất là đồn điền cao su) nhằm vơ vét nông phẩm xuất khẩu. Vì thế, diện tích trồng cao su tăng nhanh từ 15.000 ha năm 1918 tăng lên 120.000 ha năm 1930, nhiều công ty trồng cây cao su ra đời: Công ti Đất đỏ, Công ty Misơlanh, Công ty Cây nhiệt đới...</w:t>
            </w:r>
          </w:p>
          <w:p w:rsidR="00483F99" w:rsidRPr="00483F99" w:rsidRDefault="00483F99" w:rsidP="00483F99">
            <w:pPr>
              <w:spacing w:after="0" w:line="360" w:lineRule="auto"/>
              <w:jc w:val="both"/>
              <w:rPr>
                <w:rFonts w:ascii="Times New Roman" w:eastAsia="Times New Roman" w:hAnsi="Times New Roman" w:cs="Times New Roman"/>
                <w:sz w:val="26"/>
                <w:szCs w:val="26"/>
                <w:lang w:val="nl-NL"/>
              </w:rPr>
            </w:pPr>
            <w:r w:rsidRPr="00483F99">
              <w:rPr>
                <w:rFonts w:ascii="Times New Roman" w:eastAsia="Times New Roman" w:hAnsi="Times New Roman" w:cs="Times New Roman"/>
                <w:i/>
                <w:sz w:val="26"/>
                <w:szCs w:val="26"/>
                <w:lang w:val="nl-NL"/>
              </w:rPr>
              <w:t>- Công nghiệp:</w:t>
            </w:r>
            <w:r w:rsidRPr="00483F99">
              <w:rPr>
                <w:rFonts w:ascii="Times New Roman" w:eastAsia="Times New Roman" w:hAnsi="Times New Roman" w:cs="Times New Roman"/>
                <w:b/>
                <w:sz w:val="26"/>
                <w:szCs w:val="26"/>
                <w:lang w:val="nl-NL"/>
              </w:rPr>
              <w:t xml:space="preserve"> </w:t>
            </w:r>
            <w:r w:rsidRPr="00483F99">
              <w:rPr>
                <w:rFonts w:ascii="Times New Roman" w:eastAsia="Times New Roman" w:hAnsi="Times New Roman" w:cs="Times New Roman"/>
                <w:sz w:val="26"/>
                <w:szCs w:val="26"/>
                <w:lang w:val="nl-NL"/>
              </w:rPr>
              <w:t>Chú trọng vào khai mỏ (trước hết là mỏ than). Nhiều công ty khai mỏ mới ra đời: Công ty than Hạ Long-Đồng Đăng, Công ty than Đông Triều, Công ty than và kim khí Đông Dương... Tư bản Pháp cũng mở thêm một số cơ sở công nghiệp nhẹ như: nhà máy sợi ở Hải Phòng, Nam Định; các nhà máy rượu ở Hà Nội, Nam Định, Hà Đông; xay xát gạo ở Sài Gòn; diêm ở Hà Nội, Bến Thủy, nhà máy đường Tuy Hòa...</w:t>
            </w:r>
          </w:p>
          <w:p w:rsidR="00483F99" w:rsidRPr="00483F99" w:rsidRDefault="00483F99" w:rsidP="00483F99">
            <w:pPr>
              <w:spacing w:after="0" w:line="360" w:lineRule="auto"/>
              <w:jc w:val="both"/>
              <w:rPr>
                <w:rFonts w:ascii="Times New Roman" w:eastAsia="Times New Roman" w:hAnsi="Times New Roman" w:cs="Times New Roman"/>
                <w:b/>
                <w:sz w:val="26"/>
                <w:szCs w:val="26"/>
                <w:lang w:val="nl-NL"/>
              </w:rPr>
            </w:pPr>
            <w:r w:rsidRPr="00483F99">
              <w:rPr>
                <w:rFonts w:ascii="Times New Roman" w:eastAsia="Times New Roman" w:hAnsi="Times New Roman" w:cs="Times New Roman"/>
                <w:b/>
                <w:sz w:val="26"/>
                <w:szCs w:val="26"/>
                <w:lang w:val="nl-NL"/>
              </w:rPr>
              <w:t>* Nhận xét:</w:t>
            </w:r>
          </w:p>
          <w:p w:rsidR="00483F99" w:rsidRPr="00483F99" w:rsidRDefault="00483F99" w:rsidP="00483F99">
            <w:pPr>
              <w:spacing w:after="0" w:line="360" w:lineRule="auto"/>
              <w:jc w:val="both"/>
              <w:rPr>
                <w:rFonts w:ascii="Times New Roman" w:eastAsia="Times New Roman" w:hAnsi="Times New Roman" w:cs="Times New Roman"/>
                <w:sz w:val="26"/>
                <w:szCs w:val="26"/>
                <w:lang w:val="nl-NL"/>
              </w:rPr>
            </w:pPr>
            <w:r w:rsidRPr="00483F99">
              <w:rPr>
                <w:rFonts w:ascii="Times New Roman" w:eastAsia="Times New Roman" w:hAnsi="Times New Roman" w:cs="Times New Roman"/>
                <w:sz w:val="26"/>
                <w:szCs w:val="26"/>
                <w:lang w:val="nl-NL"/>
              </w:rPr>
              <w:t xml:space="preserve">- Tập trung đầu tư để mở đồn điền cao su và thai thác mỏ than (nhất là than đá) đó là những mặt hàng thị trường Pháp và thị trường thế giới có nhu cầu lớn, trong khi Việt Nam </w:t>
            </w:r>
            <w:r w:rsidRPr="00483F99">
              <w:rPr>
                <w:rFonts w:ascii="Times New Roman" w:eastAsia="Times New Roman" w:hAnsi="Times New Roman" w:cs="Times New Roman"/>
                <w:spacing w:val="-4"/>
                <w:sz w:val="26"/>
                <w:szCs w:val="26"/>
                <w:lang w:val="nl-NL"/>
              </w:rPr>
              <w:t>có điều kiện thuận lợi để trồng cây cao su</w:t>
            </w:r>
            <w:r w:rsidRPr="00483F99">
              <w:rPr>
                <w:rFonts w:ascii="Times New Roman" w:eastAsia="Times New Roman" w:hAnsi="Times New Roman" w:cs="Times New Roman"/>
                <w:sz w:val="26"/>
                <w:szCs w:val="26"/>
                <w:lang w:val="nl-NL"/>
              </w:rPr>
              <w:t>. Khoáng sản Việt Nam rất phong phú, giàu có nhất là than đá vừa có trữ lượng lớn, chất lượng cao dễ khai thác lại rất phù hợp với kiểu khai thác thủ công mà thực dân Pháp áp dụng nhằm tận dụng nguồn nhân công rẻ mạt.</w:t>
            </w:r>
          </w:p>
          <w:p w:rsidR="00483F99" w:rsidRPr="00483F99" w:rsidRDefault="00483F99" w:rsidP="00483F99">
            <w:pPr>
              <w:spacing w:after="0" w:line="360" w:lineRule="auto"/>
              <w:jc w:val="both"/>
              <w:rPr>
                <w:rFonts w:ascii="Times New Roman" w:eastAsia="Times New Roman" w:hAnsi="Times New Roman" w:cs="Times New Roman"/>
                <w:sz w:val="26"/>
                <w:szCs w:val="26"/>
                <w:lang w:val="nl-NL"/>
              </w:rPr>
            </w:pPr>
            <w:r w:rsidRPr="00483F99">
              <w:rPr>
                <w:rFonts w:ascii="Times New Roman" w:eastAsia="Times New Roman" w:hAnsi="Times New Roman" w:cs="Times New Roman"/>
                <w:sz w:val="26"/>
                <w:szCs w:val="26"/>
                <w:lang w:val="nl-NL"/>
              </w:rPr>
              <w:t xml:space="preserve">- Việc đầu tư trong nông nghiệp, công nghiệp được thực hiện theo nguyên tắc chỉ tập trung vào những ngành vốn bỏ ra ít, lợi nhuận thu được nhanh, nhiều </w:t>
            </w:r>
            <w:r w:rsidRPr="00483F99">
              <w:rPr>
                <w:rFonts w:ascii="Times New Roman" w:eastAsia="Times New Roman" w:hAnsi="Times New Roman" w:cs="Times New Roman"/>
                <w:sz w:val="26"/>
                <w:szCs w:val="26"/>
                <w:lang w:val="nl-NL"/>
              </w:rPr>
              <w:lastRenderedPageBreak/>
              <w:t>và hạn chế sự phát triển của công nghiệp nặng. Điều đó làm cho kinh tế Việt Nam phát triển thiếu cân đối, ngày càng cột chặt vào kinh tế Pháp.</w:t>
            </w:r>
          </w:p>
        </w:tc>
        <w:tc>
          <w:tcPr>
            <w:tcW w:w="776" w:type="dxa"/>
          </w:tcPr>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1,0</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1,0</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1,0</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0,5</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0,5</w:t>
            </w:r>
          </w:p>
        </w:tc>
      </w:tr>
      <w:tr w:rsidR="00483F99" w:rsidRPr="00483F99" w:rsidTr="00904BEF">
        <w:tc>
          <w:tcPr>
            <w:tcW w:w="1101" w:type="dxa"/>
            <w:vMerge w:val="restart"/>
          </w:tcPr>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r w:rsidRPr="00483F99">
              <w:rPr>
                <w:rFonts w:ascii="Times New Roman" w:eastAsia="Times New Roman" w:hAnsi="Times New Roman" w:cs="Times New Roman"/>
                <w:b/>
                <w:spacing w:val="-8"/>
                <w:sz w:val="26"/>
                <w:szCs w:val="26"/>
                <w:lang w:val="nl-NL"/>
              </w:rPr>
              <w:lastRenderedPageBreak/>
              <w:t>Câu II</w:t>
            </w:r>
          </w:p>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p>
        </w:tc>
        <w:tc>
          <w:tcPr>
            <w:tcW w:w="8345" w:type="dxa"/>
          </w:tcPr>
          <w:p w:rsidR="00483F99" w:rsidRPr="00483F99" w:rsidRDefault="00483F99" w:rsidP="00483F99">
            <w:pPr>
              <w:spacing w:after="0" w:line="360" w:lineRule="auto"/>
              <w:jc w:val="both"/>
              <w:rPr>
                <w:rFonts w:ascii="Times New Roman" w:eastAsia="Times New Roman" w:hAnsi="Times New Roman" w:cs="Times New Roman"/>
                <w:b/>
                <w:spacing w:val="-2"/>
                <w:sz w:val="26"/>
                <w:szCs w:val="26"/>
                <w:lang w:val="nl-NL"/>
              </w:rPr>
            </w:pPr>
            <w:r w:rsidRPr="00483F99">
              <w:rPr>
                <w:rFonts w:ascii="Times New Roman" w:eastAsia="Times New Roman" w:hAnsi="Times New Roman" w:cs="Times New Roman"/>
                <w:b/>
                <w:spacing w:val="-2"/>
                <w:sz w:val="26"/>
                <w:szCs w:val="26"/>
                <w:lang w:val="nl-NL"/>
              </w:rPr>
              <w:t>Nêu hoạt động của Nguyễn Ái Quốc trong những năm 1919 - 1925. Nguyễn Ái Quốc có vai trò như thế nào đối với cách mạng Việt Nam ở giai đoạn này?</w:t>
            </w:r>
          </w:p>
        </w:tc>
        <w:tc>
          <w:tcPr>
            <w:tcW w:w="776" w:type="dxa"/>
          </w:tcPr>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r w:rsidRPr="00483F99">
              <w:rPr>
                <w:rFonts w:ascii="Times New Roman" w:eastAsia="Times New Roman" w:hAnsi="Times New Roman" w:cs="Times New Roman"/>
                <w:b/>
                <w:spacing w:val="-8"/>
                <w:sz w:val="26"/>
                <w:szCs w:val="26"/>
                <w:lang w:val="nl-NL"/>
              </w:rPr>
              <w:t>6,00</w:t>
            </w:r>
          </w:p>
        </w:tc>
      </w:tr>
      <w:tr w:rsidR="00483F99" w:rsidRPr="00483F99" w:rsidTr="00904BEF">
        <w:tc>
          <w:tcPr>
            <w:tcW w:w="1101" w:type="dxa"/>
            <w:vMerge/>
          </w:tcPr>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p>
        </w:tc>
        <w:tc>
          <w:tcPr>
            <w:tcW w:w="8345" w:type="dxa"/>
          </w:tcPr>
          <w:p w:rsidR="00483F99" w:rsidRPr="00483F99" w:rsidRDefault="00483F99" w:rsidP="00483F99">
            <w:pPr>
              <w:shd w:val="clear" w:color="auto" w:fill="FFFFFF"/>
              <w:spacing w:after="0" w:line="360" w:lineRule="auto"/>
              <w:jc w:val="both"/>
              <w:rPr>
                <w:rFonts w:ascii="Times New Roman" w:eastAsia="Times New Roman" w:hAnsi="Times New Roman" w:cs="Times New Roman"/>
                <w:b/>
                <w:color w:val="000000"/>
                <w:sz w:val="26"/>
                <w:szCs w:val="26"/>
                <w:lang w:val="nl-NL"/>
              </w:rPr>
            </w:pPr>
            <w:r w:rsidRPr="00483F99">
              <w:rPr>
                <w:rFonts w:ascii="Times New Roman" w:eastAsia="Times New Roman" w:hAnsi="Times New Roman" w:cs="Times New Roman"/>
                <w:b/>
                <w:color w:val="000000"/>
                <w:sz w:val="26"/>
                <w:szCs w:val="26"/>
                <w:lang w:val="nl-NL"/>
              </w:rPr>
              <w:t>1. Hoạt động và vai trò của Nguyễn Ái Quốc giai đoạn 1919-1925</w:t>
            </w:r>
          </w:p>
          <w:p w:rsidR="00483F99" w:rsidRPr="00483F99" w:rsidRDefault="00483F99" w:rsidP="00483F99">
            <w:pPr>
              <w:shd w:val="clear" w:color="auto" w:fill="FFFFFF"/>
              <w:spacing w:after="0" w:line="360" w:lineRule="auto"/>
              <w:jc w:val="both"/>
              <w:rPr>
                <w:rFonts w:ascii="Times New Roman" w:eastAsia="Times New Roman" w:hAnsi="Times New Roman" w:cs="Times New Roman"/>
                <w:b/>
                <w:color w:val="000000"/>
                <w:sz w:val="26"/>
                <w:szCs w:val="26"/>
                <w:lang w:val="nl-NL"/>
              </w:rPr>
            </w:pPr>
            <w:r w:rsidRPr="00483F99">
              <w:rPr>
                <w:rFonts w:ascii="Times New Roman" w:eastAsia="Times New Roman" w:hAnsi="Times New Roman" w:cs="Times New Roman"/>
                <w:b/>
                <w:color w:val="000000"/>
                <w:sz w:val="26"/>
                <w:szCs w:val="26"/>
                <w:lang w:val="nl-NL"/>
              </w:rPr>
              <w:t>* Hoạt động của Nguyễn Ái Quốc từ năm 1919-1925</w:t>
            </w:r>
          </w:p>
          <w:p w:rsidR="00483F99" w:rsidRPr="00483F99" w:rsidRDefault="00483F99" w:rsidP="00483F99">
            <w:pPr>
              <w:shd w:val="clear" w:color="auto" w:fill="FFFFFF"/>
              <w:spacing w:after="0" w:line="360" w:lineRule="auto"/>
              <w:jc w:val="both"/>
              <w:rPr>
                <w:rFonts w:ascii="Times New Roman" w:eastAsia="Times New Roman" w:hAnsi="Times New Roman" w:cs="Times New Roman"/>
                <w:color w:val="000000"/>
                <w:spacing w:val="-4"/>
                <w:sz w:val="26"/>
                <w:szCs w:val="26"/>
                <w:lang w:val="nl-NL"/>
              </w:rPr>
            </w:pPr>
            <w:r w:rsidRPr="00483F99">
              <w:rPr>
                <w:rFonts w:ascii="Times New Roman" w:eastAsia="Times New Roman" w:hAnsi="Times New Roman" w:cs="Times New Roman"/>
                <w:color w:val="000000"/>
                <w:spacing w:val="-4"/>
                <w:sz w:val="26"/>
                <w:szCs w:val="26"/>
                <w:lang w:val="nl-NL"/>
              </w:rPr>
              <w:t>- Năm 1919, thay mặt những người Việt Nam yêu nước sống ở Pháp đã đưa đến Hội nghị Vécxai bản Yêu sách của nhân dân An Nam đòi Chính phủ Pháp phải thừa nhận các quyền tự do, dân chủ, quyền bình đẳng, tự quyết của dân tộc Việt Nam.</w:t>
            </w:r>
          </w:p>
          <w:p w:rsidR="00483F99" w:rsidRPr="00483F99" w:rsidRDefault="00483F99" w:rsidP="00483F99">
            <w:pPr>
              <w:spacing w:after="0" w:line="360" w:lineRule="auto"/>
              <w:jc w:val="both"/>
              <w:rPr>
                <w:rFonts w:ascii="Times New Roman" w:eastAsia="Times New Roman" w:hAnsi="Times New Roman" w:cs="Times New Roman"/>
                <w:spacing w:val="-6"/>
                <w:sz w:val="26"/>
                <w:szCs w:val="26"/>
                <w:lang w:val="nl-NL"/>
              </w:rPr>
            </w:pPr>
            <w:r w:rsidRPr="00483F99">
              <w:rPr>
                <w:rFonts w:ascii="Times New Roman" w:eastAsia="Times New Roman" w:hAnsi="Times New Roman" w:cs="Times New Roman"/>
                <w:spacing w:val="-6"/>
                <w:sz w:val="26"/>
                <w:szCs w:val="26"/>
                <w:lang w:val="nl-NL"/>
              </w:rPr>
              <w:t>- Tháng 7/1920, Nguyễn Ái Quốc đọc bản Sơ thảo lần thứ nhất những luận cương về vấn đề và vấn đề thuộc địa của Lênin, từ đó Người tin Lênin và tin theo Quốc tế III.</w:t>
            </w:r>
          </w:p>
          <w:p w:rsidR="00483F99" w:rsidRPr="00483F99" w:rsidRDefault="00483F99" w:rsidP="00483F99">
            <w:pPr>
              <w:spacing w:after="0" w:line="360" w:lineRule="auto"/>
              <w:jc w:val="both"/>
              <w:rPr>
                <w:rFonts w:ascii="Times New Roman" w:eastAsia="Times New Roman" w:hAnsi="Times New Roman" w:cs="Times New Roman"/>
                <w:sz w:val="26"/>
                <w:szCs w:val="26"/>
                <w:lang w:val="nl-NL"/>
              </w:rPr>
            </w:pPr>
            <w:r w:rsidRPr="00483F99">
              <w:rPr>
                <w:rFonts w:ascii="Times New Roman" w:eastAsia="Times New Roman" w:hAnsi="Times New Roman" w:cs="Times New Roman"/>
                <w:sz w:val="26"/>
                <w:szCs w:val="26"/>
                <w:lang w:val="nl-NL"/>
              </w:rPr>
              <w:t>- Tháng 12/1920, Đảng Xã hội Pháp họp đại hội tại thành phố Tua Nguyễn Ái Quốc đã bỏ phiếu tán thành Quốc tế III và trở thành đảng viên cộng sản là một trong những người đầu tiên tham gia sáng lập Đảng Cộng sản Pháp.</w:t>
            </w:r>
          </w:p>
          <w:p w:rsidR="00483F99" w:rsidRPr="00483F99" w:rsidRDefault="00483F99" w:rsidP="00483F99">
            <w:pPr>
              <w:shd w:val="clear" w:color="auto" w:fill="FFFFFF"/>
              <w:spacing w:after="0" w:line="360" w:lineRule="auto"/>
              <w:jc w:val="both"/>
              <w:rPr>
                <w:rFonts w:ascii="Times New Roman" w:eastAsia="Times New Roman" w:hAnsi="Times New Roman" w:cs="Times New Roman"/>
                <w:color w:val="000000"/>
                <w:sz w:val="26"/>
                <w:szCs w:val="26"/>
                <w:lang w:val="nl-NL"/>
              </w:rPr>
            </w:pPr>
            <w:r w:rsidRPr="00483F99">
              <w:rPr>
                <w:rFonts w:ascii="Times New Roman" w:eastAsia="Times New Roman" w:hAnsi="Times New Roman" w:cs="Times New Roman"/>
                <w:color w:val="000000"/>
                <w:spacing w:val="-4"/>
                <w:sz w:val="26"/>
                <w:szCs w:val="26"/>
                <w:lang w:val="nl-NL"/>
              </w:rPr>
              <w:t xml:space="preserve">- </w:t>
            </w:r>
            <w:r w:rsidRPr="00483F99">
              <w:rPr>
                <w:rFonts w:ascii="Times New Roman" w:eastAsia="Times New Roman" w:hAnsi="Times New Roman" w:cs="Times New Roman"/>
                <w:color w:val="000000"/>
                <w:sz w:val="26"/>
                <w:szCs w:val="26"/>
                <w:lang w:val="nl-NL"/>
              </w:rPr>
              <w:t xml:space="preserve">Năm 1921, được sự giúp đỡ của Đảng Cộng sản Pháp, Nguyễn Ái Quốc cùng một số người yêu nước của các nước thuộc địa Pháp sáng lập </w:t>
            </w:r>
            <w:r w:rsidRPr="00483F99">
              <w:rPr>
                <w:rFonts w:ascii="Times New Roman" w:eastAsia="Times New Roman" w:hAnsi="Times New Roman" w:cs="Times New Roman"/>
                <w:i/>
                <w:color w:val="000000"/>
                <w:sz w:val="26"/>
                <w:szCs w:val="26"/>
                <w:lang w:val="nl-NL"/>
              </w:rPr>
              <w:t xml:space="preserve">Hội Liên hiệp thuộc địa </w:t>
            </w:r>
            <w:r w:rsidRPr="00483F99">
              <w:rPr>
                <w:rFonts w:ascii="Times New Roman" w:eastAsia="Times New Roman" w:hAnsi="Times New Roman" w:cs="Times New Roman"/>
                <w:color w:val="000000"/>
                <w:sz w:val="26"/>
                <w:szCs w:val="26"/>
                <w:lang w:val="nl-NL"/>
              </w:rPr>
              <w:t>với mục đích đoàn kết lực lượng chống chủ nghĩa thực dân, thông qua tổ chức đó truyền bá chủ nghĩa Mác- Lê-nin đến các dân tộc thuộc địa. Năm 1922, ra báo “Người cùng khổ”, tham gia viết bài cho các báoNgười cùng khổ, Đời sống công nhân, Nhân đạo... và viết cuốn sách “Bản án chế độ thực dân Pháp”. Những sách báo này được bí mật truyền về Việt Nam.</w:t>
            </w:r>
          </w:p>
          <w:p w:rsidR="00483F99" w:rsidRPr="00483F99" w:rsidRDefault="00483F99" w:rsidP="00483F99">
            <w:pPr>
              <w:shd w:val="clear" w:color="auto" w:fill="FFFFFF"/>
              <w:spacing w:after="0" w:line="360" w:lineRule="auto"/>
              <w:jc w:val="both"/>
              <w:rPr>
                <w:rFonts w:ascii="Times New Roman" w:eastAsia="Times New Roman" w:hAnsi="Times New Roman" w:cs="Times New Roman"/>
                <w:color w:val="000000"/>
                <w:sz w:val="26"/>
                <w:szCs w:val="26"/>
                <w:lang w:val="nl-NL"/>
              </w:rPr>
            </w:pPr>
            <w:r w:rsidRPr="00483F99">
              <w:rPr>
                <w:rFonts w:ascii="Times New Roman" w:eastAsia="Times New Roman" w:hAnsi="Times New Roman" w:cs="Times New Roman"/>
                <w:color w:val="000000"/>
                <w:sz w:val="26"/>
                <w:szCs w:val="26"/>
                <w:lang w:val="nl-NL"/>
              </w:rPr>
              <w:t>- Tháng 6/1923, Nguyễn Ái Quốc rời Pháp sang Liên Xô dự Hội nghị Quốc tế Nông dân và được bầu vào Ban Chấp hành. Sau đó Người ở lại Liên Xô vừa nghiên cứu, làm việc và học tập</w:t>
            </w:r>
          </w:p>
          <w:p w:rsidR="00483F99" w:rsidRPr="00483F99" w:rsidRDefault="00483F99" w:rsidP="00483F99">
            <w:pPr>
              <w:shd w:val="clear" w:color="auto" w:fill="FFFFFF"/>
              <w:spacing w:after="0" w:line="360" w:lineRule="auto"/>
              <w:jc w:val="both"/>
              <w:rPr>
                <w:rFonts w:ascii="Times New Roman" w:eastAsia="Times New Roman" w:hAnsi="Times New Roman" w:cs="Times New Roman"/>
                <w:color w:val="000000"/>
                <w:sz w:val="26"/>
                <w:szCs w:val="26"/>
                <w:lang w:val="nl-NL"/>
              </w:rPr>
            </w:pPr>
            <w:r w:rsidRPr="00483F99">
              <w:rPr>
                <w:rFonts w:ascii="Times New Roman" w:eastAsia="Times New Roman" w:hAnsi="Times New Roman" w:cs="Times New Roman"/>
                <w:color w:val="000000"/>
                <w:sz w:val="26"/>
                <w:szCs w:val="26"/>
                <w:lang w:val="nl-NL"/>
              </w:rPr>
              <w:lastRenderedPageBreak/>
              <w:t>- Năm 1924 Người đọc bản tham luận tại Đại hội Quốc tế Cộng sản lần thứ V, Người nêu bật vị trí chiến lược của cách mạng ở các nước thuộc địa, mối quan hệ giữa phong trào công nhân ở các nước đế quốc với phong trào cách mạng ở các nước thuộc địa, vai trò và sức mạnh của giai cấp công nhân…</w:t>
            </w:r>
          </w:p>
          <w:p w:rsidR="00483F99" w:rsidRPr="00483F99" w:rsidRDefault="00483F99" w:rsidP="00483F99">
            <w:pPr>
              <w:shd w:val="clear" w:color="auto" w:fill="FFFFFF"/>
              <w:spacing w:after="0" w:line="360" w:lineRule="auto"/>
              <w:jc w:val="both"/>
              <w:rPr>
                <w:rFonts w:ascii="Times New Roman" w:eastAsia="Times New Roman" w:hAnsi="Times New Roman" w:cs="Times New Roman"/>
                <w:color w:val="000000"/>
                <w:sz w:val="26"/>
                <w:szCs w:val="26"/>
                <w:lang w:val="nl-NL"/>
              </w:rPr>
            </w:pPr>
            <w:r w:rsidRPr="00483F99">
              <w:rPr>
                <w:rFonts w:ascii="Times New Roman" w:eastAsia="Times New Roman" w:hAnsi="Times New Roman" w:cs="Times New Roman"/>
                <w:color w:val="000000"/>
                <w:sz w:val="26"/>
                <w:szCs w:val="26"/>
                <w:lang w:val="nl-NL"/>
              </w:rPr>
              <w:t>- Cuối năm 1924 Nguyễn Ái Quốc rời Pháp về Quảng Châu (Trung Quốc). Người có điều kiện tiếp xúc với các nhà cách mạng Việt Nam, các thanh niên mới từ trong nước sang để thành lập Hội Việt Nam Cách mạng Thanh niên (6/1925), lấy tổ chức Cộng sản đoàn làm nòng cốt...</w:t>
            </w:r>
          </w:p>
          <w:p w:rsidR="00483F99" w:rsidRPr="00483F99" w:rsidRDefault="00483F99" w:rsidP="00483F99">
            <w:pPr>
              <w:shd w:val="clear" w:color="auto" w:fill="FFFFFF"/>
              <w:spacing w:after="0" w:line="360" w:lineRule="auto"/>
              <w:jc w:val="both"/>
              <w:rPr>
                <w:rFonts w:ascii="Times New Roman" w:eastAsia="Times New Roman" w:hAnsi="Times New Roman" w:cs="Times New Roman"/>
                <w:b/>
                <w:color w:val="000000"/>
                <w:sz w:val="26"/>
                <w:szCs w:val="26"/>
                <w:lang w:val="nl-NL"/>
              </w:rPr>
            </w:pPr>
            <w:r w:rsidRPr="00483F99">
              <w:rPr>
                <w:rFonts w:ascii="Times New Roman" w:eastAsia="Times New Roman" w:hAnsi="Times New Roman" w:cs="Times New Roman"/>
                <w:b/>
                <w:color w:val="000000"/>
                <w:sz w:val="26"/>
                <w:szCs w:val="26"/>
                <w:lang w:val="nl-NL"/>
              </w:rPr>
              <w:t>* Những hoạt động của Nguyễn Ái Quốc giai đoạn 1919-1925 có vai trò đối với cách mạng Việt Nam:</w:t>
            </w:r>
          </w:p>
          <w:p w:rsidR="00483F99" w:rsidRPr="00483F99" w:rsidRDefault="00483F99" w:rsidP="00483F99">
            <w:pPr>
              <w:shd w:val="clear" w:color="auto" w:fill="FFFFFF"/>
              <w:spacing w:after="0" w:line="360" w:lineRule="auto"/>
              <w:jc w:val="both"/>
              <w:rPr>
                <w:rFonts w:ascii="Times New Roman" w:eastAsia="Times New Roman" w:hAnsi="Times New Roman" w:cs="Times New Roman"/>
                <w:color w:val="000000"/>
                <w:sz w:val="26"/>
                <w:szCs w:val="26"/>
                <w:lang w:val="nl-NL"/>
              </w:rPr>
            </w:pPr>
            <w:r w:rsidRPr="00483F99">
              <w:rPr>
                <w:rFonts w:ascii="Times New Roman" w:eastAsia="Times New Roman" w:hAnsi="Times New Roman" w:cs="Times New Roman"/>
                <w:color w:val="000000"/>
                <w:sz w:val="26"/>
                <w:szCs w:val="26"/>
                <w:lang w:val="nl-NL"/>
              </w:rPr>
              <w:t>- Tìm ra con đường cứu nước đúng đắn cho dân tộc Việt Nam đó là con đường cách mạng vô sản.</w:t>
            </w:r>
          </w:p>
          <w:p w:rsidR="00483F99" w:rsidRPr="00483F99" w:rsidRDefault="00483F99" w:rsidP="00483F99">
            <w:pPr>
              <w:shd w:val="clear" w:color="auto" w:fill="FFFFFF"/>
              <w:spacing w:after="0" w:line="360" w:lineRule="auto"/>
              <w:jc w:val="both"/>
              <w:rPr>
                <w:rFonts w:ascii="Times New Roman" w:eastAsia="Times New Roman" w:hAnsi="Times New Roman" w:cs="Times New Roman"/>
                <w:color w:val="000000"/>
                <w:sz w:val="26"/>
                <w:szCs w:val="26"/>
                <w:lang w:val="nl-NL"/>
              </w:rPr>
            </w:pPr>
            <w:r w:rsidRPr="00483F99">
              <w:rPr>
                <w:rFonts w:ascii="Times New Roman" w:eastAsia="Times New Roman" w:hAnsi="Times New Roman" w:cs="Times New Roman"/>
                <w:color w:val="000000"/>
                <w:sz w:val="26"/>
                <w:szCs w:val="26"/>
                <w:lang w:val="nl-NL"/>
              </w:rPr>
              <w:t>- Chuẩn bị những điều kiện về tư tưởng chính trị (thể hiện ở những quan điểm cơ bản của chủ nghĩa Mác-Lênin về cách mạng giải phóng dân tộc trong thời đại đế quốc chủ nghĩa và cách mạng vô sản mà Người tiếp nhận và truyền bá vào Việt Nam), tổ chức (thể hiện rõ nhất trong việc thành lập Hội Việt Nam Cách mạng Thanh niên) cho sự ra đời của Đảng Cộng sản Việt Nam sau này.</w:t>
            </w:r>
          </w:p>
          <w:p w:rsidR="00483F99" w:rsidRPr="00483F99" w:rsidRDefault="00483F99" w:rsidP="00483F99">
            <w:pPr>
              <w:shd w:val="clear" w:color="auto" w:fill="FFFFFF"/>
              <w:spacing w:after="0" w:line="360" w:lineRule="auto"/>
              <w:jc w:val="both"/>
              <w:rPr>
                <w:rFonts w:ascii="Times New Roman" w:eastAsia="Times New Roman" w:hAnsi="Times New Roman" w:cs="Times New Roman"/>
                <w:color w:val="000000"/>
                <w:sz w:val="26"/>
                <w:szCs w:val="26"/>
                <w:lang w:val="nl-NL"/>
              </w:rPr>
            </w:pPr>
            <w:r w:rsidRPr="00483F99">
              <w:rPr>
                <w:rFonts w:ascii="Times New Roman" w:eastAsia="Times New Roman" w:hAnsi="Times New Roman" w:cs="Times New Roman"/>
                <w:color w:val="000000"/>
                <w:sz w:val="26"/>
                <w:szCs w:val="26"/>
                <w:lang w:val="nl-NL"/>
              </w:rPr>
              <w:t>- Đặt nền móng đầu tiên trong việc xây dựng mối quan hệ giữa cách mạng Việt Nam và cách mạng thế giới...</w:t>
            </w:r>
          </w:p>
        </w:tc>
        <w:tc>
          <w:tcPr>
            <w:tcW w:w="776" w:type="dxa"/>
          </w:tcPr>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0,5</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1,0</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0,5</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0,5</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0,5</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lastRenderedPageBreak/>
              <w:t>0,5</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0,5</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0,75</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0,75</w:t>
            </w: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r w:rsidRPr="00483F99">
              <w:rPr>
                <w:rFonts w:ascii="Times New Roman" w:eastAsia="Times New Roman" w:hAnsi="Times New Roman" w:cs="Times New Roman"/>
                <w:spacing w:val="-8"/>
                <w:sz w:val="26"/>
                <w:szCs w:val="26"/>
                <w:lang w:val="nl-NL"/>
              </w:rPr>
              <w:t>0,5</w:t>
            </w:r>
          </w:p>
        </w:tc>
      </w:tr>
      <w:tr w:rsidR="00483F99" w:rsidRPr="00483F99" w:rsidTr="00904BEF">
        <w:trPr>
          <w:trHeight w:val="1183"/>
        </w:trPr>
        <w:tc>
          <w:tcPr>
            <w:tcW w:w="10222" w:type="dxa"/>
            <w:gridSpan w:val="3"/>
          </w:tcPr>
          <w:p w:rsidR="00483F99" w:rsidRPr="00483F99" w:rsidRDefault="00483F99" w:rsidP="00483F99">
            <w:pPr>
              <w:spacing w:after="0" w:line="360" w:lineRule="auto"/>
              <w:jc w:val="both"/>
              <w:rPr>
                <w:rFonts w:ascii="Times New Roman" w:eastAsia="Times New Roman" w:hAnsi="Times New Roman" w:cs="Times New Roman"/>
                <w:b/>
                <w:spacing w:val="2"/>
                <w:sz w:val="26"/>
                <w:szCs w:val="26"/>
                <w:shd w:val="clear" w:color="auto" w:fill="FFFFFF"/>
                <w:lang w:val="nl-NL"/>
              </w:rPr>
            </w:pPr>
            <w:r w:rsidRPr="00483F99">
              <w:rPr>
                <w:rFonts w:ascii="Times New Roman" w:eastAsia="Times New Roman" w:hAnsi="Times New Roman" w:cs="Times New Roman"/>
                <w:b/>
                <w:spacing w:val="2"/>
                <w:sz w:val="26"/>
                <w:szCs w:val="26"/>
                <w:lang w:val="nl-NL"/>
              </w:rPr>
              <w:lastRenderedPageBreak/>
              <w:t xml:space="preserve">Câu III </w:t>
            </w:r>
            <w:r w:rsidRPr="00483F99">
              <w:rPr>
                <w:rFonts w:ascii="Times New Roman" w:eastAsia="Times New Roman" w:hAnsi="Times New Roman" w:cs="Times New Roman"/>
                <w:i/>
                <w:spacing w:val="2"/>
                <w:sz w:val="26"/>
                <w:szCs w:val="26"/>
                <w:lang w:val="nl-NL"/>
              </w:rPr>
              <w:t>(5,0 điểm).</w:t>
            </w:r>
            <w:r w:rsidRPr="00483F99">
              <w:rPr>
                <w:rFonts w:ascii="Times New Roman" w:eastAsia="Times New Roman" w:hAnsi="Times New Roman" w:cs="Times New Roman"/>
                <w:b/>
                <w:spacing w:val="2"/>
                <w:sz w:val="26"/>
                <w:szCs w:val="26"/>
                <w:lang w:val="nl-NL"/>
              </w:rPr>
              <w:t xml:space="preserve"> </w:t>
            </w:r>
            <w:r w:rsidRPr="00483F99">
              <w:rPr>
                <w:rFonts w:ascii="Times New Roman" w:eastAsia="Times New Roman" w:hAnsi="Times New Roman" w:cs="Times New Roman"/>
                <w:b/>
                <w:spacing w:val="2"/>
                <w:sz w:val="26"/>
                <w:szCs w:val="26"/>
                <w:shd w:val="clear" w:color="auto" w:fill="FFFFFF"/>
                <w:lang w:val="nl-NL"/>
              </w:rPr>
              <w:t>Bảng so sánh phong trào cách mạng 1030 - 1931 và phong trào dân chủ 1936 - 1939:</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65"/>
              <w:gridCol w:w="3431"/>
            </w:tblGrid>
            <w:tr w:rsidR="00483F99" w:rsidRPr="00483F99" w:rsidTr="00904BEF">
              <w:tc>
                <w:tcPr>
                  <w:tcW w:w="2122" w:type="dxa"/>
                  <w:shd w:val="clear" w:color="auto" w:fill="auto"/>
                </w:tcPr>
                <w:p w:rsidR="00483F99" w:rsidRPr="00483F99" w:rsidRDefault="00483F99" w:rsidP="00483F99">
                  <w:pPr>
                    <w:spacing w:after="0" w:line="360" w:lineRule="auto"/>
                    <w:jc w:val="center"/>
                    <w:rPr>
                      <w:rFonts w:ascii="Times New Roman" w:eastAsia="Times New Roman" w:hAnsi="Times New Roman" w:cs="Times New Roman"/>
                      <w:b/>
                      <w:spacing w:val="-10"/>
                      <w:sz w:val="26"/>
                      <w:szCs w:val="26"/>
                      <w:shd w:val="clear" w:color="auto" w:fill="FFFFFF"/>
                      <w:lang w:val="nl-NL"/>
                    </w:rPr>
                  </w:pPr>
                  <w:r w:rsidRPr="00483F99">
                    <w:rPr>
                      <w:rFonts w:ascii="Times New Roman" w:eastAsia="Times New Roman" w:hAnsi="Times New Roman" w:cs="Times New Roman"/>
                      <w:b/>
                      <w:spacing w:val="-10"/>
                      <w:sz w:val="26"/>
                      <w:szCs w:val="26"/>
                      <w:shd w:val="clear" w:color="auto" w:fill="FFFFFF"/>
                      <w:lang w:val="nl-NL"/>
                    </w:rPr>
                    <w:t>Nội dung so sánh</w:t>
                  </w:r>
                </w:p>
              </w:tc>
              <w:tc>
                <w:tcPr>
                  <w:tcW w:w="4365" w:type="dxa"/>
                  <w:shd w:val="clear" w:color="auto" w:fill="auto"/>
                </w:tcPr>
                <w:p w:rsidR="00483F99" w:rsidRPr="00483F99" w:rsidRDefault="00483F99" w:rsidP="00483F99">
                  <w:pPr>
                    <w:spacing w:after="0" w:line="360" w:lineRule="auto"/>
                    <w:jc w:val="center"/>
                    <w:rPr>
                      <w:rFonts w:ascii="Times New Roman" w:eastAsia="Times New Roman" w:hAnsi="Times New Roman" w:cs="Times New Roman"/>
                      <w:b/>
                      <w:spacing w:val="-10"/>
                      <w:sz w:val="26"/>
                      <w:szCs w:val="26"/>
                      <w:shd w:val="clear" w:color="auto" w:fill="FFFFFF"/>
                      <w:lang w:val="nl-NL"/>
                    </w:rPr>
                  </w:pPr>
                  <w:r w:rsidRPr="00483F99">
                    <w:rPr>
                      <w:rFonts w:ascii="Times New Roman" w:eastAsia="Times New Roman" w:hAnsi="Times New Roman" w:cs="Times New Roman"/>
                      <w:b/>
                      <w:spacing w:val="-10"/>
                      <w:sz w:val="26"/>
                      <w:szCs w:val="26"/>
                      <w:shd w:val="clear" w:color="auto" w:fill="FFFFFF"/>
                      <w:lang w:val="nl-NL"/>
                    </w:rPr>
                    <w:t>Phong trào cách mạng 1931 - 1931</w:t>
                  </w:r>
                </w:p>
              </w:tc>
              <w:tc>
                <w:tcPr>
                  <w:tcW w:w="3431" w:type="dxa"/>
                  <w:shd w:val="clear" w:color="auto" w:fill="auto"/>
                </w:tcPr>
                <w:p w:rsidR="00483F99" w:rsidRPr="00483F99" w:rsidRDefault="00483F99" w:rsidP="00483F99">
                  <w:pPr>
                    <w:spacing w:after="0" w:line="360" w:lineRule="auto"/>
                    <w:jc w:val="center"/>
                    <w:rPr>
                      <w:rFonts w:ascii="Times New Roman" w:eastAsia="Times New Roman" w:hAnsi="Times New Roman" w:cs="Times New Roman"/>
                      <w:b/>
                      <w:spacing w:val="-10"/>
                      <w:sz w:val="26"/>
                      <w:szCs w:val="26"/>
                      <w:shd w:val="clear" w:color="auto" w:fill="FFFFFF"/>
                      <w:lang w:val="nl-NL"/>
                    </w:rPr>
                  </w:pPr>
                  <w:r w:rsidRPr="00483F99">
                    <w:rPr>
                      <w:rFonts w:ascii="Times New Roman" w:eastAsia="Times New Roman" w:hAnsi="Times New Roman" w:cs="Times New Roman"/>
                      <w:b/>
                      <w:spacing w:val="-10"/>
                      <w:sz w:val="26"/>
                      <w:szCs w:val="26"/>
                      <w:shd w:val="clear" w:color="auto" w:fill="FFFFFF"/>
                      <w:lang w:val="nl-NL"/>
                    </w:rPr>
                    <w:t>Phong trào dân chủ 1936 - 1939</w:t>
                  </w:r>
                </w:p>
              </w:tc>
            </w:tr>
            <w:tr w:rsidR="00483F99" w:rsidRPr="00483F99" w:rsidTr="00904BEF">
              <w:tc>
                <w:tcPr>
                  <w:tcW w:w="2122"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Nhiệm vụ</w:t>
                  </w:r>
                </w:p>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(1,0 điểm)</w:t>
                  </w:r>
                </w:p>
              </w:tc>
              <w:tc>
                <w:tcPr>
                  <w:tcW w:w="436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Chống đế quốc giành độc lập dân tộc, chống phong kiến giành ruộng đất cho dân cày</w:t>
                  </w:r>
                </w:p>
              </w:tc>
              <w:tc>
                <w:tcPr>
                  <w:tcW w:w="3431"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Chống phát xít, chống chiến tranh đế quốc, chống bọn phản động thuộc địa và tay sai, đòi tự do, dân chủ, cơm áo, hòa bình.</w:t>
                  </w:r>
                </w:p>
              </w:tc>
            </w:tr>
            <w:tr w:rsidR="00483F99" w:rsidRPr="00483F99" w:rsidTr="00904BEF">
              <w:tc>
                <w:tcPr>
                  <w:tcW w:w="2122"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Lực lượng tham gia</w:t>
                  </w:r>
                </w:p>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(1,0 điểm)</w:t>
                  </w:r>
                </w:p>
              </w:tc>
              <w:tc>
                <w:tcPr>
                  <w:tcW w:w="436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Công nhân, nông dân</w:t>
                  </w:r>
                </w:p>
              </w:tc>
              <w:tc>
                <w:tcPr>
                  <w:tcW w:w="3431"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Công nhân, nông dân và các tầng lớp nhân dân khác</w:t>
                  </w:r>
                </w:p>
              </w:tc>
            </w:tr>
            <w:tr w:rsidR="00483F99" w:rsidRPr="00483F99" w:rsidTr="00904BEF">
              <w:tc>
                <w:tcPr>
                  <w:tcW w:w="2122"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Qui mô phong trào</w:t>
                  </w:r>
                </w:p>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(1,0 điểm)</w:t>
                  </w:r>
                </w:p>
              </w:tc>
              <w:tc>
                <w:tcPr>
                  <w:tcW w:w="436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Chủ yếu ở hai tỉnh Nghệ An, Hà Tĩnh</w:t>
                  </w:r>
                </w:p>
              </w:tc>
              <w:tc>
                <w:tcPr>
                  <w:tcW w:w="3431"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Phong trào diễn ra mạnh mẽ trên qui mô toàn quốc</w:t>
                  </w:r>
                </w:p>
              </w:tc>
            </w:tr>
            <w:tr w:rsidR="00483F99" w:rsidRPr="00483F99" w:rsidTr="00904BEF">
              <w:tc>
                <w:tcPr>
                  <w:tcW w:w="2122"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lastRenderedPageBreak/>
                    <w:t>Hình thức đấu tranh</w:t>
                  </w:r>
                </w:p>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(1,0 điểm)</w:t>
                  </w:r>
                </w:p>
              </w:tc>
              <w:tc>
                <w:tcPr>
                  <w:tcW w:w="436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Đấu tranh chính trị (có vũ trang tự vệ)</w:t>
                  </w:r>
                </w:p>
              </w:tc>
              <w:tc>
                <w:tcPr>
                  <w:tcW w:w="3431"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Bãi công, bãi thị, bãi khóa, mit tinh, biểu tình, kết hợp đấu tranh công khai và bí mật, hợp pháp và bất hợp pháp</w:t>
                  </w:r>
                </w:p>
              </w:tc>
            </w:tr>
            <w:tr w:rsidR="00483F99" w:rsidRPr="00483F99" w:rsidTr="00904BEF">
              <w:tc>
                <w:tcPr>
                  <w:tcW w:w="2122"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Ý nghĩa</w:t>
                  </w:r>
                </w:p>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(1,0 điểm)</w:t>
                  </w:r>
                </w:p>
              </w:tc>
              <w:tc>
                <w:tcPr>
                  <w:tcW w:w="4365"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Là cuộc tập dượt lần thứ nhất chuẩn bị cho thắng lợi của Cách mạng tháng Tám sau này.</w:t>
                  </w:r>
                </w:p>
              </w:tc>
              <w:tc>
                <w:tcPr>
                  <w:tcW w:w="3431" w:type="dxa"/>
                  <w:shd w:val="clear" w:color="auto" w:fill="auto"/>
                </w:tcPr>
                <w:p w:rsidR="00483F99" w:rsidRPr="00483F99" w:rsidRDefault="00483F99" w:rsidP="00483F99">
                  <w:pPr>
                    <w:spacing w:after="0" w:line="360" w:lineRule="auto"/>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spacing w:val="-4"/>
                      <w:sz w:val="26"/>
                      <w:szCs w:val="26"/>
                      <w:shd w:val="clear" w:color="auto" w:fill="FFFFFF"/>
                      <w:lang w:val="nl-NL"/>
                    </w:rPr>
                    <w:t>Là cuộc tập dượt lần thứ hai chuẩn bị cho thắng lợi của Cách mạng tháng Tám sau này.</w:t>
                  </w:r>
                </w:p>
              </w:tc>
            </w:tr>
          </w:tbl>
          <w:p w:rsidR="00483F99" w:rsidRPr="00483F99" w:rsidRDefault="00483F99" w:rsidP="00483F99">
            <w:pPr>
              <w:spacing w:after="0" w:line="360" w:lineRule="auto"/>
              <w:ind w:right="-177"/>
              <w:jc w:val="both"/>
              <w:rPr>
                <w:rFonts w:ascii="Times New Roman" w:eastAsia="Times New Roman" w:hAnsi="Times New Roman" w:cs="Times New Roman"/>
                <w:b/>
                <w:spacing w:val="-8"/>
                <w:sz w:val="26"/>
                <w:szCs w:val="26"/>
                <w:lang w:val="nl-NL"/>
              </w:rPr>
            </w:pPr>
          </w:p>
        </w:tc>
      </w:tr>
      <w:tr w:rsidR="00483F99" w:rsidRPr="00483F99" w:rsidTr="00904BEF">
        <w:trPr>
          <w:trHeight w:val="626"/>
        </w:trPr>
        <w:tc>
          <w:tcPr>
            <w:tcW w:w="1101" w:type="dxa"/>
            <w:vMerge w:val="restart"/>
          </w:tcPr>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p>
          <w:p w:rsidR="00483F99" w:rsidRPr="00483F99" w:rsidRDefault="00483F99" w:rsidP="00483F99">
            <w:pPr>
              <w:spacing w:after="0" w:line="360" w:lineRule="auto"/>
              <w:ind w:right="-177"/>
              <w:jc w:val="center"/>
              <w:rPr>
                <w:rFonts w:ascii="Times New Roman" w:eastAsia="Times New Roman" w:hAnsi="Times New Roman" w:cs="Times New Roman"/>
                <w:b/>
                <w:spacing w:val="-8"/>
                <w:sz w:val="26"/>
                <w:szCs w:val="26"/>
                <w:lang w:val="nl-NL"/>
              </w:rPr>
            </w:pPr>
            <w:r w:rsidRPr="00483F99">
              <w:rPr>
                <w:rFonts w:ascii="Times New Roman" w:eastAsia="Times New Roman" w:hAnsi="Times New Roman" w:cs="Times New Roman"/>
                <w:b/>
                <w:spacing w:val="-8"/>
                <w:sz w:val="26"/>
                <w:szCs w:val="26"/>
                <w:lang w:val="nl-NL"/>
              </w:rPr>
              <w:t>Câu IV</w:t>
            </w:r>
          </w:p>
        </w:tc>
        <w:tc>
          <w:tcPr>
            <w:tcW w:w="8345" w:type="dxa"/>
          </w:tcPr>
          <w:p w:rsidR="00483F99" w:rsidRPr="00483F99" w:rsidRDefault="00483F99" w:rsidP="00483F99">
            <w:pPr>
              <w:spacing w:after="0" w:line="360" w:lineRule="auto"/>
              <w:jc w:val="both"/>
              <w:rPr>
                <w:rFonts w:ascii="Times New Roman" w:eastAsia="Times New Roman" w:hAnsi="Times New Roman" w:cs="Times New Roman"/>
                <w:b/>
                <w:spacing w:val="4"/>
                <w:sz w:val="26"/>
                <w:szCs w:val="26"/>
                <w:shd w:val="clear" w:color="auto" w:fill="FFFFFF"/>
                <w:lang w:val="nl-NL"/>
              </w:rPr>
            </w:pPr>
            <w:r w:rsidRPr="00483F99">
              <w:rPr>
                <w:rFonts w:ascii="Times New Roman" w:eastAsia="Times New Roman" w:hAnsi="Times New Roman" w:cs="Times New Roman"/>
                <w:b/>
                <w:spacing w:val="-4"/>
                <w:sz w:val="26"/>
                <w:szCs w:val="26"/>
                <w:shd w:val="clear" w:color="auto" w:fill="FFFFFF"/>
                <w:lang w:val="nl-NL"/>
              </w:rPr>
              <w:t xml:space="preserve">Nêu bối cảnh thành lập và mục tiêu của Tổ chức ASEAN. Khi gia nhập tổ chức này, Việt Nam đứng </w:t>
            </w:r>
            <w:r w:rsidRPr="00483F99">
              <w:rPr>
                <w:rFonts w:ascii="Times New Roman" w:eastAsia="Times New Roman" w:hAnsi="Times New Roman" w:cs="Times New Roman"/>
                <w:b/>
                <w:spacing w:val="4"/>
                <w:sz w:val="26"/>
                <w:szCs w:val="26"/>
                <w:shd w:val="clear" w:color="auto" w:fill="FFFFFF"/>
                <w:lang w:val="nl-NL"/>
              </w:rPr>
              <w:t>trước những cơ hội và thách thức gì? Là một học sinh, em cần làm gì để phát huy cơ hội và hạn chế thách thức đó?</w:t>
            </w:r>
          </w:p>
        </w:tc>
        <w:tc>
          <w:tcPr>
            <w:tcW w:w="776" w:type="dxa"/>
          </w:tcPr>
          <w:p w:rsidR="00483F99" w:rsidRPr="00483F99" w:rsidRDefault="00483F99" w:rsidP="00483F99">
            <w:pPr>
              <w:spacing w:after="0" w:line="360" w:lineRule="auto"/>
              <w:jc w:val="center"/>
              <w:rPr>
                <w:rFonts w:ascii="Times New Roman" w:eastAsia="Times New Roman" w:hAnsi="Times New Roman" w:cs="Times New Roman"/>
                <w:b/>
                <w:sz w:val="26"/>
                <w:szCs w:val="26"/>
                <w:lang w:val="nl-NL"/>
              </w:rPr>
            </w:pPr>
            <w:r w:rsidRPr="00483F99">
              <w:rPr>
                <w:rFonts w:ascii="Times New Roman" w:eastAsia="Times New Roman" w:hAnsi="Times New Roman" w:cs="Times New Roman"/>
                <w:b/>
                <w:sz w:val="26"/>
                <w:szCs w:val="26"/>
                <w:lang w:val="nl-NL"/>
              </w:rPr>
              <w:t>5,00</w:t>
            </w:r>
          </w:p>
        </w:tc>
      </w:tr>
      <w:tr w:rsidR="00483F99" w:rsidRPr="00483F99" w:rsidTr="00904BEF">
        <w:trPr>
          <w:trHeight w:val="2394"/>
        </w:trPr>
        <w:tc>
          <w:tcPr>
            <w:tcW w:w="1101" w:type="dxa"/>
            <w:vMerge/>
          </w:tcPr>
          <w:p w:rsidR="00483F99" w:rsidRPr="00483F99" w:rsidRDefault="00483F99" w:rsidP="00483F99">
            <w:pPr>
              <w:spacing w:after="0" w:line="360" w:lineRule="auto"/>
              <w:ind w:right="-177"/>
              <w:jc w:val="center"/>
              <w:rPr>
                <w:rFonts w:ascii="Times New Roman" w:eastAsia="Times New Roman" w:hAnsi="Times New Roman" w:cs="Times New Roman"/>
                <w:spacing w:val="-8"/>
                <w:sz w:val="26"/>
                <w:szCs w:val="26"/>
                <w:lang w:val="nl-NL"/>
              </w:rPr>
            </w:pPr>
          </w:p>
        </w:tc>
        <w:tc>
          <w:tcPr>
            <w:tcW w:w="8345" w:type="dxa"/>
          </w:tcPr>
          <w:p w:rsidR="00483F99" w:rsidRPr="00483F99" w:rsidRDefault="00483F99" w:rsidP="00483F99">
            <w:pPr>
              <w:spacing w:after="0" w:line="360" w:lineRule="auto"/>
              <w:jc w:val="both"/>
              <w:rPr>
                <w:rFonts w:ascii="Times New Roman" w:eastAsia="Times New Roman" w:hAnsi="Times New Roman" w:cs="Times New Roman"/>
                <w:spacing w:val="-4"/>
                <w:sz w:val="26"/>
                <w:szCs w:val="26"/>
                <w:shd w:val="clear" w:color="auto" w:fill="FFFFFF"/>
                <w:lang w:val="nl-NL"/>
              </w:rPr>
            </w:pPr>
            <w:r w:rsidRPr="00483F99">
              <w:rPr>
                <w:rFonts w:ascii="Times New Roman" w:eastAsia="Times New Roman" w:hAnsi="Times New Roman" w:cs="Times New Roman"/>
                <w:b/>
                <w:spacing w:val="-4"/>
                <w:sz w:val="26"/>
                <w:szCs w:val="26"/>
                <w:shd w:val="clear" w:color="auto" w:fill="FFFFFF"/>
                <w:lang w:val="nl-NL"/>
              </w:rPr>
              <w:t>1. Bối cảnh thành lập ASEAN</w:t>
            </w:r>
            <w:r w:rsidRPr="00483F99">
              <w:rPr>
                <w:rFonts w:ascii="Times New Roman" w:eastAsia="Times New Roman" w:hAnsi="Times New Roman" w:cs="Times New Roman"/>
                <w:spacing w:val="-4"/>
                <w:sz w:val="26"/>
                <w:szCs w:val="26"/>
                <w:shd w:val="clear" w:color="auto" w:fill="FFFFFF"/>
                <w:lang w:val="nl-NL"/>
              </w:rPr>
              <w:t xml:space="preserve">: </w:t>
            </w:r>
            <w:r w:rsidRPr="00483F99">
              <w:rPr>
                <w:rFonts w:ascii="Times New Roman" w:eastAsia="Times New Roman" w:hAnsi="Times New Roman" w:cs="Times New Roman"/>
                <w:sz w:val="26"/>
                <w:szCs w:val="26"/>
                <w:lang w:val="pt-BR"/>
              </w:rPr>
              <w:t>Sau khi giành được độc lập dân tộc, nhiều nước trong khu vực Đông Nam Á bước vào thời kì ổn định, phát triển kinh tế và đã đạt được nhiều thành tựu những cũng đứng trước khó khăn về chính trị, kinh tế thậm chí là những xung đột giữa họ nên có nhu cầu hợp tác với nhau để giải quyết khó khăn và phát triển.</w:t>
            </w:r>
            <w:r w:rsidRPr="00483F99">
              <w:rPr>
                <w:rFonts w:ascii="Times New Roman" w:eastAsia="Times New Roman" w:hAnsi="Times New Roman" w:cs="Times New Roman"/>
                <w:spacing w:val="-4"/>
                <w:sz w:val="26"/>
                <w:szCs w:val="26"/>
                <w:shd w:val="clear" w:color="auto" w:fill="FFFFFF"/>
                <w:lang w:val="nl-NL"/>
              </w:rPr>
              <w:t xml:space="preserve"> Hơn nữa, </w:t>
            </w:r>
            <w:r w:rsidRPr="00483F99">
              <w:rPr>
                <w:rFonts w:ascii="Times New Roman" w:eastAsia="Times New Roman" w:hAnsi="Times New Roman" w:cs="Times New Roman"/>
                <w:sz w:val="26"/>
                <w:szCs w:val="26"/>
                <w:lang w:val="pt-BR"/>
              </w:rPr>
              <w:t>các nước Đông Nam Á muốn hạn chế sự ảnh hưởng của các nước lớn đến khu vực nhất là trong bối cảnh giữa năm 60 của thế kỉ XX Mĩ ngày càng sa lầy trên chiến trường Việt Nam...</w:t>
            </w:r>
          </w:p>
          <w:p w:rsidR="00483F99" w:rsidRPr="00483F99" w:rsidRDefault="00483F99" w:rsidP="00483F99">
            <w:pPr>
              <w:spacing w:after="0" w:line="360" w:lineRule="auto"/>
              <w:jc w:val="both"/>
              <w:rPr>
                <w:rFonts w:ascii="Times New Roman" w:eastAsia="Times New Roman" w:hAnsi="Times New Roman" w:cs="Times New Roman"/>
                <w:spacing w:val="-4"/>
                <w:sz w:val="26"/>
                <w:szCs w:val="26"/>
              </w:rPr>
            </w:pPr>
            <w:r w:rsidRPr="00483F99">
              <w:rPr>
                <w:rFonts w:ascii="Times New Roman" w:eastAsia="Times New Roman" w:hAnsi="Times New Roman" w:cs="Times New Roman"/>
                <w:b/>
                <w:spacing w:val="-4"/>
                <w:sz w:val="26"/>
                <w:szCs w:val="26"/>
                <w:lang w:val="pt-BR"/>
              </w:rPr>
              <w:t xml:space="preserve">2. Mục tiêu: </w:t>
            </w:r>
            <w:r w:rsidRPr="00483F99">
              <w:rPr>
                <w:rFonts w:ascii="Times New Roman" w:eastAsia="Times New Roman" w:hAnsi="Times New Roman" w:cs="Times New Roman"/>
                <w:spacing w:val="-4"/>
                <w:sz w:val="26"/>
                <w:szCs w:val="26"/>
                <w:lang w:val="pt-BR"/>
              </w:rPr>
              <w:t xml:space="preserve"> Ngày </w:t>
            </w:r>
            <w:r w:rsidRPr="00483F99">
              <w:rPr>
                <w:rFonts w:ascii="Times New Roman" w:eastAsia="Times New Roman" w:hAnsi="Times New Roman" w:cs="Times New Roman"/>
                <w:bCs/>
                <w:spacing w:val="-4"/>
                <w:sz w:val="26"/>
                <w:szCs w:val="26"/>
                <w:lang w:val="pt-BR"/>
              </w:rPr>
              <w:t>8/8/1967,</w:t>
            </w:r>
            <w:r w:rsidRPr="00483F99">
              <w:rPr>
                <w:rFonts w:ascii="Times New Roman" w:eastAsia="Times New Roman" w:hAnsi="Times New Roman" w:cs="Times New Roman"/>
                <w:spacing w:val="-4"/>
                <w:sz w:val="26"/>
                <w:szCs w:val="26"/>
                <w:lang w:val="pt-BR"/>
              </w:rPr>
              <w:t> Hiệp hội các quốc gia Đông Nam Á (ASEAN) được thành lập tại </w:t>
            </w:r>
            <w:r w:rsidRPr="00483F99">
              <w:rPr>
                <w:rFonts w:ascii="Times New Roman" w:eastAsia="Times New Roman" w:hAnsi="Times New Roman" w:cs="Times New Roman"/>
                <w:bCs/>
                <w:spacing w:val="-4"/>
                <w:sz w:val="26"/>
                <w:szCs w:val="26"/>
                <w:lang w:val="pt-BR"/>
              </w:rPr>
              <w:t>Băng cốc</w:t>
            </w:r>
            <w:r w:rsidRPr="00483F99">
              <w:rPr>
                <w:rFonts w:ascii="Times New Roman" w:eastAsia="Times New Roman" w:hAnsi="Times New Roman" w:cs="Times New Roman"/>
                <w:spacing w:val="-4"/>
                <w:sz w:val="26"/>
                <w:szCs w:val="26"/>
                <w:lang w:val="pt-BR"/>
              </w:rPr>
              <w:t> (Thái Lan) với </w:t>
            </w:r>
            <w:r w:rsidRPr="00483F99">
              <w:rPr>
                <w:rFonts w:ascii="Times New Roman" w:eastAsia="Times New Roman" w:hAnsi="Times New Roman" w:cs="Times New Roman"/>
                <w:bCs/>
                <w:spacing w:val="-4"/>
                <w:sz w:val="26"/>
                <w:szCs w:val="26"/>
                <w:lang w:val="pt-BR"/>
              </w:rPr>
              <w:t>5</w:t>
            </w:r>
            <w:r w:rsidRPr="00483F99">
              <w:rPr>
                <w:rFonts w:ascii="Times New Roman" w:eastAsia="Times New Roman" w:hAnsi="Times New Roman" w:cs="Times New Roman"/>
                <w:spacing w:val="-4"/>
                <w:sz w:val="26"/>
                <w:szCs w:val="26"/>
                <w:lang w:val="pt-BR"/>
              </w:rPr>
              <w:t> nước đầu tiên : Inđônêxia, Malaixia, Philippin, Thái Lan và Xingapo.</w:t>
            </w:r>
            <w:r w:rsidRPr="00483F99">
              <w:rPr>
                <w:rFonts w:ascii="Times New Roman" w:eastAsia="Times New Roman" w:hAnsi="Times New Roman" w:cs="Times New Roman"/>
                <w:spacing w:val="-4"/>
                <w:sz w:val="26"/>
                <w:szCs w:val="26"/>
                <w:lang w:val="vi-VN"/>
              </w:rPr>
              <w:t xml:space="preserve"> Mục tiêu của ASEAN  là tiến hành sự hợp tác giữa các nước thành viên nhằm phát triển kinh tế và văn hóa trên tinh thần duy trì hòa bình và ổn định khu vực.</w:t>
            </w:r>
          </w:p>
          <w:p w:rsidR="00483F99" w:rsidRPr="00483F99" w:rsidRDefault="00483F99" w:rsidP="00483F99">
            <w:pPr>
              <w:spacing w:after="0" w:line="360" w:lineRule="auto"/>
              <w:jc w:val="both"/>
              <w:rPr>
                <w:rFonts w:ascii="Times New Roman" w:eastAsia="Times New Roman" w:hAnsi="Times New Roman" w:cs="Times New Roman"/>
                <w:b/>
                <w:spacing w:val="-4"/>
                <w:sz w:val="26"/>
                <w:szCs w:val="26"/>
              </w:rPr>
            </w:pPr>
            <w:r w:rsidRPr="00483F99">
              <w:rPr>
                <w:rFonts w:ascii="Times New Roman" w:eastAsia="Times New Roman" w:hAnsi="Times New Roman" w:cs="Times New Roman"/>
                <w:b/>
                <w:spacing w:val="-4"/>
                <w:sz w:val="26"/>
                <w:szCs w:val="26"/>
              </w:rPr>
              <w:t xml:space="preserve">3. </w:t>
            </w:r>
            <w:proofErr w:type="spellStart"/>
            <w:r w:rsidRPr="00483F99">
              <w:rPr>
                <w:rFonts w:ascii="Times New Roman" w:eastAsia="Times New Roman" w:hAnsi="Times New Roman" w:cs="Times New Roman"/>
                <w:b/>
                <w:spacing w:val="-4"/>
                <w:sz w:val="26"/>
                <w:szCs w:val="26"/>
              </w:rPr>
              <w:t>Cơ</w:t>
            </w:r>
            <w:proofErr w:type="spellEnd"/>
            <w:r w:rsidRPr="00483F99">
              <w:rPr>
                <w:rFonts w:ascii="Times New Roman" w:eastAsia="Times New Roman" w:hAnsi="Times New Roman" w:cs="Times New Roman"/>
                <w:b/>
                <w:spacing w:val="-4"/>
                <w:sz w:val="26"/>
                <w:szCs w:val="26"/>
              </w:rPr>
              <w:t xml:space="preserve"> </w:t>
            </w:r>
            <w:proofErr w:type="spellStart"/>
            <w:r w:rsidRPr="00483F99">
              <w:rPr>
                <w:rFonts w:ascii="Times New Roman" w:eastAsia="Times New Roman" w:hAnsi="Times New Roman" w:cs="Times New Roman"/>
                <w:b/>
                <w:spacing w:val="-4"/>
                <w:sz w:val="26"/>
                <w:szCs w:val="26"/>
              </w:rPr>
              <w:t>hội</w:t>
            </w:r>
            <w:proofErr w:type="spellEnd"/>
            <w:r w:rsidRPr="00483F99">
              <w:rPr>
                <w:rFonts w:ascii="Times New Roman" w:eastAsia="Times New Roman" w:hAnsi="Times New Roman" w:cs="Times New Roman"/>
                <w:b/>
                <w:spacing w:val="-4"/>
                <w:sz w:val="26"/>
                <w:szCs w:val="26"/>
              </w:rPr>
              <w:t xml:space="preserve"> </w:t>
            </w:r>
            <w:proofErr w:type="spellStart"/>
            <w:r w:rsidRPr="00483F99">
              <w:rPr>
                <w:rFonts w:ascii="Times New Roman" w:eastAsia="Times New Roman" w:hAnsi="Times New Roman" w:cs="Times New Roman"/>
                <w:b/>
                <w:spacing w:val="-4"/>
                <w:sz w:val="26"/>
                <w:szCs w:val="26"/>
              </w:rPr>
              <w:t>và</w:t>
            </w:r>
            <w:proofErr w:type="spellEnd"/>
            <w:r w:rsidRPr="00483F99">
              <w:rPr>
                <w:rFonts w:ascii="Times New Roman" w:eastAsia="Times New Roman" w:hAnsi="Times New Roman" w:cs="Times New Roman"/>
                <w:b/>
                <w:spacing w:val="-4"/>
                <w:sz w:val="26"/>
                <w:szCs w:val="26"/>
              </w:rPr>
              <w:t xml:space="preserve"> </w:t>
            </w:r>
            <w:proofErr w:type="spellStart"/>
            <w:r w:rsidRPr="00483F99">
              <w:rPr>
                <w:rFonts w:ascii="Times New Roman" w:eastAsia="Times New Roman" w:hAnsi="Times New Roman" w:cs="Times New Roman"/>
                <w:b/>
                <w:spacing w:val="-4"/>
                <w:sz w:val="26"/>
                <w:szCs w:val="26"/>
              </w:rPr>
              <w:t>thách</w:t>
            </w:r>
            <w:proofErr w:type="spellEnd"/>
            <w:r w:rsidRPr="00483F99">
              <w:rPr>
                <w:rFonts w:ascii="Times New Roman" w:eastAsia="Times New Roman" w:hAnsi="Times New Roman" w:cs="Times New Roman"/>
                <w:b/>
                <w:spacing w:val="-4"/>
                <w:sz w:val="26"/>
                <w:szCs w:val="26"/>
              </w:rPr>
              <w:t xml:space="preserve"> </w:t>
            </w:r>
            <w:proofErr w:type="spellStart"/>
            <w:r w:rsidRPr="00483F99">
              <w:rPr>
                <w:rFonts w:ascii="Times New Roman" w:eastAsia="Times New Roman" w:hAnsi="Times New Roman" w:cs="Times New Roman"/>
                <w:b/>
                <w:spacing w:val="-4"/>
                <w:sz w:val="26"/>
                <w:szCs w:val="26"/>
              </w:rPr>
              <w:t>thức</w:t>
            </w:r>
            <w:proofErr w:type="spellEnd"/>
          </w:p>
          <w:p w:rsidR="00483F99" w:rsidRPr="00483F99" w:rsidRDefault="00483F99" w:rsidP="00483F99">
            <w:pPr>
              <w:spacing w:after="0" w:line="360" w:lineRule="auto"/>
              <w:jc w:val="both"/>
              <w:rPr>
                <w:rFonts w:ascii="Times New Roman" w:eastAsia="Times New Roman" w:hAnsi="Times New Roman" w:cs="Times New Roman"/>
                <w:spacing w:val="-4"/>
                <w:sz w:val="26"/>
                <w:szCs w:val="26"/>
              </w:rPr>
            </w:pPr>
            <w:proofErr w:type="spellStart"/>
            <w:r w:rsidRPr="00483F99">
              <w:rPr>
                <w:rFonts w:ascii="Times New Roman" w:eastAsia="Times New Roman" w:hAnsi="Times New Roman" w:cs="Times New Roman"/>
                <w:spacing w:val="-4"/>
                <w:sz w:val="26"/>
                <w:szCs w:val="26"/>
              </w:rPr>
              <w:t>Năm</w:t>
            </w:r>
            <w:proofErr w:type="spellEnd"/>
            <w:r w:rsidRPr="00483F99">
              <w:rPr>
                <w:rFonts w:ascii="Times New Roman" w:eastAsia="Times New Roman" w:hAnsi="Times New Roman" w:cs="Times New Roman"/>
                <w:spacing w:val="-4"/>
                <w:sz w:val="26"/>
                <w:szCs w:val="26"/>
              </w:rPr>
              <w:t xml:space="preserve"> 1995, </w:t>
            </w:r>
            <w:proofErr w:type="spellStart"/>
            <w:r w:rsidRPr="00483F99">
              <w:rPr>
                <w:rFonts w:ascii="Times New Roman" w:eastAsia="Times New Roman" w:hAnsi="Times New Roman" w:cs="Times New Roman"/>
                <w:spacing w:val="-4"/>
                <w:sz w:val="26"/>
                <w:szCs w:val="26"/>
              </w:rPr>
              <w:t>Việt</w:t>
            </w:r>
            <w:proofErr w:type="spellEnd"/>
            <w:r w:rsidRPr="00483F99">
              <w:rPr>
                <w:rFonts w:ascii="Times New Roman" w:eastAsia="Times New Roman" w:hAnsi="Times New Roman" w:cs="Times New Roman"/>
                <w:spacing w:val="-4"/>
                <w:sz w:val="26"/>
                <w:szCs w:val="26"/>
              </w:rPr>
              <w:t xml:space="preserve"> Nam </w:t>
            </w:r>
            <w:proofErr w:type="spellStart"/>
            <w:r w:rsidRPr="00483F99">
              <w:rPr>
                <w:rFonts w:ascii="Times New Roman" w:eastAsia="Times New Roman" w:hAnsi="Times New Roman" w:cs="Times New Roman"/>
                <w:spacing w:val="-4"/>
                <w:sz w:val="26"/>
                <w:szCs w:val="26"/>
              </w:rPr>
              <w:t>chính</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thức</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và</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trở</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thành</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thành</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viên</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thứ</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bảy</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của</w:t>
            </w:r>
            <w:proofErr w:type="spellEnd"/>
            <w:r w:rsidRPr="00483F99">
              <w:rPr>
                <w:rFonts w:ascii="Times New Roman" w:eastAsia="Times New Roman" w:hAnsi="Times New Roman" w:cs="Times New Roman"/>
                <w:spacing w:val="-4"/>
                <w:sz w:val="26"/>
                <w:szCs w:val="26"/>
              </w:rPr>
              <w:t xml:space="preserve"> ASEAN, </w:t>
            </w:r>
            <w:proofErr w:type="spellStart"/>
            <w:r w:rsidRPr="00483F99">
              <w:rPr>
                <w:rFonts w:ascii="Times New Roman" w:eastAsia="Times New Roman" w:hAnsi="Times New Roman" w:cs="Times New Roman"/>
                <w:spacing w:val="-4"/>
                <w:sz w:val="26"/>
                <w:szCs w:val="26"/>
              </w:rPr>
              <w:t>Việt</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gia</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nhập</w:t>
            </w:r>
            <w:proofErr w:type="spellEnd"/>
            <w:r w:rsidRPr="00483F99">
              <w:rPr>
                <w:rFonts w:ascii="Times New Roman" w:eastAsia="Times New Roman" w:hAnsi="Times New Roman" w:cs="Times New Roman"/>
                <w:spacing w:val="-4"/>
                <w:sz w:val="26"/>
                <w:szCs w:val="26"/>
              </w:rPr>
              <w:t xml:space="preserve"> ASEAN </w:t>
            </w:r>
            <w:proofErr w:type="spellStart"/>
            <w:r w:rsidRPr="00483F99">
              <w:rPr>
                <w:rFonts w:ascii="Times New Roman" w:eastAsia="Times New Roman" w:hAnsi="Times New Roman" w:cs="Times New Roman"/>
                <w:spacing w:val="-4"/>
                <w:sz w:val="26"/>
                <w:szCs w:val="26"/>
              </w:rPr>
              <w:t>đã</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đặt</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nước</w:t>
            </w:r>
            <w:proofErr w:type="spellEnd"/>
            <w:r w:rsidRPr="00483F99">
              <w:rPr>
                <w:rFonts w:ascii="Times New Roman" w:eastAsia="Times New Roman" w:hAnsi="Times New Roman" w:cs="Times New Roman"/>
                <w:spacing w:val="-4"/>
                <w:sz w:val="26"/>
                <w:szCs w:val="26"/>
              </w:rPr>
              <w:t xml:space="preserve"> ta </w:t>
            </w:r>
            <w:proofErr w:type="spellStart"/>
            <w:r w:rsidRPr="00483F99">
              <w:rPr>
                <w:rFonts w:ascii="Times New Roman" w:eastAsia="Times New Roman" w:hAnsi="Times New Roman" w:cs="Times New Roman"/>
                <w:spacing w:val="-4"/>
                <w:sz w:val="26"/>
                <w:szCs w:val="26"/>
              </w:rPr>
              <w:t>đứng</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trước</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những</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cơ</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hội</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và</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thách</w:t>
            </w:r>
            <w:proofErr w:type="spellEnd"/>
            <w:r w:rsidRPr="00483F99">
              <w:rPr>
                <w:rFonts w:ascii="Times New Roman" w:eastAsia="Times New Roman" w:hAnsi="Times New Roman" w:cs="Times New Roman"/>
                <w:spacing w:val="-4"/>
                <w:sz w:val="26"/>
                <w:szCs w:val="26"/>
              </w:rPr>
              <w:t xml:space="preserve"> </w:t>
            </w:r>
            <w:proofErr w:type="spellStart"/>
            <w:r w:rsidRPr="00483F99">
              <w:rPr>
                <w:rFonts w:ascii="Times New Roman" w:eastAsia="Times New Roman" w:hAnsi="Times New Roman" w:cs="Times New Roman"/>
                <w:spacing w:val="-4"/>
                <w:sz w:val="26"/>
                <w:szCs w:val="26"/>
              </w:rPr>
              <w:t>thức</w:t>
            </w:r>
            <w:proofErr w:type="spellEnd"/>
            <w:r w:rsidRPr="00483F99">
              <w:rPr>
                <w:rFonts w:ascii="Times New Roman" w:eastAsia="Times New Roman" w:hAnsi="Times New Roman" w:cs="Times New Roman"/>
                <w:spacing w:val="-4"/>
                <w:sz w:val="26"/>
                <w:szCs w:val="26"/>
              </w:rPr>
              <w:t>:</w:t>
            </w:r>
          </w:p>
          <w:p w:rsidR="00483F99" w:rsidRPr="00483F99" w:rsidRDefault="00483F99" w:rsidP="00483F99">
            <w:pPr>
              <w:spacing w:after="0" w:line="360" w:lineRule="auto"/>
              <w:jc w:val="both"/>
              <w:rPr>
                <w:rFonts w:ascii="Times New Roman" w:eastAsia="Times New Roman" w:hAnsi="Times New Roman" w:cs="Times New Roman"/>
                <w:sz w:val="26"/>
                <w:szCs w:val="26"/>
              </w:rPr>
            </w:pPr>
            <w:r w:rsidRPr="00483F99">
              <w:rPr>
                <w:rFonts w:ascii="Times New Roman" w:eastAsia="Times New Roman" w:hAnsi="Times New Roman" w:cs="Times New Roman"/>
                <w:b/>
                <w:sz w:val="26"/>
                <w:szCs w:val="26"/>
              </w:rPr>
              <w:t xml:space="preserve">* </w:t>
            </w:r>
            <w:proofErr w:type="spellStart"/>
            <w:r w:rsidRPr="00483F99">
              <w:rPr>
                <w:rFonts w:ascii="Times New Roman" w:eastAsia="Times New Roman" w:hAnsi="Times New Roman" w:cs="Times New Roman"/>
                <w:b/>
                <w:sz w:val="26"/>
                <w:szCs w:val="26"/>
              </w:rPr>
              <w:t>Cơ</w:t>
            </w:r>
            <w:proofErr w:type="spellEnd"/>
            <w:r w:rsidRPr="00483F99">
              <w:rPr>
                <w:rFonts w:ascii="Times New Roman" w:eastAsia="Times New Roman" w:hAnsi="Times New Roman" w:cs="Times New Roman"/>
                <w:b/>
                <w:sz w:val="26"/>
                <w:szCs w:val="26"/>
              </w:rPr>
              <w:t xml:space="preserve"> </w:t>
            </w:r>
            <w:proofErr w:type="spellStart"/>
            <w:r w:rsidRPr="00483F99">
              <w:rPr>
                <w:rFonts w:ascii="Times New Roman" w:eastAsia="Times New Roman" w:hAnsi="Times New Roman" w:cs="Times New Roman"/>
                <w:b/>
                <w:sz w:val="26"/>
                <w:szCs w:val="26"/>
              </w:rPr>
              <w:t>hội</w:t>
            </w:r>
            <w:proofErr w:type="spellEnd"/>
            <w:r w:rsidRPr="00483F99">
              <w:rPr>
                <w:rFonts w:ascii="Times New Roman" w:eastAsia="Times New Roman" w:hAnsi="Times New Roman" w:cs="Times New Roman"/>
                <w:b/>
                <w:sz w:val="26"/>
                <w:szCs w:val="26"/>
              </w:rPr>
              <w:t>:</w:t>
            </w:r>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Giao</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lưu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hợp</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tác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phát</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triển</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kinh</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tế</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văn</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hóa</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với</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các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quốc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gia</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trong</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khu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vực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là</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cầu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nối</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để</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vươn</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ra</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thế</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giới</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có</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điều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kiện</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để</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thu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hẹp</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khoảng</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cách</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phát</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triển</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với</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các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nước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trong</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khu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vực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có</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hội</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để</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tiếp</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thu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thành</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tựu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và</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kinh</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nghiệm</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phát</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triển</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của</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các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nước</w:t>
            </w:r>
            <w:proofErr w:type="spellEnd"/>
            <w:r w:rsidRPr="00483F99">
              <w:rPr>
                <w:rFonts w:ascii="Times New Roman" w:eastAsia="Times New Roman" w:hAnsi="Times New Roman" w:cs="Times New Roman"/>
                <w:sz w:val="26"/>
                <w:szCs w:val="26"/>
              </w:rPr>
              <w:t>...</w:t>
            </w:r>
          </w:p>
          <w:p w:rsidR="00483F99" w:rsidRPr="00483F99" w:rsidRDefault="00483F99" w:rsidP="00483F99">
            <w:pPr>
              <w:spacing w:after="0" w:line="360" w:lineRule="auto"/>
              <w:jc w:val="both"/>
              <w:rPr>
                <w:rFonts w:ascii="Times New Roman" w:eastAsia="Times New Roman" w:hAnsi="Times New Roman" w:cs="Times New Roman"/>
                <w:sz w:val="26"/>
                <w:szCs w:val="26"/>
              </w:rPr>
            </w:pPr>
            <w:r w:rsidRPr="00483F99">
              <w:rPr>
                <w:rFonts w:ascii="Times New Roman" w:eastAsia="Times New Roman" w:hAnsi="Times New Roman" w:cs="Times New Roman"/>
                <w:b/>
                <w:sz w:val="26"/>
                <w:szCs w:val="26"/>
              </w:rPr>
              <w:t xml:space="preserve">* </w:t>
            </w:r>
            <w:proofErr w:type="spellStart"/>
            <w:r w:rsidRPr="00483F99">
              <w:rPr>
                <w:rFonts w:ascii="Times New Roman" w:eastAsia="Times New Roman" w:hAnsi="Times New Roman" w:cs="Times New Roman"/>
                <w:b/>
                <w:sz w:val="26"/>
                <w:szCs w:val="26"/>
              </w:rPr>
              <w:t>Thách</w:t>
            </w:r>
            <w:proofErr w:type="spellEnd"/>
            <w:r w:rsidRPr="00483F99">
              <w:rPr>
                <w:rFonts w:ascii="Times New Roman" w:eastAsia="Times New Roman" w:hAnsi="Times New Roman" w:cs="Times New Roman"/>
                <w:b/>
                <w:sz w:val="26"/>
                <w:szCs w:val="26"/>
              </w:rPr>
              <w:t xml:space="preserve"> </w:t>
            </w:r>
            <w:proofErr w:type="spellStart"/>
            <w:r w:rsidRPr="00483F99">
              <w:rPr>
                <w:rFonts w:ascii="Times New Roman" w:eastAsia="Times New Roman" w:hAnsi="Times New Roman" w:cs="Times New Roman"/>
                <w:b/>
                <w:sz w:val="26"/>
                <w:szCs w:val="26"/>
              </w:rPr>
              <w:t>thức</w:t>
            </w:r>
            <w:proofErr w:type="spellEnd"/>
            <w:r w:rsidRPr="00483F99">
              <w:rPr>
                <w:rFonts w:ascii="Times New Roman" w:eastAsia="Times New Roman" w:hAnsi="Times New Roman" w:cs="Times New Roman"/>
                <w:b/>
                <w:sz w:val="26"/>
                <w:szCs w:val="26"/>
              </w:rPr>
              <w:t xml:space="preserve">: </w:t>
            </w:r>
            <w:proofErr w:type="spellStart"/>
            <w:r w:rsidRPr="00483F99">
              <w:rPr>
                <w:rFonts w:ascii="Times New Roman" w:eastAsia="Times New Roman" w:hAnsi="Times New Roman" w:cs="Times New Roman"/>
                <w:sz w:val="26"/>
                <w:szCs w:val="26"/>
              </w:rPr>
              <w:t>Nguy</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cơ</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tụt</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hậu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mất</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bản</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sắc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văn</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hóa</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và</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phải</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đương</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đầu</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với</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cuộc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cạnh</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tranh</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quyết</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liệt</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của</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các</w:t>
            </w:r>
            <w:proofErr w:type="spellEnd"/>
            <w:r w:rsidRPr="00483F99">
              <w:rPr>
                <w:rFonts w:ascii="Times New Roman" w:eastAsia="Times New Roman" w:hAnsi="Times New Roman" w:cs="Times New Roman"/>
                <w:sz w:val="26"/>
                <w:szCs w:val="26"/>
              </w:rPr>
              <w:t xml:space="preserve"> </w:t>
            </w:r>
            <w:proofErr w:type="spellStart"/>
            <w:r w:rsidRPr="00483F99">
              <w:rPr>
                <w:rFonts w:ascii="Times New Roman" w:eastAsia="Times New Roman" w:hAnsi="Times New Roman" w:cs="Times New Roman"/>
                <w:sz w:val="26"/>
                <w:szCs w:val="26"/>
              </w:rPr>
              <w:t>nước</w:t>
            </w:r>
            <w:proofErr w:type="spellEnd"/>
            <w:r w:rsidRPr="00483F99">
              <w:rPr>
                <w:rFonts w:ascii="Times New Roman" w:eastAsia="Times New Roman" w:hAnsi="Times New Roman" w:cs="Times New Roman"/>
                <w:sz w:val="26"/>
                <w:szCs w:val="26"/>
              </w:rPr>
              <w:t>...</w:t>
            </w:r>
          </w:p>
          <w:p w:rsidR="00483F99" w:rsidRPr="00483F99" w:rsidRDefault="00483F99" w:rsidP="00483F99">
            <w:pPr>
              <w:spacing w:after="0" w:line="360" w:lineRule="auto"/>
              <w:jc w:val="both"/>
              <w:rPr>
                <w:rFonts w:ascii="Times New Roman" w:eastAsia="Times New Roman" w:hAnsi="Times New Roman" w:cs="Times New Roman"/>
                <w:b/>
                <w:sz w:val="26"/>
                <w:szCs w:val="26"/>
              </w:rPr>
            </w:pPr>
            <w:r w:rsidRPr="00483F99">
              <w:rPr>
                <w:rFonts w:ascii="Times New Roman" w:eastAsia="Times New Roman" w:hAnsi="Times New Roman" w:cs="Times New Roman"/>
                <w:b/>
                <w:sz w:val="26"/>
                <w:szCs w:val="26"/>
              </w:rPr>
              <w:lastRenderedPageBreak/>
              <w:t xml:space="preserve">4. </w:t>
            </w:r>
            <w:proofErr w:type="spellStart"/>
            <w:r w:rsidRPr="00483F99">
              <w:rPr>
                <w:rFonts w:ascii="Times New Roman" w:eastAsia="Times New Roman" w:hAnsi="Times New Roman" w:cs="Times New Roman"/>
                <w:b/>
                <w:sz w:val="26"/>
                <w:szCs w:val="26"/>
              </w:rPr>
              <w:t>Trách</w:t>
            </w:r>
            <w:proofErr w:type="spellEnd"/>
            <w:r w:rsidRPr="00483F99">
              <w:rPr>
                <w:rFonts w:ascii="Times New Roman" w:eastAsia="Times New Roman" w:hAnsi="Times New Roman" w:cs="Times New Roman"/>
                <w:b/>
                <w:sz w:val="26"/>
                <w:szCs w:val="26"/>
              </w:rPr>
              <w:t xml:space="preserve"> </w:t>
            </w:r>
            <w:proofErr w:type="spellStart"/>
            <w:r w:rsidRPr="00483F99">
              <w:rPr>
                <w:rFonts w:ascii="Times New Roman" w:eastAsia="Times New Roman" w:hAnsi="Times New Roman" w:cs="Times New Roman"/>
                <w:b/>
                <w:sz w:val="26"/>
                <w:szCs w:val="26"/>
              </w:rPr>
              <w:t>nhiệm</w:t>
            </w:r>
            <w:proofErr w:type="spellEnd"/>
            <w:r w:rsidRPr="00483F99">
              <w:rPr>
                <w:rFonts w:ascii="Times New Roman" w:eastAsia="Times New Roman" w:hAnsi="Times New Roman" w:cs="Times New Roman"/>
                <w:b/>
                <w:sz w:val="26"/>
                <w:szCs w:val="26"/>
              </w:rPr>
              <w:t xml:space="preserve"> </w:t>
            </w:r>
            <w:proofErr w:type="spellStart"/>
            <w:r w:rsidRPr="00483F99">
              <w:rPr>
                <w:rFonts w:ascii="Times New Roman" w:eastAsia="Times New Roman" w:hAnsi="Times New Roman" w:cs="Times New Roman"/>
                <w:b/>
                <w:sz w:val="26"/>
                <w:szCs w:val="26"/>
              </w:rPr>
              <w:t>của</w:t>
            </w:r>
            <w:proofErr w:type="spellEnd"/>
            <w:r w:rsidRPr="00483F99">
              <w:rPr>
                <w:rFonts w:ascii="Times New Roman" w:eastAsia="Times New Roman" w:hAnsi="Times New Roman" w:cs="Times New Roman"/>
                <w:b/>
                <w:sz w:val="26"/>
                <w:szCs w:val="26"/>
              </w:rPr>
              <w:t xml:space="preserve"> </w:t>
            </w:r>
            <w:proofErr w:type="spellStart"/>
            <w:r w:rsidRPr="00483F99">
              <w:rPr>
                <w:rFonts w:ascii="Times New Roman" w:eastAsia="Times New Roman" w:hAnsi="Times New Roman" w:cs="Times New Roman"/>
                <w:b/>
                <w:sz w:val="26"/>
                <w:szCs w:val="26"/>
              </w:rPr>
              <w:t>học</w:t>
            </w:r>
            <w:proofErr w:type="spellEnd"/>
            <w:r w:rsidRPr="00483F99">
              <w:rPr>
                <w:rFonts w:ascii="Times New Roman" w:eastAsia="Times New Roman" w:hAnsi="Times New Roman" w:cs="Times New Roman"/>
                <w:b/>
                <w:sz w:val="26"/>
                <w:szCs w:val="26"/>
              </w:rPr>
              <w:t xml:space="preserve"> </w:t>
            </w:r>
            <w:proofErr w:type="spellStart"/>
            <w:r w:rsidRPr="00483F99">
              <w:rPr>
                <w:rFonts w:ascii="Times New Roman" w:eastAsia="Times New Roman" w:hAnsi="Times New Roman" w:cs="Times New Roman"/>
                <w:b/>
                <w:sz w:val="26"/>
                <w:szCs w:val="26"/>
              </w:rPr>
              <w:t>sinh</w:t>
            </w:r>
            <w:proofErr w:type="spellEnd"/>
            <w:r w:rsidRPr="00483F99">
              <w:rPr>
                <w:rFonts w:ascii="Times New Roman" w:eastAsia="Times New Roman" w:hAnsi="Times New Roman" w:cs="Times New Roman"/>
                <w:sz w:val="26"/>
                <w:szCs w:val="26"/>
              </w:rPr>
              <w:t>:</w:t>
            </w:r>
            <w:r w:rsidRPr="00483F99">
              <w:rPr>
                <w:rFonts w:ascii="Times New Roman" w:eastAsia="Times New Roman" w:hAnsi="Times New Roman" w:cs="Times New Roman"/>
                <w:sz w:val="26"/>
                <w:szCs w:val="26"/>
                <w:lang w:val="pt-BR"/>
              </w:rPr>
              <w:t xml:space="preserve"> Tích cực học tập trau dồi kiến thức, hiểu biết của mình về ASEAN, các thành tựu khoa học - kĩ thuật tiến bộ, về văn hóa các nước trong khu vực để có thể sẵn sàng hội nhập; tăng cường giao lưu văn hóa, học tập kinh nghiệm các nước bạn; chấp hành các chủ trương, chính sách pháp luật của Đảng, Nhà nước, thực hiện nghĩa vụ công dân, góp phần xây dựng đất nước; giữa gìn và phát huy truyền thống văn hóa dân tộc, giới thiệu văn hóa Việt Nam với bạn bè quốc tế...</w:t>
            </w:r>
          </w:p>
        </w:tc>
        <w:tc>
          <w:tcPr>
            <w:tcW w:w="776" w:type="dxa"/>
          </w:tcPr>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r w:rsidRPr="00483F99">
              <w:rPr>
                <w:rFonts w:ascii="Times New Roman" w:eastAsia="Times New Roman" w:hAnsi="Times New Roman" w:cs="Times New Roman"/>
                <w:spacing w:val="-2"/>
                <w:sz w:val="26"/>
                <w:szCs w:val="26"/>
                <w:lang w:val="pt-BR"/>
              </w:rPr>
              <w:t>1,0</w:t>
            </w: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r w:rsidRPr="00483F99">
              <w:rPr>
                <w:rFonts w:ascii="Times New Roman" w:eastAsia="Times New Roman" w:hAnsi="Times New Roman" w:cs="Times New Roman"/>
                <w:spacing w:val="-2"/>
                <w:sz w:val="26"/>
                <w:szCs w:val="26"/>
                <w:lang w:val="pt-BR"/>
              </w:rPr>
              <w:t>1,0</w:t>
            </w: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r w:rsidRPr="00483F99">
              <w:rPr>
                <w:rFonts w:ascii="Times New Roman" w:eastAsia="Times New Roman" w:hAnsi="Times New Roman" w:cs="Times New Roman"/>
                <w:spacing w:val="-2"/>
                <w:sz w:val="26"/>
                <w:szCs w:val="26"/>
                <w:lang w:val="pt-BR"/>
              </w:rPr>
              <w:t>0,5</w:t>
            </w: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r w:rsidRPr="00483F99">
              <w:rPr>
                <w:rFonts w:ascii="Times New Roman" w:eastAsia="Times New Roman" w:hAnsi="Times New Roman" w:cs="Times New Roman"/>
                <w:spacing w:val="-2"/>
                <w:sz w:val="26"/>
                <w:szCs w:val="26"/>
                <w:lang w:val="pt-BR"/>
              </w:rPr>
              <w:t>0,75</w:t>
            </w: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r w:rsidRPr="00483F99">
              <w:rPr>
                <w:rFonts w:ascii="Times New Roman" w:eastAsia="Times New Roman" w:hAnsi="Times New Roman" w:cs="Times New Roman"/>
                <w:spacing w:val="-2"/>
                <w:sz w:val="26"/>
                <w:szCs w:val="26"/>
                <w:lang w:val="pt-BR"/>
              </w:rPr>
              <w:t>0,75</w:t>
            </w: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p>
          <w:p w:rsidR="00483F99" w:rsidRPr="00483F99" w:rsidRDefault="00483F99" w:rsidP="00483F99">
            <w:pPr>
              <w:spacing w:after="0" w:line="360" w:lineRule="auto"/>
              <w:ind w:right="-360"/>
              <w:jc w:val="center"/>
              <w:rPr>
                <w:rFonts w:ascii="Times New Roman" w:eastAsia="Times New Roman" w:hAnsi="Times New Roman" w:cs="Times New Roman"/>
                <w:spacing w:val="-2"/>
                <w:sz w:val="26"/>
                <w:szCs w:val="26"/>
                <w:lang w:val="pt-BR"/>
              </w:rPr>
            </w:pPr>
            <w:r w:rsidRPr="00483F99">
              <w:rPr>
                <w:rFonts w:ascii="Times New Roman" w:eastAsia="Times New Roman" w:hAnsi="Times New Roman" w:cs="Times New Roman"/>
                <w:spacing w:val="-2"/>
                <w:sz w:val="26"/>
                <w:szCs w:val="26"/>
                <w:lang w:val="pt-BR"/>
              </w:rPr>
              <w:t>1,0</w:t>
            </w:r>
          </w:p>
        </w:tc>
      </w:tr>
    </w:tbl>
    <w:p w:rsidR="00A55C2D" w:rsidRDefault="00A55C2D" w:rsidP="00483F99">
      <w:pPr>
        <w:ind w:hanging="1560"/>
      </w:pPr>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F99"/>
    <w:rsid w:val="004765C2"/>
    <w:rsid w:val="00483F99"/>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886E3-7AB0-475E-B068-3BEE566A8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1389</Words>
  <Characters>7923</Characters>
  <Application>Microsoft Office Word</Application>
  <DocSecurity>0</DocSecurity>
  <Lines>66</Lines>
  <Paragraphs>18</Paragraphs>
  <ScaleCrop>false</ScaleCrop>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2023-08-16T09:09:00Z</dcterms:created>
  <dcterms:modified xsi:type="dcterms:W3CDTF">2023-08-16T09:10:00Z</dcterms:modified>
</cp:coreProperties>
</file>