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24" w:rsidRDefault="00CE7424" w:rsidP="00CE7424">
      <w:pPr>
        <w:jc w:val="center"/>
        <w:rPr>
          <w:rFonts w:eastAsia="Calibri"/>
          <w:color w:val="0000CC"/>
        </w:rPr>
      </w:pPr>
      <w:proofErr w:type="spellStart"/>
      <w:r w:rsidRPr="009269EE">
        <w:rPr>
          <w:rFonts w:eastAsia="Calibri"/>
          <w:color w:val="0000CC"/>
        </w:rPr>
        <w:t>Thụy</w:t>
      </w:r>
      <w:proofErr w:type="spellEnd"/>
      <w:r w:rsidRPr="009269EE">
        <w:rPr>
          <w:rFonts w:eastAsia="Calibri"/>
          <w:color w:val="0000CC"/>
        </w:rPr>
        <w:t xml:space="preserve"> An secondary school                           </w:t>
      </w:r>
      <w:r>
        <w:rPr>
          <w:rFonts w:eastAsia="Calibri"/>
          <w:color w:val="0000CC"/>
        </w:rPr>
        <w:t xml:space="preserve">      </w:t>
      </w:r>
      <w:bookmarkStart w:id="0" w:name="_GoBack"/>
      <w:bookmarkEnd w:id="0"/>
      <w:r>
        <w:rPr>
          <w:rFonts w:eastAsia="Calibri"/>
          <w:color w:val="0000CC"/>
        </w:rPr>
        <w:t xml:space="preserve">        </w:t>
      </w:r>
      <w:r w:rsidRPr="009269EE">
        <w:rPr>
          <w:rFonts w:eastAsia="Calibri"/>
          <w:color w:val="0000CC"/>
        </w:rPr>
        <w:t xml:space="preserve">Teacher: Do </w:t>
      </w:r>
      <w:proofErr w:type="spellStart"/>
      <w:r w:rsidRPr="009269EE">
        <w:rPr>
          <w:rFonts w:eastAsia="Calibri"/>
          <w:color w:val="0000CC"/>
        </w:rPr>
        <w:t>Xuan</w:t>
      </w:r>
      <w:proofErr w:type="spellEnd"/>
      <w:r>
        <w:rPr>
          <w:rFonts w:eastAsia="Calibri"/>
          <w:color w:val="0000CC"/>
        </w:rPr>
        <w:t xml:space="preserve"> </w:t>
      </w:r>
      <w:proofErr w:type="spellStart"/>
      <w:r>
        <w:rPr>
          <w:rFonts w:eastAsia="Calibri"/>
          <w:color w:val="0000CC"/>
        </w:rPr>
        <w:t>Phong</w:t>
      </w:r>
      <w:proofErr w:type="spellEnd"/>
    </w:p>
    <w:p w:rsidR="00CE7424" w:rsidRDefault="00CE7424" w:rsidP="00CE7424">
      <w:pPr>
        <w:rPr>
          <w:b/>
          <w:i/>
        </w:rPr>
      </w:pPr>
      <w:r>
        <w:rPr>
          <w:rFonts w:eastAsia="Calibri"/>
          <w:color w:val="0000CC"/>
        </w:rPr>
        <w:t xml:space="preserve">    </w:t>
      </w:r>
      <w:r w:rsidRPr="009269EE">
        <w:rPr>
          <w:rFonts w:eastAsia="Calibri"/>
          <w:color w:val="0000CC"/>
        </w:rPr>
        <w:t xml:space="preserve">Social science group  </w:t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>
        <w:rPr>
          <w:rFonts w:eastAsia="Calibri"/>
          <w:color w:val="0000CC"/>
        </w:rPr>
        <w:tab/>
      </w:r>
      <w:r w:rsidRPr="009269EE">
        <w:rPr>
          <w:rFonts w:eastAsia="Calibri"/>
          <w:color w:val="0000CC"/>
        </w:rPr>
        <w:t xml:space="preserve">  Class 6                                  </w:t>
      </w:r>
      <w:r>
        <w:rPr>
          <w:rFonts w:eastAsia="Calibri"/>
          <w:color w:val="0000CC"/>
        </w:rPr>
        <w:t xml:space="preserve">                             </w:t>
      </w:r>
    </w:p>
    <w:p w:rsidR="00CE7424" w:rsidRDefault="00CE7424" w:rsidP="00CE7424">
      <w:pPr>
        <w:jc w:val="both"/>
        <w:rPr>
          <w:rFonts w:eastAsia="Calibri"/>
          <w:i/>
        </w:rPr>
      </w:pPr>
    </w:p>
    <w:p w:rsidR="00CE7424" w:rsidRPr="009269EE" w:rsidRDefault="00CE7424" w:rsidP="00CE7424">
      <w:pPr>
        <w:jc w:val="both"/>
        <w:rPr>
          <w:rFonts w:eastAsia="Calibri"/>
          <w:i/>
        </w:rPr>
      </w:pPr>
      <w:r w:rsidRPr="009269EE">
        <w:rPr>
          <w:rFonts w:eastAsia="Calibri"/>
          <w:i/>
        </w:rPr>
        <w:t>Preparing date:   04/09/2022</w:t>
      </w:r>
    </w:p>
    <w:p w:rsidR="00CE7424" w:rsidRPr="009269EE" w:rsidRDefault="00CE7424" w:rsidP="00CE7424">
      <w:pPr>
        <w:tabs>
          <w:tab w:val="right" w:pos="9355"/>
        </w:tabs>
        <w:jc w:val="both"/>
        <w:rPr>
          <w:rFonts w:eastAsia="Calibri"/>
          <w:bCs/>
          <w:i/>
          <w:sz w:val="36"/>
          <w:szCs w:val="36"/>
          <w:u w:val="single"/>
          <w:lang w:val="en"/>
        </w:rPr>
      </w:pPr>
      <w:r w:rsidRPr="009269EE">
        <w:rPr>
          <w:rFonts w:eastAsia="Calibri"/>
          <w:i/>
        </w:rPr>
        <w:t>Teaching date:     06/09/2022</w:t>
      </w:r>
      <w:r>
        <w:rPr>
          <w:rFonts w:eastAsia="Calibri"/>
          <w:i/>
        </w:rPr>
        <w:tab/>
      </w:r>
    </w:p>
    <w:p w:rsidR="00CE7424" w:rsidRPr="005E6B89" w:rsidRDefault="00CE7424" w:rsidP="00CE7424">
      <w:pPr>
        <w:tabs>
          <w:tab w:val="left" w:pos="6945"/>
        </w:tabs>
        <w:spacing w:line="276" w:lineRule="auto"/>
        <w:rPr>
          <w:rFonts w:eastAsia="Calibri"/>
          <w:b/>
          <w:sz w:val="18"/>
          <w:szCs w:val="32"/>
        </w:rPr>
      </w:pPr>
      <w:r>
        <w:rPr>
          <w:rFonts w:eastAsia="Calibri"/>
          <w:b/>
          <w:sz w:val="32"/>
          <w:szCs w:val="32"/>
        </w:rPr>
        <w:tab/>
      </w:r>
    </w:p>
    <w:p w:rsidR="00CE7424" w:rsidRPr="002843CD" w:rsidRDefault="00CE7424" w:rsidP="00CE7424">
      <w:pPr>
        <w:spacing w:line="276" w:lineRule="auto"/>
        <w:jc w:val="center"/>
        <w:rPr>
          <w:rFonts w:eastAsia="Calibri"/>
          <w:b/>
          <w:sz w:val="32"/>
          <w:szCs w:val="32"/>
        </w:rPr>
      </w:pPr>
      <w:r w:rsidRPr="002843CD">
        <w:rPr>
          <w:rFonts w:eastAsia="Calibri"/>
          <w:b/>
          <w:sz w:val="32"/>
          <w:szCs w:val="32"/>
        </w:rPr>
        <w:t>UNIT 0: MY WORLD</w:t>
      </w:r>
    </w:p>
    <w:p w:rsidR="00CE7424" w:rsidRDefault="00CE7424" w:rsidP="00CE7424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Period 1 - </w:t>
      </w:r>
      <w:r w:rsidRPr="002843CD">
        <w:rPr>
          <w:rFonts w:eastAsia="Calibri"/>
          <w:b/>
          <w:sz w:val="32"/>
          <w:szCs w:val="32"/>
        </w:rPr>
        <w:t xml:space="preserve">Lesson 0.1 </w:t>
      </w:r>
      <w:proofErr w:type="gramStart"/>
      <w:r w:rsidRPr="002843CD">
        <w:rPr>
          <w:rFonts w:eastAsia="Calibri"/>
          <w:b/>
          <w:sz w:val="32"/>
          <w:szCs w:val="32"/>
        </w:rPr>
        <w:t>I’m ........</w:t>
      </w:r>
      <w:proofErr w:type="gramEnd"/>
    </w:p>
    <w:p w:rsidR="00CE7424" w:rsidRDefault="00CE7424" w:rsidP="00CE7424">
      <w:pPr>
        <w:pStyle w:val="ListParagraph"/>
        <w:numPr>
          <w:ilvl w:val="0"/>
          <w:numId w:val="1"/>
        </w:numPr>
        <w:spacing w:line="276" w:lineRule="auto"/>
        <w:ind w:left="270" w:hanging="270"/>
        <w:contextualSpacing/>
        <w:rPr>
          <w:b/>
          <w:bCs/>
          <w:sz w:val="28"/>
          <w:szCs w:val="28"/>
        </w:rPr>
      </w:pPr>
      <w:r w:rsidRPr="002843CD">
        <w:rPr>
          <w:b/>
          <w:bCs/>
          <w:sz w:val="28"/>
          <w:szCs w:val="28"/>
        </w:rPr>
        <w:t>Objectives:</w:t>
      </w:r>
    </w:p>
    <w:p w:rsidR="00CE7424" w:rsidRPr="004A1542" w:rsidRDefault="00CE7424" w:rsidP="00CE7424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By the end of the lesson, students are expected to achieve the following objectives:</w:t>
      </w:r>
    </w:p>
    <w:p w:rsidR="00CE7424" w:rsidRPr="002843CD" w:rsidRDefault="00CE7424" w:rsidP="00CE7424">
      <w:pPr>
        <w:pStyle w:val="ListParagraph"/>
        <w:numPr>
          <w:ilvl w:val="0"/>
          <w:numId w:val="2"/>
        </w:numPr>
        <w:contextualSpacing/>
        <w:rPr>
          <w:i/>
          <w:iCs/>
          <w:sz w:val="28"/>
          <w:szCs w:val="28"/>
        </w:rPr>
      </w:pPr>
      <w:r w:rsidRPr="002843CD">
        <w:rPr>
          <w:b/>
          <w:bCs/>
          <w:sz w:val="28"/>
          <w:szCs w:val="28"/>
        </w:rPr>
        <w:t>Knowledge:</w:t>
      </w:r>
      <w:r w:rsidRPr="002843CD">
        <w:rPr>
          <w:sz w:val="28"/>
          <w:szCs w:val="28"/>
        </w:rPr>
        <w:t xml:space="preserve"> </w:t>
      </w:r>
    </w:p>
    <w:p w:rsidR="00CE7424" w:rsidRPr="002843CD" w:rsidRDefault="00CE7424" w:rsidP="00CE7424">
      <w:pPr>
        <w:pStyle w:val="ListParagraph"/>
        <w:numPr>
          <w:ilvl w:val="0"/>
          <w:numId w:val="3"/>
        </w:numPr>
        <w:contextualSpacing/>
        <w:rPr>
          <w:sz w:val="28"/>
          <w:szCs w:val="28"/>
        </w:rPr>
      </w:pPr>
      <w:r w:rsidRPr="002843CD">
        <w:rPr>
          <w:b/>
          <w:sz w:val="28"/>
          <w:szCs w:val="28"/>
        </w:rPr>
        <w:t>Vocabulary</w:t>
      </w:r>
      <w:r w:rsidRPr="002843CD">
        <w:rPr>
          <w:sz w:val="28"/>
          <w:szCs w:val="28"/>
        </w:rPr>
        <w:t>: the alphabet, spelling</w:t>
      </w:r>
    </w:p>
    <w:p w:rsidR="00CE7424" w:rsidRPr="002843CD" w:rsidRDefault="00CE7424" w:rsidP="00CE7424">
      <w:pPr>
        <w:pStyle w:val="ListParagraph"/>
        <w:numPr>
          <w:ilvl w:val="0"/>
          <w:numId w:val="3"/>
        </w:numPr>
        <w:contextualSpacing/>
        <w:rPr>
          <w:sz w:val="28"/>
          <w:szCs w:val="28"/>
        </w:rPr>
      </w:pPr>
      <w:r w:rsidRPr="002843CD">
        <w:rPr>
          <w:b/>
          <w:sz w:val="28"/>
          <w:szCs w:val="28"/>
        </w:rPr>
        <w:t>Grammar</w:t>
      </w:r>
      <w:r w:rsidRPr="002843CD">
        <w:rPr>
          <w:sz w:val="28"/>
          <w:szCs w:val="28"/>
        </w:rPr>
        <w:t>: subject pronouns, to be</w:t>
      </w:r>
    </w:p>
    <w:p w:rsidR="00CE7424" w:rsidRPr="002843CD" w:rsidRDefault="00CE7424" w:rsidP="00CE7424">
      <w:pPr>
        <w:pStyle w:val="ListParagraph"/>
        <w:numPr>
          <w:ilvl w:val="0"/>
          <w:numId w:val="2"/>
        </w:numPr>
        <w:spacing w:line="276" w:lineRule="auto"/>
        <w:contextualSpacing/>
        <w:rPr>
          <w:sz w:val="28"/>
          <w:szCs w:val="28"/>
        </w:rPr>
      </w:pPr>
      <w:r w:rsidRPr="002843CD">
        <w:rPr>
          <w:b/>
          <w:bCs/>
          <w:sz w:val="28"/>
          <w:szCs w:val="28"/>
        </w:rPr>
        <w:t>Competences:</w:t>
      </w:r>
    </w:p>
    <w:p w:rsidR="00CE7424" w:rsidRDefault="00CE7424" w:rsidP="00CE7424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General competencies:</w:t>
      </w:r>
    </w:p>
    <w:p w:rsidR="00CE7424" w:rsidRDefault="00CE7424" w:rsidP="00CE7424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Form and/or improve such competencies as group work, independent working, pair work, linguistic competence, and cooperative learning.</w:t>
      </w:r>
    </w:p>
    <w:p w:rsidR="00CE7424" w:rsidRDefault="00CE7424" w:rsidP="00CE7424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Specific competencies:</w:t>
      </w:r>
    </w:p>
    <w:p w:rsidR="00CE7424" w:rsidRDefault="00CE7424" w:rsidP="00CE7424">
      <w:pPr>
        <w:pStyle w:val="NormalWeb"/>
        <w:spacing w:before="0" w:beforeAutospacing="0" w:after="0" w:afterAutospacing="0"/>
        <w:ind w:left="720"/>
        <w:jc w:val="both"/>
      </w:pPr>
      <w:r>
        <w:rPr>
          <w:color w:val="000000"/>
          <w:sz w:val="28"/>
          <w:szCs w:val="28"/>
        </w:rPr>
        <w:t>Improve communicative competence related to the use of language (vocabulary, phonetics, grammar)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For a language lesson</w:t>
      </w:r>
      <w:r>
        <w:rPr>
          <w:color w:val="000000"/>
          <w:sz w:val="28"/>
          <w:szCs w:val="28"/>
        </w:rPr>
        <w:t>: Students are expected to acknowledge the English alphabet and understand the main grammatical points of the lesson, then do the tasks assigned in the textbook. 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For a skills lesson</w:t>
      </w:r>
      <w:r>
        <w:rPr>
          <w:color w:val="000000"/>
          <w:sz w:val="28"/>
          <w:szCs w:val="28"/>
        </w:rPr>
        <w:t>: Students are expected to use the alphabet and grammar structures to practice asking and answering about spelling names.</w:t>
      </w:r>
    </w:p>
    <w:p w:rsidR="00CE7424" w:rsidRDefault="00CE7424" w:rsidP="00CE7424">
      <w:pPr>
        <w:pStyle w:val="NormalWeb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Qualities: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Being hard-working and attentive in class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Have a positive attitude towards the lesson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Being polite when asking others to spell their names</w:t>
      </w:r>
    </w:p>
    <w:p w:rsidR="00CE7424" w:rsidRPr="002843CD" w:rsidRDefault="00CE7424" w:rsidP="00CE7424">
      <w:pPr>
        <w:pStyle w:val="ListParagraph"/>
        <w:numPr>
          <w:ilvl w:val="0"/>
          <w:numId w:val="1"/>
        </w:numPr>
        <w:spacing w:line="276" w:lineRule="auto"/>
        <w:ind w:left="270" w:hanging="270"/>
        <w:contextualSpacing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Preparations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Teacher: </w:t>
      </w:r>
      <w:r>
        <w:rPr>
          <w:color w:val="000000"/>
          <w:sz w:val="28"/>
          <w:szCs w:val="28"/>
        </w:rPr>
        <w:t>Textbooks, handout, PowerPoint slides, TV, projector, loudspeaker</w:t>
      </w:r>
    </w:p>
    <w:p w:rsidR="00CE7424" w:rsidRDefault="00CE7424" w:rsidP="00CE742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>Students</w:t>
      </w:r>
      <w:r>
        <w:rPr>
          <w:color w:val="000000"/>
          <w:sz w:val="28"/>
          <w:szCs w:val="28"/>
        </w:rPr>
        <w:t>: Textbooks, notebooks</w:t>
      </w:r>
    </w:p>
    <w:p w:rsidR="00CE7424" w:rsidRPr="002843CD" w:rsidRDefault="00CE7424" w:rsidP="00CE7424">
      <w:pPr>
        <w:pStyle w:val="ListParagraph"/>
        <w:numPr>
          <w:ilvl w:val="0"/>
          <w:numId w:val="1"/>
        </w:numPr>
        <w:spacing w:line="276" w:lineRule="auto"/>
        <w:ind w:left="270" w:hanging="360"/>
        <w:contextualSpacing/>
        <w:rPr>
          <w:b/>
          <w:bCs/>
          <w:sz w:val="28"/>
          <w:szCs w:val="28"/>
        </w:rPr>
      </w:pPr>
      <w:r w:rsidRPr="002843CD">
        <w:rPr>
          <w:b/>
          <w:bCs/>
          <w:sz w:val="28"/>
          <w:szCs w:val="28"/>
        </w:rPr>
        <w:t>Procedure:</w:t>
      </w:r>
    </w:p>
    <w:tbl>
      <w:tblPr>
        <w:tblW w:w="0" w:type="auto"/>
        <w:tblInd w:w="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5"/>
      </w:tblGrid>
      <w:tr w:rsidR="00CE7424" w:rsidRPr="004A1542" w:rsidTr="00E16F63">
        <w:tc>
          <w:tcPr>
            <w:tcW w:w="97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E7424" w:rsidRPr="004A1542" w:rsidRDefault="00CE7424" w:rsidP="00E16F63">
            <w:pPr>
              <w:ind w:right="210"/>
              <w:jc w:val="both"/>
              <w:rPr>
                <w:sz w:val="24"/>
                <w:szCs w:val="24"/>
              </w:rPr>
            </w:pPr>
            <w:r w:rsidRPr="004A1542">
              <w:rPr>
                <w:b/>
                <w:bCs/>
                <w:color w:val="000000"/>
              </w:rPr>
              <w:t>ACTIVITY 1: WARM-UP (5’)</w:t>
            </w:r>
          </w:p>
          <w:p w:rsidR="00CE7424" w:rsidRPr="004A1542" w:rsidRDefault="00CE7424" w:rsidP="00CE7424">
            <w:pPr>
              <w:numPr>
                <w:ilvl w:val="0"/>
                <w:numId w:val="7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A1542">
              <w:rPr>
                <w:b/>
                <w:bCs/>
                <w:color w:val="000000"/>
              </w:rPr>
              <w:t>Aim:</w:t>
            </w:r>
            <w:r w:rsidRPr="004A1542">
              <w:rPr>
                <w:color w:val="000000"/>
              </w:rPr>
              <w:t xml:space="preserve"> To attract Ss’ attention to the lesson and introduce T and Ss.</w:t>
            </w:r>
          </w:p>
          <w:p w:rsidR="00CE7424" w:rsidRPr="004A1542" w:rsidRDefault="00CE7424" w:rsidP="00CE7424">
            <w:pPr>
              <w:numPr>
                <w:ilvl w:val="0"/>
                <w:numId w:val="7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A1542">
              <w:rPr>
                <w:b/>
                <w:bCs/>
                <w:color w:val="000000"/>
              </w:rPr>
              <w:t xml:space="preserve">Content: </w:t>
            </w:r>
            <w:proofErr w:type="spellStart"/>
            <w:r w:rsidRPr="004A1542">
              <w:rPr>
                <w:color w:val="000000"/>
              </w:rPr>
              <w:t>Ss</w:t>
            </w:r>
            <w:proofErr w:type="spellEnd"/>
            <w:r w:rsidRPr="004A1542">
              <w:rPr>
                <w:color w:val="000000"/>
              </w:rPr>
              <w:t xml:space="preserve"> work as a whole class to answer Yes/No questions given by T and have a further discussion after that.</w:t>
            </w:r>
          </w:p>
          <w:p w:rsidR="00CE7424" w:rsidRPr="004A1542" w:rsidRDefault="00CE7424" w:rsidP="00CE7424">
            <w:pPr>
              <w:numPr>
                <w:ilvl w:val="0"/>
                <w:numId w:val="7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A1542">
              <w:rPr>
                <w:b/>
                <w:bCs/>
                <w:color w:val="000000"/>
              </w:rPr>
              <w:lastRenderedPageBreak/>
              <w:t xml:space="preserve">Products: </w:t>
            </w:r>
            <w:proofErr w:type="spellStart"/>
            <w:r w:rsidRPr="004A1542">
              <w:rPr>
                <w:color w:val="000000"/>
              </w:rPr>
              <w:t>Ss</w:t>
            </w:r>
            <w:proofErr w:type="spellEnd"/>
            <w:r w:rsidRPr="004A1542">
              <w:rPr>
                <w:color w:val="000000"/>
              </w:rPr>
              <w:t xml:space="preserve"> are able to answer the questions as instructed by T and to give appropriate reasons why they say Yes or No.</w:t>
            </w:r>
          </w:p>
          <w:p w:rsidR="00CE7424" w:rsidRPr="004A1542" w:rsidRDefault="00CE7424" w:rsidP="00CE7424">
            <w:pPr>
              <w:numPr>
                <w:ilvl w:val="0"/>
                <w:numId w:val="7"/>
              </w:numPr>
              <w:ind w:left="567" w:right="210"/>
              <w:jc w:val="both"/>
              <w:textAlignment w:val="baseline"/>
              <w:rPr>
                <w:b/>
                <w:bCs/>
                <w:color w:val="000000"/>
              </w:rPr>
            </w:pPr>
            <w:r w:rsidRPr="004A1542">
              <w:rPr>
                <w:b/>
                <w:bCs/>
                <w:color w:val="000000"/>
              </w:rPr>
              <w:t>Implementation:</w:t>
            </w:r>
          </w:p>
        </w:tc>
      </w:tr>
    </w:tbl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4820"/>
        <w:gridCol w:w="4536"/>
      </w:tblGrid>
      <w:tr w:rsidR="00CE7424" w:rsidRPr="002843CD" w:rsidTr="00E16F63">
        <w:tc>
          <w:tcPr>
            <w:tcW w:w="4820" w:type="dxa"/>
          </w:tcPr>
          <w:p w:rsidR="00CE7424" w:rsidRPr="002843CD" w:rsidRDefault="00CE7424" w:rsidP="00E16F63">
            <w:pPr>
              <w:spacing w:line="276" w:lineRule="auto"/>
              <w:jc w:val="center"/>
              <w:rPr>
                <w:b/>
                <w:bCs/>
              </w:rPr>
            </w:pPr>
            <w:r w:rsidRPr="002843CD">
              <w:rPr>
                <w:b/>
                <w:bCs/>
              </w:rPr>
              <w:lastRenderedPageBreak/>
              <w:t>Teacher’s and students’ activities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spacing w:line="276" w:lineRule="auto"/>
              <w:jc w:val="center"/>
              <w:rPr>
                <w:b/>
                <w:bCs/>
              </w:rPr>
            </w:pPr>
            <w:r w:rsidRPr="002843CD">
              <w:rPr>
                <w:b/>
                <w:bCs/>
              </w:rPr>
              <w:t>Contents</w:t>
            </w:r>
          </w:p>
        </w:tc>
      </w:tr>
      <w:tr w:rsidR="00CE7424" w:rsidRPr="002843CD" w:rsidTr="00E16F63">
        <w:tc>
          <w:tcPr>
            <w:tcW w:w="4820" w:type="dxa"/>
            <w:tcBorders>
              <w:bottom w:val="single" w:sz="4" w:space="0" w:color="auto"/>
            </w:tcBorders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567" w:right="21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Yes/No questions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E16F63">
            <w:pPr>
              <w:spacing w:line="276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Ss</w:t>
            </w:r>
            <w:proofErr w:type="spellEnd"/>
            <w:r>
              <w:rPr>
                <w:color w:val="000000"/>
              </w:rPr>
              <w:t xml:space="preserve"> choose the answers they like by</w:t>
            </w:r>
          </w:p>
          <w:p w:rsidR="00CE7424" w:rsidRDefault="00CE7424" w:rsidP="00CE7424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567" w:right="21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saying and doing big action (2 hands up/ standing up …)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E7424" w:rsidRPr="002843CD" w:rsidRDefault="00CE7424" w:rsidP="00E16F63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color w:val="000000"/>
              </w:rPr>
              <w:t>T may ask some reasons from Ss.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CE7424" w:rsidRPr="002843CD" w:rsidRDefault="00CE7424" w:rsidP="00E16F63">
            <w:pPr>
              <w:spacing w:line="276" w:lineRule="auto"/>
              <w:rPr>
                <w:b/>
                <w:bCs/>
              </w:rPr>
            </w:pPr>
            <w:r w:rsidRPr="002843CD">
              <w:rPr>
                <w:b/>
                <w:bCs/>
              </w:rPr>
              <w:t>Game: This or That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132"/>
              <w:gridCol w:w="2178"/>
            </w:tblGrid>
            <w:tr w:rsidR="00CE7424" w:rsidRPr="002843CD" w:rsidTr="00E16F63">
              <w:tc>
                <w:tcPr>
                  <w:tcW w:w="2861" w:type="dxa"/>
                </w:tcPr>
                <w:p w:rsidR="00CE7424" w:rsidRPr="002843CD" w:rsidRDefault="00CE7424" w:rsidP="00E16F63">
                  <w:pPr>
                    <w:spacing w:line="276" w:lineRule="auto"/>
                    <w:rPr>
                      <w:b/>
                      <w:bCs/>
                    </w:rPr>
                  </w:pPr>
                  <w:r w:rsidRPr="002843CD">
                    <w:t xml:space="preserve">1. Do you </w:t>
                  </w:r>
                  <w:proofErr w:type="gramStart"/>
                  <w:r w:rsidRPr="002843CD">
                    <w:t xml:space="preserve">like </w:t>
                  </w:r>
                  <w:r>
                    <w:t>..</w:t>
                  </w:r>
                  <w:proofErr w:type="gramEnd"/>
                  <w:r w:rsidRPr="002843CD">
                    <w:t xml:space="preserve"> </w:t>
                  </w:r>
                  <w:proofErr w:type="gramStart"/>
                  <w:r w:rsidRPr="002843CD">
                    <w:t>or</w:t>
                  </w:r>
                  <w:proofErr w:type="gramEnd"/>
                  <w:r w:rsidRPr="002843CD">
                    <w:t xml:space="preserve"> …?</w:t>
                  </w:r>
                </w:p>
              </w:tc>
              <w:tc>
                <w:tcPr>
                  <w:tcW w:w="2693" w:type="dxa"/>
                </w:tcPr>
                <w:p w:rsidR="00CE7424" w:rsidRPr="004B47BD" w:rsidRDefault="00CE7424" w:rsidP="00E16F63">
                  <w:pPr>
                    <w:spacing w:line="276" w:lineRule="auto"/>
                  </w:pPr>
                  <w:r w:rsidRPr="002843CD">
                    <w:t>Vanilla / Chocolate</w:t>
                  </w:r>
                </w:p>
              </w:tc>
            </w:tr>
            <w:tr w:rsidR="00CE7424" w:rsidRPr="002843CD" w:rsidTr="00E16F63">
              <w:trPr>
                <w:trHeight w:val="691"/>
              </w:trPr>
              <w:tc>
                <w:tcPr>
                  <w:tcW w:w="2861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 xml:space="preserve">2. Do you </w:t>
                  </w:r>
                  <w:proofErr w:type="gramStart"/>
                  <w:r w:rsidRPr="002843CD">
                    <w:t xml:space="preserve">hate </w:t>
                  </w:r>
                  <w:r>
                    <w:t>..</w:t>
                  </w:r>
                  <w:proofErr w:type="gramEnd"/>
                  <w:r w:rsidRPr="002843CD">
                    <w:t xml:space="preserve"> </w:t>
                  </w:r>
                  <w:proofErr w:type="gramStart"/>
                  <w:r w:rsidRPr="002843CD">
                    <w:t>or</w:t>
                  </w:r>
                  <w:proofErr w:type="gramEnd"/>
                  <w:r w:rsidRPr="002843CD">
                    <w:t xml:space="preserve"> …?</w:t>
                  </w:r>
                </w:p>
              </w:tc>
              <w:tc>
                <w:tcPr>
                  <w:tcW w:w="2693" w:type="dxa"/>
                </w:tcPr>
                <w:p w:rsidR="00CE7424" w:rsidRPr="004B47BD" w:rsidRDefault="00CE7424" w:rsidP="00E16F63">
                  <w:pPr>
                    <w:spacing w:line="276" w:lineRule="auto"/>
                  </w:pPr>
                  <w:r w:rsidRPr="002843CD">
                    <w:t>Reading / Watching</w:t>
                  </w:r>
                </w:p>
              </w:tc>
            </w:tr>
            <w:tr w:rsidR="00CE7424" w:rsidRPr="002843CD" w:rsidTr="00E16F63">
              <w:tc>
                <w:tcPr>
                  <w:tcW w:w="2861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 xml:space="preserve">3. Do you </w:t>
                  </w:r>
                  <w:proofErr w:type="gramStart"/>
                  <w:r w:rsidRPr="002843CD">
                    <w:t>like .</w:t>
                  </w:r>
                  <w:proofErr w:type="gramEnd"/>
                  <w:r w:rsidRPr="002843CD">
                    <w:t xml:space="preserve"> </w:t>
                  </w:r>
                  <w:proofErr w:type="gramStart"/>
                  <w:r w:rsidRPr="002843CD">
                    <w:t>or</w:t>
                  </w:r>
                  <w:proofErr w:type="gramEnd"/>
                  <w:r w:rsidRPr="002843CD">
                    <w:t xml:space="preserve"> …?</w:t>
                  </w:r>
                </w:p>
              </w:tc>
              <w:tc>
                <w:tcPr>
                  <w:tcW w:w="2693" w:type="dxa"/>
                </w:tcPr>
                <w:p w:rsidR="00CE7424" w:rsidRPr="004B47BD" w:rsidRDefault="00CE7424" w:rsidP="00E16F63">
                  <w:pPr>
                    <w:spacing w:line="276" w:lineRule="auto"/>
                  </w:pPr>
                  <w:r w:rsidRPr="002843CD">
                    <w:t xml:space="preserve">Summer / Winter </w:t>
                  </w:r>
                </w:p>
              </w:tc>
            </w:tr>
            <w:tr w:rsidR="00CE7424" w:rsidRPr="002843CD" w:rsidTr="00E16F63">
              <w:tc>
                <w:tcPr>
                  <w:tcW w:w="2861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4. Where would you like to live?</w:t>
                  </w:r>
                </w:p>
              </w:tc>
              <w:tc>
                <w:tcPr>
                  <w:tcW w:w="2693" w:type="dxa"/>
                </w:tcPr>
                <w:p w:rsidR="00CE7424" w:rsidRPr="002843CD" w:rsidRDefault="00CE7424" w:rsidP="00E16F63">
                  <w:pPr>
                    <w:spacing w:line="276" w:lineRule="auto"/>
                    <w:rPr>
                      <w:b/>
                      <w:bCs/>
                    </w:rPr>
                  </w:pPr>
                  <w:r w:rsidRPr="002843CD">
                    <w:t>Mountain / Beach</w:t>
                  </w:r>
                </w:p>
              </w:tc>
            </w:tr>
            <w:tr w:rsidR="00CE7424" w:rsidRPr="002843CD" w:rsidTr="00E16F63">
              <w:tc>
                <w:tcPr>
                  <w:tcW w:w="2861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5. Are you a … or a …?</w:t>
                  </w:r>
                </w:p>
              </w:tc>
              <w:tc>
                <w:tcPr>
                  <w:tcW w:w="2693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proofErr w:type="spellStart"/>
                  <w:r w:rsidRPr="002843CD">
                    <w:t>Kpop</w:t>
                  </w:r>
                  <w:proofErr w:type="spellEnd"/>
                  <w:r w:rsidRPr="002843CD">
                    <w:t xml:space="preserve"> fan/ US-UK fan?</w:t>
                  </w:r>
                </w:p>
              </w:tc>
            </w:tr>
          </w:tbl>
          <w:p w:rsidR="00CE7424" w:rsidRPr="002843CD" w:rsidRDefault="00CE7424" w:rsidP="00E16F63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CE7424" w:rsidRPr="002843CD" w:rsidTr="00E16F63">
        <w:tc>
          <w:tcPr>
            <w:tcW w:w="9356" w:type="dxa"/>
            <w:gridSpan w:val="2"/>
            <w:tcBorders>
              <w:bottom w:val="nil"/>
            </w:tcBorders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ACTIVITY 2: KNOWLEDGE FORMATION (10’)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Aim:</w:t>
            </w:r>
            <w:r>
              <w:rPr>
                <w:color w:val="000000"/>
                <w:sz w:val="28"/>
                <w:szCs w:val="28"/>
              </w:rPr>
              <w:t xml:space="preserve"> To introduce the objectives of the lesson with a can-do statement.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>
              <w:rPr>
                <w:color w:val="000000"/>
                <w:sz w:val="28"/>
                <w:szCs w:val="28"/>
              </w:rPr>
              <w:t>The objective of the lesson is listed below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67" w:right="21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I can use subject pronouns and “to be” correctly.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3.  Products: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acknowledge the lesson’s objectives.</w:t>
            </w:r>
          </w:p>
          <w:p w:rsidR="00CE7424" w:rsidRPr="005F5189" w:rsidRDefault="00CE7424" w:rsidP="00E16F63">
            <w:pPr>
              <w:pStyle w:val="NormalWeb"/>
              <w:spacing w:before="0" w:beforeAutospacing="0" w:after="0" w:afterAutospacing="0"/>
              <w:ind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4.  Implementation: </w:t>
            </w:r>
            <w:r>
              <w:rPr>
                <w:color w:val="000000"/>
                <w:sz w:val="28"/>
                <w:szCs w:val="28"/>
              </w:rPr>
              <w:t>T introduces objectives to Ss.</w:t>
            </w:r>
          </w:p>
        </w:tc>
      </w:tr>
      <w:tr w:rsidR="00CE7424" w:rsidRPr="002843CD" w:rsidTr="00E16F63">
        <w:tc>
          <w:tcPr>
            <w:tcW w:w="9356" w:type="dxa"/>
            <w:gridSpan w:val="2"/>
            <w:tcBorders>
              <w:top w:val="nil"/>
            </w:tcBorders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t>ACTIVITY 3: SUBJECT PRONOUNS (10’)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Aim:</w:t>
            </w:r>
            <w:r>
              <w:rPr>
                <w:color w:val="000000"/>
                <w:sz w:val="28"/>
                <w:szCs w:val="28"/>
              </w:rPr>
              <w:t xml:space="preserve"> To review subject pronouns.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work in pairs and in groups to match sentences with corresponding photos and then play the writing race game with the instruction from T.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are able to accomplish the exercise with correct answers and then change nouns into subject pronouns in the game in order to win.</w:t>
            </w:r>
          </w:p>
          <w:p w:rsidR="00CE7424" w:rsidRPr="004B47BD" w:rsidRDefault="00CE7424" w:rsidP="00CE7424">
            <w:pPr>
              <w:pStyle w:val="NormalWeb"/>
              <w:numPr>
                <w:ilvl w:val="0"/>
                <w:numId w:val="12"/>
              </w:numPr>
              <w:spacing w:after="0" w:afterAutospacing="0"/>
              <w:ind w:left="567" w:right="21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E7424" w:rsidRPr="002843CD" w:rsidTr="00E16F63">
        <w:tc>
          <w:tcPr>
            <w:tcW w:w="4820" w:type="dxa"/>
          </w:tcPr>
          <w:p w:rsidR="00CE7424" w:rsidRPr="002843CD" w:rsidRDefault="00CE7424" w:rsidP="00E16F63">
            <w:pPr>
              <w:rPr>
                <w:b/>
                <w:bCs/>
              </w:rPr>
            </w:pPr>
            <w:r w:rsidRPr="002843CD">
              <w:rPr>
                <w:b/>
                <w:bCs/>
              </w:rPr>
              <w:t>Presentation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look at the photos and sentences.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work in pairs and match sentences 1-5 with photos A-E.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work in pairs and match sentences 1-5 with photos A-E.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calls some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stand up and say their answers.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checks and corrects their pronunciations.</w:t>
            </w:r>
          </w:p>
          <w:p w:rsidR="00CE7424" w:rsidRPr="004B47BD" w:rsidRDefault="00CE7424" w:rsidP="00CE742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checks if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understand the meaning of “I, you, We, They, He, She, It” 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ind w:right="70"/>
              <w:rPr>
                <w:b/>
              </w:rPr>
            </w:pPr>
            <w:r w:rsidRPr="002843CD">
              <w:rPr>
                <w:b/>
              </w:rPr>
              <w:lastRenderedPageBreak/>
              <w:t>Exercise 1: Match sentences 1-5 with photos A-E</w:t>
            </w:r>
          </w:p>
          <w:p w:rsidR="00CE7424" w:rsidRPr="002843CD" w:rsidRDefault="00CE7424" w:rsidP="00E16F63">
            <w:r w:rsidRPr="002843CD">
              <w:t xml:space="preserve">1 – B; 2 – D; 3 – E; 4 – A; 5 – C </w:t>
            </w:r>
          </w:p>
          <w:p w:rsidR="00CE7424" w:rsidRPr="002843CD" w:rsidRDefault="00CE7424" w:rsidP="00E16F63"/>
          <w:p w:rsidR="00CE7424" w:rsidRPr="002843CD" w:rsidRDefault="00CE7424" w:rsidP="00E16F63"/>
          <w:p w:rsidR="00CE7424" w:rsidRPr="002843CD" w:rsidRDefault="00CE7424" w:rsidP="00E16F63"/>
          <w:p w:rsidR="00CE7424" w:rsidRPr="002843CD" w:rsidRDefault="00CE7424" w:rsidP="00E16F63"/>
          <w:p w:rsidR="00CE7424" w:rsidRPr="002843CD" w:rsidRDefault="00CE7424" w:rsidP="00E16F63"/>
          <w:p w:rsidR="00CE7424" w:rsidRPr="002843CD" w:rsidRDefault="00CE7424" w:rsidP="00E16F63">
            <w:r w:rsidRPr="002843CD">
              <w:lastRenderedPageBreak/>
              <w:t>Answers:</w:t>
            </w:r>
          </w:p>
          <w:p w:rsidR="00CE7424" w:rsidRPr="002843CD" w:rsidRDefault="00CE7424" w:rsidP="00E16F63">
            <w:r w:rsidRPr="002843CD">
              <w:t>School – It</w:t>
            </w:r>
          </w:p>
          <w:p w:rsidR="00CE7424" w:rsidRPr="002843CD" w:rsidRDefault="00CE7424" w:rsidP="00E16F63">
            <w:r w:rsidRPr="002843CD">
              <w:t>John – He</w:t>
            </w:r>
          </w:p>
          <w:p w:rsidR="00CE7424" w:rsidRPr="002843CD" w:rsidRDefault="00CE7424" w:rsidP="00E16F63">
            <w:r w:rsidRPr="002843CD">
              <w:t xml:space="preserve">Marry – She </w:t>
            </w:r>
          </w:p>
          <w:p w:rsidR="00CE7424" w:rsidRPr="002843CD" w:rsidRDefault="00CE7424" w:rsidP="00E16F63">
            <w:proofErr w:type="spellStart"/>
            <w:r w:rsidRPr="002843CD">
              <w:t>Lan</w:t>
            </w:r>
            <w:proofErr w:type="spellEnd"/>
            <w:r w:rsidRPr="002843CD">
              <w:t xml:space="preserve"> and Mai – They </w:t>
            </w:r>
          </w:p>
          <w:p w:rsidR="00CE7424" w:rsidRPr="002843CD" w:rsidRDefault="00CE7424" w:rsidP="00E16F63">
            <w:r w:rsidRPr="002843CD">
              <w:t>Teacher and I - We</w:t>
            </w:r>
          </w:p>
        </w:tc>
      </w:tr>
      <w:tr w:rsidR="00CE7424" w:rsidRPr="002843CD" w:rsidTr="00E16F63">
        <w:tc>
          <w:tcPr>
            <w:tcW w:w="9356" w:type="dxa"/>
            <w:gridSpan w:val="2"/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ACTIVITY 4: GRAMMAR “TO BE” (20’)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Aim:</w:t>
            </w:r>
            <w:r>
              <w:rPr>
                <w:color w:val="000000"/>
                <w:sz w:val="28"/>
                <w:szCs w:val="28"/>
              </w:rPr>
              <w:t xml:space="preserve"> To revise how to use ‘to be’ in present simple tense.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work individually to do the assigned exercises as instructed by T, and then in groups to play the game called Lucky letters.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67" w:right="210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are able to understand the grammatical points of the lesson and use them correctly to accomplish the given tasks.</w:t>
            </w:r>
          </w:p>
          <w:p w:rsidR="00CE7424" w:rsidRPr="004B47BD" w:rsidRDefault="00CE7424" w:rsidP="00CE7424">
            <w:pPr>
              <w:pStyle w:val="NormalWeb"/>
              <w:numPr>
                <w:ilvl w:val="0"/>
                <w:numId w:val="17"/>
              </w:numPr>
              <w:spacing w:after="0" w:afterAutospacing="0"/>
              <w:ind w:left="567" w:right="210"/>
              <w:textAlignment w:val="baselin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CE7424" w:rsidRPr="002843CD" w:rsidTr="00E16F63">
        <w:tc>
          <w:tcPr>
            <w:tcW w:w="4820" w:type="dxa"/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Lead-in: structure of a sentence S – V – O.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find examples of ‘to be’ in sentences in Exercise 1.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CE7424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566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find examples of ‘to be’ in sentences in Exercise 1.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E7424" w:rsidRDefault="00CE7424" w:rsidP="00CE742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calls some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stand up and answer.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CE7424" w:rsidRDefault="00CE7424" w:rsidP="00CE7424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checks and corrects. </w:t>
            </w:r>
          </w:p>
          <w:p w:rsidR="00CE7424" w:rsidRDefault="00CE7424" w:rsidP="00CE7424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look at the box and pay attention to the words in bold. </w:t>
            </w:r>
          </w:p>
          <w:p w:rsidR="00CE7424" w:rsidRPr="004B47BD" w:rsidRDefault="00CE7424" w:rsidP="00CE7424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explains symbols: + (Positive), - (Negative)</w:t>
            </w:r>
            <w:proofErr w:type="gramStart"/>
            <w:r>
              <w:rPr>
                <w:color w:val="000000"/>
                <w:sz w:val="28"/>
                <w:szCs w:val="28"/>
              </w:rPr>
              <w:t>, ?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(Interrogative), Short answers.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rPr>
                <w:b/>
              </w:rPr>
              <w:t xml:space="preserve">Exercise 2: Study Grammar B box. Find examples of </w:t>
            </w:r>
            <w:proofErr w:type="spellStart"/>
            <w:r w:rsidRPr="002843CD">
              <w:rPr>
                <w:b/>
              </w:rPr>
              <w:t>tobe</w:t>
            </w:r>
            <w:proofErr w:type="spellEnd"/>
            <w:r w:rsidRPr="002843CD">
              <w:rPr>
                <w:b/>
              </w:rPr>
              <w:t xml:space="preserve"> in the sentences in Exercise 1.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1. are / ‘re (are)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2. ‘s (is) / are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3. is / ‘re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4. ‘m (am)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5. are / am</w:t>
            </w:r>
          </w:p>
        </w:tc>
      </w:tr>
      <w:tr w:rsidR="00CE7424" w:rsidRPr="002843CD" w:rsidTr="00E16F63">
        <w:tc>
          <w:tcPr>
            <w:tcW w:w="4820" w:type="dxa"/>
          </w:tcPr>
          <w:p w:rsidR="00CE7424" w:rsidRPr="002843CD" w:rsidRDefault="00CE7424" w:rsidP="00E16F63">
            <w:pPr>
              <w:rPr>
                <w:b/>
                <w:bCs/>
              </w:rPr>
            </w:pPr>
            <w:r w:rsidRPr="002843CD">
              <w:rPr>
                <w:b/>
                <w:bCs/>
              </w:rPr>
              <w:t>Practice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look at the </w:t>
            </w:r>
            <w:r>
              <w:rPr>
                <w:color w:val="000000"/>
                <w:sz w:val="28"/>
                <w:szCs w:val="28"/>
              </w:rPr>
              <w:lastRenderedPageBreak/>
              <w:t>sentences and underline subjects.  </w:t>
            </w:r>
          </w:p>
          <w:p w:rsidR="00CE7424" w:rsidRDefault="00CE7424" w:rsidP="00CE742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lets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find these names in exercise 1 and complete the sentences with is/isn’t, are/aren’t.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CE742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find these names in exercise 1 and complete the sentences with is/isn’t, are/aren’t.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E7424" w:rsidRDefault="00CE7424" w:rsidP="00CE7424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calls some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go to the board and write answers.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CE7424" w:rsidRPr="00097186" w:rsidRDefault="00CE7424" w:rsidP="00CE7424">
            <w:pPr>
              <w:pStyle w:val="NormalWeb"/>
              <w:numPr>
                <w:ilvl w:val="0"/>
                <w:numId w:val="4"/>
              </w:numPr>
              <w:spacing w:before="0" w:beforeAutospacing="0" w:after="16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checks and corrects.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rPr>
                <w:b/>
              </w:rPr>
              <w:lastRenderedPageBreak/>
              <w:t xml:space="preserve">Exercise 3: Complete the </w:t>
            </w:r>
            <w:proofErr w:type="gramStart"/>
            <w:r w:rsidRPr="002843CD">
              <w:rPr>
                <w:b/>
              </w:rPr>
              <w:t xml:space="preserve">sentences about people in Exercise 1 with </w:t>
            </w:r>
            <w:r w:rsidRPr="002843CD">
              <w:rPr>
                <w:b/>
              </w:rPr>
              <w:lastRenderedPageBreak/>
              <w:t>is/</w:t>
            </w:r>
            <w:proofErr w:type="gramEnd"/>
            <w:r w:rsidRPr="002843CD">
              <w:rPr>
                <w:b/>
              </w:rPr>
              <w:t xml:space="preserve">isn’t, are/aren’t.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rPr>
                <w:b/>
              </w:rPr>
              <w:t>Answer:</w:t>
            </w:r>
            <w:r w:rsidRPr="002843CD">
              <w:t xml:space="preserve">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56"/>
              <w:gridCol w:w="1432"/>
              <w:gridCol w:w="1432"/>
            </w:tblGrid>
            <w:tr w:rsidR="00CE7424" w:rsidRPr="002843CD" w:rsidTr="00E16F63"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1. aren’t</w:t>
                  </w:r>
                </w:p>
              </w:tc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3. isn’t</w:t>
                  </w:r>
                </w:p>
              </w:tc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5. isn’t</w:t>
                  </w:r>
                </w:p>
              </w:tc>
            </w:tr>
            <w:tr w:rsidR="00CE7424" w:rsidRPr="002843CD" w:rsidTr="00E16F63"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2. isn’t</w:t>
                  </w:r>
                </w:p>
              </w:tc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4. are</w:t>
                  </w:r>
                </w:p>
              </w:tc>
              <w:tc>
                <w:tcPr>
                  <w:tcW w:w="1558" w:type="dxa"/>
                </w:tcPr>
                <w:p w:rsidR="00CE7424" w:rsidRPr="002843CD" w:rsidRDefault="00CE7424" w:rsidP="00E16F63">
                  <w:pPr>
                    <w:spacing w:line="276" w:lineRule="auto"/>
                  </w:pPr>
                  <w:r w:rsidRPr="002843CD">
                    <w:t>6. is</w:t>
                  </w:r>
                </w:p>
              </w:tc>
            </w:tr>
          </w:tbl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</w:p>
        </w:tc>
      </w:tr>
      <w:tr w:rsidR="00CE7424" w:rsidRPr="002843CD" w:rsidTr="00E16F63">
        <w:tc>
          <w:tcPr>
            <w:tcW w:w="4820" w:type="dxa"/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replace the proper names with subject pronouns. </w:t>
            </w:r>
          </w:p>
          <w:p w:rsidR="00CE7424" w:rsidRDefault="00CE7424" w:rsidP="00CE742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divides the class into 4 groups.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CE742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replace the proper names with subject pronouns.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CE7424" w:rsidRDefault="00CE7424" w:rsidP="00CE742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asks each member of each group to go to the board and write the answers one by one. Which group finishes first will be the winner. 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4: Judgment</w:t>
            </w:r>
          </w:p>
          <w:p w:rsidR="00CE7424" w:rsidRPr="00097186" w:rsidRDefault="00CE7424" w:rsidP="00CE7424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 checks and corrects the mistakes.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rPr>
                <w:b/>
              </w:rPr>
              <w:t>Exercise 4: Replace the words in bold in Exercise 3 with subject pronouns.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rPr>
                <w:b/>
              </w:rPr>
              <w:t>Answer:</w:t>
            </w:r>
            <w:r w:rsidRPr="002843CD">
              <w:t xml:space="preserve">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2. He isn’t a doctor.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 xml:space="preserve">3. She isn’t a teacher.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 xml:space="preserve">4. We are teenagers.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 xml:space="preserve">5. She isn’t from London. </w:t>
            </w:r>
          </w:p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t>6. She is an actress.</w:t>
            </w:r>
          </w:p>
        </w:tc>
      </w:tr>
      <w:tr w:rsidR="00CE7424" w:rsidRPr="002843CD" w:rsidTr="00E16F63">
        <w:tc>
          <w:tcPr>
            <w:tcW w:w="4820" w:type="dxa"/>
          </w:tcPr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CE7424" w:rsidRDefault="00CE7424" w:rsidP="00CE7424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to look at Exercise 5. </w:t>
            </w:r>
          </w:p>
          <w:p w:rsidR="00CE7424" w:rsidRDefault="00CE7424" w:rsidP="00CE7424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lets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make questions with the given words.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play games: Lucky letters.</w:t>
            </w:r>
          </w:p>
          <w:p w:rsidR="00CE7424" w:rsidRDefault="00CE7424" w:rsidP="00CE7424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 introduces the rules of Lucky letters: Divides class into 2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groups and gives names. T shows 6 letters including 4 sentences in Exercise 5 and 2 lucky letters. If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choose a sentence, they have to make correct questions and get points. If they choose lucky letters, they will get points without answering questions. Which group gets more points will be the winner.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CE7424" w:rsidRDefault="00CE7424" w:rsidP="00CE7424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play games: Lucky letters.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  <w:jc w:val="both"/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Step 3: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Judgement</w:t>
            </w:r>
            <w:proofErr w:type="spellEnd"/>
          </w:p>
          <w:p w:rsidR="00CE7424" w:rsidRPr="00097186" w:rsidRDefault="00CE7424" w:rsidP="00CE7424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Which group gets more points will be the winner.</w:t>
            </w:r>
          </w:p>
        </w:tc>
        <w:tc>
          <w:tcPr>
            <w:tcW w:w="4536" w:type="dxa"/>
          </w:tcPr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rPr>
                <w:b/>
              </w:rPr>
              <w:lastRenderedPageBreak/>
              <w:t xml:space="preserve">Exercise 5: Makes questions with </w:t>
            </w:r>
            <w:proofErr w:type="spellStart"/>
            <w:r w:rsidRPr="002843CD">
              <w:rPr>
                <w:b/>
              </w:rPr>
              <w:t>tobe</w:t>
            </w:r>
            <w:proofErr w:type="spellEnd"/>
            <w:r w:rsidRPr="002843CD">
              <w:rPr>
                <w:b/>
              </w:rPr>
              <w:t xml:space="preserve">. </w:t>
            </w:r>
          </w:p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rPr>
                <w:b/>
              </w:rPr>
              <w:t>Game: Lucky letters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rPr>
                <w:b/>
              </w:rPr>
              <w:t>Answer:</w:t>
            </w:r>
            <w:r w:rsidRPr="002843CD">
              <w:t xml:space="preserve"> </w:t>
            </w:r>
          </w:p>
          <w:p w:rsidR="00CE7424" w:rsidRPr="002843CD" w:rsidRDefault="00CE7424" w:rsidP="00E16F63">
            <w:pPr>
              <w:spacing w:line="276" w:lineRule="auto"/>
            </w:pPr>
            <w:proofErr w:type="gramStart"/>
            <w:r w:rsidRPr="002843CD">
              <w:t>2.A</w:t>
            </w:r>
            <w:proofErr w:type="gramEnd"/>
            <w:r w:rsidRPr="002843CD">
              <w:t xml:space="preserve">: Is </w:t>
            </w:r>
            <w:proofErr w:type="spellStart"/>
            <w:r w:rsidRPr="002843CD">
              <w:t>Kasia</w:t>
            </w:r>
            <w:proofErr w:type="spellEnd"/>
            <w:r w:rsidRPr="002843CD">
              <w:t xml:space="preserve"> fifteen?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 xml:space="preserve">B: No, she isn’t. </w:t>
            </w:r>
          </w:p>
          <w:p w:rsidR="00CE7424" w:rsidRPr="002843CD" w:rsidRDefault="00CE7424" w:rsidP="00E16F63">
            <w:pPr>
              <w:spacing w:line="276" w:lineRule="auto"/>
            </w:pPr>
            <w:proofErr w:type="gramStart"/>
            <w:r w:rsidRPr="002843CD">
              <w:lastRenderedPageBreak/>
              <w:t>3.A</w:t>
            </w:r>
            <w:proofErr w:type="gramEnd"/>
            <w:r w:rsidRPr="002843CD">
              <w:t xml:space="preserve">: Are Marie and George students?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 xml:space="preserve">B: No, they aren’t. 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4. A: Is Kate in London?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B: No, she isn’t.</w:t>
            </w:r>
          </w:p>
          <w:p w:rsidR="00CE7424" w:rsidRPr="002843CD" w:rsidRDefault="00CE7424" w:rsidP="00E16F63">
            <w:pPr>
              <w:spacing w:line="276" w:lineRule="auto"/>
            </w:pPr>
            <w:r w:rsidRPr="002843CD">
              <w:t>5. A: Is Marry an actress?</w:t>
            </w:r>
          </w:p>
          <w:p w:rsidR="00CE7424" w:rsidRPr="002843CD" w:rsidRDefault="00CE7424" w:rsidP="00E16F63">
            <w:pPr>
              <w:spacing w:line="276" w:lineRule="auto"/>
              <w:rPr>
                <w:b/>
              </w:rPr>
            </w:pPr>
            <w:r w:rsidRPr="002843CD">
              <w:t>B: Yes, she is.</w:t>
            </w:r>
          </w:p>
        </w:tc>
      </w:tr>
      <w:tr w:rsidR="00CE7424" w:rsidRPr="002843CD" w:rsidTr="00E16F63">
        <w:tc>
          <w:tcPr>
            <w:tcW w:w="4820" w:type="dxa"/>
          </w:tcPr>
          <w:p w:rsidR="00CE7424" w:rsidRDefault="00CE7424" w:rsidP="00E16F63">
            <w:pPr>
              <w:pStyle w:val="NormalWeb"/>
              <w:spacing w:before="0" w:beforeAutospacing="0" w:after="160" w:afterAutospacing="0"/>
              <w:ind w:right="210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HOME ASSIGNMENT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color w:val="000000"/>
                <w:sz w:val="28"/>
                <w:szCs w:val="28"/>
              </w:rPr>
              <w:t>- T assigns the home assignments.</w:t>
            </w:r>
          </w:p>
          <w:p w:rsidR="00CE7424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</w:rPr>
              <w:t>Ss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copy their home assignments.</w:t>
            </w:r>
          </w:p>
          <w:p w:rsidR="00CE7424" w:rsidRPr="00097186" w:rsidRDefault="00CE7424" w:rsidP="00E16F63">
            <w:pPr>
              <w:pStyle w:val="NormalWeb"/>
              <w:spacing w:before="0" w:beforeAutospacing="0" w:after="0" w:afterAutospacing="0"/>
              <w:ind w:right="210"/>
            </w:pPr>
            <w:r>
              <w:rPr>
                <w:color w:val="000000"/>
                <w:sz w:val="28"/>
                <w:szCs w:val="28"/>
              </w:rPr>
              <w:t>- T explains it carefully.</w:t>
            </w:r>
          </w:p>
        </w:tc>
        <w:tc>
          <w:tcPr>
            <w:tcW w:w="4536" w:type="dxa"/>
          </w:tcPr>
          <w:p w:rsidR="00CE7424" w:rsidRDefault="00CE7424" w:rsidP="00CE7424">
            <w:pPr>
              <w:pStyle w:val="NormalWeb"/>
              <w:numPr>
                <w:ilvl w:val="0"/>
                <w:numId w:val="25"/>
              </w:numPr>
              <w:spacing w:before="0" w:beforeAutospacing="0" w:after="160" w:afterAutospacing="0"/>
              <w:ind w:left="567" w:right="21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Do exercises 1, 2, 3, 4 on Workbook page </w:t>
            </w:r>
            <w:proofErr w:type="gramStart"/>
            <w:r>
              <w:rPr>
                <w:color w:val="000000"/>
                <w:sz w:val="28"/>
                <w:szCs w:val="28"/>
              </w:rPr>
              <w:t>02.</w:t>
            </w:r>
            <w:proofErr w:type="gramEnd"/>
          </w:p>
          <w:p w:rsidR="00CE7424" w:rsidRPr="00097186" w:rsidRDefault="00CE7424" w:rsidP="00CE7424">
            <w:pPr>
              <w:pStyle w:val="NormalWeb"/>
              <w:numPr>
                <w:ilvl w:val="0"/>
                <w:numId w:val="25"/>
              </w:numPr>
              <w:spacing w:after="160"/>
              <w:ind w:left="567" w:right="210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Prepare Unit 0 Lesson 0.1 </w:t>
            </w:r>
            <w:proofErr w:type="gramStart"/>
            <w:r>
              <w:rPr>
                <w:color w:val="000000"/>
                <w:sz w:val="28"/>
                <w:szCs w:val="28"/>
              </w:rPr>
              <w:t>period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2.</w:t>
            </w:r>
          </w:p>
        </w:tc>
      </w:tr>
    </w:tbl>
    <w:p w:rsidR="00CE7424" w:rsidRPr="002843CD" w:rsidRDefault="00CE7424" w:rsidP="00CE7424">
      <w:pPr>
        <w:spacing w:line="276" w:lineRule="auto"/>
      </w:pPr>
    </w:p>
    <w:p w:rsidR="00885463" w:rsidRDefault="00CE7424" w:rsidP="00CE7424">
      <w:pPr>
        <w:jc w:val="center"/>
      </w:pPr>
      <w:r>
        <w:rPr>
          <w:sz w:val="32"/>
          <w:szCs w:val="32"/>
        </w:rPr>
        <w:t>**************************************************</w:t>
      </w:r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58C"/>
    <w:multiLevelType w:val="multilevel"/>
    <w:tmpl w:val="7AC6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D2E32"/>
    <w:multiLevelType w:val="multilevel"/>
    <w:tmpl w:val="FD6EE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F3163F"/>
    <w:multiLevelType w:val="hybridMultilevel"/>
    <w:tmpl w:val="A002F792"/>
    <w:lvl w:ilvl="0" w:tplc="9AA2D57C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  <w:i w:val="0"/>
        <w:iCs w:val="0"/>
      </w:rPr>
    </w:lvl>
    <w:lvl w:ilvl="1" w:tplc="ACDCE3EE" w:tentative="1">
      <w:start w:val="1"/>
      <w:numFmt w:val="lowerLetter"/>
      <w:lvlText w:val="%2."/>
      <w:lvlJc w:val="left"/>
      <w:pPr>
        <w:ind w:left="1350" w:hanging="360"/>
      </w:pPr>
    </w:lvl>
    <w:lvl w:ilvl="2" w:tplc="B0BA67D8" w:tentative="1">
      <w:start w:val="1"/>
      <w:numFmt w:val="lowerRoman"/>
      <w:lvlText w:val="%3."/>
      <w:lvlJc w:val="right"/>
      <w:pPr>
        <w:ind w:left="2070" w:hanging="180"/>
      </w:pPr>
    </w:lvl>
    <w:lvl w:ilvl="3" w:tplc="4BE4C942" w:tentative="1">
      <w:start w:val="1"/>
      <w:numFmt w:val="decimal"/>
      <w:lvlText w:val="%4."/>
      <w:lvlJc w:val="left"/>
      <w:pPr>
        <w:ind w:left="2790" w:hanging="360"/>
      </w:pPr>
    </w:lvl>
    <w:lvl w:ilvl="4" w:tplc="96BE5F6C" w:tentative="1">
      <w:start w:val="1"/>
      <w:numFmt w:val="lowerLetter"/>
      <w:lvlText w:val="%5."/>
      <w:lvlJc w:val="left"/>
      <w:pPr>
        <w:ind w:left="3510" w:hanging="360"/>
      </w:pPr>
    </w:lvl>
    <w:lvl w:ilvl="5" w:tplc="4B009682" w:tentative="1">
      <w:start w:val="1"/>
      <w:numFmt w:val="lowerRoman"/>
      <w:lvlText w:val="%6."/>
      <w:lvlJc w:val="right"/>
      <w:pPr>
        <w:ind w:left="4230" w:hanging="180"/>
      </w:pPr>
    </w:lvl>
    <w:lvl w:ilvl="6" w:tplc="73B8B3E0" w:tentative="1">
      <w:start w:val="1"/>
      <w:numFmt w:val="decimal"/>
      <w:lvlText w:val="%7."/>
      <w:lvlJc w:val="left"/>
      <w:pPr>
        <w:ind w:left="4950" w:hanging="360"/>
      </w:pPr>
    </w:lvl>
    <w:lvl w:ilvl="7" w:tplc="0D1EAF4C" w:tentative="1">
      <w:start w:val="1"/>
      <w:numFmt w:val="lowerLetter"/>
      <w:lvlText w:val="%8."/>
      <w:lvlJc w:val="left"/>
      <w:pPr>
        <w:ind w:left="5670" w:hanging="360"/>
      </w:pPr>
    </w:lvl>
    <w:lvl w:ilvl="8" w:tplc="8BB889AA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1293415B"/>
    <w:multiLevelType w:val="multilevel"/>
    <w:tmpl w:val="FD4A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B4591"/>
    <w:multiLevelType w:val="multilevel"/>
    <w:tmpl w:val="1A48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34723"/>
    <w:multiLevelType w:val="multilevel"/>
    <w:tmpl w:val="89C0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D63C3"/>
    <w:multiLevelType w:val="multilevel"/>
    <w:tmpl w:val="1B4E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46F78"/>
    <w:multiLevelType w:val="multilevel"/>
    <w:tmpl w:val="54967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F6651"/>
    <w:multiLevelType w:val="hybridMultilevel"/>
    <w:tmpl w:val="006EC51C"/>
    <w:lvl w:ilvl="0" w:tplc="5F8E36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50A605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79C2D0E" w:tentative="1">
      <w:start w:val="1"/>
      <w:numFmt w:val="lowerRoman"/>
      <w:lvlText w:val="%3."/>
      <w:lvlJc w:val="right"/>
      <w:pPr>
        <w:ind w:left="2160" w:hanging="180"/>
      </w:pPr>
    </w:lvl>
    <w:lvl w:ilvl="3" w:tplc="B6D6C33C" w:tentative="1">
      <w:start w:val="1"/>
      <w:numFmt w:val="decimal"/>
      <w:lvlText w:val="%4."/>
      <w:lvlJc w:val="left"/>
      <w:pPr>
        <w:ind w:left="2880" w:hanging="360"/>
      </w:pPr>
    </w:lvl>
    <w:lvl w:ilvl="4" w:tplc="59348A06" w:tentative="1">
      <w:start w:val="1"/>
      <w:numFmt w:val="lowerLetter"/>
      <w:lvlText w:val="%5."/>
      <w:lvlJc w:val="left"/>
      <w:pPr>
        <w:ind w:left="3600" w:hanging="360"/>
      </w:pPr>
    </w:lvl>
    <w:lvl w:ilvl="5" w:tplc="A1560044" w:tentative="1">
      <w:start w:val="1"/>
      <w:numFmt w:val="lowerRoman"/>
      <w:lvlText w:val="%6."/>
      <w:lvlJc w:val="right"/>
      <w:pPr>
        <w:ind w:left="4320" w:hanging="180"/>
      </w:pPr>
    </w:lvl>
    <w:lvl w:ilvl="6" w:tplc="93B65128" w:tentative="1">
      <w:start w:val="1"/>
      <w:numFmt w:val="decimal"/>
      <w:lvlText w:val="%7."/>
      <w:lvlJc w:val="left"/>
      <w:pPr>
        <w:ind w:left="5040" w:hanging="360"/>
      </w:pPr>
    </w:lvl>
    <w:lvl w:ilvl="7" w:tplc="F7725F50" w:tentative="1">
      <w:start w:val="1"/>
      <w:numFmt w:val="lowerLetter"/>
      <w:lvlText w:val="%8."/>
      <w:lvlJc w:val="left"/>
      <w:pPr>
        <w:ind w:left="5760" w:hanging="360"/>
      </w:pPr>
    </w:lvl>
    <w:lvl w:ilvl="8" w:tplc="05642D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53DB8"/>
    <w:multiLevelType w:val="multilevel"/>
    <w:tmpl w:val="02F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222EF4"/>
    <w:multiLevelType w:val="multilevel"/>
    <w:tmpl w:val="FAC64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9E5BDE"/>
    <w:multiLevelType w:val="multilevel"/>
    <w:tmpl w:val="4D56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C07235"/>
    <w:multiLevelType w:val="multilevel"/>
    <w:tmpl w:val="6CB4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5654C5"/>
    <w:multiLevelType w:val="multilevel"/>
    <w:tmpl w:val="A1D4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7A3818"/>
    <w:multiLevelType w:val="hybridMultilevel"/>
    <w:tmpl w:val="6CF0A3E0"/>
    <w:lvl w:ilvl="0" w:tplc="6D3634A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082DD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2EC0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900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68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AED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C40C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C23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72B9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3859DF"/>
    <w:multiLevelType w:val="multilevel"/>
    <w:tmpl w:val="3152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674876"/>
    <w:multiLevelType w:val="multilevel"/>
    <w:tmpl w:val="4BAA3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9B61AB"/>
    <w:multiLevelType w:val="multilevel"/>
    <w:tmpl w:val="7418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E04A8D"/>
    <w:multiLevelType w:val="hybridMultilevel"/>
    <w:tmpl w:val="B080ACD0"/>
    <w:lvl w:ilvl="0" w:tplc="041C03A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A2682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80B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28D1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E33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6473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2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A6CC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F4E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EA61DE"/>
    <w:multiLevelType w:val="multilevel"/>
    <w:tmpl w:val="A6189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F8107C"/>
    <w:multiLevelType w:val="hybridMultilevel"/>
    <w:tmpl w:val="79EE112A"/>
    <w:lvl w:ilvl="0" w:tplc="1F380D3E">
      <w:start w:val="1"/>
      <w:numFmt w:val="lowerLetter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1">
    <w:nsid w:val="72F038D2"/>
    <w:multiLevelType w:val="hybridMultilevel"/>
    <w:tmpl w:val="6CBE32F8"/>
    <w:lvl w:ilvl="0" w:tplc="B8261D72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C78AB66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E09AF770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2F4AB70C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FEB89260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FE2A3230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E92AAD1E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F3189DAE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AC9EB798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>
    <w:nsid w:val="75D25437"/>
    <w:multiLevelType w:val="hybridMultilevel"/>
    <w:tmpl w:val="12605E88"/>
    <w:lvl w:ilvl="0" w:tplc="25D4C3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B5A6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C6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EC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62B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DC19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42F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C2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720F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202F69"/>
    <w:multiLevelType w:val="multilevel"/>
    <w:tmpl w:val="3058E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274460"/>
    <w:multiLevelType w:val="multilevel"/>
    <w:tmpl w:val="BFD01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903565"/>
    <w:multiLevelType w:val="multilevel"/>
    <w:tmpl w:val="3AF8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21"/>
  </w:num>
  <w:num w:numId="4">
    <w:abstractNumId w:val="22"/>
  </w:num>
  <w:num w:numId="5">
    <w:abstractNumId w:val="14"/>
  </w:num>
  <w:num w:numId="6">
    <w:abstractNumId w:val="18"/>
  </w:num>
  <w:num w:numId="7">
    <w:abstractNumId w:val="16"/>
  </w:num>
  <w:num w:numId="8">
    <w:abstractNumId w:val="23"/>
  </w:num>
  <w:num w:numId="9">
    <w:abstractNumId w:val="4"/>
  </w:num>
  <w:num w:numId="10">
    <w:abstractNumId w:val="19"/>
  </w:num>
  <w:num w:numId="11">
    <w:abstractNumId w:val="15"/>
  </w:num>
  <w:num w:numId="12">
    <w:abstractNumId w:val="10"/>
  </w:num>
  <w:num w:numId="13">
    <w:abstractNumId w:val="3"/>
  </w:num>
  <w:num w:numId="14">
    <w:abstractNumId w:val="9"/>
  </w:num>
  <w:num w:numId="15">
    <w:abstractNumId w:val="1"/>
  </w:num>
  <w:num w:numId="16">
    <w:abstractNumId w:val="13"/>
  </w:num>
  <w:num w:numId="17">
    <w:abstractNumId w:val="24"/>
  </w:num>
  <w:num w:numId="18">
    <w:abstractNumId w:val="0"/>
  </w:num>
  <w:num w:numId="19">
    <w:abstractNumId w:val="7"/>
  </w:num>
  <w:num w:numId="20">
    <w:abstractNumId w:val="17"/>
  </w:num>
  <w:num w:numId="21">
    <w:abstractNumId w:val="6"/>
  </w:num>
  <w:num w:numId="22">
    <w:abstractNumId w:val="5"/>
  </w:num>
  <w:num w:numId="23">
    <w:abstractNumId w:val="25"/>
  </w:num>
  <w:num w:numId="24">
    <w:abstractNumId w:val="11"/>
  </w:num>
  <w:num w:numId="25">
    <w:abstractNumId w:val="12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2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E7424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74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E74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CE742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E742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74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CE74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CE742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CE742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1031</Words>
  <Characters>5880</Characters>
  <Application>Microsoft Office Word</Application>
  <DocSecurity>0</DocSecurity>
  <Lines>49</Lines>
  <Paragraphs>13</Paragraphs>
  <ScaleCrop>false</ScaleCrop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2023-08-14T08:55:00Z</dcterms:created>
  <dcterms:modified xsi:type="dcterms:W3CDTF">2023-08-14T08:57:00Z</dcterms:modified>
</cp:coreProperties>
</file>