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952" w:rsidRPr="002F3EAD" w:rsidRDefault="000B0952" w:rsidP="000B0952">
      <w:pPr>
        <w:spacing w:line="276" w:lineRule="auto"/>
        <w:ind w:left="142"/>
        <w:rPr>
          <w:b/>
          <w:bCs/>
          <w:i/>
          <w:iCs/>
          <w:sz w:val="28"/>
          <w:szCs w:val="28"/>
          <w:lang w:val="en-US"/>
        </w:rPr>
      </w:pPr>
      <w:r w:rsidRPr="00F319F8">
        <w:rPr>
          <w:b/>
          <w:bCs/>
          <w:i/>
          <w:iCs/>
          <w:sz w:val="28"/>
          <w:szCs w:val="28"/>
        </w:rPr>
        <w:t xml:space="preserve">Ngày soạn: </w:t>
      </w:r>
      <w:r>
        <w:rPr>
          <w:b/>
          <w:bCs/>
          <w:i/>
          <w:iCs/>
          <w:sz w:val="28"/>
          <w:szCs w:val="28"/>
          <w:lang w:val="en-US"/>
        </w:rPr>
        <w:t>27/2/2023</w:t>
      </w:r>
    </w:p>
    <w:p w:rsidR="000B0952" w:rsidRPr="00551E8D" w:rsidRDefault="000B0952" w:rsidP="000B0952">
      <w:pPr>
        <w:pStyle w:val="BodyText"/>
        <w:spacing w:after="0" w:line="276" w:lineRule="auto"/>
        <w:ind w:left="142"/>
        <w:rPr>
          <w:i/>
          <w:iCs/>
          <w:sz w:val="28"/>
          <w:szCs w:val="28"/>
          <w:lang w:val="en-US"/>
        </w:rPr>
      </w:pPr>
      <w:r w:rsidRPr="00F319F8">
        <w:rPr>
          <w:b/>
          <w:bCs/>
          <w:i/>
          <w:iCs/>
          <w:sz w:val="28"/>
          <w:szCs w:val="28"/>
          <w:lang w:val="vi-VN"/>
        </w:rPr>
        <w:t xml:space="preserve">Ngày giảng: </w:t>
      </w:r>
      <w:r>
        <w:rPr>
          <w:b/>
          <w:bCs/>
          <w:i/>
          <w:iCs/>
          <w:sz w:val="28"/>
          <w:szCs w:val="28"/>
          <w:lang w:val="en-US"/>
        </w:rPr>
        <w:t>28/2/2023</w:t>
      </w:r>
    </w:p>
    <w:p w:rsidR="000B0952" w:rsidRPr="00F319F8" w:rsidRDefault="000B0952" w:rsidP="000B0952">
      <w:pPr>
        <w:spacing w:line="276" w:lineRule="auto"/>
        <w:ind w:left="142"/>
        <w:jc w:val="center"/>
        <w:rPr>
          <w:rFonts w:eastAsia="Batang"/>
          <w:b/>
          <w:bCs/>
          <w:sz w:val="28"/>
          <w:szCs w:val="28"/>
          <w:lang w:val="en-US" w:eastAsia="ko-KR"/>
        </w:rPr>
      </w:pPr>
      <w:r w:rsidRPr="00F319F8">
        <w:rPr>
          <w:rFonts w:eastAsia="Batang"/>
          <w:b/>
          <w:bCs/>
          <w:sz w:val="28"/>
          <w:szCs w:val="28"/>
          <w:lang w:val="en-US" w:eastAsia="ko-KR"/>
        </w:rPr>
        <w:t>Chương V: VIỆT NAM TỪ CUỐI NĂM 1946 – 1954</w:t>
      </w:r>
    </w:p>
    <w:p w:rsidR="000B0952" w:rsidRPr="00F319F8" w:rsidRDefault="000B0952" w:rsidP="000B0952">
      <w:pPr>
        <w:spacing w:line="276" w:lineRule="auto"/>
        <w:ind w:left="142"/>
        <w:jc w:val="center"/>
        <w:rPr>
          <w:rFonts w:eastAsia="Batang"/>
          <w:b/>
          <w:bCs/>
          <w:sz w:val="28"/>
          <w:szCs w:val="28"/>
          <w:lang w:val="en-US" w:eastAsia="ko-KR"/>
        </w:rPr>
      </w:pPr>
      <w:r w:rsidRPr="00F319F8">
        <w:rPr>
          <w:rFonts w:eastAsia="Batang"/>
          <w:b/>
          <w:bCs/>
          <w:sz w:val="28"/>
          <w:szCs w:val="28"/>
          <w:lang w:val="en-US" w:eastAsia="ko-KR"/>
        </w:rPr>
        <w:t>Tiết: 3</w:t>
      </w:r>
      <w:r>
        <w:rPr>
          <w:rFonts w:eastAsia="Batang"/>
          <w:b/>
          <w:bCs/>
          <w:sz w:val="28"/>
          <w:szCs w:val="28"/>
          <w:lang w:val="en-US" w:eastAsia="ko-KR"/>
        </w:rPr>
        <w:t>1</w:t>
      </w:r>
      <w:r w:rsidRPr="00F319F8">
        <w:rPr>
          <w:rFonts w:eastAsia="Batang"/>
          <w:b/>
          <w:bCs/>
          <w:sz w:val="28"/>
          <w:szCs w:val="28"/>
          <w:lang w:val="en-US" w:eastAsia="ko-KR"/>
        </w:rPr>
        <w:t xml:space="preserve"> </w:t>
      </w:r>
      <w:r>
        <w:rPr>
          <w:rFonts w:eastAsia="Batang"/>
          <w:b/>
          <w:bCs/>
          <w:sz w:val="28"/>
          <w:szCs w:val="28"/>
          <w:lang w:val="en-US" w:eastAsia="ko-KR"/>
        </w:rPr>
        <w:t>-</w:t>
      </w:r>
      <w:r w:rsidRPr="00F319F8">
        <w:rPr>
          <w:rFonts w:eastAsia="Batang"/>
          <w:b/>
          <w:bCs/>
          <w:sz w:val="28"/>
          <w:szCs w:val="28"/>
          <w:lang w:val="en-US" w:eastAsia="ko-KR"/>
        </w:rPr>
        <w:t xml:space="preserve"> Bài 25:   NHỮNG NĂM ĐẦU CỦA CUỘC KHÁNG CHIẾN TOÀN QUỐC</w:t>
      </w:r>
      <w:r>
        <w:rPr>
          <w:rFonts w:eastAsia="Batang"/>
          <w:b/>
          <w:bCs/>
          <w:sz w:val="28"/>
          <w:szCs w:val="28"/>
          <w:lang w:val="en-US" w:eastAsia="ko-KR"/>
        </w:rPr>
        <w:t xml:space="preserve"> </w:t>
      </w:r>
      <w:r w:rsidRPr="00F319F8">
        <w:rPr>
          <w:rFonts w:eastAsia="Batang"/>
          <w:b/>
          <w:bCs/>
          <w:sz w:val="28"/>
          <w:szCs w:val="28"/>
          <w:lang w:val="en-US" w:eastAsia="ko-KR"/>
        </w:rPr>
        <w:t>CHỐNG THỰC DÂN PHÁP (1946-1950)</w:t>
      </w:r>
    </w:p>
    <w:p w:rsidR="000B0952" w:rsidRPr="00A957E6" w:rsidRDefault="000B0952" w:rsidP="000B0952">
      <w:pPr>
        <w:tabs>
          <w:tab w:val="left" w:pos="0"/>
          <w:tab w:val="left" w:pos="120"/>
        </w:tabs>
        <w:spacing w:line="276" w:lineRule="auto"/>
        <w:ind w:left="142"/>
        <w:rPr>
          <w:rFonts w:eastAsia="Batang"/>
          <w:b/>
          <w:sz w:val="28"/>
          <w:szCs w:val="28"/>
          <w:lang w:val="en-US" w:eastAsia="ko-KR"/>
        </w:rPr>
      </w:pPr>
      <w:r w:rsidRPr="00A957E6">
        <w:rPr>
          <w:rFonts w:eastAsia="Batang"/>
          <w:b/>
          <w:sz w:val="28"/>
          <w:szCs w:val="28"/>
          <w:lang w:val="en-US" w:eastAsia="ko-KR"/>
        </w:rPr>
        <w:t xml:space="preserve">I. MỤC TIÊU:                                                                       </w:t>
      </w:r>
    </w:p>
    <w:p w:rsidR="000B0952" w:rsidRPr="00A957E6" w:rsidRDefault="000B0952" w:rsidP="000B0952">
      <w:pPr>
        <w:spacing w:line="276" w:lineRule="auto"/>
        <w:ind w:left="142"/>
        <w:jc w:val="both"/>
        <w:rPr>
          <w:rFonts w:eastAsia="Batang"/>
          <w:sz w:val="28"/>
          <w:szCs w:val="28"/>
          <w:lang w:val="en-US" w:eastAsia="ko-KR"/>
        </w:rPr>
      </w:pPr>
      <w:r w:rsidRPr="00A957E6">
        <w:rPr>
          <w:rFonts w:eastAsia="Batang"/>
          <w:b/>
          <w:sz w:val="28"/>
          <w:szCs w:val="28"/>
          <w:lang w:val="en-US" w:eastAsia="ko-KR"/>
        </w:rPr>
        <w:t>1. Năng lực</w:t>
      </w:r>
    </w:p>
    <w:p w:rsidR="000B0952" w:rsidRPr="00A957E6" w:rsidRDefault="000B0952" w:rsidP="000B0952">
      <w:pPr>
        <w:spacing w:line="276" w:lineRule="auto"/>
        <w:ind w:left="142"/>
        <w:jc w:val="both"/>
        <w:rPr>
          <w:rFonts w:eastAsia="Batang"/>
          <w:sz w:val="28"/>
          <w:szCs w:val="28"/>
          <w:lang w:val="en-US" w:eastAsia="ko-KR"/>
        </w:rPr>
      </w:pPr>
      <w:r w:rsidRPr="00A957E6">
        <w:rPr>
          <w:rFonts w:eastAsia="Batang"/>
          <w:spacing w:val="-6"/>
          <w:sz w:val="28"/>
          <w:szCs w:val="28"/>
          <w:lang w:val="en-US" w:eastAsia="ko-KR"/>
        </w:rPr>
        <w:t>- Rèn kỹ năng sử dụng tranh ảnh, bản đồ các chiến dịch, các trận đánh</w:t>
      </w:r>
      <w:r w:rsidRPr="00A957E6">
        <w:rPr>
          <w:rFonts w:eastAsia="Batang"/>
          <w:sz w:val="28"/>
          <w:szCs w:val="28"/>
          <w:lang w:val="en-US" w:eastAsia="ko-KR"/>
        </w:rPr>
        <w:t>.</w:t>
      </w:r>
    </w:p>
    <w:p w:rsidR="000B0952" w:rsidRPr="00A957E6" w:rsidRDefault="000B0952" w:rsidP="000B0952">
      <w:pPr>
        <w:spacing w:line="276" w:lineRule="auto"/>
        <w:ind w:left="142"/>
        <w:jc w:val="both"/>
        <w:rPr>
          <w:rFonts w:eastAsia="Batang"/>
          <w:sz w:val="28"/>
          <w:szCs w:val="28"/>
          <w:lang w:val="en-US" w:eastAsia="ko-KR"/>
        </w:rPr>
      </w:pPr>
      <w:r w:rsidRPr="00A957E6">
        <w:rPr>
          <w:sz w:val="28"/>
          <w:szCs w:val="28"/>
          <w:lang w:val="en-US"/>
        </w:rPr>
        <w:t xml:space="preserve">- </w:t>
      </w:r>
      <w:r w:rsidRPr="00A957E6">
        <w:rPr>
          <w:sz w:val="28"/>
          <w:szCs w:val="28"/>
        </w:rPr>
        <w:t>Trình bày bối cảnh lịch sử và đưa ra nhận xét về những nhân tố tác động đến sự kiện</w:t>
      </w:r>
      <w:r w:rsidRPr="00A957E6">
        <w:rPr>
          <w:sz w:val="28"/>
          <w:szCs w:val="28"/>
          <w:lang w:val="en-US"/>
        </w:rPr>
        <w:t xml:space="preserve"> toàn quốc kháng chiến</w:t>
      </w:r>
    </w:p>
    <w:p w:rsidR="000B0952" w:rsidRPr="00A957E6" w:rsidRDefault="000B0952" w:rsidP="000B0952">
      <w:pPr>
        <w:spacing w:line="276" w:lineRule="auto"/>
        <w:ind w:left="142"/>
        <w:jc w:val="both"/>
        <w:rPr>
          <w:rFonts w:eastAsia="Batang"/>
          <w:b/>
          <w:sz w:val="28"/>
          <w:szCs w:val="28"/>
          <w:lang w:val="en-US" w:eastAsia="ko-KR"/>
        </w:rPr>
      </w:pPr>
      <w:r w:rsidRPr="00A957E6">
        <w:rPr>
          <w:rFonts w:eastAsia="Batang"/>
          <w:b/>
          <w:sz w:val="28"/>
          <w:szCs w:val="28"/>
          <w:lang w:val="en-US" w:eastAsia="ko-KR"/>
        </w:rPr>
        <w:t>2. Phẩm chất:</w:t>
      </w:r>
    </w:p>
    <w:p w:rsidR="000B0952" w:rsidRDefault="000B0952" w:rsidP="000B0952">
      <w:pPr>
        <w:spacing w:line="276" w:lineRule="auto"/>
        <w:ind w:left="142"/>
        <w:jc w:val="both"/>
        <w:rPr>
          <w:rFonts w:eastAsia="Batang"/>
          <w:sz w:val="28"/>
          <w:szCs w:val="28"/>
          <w:lang w:val="en-US" w:eastAsia="ko-KR"/>
        </w:rPr>
      </w:pPr>
      <w:r w:rsidRPr="00A957E6">
        <w:rPr>
          <w:rFonts w:eastAsia="Batang"/>
          <w:sz w:val="28"/>
          <w:szCs w:val="28"/>
          <w:lang w:val="en-US" w:eastAsia="ko-KR"/>
        </w:rPr>
        <w:t>- Bồi dưỡng lòng</w:t>
      </w:r>
      <w:r w:rsidRPr="00F319F8">
        <w:rPr>
          <w:rFonts w:eastAsia="Batang"/>
          <w:sz w:val="28"/>
          <w:szCs w:val="28"/>
          <w:lang w:val="en-US" w:eastAsia="ko-KR"/>
        </w:rPr>
        <w:t xml:space="preserve"> yêu nước, tinh thần cách mạng cho học sinh.</w:t>
      </w:r>
    </w:p>
    <w:p w:rsidR="000B0952" w:rsidRPr="00F319F8" w:rsidRDefault="000B0952" w:rsidP="000B0952">
      <w:pPr>
        <w:spacing w:line="276" w:lineRule="auto"/>
        <w:ind w:left="142"/>
        <w:jc w:val="both"/>
        <w:rPr>
          <w:rFonts w:eastAsia="Batang"/>
          <w:sz w:val="28"/>
          <w:szCs w:val="28"/>
          <w:lang w:val="en-US" w:eastAsia="ko-KR"/>
        </w:rPr>
      </w:pPr>
      <w:r>
        <w:rPr>
          <w:rFonts w:eastAsia="Batang"/>
          <w:sz w:val="28"/>
          <w:szCs w:val="28"/>
          <w:lang w:val="en-US" w:eastAsia="ko-KR"/>
        </w:rPr>
        <w:t>- Bồi dưỡng ý thức sống nhân ái có trách nhiệm</w:t>
      </w:r>
    </w:p>
    <w:p w:rsidR="000B0952" w:rsidRPr="00A957E6" w:rsidRDefault="000B0952" w:rsidP="000B0952">
      <w:pPr>
        <w:spacing w:line="276" w:lineRule="auto"/>
        <w:ind w:left="142"/>
        <w:jc w:val="both"/>
        <w:rPr>
          <w:rFonts w:eastAsia="Batang"/>
          <w:b/>
          <w:sz w:val="28"/>
          <w:szCs w:val="28"/>
          <w:lang w:val="en-US" w:eastAsia="ko-KR"/>
        </w:rPr>
      </w:pPr>
      <w:r w:rsidRPr="00A957E6">
        <w:rPr>
          <w:rFonts w:eastAsia="Batang"/>
          <w:b/>
          <w:sz w:val="28"/>
          <w:szCs w:val="28"/>
          <w:lang w:val="en-US" w:eastAsia="ko-KR"/>
        </w:rPr>
        <w:t>II. THIẾT BỊ DẠY HỌC VÀ HỌC LIỆU:</w:t>
      </w:r>
    </w:p>
    <w:p w:rsidR="000B0952" w:rsidRPr="00A957E6" w:rsidRDefault="000B0952" w:rsidP="000B0952">
      <w:pPr>
        <w:spacing w:line="276" w:lineRule="auto"/>
        <w:ind w:left="142"/>
        <w:jc w:val="both"/>
        <w:rPr>
          <w:rFonts w:eastAsia="Batang"/>
          <w:b/>
          <w:sz w:val="28"/>
          <w:szCs w:val="28"/>
          <w:lang w:val="en-US" w:eastAsia="ko-KR"/>
        </w:rPr>
      </w:pPr>
      <w:r w:rsidRPr="00A957E6">
        <w:rPr>
          <w:rFonts w:eastAsia="Batang"/>
          <w:b/>
          <w:sz w:val="28"/>
          <w:szCs w:val="28"/>
          <w:lang w:val="en-US" w:eastAsia="ko-KR"/>
        </w:rPr>
        <w:t xml:space="preserve"> 1. Chuẩn bị của giáo viên</w:t>
      </w:r>
    </w:p>
    <w:p w:rsidR="000B0952" w:rsidRPr="00A957E6" w:rsidRDefault="000B0952" w:rsidP="000B0952">
      <w:pPr>
        <w:spacing w:line="276" w:lineRule="auto"/>
        <w:ind w:left="142"/>
        <w:jc w:val="both"/>
        <w:rPr>
          <w:rFonts w:eastAsia="Batang"/>
          <w:sz w:val="28"/>
          <w:szCs w:val="28"/>
          <w:lang w:val="en-US" w:eastAsia="ko-KR"/>
        </w:rPr>
      </w:pPr>
      <w:r w:rsidRPr="00A957E6">
        <w:rPr>
          <w:rFonts w:eastAsia="Batang"/>
          <w:sz w:val="28"/>
          <w:szCs w:val="28"/>
          <w:lang w:val="en-US" w:eastAsia="ko-KR"/>
        </w:rPr>
        <w:t>- Giáo án word và Powerpoint. Máy tính</w:t>
      </w:r>
    </w:p>
    <w:p w:rsidR="000B0952" w:rsidRPr="00A957E6" w:rsidRDefault="000B0952" w:rsidP="000B0952">
      <w:pPr>
        <w:spacing w:line="276" w:lineRule="auto"/>
        <w:ind w:left="142"/>
        <w:jc w:val="both"/>
        <w:rPr>
          <w:rFonts w:eastAsia="Batang"/>
          <w:sz w:val="28"/>
          <w:szCs w:val="28"/>
          <w:lang w:val="pt-BR" w:eastAsia="ko-KR"/>
        </w:rPr>
      </w:pPr>
      <w:r w:rsidRPr="00A957E6">
        <w:rPr>
          <w:rFonts w:eastAsia="Batang"/>
          <w:sz w:val="28"/>
          <w:szCs w:val="28"/>
          <w:lang w:val="pt-BR" w:eastAsia="ko-KR"/>
        </w:rPr>
        <w:t>- Tranh ảnh có liên quan.</w:t>
      </w:r>
      <w:r w:rsidRPr="00A957E6">
        <w:rPr>
          <w:rFonts w:eastAsia="Batang"/>
          <w:sz w:val="28"/>
          <w:szCs w:val="28"/>
          <w:lang w:val="en-US" w:eastAsia="ko-KR"/>
        </w:rPr>
        <w:t xml:space="preserve"> Bản đồ hành chính Việt Nam</w:t>
      </w:r>
    </w:p>
    <w:p w:rsidR="000B0952" w:rsidRPr="00A957E6" w:rsidRDefault="000B0952" w:rsidP="000B0952">
      <w:pPr>
        <w:spacing w:line="276" w:lineRule="auto"/>
        <w:ind w:left="142"/>
        <w:jc w:val="both"/>
        <w:rPr>
          <w:rFonts w:eastAsia="Batang"/>
          <w:b/>
          <w:sz w:val="28"/>
          <w:szCs w:val="28"/>
          <w:lang w:val="pt-BR" w:eastAsia="ko-KR"/>
        </w:rPr>
      </w:pPr>
      <w:r w:rsidRPr="00A957E6">
        <w:rPr>
          <w:rFonts w:eastAsia="Batang"/>
          <w:b/>
          <w:sz w:val="28"/>
          <w:szCs w:val="28"/>
          <w:lang w:val="pt-BR" w:eastAsia="ko-KR"/>
        </w:rPr>
        <w:t>2. Chuẩn bị của học sinh</w:t>
      </w:r>
    </w:p>
    <w:p w:rsidR="000B0952" w:rsidRPr="00A957E6" w:rsidRDefault="000B0952" w:rsidP="000B0952">
      <w:pPr>
        <w:spacing w:line="276" w:lineRule="auto"/>
        <w:ind w:left="142"/>
        <w:jc w:val="both"/>
        <w:rPr>
          <w:rFonts w:eastAsia="Batang"/>
          <w:sz w:val="28"/>
          <w:szCs w:val="28"/>
          <w:lang w:val="pt-BR" w:eastAsia="ko-KR"/>
        </w:rPr>
      </w:pPr>
      <w:r w:rsidRPr="00A957E6">
        <w:rPr>
          <w:rFonts w:eastAsia="Batang"/>
          <w:sz w:val="28"/>
          <w:szCs w:val="28"/>
          <w:lang w:val="pt-BR" w:eastAsia="ko-KR"/>
        </w:rPr>
        <w:t>- Đọc trước sách giáo khoa.</w:t>
      </w:r>
    </w:p>
    <w:p w:rsidR="000B0952" w:rsidRPr="00A957E6" w:rsidRDefault="000B0952" w:rsidP="000B0952">
      <w:pPr>
        <w:spacing w:line="276" w:lineRule="auto"/>
        <w:ind w:left="142"/>
        <w:jc w:val="both"/>
        <w:rPr>
          <w:rFonts w:eastAsia="Batang"/>
          <w:sz w:val="28"/>
          <w:szCs w:val="28"/>
          <w:lang w:val="pt-BR" w:eastAsia="ko-KR"/>
        </w:rPr>
      </w:pPr>
      <w:r w:rsidRPr="00A957E6">
        <w:rPr>
          <w:rFonts w:eastAsia="Batang"/>
          <w:sz w:val="28"/>
          <w:szCs w:val="28"/>
          <w:lang w:val="pt-BR" w:eastAsia="ko-KR"/>
        </w:rPr>
        <w:t>- Sưu tầm tư liệu, tranh ảnh...</w:t>
      </w:r>
    </w:p>
    <w:p w:rsidR="000B0952" w:rsidRPr="00A957E6" w:rsidRDefault="000B0952" w:rsidP="000B0952">
      <w:pPr>
        <w:spacing w:line="276" w:lineRule="auto"/>
        <w:ind w:left="142"/>
        <w:jc w:val="both"/>
        <w:rPr>
          <w:rFonts w:eastAsia="Batang"/>
          <w:b/>
          <w:bCs/>
          <w:sz w:val="28"/>
          <w:szCs w:val="28"/>
          <w:lang w:val="pt-BR" w:eastAsia="ko-KR"/>
        </w:rPr>
      </w:pPr>
      <w:r w:rsidRPr="00A957E6">
        <w:rPr>
          <w:rFonts w:eastAsia="Batang"/>
          <w:b/>
          <w:sz w:val="28"/>
          <w:szCs w:val="28"/>
          <w:lang w:val="pt-BR" w:eastAsia="ko-KR"/>
        </w:rPr>
        <w:t>III</w:t>
      </w:r>
      <w:r w:rsidRPr="00A957E6">
        <w:rPr>
          <w:rFonts w:eastAsia="Batang"/>
          <w:b/>
          <w:bCs/>
          <w:sz w:val="28"/>
          <w:szCs w:val="28"/>
          <w:lang w:val="pt-BR" w:eastAsia="ko-KR"/>
        </w:rPr>
        <w:t>. TIẾN TRÌNH TỔ CHỨC DẠY HỌC:</w:t>
      </w:r>
    </w:p>
    <w:p w:rsidR="000B0952" w:rsidRPr="00F319F8" w:rsidRDefault="000B0952" w:rsidP="000B0952">
      <w:pPr>
        <w:spacing w:line="276" w:lineRule="auto"/>
        <w:ind w:left="142"/>
        <w:jc w:val="both"/>
        <w:rPr>
          <w:rFonts w:eastAsia="Batang"/>
          <w:sz w:val="28"/>
          <w:szCs w:val="28"/>
          <w:lang w:val="pt-BR" w:eastAsia="ko-KR"/>
        </w:rPr>
      </w:pPr>
      <w:r>
        <w:rPr>
          <w:rFonts w:eastAsia="Batang"/>
          <w:b/>
          <w:bCs/>
          <w:sz w:val="28"/>
          <w:szCs w:val="28"/>
          <w:lang w:val="pt-BR" w:eastAsia="ko-KR"/>
        </w:rPr>
        <w:t>1. HOẠT ĐỘNG KHỞI ĐỘNG</w:t>
      </w:r>
    </w:p>
    <w:p w:rsidR="000B0952" w:rsidRPr="00F319F8" w:rsidRDefault="000B0952" w:rsidP="000B0952">
      <w:pPr>
        <w:spacing w:line="276" w:lineRule="auto"/>
        <w:ind w:left="142"/>
        <w:jc w:val="both"/>
        <w:rPr>
          <w:rFonts w:eastAsia="Batang"/>
          <w:sz w:val="28"/>
          <w:szCs w:val="28"/>
          <w:lang w:val="pt-BR" w:eastAsia="ko-KR"/>
        </w:rPr>
      </w:pPr>
      <w:r w:rsidRPr="00F319F8">
        <w:rPr>
          <w:rFonts w:eastAsia="Batang"/>
          <w:sz w:val="28"/>
          <w:szCs w:val="28"/>
          <w:lang w:val="pt-BR" w:eastAsia="ko-KR"/>
        </w:rPr>
        <w:t>- Hoàn cảnh chúng ta kí hiệp định sơ bộ 6/3/1946 là gì ? Em hãy trình bày nội dung Hiệp định sơ bộ 6/3/1946?/</w:t>
      </w:r>
    </w:p>
    <w:p w:rsidR="000B0952" w:rsidRPr="00F319F8" w:rsidRDefault="000B0952" w:rsidP="000B0952">
      <w:pPr>
        <w:spacing w:line="276" w:lineRule="auto"/>
        <w:ind w:left="142"/>
        <w:jc w:val="both"/>
        <w:rPr>
          <w:rFonts w:eastAsia="Batang"/>
          <w:sz w:val="28"/>
          <w:szCs w:val="28"/>
          <w:lang w:val="pt-BR" w:eastAsia="ko-KR"/>
        </w:rPr>
      </w:pPr>
      <w:r w:rsidRPr="00F319F8">
        <w:rPr>
          <w:rFonts w:eastAsia="Batang"/>
          <w:sz w:val="28"/>
          <w:szCs w:val="28"/>
          <w:lang w:val="pt-BR" w:eastAsia="ko-KR"/>
        </w:rPr>
        <w:t>- Trước những việc làm của Pháp, ta có chủ trương gì ?</w:t>
      </w:r>
    </w:p>
    <w:p w:rsidR="000B0952" w:rsidRPr="00C87841" w:rsidRDefault="000B0952" w:rsidP="000B0952">
      <w:pPr>
        <w:spacing w:line="276" w:lineRule="auto"/>
        <w:ind w:left="142"/>
        <w:rPr>
          <w:b/>
          <w:color w:val="FF0000"/>
          <w:sz w:val="28"/>
          <w:szCs w:val="28"/>
          <w:lang w:val="sv-SE"/>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r>
        <w:rPr>
          <w:noProof/>
          <w:sz w:val="28"/>
          <w:szCs w:val="28"/>
          <w:lang w:val="nl-NL"/>
        </w:rPr>
        <w:t>cuộc kháng chiến toàn quốc chống thực dân Pháp</w:t>
      </w:r>
    </w:p>
    <w:p w:rsidR="000B0952" w:rsidRDefault="000B0952" w:rsidP="000B0952">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0B0952" w:rsidRPr="005A5B62" w:rsidRDefault="000B0952" w:rsidP="000B0952">
      <w:pPr>
        <w:spacing w:line="276" w:lineRule="auto"/>
        <w:ind w:left="142"/>
        <w:jc w:val="both"/>
        <w:rPr>
          <w:iCs/>
          <w:noProof/>
          <w:sz w:val="28"/>
          <w:szCs w:val="28"/>
          <w:lang w:val="nl-NL"/>
        </w:rPr>
      </w:pPr>
      <w:r w:rsidRPr="005A5B62">
        <w:rPr>
          <w:i/>
          <w:noProof/>
          <w:sz w:val="28"/>
          <w:szCs w:val="28"/>
          <w:lang w:val="nl-NL"/>
        </w:rPr>
        <w:t xml:space="preserve"> </w:t>
      </w:r>
      <w:r w:rsidRPr="005A5B62">
        <w:rPr>
          <w:iCs/>
          <w:noProof/>
          <w:sz w:val="28"/>
          <w:szCs w:val="28"/>
          <w:lang w:val="nl-NL"/>
        </w:rPr>
        <w:t xml:space="preserve">GV </w:t>
      </w:r>
      <w:r w:rsidRPr="005A5B62">
        <w:rPr>
          <w:rFonts w:eastAsia="Batang"/>
          <w:iCs/>
          <w:sz w:val="28"/>
          <w:szCs w:val="28"/>
          <w:lang w:val="pt-BR" w:eastAsia="ko-KR"/>
        </w:rPr>
        <w:t>đặt vấn đề</w:t>
      </w:r>
    </w:p>
    <w:p w:rsidR="000B0952" w:rsidRPr="005A5B62" w:rsidRDefault="000B0952" w:rsidP="000B0952">
      <w:pPr>
        <w:spacing w:line="276" w:lineRule="auto"/>
        <w:ind w:left="142"/>
        <w:jc w:val="both"/>
        <w:rPr>
          <w:rFonts w:eastAsia="Batang"/>
          <w:bCs/>
          <w:sz w:val="28"/>
          <w:szCs w:val="28"/>
          <w:lang w:val="pt-BR" w:eastAsia="ko-KR"/>
        </w:rPr>
      </w:pPr>
      <w:r w:rsidRPr="005A5B62">
        <w:rPr>
          <w:rFonts w:eastAsia="Batang"/>
          <w:bCs/>
          <w:sz w:val="28"/>
          <w:szCs w:val="28"/>
          <w:lang w:val="pt-BR" w:eastAsia="ko-KR"/>
        </w:rPr>
        <w:t>Chủ tịch Hồ Chí Minh ra lời kêu gọi toàn quốc kháng chiến trong hoàn cảnh nào ?</w:t>
      </w:r>
    </w:p>
    <w:p w:rsidR="000B0952" w:rsidRPr="00551E8D" w:rsidRDefault="000B0952" w:rsidP="000B0952">
      <w:pPr>
        <w:spacing w:line="276" w:lineRule="auto"/>
        <w:ind w:left="142"/>
        <w:jc w:val="both"/>
        <w:rPr>
          <w:rFonts w:eastAsia="Batang"/>
          <w:sz w:val="28"/>
          <w:szCs w:val="28"/>
          <w:lang w:val="pt-BR" w:eastAsia="ko-KR"/>
        </w:rPr>
      </w:pPr>
      <w:r w:rsidRPr="00551E8D">
        <w:rPr>
          <w:rFonts w:eastAsia="Batang"/>
          <w:sz w:val="28"/>
          <w:szCs w:val="28"/>
          <w:lang w:val="pt-BR" w:eastAsia="ko-KR"/>
        </w:rPr>
        <w:t>Dự kiến sản phẩm:</w:t>
      </w:r>
    </w:p>
    <w:p w:rsidR="000B0952" w:rsidRPr="005A5B62" w:rsidRDefault="000B0952" w:rsidP="000B0952">
      <w:pPr>
        <w:spacing w:line="276" w:lineRule="auto"/>
        <w:ind w:left="142"/>
        <w:jc w:val="both"/>
        <w:rPr>
          <w:rFonts w:eastAsia="Batang"/>
          <w:bCs/>
          <w:sz w:val="28"/>
          <w:szCs w:val="28"/>
          <w:lang w:val="pt-BR" w:eastAsia="ko-KR"/>
        </w:rPr>
      </w:pPr>
      <w:r w:rsidRPr="005A5B62">
        <w:rPr>
          <w:rFonts w:eastAsia="Batang"/>
          <w:bCs/>
          <w:sz w:val="28"/>
          <w:szCs w:val="28"/>
          <w:lang w:val="pt-BR" w:eastAsia="ko-KR"/>
        </w:rPr>
        <w:t>-  Đó là quá quá trình thực dân Pháp tìm cách phá hoại, nhằm tiến hành cuộc chiến  tranh một lần nữa.</w:t>
      </w:r>
    </w:p>
    <w:p w:rsidR="000B0952" w:rsidRPr="001E46CA" w:rsidRDefault="000B0952" w:rsidP="000B0952">
      <w:pPr>
        <w:spacing w:line="276" w:lineRule="auto"/>
        <w:ind w:left="142"/>
        <w:jc w:val="both"/>
        <w:rPr>
          <w:rFonts w:eastAsia="Batang"/>
          <w:bCs/>
          <w:color w:val="FF0000"/>
          <w:sz w:val="28"/>
          <w:szCs w:val="28"/>
          <w:lang w:val="pt-BR" w:eastAsia="ko-KR"/>
        </w:rPr>
      </w:pPr>
      <w:r w:rsidRPr="005A5B62">
        <w:rPr>
          <w:rFonts w:eastAsia="Batang"/>
          <w:bCs/>
          <w:sz w:val="28"/>
          <w:szCs w:val="28"/>
          <w:lang w:val="pt-BR" w:eastAsia="ko-KR"/>
        </w:rPr>
        <w:t>HS trả lời câu hỏi, GV dẫn dắt vào bài mới</w:t>
      </w:r>
      <w:r w:rsidRPr="001E46CA">
        <w:rPr>
          <w:rFonts w:eastAsia="Batang"/>
          <w:bCs/>
          <w:color w:val="FF0000"/>
          <w:sz w:val="28"/>
          <w:szCs w:val="28"/>
          <w:lang w:val="pt-BR" w:eastAsia="ko-KR"/>
        </w:rPr>
        <w:t>.</w:t>
      </w:r>
    </w:p>
    <w:p w:rsidR="000B0952" w:rsidRDefault="000B0952" w:rsidP="000B0952">
      <w:pPr>
        <w:spacing w:line="276" w:lineRule="auto"/>
        <w:ind w:left="142"/>
        <w:jc w:val="both"/>
        <w:rPr>
          <w:rFonts w:eastAsia="Batang"/>
          <w:b/>
          <w:sz w:val="28"/>
          <w:szCs w:val="28"/>
          <w:lang w:val="pt-BR" w:eastAsia="ko-KR"/>
        </w:rPr>
      </w:pPr>
      <w:r>
        <w:rPr>
          <w:rFonts w:eastAsia="Batang"/>
          <w:b/>
          <w:sz w:val="28"/>
          <w:szCs w:val="28"/>
          <w:lang w:val="pt-BR" w:eastAsia="ko-KR"/>
        </w:rPr>
        <w:t>2.</w:t>
      </w:r>
      <w:r w:rsidRPr="00F319F8">
        <w:rPr>
          <w:rFonts w:eastAsia="Batang"/>
          <w:b/>
          <w:sz w:val="28"/>
          <w:szCs w:val="28"/>
          <w:lang w:val="pt-BR" w:eastAsia="ko-KR"/>
        </w:rPr>
        <w:t>HOẠT ĐỘNG HÌNH THÀNH KIẾN THỨC.</w:t>
      </w:r>
    </w:p>
    <w:p w:rsidR="000B0952" w:rsidRPr="00551E8D" w:rsidRDefault="000B0952" w:rsidP="000B0952">
      <w:pPr>
        <w:spacing w:line="276" w:lineRule="auto"/>
        <w:ind w:left="142"/>
        <w:jc w:val="both"/>
        <w:rPr>
          <w:rFonts w:eastAsia="Batang"/>
          <w:b/>
          <w:bCs/>
          <w:iCs/>
          <w:color w:val="000000"/>
          <w:sz w:val="28"/>
          <w:szCs w:val="28"/>
          <w:lang w:val="en-US" w:eastAsia="ko-KR"/>
        </w:rPr>
      </w:pPr>
      <w:r w:rsidRPr="00551E8D">
        <w:rPr>
          <w:rFonts w:eastAsia="Batang"/>
          <w:b/>
          <w:bCs/>
          <w:color w:val="000000"/>
          <w:sz w:val="28"/>
          <w:szCs w:val="28"/>
          <w:lang w:val="en-US" w:eastAsia="ko-KR"/>
        </w:rPr>
        <w:lastRenderedPageBreak/>
        <w:t>I. Cuộc kháng chiến toàn quốc chống thực dân Pháp xâm lược bùng nổ (19/12/1946)</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0B0952" w:rsidRPr="00551E8D" w:rsidTr="00747BBA">
        <w:tc>
          <w:tcPr>
            <w:tcW w:w="5387"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tabs>
                <w:tab w:val="left" w:pos="0"/>
                <w:tab w:val="left" w:pos="120"/>
              </w:tabs>
              <w:spacing w:line="276" w:lineRule="auto"/>
              <w:ind w:left="142"/>
              <w:jc w:val="center"/>
              <w:rPr>
                <w:rFonts w:eastAsia="Batang"/>
                <w:b/>
                <w:sz w:val="28"/>
                <w:szCs w:val="28"/>
                <w:lang w:val="pt-BR" w:eastAsia="ko-KR"/>
              </w:rPr>
            </w:pPr>
            <w:r w:rsidRPr="00551E8D">
              <w:rPr>
                <w:rFonts w:eastAsia="Batang"/>
                <w:b/>
                <w:sz w:val="28"/>
                <w:szCs w:val="28"/>
                <w:lang w:val="pt-BR" w:eastAsia="ko-KR"/>
              </w:rPr>
              <w:t>HOẠT ĐỘNG DẠY VÀ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tabs>
                <w:tab w:val="left" w:pos="0"/>
                <w:tab w:val="left" w:pos="120"/>
              </w:tabs>
              <w:spacing w:line="276" w:lineRule="auto"/>
              <w:ind w:left="142"/>
              <w:jc w:val="center"/>
              <w:rPr>
                <w:rFonts w:eastAsia="Batang"/>
                <w:b/>
                <w:sz w:val="28"/>
                <w:szCs w:val="28"/>
                <w:lang w:val="en-US" w:eastAsia="ko-KR"/>
              </w:rPr>
            </w:pPr>
            <w:r w:rsidRPr="00551E8D">
              <w:rPr>
                <w:rFonts w:eastAsia="Batang"/>
                <w:b/>
                <w:sz w:val="28"/>
                <w:szCs w:val="28"/>
                <w:lang w:val="en-US" w:eastAsia="ko-KR"/>
              </w:rPr>
              <w:t>NỘI DUNG</w:t>
            </w:r>
          </w:p>
        </w:tc>
      </w:tr>
      <w:tr w:rsidR="000B0952" w:rsidRPr="00551E8D" w:rsidTr="00747BBA">
        <w:tc>
          <w:tcPr>
            <w:tcW w:w="5387"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spacing w:line="276" w:lineRule="auto"/>
              <w:ind w:left="142"/>
              <w:jc w:val="both"/>
              <w:rPr>
                <w:color w:val="231F20"/>
                <w:sz w:val="28"/>
                <w:szCs w:val="28"/>
              </w:rPr>
            </w:pPr>
            <w:r w:rsidRPr="00551E8D">
              <w:rPr>
                <w:rFonts w:eastAsia="Batang"/>
                <w:b/>
                <w:color w:val="000000"/>
                <w:sz w:val="28"/>
                <w:szCs w:val="28"/>
                <w:lang w:val="pt-BR" w:eastAsia="ko-KR"/>
              </w:rPr>
              <w:t>HĐ 1</w:t>
            </w:r>
            <w:r>
              <w:rPr>
                <w:rFonts w:eastAsia="Batang"/>
                <w:b/>
                <w:color w:val="000000"/>
                <w:sz w:val="28"/>
                <w:szCs w:val="28"/>
                <w:lang w:val="pt-BR" w:eastAsia="ko-KR"/>
              </w:rPr>
              <w:t>:</w:t>
            </w:r>
            <w:r w:rsidRPr="00551E8D">
              <w:rPr>
                <w:color w:val="231F20"/>
                <w:sz w:val="28"/>
                <w:szCs w:val="28"/>
              </w:rPr>
              <w:t xml:space="preserve">GV giao nhiệm vụ cho HS đọc thông tin </w:t>
            </w:r>
            <w:r w:rsidRPr="00551E8D">
              <w:rPr>
                <w:color w:val="231F20"/>
                <w:sz w:val="28"/>
                <w:szCs w:val="28"/>
                <w:lang w:val="en-US"/>
              </w:rPr>
              <w:t xml:space="preserve">thảo luận cặp đôi </w:t>
            </w:r>
            <w:r w:rsidRPr="00551E8D">
              <w:rPr>
                <w:color w:val="231F20"/>
                <w:sz w:val="28"/>
                <w:szCs w:val="28"/>
              </w:rPr>
              <w:t>trả lời câu hỏi: Chủ tịch Hồ Chí Minh ra Lời kêu gọi toàn quốc kháng chiến trong hoàn cảnh nào. Nêu nội dung Lời kêu gọi</w:t>
            </w:r>
            <w:r w:rsidRPr="00551E8D">
              <w:rPr>
                <w:color w:val="231F20"/>
                <w:spacing w:val="-24"/>
                <w:sz w:val="28"/>
                <w:szCs w:val="28"/>
              </w:rPr>
              <w:t xml:space="preserve"> </w:t>
            </w:r>
            <w:r w:rsidRPr="00551E8D">
              <w:rPr>
                <w:color w:val="231F20"/>
                <w:sz w:val="28"/>
                <w:szCs w:val="28"/>
              </w:rPr>
              <w:t>đó.</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b/>
                <w:bCs/>
                <w:color w:val="231F20"/>
                <w:sz w:val="28"/>
                <w:szCs w:val="28"/>
                <w:lang w:val="en-US"/>
              </w:rPr>
              <w:t>.</w:t>
            </w:r>
            <w:r w:rsidRPr="00551E8D">
              <w:rPr>
                <w:rFonts w:eastAsia="Batang"/>
                <w:color w:val="000000"/>
                <w:sz w:val="28"/>
                <w:szCs w:val="28"/>
                <w:lang w:val="en-US" w:eastAsia="ko-KR"/>
              </w:rPr>
              <w:t xml:space="preserve"> HS thực hiện nhiệm vụ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sz w:val="28"/>
                <w:szCs w:val="28"/>
              </w:rPr>
              <w:t>GV</w:t>
            </w:r>
            <w:r w:rsidRPr="00551E8D">
              <w:rPr>
                <w:spacing w:val="-11"/>
                <w:sz w:val="28"/>
                <w:szCs w:val="28"/>
              </w:rPr>
              <w:t xml:space="preserve"> </w:t>
            </w:r>
            <w:r w:rsidRPr="00551E8D">
              <w:rPr>
                <w:sz w:val="28"/>
                <w:szCs w:val="28"/>
              </w:rPr>
              <w:t>có</w:t>
            </w:r>
            <w:r w:rsidRPr="00551E8D">
              <w:rPr>
                <w:spacing w:val="-11"/>
                <w:sz w:val="28"/>
                <w:szCs w:val="28"/>
              </w:rPr>
              <w:t xml:space="preserve"> </w:t>
            </w:r>
            <w:r w:rsidRPr="00551E8D">
              <w:rPr>
                <w:sz w:val="28"/>
                <w:szCs w:val="28"/>
              </w:rPr>
              <w:t>thể</w:t>
            </w:r>
            <w:r w:rsidRPr="00551E8D">
              <w:rPr>
                <w:spacing w:val="-10"/>
                <w:sz w:val="28"/>
                <w:szCs w:val="28"/>
              </w:rPr>
              <w:t xml:space="preserve"> </w:t>
            </w:r>
            <w:r w:rsidRPr="00551E8D">
              <w:rPr>
                <w:sz w:val="28"/>
                <w:szCs w:val="28"/>
              </w:rPr>
              <w:t>mở</w:t>
            </w:r>
            <w:r w:rsidRPr="00551E8D">
              <w:rPr>
                <w:spacing w:val="-11"/>
                <w:sz w:val="28"/>
                <w:szCs w:val="28"/>
              </w:rPr>
              <w:t xml:space="preserve"> </w:t>
            </w:r>
            <w:r w:rsidRPr="00551E8D">
              <w:rPr>
                <w:sz w:val="28"/>
                <w:szCs w:val="28"/>
              </w:rPr>
              <w:t>rộng</w:t>
            </w:r>
            <w:r w:rsidRPr="00551E8D">
              <w:rPr>
                <w:spacing w:val="-10"/>
                <w:sz w:val="28"/>
                <w:szCs w:val="28"/>
              </w:rPr>
              <w:t xml:space="preserve"> </w:t>
            </w:r>
            <w:r w:rsidRPr="00551E8D">
              <w:rPr>
                <w:sz w:val="28"/>
                <w:szCs w:val="28"/>
              </w:rPr>
              <w:t>kiến</w:t>
            </w:r>
            <w:r w:rsidRPr="00551E8D">
              <w:rPr>
                <w:spacing w:val="-11"/>
                <w:sz w:val="28"/>
                <w:szCs w:val="28"/>
              </w:rPr>
              <w:t xml:space="preserve"> </w:t>
            </w:r>
            <w:r w:rsidRPr="00551E8D">
              <w:rPr>
                <w:sz w:val="28"/>
                <w:szCs w:val="28"/>
              </w:rPr>
              <w:t>thức</w:t>
            </w:r>
            <w:r w:rsidRPr="00551E8D">
              <w:rPr>
                <w:spacing w:val="-10"/>
                <w:sz w:val="28"/>
                <w:szCs w:val="28"/>
              </w:rPr>
              <w:t xml:space="preserve"> </w:t>
            </w:r>
            <w:r w:rsidRPr="00551E8D">
              <w:rPr>
                <w:sz w:val="28"/>
                <w:szCs w:val="28"/>
              </w:rPr>
              <w:t>cho</w:t>
            </w:r>
            <w:r w:rsidRPr="00551E8D">
              <w:rPr>
                <w:spacing w:val="-11"/>
                <w:sz w:val="28"/>
                <w:szCs w:val="28"/>
              </w:rPr>
              <w:t xml:space="preserve"> </w:t>
            </w:r>
            <w:r w:rsidRPr="00551E8D">
              <w:rPr>
                <w:sz w:val="28"/>
                <w:szCs w:val="28"/>
              </w:rPr>
              <w:t>HS</w:t>
            </w:r>
            <w:r w:rsidRPr="00551E8D">
              <w:rPr>
                <w:spacing w:val="-10"/>
                <w:sz w:val="28"/>
                <w:szCs w:val="28"/>
              </w:rPr>
              <w:t xml:space="preserve"> </w:t>
            </w:r>
            <w:r w:rsidRPr="00551E8D">
              <w:rPr>
                <w:sz w:val="28"/>
                <w:szCs w:val="28"/>
              </w:rPr>
              <w:t>bằng</w:t>
            </w:r>
            <w:r w:rsidRPr="00551E8D">
              <w:rPr>
                <w:spacing w:val="-11"/>
                <w:sz w:val="28"/>
                <w:szCs w:val="28"/>
              </w:rPr>
              <w:t xml:space="preserve"> </w:t>
            </w:r>
            <w:r w:rsidRPr="00551E8D">
              <w:rPr>
                <w:sz w:val="28"/>
                <w:szCs w:val="28"/>
              </w:rPr>
              <w:t>cách</w:t>
            </w:r>
            <w:r w:rsidRPr="00551E8D">
              <w:rPr>
                <w:spacing w:val="-10"/>
                <w:sz w:val="28"/>
                <w:szCs w:val="28"/>
              </w:rPr>
              <w:t xml:space="preserve"> </w:t>
            </w:r>
            <w:r w:rsidRPr="00551E8D">
              <w:rPr>
                <w:sz w:val="28"/>
                <w:szCs w:val="28"/>
              </w:rPr>
              <w:t>yêu</w:t>
            </w:r>
            <w:r w:rsidRPr="00551E8D">
              <w:rPr>
                <w:spacing w:val="-11"/>
                <w:sz w:val="28"/>
                <w:szCs w:val="28"/>
              </w:rPr>
              <w:t xml:space="preserve"> </w:t>
            </w:r>
            <w:r w:rsidRPr="00551E8D">
              <w:rPr>
                <w:sz w:val="28"/>
                <w:szCs w:val="28"/>
              </w:rPr>
              <w:t>cầu</w:t>
            </w:r>
            <w:r w:rsidRPr="00551E8D">
              <w:rPr>
                <w:spacing w:val="-10"/>
                <w:sz w:val="28"/>
                <w:szCs w:val="28"/>
              </w:rPr>
              <w:t xml:space="preserve"> </w:t>
            </w:r>
            <w:r w:rsidRPr="00551E8D">
              <w:rPr>
                <w:sz w:val="28"/>
                <w:szCs w:val="28"/>
              </w:rPr>
              <w:t>HS</w:t>
            </w:r>
            <w:r w:rsidRPr="00551E8D">
              <w:rPr>
                <w:spacing w:val="-11"/>
                <w:sz w:val="28"/>
                <w:szCs w:val="28"/>
              </w:rPr>
              <w:t xml:space="preserve"> </w:t>
            </w:r>
            <w:r w:rsidRPr="00551E8D">
              <w:rPr>
                <w:sz w:val="28"/>
                <w:szCs w:val="28"/>
              </w:rPr>
              <w:t>liên</w:t>
            </w:r>
            <w:r w:rsidRPr="00551E8D">
              <w:rPr>
                <w:spacing w:val="-10"/>
                <w:sz w:val="28"/>
                <w:szCs w:val="28"/>
              </w:rPr>
              <w:t xml:space="preserve"> </w:t>
            </w:r>
            <w:r w:rsidRPr="00551E8D">
              <w:rPr>
                <w:sz w:val="28"/>
                <w:szCs w:val="28"/>
              </w:rPr>
              <w:t>hệ</w:t>
            </w:r>
            <w:r w:rsidRPr="00551E8D">
              <w:rPr>
                <w:spacing w:val="-11"/>
                <w:sz w:val="28"/>
                <w:szCs w:val="28"/>
              </w:rPr>
              <w:t xml:space="preserve"> </w:t>
            </w:r>
            <w:r w:rsidRPr="00551E8D">
              <w:rPr>
                <w:sz w:val="28"/>
                <w:szCs w:val="28"/>
              </w:rPr>
              <w:t>với</w:t>
            </w:r>
            <w:r w:rsidRPr="00551E8D">
              <w:rPr>
                <w:spacing w:val="-11"/>
                <w:sz w:val="28"/>
                <w:szCs w:val="28"/>
              </w:rPr>
              <w:t xml:space="preserve"> </w:t>
            </w:r>
            <w:r w:rsidRPr="00551E8D">
              <w:rPr>
                <w:sz w:val="28"/>
                <w:szCs w:val="28"/>
              </w:rPr>
              <w:t>một</w:t>
            </w:r>
            <w:r w:rsidRPr="00551E8D">
              <w:rPr>
                <w:spacing w:val="-10"/>
                <w:sz w:val="28"/>
                <w:szCs w:val="28"/>
              </w:rPr>
              <w:t xml:space="preserve"> </w:t>
            </w:r>
            <w:r w:rsidRPr="00551E8D">
              <w:rPr>
                <w:sz w:val="28"/>
                <w:szCs w:val="28"/>
              </w:rPr>
              <w:t>số</w:t>
            </w:r>
            <w:r w:rsidRPr="00551E8D">
              <w:rPr>
                <w:spacing w:val="-11"/>
                <w:sz w:val="28"/>
                <w:szCs w:val="28"/>
              </w:rPr>
              <w:t xml:space="preserve"> </w:t>
            </w:r>
            <w:r w:rsidRPr="00551E8D">
              <w:rPr>
                <w:sz w:val="28"/>
                <w:szCs w:val="28"/>
              </w:rPr>
              <w:t>lời</w:t>
            </w:r>
            <w:r w:rsidRPr="00551E8D">
              <w:rPr>
                <w:spacing w:val="-10"/>
                <w:sz w:val="28"/>
                <w:szCs w:val="28"/>
              </w:rPr>
              <w:t xml:space="preserve"> </w:t>
            </w:r>
            <w:r w:rsidRPr="00551E8D">
              <w:rPr>
                <w:sz w:val="28"/>
                <w:szCs w:val="28"/>
              </w:rPr>
              <w:t>kêu gọi khác trong lịch sử khi đất nước bị giặc ngoại xâm đe</w:t>
            </w:r>
            <w:r w:rsidRPr="00551E8D">
              <w:rPr>
                <w:spacing w:val="-14"/>
                <w:sz w:val="28"/>
                <w:szCs w:val="28"/>
              </w:rPr>
              <w:t xml:space="preserve"> </w:t>
            </w:r>
            <w:r w:rsidRPr="00551E8D">
              <w:rPr>
                <w:sz w:val="28"/>
                <w:szCs w:val="28"/>
              </w:rPr>
              <w:t>doạ</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Hồ chủ Tịch quyết định phát động  toàn quốc kháng chiến trong hoàn cảnh như vậy thể hiện  tinh thần gì ở Bác ? Bản thân em là học sinh, em học tập  được tinh thần đó như thế nào ?</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Lời kêu gọi đó có ý nghĩa như thế nào ? Thái độ của nhân dân ra sao ?</w:t>
            </w:r>
          </w:p>
          <w:p w:rsidR="000B0952" w:rsidRPr="00551E8D" w:rsidRDefault="000B0952" w:rsidP="00747BBA">
            <w:pPr>
              <w:spacing w:line="276" w:lineRule="auto"/>
              <w:ind w:left="142"/>
              <w:jc w:val="both"/>
              <w:rPr>
                <w:rFonts w:eastAsia="Batang"/>
                <w:sz w:val="28"/>
                <w:szCs w:val="28"/>
                <w:lang w:eastAsia="ko-KR"/>
              </w:rPr>
            </w:pPr>
            <w:r w:rsidRPr="00551E8D">
              <w:rPr>
                <w:rFonts w:eastAsia="Batang"/>
                <w:b/>
                <w:sz w:val="28"/>
                <w:szCs w:val="28"/>
                <w:lang w:eastAsia="ko-KR"/>
              </w:rPr>
              <w:t>-:</w:t>
            </w:r>
            <w:r w:rsidRPr="00551E8D">
              <w:rPr>
                <w:rFonts w:eastAsia="Batang"/>
                <w:sz w:val="28"/>
                <w:szCs w:val="28"/>
                <w:lang w:eastAsia="ko-KR"/>
              </w:rPr>
              <w:t xml:space="preserve"> HS: báo cáo, thảo luận </w:t>
            </w:r>
          </w:p>
          <w:p w:rsidR="000B0952" w:rsidRPr="00551E8D" w:rsidRDefault="000B0952" w:rsidP="00747BBA">
            <w:pPr>
              <w:spacing w:line="276" w:lineRule="auto"/>
              <w:ind w:left="142"/>
              <w:jc w:val="both"/>
              <w:rPr>
                <w:rFonts w:eastAsia="Batang"/>
                <w:sz w:val="28"/>
                <w:szCs w:val="28"/>
                <w:lang w:eastAsia="ko-KR"/>
              </w:rPr>
            </w:pPr>
            <w:r w:rsidRPr="00551E8D">
              <w:rPr>
                <w:rFonts w:eastAsia="Batang"/>
                <w:sz w:val="28"/>
                <w:szCs w:val="28"/>
                <w:lang w:eastAsia="ko-KR"/>
              </w:rPr>
              <w:t xml:space="preserve">- HS: phân tích, nhận xét, đánh giá kết quả của bạn (theo kĩ thuật 3-2-1). </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Calibri"/>
                <w:sz w:val="28"/>
                <w:szCs w:val="28"/>
              </w:rPr>
              <w:t xml:space="preserve">  GV bổ sung phần phân tích nhận xét, đánh giá, kết quả thực hiện nhiệm vụ học tập của học sinh.  </w:t>
            </w:r>
          </w:p>
          <w:p w:rsidR="000B0952" w:rsidRPr="00551E8D" w:rsidRDefault="000B0952" w:rsidP="00747BBA">
            <w:pPr>
              <w:spacing w:line="276" w:lineRule="auto"/>
              <w:ind w:left="142"/>
              <w:jc w:val="both"/>
              <w:rPr>
                <w:rFonts w:eastAsia="Batang"/>
                <w:b/>
                <w:bCs/>
                <w:color w:val="000000"/>
                <w:sz w:val="28"/>
                <w:szCs w:val="28"/>
                <w:lang w:val="pt-BR" w:eastAsia="ko-KR"/>
              </w:rPr>
            </w:pPr>
            <w:r w:rsidRPr="00551E8D">
              <w:rPr>
                <w:rFonts w:eastAsia="Batang"/>
                <w:b/>
                <w:bCs/>
                <w:color w:val="000000"/>
                <w:sz w:val="28"/>
                <w:szCs w:val="28"/>
                <w:lang w:val="pt-BR" w:eastAsia="ko-KR"/>
              </w:rPr>
              <w:t xml:space="preserve">Hoạt động 2 </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Nội dung cơ bản của đường lối chống Pháp của Đảng ta là gì ?</w:t>
            </w:r>
          </w:p>
          <w:p w:rsidR="000B0952" w:rsidRPr="00551E8D" w:rsidRDefault="000B0952" w:rsidP="00747BBA">
            <w:pPr>
              <w:pStyle w:val="Heading2"/>
              <w:spacing w:before="0" w:after="0" w:line="276" w:lineRule="auto"/>
              <w:ind w:left="142"/>
              <w:jc w:val="both"/>
              <w:rPr>
                <w:rFonts w:ascii="Times New Roman" w:hAnsi="Times New Roman"/>
                <w:b w:val="0"/>
                <w:bCs w:val="0"/>
                <w:i w:val="0"/>
                <w:iCs w:val="0"/>
                <w:lang w:eastAsia="en-US"/>
              </w:rPr>
            </w:pPr>
            <w:r w:rsidRPr="00551E8D">
              <w:rPr>
                <w:rFonts w:ascii="Times New Roman" w:hAnsi="Times New Roman"/>
                <w:b w:val="0"/>
                <w:bCs w:val="0"/>
                <w:i w:val="0"/>
                <w:iCs w:val="0"/>
                <w:color w:val="231F20"/>
                <w:lang w:val="en-US" w:eastAsia="en-US"/>
              </w:rPr>
              <w:t xml:space="preserve">- </w:t>
            </w:r>
            <w:r w:rsidRPr="00551E8D">
              <w:rPr>
                <w:rFonts w:ascii="Times New Roman" w:hAnsi="Times New Roman"/>
                <w:b w:val="0"/>
                <w:bCs w:val="0"/>
                <w:i w:val="0"/>
                <w:iCs w:val="0"/>
                <w:color w:val="231F20"/>
                <w:lang w:eastAsia="en-US"/>
              </w:rPr>
              <w:t>Các</w:t>
            </w:r>
            <w:r w:rsidRPr="00551E8D">
              <w:rPr>
                <w:rFonts w:ascii="Times New Roman" w:hAnsi="Times New Roman"/>
                <w:b w:val="0"/>
                <w:bCs w:val="0"/>
                <w:i w:val="0"/>
                <w:iCs w:val="0"/>
                <w:color w:val="231F20"/>
                <w:spacing w:val="-13"/>
                <w:lang w:eastAsia="en-US"/>
              </w:rPr>
              <w:t xml:space="preserve"> </w:t>
            </w:r>
            <w:r w:rsidRPr="00551E8D">
              <w:rPr>
                <w:rFonts w:ascii="Times New Roman" w:hAnsi="Times New Roman"/>
                <w:b w:val="0"/>
                <w:bCs w:val="0"/>
                <w:i w:val="0"/>
                <w:iCs w:val="0"/>
                <w:color w:val="231F20"/>
                <w:lang w:eastAsia="en-US"/>
              </w:rPr>
              <w:t>em</w:t>
            </w:r>
            <w:r w:rsidRPr="00551E8D">
              <w:rPr>
                <w:rFonts w:ascii="Times New Roman" w:hAnsi="Times New Roman"/>
                <w:b w:val="0"/>
                <w:bCs w:val="0"/>
                <w:i w:val="0"/>
                <w:iCs w:val="0"/>
                <w:color w:val="231F20"/>
                <w:spacing w:val="-13"/>
                <w:lang w:eastAsia="en-US"/>
              </w:rPr>
              <w:t xml:space="preserve"> </w:t>
            </w:r>
            <w:r w:rsidRPr="00551E8D">
              <w:rPr>
                <w:rFonts w:ascii="Times New Roman" w:hAnsi="Times New Roman"/>
                <w:b w:val="0"/>
                <w:bCs w:val="0"/>
                <w:i w:val="0"/>
                <w:iCs w:val="0"/>
                <w:color w:val="231F20"/>
                <w:lang w:eastAsia="en-US"/>
              </w:rPr>
              <w:t>hiểu</w:t>
            </w:r>
            <w:r w:rsidRPr="00551E8D">
              <w:rPr>
                <w:rFonts w:ascii="Times New Roman" w:hAnsi="Times New Roman"/>
                <w:b w:val="0"/>
                <w:bCs w:val="0"/>
                <w:i w:val="0"/>
                <w:iCs w:val="0"/>
                <w:color w:val="231F20"/>
                <w:spacing w:val="-13"/>
                <w:lang w:eastAsia="en-US"/>
              </w:rPr>
              <w:t xml:space="preserve"> </w:t>
            </w:r>
            <w:r w:rsidRPr="00551E8D">
              <w:rPr>
                <w:rFonts w:ascii="Times New Roman" w:hAnsi="Times New Roman"/>
                <w:b w:val="0"/>
                <w:bCs w:val="0"/>
                <w:i w:val="0"/>
                <w:iCs w:val="0"/>
                <w:color w:val="231F20"/>
                <w:lang w:eastAsia="en-US"/>
              </w:rPr>
              <w:t>như</w:t>
            </w:r>
            <w:r w:rsidRPr="00551E8D">
              <w:rPr>
                <w:rFonts w:ascii="Times New Roman" w:hAnsi="Times New Roman"/>
                <w:b w:val="0"/>
                <w:bCs w:val="0"/>
                <w:i w:val="0"/>
                <w:iCs w:val="0"/>
                <w:color w:val="231F20"/>
                <w:spacing w:val="-13"/>
                <w:lang w:eastAsia="en-US"/>
              </w:rPr>
              <w:t xml:space="preserve"> </w:t>
            </w:r>
            <w:r w:rsidRPr="00551E8D">
              <w:rPr>
                <w:rFonts w:ascii="Times New Roman" w:hAnsi="Times New Roman"/>
                <w:b w:val="0"/>
                <w:bCs w:val="0"/>
                <w:i w:val="0"/>
                <w:iCs w:val="0"/>
                <w:color w:val="231F20"/>
                <w:lang w:eastAsia="en-US"/>
              </w:rPr>
              <w:t>thế</w:t>
            </w:r>
            <w:r w:rsidRPr="00551E8D">
              <w:rPr>
                <w:rFonts w:ascii="Times New Roman" w:hAnsi="Times New Roman"/>
                <w:b w:val="0"/>
                <w:bCs w:val="0"/>
                <w:i w:val="0"/>
                <w:iCs w:val="0"/>
                <w:color w:val="231F20"/>
                <w:spacing w:val="-13"/>
                <w:lang w:eastAsia="en-US"/>
              </w:rPr>
              <w:t xml:space="preserve"> </w:t>
            </w:r>
            <w:r w:rsidRPr="00551E8D">
              <w:rPr>
                <w:rFonts w:ascii="Times New Roman" w:hAnsi="Times New Roman"/>
                <w:b w:val="0"/>
                <w:bCs w:val="0"/>
                <w:i w:val="0"/>
                <w:iCs w:val="0"/>
                <w:color w:val="231F20"/>
                <w:lang w:eastAsia="en-US"/>
              </w:rPr>
              <w:t>nào là kháng chiến toàn dân, toàn diện, trường kì và tự lực cánh</w:t>
            </w:r>
            <w:r w:rsidRPr="00551E8D">
              <w:rPr>
                <w:rFonts w:ascii="Times New Roman" w:hAnsi="Times New Roman"/>
                <w:b w:val="0"/>
                <w:bCs w:val="0"/>
                <w:i w:val="0"/>
                <w:iCs w:val="0"/>
                <w:color w:val="231F20"/>
                <w:spacing w:val="-7"/>
                <w:lang w:eastAsia="en-US"/>
              </w:rPr>
              <w:t xml:space="preserve"> </w:t>
            </w:r>
            <w:r w:rsidRPr="00551E8D">
              <w:rPr>
                <w:rFonts w:ascii="Times New Roman" w:hAnsi="Times New Roman"/>
                <w:b w:val="0"/>
                <w:bCs w:val="0"/>
                <w:i w:val="0"/>
                <w:iCs w:val="0"/>
                <w:color w:val="231F20"/>
                <w:lang w:eastAsia="en-US"/>
              </w:rPr>
              <w:t>sinh?</w:t>
            </w:r>
          </w:p>
          <w:p w:rsidR="000B0952" w:rsidRPr="00551E8D" w:rsidRDefault="000B0952" w:rsidP="00747BBA">
            <w:pPr>
              <w:spacing w:line="276" w:lineRule="auto"/>
              <w:ind w:left="142"/>
              <w:jc w:val="both"/>
              <w:rPr>
                <w:rFonts w:eastAsia="Batang"/>
                <w:sz w:val="28"/>
                <w:szCs w:val="28"/>
                <w:lang w:val="pt-BR" w:eastAsia="ko-KR"/>
              </w:rPr>
            </w:pPr>
            <w:r w:rsidRPr="00551E8D">
              <w:rPr>
                <w:rFonts w:eastAsia="Batang"/>
                <w:b/>
                <w:sz w:val="28"/>
                <w:szCs w:val="28"/>
                <w:lang w:val="pt-BR" w:eastAsia="ko-KR"/>
              </w:rPr>
              <w:t xml:space="preserve">- </w:t>
            </w:r>
            <w:r w:rsidRPr="00551E8D">
              <w:rPr>
                <w:rFonts w:eastAsia="Batang"/>
                <w:sz w:val="28"/>
                <w:szCs w:val="28"/>
                <w:lang w:val="pt-BR" w:eastAsia="ko-KR"/>
              </w:rPr>
              <w:t>HS đọc SGK và thực hiện yêu cầu. GV k</w:t>
            </w:r>
            <w:r w:rsidRPr="00551E8D">
              <w:rPr>
                <w:rFonts w:eastAsia="Batang"/>
                <w:bCs/>
                <w:sz w:val="28"/>
                <w:szCs w:val="28"/>
                <w:lang w:val="pt-BR" w:eastAsia="ko-KR"/>
              </w:rPr>
              <w:t>huyến khích học sinh hợp tác với nhau khi thực hiện nhiệm vụ học tập</w:t>
            </w:r>
            <w:r w:rsidRPr="00551E8D">
              <w:rPr>
                <w:rFonts w:eastAsia="Batang"/>
                <w:sz w:val="28"/>
                <w:szCs w:val="28"/>
                <w:lang w:val="pt-BR" w:eastAsia="ko-KR"/>
              </w:rPr>
              <w:t xml:space="preserve">, GV đến các nhóm theo dõi, hỗ trợ HS làm việc những nội dung khó </w:t>
            </w:r>
            <w:r w:rsidRPr="00551E8D">
              <w:rPr>
                <w:rFonts w:eastAsia="Batang"/>
                <w:b/>
                <w:sz w:val="28"/>
                <w:szCs w:val="28"/>
                <w:lang w:val="pt-BR" w:eastAsia="ko-KR"/>
              </w:rPr>
              <w:t xml:space="preserve">- </w:t>
            </w:r>
            <w:r w:rsidRPr="00551E8D">
              <w:rPr>
                <w:rFonts w:eastAsia="Batang"/>
                <w:sz w:val="28"/>
                <w:szCs w:val="28"/>
                <w:lang w:val="pt-BR" w:eastAsia="ko-KR"/>
              </w:rPr>
              <w:t xml:space="preserve">HS: báo cáo, thảo luận </w:t>
            </w:r>
          </w:p>
          <w:p w:rsidR="000B0952" w:rsidRPr="00551E8D" w:rsidRDefault="000B0952" w:rsidP="00747BBA">
            <w:pPr>
              <w:spacing w:line="276" w:lineRule="auto"/>
              <w:ind w:left="142"/>
              <w:jc w:val="both"/>
              <w:rPr>
                <w:rFonts w:eastAsia="Batang"/>
                <w:sz w:val="28"/>
                <w:szCs w:val="28"/>
                <w:lang w:val="pt-BR" w:eastAsia="ko-KR"/>
              </w:rPr>
            </w:pPr>
            <w:r w:rsidRPr="00551E8D">
              <w:rPr>
                <w:rFonts w:eastAsia="Batang"/>
                <w:sz w:val="28"/>
                <w:szCs w:val="28"/>
                <w:lang w:val="pt-BR" w:eastAsia="ko-KR"/>
              </w:rPr>
              <w:t xml:space="preserve">- HS: phân tích, nhận xét, đánh giá kết quả của bạn (theo kĩ thuật 3-2-1). </w:t>
            </w:r>
          </w:p>
          <w:p w:rsidR="000B0952" w:rsidRPr="00551E8D" w:rsidRDefault="000B0952" w:rsidP="00747BBA">
            <w:pPr>
              <w:tabs>
                <w:tab w:val="num" w:pos="993"/>
              </w:tabs>
              <w:spacing w:line="276" w:lineRule="auto"/>
              <w:contextualSpacing/>
              <w:rPr>
                <w:rFonts w:eastAsia="Calibri"/>
                <w:sz w:val="28"/>
                <w:szCs w:val="28"/>
              </w:rPr>
            </w:pPr>
            <w:r>
              <w:rPr>
                <w:rFonts w:eastAsia="Calibri"/>
                <w:bCs/>
                <w:sz w:val="28"/>
                <w:szCs w:val="28"/>
                <w:lang w:val="en-US"/>
              </w:rPr>
              <w:t>-</w:t>
            </w:r>
            <w:r w:rsidRPr="00551E8D">
              <w:rPr>
                <w:rFonts w:eastAsia="Calibri"/>
                <w:bCs/>
                <w:sz w:val="28"/>
                <w:szCs w:val="28"/>
              </w:rPr>
              <w:t>GV bổ sung phần phân tích nhận xét, đánh giá, kết quả thực hiện nhiệm vụ học tập củ</w:t>
            </w:r>
            <w:r>
              <w:rPr>
                <w:rFonts w:eastAsia="Calibri"/>
                <w:bCs/>
                <w:sz w:val="28"/>
                <w:szCs w:val="28"/>
              </w:rPr>
              <w:t xml:space="preserve">a </w:t>
            </w:r>
            <w:r>
              <w:rPr>
                <w:rFonts w:eastAsia="Calibri"/>
                <w:bCs/>
                <w:sz w:val="28"/>
                <w:szCs w:val="28"/>
                <w:lang w:val="en-US"/>
              </w:rPr>
              <w:t>HS</w:t>
            </w:r>
            <w:r w:rsidRPr="00551E8D">
              <w:rPr>
                <w:rFonts w:eastAsia="Calibri"/>
                <w:bCs/>
                <w:sz w:val="28"/>
                <w:szCs w:val="28"/>
              </w:rPr>
              <w:t xml:space="preserve">.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 GV: Tại sao nói kháng chiến chống Pháp của nhân dân ta là chính nghĩa và mang tính nhân dân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spacing w:line="276" w:lineRule="auto"/>
              <w:ind w:left="142"/>
              <w:jc w:val="both"/>
              <w:rPr>
                <w:color w:val="000000"/>
                <w:sz w:val="28"/>
                <w:szCs w:val="28"/>
                <w:lang w:val="pt-BR"/>
              </w:rPr>
            </w:pPr>
            <w:r w:rsidRPr="00551E8D">
              <w:rPr>
                <w:b/>
                <w:color w:val="000000"/>
                <w:sz w:val="28"/>
                <w:szCs w:val="28"/>
                <w:lang w:val="pt-BR"/>
              </w:rPr>
              <w:t>1. Kháng chiến toàn quốc chống thực dân Pháp xâm lược bùng nổ</w:t>
            </w:r>
          </w:p>
          <w:p w:rsidR="000B0952" w:rsidRPr="00551E8D" w:rsidRDefault="000B0952" w:rsidP="00747BBA">
            <w:pPr>
              <w:spacing w:line="276" w:lineRule="auto"/>
              <w:ind w:left="142"/>
              <w:jc w:val="both"/>
              <w:rPr>
                <w:color w:val="000000"/>
                <w:sz w:val="28"/>
                <w:szCs w:val="28"/>
                <w:lang w:val="pt-BR"/>
              </w:rPr>
            </w:pPr>
            <w:r w:rsidRPr="00551E8D">
              <w:rPr>
                <w:color w:val="000000"/>
                <w:sz w:val="28"/>
                <w:szCs w:val="28"/>
                <w:lang w:val="pt-BR"/>
              </w:rPr>
              <w:t xml:space="preserve">a. Hoàn cảnh </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Cuối tháng 11/1946 Pháp tấn công cơ sở cách mạng .</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xml:space="preserve"> + 12/1946 liên tiếp gây xung đột vũ trang ở Hà Nội.</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Ngày 18/12/1946 gửi tối hậu thư cho chính phủ nước ta.</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b. Đảng ta quyết định phát động toàn quốc kháng chiến.</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Nội dung: Sách giáo khoa Trang 104.</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Đêm 19/12/1946 tiếng súng kháng chiến bắt đầu.</w:t>
            </w:r>
          </w:p>
          <w:p w:rsidR="000B0952" w:rsidRPr="00551E8D" w:rsidRDefault="000B0952" w:rsidP="00747BBA">
            <w:pPr>
              <w:spacing w:line="276" w:lineRule="auto"/>
              <w:jc w:val="both"/>
              <w:rPr>
                <w:b/>
                <w:color w:val="000000"/>
                <w:sz w:val="28"/>
                <w:szCs w:val="28"/>
                <w:lang w:val="pt-BR"/>
              </w:rPr>
            </w:pPr>
          </w:p>
          <w:p w:rsidR="000B0952" w:rsidRPr="00551E8D" w:rsidRDefault="000B0952" w:rsidP="00747BBA">
            <w:pPr>
              <w:spacing w:line="276" w:lineRule="auto"/>
              <w:ind w:left="142"/>
              <w:jc w:val="both"/>
              <w:rPr>
                <w:b/>
                <w:color w:val="000000"/>
                <w:sz w:val="28"/>
                <w:szCs w:val="28"/>
                <w:lang w:val="pt-BR"/>
              </w:rPr>
            </w:pPr>
            <w:r w:rsidRPr="00551E8D">
              <w:rPr>
                <w:b/>
                <w:color w:val="000000"/>
                <w:sz w:val="28"/>
                <w:szCs w:val="28"/>
                <w:lang w:val="pt-BR"/>
              </w:rPr>
              <w:t>2. Đường lối kháng chiến chống thực dân Pháp của ta</w:t>
            </w:r>
          </w:p>
          <w:p w:rsidR="000B0952" w:rsidRPr="00551E8D" w:rsidRDefault="000B0952" w:rsidP="00747BBA">
            <w:pPr>
              <w:spacing w:line="276" w:lineRule="auto"/>
              <w:ind w:left="142"/>
              <w:jc w:val="both"/>
              <w:rPr>
                <w:rFonts w:eastAsia="Microsoft YaHei"/>
                <w:sz w:val="28"/>
                <w:szCs w:val="28"/>
                <w:lang w:val="pt-BR" w:eastAsia="ko-KR"/>
              </w:rPr>
            </w:pPr>
            <w:r w:rsidRPr="00551E8D">
              <w:rPr>
                <w:rFonts w:eastAsia="Microsoft YaHei"/>
                <w:sz w:val="28"/>
                <w:szCs w:val="28"/>
                <w:lang w:val="pt-BR" w:eastAsia="ko-KR"/>
              </w:rPr>
              <w:t>- Nội dung đường lối kháng chiến của ta được thể hiện trong các văn bản: Lời kêu gọi toàn quốc kháng chiến của Chủ tịch Hồ Chí Minh, Chỉ thị Toàn dân kháng chiến của Ban thường vụ TƯ Đảng và tác phẩm Kháng chiến nhất định thắng lợi của đồng chí Trường Chinh</w:t>
            </w:r>
          </w:p>
          <w:p w:rsidR="000B0952" w:rsidRPr="00551E8D" w:rsidRDefault="000B0952" w:rsidP="00747BBA">
            <w:pPr>
              <w:pStyle w:val="Heading2"/>
              <w:spacing w:before="0" w:after="0" w:line="276" w:lineRule="auto"/>
              <w:ind w:left="142" w:right="424"/>
              <w:jc w:val="both"/>
              <w:rPr>
                <w:rFonts w:ascii="Times New Roman" w:hAnsi="Times New Roman"/>
                <w:lang w:eastAsia="en-US"/>
              </w:rPr>
            </w:pPr>
            <w:r w:rsidRPr="00551E8D">
              <w:rPr>
                <w:rFonts w:ascii="Times New Roman" w:hAnsi="Times New Roman"/>
                <w:b w:val="0"/>
                <w:bCs w:val="0"/>
                <w:i w:val="0"/>
                <w:iCs w:val="0"/>
                <w:color w:val="231F20"/>
                <w:lang w:val="en-US" w:eastAsia="en-US"/>
              </w:rPr>
              <w:t xml:space="preserve">- </w:t>
            </w:r>
            <w:r w:rsidRPr="00551E8D">
              <w:rPr>
                <w:rFonts w:ascii="Times New Roman" w:hAnsi="Times New Roman"/>
                <w:b w:val="0"/>
                <w:bCs w:val="0"/>
                <w:i w:val="0"/>
                <w:iCs w:val="0"/>
                <w:color w:val="231F20"/>
                <w:lang w:eastAsia="en-US"/>
              </w:rPr>
              <w:t>Đường lối kháng chiến của Đảng: Toàn dân, toàn diện, trường kì, tự lực cánh sinh và tranh thủ sự ủng hộ của quốc tế</w:t>
            </w:r>
            <w:r w:rsidRPr="00551E8D">
              <w:rPr>
                <w:rFonts w:ascii="Times New Roman" w:hAnsi="Times New Roman"/>
                <w:color w:val="231F20"/>
                <w:lang w:eastAsia="en-US"/>
              </w:rPr>
              <w:t>.</w:t>
            </w:r>
          </w:p>
          <w:p w:rsidR="000B0952" w:rsidRPr="00551E8D" w:rsidRDefault="000B0952" w:rsidP="00747BBA">
            <w:pPr>
              <w:spacing w:line="276" w:lineRule="auto"/>
              <w:ind w:left="142"/>
              <w:jc w:val="both"/>
              <w:rPr>
                <w:rFonts w:eastAsia="Batang"/>
                <w:sz w:val="28"/>
                <w:szCs w:val="28"/>
                <w:lang w:val="pt-BR" w:eastAsia="ko-KR"/>
              </w:rPr>
            </w:pPr>
            <w:r w:rsidRPr="00551E8D">
              <w:rPr>
                <w:rFonts w:eastAsia="Batang"/>
                <w:sz w:val="28"/>
                <w:szCs w:val="28"/>
                <w:lang w:val="pt-BR" w:eastAsia="ko-KR"/>
              </w:rPr>
              <w:t>- Đường lối kháng chiến là cuộc chiến tranh nhân dân: là toàn dân (3 thứ quân) toàn diện (quân sự, kinh tế, văn hoá, ngoại giao), trường kỳ, tự lực cánh sinh, tranh thủ sự ủng hộ của quốc tế.</w:t>
            </w:r>
          </w:p>
          <w:p w:rsidR="000B0952" w:rsidRPr="00551E8D" w:rsidRDefault="000B0952" w:rsidP="00747BBA">
            <w:pPr>
              <w:spacing w:line="276" w:lineRule="auto"/>
              <w:ind w:left="142"/>
              <w:jc w:val="both"/>
              <w:rPr>
                <w:rFonts w:eastAsia="Batang"/>
                <w:sz w:val="28"/>
                <w:szCs w:val="28"/>
                <w:lang w:val="pt-BR" w:eastAsia="ko-KR"/>
              </w:rPr>
            </w:pPr>
          </w:p>
          <w:p w:rsidR="000B0952" w:rsidRPr="00551E8D" w:rsidRDefault="000B0952" w:rsidP="00747BBA">
            <w:pPr>
              <w:spacing w:line="276" w:lineRule="auto"/>
              <w:jc w:val="both"/>
              <w:rPr>
                <w:rFonts w:eastAsia="Batang"/>
                <w:b/>
                <w:color w:val="000000"/>
                <w:sz w:val="28"/>
                <w:szCs w:val="28"/>
                <w:lang w:val="pt-BR" w:eastAsia="ko-KR"/>
              </w:rPr>
            </w:pPr>
          </w:p>
        </w:tc>
      </w:tr>
    </w:tbl>
    <w:p w:rsidR="000B0952" w:rsidRPr="00551E8D" w:rsidRDefault="000B0952" w:rsidP="000B0952">
      <w:pPr>
        <w:spacing w:line="276" w:lineRule="auto"/>
        <w:jc w:val="both"/>
        <w:rPr>
          <w:rFonts w:eastAsia="Batang"/>
          <w:b/>
          <w:sz w:val="28"/>
          <w:szCs w:val="28"/>
          <w:lang w:val="pt-BR" w:eastAsia="ko-KR"/>
        </w:rPr>
      </w:pPr>
      <w:r w:rsidRPr="00551E8D">
        <w:rPr>
          <w:rFonts w:eastAsia="Batang"/>
          <w:b/>
          <w:sz w:val="28"/>
          <w:szCs w:val="28"/>
          <w:lang w:val="pt-BR" w:eastAsia="ko-KR"/>
        </w:rPr>
        <w:t>I</w:t>
      </w:r>
      <w:r w:rsidRPr="00551E8D">
        <w:rPr>
          <w:rFonts w:eastAsia="Batang"/>
          <w:b/>
          <w:iCs/>
          <w:sz w:val="28"/>
          <w:szCs w:val="28"/>
          <w:lang w:val="pt-BR" w:eastAsia="ko-KR"/>
        </w:rPr>
        <w:t>I. Cuộc chiến đấu ở các đô thị phía Bắc vĩ tuyến 16</w:t>
      </w:r>
    </w:p>
    <w:p w:rsidR="000B0952" w:rsidRPr="00551E8D" w:rsidRDefault="000B0952" w:rsidP="000B0952">
      <w:pPr>
        <w:tabs>
          <w:tab w:val="left" w:pos="426"/>
        </w:tabs>
        <w:spacing w:line="276" w:lineRule="auto"/>
        <w:ind w:left="142"/>
        <w:jc w:val="both"/>
        <w:rPr>
          <w:sz w:val="28"/>
          <w:szCs w:val="28"/>
          <w:lang w:val="en-US" w:eastAsia="vi-VN"/>
        </w:rPr>
      </w:pPr>
      <w:r w:rsidRPr="00551E8D">
        <w:rPr>
          <w:i/>
          <w:iCs/>
          <w:sz w:val="28"/>
          <w:szCs w:val="28"/>
          <w:lang w:eastAsia="vi-VN"/>
        </w:rPr>
        <w:t>a) Mục tiêu</w:t>
      </w:r>
      <w:r w:rsidRPr="00551E8D">
        <w:rPr>
          <w:sz w:val="28"/>
          <w:szCs w:val="28"/>
          <w:lang w:eastAsia="vi-VN"/>
        </w:rPr>
        <w:t xml:space="preserve">:  ghi nhớ </w:t>
      </w:r>
      <w:r w:rsidRPr="00551E8D">
        <w:rPr>
          <w:sz w:val="28"/>
          <w:szCs w:val="28"/>
          <w:lang w:val="en-US" w:eastAsia="vi-VN"/>
        </w:rPr>
        <w:t>và trình bày đôi nét về diễn biến, ý nghĩa của cuộc chiến đấu anh dung của nhân dân Thủ đô và các đô thị phía bắc vĩ tuyến 16</w:t>
      </w:r>
    </w:p>
    <w:p w:rsidR="000B0952" w:rsidRPr="00551E8D" w:rsidRDefault="000B0952" w:rsidP="000B0952">
      <w:pPr>
        <w:shd w:val="clear" w:color="auto" w:fill="FFFFFF"/>
        <w:tabs>
          <w:tab w:val="left" w:leader="dot" w:pos="9214"/>
        </w:tabs>
        <w:spacing w:line="276" w:lineRule="auto"/>
        <w:ind w:left="142"/>
        <w:rPr>
          <w:i/>
          <w:iCs/>
          <w:sz w:val="28"/>
          <w:szCs w:val="28"/>
          <w:lang w:eastAsia="vi-VN"/>
        </w:rPr>
      </w:pPr>
      <w:r w:rsidRPr="00551E8D">
        <w:rPr>
          <w:i/>
          <w:iCs/>
          <w:sz w:val="28"/>
          <w:szCs w:val="28"/>
          <w:lang w:eastAsia="vi-VN"/>
        </w:rPr>
        <w:t>b) 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544"/>
      </w:tblGrid>
      <w:tr w:rsidR="000B0952" w:rsidRPr="00551E8D" w:rsidTr="00747BBA">
        <w:tc>
          <w:tcPr>
            <w:tcW w:w="5670"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tabs>
                <w:tab w:val="left" w:pos="0"/>
                <w:tab w:val="left" w:pos="120"/>
              </w:tabs>
              <w:spacing w:line="276" w:lineRule="auto"/>
              <w:ind w:left="142"/>
              <w:jc w:val="center"/>
              <w:rPr>
                <w:rFonts w:eastAsia="Batang"/>
                <w:b/>
                <w:sz w:val="28"/>
                <w:szCs w:val="28"/>
                <w:lang w:val="pt-BR" w:eastAsia="ko-KR"/>
              </w:rPr>
            </w:pPr>
            <w:r w:rsidRPr="00551E8D">
              <w:rPr>
                <w:rFonts w:eastAsia="Batang"/>
                <w:b/>
                <w:sz w:val="28"/>
                <w:szCs w:val="28"/>
                <w:lang w:val="pt-BR" w:eastAsia="ko-KR"/>
              </w:rPr>
              <w:t>HOẠT ĐỘNG DẠY VÀ HỌC</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tabs>
                <w:tab w:val="left" w:pos="0"/>
                <w:tab w:val="left" w:pos="120"/>
              </w:tabs>
              <w:spacing w:line="276" w:lineRule="auto"/>
              <w:ind w:left="142"/>
              <w:jc w:val="center"/>
              <w:rPr>
                <w:rFonts w:eastAsia="Batang"/>
                <w:b/>
                <w:sz w:val="28"/>
                <w:szCs w:val="28"/>
                <w:lang w:val="en-US" w:eastAsia="ko-KR"/>
              </w:rPr>
            </w:pPr>
            <w:r w:rsidRPr="00551E8D">
              <w:rPr>
                <w:rFonts w:eastAsia="Batang"/>
                <w:b/>
                <w:sz w:val="28"/>
                <w:szCs w:val="28"/>
                <w:lang w:val="en-US" w:eastAsia="ko-KR"/>
              </w:rPr>
              <w:t>NỘI DUNG</w:t>
            </w:r>
          </w:p>
        </w:tc>
      </w:tr>
      <w:tr w:rsidR="000B0952" w:rsidRPr="00551E8D" w:rsidTr="00747BBA">
        <w:tc>
          <w:tcPr>
            <w:tcW w:w="5670"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GV giải thích Tại sao ta phải tiến hành kháng chiến ở các đô thị trước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Hoạt động nhóm</w:t>
            </w:r>
          </w:p>
          <w:p w:rsidR="000B0952" w:rsidRPr="00551E8D" w:rsidRDefault="000B0952" w:rsidP="00747BBA">
            <w:pPr>
              <w:spacing w:line="276" w:lineRule="auto"/>
              <w:ind w:left="142"/>
              <w:jc w:val="both"/>
              <w:rPr>
                <w:rFonts w:eastAsia="Batang"/>
                <w:sz w:val="28"/>
                <w:szCs w:val="28"/>
                <w:lang w:val="en-US" w:eastAsia="ko-KR"/>
              </w:rPr>
            </w:pPr>
            <w:r w:rsidRPr="00551E8D">
              <w:rPr>
                <w:rFonts w:eastAsia="Batang"/>
                <w:b/>
                <w:sz w:val="28"/>
                <w:szCs w:val="28"/>
                <w:lang w:val="en-US" w:eastAsia="ko-KR"/>
              </w:rPr>
              <w:t xml:space="preserve">-: </w:t>
            </w:r>
            <w:r w:rsidRPr="00551E8D">
              <w:rPr>
                <w:rFonts w:eastAsia="Batang"/>
                <w:sz w:val="28"/>
                <w:szCs w:val="28"/>
                <w:lang w:val="en-US" w:eastAsia="ko-KR"/>
              </w:rPr>
              <w:t>GV chia cả lớp thành 4 nhóm thảo luận và giao nhiệm vụ thực hiện các yêu cầu sau:</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 xml:space="preserve"> Nhóm lẻ: (1,3)</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 Cuộc chiến đấu ở Hà Nội diễn ra như thế nào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 Em có nhận xét gì về tinh thần chiến đấu của quân và dân Hà Nội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Nhóm chẵn: (2,4)</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 Tại các Thành Phố khác cuộc chiến diễn ra như thế nào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val="en-US" w:eastAsia="ko-KR"/>
              </w:rPr>
              <w:t xml:space="preserve">- Em học tập được gì về tinh thần của các chiến sĩ thủ đô trong cuộc sống và học tập ngày nay ? </w:t>
            </w:r>
          </w:p>
          <w:p w:rsidR="000B0952" w:rsidRPr="00551E8D" w:rsidRDefault="000B0952" w:rsidP="00747BBA">
            <w:pPr>
              <w:spacing w:line="276" w:lineRule="auto"/>
              <w:ind w:left="142"/>
              <w:jc w:val="both"/>
              <w:rPr>
                <w:rFonts w:eastAsia="Batang"/>
                <w:sz w:val="28"/>
                <w:szCs w:val="28"/>
                <w:lang w:val="en-US" w:eastAsia="ko-KR"/>
              </w:rPr>
            </w:pPr>
            <w:r w:rsidRPr="00551E8D">
              <w:rPr>
                <w:rFonts w:eastAsia="Batang"/>
                <w:b/>
                <w:sz w:val="28"/>
                <w:szCs w:val="28"/>
                <w:lang w:val="en-US" w:eastAsia="ko-KR"/>
              </w:rPr>
              <w:t xml:space="preserve">- </w:t>
            </w:r>
            <w:r w:rsidRPr="00551E8D">
              <w:rPr>
                <w:rFonts w:eastAsia="Batang"/>
                <w:sz w:val="28"/>
                <w:szCs w:val="28"/>
                <w:lang w:val="en-US" w:eastAsia="ko-KR"/>
              </w:rPr>
              <w:t>HS đọc SGK và thực hiện yêu cầu. GV k</w:t>
            </w:r>
            <w:r w:rsidRPr="00551E8D">
              <w:rPr>
                <w:rFonts w:eastAsia="Batang"/>
                <w:bCs/>
                <w:sz w:val="28"/>
                <w:szCs w:val="28"/>
                <w:lang w:val="en-US" w:eastAsia="ko-KR"/>
              </w:rPr>
              <w:t>huyến khích học sinh hợp tác với nhau khi thực hiện nhiệm vụ học tập</w:t>
            </w:r>
            <w:r w:rsidRPr="00551E8D">
              <w:rPr>
                <w:rFonts w:eastAsia="Batang"/>
                <w:sz w:val="28"/>
                <w:szCs w:val="28"/>
                <w:lang w:val="en-US" w:eastAsia="ko-KR"/>
              </w:rPr>
              <w:t>, GV đến các nhóm theo dõi, hỗ trợ HS làm việc những nội dung khó (bằng hệ thống câu hỏi gợi mở - linh hoạt).</w:t>
            </w:r>
          </w:p>
          <w:p w:rsidR="000B0952" w:rsidRPr="00551E8D" w:rsidRDefault="000B0952" w:rsidP="00747BBA">
            <w:pPr>
              <w:spacing w:line="276" w:lineRule="auto"/>
              <w:ind w:left="142"/>
              <w:jc w:val="both"/>
              <w:rPr>
                <w:rFonts w:eastAsia="Batang"/>
                <w:sz w:val="28"/>
                <w:szCs w:val="28"/>
                <w:lang w:val="en-US" w:eastAsia="ko-KR"/>
              </w:rPr>
            </w:pPr>
            <w:r w:rsidRPr="00551E8D">
              <w:rPr>
                <w:rFonts w:eastAsia="Batang"/>
                <w:b/>
                <w:sz w:val="28"/>
                <w:szCs w:val="28"/>
                <w:lang w:val="en-US" w:eastAsia="ko-KR"/>
              </w:rPr>
              <w:t>-:</w:t>
            </w:r>
            <w:r w:rsidRPr="00551E8D">
              <w:rPr>
                <w:rFonts w:eastAsia="Batang"/>
                <w:sz w:val="28"/>
                <w:szCs w:val="28"/>
                <w:lang w:val="en-US" w:eastAsia="ko-KR"/>
              </w:rPr>
              <w:t xml:space="preserve"> HS: báo cáo, thảo luận </w:t>
            </w:r>
          </w:p>
          <w:p w:rsidR="000B0952" w:rsidRPr="00551E8D" w:rsidRDefault="000B0952" w:rsidP="00747BBA">
            <w:pPr>
              <w:spacing w:line="276" w:lineRule="auto"/>
              <w:ind w:left="142"/>
              <w:jc w:val="both"/>
              <w:rPr>
                <w:rFonts w:eastAsia="Batang"/>
                <w:sz w:val="28"/>
                <w:szCs w:val="28"/>
                <w:lang w:val="en-US" w:eastAsia="ko-KR"/>
              </w:rPr>
            </w:pPr>
            <w:r w:rsidRPr="00551E8D">
              <w:rPr>
                <w:rFonts w:eastAsia="Batang"/>
                <w:sz w:val="28"/>
                <w:szCs w:val="28"/>
                <w:lang w:val="en-US" w:eastAsia="ko-KR"/>
              </w:rPr>
              <w:t xml:space="preserve">- HS: phân tích, nhận xét, đánh giá kết quả của bạn (theo kĩ thuật 3-2-1). </w:t>
            </w:r>
          </w:p>
          <w:p w:rsidR="000B0952" w:rsidRPr="00551E8D" w:rsidRDefault="000B0952" w:rsidP="00747BBA">
            <w:pPr>
              <w:tabs>
                <w:tab w:val="num" w:pos="993"/>
              </w:tabs>
              <w:spacing w:line="276" w:lineRule="auto"/>
              <w:ind w:left="142"/>
              <w:contextualSpacing/>
              <w:jc w:val="both"/>
              <w:rPr>
                <w:rFonts w:eastAsia="Calibri"/>
                <w:sz w:val="28"/>
                <w:szCs w:val="28"/>
              </w:rPr>
            </w:pPr>
            <w:r w:rsidRPr="00551E8D">
              <w:rPr>
                <w:rFonts w:eastAsia="Calibri"/>
                <w:sz w:val="28"/>
                <w:szCs w:val="28"/>
              </w:rPr>
              <w:t xml:space="preserve">  GV bổ sung phần phân tích nhận xét, đánh giá, kết quả thực hiện nhiệm vụ học tập của học sinh.  </w:t>
            </w:r>
          </w:p>
          <w:p w:rsidR="000B0952" w:rsidRPr="00551E8D" w:rsidRDefault="000B0952" w:rsidP="00747BBA">
            <w:pPr>
              <w:spacing w:line="276" w:lineRule="auto"/>
              <w:ind w:left="142"/>
              <w:jc w:val="both"/>
              <w:rPr>
                <w:rFonts w:eastAsia="Batang"/>
                <w:color w:val="000000"/>
                <w:sz w:val="28"/>
                <w:szCs w:val="28"/>
                <w:lang w:val="en-US" w:eastAsia="ko-KR"/>
              </w:rPr>
            </w:pPr>
            <w:r w:rsidRPr="00551E8D">
              <w:rPr>
                <w:rFonts w:eastAsia="Batang"/>
                <w:color w:val="000000"/>
                <w:sz w:val="28"/>
                <w:szCs w:val="28"/>
                <w:lang w:eastAsia="ko-KR"/>
              </w:rPr>
              <w:t xml:space="preserve">GV: </w:t>
            </w:r>
            <w:r w:rsidRPr="00551E8D">
              <w:rPr>
                <w:rFonts w:eastAsia="Batang"/>
                <w:color w:val="000000"/>
                <w:sz w:val="28"/>
                <w:szCs w:val="28"/>
                <w:lang w:val="en-US" w:eastAsia="ko-KR"/>
              </w:rPr>
              <w:t>Cuộc chiến đấu ở các đô thị đã mang lại ý nghĩa như thế nào?</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0B0952" w:rsidRPr="00551E8D" w:rsidRDefault="000B0952" w:rsidP="00747BBA">
            <w:pPr>
              <w:spacing w:line="276" w:lineRule="auto"/>
              <w:ind w:left="142"/>
              <w:jc w:val="both"/>
              <w:rPr>
                <w:rFonts w:eastAsia="Batang"/>
                <w:b/>
                <w:sz w:val="28"/>
                <w:szCs w:val="28"/>
                <w:lang w:val="pt-BR" w:eastAsia="ko-KR"/>
              </w:rPr>
            </w:pPr>
            <w:r w:rsidRPr="00551E8D">
              <w:rPr>
                <w:rFonts w:eastAsia="Batang"/>
                <w:b/>
                <w:sz w:val="28"/>
                <w:szCs w:val="28"/>
                <w:lang w:val="pt-BR" w:eastAsia="ko-KR"/>
              </w:rPr>
              <w:t>I</w:t>
            </w:r>
            <w:r w:rsidRPr="00551E8D">
              <w:rPr>
                <w:rFonts w:eastAsia="Batang"/>
                <w:b/>
                <w:iCs/>
                <w:sz w:val="28"/>
                <w:szCs w:val="28"/>
                <w:lang w:val="pt-BR" w:eastAsia="ko-KR"/>
              </w:rPr>
              <w:t>I. Cuộc chiến đấu ở các đô thị phía Bắc vĩ tuyến 16</w:t>
            </w:r>
          </w:p>
          <w:p w:rsidR="000B0952" w:rsidRPr="00551E8D" w:rsidRDefault="000B0952" w:rsidP="00747BBA">
            <w:pPr>
              <w:spacing w:line="276" w:lineRule="auto"/>
              <w:ind w:left="142"/>
              <w:jc w:val="both"/>
              <w:rPr>
                <w:rFonts w:eastAsia="Batang"/>
                <w:b/>
                <w:bCs/>
                <w:sz w:val="28"/>
                <w:szCs w:val="28"/>
                <w:lang w:val="pt-BR" w:eastAsia="ko-KR"/>
              </w:rPr>
            </w:pPr>
          </w:p>
          <w:p w:rsidR="000B0952" w:rsidRPr="00551E8D" w:rsidRDefault="000B0952" w:rsidP="00747BBA">
            <w:pPr>
              <w:spacing w:line="276" w:lineRule="auto"/>
              <w:ind w:left="142"/>
              <w:jc w:val="both"/>
              <w:rPr>
                <w:rFonts w:eastAsia="Batang"/>
                <w:b/>
                <w:bCs/>
                <w:sz w:val="28"/>
                <w:szCs w:val="28"/>
                <w:lang w:val="pt-BR" w:eastAsia="ko-KR"/>
              </w:rPr>
            </w:pPr>
            <w:r w:rsidRPr="00551E8D">
              <w:rPr>
                <w:rFonts w:eastAsia="Batang"/>
                <w:b/>
                <w:bCs/>
                <w:sz w:val="28"/>
                <w:szCs w:val="28"/>
                <w:lang w:val="pt-BR" w:eastAsia="ko-KR"/>
              </w:rPr>
              <w:t xml:space="preserve">1. Diễn biến </w:t>
            </w:r>
          </w:p>
          <w:p w:rsidR="000B0952" w:rsidRPr="00551E8D" w:rsidRDefault="000B0952" w:rsidP="00747BBA">
            <w:pPr>
              <w:spacing w:line="276" w:lineRule="auto"/>
              <w:ind w:left="142"/>
              <w:jc w:val="both"/>
              <w:rPr>
                <w:rFonts w:eastAsia="Batang"/>
                <w:sz w:val="28"/>
                <w:szCs w:val="28"/>
                <w:lang w:val="pt-BR" w:eastAsia="ko-KR"/>
              </w:rPr>
            </w:pPr>
            <w:r w:rsidRPr="00551E8D">
              <w:rPr>
                <w:rFonts w:eastAsia="Batang"/>
                <w:sz w:val="28"/>
                <w:szCs w:val="28"/>
                <w:lang w:val="pt-BR" w:eastAsia="ko-KR"/>
              </w:rPr>
              <w:t>a.  Hà Nội:</w:t>
            </w:r>
          </w:p>
          <w:p w:rsidR="000B0952" w:rsidRPr="00551E8D" w:rsidRDefault="000B0952" w:rsidP="00747BBA">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eastAsia="Microsoft YaHei"/>
                <w:sz w:val="28"/>
                <w:szCs w:val="28"/>
                <w:lang w:val="pt-BR" w:eastAsia="ko-KR"/>
              </w:rPr>
            </w:pPr>
            <w:r w:rsidRPr="00551E8D">
              <w:rPr>
                <w:rFonts w:eastAsia="Microsoft YaHei"/>
                <w:sz w:val="28"/>
                <w:szCs w:val="28"/>
                <w:lang w:val="pt-BR" w:eastAsia="ko-KR"/>
              </w:rPr>
              <w:t xml:space="preserve">- Tại Hà Nội,cuộc chiến đấu diễn ra quyết liệt. </w:t>
            </w:r>
          </w:p>
          <w:p w:rsidR="000B0952" w:rsidRPr="00551E8D" w:rsidRDefault="000B0952" w:rsidP="00747BBA">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eastAsia="Microsoft YaHei"/>
                <w:sz w:val="28"/>
                <w:szCs w:val="28"/>
                <w:lang w:val="pt-BR" w:eastAsia="ko-KR"/>
              </w:rPr>
            </w:pPr>
            <w:r w:rsidRPr="00551E8D">
              <w:rPr>
                <w:rFonts w:eastAsia="Microsoft YaHei"/>
                <w:sz w:val="28"/>
                <w:szCs w:val="28"/>
                <w:lang w:val="pt-BR" w:eastAsia="ko-KR"/>
              </w:rPr>
              <w:t>- Đến đêm 17-2-1947, Trung đoàn Thủ đô rút quân khỏi vòng vây của địch ra căn cứ an toàn.</w:t>
            </w:r>
          </w:p>
          <w:p w:rsidR="000B0952" w:rsidRPr="00551E8D" w:rsidRDefault="000B0952" w:rsidP="00747BBA">
            <w:pPr>
              <w:spacing w:line="276" w:lineRule="auto"/>
              <w:ind w:left="142"/>
              <w:jc w:val="both"/>
              <w:rPr>
                <w:sz w:val="28"/>
                <w:szCs w:val="28"/>
                <w:lang w:val="pt-BR" w:eastAsia="ko-KR"/>
              </w:rPr>
            </w:pPr>
            <w:r w:rsidRPr="00551E8D">
              <w:rPr>
                <w:rFonts w:eastAsia="Batang"/>
                <w:sz w:val="28"/>
                <w:szCs w:val="28"/>
                <w:lang w:val="pt-BR" w:eastAsia="ko-KR"/>
              </w:rPr>
              <w:t>b. Tại các thành phố khác:</w:t>
            </w:r>
          </w:p>
          <w:p w:rsidR="000B0952" w:rsidRPr="00551E8D" w:rsidRDefault="000B0952" w:rsidP="00747BBA">
            <w:pPr>
              <w:spacing w:line="276" w:lineRule="auto"/>
              <w:ind w:left="142"/>
              <w:jc w:val="both"/>
              <w:rPr>
                <w:rFonts w:eastAsia="Batang"/>
                <w:sz w:val="28"/>
                <w:szCs w:val="28"/>
                <w:lang w:val="pt-BR" w:eastAsia="ko-KR"/>
              </w:rPr>
            </w:pPr>
            <w:r w:rsidRPr="00551E8D">
              <w:rPr>
                <w:rFonts w:eastAsia="Batang"/>
                <w:sz w:val="28"/>
                <w:szCs w:val="28"/>
                <w:lang w:val="pt-BR" w:eastAsia="ko-KR"/>
              </w:rPr>
              <w:t>+Miền Bắc: Hải Dương, Hải Phòng, Nam Định và Bắc Ninh.</w:t>
            </w:r>
          </w:p>
          <w:p w:rsidR="000B0952" w:rsidRPr="00551E8D" w:rsidRDefault="000B0952" w:rsidP="00747BBA">
            <w:pPr>
              <w:spacing w:line="276" w:lineRule="auto"/>
              <w:ind w:left="142"/>
              <w:jc w:val="both"/>
              <w:rPr>
                <w:rFonts w:eastAsia="Batang"/>
                <w:sz w:val="28"/>
                <w:szCs w:val="28"/>
                <w:lang w:val="pt-BR" w:eastAsia="ko-KR"/>
              </w:rPr>
            </w:pPr>
            <w:r w:rsidRPr="00551E8D">
              <w:rPr>
                <w:rFonts w:eastAsia="Batang"/>
                <w:sz w:val="28"/>
                <w:szCs w:val="28"/>
                <w:lang w:val="pt-BR" w:eastAsia="ko-KR"/>
              </w:rPr>
              <w:t>+ Miền Trung: Huế, Đà Nẵng.</w:t>
            </w:r>
          </w:p>
          <w:p w:rsidR="000B0952" w:rsidRPr="00551E8D" w:rsidRDefault="000B0952" w:rsidP="00747BBA">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eastAsia="Microsoft YaHei"/>
                <w:color w:val="003300"/>
                <w:sz w:val="28"/>
                <w:szCs w:val="28"/>
                <w:lang w:val="pt-BR" w:eastAsia="ko-KR"/>
              </w:rPr>
            </w:pPr>
            <w:r w:rsidRPr="00551E8D">
              <w:rPr>
                <w:rFonts w:eastAsia="Batang"/>
                <w:color w:val="000000"/>
                <w:sz w:val="28"/>
                <w:szCs w:val="28"/>
                <w:lang w:eastAsia="ko-KR"/>
              </w:rPr>
              <w:t>→</w:t>
            </w:r>
            <w:r w:rsidRPr="00551E8D">
              <w:rPr>
                <w:rFonts w:eastAsia="Batang"/>
                <w:color w:val="000000"/>
                <w:sz w:val="28"/>
                <w:szCs w:val="28"/>
                <w:lang w:val="pt-BR" w:eastAsia="ko-KR"/>
              </w:rPr>
              <w:t xml:space="preserve"> </w:t>
            </w:r>
            <w:r w:rsidRPr="00551E8D">
              <w:rPr>
                <w:rFonts w:eastAsia="Microsoft YaHei"/>
                <w:color w:val="003300"/>
                <w:sz w:val="28"/>
                <w:szCs w:val="28"/>
                <w:lang w:val="pt-BR" w:eastAsia="ko-KR"/>
              </w:rPr>
              <w:t>Quân ta tiến công làm tiêu hao sinh lực địch.</w:t>
            </w:r>
          </w:p>
          <w:p w:rsidR="000B0952" w:rsidRPr="00551E8D" w:rsidRDefault="000B0952" w:rsidP="00747BBA">
            <w:pPr>
              <w:spacing w:line="276" w:lineRule="auto"/>
              <w:ind w:left="142"/>
              <w:jc w:val="both"/>
              <w:rPr>
                <w:b/>
                <w:color w:val="000000"/>
                <w:sz w:val="28"/>
                <w:szCs w:val="28"/>
                <w:lang w:val="pt-BR" w:eastAsia="ko-KR"/>
              </w:rPr>
            </w:pPr>
            <w:r w:rsidRPr="00551E8D">
              <w:rPr>
                <w:rFonts w:eastAsia="Batang"/>
                <w:b/>
                <w:color w:val="000000"/>
                <w:sz w:val="28"/>
                <w:szCs w:val="28"/>
                <w:lang w:val="pt-BR" w:eastAsia="ko-KR"/>
              </w:rPr>
              <w:t xml:space="preserve">2. </w:t>
            </w:r>
            <w:r w:rsidRPr="00551E8D">
              <w:rPr>
                <w:rFonts w:eastAsia="Batang"/>
                <w:b/>
                <w:sz w:val="28"/>
                <w:szCs w:val="28"/>
                <w:lang w:val="pt-BR" w:eastAsia="ko-KR"/>
              </w:rPr>
              <w:t>Ý nghĩa</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Giam chân địch ở các đô thị, giảm bước tiến của chúng.</w:t>
            </w:r>
          </w:p>
          <w:p w:rsidR="000B0952" w:rsidRPr="00551E8D" w:rsidRDefault="000B0952" w:rsidP="00747BBA">
            <w:pPr>
              <w:spacing w:line="276" w:lineRule="auto"/>
              <w:ind w:left="142"/>
              <w:jc w:val="both"/>
              <w:rPr>
                <w:rFonts w:eastAsia="Batang"/>
                <w:color w:val="000000"/>
                <w:sz w:val="28"/>
                <w:szCs w:val="28"/>
                <w:lang w:val="pt-BR" w:eastAsia="ko-KR"/>
              </w:rPr>
            </w:pPr>
            <w:r w:rsidRPr="00551E8D">
              <w:rPr>
                <w:rFonts w:eastAsia="Batang"/>
                <w:color w:val="000000"/>
                <w:sz w:val="28"/>
                <w:szCs w:val="28"/>
                <w:lang w:val="pt-BR" w:eastAsia="ko-KR"/>
              </w:rPr>
              <w:t>- Tạo điều kiện để trung ương Đảng và bộ đội chủ lực rút lui an toàn chuẩn bị kháng chiến lâu dài.</w:t>
            </w:r>
          </w:p>
        </w:tc>
      </w:tr>
    </w:tbl>
    <w:p w:rsidR="000B0952" w:rsidRDefault="000B0952" w:rsidP="000B0952">
      <w:pPr>
        <w:spacing w:line="276" w:lineRule="auto"/>
        <w:jc w:val="both"/>
        <w:rPr>
          <w:rFonts w:eastAsia="Batang"/>
          <w:b/>
          <w:sz w:val="28"/>
          <w:szCs w:val="28"/>
          <w:lang w:eastAsia="ko-KR"/>
        </w:rPr>
      </w:pPr>
      <w:r>
        <w:rPr>
          <w:rFonts w:eastAsia="Batang"/>
          <w:b/>
          <w:sz w:val="28"/>
          <w:szCs w:val="28"/>
          <w:lang w:val="en-US" w:eastAsia="ko-KR"/>
        </w:rPr>
        <w:t>3.</w:t>
      </w:r>
      <w:r w:rsidRPr="00F319F8">
        <w:rPr>
          <w:rFonts w:eastAsia="Batang"/>
          <w:b/>
          <w:sz w:val="28"/>
          <w:szCs w:val="28"/>
          <w:lang w:eastAsia="ko-KR"/>
        </w:rPr>
        <w:t>HOẠT ĐỘNG LUYỆN TẬP.</w:t>
      </w:r>
    </w:p>
    <w:p w:rsidR="000B0952" w:rsidRPr="00C87841" w:rsidRDefault="000B0952" w:rsidP="000B0952">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về </w:t>
      </w:r>
      <w:r w:rsidRPr="00F319F8">
        <w:rPr>
          <w:rFonts w:eastAsia="Batang"/>
          <w:sz w:val="28"/>
          <w:szCs w:val="28"/>
          <w:lang w:eastAsia="ko-KR"/>
        </w:rPr>
        <w:t>Những năm đầu của cuộc kháng chiến toàn quốc chống thực dân Pháp (1946-1950). Cuộc chiến đấu anh dũng của quân dân thủ đô Hà Nội và các đô thị phía Bắc vĩ tuyến 16 những ngày đầu kháng chiến toàn quốc</w:t>
      </w:r>
    </w:p>
    <w:p w:rsidR="000B0952" w:rsidRPr="00A14285" w:rsidRDefault="000B0952" w:rsidP="000B0952">
      <w:pPr>
        <w:pStyle w:val="NormalWeb"/>
        <w:shd w:val="clear" w:color="auto" w:fill="FFFFFF"/>
        <w:spacing w:before="0" w:beforeAutospacing="0" w:after="0" w:afterAutospacing="0" w:line="276" w:lineRule="auto"/>
        <w:ind w:left="142"/>
        <w:jc w:val="both"/>
        <w:outlineLvl w:val="2"/>
        <w:rPr>
          <w:i/>
          <w:iCs/>
          <w:sz w:val="28"/>
          <w:szCs w:val="28"/>
          <w:lang w:eastAsia="vi-VN"/>
        </w:rPr>
      </w:pPr>
      <w:r>
        <w:rPr>
          <w:i/>
          <w:iCs/>
          <w:sz w:val="28"/>
          <w:szCs w:val="28"/>
          <w:lang w:eastAsia="vi-VN"/>
        </w:rPr>
        <w:t>b</w:t>
      </w:r>
      <w:r w:rsidRPr="00A14285">
        <w:rPr>
          <w:i/>
          <w:iCs/>
          <w:sz w:val="28"/>
          <w:szCs w:val="28"/>
          <w:lang w:eastAsia="vi-VN"/>
        </w:rPr>
        <w:t>)</w:t>
      </w:r>
      <w:r w:rsidRPr="00A14285">
        <w:rPr>
          <w:i/>
          <w:iCs/>
          <w:sz w:val="28"/>
          <w:szCs w:val="28"/>
          <w:lang w:val="vi-VN" w:eastAsia="vi-VN"/>
        </w:rPr>
        <w:t xml:space="preserve"> </w:t>
      </w:r>
      <w:r w:rsidRPr="00A14285">
        <w:rPr>
          <w:i/>
          <w:iCs/>
          <w:sz w:val="28"/>
          <w:szCs w:val="28"/>
          <w:lang w:eastAsia="vi-VN"/>
        </w:rPr>
        <w:t>Tổ chức thực hiện:</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GV dùng hệ thống câu hỏi trắc nghiệm khách quan, tự luận và yêu cầu HS chọn đáp án đúng trả lời trên bảng con (trắc nghiệm).</w:t>
      </w:r>
    </w:p>
    <w:p w:rsidR="000B0952" w:rsidRPr="00F319F8" w:rsidRDefault="000B0952" w:rsidP="000B0952">
      <w:pPr>
        <w:spacing w:line="276" w:lineRule="auto"/>
        <w:ind w:left="142"/>
        <w:jc w:val="both"/>
        <w:rPr>
          <w:rFonts w:eastAsia="Batang"/>
          <w:b/>
          <w:sz w:val="28"/>
          <w:szCs w:val="28"/>
          <w:lang w:eastAsia="ko-KR"/>
        </w:rPr>
      </w:pPr>
      <w:r w:rsidRPr="00F319F8">
        <w:rPr>
          <w:rFonts w:eastAsia="Batang"/>
          <w:b/>
          <w:sz w:val="28"/>
          <w:szCs w:val="28"/>
          <w:lang w:eastAsia="ko-KR"/>
        </w:rPr>
        <w:t>+ Phần trắc nghệm khách quan</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1</w:t>
      </w:r>
      <w:r w:rsidRPr="00F319F8">
        <w:rPr>
          <w:rFonts w:eastAsia="Batang"/>
          <w:sz w:val="28"/>
          <w:szCs w:val="28"/>
          <w:bdr w:val="none" w:sz="0" w:space="0" w:color="auto" w:frame="1"/>
          <w:lang w:eastAsia="ko-KR" w:bidi="th-TH"/>
        </w:rPr>
        <w:t>. Hành động nghiêm trọng trắng trợn nhất thể hiện thực dân Pháp đã bội ước tiến công ta?</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ở Nam Bộ và Trung Bộ, Pháp tập trung quân tiến công các cơ sở cách mạng của ta.</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ở Bắc Bộ thực dân Pháp đánh chiếm Hải Phòng, Lạng Sơn.</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ở Hà Nội, thực dân Pháp liên tiếp gây những cuộc xung đột vũ trang.</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18/12/1946 Pháp gửi tối hậu thư đòi Chính phủ hạ vũ khí đầu hàng</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2.</w:t>
      </w:r>
      <w:r w:rsidRPr="00F319F8">
        <w:rPr>
          <w:rFonts w:eastAsia="Batang"/>
          <w:sz w:val="28"/>
          <w:szCs w:val="28"/>
          <w:bdr w:val="none" w:sz="0" w:space="0" w:color="auto" w:frame="1"/>
          <w:lang w:eastAsia="ko-KR" w:bidi="th-TH"/>
        </w:rPr>
        <w:t xml:space="preserve"> Sự kiện nào trực tiếp đưa đến quyết định của Đảng và Chính phủ phát động toàn quốc kháng chiến chong Pháp?</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Pháp đánh Hải Phòng (11/1946).</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Pháp đánh chiếm Lạng Sơn (11/1946).</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Pháp tấn công vào cơ quan Bộ Tài chính ở Hà Nội (12/1946).</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18/12/1946 Pháp gửi tối hậu thư buộc ta giải tán lực lượng tự vệ chiến đấu, giao quyền kiểm soát thủ đô cho chúng.</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3.</w:t>
      </w:r>
      <w:r w:rsidRPr="00F319F8">
        <w:rPr>
          <w:rFonts w:eastAsia="Batang"/>
          <w:sz w:val="28"/>
          <w:szCs w:val="28"/>
          <w:bdr w:val="none" w:sz="0" w:space="0" w:color="auto" w:frame="1"/>
          <w:lang w:eastAsia="ko-KR" w:bidi="th-TH"/>
        </w:rPr>
        <w:t xml:space="preserve"> Đường lối kháng chiến của Đảng ta là gì?</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Kháng chiến toàn diện.</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Kháng chiến dựa vào sức mình và tranh thủ sự ủng hộ từ bên ngoài.</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Phải liên kết với cuộc kháng chiến của Lào và Cam-pu-chia.</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Toàn dân, toàn diện, trường kỳ và tự lực cánh sinh, tranh thủ sự ủng hộ của quốc tế.</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4.</w:t>
      </w:r>
      <w:r w:rsidRPr="00F319F8">
        <w:rPr>
          <w:rFonts w:eastAsia="Batang"/>
          <w:sz w:val="28"/>
          <w:szCs w:val="28"/>
          <w:bdr w:val="none" w:sz="0" w:space="0" w:color="auto" w:frame="1"/>
          <w:lang w:eastAsia="ko-KR" w:bidi="th-TH"/>
        </w:rPr>
        <w:t xml:space="preserve"> Tính chất chính nghĩa của cuộc kháng chiến biểu hiện ở điểm nào?</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Nội dung của đường lối kháng chiến của ta</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Mục đích cuộc kháng chiến của ta là tự vệ chính nghĩa.</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Quyết tâm kháng chiến của toàn thể dân tộc ta.</w:t>
      </w:r>
    </w:p>
    <w:p w:rsidR="000B0952" w:rsidRPr="00F319F8" w:rsidRDefault="000B0952" w:rsidP="000B0952">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Chủ trương sách lược của Đảng ta.</w:t>
      </w:r>
    </w:p>
    <w:p w:rsidR="000B0952" w:rsidRPr="00F319F8" w:rsidRDefault="000B0952" w:rsidP="000B0952">
      <w:pPr>
        <w:spacing w:line="276" w:lineRule="auto"/>
        <w:ind w:left="142"/>
        <w:rPr>
          <w:rFonts w:eastAsia="Batang"/>
          <w:b/>
          <w:sz w:val="28"/>
          <w:szCs w:val="28"/>
          <w:lang w:eastAsia="ko-KR"/>
        </w:rPr>
      </w:pPr>
      <w:r w:rsidRPr="00F319F8">
        <w:rPr>
          <w:rFonts w:eastAsia="Batang"/>
          <w:b/>
          <w:sz w:val="28"/>
          <w:szCs w:val="28"/>
          <w:lang w:eastAsia="ko-KR"/>
        </w:rPr>
        <w:t>+ Phần tự luận</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Chủ tịch Hồ Chí Minh ra “Lời kêu gọi toàn quốc kháng chiến” trong hoàn cảnh nào ? Nội dung ?</w:t>
      </w:r>
    </w:p>
    <w:p w:rsidR="000B0952" w:rsidRPr="00F319F8" w:rsidRDefault="000B0952" w:rsidP="000B0952">
      <w:pPr>
        <w:spacing w:line="276" w:lineRule="auto"/>
        <w:ind w:left="142"/>
        <w:jc w:val="both"/>
        <w:rPr>
          <w:rFonts w:eastAsia="Batang"/>
          <w:b/>
          <w:bCs/>
          <w:sz w:val="28"/>
          <w:szCs w:val="28"/>
          <w:u w:val="single"/>
          <w:lang w:eastAsia="ko-KR"/>
        </w:rPr>
      </w:pPr>
      <w:r w:rsidRPr="00F319F8">
        <w:rPr>
          <w:rFonts w:eastAsia="Batang"/>
          <w:b/>
          <w:bCs/>
          <w:sz w:val="28"/>
          <w:szCs w:val="28"/>
          <w:u w:val="single"/>
          <w:lang w:eastAsia="ko-KR"/>
        </w:rPr>
        <w:t>3. Dự kiến sản phẩm:</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Phần trắc nghiệm khách quan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440"/>
        <w:gridCol w:w="1800"/>
        <w:gridCol w:w="1800"/>
      </w:tblGrid>
      <w:tr w:rsidR="000B0952" w:rsidRPr="00F319F8" w:rsidTr="00747BBA">
        <w:tc>
          <w:tcPr>
            <w:tcW w:w="162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b/>
                <w:sz w:val="28"/>
                <w:szCs w:val="28"/>
                <w:lang w:val="it-IT" w:eastAsia="ko-KR"/>
              </w:rPr>
            </w:pPr>
            <w:r w:rsidRPr="00F319F8">
              <w:rPr>
                <w:rFonts w:eastAsia="Batang"/>
                <w:b/>
                <w:sz w:val="28"/>
                <w:szCs w:val="28"/>
                <w:lang w:val="it-IT" w:eastAsia="ko-KR"/>
              </w:rPr>
              <w:t>Câu</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4</w:t>
            </w:r>
          </w:p>
        </w:tc>
      </w:tr>
      <w:tr w:rsidR="000B0952" w:rsidRPr="00F319F8" w:rsidTr="00747BBA">
        <w:tc>
          <w:tcPr>
            <w:tcW w:w="162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b/>
                <w:sz w:val="28"/>
                <w:szCs w:val="28"/>
                <w:lang w:val="it-IT" w:eastAsia="ko-KR"/>
              </w:rPr>
            </w:pPr>
            <w:r w:rsidRPr="00F319F8">
              <w:rPr>
                <w:rFonts w:eastAsia="Batang"/>
                <w:b/>
                <w:sz w:val="28"/>
                <w:szCs w:val="28"/>
                <w:lang w:val="it-IT" w:eastAsia="ko-KR"/>
              </w:rPr>
              <w:t>ĐA</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center"/>
              <w:rPr>
                <w:rFonts w:eastAsia="Batang"/>
                <w:sz w:val="28"/>
                <w:szCs w:val="28"/>
                <w:lang w:val="it-IT" w:eastAsia="ko-KR"/>
              </w:rPr>
            </w:pPr>
            <w:r w:rsidRPr="00F319F8">
              <w:rPr>
                <w:rFonts w:eastAsia="Batang"/>
                <w:sz w:val="28"/>
                <w:szCs w:val="28"/>
                <w:lang w:val="it-IT" w:eastAsia="ko-KR"/>
              </w:rPr>
              <w:t>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B0952" w:rsidRPr="00F319F8" w:rsidRDefault="000B0952"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B</w:t>
            </w:r>
          </w:p>
        </w:tc>
      </w:tr>
    </w:tbl>
    <w:p w:rsidR="000B0952" w:rsidRDefault="000B0952" w:rsidP="000B0952">
      <w:pPr>
        <w:spacing w:line="276" w:lineRule="auto"/>
        <w:ind w:left="142"/>
        <w:jc w:val="both"/>
        <w:rPr>
          <w:rFonts w:eastAsia="Batang"/>
          <w:sz w:val="28"/>
          <w:szCs w:val="28"/>
          <w:lang w:val="it-IT" w:eastAsia="ko-KR"/>
        </w:rPr>
      </w:pPr>
      <w:r w:rsidRPr="00F319F8">
        <w:rPr>
          <w:rFonts w:eastAsia="Batang"/>
          <w:sz w:val="28"/>
          <w:szCs w:val="28"/>
          <w:lang w:val="it-IT" w:eastAsia="ko-KR"/>
        </w:rPr>
        <w:t>+ Phần tự luận</w:t>
      </w:r>
    </w:p>
    <w:p w:rsidR="000B0952" w:rsidRPr="00565AEB" w:rsidRDefault="000B0952" w:rsidP="000B0952">
      <w:pPr>
        <w:spacing w:line="276" w:lineRule="auto"/>
        <w:ind w:left="142"/>
        <w:jc w:val="both"/>
        <w:rPr>
          <w:rFonts w:eastAsia="Batang"/>
          <w:sz w:val="28"/>
          <w:szCs w:val="28"/>
          <w:lang w:val="it-IT" w:eastAsia="ko-KR"/>
        </w:rPr>
      </w:pPr>
      <w:r w:rsidRPr="00565AEB">
        <w:rPr>
          <w:color w:val="231F20"/>
          <w:sz w:val="28"/>
          <w:szCs w:val="28"/>
        </w:rPr>
        <w:t xml:space="preserve">-  </w:t>
      </w:r>
      <w:r w:rsidRPr="00565AEB">
        <w:rPr>
          <w:bCs/>
          <w:iCs/>
          <w:color w:val="231F20"/>
          <w:sz w:val="28"/>
          <w:szCs w:val="28"/>
        </w:rPr>
        <w:t>Hoàn cảnh Chủ tịch Hồ Chí Minh ra Lời kêu gọi toàn quốc kháng</w:t>
      </w:r>
      <w:r w:rsidRPr="00565AEB">
        <w:rPr>
          <w:bCs/>
          <w:iCs/>
          <w:color w:val="231F20"/>
          <w:spacing w:val="-12"/>
          <w:sz w:val="28"/>
          <w:szCs w:val="28"/>
        </w:rPr>
        <w:t xml:space="preserve"> </w:t>
      </w:r>
      <w:r w:rsidRPr="00565AEB">
        <w:rPr>
          <w:bCs/>
          <w:iCs/>
          <w:color w:val="231F20"/>
          <w:sz w:val="28"/>
          <w:szCs w:val="28"/>
        </w:rPr>
        <w:t>chiến:Pháp</w:t>
      </w:r>
      <w:r w:rsidRPr="00565AEB">
        <w:rPr>
          <w:bCs/>
          <w:iCs/>
          <w:color w:val="231F20"/>
          <w:spacing w:val="-13"/>
          <w:sz w:val="28"/>
          <w:szCs w:val="28"/>
        </w:rPr>
        <w:t xml:space="preserve"> </w:t>
      </w:r>
      <w:r w:rsidRPr="00565AEB">
        <w:rPr>
          <w:bCs/>
          <w:iCs/>
          <w:color w:val="231F20"/>
          <w:sz w:val="28"/>
          <w:szCs w:val="28"/>
        </w:rPr>
        <w:t>phá</w:t>
      </w:r>
      <w:r w:rsidRPr="00565AEB">
        <w:rPr>
          <w:bCs/>
          <w:iCs/>
          <w:color w:val="231F20"/>
          <w:spacing w:val="-12"/>
          <w:sz w:val="28"/>
          <w:szCs w:val="28"/>
        </w:rPr>
        <w:t xml:space="preserve"> </w:t>
      </w:r>
      <w:r w:rsidRPr="00565AEB">
        <w:rPr>
          <w:bCs/>
          <w:iCs/>
          <w:color w:val="231F20"/>
          <w:sz w:val="28"/>
          <w:szCs w:val="28"/>
        </w:rPr>
        <w:t>hoại</w:t>
      </w:r>
      <w:r w:rsidRPr="00565AEB">
        <w:rPr>
          <w:bCs/>
          <w:iCs/>
          <w:color w:val="231F20"/>
          <w:spacing w:val="-12"/>
          <w:sz w:val="28"/>
          <w:szCs w:val="28"/>
        </w:rPr>
        <w:t xml:space="preserve"> </w:t>
      </w:r>
      <w:r w:rsidRPr="00565AEB">
        <w:rPr>
          <w:bCs/>
          <w:iCs/>
          <w:color w:val="231F20"/>
          <w:sz w:val="28"/>
          <w:szCs w:val="28"/>
        </w:rPr>
        <w:t>Hiệp</w:t>
      </w:r>
      <w:r w:rsidRPr="00565AEB">
        <w:rPr>
          <w:bCs/>
          <w:iCs/>
          <w:color w:val="231F20"/>
          <w:spacing w:val="-12"/>
          <w:sz w:val="28"/>
          <w:szCs w:val="28"/>
        </w:rPr>
        <w:t xml:space="preserve"> </w:t>
      </w:r>
      <w:r w:rsidRPr="00565AEB">
        <w:rPr>
          <w:bCs/>
          <w:iCs/>
          <w:color w:val="231F20"/>
          <w:sz w:val="28"/>
          <w:szCs w:val="28"/>
        </w:rPr>
        <w:t>định</w:t>
      </w:r>
      <w:r w:rsidRPr="00565AEB">
        <w:rPr>
          <w:bCs/>
          <w:iCs/>
          <w:color w:val="231F20"/>
          <w:spacing w:val="-12"/>
          <w:sz w:val="28"/>
          <w:szCs w:val="28"/>
        </w:rPr>
        <w:t xml:space="preserve"> </w:t>
      </w:r>
      <w:r w:rsidRPr="00565AEB">
        <w:rPr>
          <w:bCs/>
          <w:iCs/>
          <w:color w:val="231F20"/>
          <w:sz w:val="28"/>
          <w:szCs w:val="28"/>
        </w:rPr>
        <w:t>Sơ</w:t>
      </w:r>
      <w:r w:rsidRPr="00565AEB">
        <w:rPr>
          <w:bCs/>
          <w:iCs/>
          <w:color w:val="231F20"/>
          <w:spacing w:val="-12"/>
          <w:sz w:val="28"/>
          <w:szCs w:val="28"/>
        </w:rPr>
        <w:t xml:space="preserve"> </w:t>
      </w:r>
      <w:r w:rsidRPr="00565AEB">
        <w:rPr>
          <w:bCs/>
          <w:iCs/>
          <w:color w:val="231F20"/>
          <w:sz w:val="28"/>
          <w:szCs w:val="28"/>
        </w:rPr>
        <w:t>bộ</w:t>
      </w:r>
      <w:r w:rsidRPr="00565AEB">
        <w:rPr>
          <w:bCs/>
          <w:iCs/>
          <w:color w:val="231F20"/>
          <w:spacing w:val="-12"/>
          <w:sz w:val="28"/>
          <w:szCs w:val="28"/>
        </w:rPr>
        <w:t xml:space="preserve"> </w:t>
      </w:r>
      <w:r w:rsidRPr="00565AEB">
        <w:rPr>
          <w:bCs/>
          <w:iCs/>
          <w:color w:val="231F20"/>
          <w:sz w:val="28"/>
          <w:szCs w:val="28"/>
        </w:rPr>
        <w:t>ngày</w:t>
      </w:r>
      <w:r w:rsidRPr="00565AEB">
        <w:rPr>
          <w:bCs/>
          <w:iCs/>
          <w:color w:val="231F20"/>
          <w:spacing w:val="-13"/>
          <w:sz w:val="28"/>
          <w:szCs w:val="28"/>
        </w:rPr>
        <w:t xml:space="preserve"> </w:t>
      </w:r>
      <w:r w:rsidRPr="00565AEB">
        <w:rPr>
          <w:bCs/>
          <w:iCs/>
          <w:color w:val="231F20"/>
          <w:sz w:val="28"/>
          <w:szCs w:val="28"/>
        </w:rPr>
        <w:t>6–3–1946</w:t>
      </w:r>
      <w:r w:rsidRPr="00565AEB">
        <w:rPr>
          <w:bCs/>
          <w:iCs/>
          <w:color w:val="231F20"/>
          <w:spacing w:val="-12"/>
          <w:sz w:val="28"/>
          <w:szCs w:val="28"/>
        </w:rPr>
        <w:t xml:space="preserve"> </w:t>
      </w:r>
      <w:r w:rsidRPr="00565AEB">
        <w:rPr>
          <w:bCs/>
          <w:iCs/>
          <w:color w:val="231F20"/>
          <w:sz w:val="28"/>
          <w:szCs w:val="28"/>
        </w:rPr>
        <w:t>và</w:t>
      </w:r>
      <w:r w:rsidRPr="00565AEB">
        <w:rPr>
          <w:bCs/>
          <w:iCs/>
          <w:color w:val="231F20"/>
          <w:spacing w:val="-16"/>
          <w:sz w:val="28"/>
          <w:szCs w:val="28"/>
        </w:rPr>
        <w:t xml:space="preserve"> </w:t>
      </w:r>
      <w:r w:rsidRPr="00565AEB">
        <w:rPr>
          <w:bCs/>
          <w:iCs/>
          <w:color w:val="231F20"/>
          <w:sz w:val="28"/>
          <w:szCs w:val="28"/>
        </w:rPr>
        <w:t>Tạm</w:t>
      </w:r>
      <w:r w:rsidRPr="00565AEB">
        <w:rPr>
          <w:bCs/>
          <w:iCs/>
          <w:color w:val="231F20"/>
          <w:spacing w:val="-12"/>
          <w:sz w:val="28"/>
          <w:szCs w:val="28"/>
        </w:rPr>
        <w:t xml:space="preserve"> </w:t>
      </w:r>
      <w:r w:rsidRPr="00565AEB">
        <w:rPr>
          <w:bCs/>
          <w:iCs/>
          <w:color w:val="231F20"/>
          <w:sz w:val="28"/>
          <w:szCs w:val="28"/>
        </w:rPr>
        <w:t>ước</w:t>
      </w:r>
      <w:r w:rsidRPr="00565AEB">
        <w:rPr>
          <w:bCs/>
          <w:iCs/>
          <w:color w:val="231F20"/>
          <w:spacing w:val="-12"/>
          <w:sz w:val="28"/>
          <w:szCs w:val="28"/>
        </w:rPr>
        <w:t xml:space="preserve"> </w:t>
      </w:r>
      <w:r w:rsidRPr="00565AEB">
        <w:rPr>
          <w:bCs/>
          <w:iCs/>
          <w:color w:val="231F20"/>
          <w:sz w:val="28"/>
          <w:szCs w:val="28"/>
        </w:rPr>
        <w:t>ngày</w:t>
      </w:r>
      <w:r w:rsidRPr="00565AEB">
        <w:rPr>
          <w:bCs/>
          <w:iCs/>
          <w:color w:val="231F20"/>
          <w:spacing w:val="-12"/>
          <w:sz w:val="28"/>
          <w:szCs w:val="28"/>
        </w:rPr>
        <w:t xml:space="preserve"> </w:t>
      </w:r>
      <w:r w:rsidRPr="00565AEB">
        <w:rPr>
          <w:bCs/>
          <w:iCs/>
          <w:color w:val="231F20"/>
          <w:sz w:val="28"/>
          <w:szCs w:val="28"/>
        </w:rPr>
        <w:t>14–9–1946,</w:t>
      </w:r>
      <w:r w:rsidRPr="00565AEB">
        <w:rPr>
          <w:bCs/>
          <w:iCs/>
          <w:color w:val="231F20"/>
          <w:spacing w:val="-12"/>
          <w:sz w:val="28"/>
          <w:szCs w:val="28"/>
        </w:rPr>
        <w:t xml:space="preserve"> </w:t>
      </w:r>
      <w:r w:rsidRPr="00565AEB">
        <w:rPr>
          <w:bCs/>
          <w:iCs/>
          <w:color w:val="231F20"/>
          <w:sz w:val="28"/>
          <w:szCs w:val="28"/>
        </w:rPr>
        <w:t>âm</w:t>
      </w:r>
      <w:r w:rsidRPr="00565AEB">
        <w:rPr>
          <w:bCs/>
          <w:iCs/>
          <w:color w:val="231F20"/>
          <w:spacing w:val="-12"/>
          <w:sz w:val="28"/>
          <w:szCs w:val="28"/>
        </w:rPr>
        <w:t xml:space="preserve"> </w:t>
      </w:r>
      <w:r w:rsidRPr="00565AEB">
        <w:rPr>
          <w:bCs/>
          <w:iCs/>
          <w:color w:val="231F20"/>
          <w:sz w:val="28"/>
          <w:szCs w:val="28"/>
        </w:rPr>
        <w:t>mưu xâm lược nước ta một lần nữa. Thực dân Pháp liên tiếp gây ra những cuộc xung đột vũ trang,</w:t>
      </w:r>
      <w:r w:rsidRPr="00565AEB">
        <w:rPr>
          <w:bCs/>
          <w:iCs/>
          <w:color w:val="231F20"/>
          <w:spacing w:val="-11"/>
          <w:sz w:val="28"/>
          <w:szCs w:val="28"/>
        </w:rPr>
        <w:t xml:space="preserve"> </w:t>
      </w:r>
      <w:r w:rsidRPr="00565AEB">
        <w:rPr>
          <w:bCs/>
          <w:iCs/>
          <w:color w:val="231F20"/>
          <w:sz w:val="28"/>
          <w:szCs w:val="28"/>
        </w:rPr>
        <w:t>tàn</w:t>
      </w:r>
      <w:r w:rsidRPr="00565AEB">
        <w:rPr>
          <w:bCs/>
          <w:iCs/>
          <w:color w:val="231F20"/>
          <w:spacing w:val="-12"/>
          <w:sz w:val="28"/>
          <w:szCs w:val="28"/>
        </w:rPr>
        <w:t xml:space="preserve"> </w:t>
      </w:r>
      <w:r w:rsidRPr="00565AEB">
        <w:rPr>
          <w:bCs/>
          <w:iCs/>
          <w:color w:val="231F20"/>
          <w:sz w:val="28"/>
          <w:szCs w:val="28"/>
        </w:rPr>
        <w:t>sát</w:t>
      </w:r>
      <w:r w:rsidRPr="00565AEB">
        <w:rPr>
          <w:bCs/>
          <w:iCs/>
          <w:color w:val="231F20"/>
          <w:spacing w:val="-11"/>
          <w:sz w:val="28"/>
          <w:szCs w:val="28"/>
        </w:rPr>
        <w:t xml:space="preserve"> </w:t>
      </w:r>
      <w:r w:rsidRPr="00565AEB">
        <w:rPr>
          <w:bCs/>
          <w:iCs/>
          <w:color w:val="231F20"/>
          <w:sz w:val="28"/>
          <w:szCs w:val="28"/>
        </w:rPr>
        <w:t>nhiều</w:t>
      </w:r>
      <w:r w:rsidRPr="00565AEB">
        <w:rPr>
          <w:bCs/>
          <w:iCs/>
          <w:color w:val="231F20"/>
          <w:spacing w:val="-11"/>
          <w:sz w:val="28"/>
          <w:szCs w:val="28"/>
        </w:rPr>
        <w:t xml:space="preserve"> </w:t>
      </w:r>
      <w:r w:rsidRPr="00565AEB">
        <w:rPr>
          <w:bCs/>
          <w:iCs/>
          <w:color w:val="231F20"/>
          <w:sz w:val="28"/>
          <w:szCs w:val="28"/>
        </w:rPr>
        <w:t>đồng</w:t>
      </w:r>
      <w:r w:rsidRPr="00565AEB">
        <w:rPr>
          <w:bCs/>
          <w:iCs/>
          <w:color w:val="231F20"/>
          <w:spacing w:val="-11"/>
          <w:sz w:val="28"/>
          <w:szCs w:val="28"/>
        </w:rPr>
        <w:t xml:space="preserve"> </w:t>
      </w:r>
      <w:r w:rsidRPr="00565AEB">
        <w:rPr>
          <w:bCs/>
          <w:iCs/>
          <w:color w:val="231F20"/>
          <w:sz w:val="28"/>
          <w:szCs w:val="28"/>
        </w:rPr>
        <w:t>bào</w:t>
      </w:r>
      <w:r w:rsidRPr="00565AEB">
        <w:rPr>
          <w:bCs/>
          <w:iCs/>
          <w:color w:val="231F20"/>
          <w:spacing w:val="-11"/>
          <w:sz w:val="28"/>
          <w:szCs w:val="28"/>
        </w:rPr>
        <w:t xml:space="preserve"> </w:t>
      </w:r>
      <w:r w:rsidRPr="00565AEB">
        <w:rPr>
          <w:bCs/>
          <w:iCs/>
          <w:color w:val="231F20"/>
          <w:sz w:val="28"/>
          <w:szCs w:val="28"/>
        </w:rPr>
        <w:t>ta.</w:t>
      </w:r>
      <w:r w:rsidRPr="00565AEB">
        <w:rPr>
          <w:bCs/>
          <w:iCs/>
          <w:color w:val="231F20"/>
          <w:spacing w:val="-11"/>
          <w:sz w:val="28"/>
          <w:szCs w:val="28"/>
        </w:rPr>
        <w:t xml:space="preserve"> </w:t>
      </w:r>
      <w:r w:rsidRPr="00565AEB">
        <w:rPr>
          <w:bCs/>
          <w:iCs/>
          <w:color w:val="231F20"/>
          <w:sz w:val="28"/>
          <w:szCs w:val="28"/>
        </w:rPr>
        <w:t>Ngày</w:t>
      </w:r>
      <w:r w:rsidRPr="00565AEB">
        <w:rPr>
          <w:bCs/>
          <w:iCs/>
          <w:color w:val="231F20"/>
          <w:spacing w:val="-11"/>
          <w:sz w:val="28"/>
          <w:szCs w:val="28"/>
        </w:rPr>
        <w:t xml:space="preserve"> </w:t>
      </w:r>
      <w:r w:rsidRPr="00565AEB">
        <w:rPr>
          <w:bCs/>
          <w:iCs/>
          <w:color w:val="231F20"/>
          <w:sz w:val="28"/>
          <w:szCs w:val="28"/>
        </w:rPr>
        <w:t>18–12–1946,</w:t>
      </w:r>
      <w:r w:rsidRPr="00565AEB">
        <w:rPr>
          <w:bCs/>
          <w:iCs/>
          <w:color w:val="231F20"/>
          <w:spacing w:val="-11"/>
          <w:sz w:val="28"/>
          <w:szCs w:val="28"/>
        </w:rPr>
        <w:t xml:space="preserve"> </w:t>
      </w:r>
      <w:r w:rsidRPr="00565AEB">
        <w:rPr>
          <w:bCs/>
          <w:iCs/>
          <w:color w:val="231F20"/>
          <w:sz w:val="28"/>
          <w:szCs w:val="28"/>
        </w:rPr>
        <w:t>Pháp</w:t>
      </w:r>
      <w:r w:rsidRPr="00565AEB">
        <w:rPr>
          <w:bCs/>
          <w:iCs/>
          <w:color w:val="231F20"/>
          <w:spacing w:val="-11"/>
          <w:sz w:val="28"/>
          <w:szCs w:val="28"/>
        </w:rPr>
        <w:t xml:space="preserve"> </w:t>
      </w:r>
      <w:r w:rsidRPr="00565AEB">
        <w:rPr>
          <w:bCs/>
          <w:iCs/>
          <w:color w:val="231F20"/>
          <w:sz w:val="28"/>
          <w:szCs w:val="28"/>
        </w:rPr>
        <w:t>gửi</w:t>
      </w:r>
      <w:r w:rsidRPr="00565AEB">
        <w:rPr>
          <w:bCs/>
          <w:iCs/>
          <w:color w:val="231F20"/>
          <w:spacing w:val="-11"/>
          <w:sz w:val="28"/>
          <w:szCs w:val="28"/>
        </w:rPr>
        <w:t xml:space="preserve"> </w:t>
      </w:r>
      <w:r w:rsidRPr="00565AEB">
        <w:rPr>
          <w:bCs/>
          <w:iCs/>
          <w:color w:val="231F20"/>
          <w:sz w:val="28"/>
          <w:szCs w:val="28"/>
        </w:rPr>
        <w:t>tối</w:t>
      </w:r>
      <w:r w:rsidRPr="00565AEB">
        <w:rPr>
          <w:bCs/>
          <w:iCs/>
          <w:color w:val="231F20"/>
          <w:spacing w:val="-11"/>
          <w:sz w:val="28"/>
          <w:szCs w:val="28"/>
        </w:rPr>
        <w:t xml:space="preserve"> </w:t>
      </w:r>
      <w:r w:rsidRPr="00565AEB">
        <w:rPr>
          <w:bCs/>
          <w:iCs/>
          <w:color w:val="231F20"/>
          <w:sz w:val="28"/>
          <w:szCs w:val="28"/>
        </w:rPr>
        <w:t>hậu</w:t>
      </w:r>
      <w:r w:rsidRPr="00565AEB">
        <w:rPr>
          <w:bCs/>
          <w:iCs/>
          <w:color w:val="231F20"/>
          <w:spacing w:val="-11"/>
          <w:sz w:val="28"/>
          <w:szCs w:val="28"/>
        </w:rPr>
        <w:t xml:space="preserve"> </w:t>
      </w:r>
      <w:r w:rsidRPr="00565AEB">
        <w:rPr>
          <w:bCs/>
          <w:iCs/>
          <w:color w:val="231F20"/>
          <w:sz w:val="28"/>
          <w:szCs w:val="28"/>
        </w:rPr>
        <w:t>thư</w:t>
      </w:r>
      <w:r w:rsidRPr="00565AEB">
        <w:rPr>
          <w:bCs/>
          <w:iCs/>
          <w:color w:val="231F20"/>
          <w:spacing w:val="-11"/>
          <w:sz w:val="28"/>
          <w:szCs w:val="28"/>
        </w:rPr>
        <w:t xml:space="preserve"> </w:t>
      </w:r>
      <w:r w:rsidRPr="00565AEB">
        <w:rPr>
          <w:bCs/>
          <w:iCs/>
          <w:color w:val="231F20"/>
          <w:sz w:val="28"/>
          <w:szCs w:val="28"/>
        </w:rPr>
        <w:t>buộc</w:t>
      </w:r>
      <w:r w:rsidRPr="00565AEB">
        <w:rPr>
          <w:bCs/>
          <w:iCs/>
          <w:color w:val="231F20"/>
          <w:spacing w:val="-11"/>
          <w:sz w:val="28"/>
          <w:szCs w:val="28"/>
        </w:rPr>
        <w:t xml:space="preserve"> </w:t>
      </w:r>
      <w:r w:rsidRPr="00565AEB">
        <w:rPr>
          <w:bCs/>
          <w:iCs/>
          <w:color w:val="231F20"/>
          <w:sz w:val="28"/>
          <w:szCs w:val="28"/>
        </w:rPr>
        <w:t>ta</w:t>
      </w:r>
      <w:r w:rsidRPr="00565AEB">
        <w:rPr>
          <w:bCs/>
          <w:iCs/>
          <w:color w:val="231F20"/>
          <w:spacing w:val="-11"/>
          <w:sz w:val="28"/>
          <w:szCs w:val="28"/>
        </w:rPr>
        <w:t xml:space="preserve"> </w:t>
      </w:r>
      <w:r w:rsidRPr="00565AEB">
        <w:rPr>
          <w:bCs/>
          <w:iCs/>
          <w:color w:val="231F20"/>
          <w:sz w:val="28"/>
          <w:szCs w:val="28"/>
        </w:rPr>
        <w:t>phải</w:t>
      </w:r>
      <w:r w:rsidRPr="00565AEB">
        <w:rPr>
          <w:bCs/>
          <w:iCs/>
          <w:color w:val="231F20"/>
          <w:spacing w:val="-11"/>
          <w:sz w:val="28"/>
          <w:szCs w:val="28"/>
        </w:rPr>
        <w:t xml:space="preserve"> </w:t>
      </w:r>
      <w:r w:rsidRPr="00565AEB">
        <w:rPr>
          <w:bCs/>
          <w:iCs/>
          <w:color w:val="231F20"/>
          <w:sz w:val="28"/>
          <w:szCs w:val="28"/>
        </w:rPr>
        <w:t>giải tán lực lượng tự vệ và giao quyền kiểm soát Thủ đô cho chúng, nếu ta không chấp nhận thì</w:t>
      </w:r>
      <w:r w:rsidRPr="00565AEB">
        <w:rPr>
          <w:bCs/>
          <w:iCs/>
          <w:color w:val="231F20"/>
          <w:spacing w:val="-6"/>
          <w:sz w:val="28"/>
          <w:szCs w:val="28"/>
        </w:rPr>
        <w:t xml:space="preserve"> </w:t>
      </w:r>
      <w:r w:rsidRPr="00565AEB">
        <w:rPr>
          <w:bCs/>
          <w:iCs/>
          <w:color w:val="231F20"/>
          <w:sz w:val="28"/>
          <w:szCs w:val="28"/>
        </w:rPr>
        <w:t>chúng</w:t>
      </w:r>
      <w:r w:rsidRPr="00565AEB">
        <w:rPr>
          <w:bCs/>
          <w:iCs/>
          <w:color w:val="231F20"/>
          <w:spacing w:val="-6"/>
          <w:sz w:val="28"/>
          <w:szCs w:val="28"/>
        </w:rPr>
        <w:t xml:space="preserve"> </w:t>
      </w:r>
      <w:r w:rsidRPr="00565AEB">
        <w:rPr>
          <w:bCs/>
          <w:iCs/>
          <w:color w:val="231F20"/>
          <w:sz w:val="28"/>
          <w:szCs w:val="28"/>
        </w:rPr>
        <w:t>sẽ</w:t>
      </w:r>
      <w:r w:rsidRPr="00565AEB">
        <w:rPr>
          <w:bCs/>
          <w:iCs/>
          <w:color w:val="231F20"/>
          <w:spacing w:val="-6"/>
          <w:sz w:val="28"/>
          <w:szCs w:val="28"/>
        </w:rPr>
        <w:t xml:space="preserve"> </w:t>
      </w:r>
      <w:r w:rsidRPr="00565AEB">
        <w:rPr>
          <w:bCs/>
          <w:iCs/>
          <w:color w:val="231F20"/>
          <w:sz w:val="28"/>
          <w:szCs w:val="28"/>
        </w:rPr>
        <w:t>hành</w:t>
      </w:r>
      <w:r w:rsidRPr="00565AEB">
        <w:rPr>
          <w:bCs/>
          <w:iCs/>
          <w:color w:val="231F20"/>
          <w:spacing w:val="-6"/>
          <w:sz w:val="28"/>
          <w:szCs w:val="28"/>
        </w:rPr>
        <w:t xml:space="preserve"> </w:t>
      </w:r>
      <w:r w:rsidRPr="00565AEB">
        <w:rPr>
          <w:bCs/>
          <w:iCs/>
          <w:color w:val="231F20"/>
          <w:sz w:val="28"/>
          <w:szCs w:val="28"/>
        </w:rPr>
        <w:t>động.</w:t>
      </w:r>
      <w:r w:rsidRPr="00565AEB">
        <w:rPr>
          <w:bCs/>
          <w:iCs/>
          <w:color w:val="231F20"/>
          <w:spacing w:val="-10"/>
          <w:sz w:val="28"/>
          <w:szCs w:val="28"/>
        </w:rPr>
        <w:t xml:space="preserve"> </w:t>
      </w:r>
      <w:r w:rsidRPr="00565AEB">
        <w:rPr>
          <w:bCs/>
          <w:iCs/>
          <w:color w:val="231F20"/>
          <w:sz w:val="28"/>
          <w:szCs w:val="28"/>
        </w:rPr>
        <w:t>Trước</w:t>
      </w:r>
      <w:r w:rsidRPr="00565AEB">
        <w:rPr>
          <w:bCs/>
          <w:iCs/>
          <w:color w:val="231F20"/>
          <w:spacing w:val="-6"/>
          <w:sz w:val="28"/>
          <w:szCs w:val="28"/>
        </w:rPr>
        <w:t xml:space="preserve"> </w:t>
      </w:r>
      <w:r w:rsidRPr="00565AEB">
        <w:rPr>
          <w:bCs/>
          <w:iCs/>
          <w:color w:val="231F20"/>
          <w:sz w:val="28"/>
          <w:szCs w:val="28"/>
        </w:rPr>
        <w:t>tình</w:t>
      </w:r>
      <w:r w:rsidRPr="00565AEB">
        <w:rPr>
          <w:bCs/>
          <w:iCs/>
          <w:color w:val="231F20"/>
          <w:spacing w:val="-6"/>
          <w:sz w:val="28"/>
          <w:szCs w:val="28"/>
        </w:rPr>
        <w:t xml:space="preserve"> </w:t>
      </w:r>
      <w:r w:rsidRPr="00565AEB">
        <w:rPr>
          <w:bCs/>
          <w:iCs/>
          <w:color w:val="231F20"/>
          <w:sz w:val="28"/>
          <w:szCs w:val="28"/>
        </w:rPr>
        <w:t>hình</w:t>
      </w:r>
      <w:r w:rsidRPr="00565AEB">
        <w:rPr>
          <w:bCs/>
          <w:iCs/>
          <w:color w:val="231F20"/>
          <w:spacing w:val="-6"/>
          <w:sz w:val="28"/>
          <w:szCs w:val="28"/>
        </w:rPr>
        <w:t xml:space="preserve"> </w:t>
      </w:r>
      <w:r w:rsidRPr="00565AEB">
        <w:rPr>
          <w:bCs/>
          <w:iCs/>
          <w:color w:val="231F20"/>
          <w:sz w:val="28"/>
          <w:szCs w:val="28"/>
        </w:rPr>
        <w:t>đó,</w:t>
      </w:r>
      <w:r w:rsidRPr="00565AEB">
        <w:rPr>
          <w:bCs/>
          <w:iCs/>
          <w:color w:val="231F20"/>
          <w:spacing w:val="-10"/>
          <w:sz w:val="28"/>
          <w:szCs w:val="28"/>
        </w:rPr>
        <w:t xml:space="preserve"> </w:t>
      </w:r>
      <w:r w:rsidRPr="00565AEB">
        <w:rPr>
          <w:bCs/>
          <w:iCs/>
          <w:color w:val="231F20"/>
          <w:sz w:val="28"/>
          <w:szCs w:val="28"/>
        </w:rPr>
        <w:t>Trung</w:t>
      </w:r>
      <w:r w:rsidRPr="00565AEB">
        <w:rPr>
          <w:bCs/>
          <w:iCs/>
          <w:color w:val="231F20"/>
          <w:spacing w:val="-5"/>
          <w:sz w:val="28"/>
          <w:szCs w:val="28"/>
        </w:rPr>
        <w:t xml:space="preserve"> </w:t>
      </w:r>
      <w:r w:rsidRPr="00565AEB">
        <w:rPr>
          <w:bCs/>
          <w:iCs/>
          <w:color w:val="231F20"/>
          <w:sz w:val="28"/>
          <w:szCs w:val="28"/>
        </w:rPr>
        <w:t>ương</w:t>
      </w:r>
      <w:r w:rsidRPr="00565AEB">
        <w:rPr>
          <w:bCs/>
          <w:iCs/>
          <w:color w:val="231F20"/>
          <w:spacing w:val="-6"/>
          <w:sz w:val="28"/>
          <w:szCs w:val="28"/>
        </w:rPr>
        <w:t xml:space="preserve"> </w:t>
      </w:r>
      <w:r w:rsidRPr="00565AEB">
        <w:rPr>
          <w:bCs/>
          <w:iCs/>
          <w:color w:val="231F20"/>
          <w:sz w:val="28"/>
          <w:szCs w:val="28"/>
        </w:rPr>
        <w:t>Đảng</w:t>
      </w:r>
      <w:r w:rsidRPr="00565AEB">
        <w:rPr>
          <w:bCs/>
          <w:iCs/>
          <w:color w:val="231F20"/>
          <w:spacing w:val="-6"/>
          <w:sz w:val="28"/>
          <w:szCs w:val="28"/>
        </w:rPr>
        <w:t xml:space="preserve"> </w:t>
      </w:r>
      <w:r w:rsidRPr="00565AEB">
        <w:rPr>
          <w:bCs/>
          <w:iCs/>
          <w:color w:val="231F20"/>
          <w:sz w:val="28"/>
          <w:szCs w:val="28"/>
        </w:rPr>
        <w:t>quyết</w:t>
      </w:r>
      <w:r w:rsidRPr="00565AEB">
        <w:rPr>
          <w:bCs/>
          <w:iCs/>
          <w:color w:val="231F20"/>
          <w:spacing w:val="-6"/>
          <w:sz w:val="28"/>
          <w:szCs w:val="28"/>
        </w:rPr>
        <w:t xml:space="preserve"> </w:t>
      </w:r>
      <w:r w:rsidRPr="00565AEB">
        <w:rPr>
          <w:bCs/>
          <w:iCs/>
          <w:color w:val="231F20"/>
          <w:sz w:val="28"/>
          <w:szCs w:val="28"/>
        </w:rPr>
        <w:t>định</w:t>
      </w:r>
      <w:r w:rsidRPr="00565AEB">
        <w:rPr>
          <w:bCs/>
          <w:iCs/>
          <w:color w:val="231F20"/>
          <w:spacing w:val="-6"/>
          <w:sz w:val="28"/>
          <w:szCs w:val="28"/>
        </w:rPr>
        <w:t xml:space="preserve"> </w:t>
      </w:r>
      <w:r w:rsidRPr="00565AEB">
        <w:rPr>
          <w:bCs/>
          <w:iCs/>
          <w:color w:val="231F20"/>
          <w:sz w:val="28"/>
          <w:szCs w:val="28"/>
        </w:rPr>
        <w:t>phát</w:t>
      </w:r>
      <w:r w:rsidRPr="00565AEB">
        <w:rPr>
          <w:bCs/>
          <w:iCs/>
          <w:color w:val="231F20"/>
          <w:spacing w:val="-6"/>
          <w:sz w:val="28"/>
          <w:szCs w:val="28"/>
        </w:rPr>
        <w:t xml:space="preserve"> </w:t>
      </w:r>
      <w:r w:rsidRPr="00565AEB">
        <w:rPr>
          <w:bCs/>
          <w:iCs/>
          <w:color w:val="231F20"/>
          <w:sz w:val="28"/>
          <w:szCs w:val="28"/>
        </w:rPr>
        <w:t>động</w:t>
      </w:r>
      <w:r w:rsidRPr="00565AEB">
        <w:rPr>
          <w:bCs/>
          <w:iCs/>
          <w:color w:val="231F20"/>
          <w:spacing w:val="-6"/>
          <w:sz w:val="28"/>
          <w:szCs w:val="28"/>
        </w:rPr>
        <w:t xml:space="preserve"> </w:t>
      </w:r>
      <w:r w:rsidRPr="00565AEB">
        <w:rPr>
          <w:bCs/>
          <w:iCs/>
          <w:color w:val="231F20"/>
          <w:sz w:val="28"/>
          <w:szCs w:val="28"/>
        </w:rPr>
        <w:t>toàn quốc kháng</w:t>
      </w:r>
      <w:r w:rsidRPr="00565AEB">
        <w:rPr>
          <w:bCs/>
          <w:iCs/>
          <w:color w:val="231F20"/>
          <w:spacing w:val="-2"/>
          <w:sz w:val="28"/>
          <w:szCs w:val="28"/>
        </w:rPr>
        <w:t xml:space="preserve"> </w:t>
      </w:r>
      <w:r w:rsidRPr="00565AEB">
        <w:rPr>
          <w:bCs/>
          <w:iCs/>
          <w:color w:val="231F20"/>
          <w:sz w:val="28"/>
          <w:szCs w:val="28"/>
        </w:rPr>
        <w:t>chiến.</w:t>
      </w:r>
    </w:p>
    <w:p w:rsidR="000B0952" w:rsidRPr="00F319F8" w:rsidRDefault="000B0952" w:rsidP="000B0952">
      <w:pPr>
        <w:spacing w:line="276" w:lineRule="auto"/>
        <w:ind w:left="142"/>
        <w:rPr>
          <w:rFonts w:eastAsia="Batang"/>
          <w:b/>
          <w:bCs/>
          <w:sz w:val="28"/>
          <w:szCs w:val="28"/>
          <w:lang w:val="it-IT" w:eastAsia="ko-KR"/>
        </w:rPr>
      </w:pPr>
      <w:r w:rsidRPr="00F319F8">
        <w:rPr>
          <w:rFonts w:eastAsia="Batang"/>
          <w:b/>
          <w:bCs/>
          <w:sz w:val="28"/>
          <w:szCs w:val="28"/>
          <w:lang w:eastAsia="ko-KR"/>
        </w:rPr>
        <w:t xml:space="preserve">4. </w:t>
      </w:r>
      <w:r>
        <w:rPr>
          <w:rFonts w:eastAsia="Batang"/>
          <w:b/>
          <w:bCs/>
          <w:sz w:val="28"/>
          <w:szCs w:val="28"/>
          <w:lang w:val="en-US" w:eastAsia="ko-KR"/>
        </w:rPr>
        <w:t>H Đ</w:t>
      </w:r>
      <w:r w:rsidRPr="00F319F8">
        <w:rPr>
          <w:rFonts w:eastAsia="Batang"/>
          <w:b/>
          <w:bCs/>
          <w:sz w:val="28"/>
          <w:szCs w:val="28"/>
          <w:lang w:eastAsia="ko-KR"/>
        </w:rPr>
        <w:t xml:space="preserve">VẬN DỤNG </w:t>
      </w:r>
    </w:p>
    <w:p w:rsidR="000B0952" w:rsidRPr="00C87841" w:rsidRDefault="000B0952" w:rsidP="000B0952">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r w:rsidRPr="009C10BC">
        <w:rPr>
          <w:rFonts w:eastAsia="Batang"/>
          <w:sz w:val="28"/>
          <w:szCs w:val="28"/>
          <w:lang w:eastAsia="ko-KR"/>
        </w:rPr>
        <w:t xml:space="preserve"> </w:t>
      </w:r>
      <w:r w:rsidRPr="00F319F8">
        <w:rPr>
          <w:rFonts w:eastAsia="Batang"/>
          <w:sz w:val="28"/>
          <w:szCs w:val="28"/>
          <w:lang w:eastAsia="ko-KR"/>
        </w:rPr>
        <w:t>HS biết nhận xét, đánh giá, rút ra bài học kinh nghiệm với sự phát triển nước ta ở thời điểm đó.</w:t>
      </w:r>
    </w:p>
    <w:p w:rsidR="000B0952" w:rsidRPr="009C10BC" w:rsidRDefault="000B0952" w:rsidP="000B0952">
      <w:pPr>
        <w:shd w:val="clear" w:color="auto" w:fill="FFFFFF"/>
        <w:tabs>
          <w:tab w:val="left" w:leader="dot" w:pos="9214"/>
        </w:tabs>
        <w:spacing w:line="276" w:lineRule="auto"/>
        <w:ind w:left="142"/>
        <w:jc w:val="both"/>
        <w:rPr>
          <w:i/>
          <w:iCs/>
          <w:sz w:val="28"/>
          <w:szCs w:val="28"/>
          <w:lang w:eastAsia="vi-VN"/>
        </w:rPr>
      </w:pPr>
      <w:r>
        <w:rPr>
          <w:i/>
          <w:iCs/>
          <w:sz w:val="28"/>
          <w:szCs w:val="28"/>
          <w:lang w:eastAsia="vi-VN"/>
        </w:rPr>
        <w:t>b</w:t>
      </w:r>
      <w:r w:rsidRPr="00C87841">
        <w:rPr>
          <w:i/>
          <w:iCs/>
          <w:sz w:val="28"/>
          <w:szCs w:val="28"/>
          <w:lang w:eastAsia="vi-VN"/>
        </w:rPr>
        <w:t>) Cách thức tiến hành hoạt động</w:t>
      </w:r>
    </w:p>
    <w:p w:rsidR="000B0952" w:rsidRPr="00F319F8" w:rsidRDefault="000B0952" w:rsidP="000B0952">
      <w:pPr>
        <w:pStyle w:val="NormalWeb"/>
        <w:shd w:val="clear" w:color="auto" w:fill="FFFFFF"/>
        <w:spacing w:before="0" w:beforeAutospacing="0" w:after="0" w:afterAutospacing="0" w:line="276" w:lineRule="auto"/>
        <w:ind w:left="142"/>
        <w:rPr>
          <w:sz w:val="28"/>
          <w:szCs w:val="28"/>
          <w:shd w:val="clear" w:color="auto" w:fill="FFFFFF"/>
        </w:rPr>
      </w:pPr>
      <w:r w:rsidRPr="00F319F8">
        <w:rPr>
          <w:sz w:val="28"/>
          <w:szCs w:val="28"/>
          <w:shd w:val="clear" w:color="auto" w:fill="FFFFFF"/>
        </w:rPr>
        <w:t xml:space="preserve">? Em hãy phân tích  đường lối kháng chiến chống thực dân Pháp của Đảng ta  </w:t>
      </w:r>
    </w:p>
    <w:p w:rsidR="000B0952" w:rsidRPr="009C10BC" w:rsidRDefault="000B0952" w:rsidP="000B0952">
      <w:pPr>
        <w:spacing w:line="276" w:lineRule="auto"/>
        <w:ind w:left="142"/>
        <w:jc w:val="both"/>
        <w:rPr>
          <w:rFonts w:eastAsia="Batang"/>
          <w:sz w:val="28"/>
          <w:szCs w:val="28"/>
          <w:lang w:val="en-US" w:eastAsia="ko-KR"/>
        </w:rPr>
      </w:pPr>
      <w:r w:rsidRPr="009C10BC">
        <w:rPr>
          <w:rFonts w:eastAsia="Batang"/>
          <w:sz w:val="28"/>
          <w:szCs w:val="28"/>
          <w:lang w:eastAsia="ko-KR"/>
        </w:rPr>
        <w:t>Dự kiến sản phẩm:</w:t>
      </w:r>
    </w:p>
    <w:p w:rsidR="000B0952" w:rsidRPr="00F319F8" w:rsidRDefault="000B0952" w:rsidP="000B0952">
      <w:pPr>
        <w:pStyle w:val="NormalWeb"/>
        <w:shd w:val="clear" w:color="auto" w:fill="FFFFFF"/>
        <w:spacing w:before="0" w:beforeAutospacing="0" w:after="0" w:afterAutospacing="0" w:line="276" w:lineRule="auto"/>
        <w:ind w:left="142"/>
        <w:rPr>
          <w:color w:val="000000"/>
          <w:sz w:val="28"/>
          <w:szCs w:val="28"/>
        </w:rPr>
      </w:pPr>
      <w:r w:rsidRPr="00F319F8">
        <w:rPr>
          <w:rFonts w:eastAsia="Batang"/>
          <w:bCs/>
          <w:sz w:val="28"/>
          <w:szCs w:val="28"/>
          <w:lang w:eastAsia="ko-KR"/>
        </w:rPr>
        <w:t xml:space="preserve">- </w:t>
      </w:r>
      <w:r w:rsidRPr="00F319F8">
        <w:rPr>
          <w:color w:val="000000"/>
          <w:sz w:val="28"/>
          <w:szCs w:val="28"/>
        </w:rPr>
        <w:t>Đường lối kháng chiến chống thực dân Pháp của Đảng ta là: Kháng chiến toàn dân, toàn diện, trường kì, tự lực cánh sinh và tranh thủ sự giúp đỡ của quốc tế.</w:t>
      </w:r>
    </w:p>
    <w:p w:rsidR="000B0952" w:rsidRPr="00F319F8" w:rsidRDefault="000B0952" w:rsidP="000B0952">
      <w:pPr>
        <w:shd w:val="clear" w:color="auto" w:fill="FFFFFF"/>
        <w:spacing w:line="276" w:lineRule="auto"/>
        <w:ind w:left="142"/>
        <w:rPr>
          <w:color w:val="000000"/>
          <w:sz w:val="28"/>
          <w:szCs w:val="28"/>
        </w:rPr>
      </w:pPr>
      <w:r w:rsidRPr="00F319F8">
        <w:rPr>
          <w:color w:val="000000"/>
          <w:sz w:val="28"/>
          <w:szCs w:val="28"/>
        </w:rPr>
        <w:t>Kháng chiến toàn dân: xuất phát từ truyền thống chống ngoại xâm cảu dân tộc ta, từ tư tưởng “chiến tranh nhân dân” của CHủ tịch Hồ Chí Minh… Có lực lượng toàn dân, tham gia mới thực hiện được kháng chiến toàn diện và tự lực cánh sinh.</w:t>
      </w:r>
    </w:p>
    <w:p w:rsidR="000B0952" w:rsidRPr="00F319F8" w:rsidRDefault="000B0952" w:rsidP="000B0952">
      <w:pPr>
        <w:shd w:val="clear" w:color="auto" w:fill="FFFFFF"/>
        <w:spacing w:line="276" w:lineRule="auto"/>
        <w:ind w:left="142"/>
        <w:rPr>
          <w:color w:val="000000"/>
          <w:sz w:val="28"/>
          <w:szCs w:val="28"/>
        </w:rPr>
      </w:pPr>
      <w:r w:rsidRPr="00F319F8">
        <w:rPr>
          <w:color w:val="000000"/>
          <w:sz w:val="28"/>
          <w:szCs w:val="28"/>
        </w:rPr>
        <w:t>Kháng chiến toàn diện: Do địch đánh ta toàn diện nên ta phải chống lại chúng toàn diện. Cuộc kháng chiến của ta bao gồm cuộc đấu tranh trên tất cả các mặt quân sự, chính trị, kinh tế…nhằm tạo ra sức mạnh tổng hợp. Đồng thời, ta vừa “kháng chiến” vừa “kiến quốc”. tức là xây dựng chế độ mới nên phải kháng chiến toàn diện.</w:t>
      </w:r>
    </w:p>
    <w:p w:rsidR="000B0952" w:rsidRPr="00F319F8" w:rsidRDefault="000B0952" w:rsidP="000B0952">
      <w:pPr>
        <w:shd w:val="clear" w:color="auto" w:fill="FFFFFF"/>
        <w:spacing w:line="276" w:lineRule="auto"/>
        <w:ind w:left="142"/>
        <w:rPr>
          <w:color w:val="000000"/>
          <w:sz w:val="28"/>
          <w:szCs w:val="28"/>
        </w:rPr>
      </w:pPr>
      <w:r w:rsidRPr="00F319F8">
        <w:rPr>
          <w:color w:val="000000"/>
          <w:sz w:val="28"/>
          <w:szCs w:val="28"/>
        </w:rPr>
        <w:t>Kháng chiến lâu dài: so sánh lực lượng lúc đầu giữa ta và địch chênh lệch, địch mạnh hơn ta về nhiều mặt, ta chỉ hơn địch về tinh thần và có chính nghĩa. Do đó, phải có thời gian để chuyển hóa lực lượng làm cho địch yếu dần, phát triển lực lượng của ta, tiến lên đánh bạo kẻ thù.</w:t>
      </w:r>
    </w:p>
    <w:p w:rsidR="000B0952" w:rsidRPr="00F319F8" w:rsidRDefault="000B0952" w:rsidP="000B0952">
      <w:pPr>
        <w:shd w:val="clear" w:color="auto" w:fill="FFFFFF"/>
        <w:spacing w:line="276" w:lineRule="auto"/>
        <w:ind w:left="142"/>
        <w:rPr>
          <w:color w:val="000000"/>
          <w:sz w:val="28"/>
          <w:szCs w:val="28"/>
        </w:rPr>
      </w:pPr>
      <w:r w:rsidRPr="00F319F8">
        <w:rPr>
          <w:color w:val="000000"/>
          <w:sz w:val="28"/>
          <w:szCs w:val="28"/>
        </w:rPr>
        <w:t>Kháng chiến tự lực cánh sinh và tranh thủ sự ủng hộ quốc tế: Mặc dù ta rất coi trọng những thuận lợi và sự giúp đỡ của bên ngoài, nhưng bao giờ cũng theo đúng phương châm kháng chiến của ta là tự lực cánh sinh, vì bất cứ cuộc chiến tranh nào cũng phải do sự nghiệp của bản thân quần chúng, sự giúp đỡ bên ngoài chỉ là điều kiện hỗ trợ thêm vào.</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GV giao nhiệm vụ cho HS (học sinh có thể làm bài tập ở nhà):</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Học bài cũ, nắm kiến thức của bài vừa học.</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Chuẩn bị nội dung, tư liệu, tranh ảnh của bài học sau.</w:t>
      </w:r>
    </w:p>
    <w:p w:rsidR="000B0952" w:rsidRPr="00F319F8"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xml:space="preserve">- GV đánh giá sản phẩm của HS: nhận xét, tuyên dương, khen gợi…  </w:t>
      </w:r>
    </w:p>
    <w:p w:rsidR="000B0952" w:rsidRPr="00F319F8" w:rsidRDefault="000B0952" w:rsidP="000B0952">
      <w:pPr>
        <w:spacing w:line="276" w:lineRule="auto"/>
        <w:ind w:left="142"/>
        <w:jc w:val="both"/>
        <w:rPr>
          <w:rFonts w:eastAsia="Batang"/>
          <w:sz w:val="28"/>
          <w:szCs w:val="28"/>
          <w:lang w:eastAsia="ko-KR"/>
        </w:rPr>
      </w:pPr>
      <w:r>
        <w:rPr>
          <w:rFonts w:eastAsia="Batang"/>
          <w:sz w:val="28"/>
          <w:szCs w:val="28"/>
          <w:lang w:eastAsia="ko-KR"/>
        </w:rPr>
        <w:t xml:space="preserve">+ </w:t>
      </w:r>
      <w:r>
        <w:rPr>
          <w:rFonts w:eastAsia="Batang"/>
          <w:sz w:val="28"/>
          <w:szCs w:val="28"/>
          <w:lang w:val="en-US" w:eastAsia="ko-KR"/>
        </w:rPr>
        <w:t>S</w:t>
      </w:r>
      <w:r w:rsidRPr="00F319F8">
        <w:rPr>
          <w:rFonts w:eastAsia="Batang"/>
          <w:sz w:val="28"/>
          <w:szCs w:val="28"/>
          <w:lang w:eastAsia="ko-KR"/>
        </w:rPr>
        <w:t>ưu tầm các tư liệu, hình ảnh về Chiến dịch Việt Bắc Thu – Đông 1947</w:t>
      </w:r>
    </w:p>
    <w:p w:rsidR="000B0952" w:rsidRDefault="000B0952" w:rsidP="000B0952">
      <w:pPr>
        <w:spacing w:line="276" w:lineRule="auto"/>
        <w:ind w:left="142"/>
        <w:jc w:val="both"/>
        <w:rPr>
          <w:rFonts w:eastAsia="Batang"/>
          <w:sz w:val="28"/>
          <w:szCs w:val="28"/>
          <w:lang w:eastAsia="ko-KR"/>
        </w:rPr>
      </w:pPr>
      <w:r w:rsidRPr="00F319F8">
        <w:rPr>
          <w:rFonts w:eastAsia="Batang"/>
          <w:sz w:val="28"/>
          <w:szCs w:val="28"/>
          <w:lang w:eastAsia="ko-KR"/>
        </w:rPr>
        <w:t>- Qua việc chuẩn bị bài mới, HS có được một số kiến thức nhất định về bài mớ</w:t>
      </w:r>
      <w:r w:rsidRPr="00F319F8">
        <w:rPr>
          <w:rFonts w:eastAsia="Batang"/>
          <w:sz w:val="28"/>
          <w:szCs w:val="28"/>
          <w:lang w:val="en-US" w:eastAsia="ko-KR"/>
        </w:rPr>
        <w:t>i</w:t>
      </w:r>
      <w:r w:rsidRPr="00F319F8">
        <w:rPr>
          <w:rFonts w:eastAsia="Batang"/>
          <w:sz w:val="28"/>
          <w:szCs w:val="28"/>
          <w:lang w:eastAsia="ko-KR"/>
        </w:rPr>
        <w:t xml:space="preserve">     </w:t>
      </w:r>
    </w:p>
    <w:p w:rsidR="00AD67AC" w:rsidRDefault="000B0952" w:rsidP="000B0952">
      <w:r>
        <w:rPr>
          <w:rFonts w:eastAsia="Batang"/>
          <w:sz w:val="28"/>
          <w:szCs w:val="28"/>
          <w:lang w:val="en-US" w:eastAsia="ko-KR"/>
        </w:rPr>
        <w:t>……………………………………………………………………………….</w:t>
      </w:r>
      <w:r w:rsidRPr="00F319F8">
        <w:rPr>
          <w:rFonts w:eastAsia="Batang"/>
          <w:sz w:val="28"/>
          <w:szCs w:val="28"/>
          <w:lang w:eastAsia="ko-KR"/>
        </w:rPr>
        <w:t xml:space="preserve">              </w:t>
      </w:r>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952"/>
    <w:rsid w:val="000B0952"/>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D6325F-FF34-4B45-9D9D-0EECE2A5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952"/>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0B0952"/>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0952"/>
    <w:rPr>
      <w:rFonts w:ascii="Cambria" w:eastAsia="Times New Roman" w:hAnsi="Cambria" w:cs="Times New Roman"/>
      <w:b/>
      <w:bCs/>
      <w:i/>
      <w:iCs/>
      <w:sz w:val="28"/>
      <w:szCs w:val="28"/>
      <w:lang w:val="vi-VN" w:eastAsia="x-none"/>
    </w:rPr>
  </w:style>
  <w:style w:type="paragraph" w:styleId="NormalWeb">
    <w:name w:val="Normal (Web)"/>
    <w:basedOn w:val="Normal"/>
    <w:uiPriority w:val="99"/>
    <w:unhideWhenUsed/>
    <w:rsid w:val="000B0952"/>
    <w:pPr>
      <w:spacing w:before="100" w:beforeAutospacing="1" w:after="100" w:afterAutospacing="1"/>
    </w:pPr>
    <w:rPr>
      <w:lang w:val="en-US"/>
    </w:rPr>
  </w:style>
  <w:style w:type="paragraph" w:styleId="BodyText">
    <w:name w:val="Body Text"/>
    <w:basedOn w:val="Normal"/>
    <w:link w:val="BodyTextChar"/>
    <w:uiPriority w:val="99"/>
    <w:unhideWhenUsed/>
    <w:qFormat/>
    <w:rsid w:val="000B0952"/>
    <w:pPr>
      <w:spacing w:after="120"/>
    </w:pPr>
    <w:rPr>
      <w:lang w:val="x-none" w:eastAsia="x-none"/>
    </w:rPr>
  </w:style>
  <w:style w:type="character" w:customStyle="1" w:styleId="BodyTextChar">
    <w:name w:val="Body Text Char"/>
    <w:basedOn w:val="DefaultParagraphFont"/>
    <w:link w:val="BodyText"/>
    <w:uiPriority w:val="99"/>
    <w:rsid w:val="000B0952"/>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1564</Words>
  <Characters>8920</Characters>
  <Application>Microsoft Office Word</Application>
  <DocSecurity>0</DocSecurity>
  <Lines>74</Lines>
  <Paragraphs>20</Paragraphs>
  <ScaleCrop>false</ScaleCrop>
  <Company/>
  <LinksUpToDate>false</LinksUpToDate>
  <CharactersWithSpaces>10464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2023-08-14T10:06:00Z</dcterms:created>
  <dcterms:modified xsi:type="dcterms:W3CDTF">2023-08-14T10:06:00Z</dcterms:modified>
</cp:coreProperties>
</file>