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CA1" w:rsidRPr="00F319F8" w:rsidRDefault="003D6CA1" w:rsidP="003D6CA1">
      <w:pPr>
        <w:spacing w:line="276" w:lineRule="auto"/>
        <w:rPr>
          <w:b/>
          <w:bCs/>
          <w:i/>
          <w:iCs/>
          <w:sz w:val="28"/>
          <w:szCs w:val="28"/>
        </w:rPr>
      </w:pPr>
      <w:r>
        <w:rPr>
          <w:b/>
          <w:bCs/>
          <w:i/>
          <w:iCs/>
          <w:sz w:val="28"/>
          <w:szCs w:val="28"/>
        </w:rPr>
        <w:t xml:space="preserve">  </w:t>
      </w:r>
      <w:r w:rsidRPr="00F319F8">
        <w:rPr>
          <w:b/>
          <w:bCs/>
          <w:i/>
          <w:iCs/>
          <w:sz w:val="28"/>
          <w:szCs w:val="28"/>
        </w:rPr>
        <w:t xml:space="preserve">Ngày soạn: </w:t>
      </w:r>
      <w:r>
        <w:rPr>
          <w:b/>
          <w:bCs/>
          <w:i/>
          <w:iCs/>
          <w:sz w:val="28"/>
          <w:szCs w:val="28"/>
        </w:rPr>
        <w:t>8/4/2023</w:t>
      </w:r>
    </w:p>
    <w:p w:rsidR="003D6CA1" w:rsidRPr="00F319F8" w:rsidRDefault="003D6CA1" w:rsidP="003D6CA1">
      <w:pPr>
        <w:pStyle w:val="BodyText"/>
        <w:spacing w:after="0" w:line="276" w:lineRule="auto"/>
        <w:ind w:left="142"/>
        <w:rPr>
          <w:i/>
          <w:iCs/>
          <w:sz w:val="28"/>
          <w:szCs w:val="28"/>
        </w:rPr>
      </w:pPr>
      <w:r w:rsidRPr="00F319F8">
        <w:rPr>
          <w:b/>
          <w:bCs/>
          <w:i/>
          <w:iCs/>
          <w:sz w:val="28"/>
          <w:szCs w:val="28"/>
          <w:lang w:val="vi-VN"/>
        </w:rPr>
        <w:t xml:space="preserve">Ngày giảng </w:t>
      </w:r>
      <w:r>
        <w:rPr>
          <w:b/>
          <w:bCs/>
          <w:i/>
          <w:iCs/>
          <w:sz w:val="28"/>
          <w:szCs w:val="28"/>
          <w:lang w:val="vi-VN"/>
        </w:rPr>
        <w:t>:10/4/2023</w:t>
      </w:r>
    </w:p>
    <w:p w:rsidR="003D6CA1" w:rsidRPr="00F319F8" w:rsidRDefault="003D6CA1" w:rsidP="003D6CA1">
      <w:pPr>
        <w:spacing w:line="276" w:lineRule="auto"/>
        <w:ind w:left="142"/>
        <w:jc w:val="center"/>
        <w:rPr>
          <w:rFonts w:eastAsia="Calibri"/>
          <w:b/>
          <w:sz w:val="28"/>
          <w:szCs w:val="28"/>
          <w:lang w:val="nl-NL"/>
        </w:rPr>
      </w:pPr>
      <w:r w:rsidRPr="00F319F8">
        <w:rPr>
          <w:rFonts w:eastAsia="Calibri"/>
          <w:b/>
          <w:bCs/>
          <w:iCs/>
          <w:sz w:val="28"/>
          <w:szCs w:val="28"/>
          <w:lang w:val="en-US"/>
        </w:rPr>
        <w:t>Tiết 4</w:t>
      </w:r>
      <w:r>
        <w:rPr>
          <w:rFonts w:eastAsia="Calibri"/>
          <w:b/>
          <w:bCs/>
          <w:iCs/>
          <w:sz w:val="28"/>
          <w:szCs w:val="28"/>
          <w:lang w:val="en-US"/>
        </w:rPr>
        <w:t>3</w:t>
      </w:r>
      <w:r w:rsidRPr="00F319F8">
        <w:rPr>
          <w:rFonts w:eastAsia="Calibri"/>
          <w:b/>
          <w:bCs/>
          <w:iCs/>
          <w:sz w:val="28"/>
          <w:szCs w:val="28"/>
          <w:lang w:val="en-US"/>
        </w:rPr>
        <w:t xml:space="preserve">, </w:t>
      </w:r>
      <w:r w:rsidRPr="00F319F8">
        <w:rPr>
          <w:rFonts w:eastAsia="Calibri"/>
          <w:b/>
          <w:sz w:val="28"/>
          <w:szCs w:val="28"/>
          <w:lang w:val="nl-NL"/>
        </w:rPr>
        <w:t>Bài 29</w:t>
      </w:r>
    </w:p>
    <w:p w:rsidR="003D6CA1" w:rsidRPr="00F319F8" w:rsidRDefault="003D6CA1" w:rsidP="003D6CA1">
      <w:pPr>
        <w:spacing w:line="276" w:lineRule="auto"/>
        <w:ind w:left="142"/>
        <w:jc w:val="center"/>
        <w:rPr>
          <w:rFonts w:eastAsia="Calibri"/>
          <w:b/>
          <w:sz w:val="28"/>
          <w:szCs w:val="28"/>
          <w:lang w:val="nl-NL"/>
        </w:rPr>
      </w:pPr>
      <w:r w:rsidRPr="00F319F8">
        <w:rPr>
          <w:rFonts w:eastAsia="Calibri"/>
          <w:b/>
          <w:sz w:val="28"/>
          <w:szCs w:val="28"/>
          <w:lang w:val="nl-NL"/>
        </w:rPr>
        <w:t>CẢ NƯỚC TRỰC TIẾP CHIẾN ĐẤU CHỐNG MĨ, CỨU NƯỚC</w:t>
      </w:r>
    </w:p>
    <w:p w:rsidR="003D6CA1" w:rsidRPr="00F319F8" w:rsidRDefault="003D6CA1" w:rsidP="003D6CA1">
      <w:pPr>
        <w:spacing w:line="276" w:lineRule="auto"/>
        <w:ind w:left="142"/>
        <w:jc w:val="center"/>
        <w:rPr>
          <w:rFonts w:eastAsia="Calibri"/>
          <w:b/>
          <w:sz w:val="28"/>
          <w:szCs w:val="28"/>
          <w:lang w:val="nl-NL"/>
        </w:rPr>
      </w:pPr>
      <w:r w:rsidRPr="00F319F8">
        <w:rPr>
          <w:rFonts w:eastAsia="Calibri"/>
          <w:b/>
          <w:sz w:val="28"/>
          <w:szCs w:val="28"/>
          <w:lang w:val="nl-NL"/>
        </w:rPr>
        <w:t>(1965 - 1973) (Tiết 3)</w:t>
      </w:r>
    </w:p>
    <w:p w:rsidR="003D6CA1" w:rsidRPr="00F319F8" w:rsidRDefault="003D6CA1" w:rsidP="003D6CA1">
      <w:pPr>
        <w:tabs>
          <w:tab w:val="left" w:pos="11040"/>
          <w:tab w:val="left" w:pos="11280"/>
        </w:tabs>
        <w:spacing w:line="276" w:lineRule="auto"/>
        <w:ind w:left="142" w:right="600"/>
        <w:jc w:val="both"/>
        <w:rPr>
          <w:rFonts w:eastAsia="Calibri"/>
          <w:b/>
          <w:sz w:val="28"/>
          <w:szCs w:val="28"/>
          <w:lang w:val="pt-BR"/>
        </w:rPr>
      </w:pPr>
      <w:r w:rsidRPr="00F319F8">
        <w:rPr>
          <w:rFonts w:eastAsia="Calibri"/>
          <w:b/>
          <w:sz w:val="28"/>
          <w:szCs w:val="28"/>
          <w:lang w:val="pt-BR"/>
        </w:rPr>
        <w:t>I. Mục tiêu</w:t>
      </w:r>
    </w:p>
    <w:p w:rsidR="003D6CA1" w:rsidRPr="0082444E" w:rsidRDefault="003D6CA1" w:rsidP="003D6CA1">
      <w:pPr>
        <w:spacing w:line="276" w:lineRule="auto"/>
        <w:ind w:left="142"/>
        <w:jc w:val="both"/>
        <w:rPr>
          <w:rFonts w:eastAsia="Calibri"/>
          <w:b/>
          <w:sz w:val="28"/>
          <w:szCs w:val="28"/>
        </w:rPr>
      </w:pPr>
      <w:r>
        <w:rPr>
          <w:rFonts w:eastAsia="Calibri"/>
          <w:b/>
          <w:sz w:val="28"/>
          <w:szCs w:val="28"/>
          <w:lang w:val="en-US"/>
        </w:rPr>
        <w:t>1. Năng</w:t>
      </w:r>
      <w:r>
        <w:rPr>
          <w:rFonts w:eastAsia="Calibri"/>
          <w:b/>
          <w:sz w:val="28"/>
          <w:szCs w:val="28"/>
        </w:rPr>
        <w:t xml:space="preserve"> lực </w:t>
      </w:r>
    </w:p>
    <w:p w:rsidR="003D6CA1" w:rsidRDefault="003D6CA1" w:rsidP="003D6CA1">
      <w:pPr>
        <w:tabs>
          <w:tab w:val="left" w:pos="561"/>
        </w:tabs>
        <w:spacing w:line="276" w:lineRule="auto"/>
        <w:ind w:left="142"/>
        <w:jc w:val="both"/>
        <w:rPr>
          <w:rFonts w:eastAsia="Calibri"/>
          <w:sz w:val="28"/>
          <w:szCs w:val="28"/>
          <w:lang w:val="pt-BR"/>
        </w:rPr>
      </w:pPr>
      <w:r w:rsidRPr="00F319F8">
        <w:rPr>
          <w:rFonts w:eastAsia="Calibri"/>
          <w:b/>
          <w:sz w:val="28"/>
          <w:szCs w:val="28"/>
          <w:lang w:val="en-US"/>
        </w:rPr>
        <w:tab/>
      </w:r>
      <w:r w:rsidRPr="00F319F8">
        <w:rPr>
          <w:rFonts w:eastAsia="Calibri"/>
          <w:b/>
          <w:sz w:val="28"/>
          <w:szCs w:val="28"/>
          <w:lang w:val="en-US"/>
        </w:rPr>
        <w:tab/>
      </w:r>
      <w:r w:rsidRPr="00F319F8">
        <w:rPr>
          <w:rFonts w:eastAsia="Calibri"/>
          <w:sz w:val="28"/>
          <w:szCs w:val="28"/>
          <w:lang w:val="pt-BR"/>
        </w:rPr>
        <w:t>Rèn luyện cho học sinh kĩ năng sử dụng bản đồ để tường thuật các trận đánh và các kĩ năng phân tích, nhận định, đánh giá, so sánh các sự kiện lịch sử.</w:t>
      </w:r>
    </w:p>
    <w:p w:rsidR="003D6CA1" w:rsidRPr="00F319F8" w:rsidRDefault="003D6CA1" w:rsidP="003D6CA1">
      <w:pPr>
        <w:spacing w:line="276" w:lineRule="auto"/>
        <w:ind w:left="142"/>
        <w:jc w:val="both"/>
        <w:rPr>
          <w:rFonts w:eastAsia="Calibri"/>
          <w:sz w:val="28"/>
          <w:szCs w:val="28"/>
          <w:lang w:val="en-US"/>
        </w:rPr>
      </w:pPr>
      <w:r w:rsidRPr="00F319F8">
        <w:rPr>
          <w:rFonts w:eastAsia="Calibri"/>
          <w:sz w:val="28"/>
          <w:szCs w:val="28"/>
          <w:lang w:val="en-US"/>
        </w:rPr>
        <w:t>Phát triển năng lực tự chủ và tự học; giao tiếp và hợp tác; năng lực giải quyết vấn đề và sáng tạo; năng lực ngôn ngữ;</w:t>
      </w:r>
    </w:p>
    <w:p w:rsidR="003D6CA1" w:rsidRPr="00F319F8" w:rsidRDefault="003D6CA1" w:rsidP="003D6CA1">
      <w:pPr>
        <w:spacing w:line="276" w:lineRule="auto"/>
        <w:ind w:left="142"/>
        <w:jc w:val="both"/>
        <w:rPr>
          <w:rFonts w:eastAsia="Calibri"/>
          <w:sz w:val="28"/>
          <w:szCs w:val="28"/>
          <w:lang w:val="en-US"/>
        </w:rPr>
      </w:pPr>
      <w:r w:rsidRPr="00F319F8">
        <w:rPr>
          <w:rFonts w:eastAsia="Calibri"/>
          <w:bCs/>
          <w:sz w:val="28"/>
          <w:szCs w:val="28"/>
          <w:lang w:val="en-US" w:bidi="th-TH"/>
        </w:rPr>
        <w:t>+</w:t>
      </w:r>
      <w:r w:rsidRPr="00F319F8">
        <w:rPr>
          <w:rFonts w:eastAsia="Calibri"/>
          <w:b/>
          <w:bCs/>
          <w:sz w:val="28"/>
          <w:szCs w:val="28"/>
          <w:lang w:val="en-US" w:bidi="th-TH"/>
        </w:rPr>
        <w:t xml:space="preserve"> </w:t>
      </w:r>
      <w:r w:rsidRPr="00F319F8">
        <w:rPr>
          <w:rFonts w:eastAsia="Calibri"/>
          <w:sz w:val="28"/>
          <w:szCs w:val="28"/>
          <w:lang w:val="en-US"/>
        </w:rPr>
        <w:t>Tái hiện kiến thức lịch sử, xác định mối quan hệ giữa các sự kiện, hiện tượng lịch sử.</w:t>
      </w:r>
    </w:p>
    <w:p w:rsidR="003D6CA1" w:rsidRPr="00F319F8" w:rsidRDefault="003D6CA1" w:rsidP="003D6CA1">
      <w:pPr>
        <w:tabs>
          <w:tab w:val="left" w:pos="561"/>
        </w:tabs>
        <w:spacing w:line="276" w:lineRule="auto"/>
        <w:ind w:left="142"/>
        <w:jc w:val="both"/>
        <w:rPr>
          <w:rFonts w:eastAsia="Calibri"/>
          <w:sz w:val="28"/>
          <w:szCs w:val="28"/>
          <w:lang w:val="pt-BR"/>
        </w:rPr>
      </w:pPr>
      <w:r w:rsidRPr="00F319F8">
        <w:rPr>
          <w:rFonts w:eastAsia="Calibri"/>
          <w:sz w:val="28"/>
          <w:szCs w:val="28"/>
          <w:lang w:val="en-US"/>
        </w:rPr>
        <w:tab/>
      </w:r>
      <w:r w:rsidRPr="00F319F8">
        <w:rPr>
          <w:rFonts w:eastAsia="Calibri"/>
          <w:sz w:val="28"/>
          <w:szCs w:val="28"/>
          <w:lang w:val="en-US"/>
        </w:rPr>
        <w:tab/>
        <w:t xml:space="preserve">+ </w:t>
      </w:r>
      <w:r w:rsidRPr="00F319F8">
        <w:rPr>
          <w:rFonts w:eastAsia="Calibri"/>
          <w:bCs/>
          <w:sz w:val="28"/>
          <w:szCs w:val="28"/>
          <w:bdr w:val="none" w:sz="0" w:space="0" w:color="auto" w:frame="1"/>
          <w:lang w:val="en-US"/>
        </w:rPr>
        <w:t xml:space="preserve">Vận dụng kiến thức mới mà HS đã được lĩnh hội để giải quyết những vấn đề mới trong học tập và thực tiễn như: </w:t>
      </w:r>
      <w:r w:rsidRPr="00F319F8">
        <w:rPr>
          <w:rFonts w:eastAsia="Calibri"/>
          <w:sz w:val="28"/>
          <w:szCs w:val="28"/>
          <w:lang w:val="pt-BR"/>
        </w:rPr>
        <w:t xml:space="preserve">Kĩ năng phân tích, nhận định, đánh giá, so sánh các sự kiện lịch sử. </w:t>
      </w:r>
      <w:r w:rsidRPr="00F319F8">
        <w:rPr>
          <w:rFonts w:eastAsia="Calibri"/>
          <w:sz w:val="28"/>
          <w:szCs w:val="28"/>
          <w:lang w:val="en-US"/>
        </w:rPr>
        <w:t xml:space="preserve">Niềm tin vào sự lãnh đạo của đảng, niềm tự hào của dân tộc. </w:t>
      </w:r>
      <w:r w:rsidRPr="00F319F8">
        <w:rPr>
          <w:rFonts w:eastAsia="Calibri"/>
          <w:sz w:val="28"/>
          <w:szCs w:val="28"/>
          <w:lang w:val="pt-BR"/>
        </w:rPr>
        <w:t>Khâm phục tinh thần đấu tranh kiên cường, bất khuất của nhân dân miề</w:t>
      </w:r>
      <w:r>
        <w:rPr>
          <w:rFonts w:eastAsia="Calibri"/>
          <w:sz w:val="28"/>
          <w:szCs w:val="28"/>
          <w:lang w:val="pt-BR"/>
        </w:rPr>
        <w:t>n Nam.</w:t>
      </w:r>
    </w:p>
    <w:p w:rsidR="003D6CA1" w:rsidRPr="0082444E" w:rsidRDefault="003D6CA1" w:rsidP="003D6CA1">
      <w:pPr>
        <w:spacing w:line="276" w:lineRule="auto"/>
        <w:ind w:left="142"/>
        <w:jc w:val="both"/>
        <w:rPr>
          <w:rFonts w:eastAsia="Calibri"/>
          <w:sz w:val="28"/>
          <w:szCs w:val="28"/>
        </w:rPr>
      </w:pPr>
      <w:r>
        <w:rPr>
          <w:rFonts w:eastAsia="Calibri"/>
          <w:b/>
          <w:sz w:val="28"/>
          <w:szCs w:val="28"/>
          <w:lang w:val="en-US"/>
        </w:rPr>
        <w:t>2</w:t>
      </w:r>
      <w:r w:rsidRPr="00F319F8">
        <w:rPr>
          <w:rFonts w:eastAsia="Calibri"/>
          <w:b/>
          <w:sz w:val="28"/>
          <w:szCs w:val="28"/>
          <w:lang w:val="en-US"/>
        </w:rPr>
        <w:t xml:space="preserve">. </w:t>
      </w:r>
      <w:r>
        <w:rPr>
          <w:rFonts w:eastAsia="Calibri"/>
          <w:b/>
          <w:sz w:val="28"/>
          <w:szCs w:val="28"/>
          <w:lang w:val="en-US"/>
        </w:rPr>
        <w:t>Phẩm</w:t>
      </w:r>
      <w:r>
        <w:rPr>
          <w:rFonts w:eastAsia="Calibri"/>
          <w:b/>
          <w:sz w:val="28"/>
          <w:szCs w:val="28"/>
        </w:rPr>
        <w:t xml:space="preserve"> chất </w:t>
      </w:r>
    </w:p>
    <w:p w:rsidR="003D6CA1" w:rsidRPr="00F319F8" w:rsidRDefault="003D6CA1" w:rsidP="003D6CA1">
      <w:pPr>
        <w:tabs>
          <w:tab w:val="left" w:pos="561"/>
        </w:tabs>
        <w:spacing w:line="276" w:lineRule="auto"/>
        <w:ind w:left="142"/>
        <w:jc w:val="both"/>
        <w:rPr>
          <w:rFonts w:eastAsia="Calibri"/>
          <w:sz w:val="28"/>
          <w:szCs w:val="28"/>
          <w:lang w:val="pt-BR"/>
        </w:rPr>
      </w:pPr>
      <w:r w:rsidRPr="00F319F8">
        <w:rPr>
          <w:rFonts w:eastAsia="Calibri"/>
          <w:sz w:val="28"/>
          <w:szCs w:val="28"/>
          <w:lang w:val="en-US"/>
        </w:rPr>
        <w:tab/>
      </w:r>
      <w:r w:rsidRPr="00F319F8">
        <w:rPr>
          <w:rFonts w:eastAsia="Calibri"/>
          <w:sz w:val="28"/>
          <w:szCs w:val="28"/>
          <w:lang w:val="en-US"/>
        </w:rPr>
        <w:tab/>
        <w:t xml:space="preserve">Bồi dưỡng lòng  yêu nước, tinh thần cách mạng, tình đoàn kết dân tộc, Đông Dương, quốc tế, niềm tin vào sự lãnh đạo của đảng, niềm tự hào của dân tộc. </w:t>
      </w:r>
      <w:r w:rsidRPr="00F319F8">
        <w:rPr>
          <w:rFonts w:eastAsia="Calibri"/>
          <w:sz w:val="28"/>
          <w:szCs w:val="28"/>
          <w:lang w:val="pt-BR"/>
        </w:rPr>
        <w:t>Khâm phục tinh thần đấu tranh kiên cường, bất khuất của nhân dân miền Nam.</w:t>
      </w:r>
    </w:p>
    <w:p w:rsidR="003D6CA1" w:rsidRPr="00F319F8" w:rsidRDefault="003D6CA1" w:rsidP="003D6CA1">
      <w:pPr>
        <w:spacing w:line="276" w:lineRule="auto"/>
        <w:ind w:left="142"/>
        <w:jc w:val="both"/>
        <w:rPr>
          <w:rFonts w:eastAsia="Calibri"/>
          <w:b/>
          <w:bCs/>
          <w:sz w:val="28"/>
          <w:szCs w:val="28"/>
          <w:lang w:val="en-US" w:bidi="th-TH"/>
        </w:rPr>
      </w:pPr>
      <w:r>
        <w:rPr>
          <w:rFonts w:eastAsia="Calibri"/>
          <w:b/>
          <w:bCs/>
          <w:sz w:val="28"/>
          <w:szCs w:val="28"/>
          <w:lang w:val="en-US" w:bidi="th-TH"/>
        </w:rPr>
        <w:t>II</w:t>
      </w:r>
      <w:r w:rsidRPr="00F319F8">
        <w:rPr>
          <w:rFonts w:eastAsia="Calibri"/>
          <w:b/>
          <w:bCs/>
          <w:sz w:val="28"/>
          <w:szCs w:val="28"/>
          <w:lang w:val="en-US" w:bidi="th-TH"/>
        </w:rPr>
        <w:t>. Chuẩn bị</w:t>
      </w:r>
      <w:r w:rsidRPr="00F319F8">
        <w:rPr>
          <w:rFonts w:eastAsia="Calibri"/>
          <w:b/>
          <w:bCs/>
          <w:sz w:val="28"/>
          <w:szCs w:val="28"/>
          <w:lang w:val="en-US" w:bidi="th-TH"/>
        </w:rPr>
        <w:tab/>
      </w:r>
    </w:p>
    <w:p w:rsidR="003D6CA1" w:rsidRPr="00F319F8" w:rsidRDefault="003D6CA1" w:rsidP="003D6CA1">
      <w:pPr>
        <w:spacing w:line="276" w:lineRule="auto"/>
        <w:ind w:left="142"/>
        <w:jc w:val="both"/>
        <w:rPr>
          <w:rFonts w:eastAsia="Calibri"/>
          <w:b/>
          <w:sz w:val="28"/>
          <w:szCs w:val="28"/>
          <w:lang w:val="en-US"/>
        </w:rPr>
      </w:pPr>
      <w:r w:rsidRPr="00F319F8">
        <w:rPr>
          <w:rFonts w:eastAsia="Calibri"/>
          <w:b/>
          <w:bCs/>
          <w:sz w:val="28"/>
          <w:szCs w:val="28"/>
          <w:lang w:val="en-US" w:bidi="th-TH"/>
        </w:rPr>
        <w:t xml:space="preserve">1. </w:t>
      </w:r>
      <w:r w:rsidRPr="00F319F8">
        <w:rPr>
          <w:rFonts w:eastAsia="Calibri"/>
          <w:b/>
          <w:sz w:val="28"/>
          <w:szCs w:val="28"/>
          <w:lang w:val="en-US"/>
        </w:rPr>
        <w:t>Chuẩn bị của giáo viên</w:t>
      </w:r>
    </w:p>
    <w:p w:rsidR="003D6CA1" w:rsidRPr="00F319F8" w:rsidRDefault="003D6CA1" w:rsidP="003D6CA1">
      <w:pPr>
        <w:spacing w:line="276" w:lineRule="auto"/>
        <w:ind w:left="142"/>
        <w:jc w:val="both"/>
        <w:rPr>
          <w:rFonts w:eastAsia="Calibri"/>
          <w:sz w:val="28"/>
          <w:szCs w:val="28"/>
          <w:lang w:val="en-US"/>
        </w:rPr>
      </w:pPr>
      <w:r w:rsidRPr="00F319F8">
        <w:rPr>
          <w:rFonts w:eastAsia="Calibri"/>
          <w:sz w:val="28"/>
          <w:szCs w:val="28"/>
          <w:lang w:val="en-US"/>
        </w:rPr>
        <w:t>- Giáo án word và Powerpoint.</w:t>
      </w:r>
    </w:p>
    <w:p w:rsidR="003D6CA1" w:rsidRPr="00F319F8" w:rsidRDefault="003D6CA1" w:rsidP="003D6CA1">
      <w:pPr>
        <w:spacing w:line="276" w:lineRule="auto"/>
        <w:ind w:left="142"/>
        <w:jc w:val="both"/>
        <w:rPr>
          <w:rFonts w:eastAsia="Calibri"/>
          <w:sz w:val="28"/>
          <w:szCs w:val="28"/>
        </w:rPr>
      </w:pPr>
      <w:r w:rsidRPr="00F319F8">
        <w:rPr>
          <w:rFonts w:eastAsia="Calibri"/>
          <w:sz w:val="28"/>
          <w:szCs w:val="28"/>
        </w:rPr>
        <w:t xml:space="preserve">- Tranh ảnh, </w:t>
      </w:r>
      <w:r w:rsidRPr="00F319F8">
        <w:rPr>
          <w:rFonts w:eastAsia="Calibri"/>
          <w:sz w:val="28"/>
          <w:szCs w:val="28"/>
          <w:lang w:val="en-US"/>
        </w:rPr>
        <w:t>tư liệu liên quan đến bài học.</w:t>
      </w:r>
    </w:p>
    <w:p w:rsidR="003D6CA1" w:rsidRPr="00F319F8" w:rsidRDefault="003D6CA1" w:rsidP="003D6CA1">
      <w:pPr>
        <w:spacing w:line="276" w:lineRule="auto"/>
        <w:ind w:left="142"/>
        <w:jc w:val="both"/>
        <w:rPr>
          <w:rFonts w:eastAsia="Calibri"/>
          <w:b/>
          <w:sz w:val="28"/>
          <w:szCs w:val="28"/>
          <w:lang w:val="pt-BR"/>
        </w:rPr>
      </w:pPr>
      <w:r w:rsidRPr="00F319F8">
        <w:rPr>
          <w:rFonts w:eastAsia="Calibri"/>
          <w:b/>
          <w:sz w:val="28"/>
          <w:szCs w:val="28"/>
          <w:lang w:val="pt-BR"/>
        </w:rPr>
        <w:t>2. Chuẩn bị của học sinh</w:t>
      </w:r>
    </w:p>
    <w:p w:rsidR="003D6CA1" w:rsidRPr="00F319F8" w:rsidRDefault="003D6CA1" w:rsidP="003D6CA1">
      <w:pPr>
        <w:spacing w:line="276" w:lineRule="auto"/>
        <w:ind w:left="142"/>
        <w:jc w:val="both"/>
        <w:rPr>
          <w:rFonts w:eastAsia="Calibri"/>
          <w:sz w:val="28"/>
          <w:szCs w:val="28"/>
          <w:lang w:val="pt-BR"/>
        </w:rPr>
      </w:pPr>
      <w:r w:rsidRPr="00F319F8">
        <w:rPr>
          <w:rFonts w:eastAsia="Calibri"/>
          <w:sz w:val="28"/>
          <w:szCs w:val="28"/>
          <w:lang w:val="pt-BR"/>
        </w:rPr>
        <w:t>- Đọc trước sách giáo khoa và hoàn thành các nhiệm vụ được giao.</w:t>
      </w:r>
    </w:p>
    <w:p w:rsidR="003D6CA1" w:rsidRPr="00F319F8" w:rsidRDefault="003D6CA1" w:rsidP="003D6CA1">
      <w:pPr>
        <w:spacing w:line="276" w:lineRule="auto"/>
        <w:ind w:left="142"/>
        <w:jc w:val="both"/>
        <w:rPr>
          <w:rFonts w:eastAsia="Calibri"/>
          <w:sz w:val="28"/>
          <w:szCs w:val="28"/>
          <w:lang w:val="nl-NL"/>
        </w:rPr>
      </w:pPr>
      <w:r w:rsidRPr="00F319F8">
        <w:rPr>
          <w:rFonts w:eastAsia="Calibri"/>
          <w:sz w:val="28"/>
          <w:szCs w:val="28"/>
          <w:lang w:val="pt-BR"/>
        </w:rPr>
        <w:t>- Sưu tầm tư liệu, tranh ảnh có liên quan</w:t>
      </w:r>
      <w:r w:rsidRPr="00F319F8">
        <w:rPr>
          <w:rFonts w:eastAsia="Calibri"/>
          <w:sz w:val="28"/>
          <w:szCs w:val="28"/>
          <w:lang w:val="nl-NL"/>
        </w:rPr>
        <w:t>.</w:t>
      </w:r>
    </w:p>
    <w:p w:rsidR="003D6CA1" w:rsidRPr="00F319F8" w:rsidRDefault="003D6CA1" w:rsidP="003D6CA1">
      <w:pPr>
        <w:tabs>
          <w:tab w:val="left" w:pos="0"/>
          <w:tab w:val="left" w:pos="120"/>
        </w:tabs>
        <w:spacing w:line="276" w:lineRule="auto"/>
        <w:ind w:left="142" w:right="60"/>
        <w:jc w:val="both"/>
        <w:rPr>
          <w:rFonts w:eastAsia="Calibri"/>
          <w:b/>
          <w:bCs/>
          <w:sz w:val="28"/>
          <w:szCs w:val="28"/>
          <w:lang w:val="en-US" w:bidi="th-TH"/>
        </w:rPr>
      </w:pPr>
      <w:r>
        <w:rPr>
          <w:rFonts w:eastAsia="Calibri"/>
          <w:b/>
          <w:bCs/>
          <w:sz w:val="28"/>
          <w:szCs w:val="28"/>
          <w:lang w:val="en-US" w:bidi="th-TH"/>
        </w:rPr>
        <w:t xml:space="preserve">  III</w:t>
      </w:r>
      <w:r w:rsidRPr="00F319F8">
        <w:rPr>
          <w:rFonts w:eastAsia="Calibri"/>
          <w:b/>
          <w:bCs/>
          <w:sz w:val="28"/>
          <w:szCs w:val="28"/>
          <w:lang w:val="en-US" w:bidi="th-TH"/>
        </w:rPr>
        <w:t xml:space="preserve">. Tiến trình dạy học </w:t>
      </w:r>
    </w:p>
    <w:p w:rsidR="003D6CA1" w:rsidRPr="0080746E" w:rsidRDefault="003D6CA1" w:rsidP="003D6CA1">
      <w:pPr>
        <w:shd w:val="clear" w:color="auto" w:fill="FFFFFF"/>
        <w:spacing w:line="276" w:lineRule="auto"/>
        <w:ind w:left="142"/>
        <w:jc w:val="both"/>
        <w:rPr>
          <w:rFonts w:eastAsia="Calibri"/>
          <w:sz w:val="28"/>
          <w:szCs w:val="28"/>
          <w:lang w:val="en-US"/>
        </w:rPr>
      </w:pPr>
      <w:r w:rsidRPr="00F319F8">
        <w:rPr>
          <w:rFonts w:eastAsia="Calibri"/>
          <w:b/>
          <w:bCs/>
          <w:sz w:val="28"/>
          <w:szCs w:val="28"/>
          <w:bdr w:val="none" w:sz="0" w:space="0" w:color="auto" w:frame="1"/>
          <w:lang w:val="en-US"/>
        </w:rPr>
        <w:t>1. Hoạt động</w:t>
      </w:r>
      <w:r>
        <w:rPr>
          <w:rFonts w:eastAsia="Calibri"/>
          <w:b/>
          <w:bCs/>
          <w:sz w:val="28"/>
          <w:szCs w:val="28"/>
          <w:bdr w:val="none" w:sz="0" w:space="0" w:color="auto" w:frame="1"/>
        </w:rPr>
        <w:t xml:space="preserve"> </w:t>
      </w:r>
      <w:r>
        <w:rPr>
          <w:rFonts w:eastAsia="Calibri"/>
          <w:b/>
          <w:bCs/>
          <w:sz w:val="28"/>
          <w:szCs w:val="28"/>
          <w:bdr w:val="none" w:sz="0" w:space="0" w:color="auto" w:frame="1"/>
          <w:lang w:val="en-US"/>
        </w:rPr>
        <w:t>khởi động</w:t>
      </w:r>
    </w:p>
    <w:p w:rsidR="003D6CA1" w:rsidRPr="00F319F8" w:rsidRDefault="003D6CA1" w:rsidP="003D6CA1">
      <w:pPr>
        <w:autoSpaceDE w:val="0"/>
        <w:autoSpaceDN w:val="0"/>
        <w:adjustRightInd w:val="0"/>
        <w:spacing w:line="276" w:lineRule="auto"/>
        <w:ind w:left="142"/>
        <w:jc w:val="both"/>
        <w:rPr>
          <w:rFonts w:eastAsia="Calibri"/>
          <w:iCs/>
          <w:sz w:val="28"/>
          <w:szCs w:val="28"/>
        </w:rPr>
      </w:pPr>
      <w:r w:rsidRPr="00F319F8">
        <w:rPr>
          <w:b/>
          <w:sz w:val="28"/>
          <w:szCs w:val="28"/>
          <w:lang w:val="en-US"/>
        </w:rPr>
        <w:t>- Mục tiêu:</w:t>
      </w:r>
      <w:r w:rsidRPr="00F319F8">
        <w:rPr>
          <w:sz w:val="28"/>
          <w:szCs w:val="28"/>
          <w:lang w:val="en-US"/>
        </w:rPr>
        <w:t xml:space="preserve"> Học sinh nắm được </w:t>
      </w:r>
      <w:r w:rsidRPr="00F319F8">
        <w:rPr>
          <w:rFonts w:eastAsia="Calibri"/>
          <w:iCs/>
          <w:sz w:val="28"/>
          <w:szCs w:val="28"/>
        </w:rPr>
        <w:t xml:space="preserve">những nét chính về </w:t>
      </w:r>
      <w:r w:rsidRPr="00F319F8">
        <w:rPr>
          <w:rFonts w:eastAsia="Calibri"/>
          <w:sz w:val="28"/>
          <w:szCs w:val="28"/>
          <w:lang w:val="en-US"/>
        </w:rPr>
        <w:t>Hiệp định Pa ri</w:t>
      </w:r>
      <w:r w:rsidRPr="00F319F8">
        <w:rPr>
          <w:rFonts w:eastAsia="Calibri"/>
          <w:bCs/>
          <w:sz w:val="28"/>
          <w:szCs w:val="28"/>
          <w:lang w:val="nl-NL"/>
        </w:rPr>
        <w:t xml:space="preserve">. Dựa trên những kiến thức học sinh đã biết và chưa biết, GV tổ chức cho HS trả lời các câu hỏi </w:t>
      </w:r>
      <w:r w:rsidRPr="00F319F8">
        <w:rPr>
          <w:rFonts w:eastAsia="Calibri"/>
          <w:sz w:val="28"/>
          <w:szCs w:val="28"/>
          <w:lang w:val="nl-NL"/>
        </w:rPr>
        <w:t xml:space="preserve">kích thích sự tò mò hiểu những điều chưa biết sẽ được giải đáp trong bài học, </w:t>
      </w:r>
      <w:r w:rsidRPr="00F319F8">
        <w:rPr>
          <w:rFonts w:eastAsia="Calibri"/>
          <w:sz w:val="28"/>
          <w:szCs w:val="28"/>
          <w:lang w:val="en-US"/>
        </w:rPr>
        <w:t>đưa học sinh vào tìm hiểu nội dung bài học, tạo tâm thế cho học sinh đi vào tìm hiểu bài mới.</w:t>
      </w:r>
    </w:p>
    <w:p w:rsidR="003D6CA1" w:rsidRPr="00F319F8" w:rsidRDefault="003D6CA1" w:rsidP="003D6CA1">
      <w:pPr>
        <w:tabs>
          <w:tab w:val="left" w:pos="0"/>
        </w:tabs>
        <w:spacing w:line="276" w:lineRule="auto"/>
        <w:ind w:left="142"/>
        <w:jc w:val="both"/>
        <w:rPr>
          <w:rFonts w:eastAsia="Calibri"/>
          <w:sz w:val="28"/>
          <w:szCs w:val="28"/>
          <w:lang w:val="nl-NL"/>
        </w:rPr>
      </w:pPr>
      <w:r w:rsidRPr="00F319F8">
        <w:rPr>
          <w:rFonts w:eastAsia="Calibri"/>
          <w:b/>
          <w:sz w:val="28"/>
          <w:szCs w:val="28"/>
          <w:lang w:val="en-US"/>
        </w:rPr>
        <w:lastRenderedPageBreak/>
        <w:t xml:space="preserve">         - Tổ chức hoạt động:</w:t>
      </w:r>
      <w:r w:rsidRPr="00F319F8">
        <w:rPr>
          <w:rFonts w:eastAsia="Calibri"/>
          <w:sz w:val="28"/>
          <w:szCs w:val="28"/>
          <w:lang w:val="en-US"/>
        </w:rPr>
        <w:t xml:space="preserve"> Giáo viên cho xem đoạn clip về Hiệp định Pa-ri</w:t>
      </w:r>
      <w:r w:rsidRPr="00F319F8">
        <w:rPr>
          <w:rFonts w:eastAsia="Calibri"/>
          <w:bCs/>
          <w:sz w:val="28"/>
          <w:szCs w:val="28"/>
          <w:lang w:val="nl-NL"/>
        </w:rPr>
        <w:t>,</w:t>
      </w:r>
      <w:r w:rsidRPr="00F319F8">
        <w:rPr>
          <w:rFonts w:eastAsia="Calibri"/>
          <w:sz w:val="28"/>
          <w:szCs w:val="28"/>
          <w:lang w:val="en-US"/>
        </w:rPr>
        <w:t xml:space="preserve"> yêu cầu học sinh trả lời câu hỏi: Em nhận xét gì sau khi xem đoạn clip này?</w:t>
      </w:r>
    </w:p>
    <w:p w:rsidR="003D6CA1" w:rsidRPr="00F319F8" w:rsidRDefault="003D6CA1" w:rsidP="003D6CA1">
      <w:pPr>
        <w:shd w:val="clear" w:color="auto" w:fill="FFFFFF"/>
        <w:tabs>
          <w:tab w:val="left" w:leader="dot" w:pos="9214"/>
        </w:tabs>
        <w:spacing w:line="276" w:lineRule="auto"/>
        <w:ind w:left="142"/>
        <w:jc w:val="both"/>
        <w:rPr>
          <w:rFonts w:eastAsia="Calibri"/>
          <w:sz w:val="28"/>
          <w:szCs w:val="28"/>
          <w:lang w:val="en-US"/>
        </w:rPr>
      </w:pPr>
      <w:r w:rsidRPr="00F319F8">
        <w:rPr>
          <w:rFonts w:eastAsia="Calibri"/>
          <w:b/>
          <w:bCs/>
          <w:sz w:val="28"/>
          <w:szCs w:val="28"/>
          <w:bdr w:val="none" w:sz="0" w:space="0" w:color="auto" w:frame="1"/>
          <w:lang w:val="en-US"/>
        </w:rPr>
        <w:t>2. Hoạt động hình thành kiến thức</w:t>
      </w:r>
    </w:p>
    <w:p w:rsidR="003D6CA1" w:rsidRPr="00F319F8" w:rsidRDefault="003D6CA1" w:rsidP="003D6CA1">
      <w:pPr>
        <w:autoSpaceDE w:val="0"/>
        <w:autoSpaceDN w:val="0"/>
        <w:adjustRightInd w:val="0"/>
        <w:spacing w:line="276" w:lineRule="auto"/>
        <w:ind w:left="142"/>
        <w:jc w:val="both"/>
        <w:rPr>
          <w:rFonts w:eastAsia="Calibri"/>
          <w:b/>
          <w:bCs/>
          <w:color w:val="000000"/>
          <w:sz w:val="28"/>
          <w:szCs w:val="28"/>
        </w:rPr>
      </w:pPr>
      <w:r w:rsidRPr="00F319F8">
        <w:rPr>
          <w:rFonts w:eastAsia="Calibri"/>
          <w:b/>
          <w:bCs/>
          <w:color w:val="000000"/>
          <w:sz w:val="28"/>
          <w:szCs w:val="28"/>
        </w:rPr>
        <w:t>IV. Miền Bắc khôi phục và phát triển kinh tế - văn hoá, chiến đấu chống chiến tranh phá hoại lần hai của Mĩ (1969 - 1973)</w:t>
      </w:r>
    </w:p>
    <w:p w:rsidR="003D6CA1" w:rsidRPr="00F319F8" w:rsidRDefault="003D6CA1" w:rsidP="003D6CA1">
      <w:pPr>
        <w:autoSpaceDE w:val="0"/>
        <w:autoSpaceDN w:val="0"/>
        <w:adjustRightInd w:val="0"/>
        <w:spacing w:line="276" w:lineRule="auto"/>
        <w:ind w:left="142"/>
        <w:jc w:val="both"/>
        <w:rPr>
          <w:rFonts w:eastAsia="Calibri"/>
          <w:color w:val="000000"/>
          <w:sz w:val="28"/>
          <w:szCs w:val="28"/>
        </w:rPr>
      </w:pPr>
      <w:r>
        <w:rPr>
          <w:rFonts w:eastAsia="Calibri"/>
          <w:sz w:val="28"/>
          <w:szCs w:val="28"/>
          <w:lang w:val="en-US"/>
        </w:rPr>
        <w:t>a.</w:t>
      </w:r>
      <w:r w:rsidRPr="00F319F8">
        <w:rPr>
          <w:rFonts w:eastAsia="Calibri"/>
          <w:sz w:val="28"/>
          <w:szCs w:val="28"/>
          <w:lang w:val="en-US"/>
        </w:rPr>
        <w:t xml:space="preserve"> </w:t>
      </w:r>
      <w:r w:rsidRPr="00F319F8">
        <w:rPr>
          <w:rFonts w:eastAsia="Calibri"/>
          <w:b/>
          <w:sz w:val="28"/>
          <w:szCs w:val="28"/>
          <w:lang w:val="en-US"/>
        </w:rPr>
        <w:t>Mục tiêu:</w:t>
      </w:r>
      <w:r w:rsidRPr="00F319F8">
        <w:rPr>
          <w:rFonts w:eastAsia="Calibri"/>
          <w:sz w:val="28"/>
          <w:szCs w:val="28"/>
          <w:lang w:val="en-US"/>
        </w:rPr>
        <w:t xml:space="preserve"> </w:t>
      </w:r>
      <w:r w:rsidRPr="00F319F8">
        <w:rPr>
          <w:rFonts w:eastAsia="Calibri"/>
          <w:iCs/>
          <w:color w:val="000000"/>
          <w:sz w:val="28"/>
          <w:szCs w:val="28"/>
        </w:rPr>
        <w:t xml:space="preserve">Trình bày được những thành tích tiêu biểu của quân dân miền Bắc trong chiến đấu chống chiến tranh phá hoại lần thứ hai của Mĩ (1972). </w:t>
      </w:r>
      <w:r w:rsidRPr="00F319F8">
        <w:rPr>
          <w:rFonts w:eastAsia="Calibri"/>
          <w:color w:val="000000"/>
          <w:sz w:val="28"/>
          <w:szCs w:val="28"/>
        </w:rPr>
        <w:t xml:space="preserve">Giải thích được vì sao chiến thắng 12 ngày đêm cuối năm 1972 ở Hà Nội được gọi là trận "Điện Biên Phủ trên không".      </w:t>
      </w:r>
    </w:p>
    <w:p w:rsidR="003D6CA1" w:rsidRPr="0006654B" w:rsidRDefault="003D6CA1" w:rsidP="003D6CA1">
      <w:pPr>
        <w:shd w:val="clear" w:color="auto" w:fill="FFFFFF"/>
        <w:tabs>
          <w:tab w:val="left" w:leader="dot" w:pos="9214"/>
        </w:tabs>
        <w:spacing w:line="276" w:lineRule="auto"/>
        <w:ind w:left="142"/>
        <w:jc w:val="both"/>
        <w:rPr>
          <w:rFonts w:eastAsia="Calibri"/>
          <w:sz w:val="28"/>
          <w:szCs w:val="28"/>
        </w:rPr>
      </w:pPr>
      <w:r>
        <w:rPr>
          <w:rFonts w:eastAsia="Calibri"/>
          <w:sz w:val="28"/>
          <w:szCs w:val="28"/>
          <w:lang w:val="en-US"/>
        </w:rPr>
        <w:t>b.</w:t>
      </w:r>
      <w:r w:rsidRPr="00F319F8">
        <w:rPr>
          <w:rFonts w:eastAsia="Calibri"/>
          <w:sz w:val="28"/>
          <w:szCs w:val="28"/>
          <w:lang w:val="en-US"/>
        </w:rPr>
        <w:t xml:space="preserve"> </w:t>
      </w:r>
      <w:r w:rsidRPr="00F319F8">
        <w:rPr>
          <w:rFonts w:eastAsia="Calibri"/>
          <w:b/>
          <w:sz w:val="28"/>
          <w:szCs w:val="28"/>
          <w:lang w:val="en-US"/>
        </w:rPr>
        <w:t>Tổ chức hoạt động</w:t>
      </w:r>
      <w:r>
        <w:rPr>
          <w:rFonts w:eastAsia="Calibr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4045"/>
      </w:tblGrid>
      <w:tr w:rsidR="003D6CA1" w:rsidRPr="00F319F8" w:rsidTr="00747BBA">
        <w:trPr>
          <w:trHeight w:val="278"/>
        </w:trPr>
        <w:tc>
          <w:tcPr>
            <w:tcW w:w="5353" w:type="dxa"/>
            <w:shd w:val="clear" w:color="auto" w:fill="auto"/>
          </w:tcPr>
          <w:p w:rsidR="003D6CA1" w:rsidRPr="00F319F8" w:rsidRDefault="003D6CA1" w:rsidP="00747BBA">
            <w:pPr>
              <w:spacing w:line="276" w:lineRule="auto"/>
              <w:ind w:left="142"/>
              <w:jc w:val="center"/>
              <w:rPr>
                <w:b/>
                <w:sz w:val="28"/>
                <w:szCs w:val="28"/>
                <w:lang w:val="en-US"/>
              </w:rPr>
            </w:pPr>
            <w:r w:rsidRPr="00F319F8">
              <w:rPr>
                <w:b/>
                <w:sz w:val="28"/>
                <w:szCs w:val="28"/>
                <w:lang w:val="en-US"/>
              </w:rPr>
              <w:t>Hoạt động của giáo viên và học sinh</w:t>
            </w:r>
          </w:p>
        </w:tc>
        <w:tc>
          <w:tcPr>
            <w:tcW w:w="4077" w:type="dxa"/>
            <w:shd w:val="clear" w:color="auto" w:fill="auto"/>
          </w:tcPr>
          <w:p w:rsidR="003D6CA1" w:rsidRPr="00F319F8" w:rsidRDefault="003D6CA1" w:rsidP="00747BBA">
            <w:pPr>
              <w:spacing w:line="276" w:lineRule="auto"/>
              <w:ind w:left="142"/>
              <w:jc w:val="center"/>
              <w:rPr>
                <w:b/>
                <w:sz w:val="28"/>
                <w:szCs w:val="28"/>
                <w:lang w:val="en-US"/>
              </w:rPr>
            </w:pPr>
            <w:r w:rsidRPr="00F319F8">
              <w:rPr>
                <w:b/>
                <w:sz w:val="28"/>
                <w:szCs w:val="28"/>
                <w:lang w:val="en-US"/>
              </w:rPr>
              <w:t>Dự kiến sản phẩm</w:t>
            </w:r>
          </w:p>
          <w:p w:rsidR="003D6CA1" w:rsidRPr="00F319F8" w:rsidRDefault="003D6CA1" w:rsidP="00747BBA">
            <w:pPr>
              <w:spacing w:line="276" w:lineRule="auto"/>
              <w:ind w:left="142"/>
              <w:jc w:val="center"/>
              <w:rPr>
                <w:b/>
                <w:sz w:val="28"/>
                <w:szCs w:val="28"/>
                <w:lang w:val="en-US"/>
              </w:rPr>
            </w:pPr>
            <w:r w:rsidRPr="00F319F8">
              <w:rPr>
                <w:b/>
                <w:sz w:val="28"/>
                <w:szCs w:val="28"/>
                <w:lang w:val="en-US"/>
              </w:rPr>
              <w:t>(Nội dung chính)</w:t>
            </w:r>
          </w:p>
        </w:tc>
      </w:tr>
      <w:tr w:rsidR="003D6CA1" w:rsidRPr="00F319F8" w:rsidTr="00747BBA">
        <w:trPr>
          <w:trHeight w:val="1380"/>
        </w:trPr>
        <w:tc>
          <w:tcPr>
            <w:tcW w:w="5353" w:type="dxa"/>
            <w:shd w:val="clear" w:color="auto" w:fill="auto"/>
          </w:tcPr>
          <w:p w:rsidR="003D6CA1" w:rsidRPr="00F319F8" w:rsidRDefault="003D6CA1" w:rsidP="00747BBA">
            <w:pPr>
              <w:spacing w:line="276" w:lineRule="auto"/>
              <w:ind w:left="142"/>
              <w:jc w:val="both"/>
              <w:rPr>
                <w:rFonts w:eastAsia="Calibri"/>
                <w:sz w:val="28"/>
                <w:szCs w:val="28"/>
                <w:lang w:val="en-US"/>
              </w:rPr>
            </w:pPr>
            <w:r w:rsidRPr="00F319F8">
              <w:rPr>
                <w:rFonts w:eastAsia="Calibri"/>
                <w:sz w:val="28"/>
                <w:szCs w:val="28"/>
                <w:lang w:val="en-US"/>
              </w:rPr>
              <w:t xml:space="preserve">- Đọc SGK. </w:t>
            </w:r>
          </w:p>
          <w:p w:rsidR="003D6CA1" w:rsidRPr="00F319F8" w:rsidRDefault="003D6CA1" w:rsidP="00747BBA">
            <w:pPr>
              <w:spacing w:line="276" w:lineRule="auto"/>
              <w:ind w:left="142"/>
              <w:jc w:val="both"/>
              <w:rPr>
                <w:rFonts w:eastAsia="Calibri"/>
                <w:color w:val="000000"/>
                <w:sz w:val="28"/>
                <w:szCs w:val="28"/>
              </w:rPr>
            </w:pPr>
            <w:r w:rsidRPr="00F319F8">
              <w:rPr>
                <w:rFonts w:eastAsia="Calibri"/>
                <w:sz w:val="28"/>
                <w:szCs w:val="28"/>
                <w:lang w:val="en-US"/>
              </w:rPr>
              <w:t xml:space="preserve">- Chia lớp thành 6 nhóm: </w:t>
            </w:r>
            <w:r w:rsidRPr="00F319F8">
              <w:rPr>
                <w:rFonts w:eastAsia="Calibri"/>
                <w:iCs/>
                <w:color w:val="000000"/>
                <w:sz w:val="28"/>
                <w:szCs w:val="28"/>
              </w:rPr>
              <w:t xml:space="preserve">Trình bày những thành tích tiêu biểu của quân dân miền Bắc trong chiến đấu chống chiến tranh phá hoại lần thứ hai của Mĩ (1972). </w:t>
            </w:r>
            <w:r w:rsidRPr="00F319F8">
              <w:rPr>
                <w:rFonts w:eastAsia="Calibri"/>
                <w:color w:val="000000"/>
                <w:sz w:val="28"/>
                <w:szCs w:val="28"/>
              </w:rPr>
              <w:t>Giải thích được vì sao chiến thắng 12 ngày đêm cuối năm 1972 ở Hà Nội được gọi là trận "Điện Biên Phủ trên không".</w:t>
            </w:r>
          </w:p>
          <w:p w:rsidR="003D6CA1" w:rsidRPr="00F319F8" w:rsidRDefault="003D6CA1" w:rsidP="00747BBA">
            <w:pPr>
              <w:spacing w:line="276" w:lineRule="auto"/>
              <w:ind w:left="142"/>
              <w:jc w:val="both"/>
              <w:rPr>
                <w:rFonts w:eastAsia="Calibri"/>
                <w:sz w:val="28"/>
                <w:szCs w:val="28"/>
                <w:lang w:val="en-US"/>
              </w:rPr>
            </w:pPr>
            <w:r w:rsidRPr="00F319F8">
              <w:rPr>
                <w:rFonts w:eastAsia="Calibri"/>
                <w:sz w:val="28"/>
                <w:szCs w:val="28"/>
                <w:lang w:val="en-US"/>
              </w:rPr>
              <w:t>HS đọc SGK và thực hiện yêu cầu. GV k</w:t>
            </w:r>
            <w:r w:rsidRPr="00F319F8">
              <w:rPr>
                <w:rFonts w:eastAsia="Calibri"/>
                <w:bCs/>
                <w:sz w:val="28"/>
                <w:szCs w:val="28"/>
                <w:lang w:val="en-CA"/>
              </w:rPr>
              <w:t>huyến khích các nhóm hợp tác với nhau khi thực khi thực hiện nhiệm vụ học tập</w:t>
            </w:r>
            <w:r w:rsidRPr="00F319F8">
              <w:rPr>
                <w:rFonts w:eastAsia="Calibri"/>
                <w:sz w:val="28"/>
                <w:szCs w:val="28"/>
                <w:lang w:val="en-US"/>
              </w:rPr>
              <w:t>, GV theo dõi, hỗ trợ HS.</w:t>
            </w:r>
          </w:p>
          <w:p w:rsidR="003D6CA1" w:rsidRPr="00F319F8" w:rsidRDefault="003D6CA1" w:rsidP="00747BBA">
            <w:pPr>
              <w:spacing w:line="276" w:lineRule="auto"/>
              <w:ind w:left="142"/>
              <w:contextualSpacing/>
              <w:jc w:val="both"/>
              <w:rPr>
                <w:sz w:val="28"/>
                <w:szCs w:val="28"/>
                <w:lang w:val="en-US"/>
              </w:rPr>
            </w:pPr>
            <w:r w:rsidRPr="00F319F8">
              <w:rPr>
                <w:sz w:val="28"/>
                <w:szCs w:val="28"/>
                <w:lang w:val="en-US"/>
              </w:rPr>
              <w:t>- Các nhóm trình bày.</w:t>
            </w:r>
          </w:p>
          <w:p w:rsidR="003D6CA1" w:rsidRPr="00F319F8" w:rsidRDefault="003D6CA1" w:rsidP="00747BBA">
            <w:pPr>
              <w:spacing w:line="276" w:lineRule="auto"/>
              <w:ind w:left="142"/>
              <w:jc w:val="both"/>
              <w:rPr>
                <w:rFonts w:eastAsia="Calibri"/>
                <w:sz w:val="28"/>
                <w:szCs w:val="28"/>
                <w:lang w:val="en-US"/>
              </w:rPr>
            </w:pPr>
            <w:r w:rsidRPr="00F319F8">
              <w:rPr>
                <w:rFonts w:eastAsia="Calibri"/>
                <w:sz w:val="28"/>
                <w:szCs w:val="28"/>
                <w:lang w:val="en-US"/>
              </w:rPr>
              <w:t xml:space="preserve">HS phân tích, nhận xét, đánh giá kết quả của nhóm trình bày. </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bCs/>
                <w:sz w:val="28"/>
                <w:szCs w:val="28"/>
                <w:lang w:val="en-CA"/>
              </w:rPr>
              <w:t>GV bổ sung phần phân tích nhận xét, đánh giá, kết quả thực hiện nhiệm vụ học tập của học sinh. Chính xác hóa các kiến thức đã hình thành cho học sinh. Hướng dẫn HS</w:t>
            </w:r>
            <w:r w:rsidRPr="00F319F8">
              <w:rPr>
                <w:rFonts w:eastAsia="Calibri"/>
                <w:color w:val="000000"/>
                <w:sz w:val="28"/>
                <w:szCs w:val="28"/>
              </w:rPr>
              <w:t xml:space="preserve"> quan sát hình 66, 67 – SGK để biết được các phong trào đấu tranh chống chiến lược "Chiến tranh cục bộ".</w:t>
            </w:r>
          </w:p>
        </w:tc>
        <w:tc>
          <w:tcPr>
            <w:tcW w:w="4077" w:type="dxa"/>
            <w:shd w:val="clear" w:color="auto" w:fill="auto"/>
          </w:tcPr>
          <w:p w:rsidR="003D6CA1" w:rsidRPr="00F319F8" w:rsidRDefault="003D6CA1" w:rsidP="00747BBA">
            <w:pPr>
              <w:autoSpaceDE w:val="0"/>
              <w:autoSpaceDN w:val="0"/>
              <w:adjustRightInd w:val="0"/>
              <w:spacing w:line="276" w:lineRule="auto"/>
              <w:ind w:left="142"/>
              <w:jc w:val="both"/>
              <w:rPr>
                <w:rFonts w:eastAsia="Calibri"/>
                <w:b/>
                <w:bCs/>
                <w:color w:val="000000"/>
                <w:sz w:val="28"/>
                <w:szCs w:val="28"/>
              </w:rPr>
            </w:pPr>
            <w:r w:rsidRPr="00F319F8">
              <w:rPr>
                <w:rFonts w:eastAsia="Calibri"/>
                <w:b/>
                <w:bCs/>
                <w:iCs/>
                <w:color w:val="000000"/>
                <w:sz w:val="28"/>
                <w:szCs w:val="28"/>
              </w:rPr>
              <w:t>2.  Miền Bắc vừa chiến đấu chống chiến tranh phá hoại, vừa sản xuất và làm nghĩa vụ hậu phương</w:t>
            </w:r>
            <w:r w:rsidRPr="00F319F8">
              <w:rPr>
                <w:rFonts w:eastAsia="Calibri"/>
                <w:b/>
                <w:bCs/>
                <w:color w:val="000000"/>
                <w:sz w:val="28"/>
                <w:szCs w:val="28"/>
              </w:rPr>
              <w:t xml:space="preserve">    </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Ngày 16 - 4 - 1972, Mĩ tuyên bố chính thức cuộc chiến tranh bằng không quân và hải quân phá hoại miền Bắc lần thứ hai.</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Trong điều kiện chiến tranh, các hoạt động sản xuất, xây dựng miền Bắc không bị ngừng trệ, giao thông vẫn bảo đảm thông suốt.</w:t>
            </w:r>
          </w:p>
          <w:p w:rsidR="003D6CA1" w:rsidRPr="00F319F8" w:rsidRDefault="003D6CA1"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rPr>
              <w:t>- Mĩ mở cuộc tập kích chiến lược bằng máy bay B52 vào Hà Nội, Hải Ph</w:t>
            </w:r>
            <w:r w:rsidRPr="00F319F8">
              <w:rPr>
                <w:rFonts w:eastAsia="Calibri"/>
                <w:color w:val="000000"/>
                <w:sz w:val="28"/>
                <w:szCs w:val="28"/>
                <w:lang w:val="en-US"/>
              </w:rPr>
              <w:t>òng 12 ngày đêm cuối tháng 12 - 1972.</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xml:space="preserve">- Quân và dân miền Bắc đã làm nên trận "Điện Biên Phủ trên không", buộc Mĩ phải kí Hiệp định Pa-ri (1 - 1973) về chấm dứt chiến tranh, lập lại hoà bình ở Việt Nam. </w:t>
            </w:r>
          </w:p>
          <w:p w:rsidR="003D6CA1" w:rsidRPr="00F319F8" w:rsidRDefault="003D6CA1" w:rsidP="00747BBA">
            <w:pPr>
              <w:autoSpaceDE w:val="0"/>
              <w:autoSpaceDN w:val="0"/>
              <w:adjustRightInd w:val="0"/>
              <w:spacing w:line="276" w:lineRule="auto"/>
              <w:ind w:left="142"/>
              <w:jc w:val="both"/>
              <w:rPr>
                <w:rFonts w:eastAsia="Calibri"/>
                <w:color w:val="000000"/>
                <w:sz w:val="28"/>
                <w:szCs w:val="28"/>
                <w:lang w:val="en-US"/>
              </w:rPr>
            </w:pPr>
          </w:p>
        </w:tc>
      </w:tr>
    </w:tbl>
    <w:p w:rsidR="003D6CA1" w:rsidRPr="00F319F8" w:rsidRDefault="003D6CA1" w:rsidP="003D6CA1">
      <w:pPr>
        <w:autoSpaceDE w:val="0"/>
        <w:autoSpaceDN w:val="0"/>
        <w:adjustRightInd w:val="0"/>
        <w:spacing w:line="276" w:lineRule="auto"/>
        <w:ind w:left="142"/>
        <w:jc w:val="both"/>
        <w:rPr>
          <w:rFonts w:eastAsia="Calibri"/>
          <w:b/>
          <w:bCs/>
          <w:color w:val="000000"/>
          <w:sz w:val="28"/>
          <w:szCs w:val="28"/>
        </w:rPr>
      </w:pPr>
      <w:r w:rsidRPr="00F319F8">
        <w:rPr>
          <w:b/>
          <w:sz w:val="28"/>
          <w:szCs w:val="28"/>
          <w:lang w:val="en-US"/>
        </w:rPr>
        <w:t>3. Hoạt động 3:</w:t>
      </w:r>
      <w:r w:rsidRPr="00F319F8">
        <w:rPr>
          <w:sz w:val="28"/>
          <w:szCs w:val="28"/>
          <w:lang w:val="en-US"/>
        </w:rPr>
        <w:t xml:space="preserve"> </w:t>
      </w:r>
      <w:r w:rsidRPr="00F319F8">
        <w:rPr>
          <w:rFonts w:eastAsia="Calibri"/>
          <w:b/>
          <w:bCs/>
          <w:color w:val="000000"/>
          <w:sz w:val="28"/>
          <w:szCs w:val="28"/>
        </w:rPr>
        <w:t>V. Hiệp định Pa-ri về chấm dứt chiến tranh ở Việt Nam</w:t>
      </w:r>
    </w:p>
    <w:p w:rsidR="003D6CA1" w:rsidRPr="00F319F8" w:rsidRDefault="003D6CA1" w:rsidP="003D6CA1">
      <w:pPr>
        <w:autoSpaceDE w:val="0"/>
        <w:autoSpaceDN w:val="0"/>
        <w:adjustRightInd w:val="0"/>
        <w:spacing w:line="276" w:lineRule="auto"/>
        <w:ind w:left="142"/>
        <w:jc w:val="both"/>
        <w:rPr>
          <w:rFonts w:eastAsia="Calibri"/>
          <w:iCs/>
          <w:color w:val="000000"/>
          <w:sz w:val="28"/>
          <w:szCs w:val="28"/>
        </w:rPr>
      </w:pPr>
      <w:r>
        <w:rPr>
          <w:sz w:val="28"/>
          <w:szCs w:val="28"/>
          <w:lang w:val="en-US"/>
        </w:rPr>
        <w:t>a.</w:t>
      </w:r>
      <w:r w:rsidRPr="00F319F8">
        <w:rPr>
          <w:b/>
          <w:sz w:val="28"/>
          <w:szCs w:val="28"/>
          <w:lang w:val="en-US"/>
        </w:rPr>
        <w:t xml:space="preserve"> Mục tiêu:</w:t>
      </w:r>
      <w:r w:rsidRPr="00F319F8">
        <w:rPr>
          <w:sz w:val="28"/>
          <w:szCs w:val="28"/>
          <w:lang w:val="en-US"/>
        </w:rPr>
        <w:t xml:space="preserve"> </w:t>
      </w:r>
      <w:r w:rsidRPr="00F319F8">
        <w:rPr>
          <w:rFonts w:eastAsia="Calibri"/>
          <w:iCs/>
          <w:color w:val="000000"/>
          <w:sz w:val="28"/>
          <w:szCs w:val="28"/>
        </w:rPr>
        <w:t>Trình bày được nội dung và ý nghĩa của Hiệp định Pa-ri.</w:t>
      </w:r>
    </w:p>
    <w:p w:rsidR="003D6CA1" w:rsidRPr="0006654B" w:rsidRDefault="003D6CA1" w:rsidP="003D6CA1">
      <w:pPr>
        <w:shd w:val="clear" w:color="auto" w:fill="FFFFFF"/>
        <w:tabs>
          <w:tab w:val="left" w:leader="dot" w:pos="9214"/>
        </w:tabs>
        <w:spacing w:line="276" w:lineRule="auto"/>
        <w:ind w:left="142"/>
        <w:jc w:val="both"/>
        <w:rPr>
          <w:sz w:val="28"/>
          <w:szCs w:val="28"/>
          <w:lang w:val="en-US"/>
        </w:rPr>
      </w:pPr>
      <w:r>
        <w:rPr>
          <w:rFonts w:eastAsia="Calibri"/>
          <w:b/>
          <w:sz w:val="28"/>
          <w:szCs w:val="28"/>
          <w:lang w:val="en-US"/>
        </w:rPr>
        <w:t>b.</w:t>
      </w:r>
      <w:r w:rsidRPr="00F319F8">
        <w:rPr>
          <w:rFonts w:eastAsia="Calibri"/>
          <w:b/>
          <w:sz w:val="28"/>
          <w:szCs w:val="28"/>
          <w:lang w:val="en-US"/>
        </w:rPr>
        <w:t xml:space="preserve"> Tổ chức hoạt động</w:t>
      </w:r>
      <w:r>
        <w:rPr>
          <w:rFonts w:eastAsia="Calibr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9"/>
        <w:gridCol w:w="5371"/>
      </w:tblGrid>
      <w:tr w:rsidR="003D6CA1" w:rsidRPr="00F319F8" w:rsidTr="00747BBA">
        <w:tc>
          <w:tcPr>
            <w:tcW w:w="4361" w:type="dxa"/>
            <w:shd w:val="clear" w:color="auto" w:fill="auto"/>
          </w:tcPr>
          <w:p w:rsidR="003D6CA1" w:rsidRPr="00F319F8" w:rsidRDefault="003D6CA1" w:rsidP="00747BBA">
            <w:pPr>
              <w:tabs>
                <w:tab w:val="left" w:pos="0"/>
                <w:tab w:val="left" w:pos="120"/>
              </w:tabs>
              <w:spacing w:line="276" w:lineRule="auto"/>
              <w:ind w:left="142"/>
              <w:jc w:val="center"/>
              <w:rPr>
                <w:rFonts w:eastAsia="Calibri"/>
                <w:sz w:val="28"/>
                <w:szCs w:val="28"/>
                <w:lang w:val="en-US"/>
              </w:rPr>
            </w:pPr>
            <w:r w:rsidRPr="00F319F8">
              <w:rPr>
                <w:b/>
                <w:sz w:val="28"/>
                <w:szCs w:val="28"/>
                <w:lang w:val="en-US"/>
              </w:rPr>
              <w:t>Hoạt động của giáo viên và học sinh</w:t>
            </w:r>
          </w:p>
        </w:tc>
        <w:tc>
          <w:tcPr>
            <w:tcW w:w="5953" w:type="dxa"/>
            <w:shd w:val="clear" w:color="auto" w:fill="auto"/>
          </w:tcPr>
          <w:p w:rsidR="003D6CA1" w:rsidRPr="00F319F8" w:rsidRDefault="003D6CA1" w:rsidP="00747BBA">
            <w:pPr>
              <w:tabs>
                <w:tab w:val="left" w:pos="0"/>
                <w:tab w:val="left" w:pos="120"/>
              </w:tabs>
              <w:spacing w:line="276" w:lineRule="auto"/>
              <w:ind w:left="142"/>
              <w:jc w:val="center"/>
              <w:rPr>
                <w:rFonts w:eastAsia="Calibri"/>
                <w:sz w:val="28"/>
                <w:szCs w:val="28"/>
                <w:lang w:val="en-US"/>
              </w:rPr>
            </w:pPr>
            <w:r w:rsidRPr="00F319F8">
              <w:rPr>
                <w:b/>
                <w:sz w:val="28"/>
                <w:szCs w:val="28"/>
                <w:lang w:val="en-US"/>
              </w:rPr>
              <w:t>Dự kiến sản phẩm</w:t>
            </w:r>
          </w:p>
        </w:tc>
      </w:tr>
      <w:tr w:rsidR="003D6CA1" w:rsidRPr="00F319F8" w:rsidTr="00747BBA">
        <w:tc>
          <w:tcPr>
            <w:tcW w:w="4361" w:type="dxa"/>
            <w:shd w:val="clear" w:color="auto" w:fill="auto"/>
          </w:tcPr>
          <w:p w:rsidR="003D6CA1" w:rsidRPr="00F319F8" w:rsidRDefault="003D6CA1" w:rsidP="00747BBA">
            <w:pPr>
              <w:autoSpaceDE w:val="0"/>
              <w:autoSpaceDN w:val="0"/>
              <w:adjustRightInd w:val="0"/>
              <w:spacing w:line="276" w:lineRule="auto"/>
              <w:ind w:left="142"/>
              <w:jc w:val="both"/>
              <w:rPr>
                <w:rFonts w:eastAsia="Calibri"/>
                <w:iCs/>
                <w:color w:val="000000"/>
                <w:sz w:val="28"/>
                <w:szCs w:val="28"/>
              </w:rPr>
            </w:pPr>
            <w:r w:rsidRPr="00F319F8">
              <w:rPr>
                <w:rFonts w:eastAsia="Calibri"/>
                <w:sz w:val="28"/>
                <w:szCs w:val="28"/>
                <w:lang w:val="en-US"/>
              </w:rPr>
              <w:t xml:space="preserve">- Đọc SGK. Trả lời câu hỏi: </w:t>
            </w:r>
            <w:r w:rsidRPr="00F319F8">
              <w:rPr>
                <w:rFonts w:eastAsia="Calibri"/>
                <w:iCs/>
                <w:color w:val="000000"/>
                <w:sz w:val="28"/>
                <w:szCs w:val="28"/>
              </w:rPr>
              <w:t>Trình bày cuộc chiến tranh không quân và hải quân phá hoại miền Bắc của Mĩ.</w:t>
            </w:r>
          </w:p>
          <w:p w:rsidR="003D6CA1" w:rsidRPr="00F319F8" w:rsidRDefault="003D6CA1" w:rsidP="00747BBA">
            <w:pPr>
              <w:spacing w:line="276" w:lineRule="auto"/>
              <w:ind w:left="142"/>
              <w:jc w:val="both"/>
              <w:rPr>
                <w:rFonts w:eastAsia="Calibri"/>
                <w:sz w:val="28"/>
                <w:szCs w:val="28"/>
                <w:lang w:val="en-US"/>
              </w:rPr>
            </w:pPr>
            <w:r w:rsidRPr="00F319F8">
              <w:rPr>
                <w:rFonts w:eastAsia="Calibri"/>
                <w:sz w:val="28"/>
                <w:szCs w:val="28"/>
                <w:lang w:val="en-US"/>
              </w:rPr>
              <w:t>HS đọc SGK và thực hiện yêu cầu. GV k</w:t>
            </w:r>
            <w:r w:rsidRPr="00F319F8">
              <w:rPr>
                <w:rFonts w:eastAsia="Calibri"/>
                <w:bCs/>
                <w:sz w:val="28"/>
                <w:szCs w:val="28"/>
                <w:lang w:val="en-CA"/>
              </w:rPr>
              <w:t>huyến khích học sinh hợp tác với nhau khi thực khi thực hiện nhiệm vụ học tập</w:t>
            </w:r>
            <w:r w:rsidRPr="00F319F8">
              <w:rPr>
                <w:rFonts w:eastAsia="Calibri"/>
                <w:sz w:val="28"/>
                <w:szCs w:val="28"/>
                <w:lang w:val="en-US"/>
              </w:rPr>
              <w:t>, GV theo dõi, hỗ trợ HS.</w:t>
            </w:r>
          </w:p>
          <w:p w:rsidR="003D6CA1" w:rsidRPr="00F319F8" w:rsidRDefault="003D6CA1" w:rsidP="00747BBA">
            <w:pPr>
              <w:spacing w:line="276" w:lineRule="auto"/>
              <w:ind w:left="142"/>
              <w:contextualSpacing/>
              <w:jc w:val="both"/>
              <w:rPr>
                <w:sz w:val="28"/>
                <w:szCs w:val="28"/>
                <w:lang w:val="en-US"/>
              </w:rPr>
            </w:pPr>
            <w:r w:rsidRPr="00F319F8">
              <w:rPr>
                <w:sz w:val="28"/>
                <w:szCs w:val="28"/>
                <w:lang w:val="en-US"/>
              </w:rPr>
              <w:t>- HS trình bày.</w:t>
            </w:r>
          </w:p>
          <w:p w:rsidR="003D6CA1" w:rsidRPr="00F319F8" w:rsidRDefault="003D6CA1" w:rsidP="00747BBA">
            <w:pPr>
              <w:spacing w:line="276" w:lineRule="auto"/>
              <w:ind w:left="142"/>
              <w:jc w:val="both"/>
              <w:rPr>
                <w:rFonts w:eastAsia="Calibri"/>
                <w:sz w:val="28"/>
                <w:szCs w:val="28"/>
                <w:lang w:val="en-US"/>
              </w:rPr>
            </w:pPr>
            <w:r w:rsidRPr="00F319F8">
              <w:rPr>
                <w:rFonts w:eastAsia="Calibri"/>
                <w:sz w:val="28"/>
                <w:szCs w:val="28"/>
                <w:lang w:val="en-US"/>
              </w:rPr>
              <w:t xml:space="preserve">HS phân tích, nhận xét, đánh giá kết quả trình bày của HS. </w:t>
            </w:r>
          </w:p>
          <w:p w:rsidR="003D6CA1" w:rsidRPr="00F319F8" w:rsidRDefault="003D6CA1" w:rsidP="00747BBA">
            <w:pPr>
              <w:spacing w:line="276" w:lineRule="auto"/>
              <w:ind w:left="142"/>
              <w:jc w:val="both"/>
              <w:rPr>
                <w:rFonts w:eastAsia="Calibri"/>
                <w:bCs/>
                <w:sz w:val="28"/>
                <w:szCs w:val="28"/>
                <w:lang w:val="en-CA"/>
              </w:rPr>
            </w:pPr>
            <w:r w:rsidRPr="00F319F8">
              <w:rPr>
                <w:rFonts w:eastAsia="Calibri"/>
                <w:bCs/>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5953" w:type="dxa"/>
            <w:shd w:val="clear" w:color="auto" w:fill="auto"/>
          </w:tcPr>
          <w:p w:rsidR="003D6CA1" w:rsidRPr="00F319F8" w:rsidRDefault="003D6CA1" w:rsidP="00747BBA">
            <w:pPr>
              <w:autoSpaceDE w:val="0"/>
              <w:autoSpaceDN w:val="0"/>
              <w:adjustRightInd w:val="0"/>
              <w:spacing w:line="276" w:lineRule="auto"/>
              <w:ind w:left="142"/>
              <w:jc w:val="both"/>
              <w:rPr>
                <w:rFonts w:eastAsia="Calibri"/>
                <w:b/>
                <w:bCs/>
                <w:color w:val="000000"/>
                <w:sz w:val="28"/>
                <w:szCs w:val="28"/>
              </w:rPr>
            </w:pPr>
            <w:r w:rsidRPr="00F319F8">
              <w:rPr>
                <w:rFonts w:eastAsia="Calibri"/>
                <w:b/>
                <w:bCs/>
                <w:color w:val="000000"/>
                <w:sz w:val="28"/>
                <w:szCs w:val="28"/>
              </w:rPr>
              <w:t>V. Hiệp định Pa-ri về chấm dứt chiến tranh ở Việt Nam</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Hiệp định Pa-ri năm 1973 về chấm dứt chiến tranh ở Việt Nam được kí chính thức ngày 27 - 1 - 1973, nội dung bao gồm các điều khoản cơ bản:</w:t>
            </w:r>
          </w:p>
          <w:p w:rsidR="003D6CA1" w:rsidRPr="00F319F8" w:rsidRDefault="003D6CA1"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rPr>
              <w:t>+ Hoa Kì và các nước cam kết tôn trọng độc lập, chủ quyền, thống nhất và toàn vẹn l</w:t>
            </w:r>
            <w:r w:rsidRPr="00F319F8">
              <w:rPr>
                <w:rFonts w:eastAsia="Calibri"/>
                <w:color w:val="000000"/>
                <w:sz w:val="28"/>
                <w:szCs w:val="28"/>
                <w:lang w:val="en-US"/>
              </w:rPr>
              <w:t>ãnh thổ của Việt Nam.</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Hai bên ngừng bắn ở miền Nam, Hoa Kì cam kết chấm dứt mọi hoạt động quân sự chống miền Bắc Việt Nam.</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Hoa Kì rút hết quân đội của mình và quân các nước đồng minh, cam kết không tiếp tục dính líu quân sự hoặc can thiệp vào công việc nội bộ của miền Nam Việt Nam.</w:t>
            </w:r>
          </w:p>
          <w:p w:rsidR="003D6CA1" w:rsidRPr="00F319F8" w:rsidRDefault="003D6CA1"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Nhân dân miền Nam Việt Nam tự quyết định tương lai chính trị của họ thông qua tổng tuyển cử tự do...</w:t>
            </w:r>
          </w:p>
          <w:p w:rsidR="003D6CA1" w:rsidRPr="00F319F8" w:rsidRDefault="003D6CA1"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rPr>
              <w:t xml:space="preserve">- Với Hiệp định Pa-ri, Mĩ phải công nhận các quyền dân tộc cơ bản của nhân dân ta, phải rút hết quân về nước. Đó là thắng lợi lịch sử quan trọng, tạo cơ sở thuận lợi để ta giải phóng hoàn toàn miền Nam.  </w:t>
            </w:r>
          </w:p>
        </w:tc>
      </w:tr>
    </w:tbl>
    <w:p w:rsidR="003D6CA1" w:rsidRPr="00F319F8" w:rsidRDefault="003D6CA1" w:rsidP="003D6CA1">
      <w:pPr>
        <w:shd w:val="clear" w:color="auto" w:fill="FFFFFF"/>
        <w:spacing w:line="276" w:lineRule="auto"/>
        <w:ind w:left="142"/>
        <w:jc w:val="both"/>
        <w:rPr>
          <w:rFonts w:eastAsia="Calibri"/>
          <w:b/>
          <w:bCs/>
          <w:sz w:val="28"/>
          <w:szCs w:val="28"/>
          <w:bdr w:val="none" w:sz="0" w:space="0" w:color="auto" w:frame="1"/>
          <w:lang w:val="en-US"/>
        </w:rPr>
      </w:pPr>
      <w:r w:rsidRPr="00F319F8">
        <w:rPr>
          <w:rFonts w:eastAsia="Calibri"/>
          <w:b/>
          <w:bCs/>
          <w:sz w:val="28"/>
          <w:szCs w:val="28"/>
          <w:bdr w:val="none" w:sz="0" w:space="0" w:color="auto" w:frame="1"/>
          <w:lang w:val="en-US"/>
        </w:rPr>
        <w:t>3. Hoạt động luyện tập</w:t>
      </w:r>
    </w:p>
    <w:p w:rsidR="003D6CA1" w:rsidRPr="00F319F8" w:rsidRDefault="003D6CA1" w:rsidP="003D6CA1">
      <w:pPr>
        <w:autoSpaceDE w:val="0"/>
        <w:autoSpaceDN w:val="0"/>
        <w:adjustRightInd w:val="0"/>
        <w:spacing w:line="276" w:lineRule="auto"/>
        <w:ind w:left="142"/>
        <w:jc w:val="both"/>
        <w:rPr>
          <w:rFonts w:eastAsia="Calibri"/>
          <w:iCs/>
          <w:sz w:val="28"/>
          <w:szCs w:val="28"/>
        </w:rPr>
      </w:pPr>
      <w:r>
        <w:rPr>
          <w:rFonts w:eastAsia="Calibri"/>
          <w:bCs/>
          <w:sz w:val="28"/>
          <w:szCs w:val="28"/>
          <w:bdr w:val="none" w:sz="0" w:space="0" w:color="auto" w:frame="1"/>
          <w:lang w:val="en-US"/>
        </w:rPr>
        <w:t>a.</w:t>
      </w:r>
      <w:r w:rsidRPr="00F319F8">
        <w:rPr>
          <w:rFonts w:eastAsia="Calibri"/>
          <w:bCs/>
          <w:sz w:val="28"/>
          <w:szCs w:val="28"/>
          <w:bdr w:val="none" w:sz="0" w:space="0" w:color="auto" w:frame="1"/>
          <w:lang w:val="en-US"/>
        </w:rPr>
        <w:t xml:space="preserve"> </w:t>
      </w:r>
      <w:r w:rsidRPr="00F319F8">
        <w:rPr>
          <w:rFonts w:eastAsia="Calibri"/>
          <w:b/>
          <w:bCs/>
          <w:sz w:val="28"/>
          <w:szCs w:val="28"/>
          <w:bdr w:val="none" w:sz="0" w:space="0" w:color="auto" w:frame="1"/>
          <w:lang w:val="en-US"/>
        </w:rPr>
        <w:t>Mục tiêu</w:t>
      </w:r>
      <w:r w:rsidRPr="00F319F8">
        <w:rPr>
          <w:rFonts w:eastAsia="Calibri"/>
          <w:bCs/>
          <w:sz w:val="28"/>
          <w:szCs w:val="28"/>
          <w:bdr w:val="none" w:sz="0" w:space="0" w:color="auto" w:frame="1"/>
          <w:lang w:val="en-US"/>
        </w:rPr>
        <w:t xml:space="preserve">: </w:t>
      </w:r>
      <w:r w:rsidRPr="00F319F8">
        <w:rPr>
          <w:bCs/>
          <w:sz w:val="28"/>
          <w:szCs w:val="28"/>
          <w:bdr w:val="none" w:sz="0" w:space="0" w:color="auto" w:frame="1"/>
          <w:lang w:val="en-US"/>
        </w:rPr>
        <w:t xml:space="preserve">Củng cố, hệ thống hóa, hoàn thiện kiến thức mới về </w:t>
      </w:r>
      <w:r w:rsidRPr="00F319F8">
        <w:rPr>
          <w:rFonts w:eastAsia="Calibri"/>
          <w:sz w:val="28"/>
          <w:szCs w:val="28"/>
          <w:lang w:val="en-US"/>
        </w:rPr>
        <w:t>cả nước trực tiếp đấu tranh chống Mĩ cứu nước</w:t>
      </w:r>
      <w:r w:rsidRPr="00F319F8">
        <w:rPr>
          <w:rFonts w:eastAsia="Calibri"/>
          <w:iCs/>
          <w:sz w:val="28"/>
          <w:szCs w:val="28"/>
        </w:rPr>
        <w:t>.</w:t>
      </w:r>
    </w:p>
    <w:p w:rsidR="003D6CA1" w:rsidRPr="00F319F8" w:rsidRDefault="003D6CA1" w:rsidP="003D6CA1">
      <w:pPr>
        <w:spacing w:line="276" w:lineRule="auto"/>
        <w:ind w:left="142"/>
        <w:contextualSpacing/>
        <w:jc w:val="both"/>
        <w:rPr>
          <w:rFonts w:eastAsia="Calibri"/>
          <w:sz w:val="28"/>
          <w:szCs w:val="28"/>
          <w:lang w:val="en-US" w:eastAsia="vi-VN"/>
        </w:rPr>
      </w:pPr>
      <w:r>
        <w:rPr>
          <w:rFonts w:eastAsia="Calibri"/>
          <w:bCs/>
          <w:sz w:val="28"/>
          <w:szCs w:val="28"/>
          <w:bdr w:val="none" w:sz="0" w:space="0" w:color="auto" w:frame="1"/>
          <w:lang w:eastAsia="vi-VN"/>
        </w:rPr>
        <w:t>b.</w:t>
      </w:r>
      <w:r w:rsidRPr="00F319F8">
        <w:rPr>
          <w:rFonts w:eastAsia="Calibri"/>
          <w:bCs/>
          <w:sz w:val="28"/>
          <w:szCs w:val="28"/>
          <w:bdr w:val="none" w:sz="0" w:space="0" w:color="auto" w:frame="1"/>
          <w:lang w:eastAsia="vi-VN"/>
        </w:rPr>
        <w:t xml:space="preserve"> </w:t>
      </w:r>
      <w:r w:rsidRPr="00F319F8">
        <w:rPr>
          <w:rFonts w:eastAsia="Calibri"/>
          <w:b/>
          <w:bCs/>
          <w:sz w:val="28"/>
          <w:szCs w:val="28"/>
          <w:bdr w:val="none" w:sz="0" w:space="0" w:color="auto" w:frame="1"/>
          <w:lang w:eastAsia="vi-VN"/>
        </w:rPr>
        <w:t>Phương thức tiến hành</w:t>
      </w:r>
      <w:r w:rsidRPr="00F319F8">
        <w:rPr>
          <w:rFonts w:eastAsia="Calibri"/>
          <w:bCs/>
          <w:sz w:val="28"/>
          <w:szCs w:val="28"/>
          <w:bdr w:val="none" w:sz="0" w:space="0" w:color="auto" w:frame="1"/>
          <w:lang w:eastAsia="vi-VN"/>
        </w:rPr>
        <w:t xml:space="preserve">: </w:t>
      </w:r>
      <w:r w:rsidRPr="00F319F8">
        <w:rPr>
          <w:rFonts w:eastAsia="Calibri"/>
          <w:sz w:val="28"/>
          <w:szCs w:val="28"/>
          <w:lang w:eastAsia="vi-VN"/>
        </w:rPr>
        <w:t>GV giao nhiệm vụ cho HS</w:t>
      </w:r>
      <w:r w:rsidRPr="00F319F8">
        <w:rPr>
          <w:rFonts w:eastAsia="Calibri"/>
          <w:sz w:val="28"/>
          <w:szCs w:val="28"/>
          <w:lang w:val="en-US" w:eastAsia="vi-VN"/>
        </w:rPr>
        <w:t xml:space="preserve"> </w:t>
      </w:r>
      <w:r w:rsidRPr="00F319F8">
        <w:rPr>
          <w:rFonts w:eastAsia="Calibri"/>
          <w:sz w:val="28"/>
          <w:szCs w:val="28"/>
          <w:lang w:eastAsia="vi-VN"/>
        </w:rPr>
        <w:t xml:space="preserve">và chủ yếu cho làm việc </w:t>
      </w:r>
      <w:r w:rsidRPr="00F319F8">
        <w:rPr>
          <w:rFonts w:eastAsia="Calibri"/>
          <w:i/>
          <w:sz w:val="28"/>
          <w:szCs w:val="28"/>
          <w:lang w:eastAsia="vi-VN"/>
        </w:rPr>
        <w:t>cá  nhân</w:t>
      </w:r>
      <w:r w:rsidRPr="00F319F8">
        <w:rPr>
          <w:rFonts w:eastAsia="Calibri"/>
          <w:sz w:val="28"/>
          <w:szCs w:val="28"/>
          <w:lang w:val="en-US" w:eastAsia="vi-VN"/>
        </w:rPr>
        <w:t>. T</w:t>
      </w:r>
      <w:r w:rsidRPr="00F319F8">
        <w:rPr>
          <w:rFonts w:eastAsia="Calibri"/>
          <w:sz w:val="28"/>
          <w:szCs w:val="28"/>
          <w:lang w:eastAsia="vi-VN"/>
        </w:rPr>
        <w:t>rong quá trình làm việc HS có thể trao đổi với bạn hoặc thầy, cô giáo</w:t>
      </w:r>
      <w:r w:rsidRPr="00F319F8">
        <w:rPr>
          <w:rFonts w:eastAsia="Calibri"/>
          <w:sz w:val="28"/>
          <w:szCs w:val="28"/>
          <w:lang w:val="en-US" w:eastAsia="vi-VN"/>
        </w:rPr>
        <w:t>.</w:t>
      </w:r>
    </w:p>
    <w:p w:rsidR="003D6CA1" w:rsidRPr="00F319F8" w:rsidRDefault="003D6CA1" w:rsidP="003D6CA1">
      <w:pPr>
        <w:pStyle w:val="NormalWeb"/>
        <w:shd w:val="clear" w:color="auto" w:fill="FFFFFF"/>
        <w:spacing w:before="0" w:beforeAutospacing="0" w:after="0" w:afterAutospacing="0" w:line="276" w:lineRule="auto"/>
        <w:ind w:left="142"/>
        <w:outlineLvl w:val="2"/>
        <w:rPr>
          <w:sz w:val="28"/>
          <w:szCs w:val="28"/>
        </w:rPr>
      </w:pPr>
      <w:r w:rsidRPr="00F319F8">
        <w:rPr>
          <w:color w:val="1A0DAB"/>
          <w:sz w:val="28"/>
          <w:szCs w:val="28"/>
        </w:rPr>
        <w:t> </w:t>
      </w:r>
      <w:r w:rsidRPr="00F319F8">
        <w:rPr>
          <w:sz w:val="28"/>
          <w:szCs w:val="28"/>
        </w:rPr>
        <w:t>Lập bảng tóm tắt theo yêu cầu dưới đây về các chiến lược chiến tranh xâm lược của Mĩ ở Việt Nam (1954 - 1975)</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3"/>
        <w:gridCol w:w="1606"/>
        <w:gridCol w:w="2249"/>
        <w:gridCol w:w="3853"/>
      </w:tblGrid>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b/>
                <w:bCs/>
                <w:sz w:val="28"/>
                <w:szCs w:val="28"/>
              </w:rPr>
              <w:t>Thời gian</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Chiến lược</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Âm mưu của Mĩ</w:t>
            </w:r>
          </w:p>
        </w:tc>
        <w:tc>
          <w:tcPr>
            <w:tcW w:w="385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Thắng lợi có tính chất bước ngoặt của ta</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1954 - 1960</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385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1961 - 1965</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385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1965 - 1968</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385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1969 - 1973</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c>
          <w:tcPr>
            <w:tcW w:w="385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 </w:t>
            </w:r>
          </w:p>
        </w:tc>
      </w:tr>
    </w:tbl>
    <w:p w:rsidR="003D6CA1" w:rsidRPr="00F319F8" w:rsidRDefault="003D6CA1" w:rsidP="003D6CA1">
      <w:pPr>
        <w:shd w:val="clear" w:color="auto" w:fill="FFFFFF"/>
        <w:spacing w:line="276" w:lineRule="auto"/>
        <w:ind w:left="142"/>
        <w:rPr>
          <w:b/>
          <w:bCs/>
          <w:color w:val="000000"/>
          <w:sz w:val="28"/>
          <w:szCs w:val="28"/>
          <w:u w:val="single"/>
          <w:lang w:val="en-US"/>
        </w:rPr>
      </w:pPr>
      <w:r w:rsidRPr="00F319F8">
        <w:rPr>
          <w:b/>
          <w:bCs/>
          <w:color w:val="000000"/>
          <w:sz w:val="28"/>
          <w:szCs w:val="28"/>
          <w:u w:val="single"/>
          <w:lang w:val="en-US"/>
        </w:rPr>
        <w:t>Dự kiến sản phẩm</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6"/>
        <w:gridCol w:w="2165"/>
        <w:gridCol w:w="3567"/>
        <w:gridCol w:w="2693"/>
      </w:tblGrid>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rStyle w:val="Strong"/>
                <w:sz w:val="28"/>
                <w:szCs w:val="28"/>
              </w:rPr>
              <w:t>Thời gian</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rStyle w:val="Strong"/>
                <w:sz w:val="28"/>
                <w:szCs w:val="28"/>
              </w:rPr>
              <w:t>Chiến lược</w:t>
            </w:r>
          </w:p>
        </w:tc>
        <w:tc>
          <w:tcPr>
            <w:tcW w:w="3567"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rStyle w:val="Strong"/>
                <w:sz w:val="28"/>
                <w:szCs w:val="28"/>
              </w:rPr>
              <w:t>Âm mưu của Mĩ</w:t>
            </w:r>
          </w:p>
        </w:tc>
        <w:tc>
          <w:tcPr>
            <w:tcW w:w="269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rStyle w:val="Strong"/>
                <w:sz w:val="28"/>
                <w:szCs w:val="28"/>
              </w:rPr>
              <w:t>Thắng lợi có tính chất bước ngoặt của ta</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1954 - 1960</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Chiến tranh đơn phương</w:t>
            </w:r>
          </w:p>
        </w:tc>
        <w:tc>
          <w:tcPr>
            <w:tcW w:w="3567"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Chia cắt Việt Nam, biến miền Nam thành thuộc địa kiểu mới và căn cứ quân sự của Mĩ</w:t>
            </w:r>
          </w:p>
        </w:tc>
        <w:tc>
          <w:tcPr>
            <w:tcW w:w="269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Phong trào Đồng Khởi (1959 - 1960)</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1961 - 1965</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Chiến tranh đặc biệt</w:t>
            </w:r>
          </w:p>
        </w:tc>
        <w:tc>
          <w:tcPr>
            <w:tcW w:w="3567"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Dùng người Việt đánh người Việt</w:t>
            </w:r>
          </w:p>
        </w:tc>
        <w:tc>
          <w:tcPr>
            <w:tcW w:w="2693" w:type="dxa"/>
            <w:tcMar>
              <w:top w:w="75" w:type="dxa"/>
              <w:left w:w="75" w:type="dxa"/>
              <w:bottom w:w="75" w:type="dxa"/>
              <w:right w:w="75" w:type="dxa"/>
            </w:tcMar>
            <w:hideMark/>
          </w:tcPr>
          <w:p w:rsidR="003D6CA1" w:rsidRPr="00F319F8" w:rsidRDefault="003D6CA1" w:rsidP="00747BBA">
            <w:pPr>
              <w:pStyle w:val="NormalWeb"/>
              <w:spacing w:before="0" w:beforeAutospacing="0" w:after="0" w:afterAutospacing="0" w:line="276" w:lineRule="auto"/>
              <w:ind w:left="142"/>
              <w:rPr>
                <w:sz w:val="28"/>
                <w:szCs w:val="28"/>
              </w:rPr>
            </w:pPr>
            <w:r w:rsidRPr="00F319F8">
              <w:rPr>
                <w:sz w:val="28"/>
                <w:szCs w:val="28"/>
              </w:rPr>
              <w:t>- Trận Ấp Bắc (Mĩ Tho)</w:t>
            </w:r>
          </w:p>
          <w:p w:rsidR="003D6CA1" w:rsidRPr="00F319F8" w:rsidRDefault="003D6CA1" w:rsidP="00747BBA">
            <w:pPr>
              <w:pStyle w:val="NormalWeb"/>
              <w:spacing w:before="0" w:beforeAutospacing="0" w:after="0" w:afterAutospacing="0" w:line="276" w:lineRule="auto"/>
              <w:ind w:left="142"/>
              <w:rPr>
                <w:sz w:val="28"/>
                <w:szCs w:val="28"/>
              </w:rPr>
            </w:pPr>
            <w:r w:rsidRPr="00F319F8">
              <w:rPr>
                <w:sz w:val="28"/>
                <w:szCs w:val="28"/>
              </w:rPr>
              <w:t>- Chiến thắng Bình Giã, An Lão, Ba Gia, Đồng Xoài</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1965 - 1968</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Chiến tranh cục bộ</w:t>
            </w:r>
          </w:p>
        </w:tc>
        <w:tc>
          <w:tcPr>
            <w:tcW w:w="3567"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Nhanh chóng tạo ra ưu thế về binh lực và hoả lực để có thể áp đảo quân chủ lực, giành lại thế chủ động, đẩy ta vào thế phòng ngự, phân nhỏ tán rồi lụi dần.</w:t>
            </w:r>
          </w:p>
        </w:tc>
        <w:tc>
          <w:tcPr>
            <w:tcW w:w="2693" w:type="dxa"/>
            <w:tcMar>
              <w:top w:w="75" w:type="dxa"/>
              <w:left w:w="75" w:type="dxa"/>
              <w:bottom w:w="75" w:type="dxa"/>
              <w:right w:w="75" w:type="dxa"/>
            </w:tcMar>
            <w:hideMark/>
          </w:tcPr>
          <w:p w:rsidR="003D6CA1" w:rsidRPr="00F319F8" w:rsidRDefault="003D6CA1" w:rsidP="00747BBA">
            <w:pPr>
              <w:pStyle w:val="NormalWeb"/>
              <w:spacing w:before="0" w:beforeAutospacing="0" w:after="0" w:afterAutospacing="0" w:line="276" w:lineRule="auto"/>
              <w:ind w:left="142"/>
              <w:rPr>
                <w:sz w:val="28"/>
                <w:szCs w:val="28"/>
              </w:rPr>
            </w:pPr>
            <w:r w:rsidRPr="00F319F8">
              <w:rPr>
                <w:sz w:val="28"/>
                <w:szCs w:val="28"/>
              </w:rPr>
              <w:t>- Chiến thắng Vạn Tường (Quảng Ngãi) năm 1965</w:t>
            </w:r>
          </w:p>
          <w:p w:rsidR="003D6CA1" w:rsidRPr="00F319F8" w:rsidRDefault="003D6CA1" w:rsidP="00747BBA">
            <w:pPr>
              <w:pStyle w:val="NormalWeb"/>
              <w:spacing w:before="0" w:beforeAutospacing="0" w:after="0" w:afterAutospacing="0" w:line="276" w:lineRule="auto"/>
              <w:ind w:left="142"/>
              <w:rPr>
                <w:sz w:val="28"/>
                <w:szCs w:val="28"/>
              </w:rPr>
            </w:pPr>
            <w:r w:rsidRPr="00F319F8">
              <w:rPr>
                <w:sz w:val="28"/>
                <w:szCs w:val="28"/>
              </w:rPr>
              <w:t>- Chiến thắng hai mùa khô (đông- xuân 1965 - 1966 và đông xuân 1966 - 1967)</w:t>
            </w:r>
          </w:p>
          <w:p w:rsidR="003D6CA1" w:rsidRPr="00F319F8" w:rsidRDefault="003D6CA1" w:rsidP="00747BBA">
            <w:pPr>
              <w:pStyle w:val="NormalWeb"/>
              <w:spacing w:before="0" w:beforeAutospacing="0" w:after="0" w:afterAutospacing="0" w:line="276" w:lineRule="auto"/>
              <w:ind w:left="142"/>
              <w:rPr>
                <w:sz w:val="28"/>
                <w:szCs w:val="28"/>
              </w:rPr>
            </w:pPr>
            <w:r w:rsidRPr="00F319F8">
              <w:rPr>
                <w:sz w:val="28"/>
                <w:szCs w:val="28"/>
              </w:rPr>
              <w:t>- Cuộc tổng tiến công và nổi dậy Xuân Mậu Thân (1968).</w:t>
            </w:r>
          </w:p>
        </w:tc>
      </w:tr>
      <w:tr w:rsidR="003D6CA1" w:rsidRPr="00F319F8" w:rsidTr="00747BBA">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1969 - 1973</w:t>
            </w:r>
          </w:p>
        </w:tc>
        <w:tc>
          <w:tcPr>
            <w:tcW w:w="0" w:type="auto"/>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Việt Nam hoá chiến tranh và Đông Dương hoá chiến tranh</w:t>
            </w:r>
          </w:p>
        </w:tc>
        <w:tc>
          <w:tcPr>
            <w:tcW w:w="3567" w:type="dxa"/>
            <w:tcMar>
              <w:top w:w="75" w:type="dxa"/>
              <w:left w:w="75" w:type="dxa"/>
              <w:bottom w:w="75" w:type="dxa"/>
              <w:right w:w="75" w:type="dxa"/>
            </w:tcMar>
            <w:hideMark/>
          </w:tcPr>
          <w:p w:rsidR="003D6CA1" w:rsidRPr="00F319F8" w:rsidRDefault="003D6CA1" w:rsidP="00747BBA">
            <w:pPr>
              <w:pStyle w:val="NormalWeb"/>
              <w:spacing w:before="0" w:beforeAutospacing="0" w:after="0" w:afterAutospacing="0" w:line="276" w:lineRule="auto"/>
              <w:ind w:left="142"/>
              <w:rPr>
                <w:sz w:val="28"/>
                <w:szCs w:val="28"/>
              </w:rPr>
            </w:pPr>
            <w:r w:rsidRPr="00F319F8">
              <w:rPr>
                <w:sz w:val="28"/>
                <w:szCs w:val="28"/>
              </w:rPr>
              <w:t>- Dùng người Việt trị người Việt,</w:t>
            </w:r>
          </w:p>
          <w:p w:rsidR="003D6CA1" w:rsidRPr="00F319F8" w:rsidRDefault="003D6CA1" w:rsidP="00747BBA">
            <w:pPr>
              <w:pStyle w:val="NormalWeb"/>
              <w:spacing w:before="0" w:beforeAutospacing="0" w:after="0" w:afterAutospacing="0" w:line="276" w:lineRule="auto"/>
              <w:ind w:left="142"/>
              <w:rPr>
                <w:sz w:val="28"/>
                <w:szCs w:val="28"/>
              </w:rPr>
            </w:pPr>
            <w:r w:rsidRPr="00F319F8">
              <w:rPr>
                <w:sz w:val="28"/>
                <w:szCs w:val="28"/>
              </w:rPr>
              <w:t>- Mở rộng xâm lược Cam Pu Chia (1970) Lào (1971), dùng người Đông Dương đánh người Đông Dương.</w:t>
            </w:r>
          </w:p>
        </w:tc>
        <w:tc>
          <w:tcPr>
            <w:tcW w:w="2693" w:type="dxa"/>
            <w:tcMar>
              <w:top w:w="75" w:type="dxa"/>
              <w:left w:w="75" w:type="dxa"/>
              <w:bottom w:w="75" w:type="dxa"/>
              <w:right w:w="75" w:type="dxa"/>
            </w:tcMar>
            <w:hideMark/>
          </w:tcPr>
          <w:p w:rsidR="003D6CA1" w:rsidRPr="00F319F8" w:rsidRDefault="003D6CA1" w:rsidP="00747BBA">
            <w:pPr>
              <w:spacing w:line="276" w:lineRule="auto"/>
              <w:ind w:left="142"/>
              <w:rPr>
                <w:sz w:val="28"/>
                <w:szCs w:val="28"/>
              </w:rPr>
            </w:pPr>
            <w:r w:rsidRPr="00F319F8">
              <w:rPr>
                <w:sz w:val="28"/>
                <w:szCs w:val="28"/>
              </w:rPr>
              <w:t>Cuộc Tổng tiến công chiến lược năm 1972</w:t>
            </w:r>
          </w:p>
        </w:tc>
      </w:tr>
    </w:tbl>
    <w:p w:rsidR="003D6CA1" w:rsidRPr="0006654B" w:rsidRDefault="003D6CA1" w:rsidP="003D6CA1">
      <w:pPr>
        <w:spacing w:line="276" w:lineRule="auto"/>
        <w:ind w:left="142"/>
        <w:contextualSpacing/>
        <w:jc w:val="both"/>
        <w:rPr>
          <w:rFonts w:eastAsia="Calibri"/>
          <w:bCs/>
          <w:sz w:val="28"/>
          <w:szCs w:val="28"/>
          <w:lang w:val="nl-NL" w:eastAsia="vi-VN"/>
        </w:rPr>
      </w:pPr>
      <w:r w:rsidRPr="00F319F8">
        <w:rPr>
          <w:rFonts w:eastAsia="Calibri"/>
          <w:b/>
          <w:bCs/>
          <w:sz w:val="28"/>
          <w:szCs w:val="28"/>
          <w:bdr w:val="none" w:sz="0" w:space="0" w:color="auto" w:frame="1"/>
          <w:lang w:val="en-US"/>
        </w:rPr>
        <w:t xml:space="preserve">4. </w:t>
      </w:r>
      <w:r w:rsidRPr="00F319F8">
        <w:rPr>
          <w:b/>
          <w:bCs/>
          <w:sz w:val="28"/>
          <w:szCs w:val="28"/>
          <w:bdr w:val="none" w:sz="0" w:space="0" w:color="auto" w:frame="1"/>
          <w:lang w:val="en-US"/>
        </w:rPr>
        <w:t>Hoạt động tìm tòi mở rộng</w:t>
      </w:r>
      <w:r w:rsidRPr="00F319F8">
        <w:rPr>
          <w:rFonts w:eastAsia="Calibri"/>
          <w:b/>
          <w:bCs/>
          <w:sz w:val="28"/>
          <w:szCs w:val="28"/>
          <w:bdr w:val="none" w:sz="0" w:space="0" w:color="auto" w:frame="1"/>
          <w:lang w:val="en-US"/>
        </w:rPr>
        <w:t xml:space="preserve"> </w:t>
      </w:r>
      <w:r w:rsidRPr="00F319F8">
        <w:rPr>
          <w:b/>
          <w:bCs/>
          <w:sz w:val="28"/>
          <w:szCs w:val="28"/>
          <w:bdr w:val="none" w:sz="0" w:space="0" w:color="auto" w:frame="1"/>
          <w:lang w:val="en-US"/>
        </w:rPr>
        <w:t>và vận dụng</w:t>
      </w:r>
    </w:p>
    <w:p w:rsidR="003D6CA1" w:rsidRPr="005069D1" w:rsidRDefault="003D6CA1" w:rsidP="003D6CA1">
      <w:pPr>
        <w:shd w:val="clear" w:color="auto" w:fill="FFFFFF"/>
        <w:spacing w:line="276" w:lineRule="auto"/>
        <w:ind w:left="142"/>
        <w:jc w:val="both"/>
        <w:rPr>
          <w:rFonts w:eastAsia="Calibri"/>
          <w:bCs/>
          <w:sz w:val="28"/>
          <w:szCs w:val="28"/>
          <w:bdr w:val="none" w:sz="0" w:space="0" w:color="auto" w:frame="1"/>
          <w:lang w:val="en-US"/>
        </w:rPr>
      </w:pPr>
      <w:r>
        <w:rPr>
          <w:bCs/>
          <w:sz w:val="28"/>
          <w:szCs w:val="28"/>
          <w:bdr w:val="none" w:sz="0" w:space="0" w:color="auto" w:frame="1"/>
          <w:lang w:val="en-US"/>
        </w:rPr>
        <w:t>a.</w:t>
      </w:r>
      <w:r w:rsidRPr="00F319F8">
        <w:rPr>
          <w:bCs/>
          <w:sz w:val="28"/>
          <w:szCs w:val="28"/>
          <w:bdr w:val="none" w:sz="0" w:space="0" w:color="auto" w:frame="1"/>
          <w:lang w:val="en-US"/>
        </w:rPr>
        <w:t xml:space="preserve"> </w:t>
      </w:r>
      <w:r w:rsidRPr="00F319F8">
        <w:rPr>
          <w:b/>
          <w:bCs/>
          <w:sz w:val="28"/>
          <w:szCs w:val="28"/>
          <w:bdr w:val="none" w:sz="0" w:space="0" w:color="auto" w:frame="1"/>
          <w:lang w:val="en-US"/>
        </w:rPr>
        <w:t>Mục tiêu</w:t>
      </w:r>
      <w:r w:rsidRPr="00F319F8">
        <w:rPr>
          <w:bCs/>
          <w:sz w:val="28"/>
          <w:szCs w:val="28"/>
          <w:bdr w:val="none" w:sz="0" w:space="0" w:color="auto" w:frame="1"/>
          <w:lang w:val="en-US"/>
        </w:rPr>
        <w:t xml:space="preserve">: </w:t>
      </w:r>
      <w:r w:rsidRPr="00F319F8">
        <w:rPr>
          <w:rFonts w:eastAsia="+mj-ea"/>
          <w:kern w:val="24"/>
          <w:position w:val="1"/>
          <w:sz w:val="28"/>
          <w:szCs w:val="28"/>
          <w:lang w:val="en-US"/>
        </w:rPr>
        <w:t xml:space="preserve">Nhằm vận dụng kiến thức mới mà HS đã được lĩnh hội để giải quyết những vấn đề mới trong học tập và thực tiễn. </w:t>
      </w:r>
    </w:p>
    <w:p w:rsidR="003D6CA1" w:rsidRPr="00F319F8" w:rsidRDefault="003D6CA1" w:rsidP="003D6CA1">
      <w:pPr>
        <w:spacing w:line="276" w:lineRule="auto"/>
        <w:ind w:left="142"/>
        <w:jc w:val="both"/>
        <w:rPr>
          <w:rFonts w:eastAsia="Calibri"/>
          <w:b/>
          <w:bCs/>
          <w:color w:val="000000"/>
          <w:sz w:val="28"/>
          <w:szCs w:val="28"/>
          <w:lang w:val="nl-NL"/>
        </w:rPr>
      </w:pPr>
      <w:r>
        <w:rPr>
          <w:rFonts w:eastAsia="Calibri"/>
          <w:bCs/>
          <w:color w:val="000000"/>
          <w:sz w:val="28"/>
          <w:szCs w:val="28"/>
          <w:lang w:val="nl-NL"/>
        </w:rPr>
        <w:t>b.</w:t>
      </w:r>
      <w:r w:rsidRPr="00F319F8">
        <w:rPr>
          <w:rFonts w:eastAsia="Calibri"/>
          <w:b/>
          <w:bCs/>
          <w:color w:val="000000"/>
          <w:sz w:val="28"/>
          <w:szCs w:val="28"/>
          <w:lang w:val="nl-NL"/>
        </w:rPr>
        <w:t xml:space="preserve"> Dự kiến sản phẩm</w:t>
      </w:r>
    </w:p>
    <w:tbl>
      <w:tblPr>
        <w:tblW w:w="9356" w:type="dxa"/>
        <w:tblCellSpacing w:w="0" w:type="dxa"/>
        <w:tblInd w:w="15" w:type="dxa"/>
        <w:tblBorders>
          <w:top w:val="outset" w:sz="6" w:space="0" w:color="ECECEC"/>
          <w:left w:val="outset" w:sz="6" w:space="0" w:color="ECECEC"/>
          <w:bottom w:val="outset" w:sz="6" w:space="0" w:color="ECECEC"/>
          <w:right w:val="outset" w:sz="6" w:space="0" w:color="ECECEC"/>
        </w:tblBorders>
        <w:shd w:val="clear" w:color="auto" w:fill="FFFFFF"/>
        <w:tblCellMar>
          <w:left w:w="0" w:type="dxa"/>
          <w:right w:w="0" w:type="dxa"/>
        </w:tblCellMar>
        <w:tblLook w:val="04A0" w:firstRow="1" w:lastRow="0" w:firstColumn="1" w:lastColumn="0" w:noHBand="0" w:noVBand="1"/>
      </w:tblPr>
      <w:tblGrid>
        <w:gridCol w:w="1436"/>
        <w:gridCol w:w="2108"/>
        <w:gridCol w:w="5812"/>
      </w:tblGrid>
      <w:tr w:rsidR="003D6CA1" w:rsidRPr="00F319F8" w:rsidTr="00747BBA">
        <w:trPr>
          <w:tblCellSpacing w:w="0" w:type="dxa"/>
        </w:trPr>
        <w:tc>
          <w:tcPr>
            <w:tcW w:w="1436" w:type="dxa"/>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rsidR="003D6CA1" w:rsidRPr="00F319F8" w:rsidRDefault="003D6CA1" w:rsidP="00747BBA">
            <w:pPr>
              <w:spacing w:line="276" w:lineRule="auto"/>
              <w:ind w:left="142"/>
              <w:jc w:val="center"/>
              <w:rPr>
                <w:color w:val="000000"/>
                <w:sz w:val="28"/>
                <w:szCs w:val="28"/>
                <w:lang w:val="en-US"/>
              </w:rPr>
            </w:pPr>
            <w:r w:rsidRPr="00F319F8">
              <w:rPr>
                <w:b/>
                <w:bCs/>
                <w:color w:val="000000"/>
                <w:sz w:val="28"/>
                <w:szCs w:val="28"/>
                <w:lang w:val="en-US"/>
              </w:rPr>
              <w:t>Mặt trận</w:t>
            </w:r>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120" w:type="dxa"/>
            </w:tcMar>
            <w:hideMark/>
          </w:tcPr>
          <w:p w:rsidR="003D6CA1" w:rsidRPr="00F319F8" w:rsidRDefault="003D6CA1" w:rsidP="00747BBA">
            <w:pPr>
              <w:spacing w:line="276" w:lineRule="auto"/>
              <w:ind w:left="142"/>
              <w:jc w:val="center"/>
              <w:rPr>
                <w:color w:val="000000"/>
                <w:sz w:val="28"/>
                <w:szCs w:val="28"/>
                <w:lang w:val="en-US"/>
              </w:rPr>
            </w:pPr>
            <w:r w:rsidRPr="00F319F8">
              <w:rPr>
                <w:b/>
                <w:bCs/>
                <w:color w:val="000000"/>
                <w:sz w:val="28"/>
                <w:szCs w:val="28"/>
                <w:lang w:val="en-US"/>
              </w:rPr>
              <w:t>Thời gian</w:t>
            </w:r>
          </w:p>
        </w:tc>
        <w:tc>
          <w:tcPr>
            <w:tcW w:w="5812"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rsidR="003D6CA1" w:rsidRPr="00F319F8" w:rsidRDefault="003D6CA1" w:rsidP="00747BBA">
            <w:pPr>
              <w:spacing w:line="276" w:lineRule="auto"/>
              <w:ind w:left="142"/>
              <w:jc w:val="center"/>
              <w:rPr>
                <w:color w:val="000000"/>
                <w:sz w:val="28"/>
                <w:szCs w:val="28"/>
                <w:lang w:val="en-US"/>
              </w:rPr>
            </w:pPr>
            <w:r w:rsidRPr="00F319F8">
              <w:rPr>
                <w:b/>
                <w:bCs/>
                <w:color w:val="000000"/>
                <w:sz w:val="28"/>
                <w:szCs w:val="28"/>
                <w:lang w:val="en-US"/>
              </w:rPr>
              <w:t>Sự kiện</w:t>
            </w:r>
          </w:p>
        </w:tc>
      </w:tr>
      <w:tr w:rsidR="003D6CA1" w:rsidRPr="00F319F8" w:rsidTr="00747BBA">
        <w:trPr>
          <w:tblCellSpacing w:w="0" w:type="dxa"/>
        </w:trPr>
        <w:tc>
          <w:tcPr>
            <w:tcW w:w="1436" w:type="dxa"/>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rsidR="003D6CA1" w:rsidRPr="00F319F8" w:rsidRDefault="003D6CA1" w:rsidP="00747BBA">
            <w:pPr>
              <w:spacing w:line="276" w:lineRule="auto"/>
              <w:ind w:left="142"/>
              <w:jc w:val="center"/>
              <w:rPr>
                <w:color w:val="000000"/>
                <w:sz w:val="28"/>
                <w:szCs w:val="28"/>
                <w:lang w:val="en-US"/>
              </w:rPr>
            </w:pPr>
            <w:r w:rsidRPr="00F319F8">
              <w:rPr>
                <w:i/>
                <w:iCs/>
                <w:color w:val="000000"/>
                <w:sz w:val="28"/>
                <w:szCs w:val="28"/>
                <w:lang w:val="en-US"/>
              </w:rPr>
              <w:t>Chính trị</w:t>
            </w:r>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120" w:type="dxa"/>
            </w:tcMar>
            <w:hideMark/>
          </w:tcPr>
          <w:p w:rsidR="003D6CA1" w:rsidRPr="00F319F8" w:rsidRDefault="003D6CA1" w:rsidP="00747BBA">
            <w:pPr>
              <w:spacing w:line="276" w:lineRule="auto"/>
              <w:ind w:left="142"/>
              <w:jc w:val="both"/>
              <w:rPr>
                <w:color w:val="000000"/>
                <w:sz w:val="28"/>
                <w:szCs w:val="28"/>
                <w:lang w:val="en-US"/>
              </w:rPr>
            </w:pPr>
            <w:r w:rsidRPr="00F319F8">
              <w:rPr>
                <w:color w:val="000000"/>
                <w:sz w:val="28"/>
                <w:szCs w:val="28"/>
                <w:lang w:val="en-US"/>
              </w:rPr>
              <w:t> Ngày 24, 25 – 4 – 1970</w:t>
            </w:r>
          </w:p>
        </w:tc>
        <w:tc>
          <w:tcPr>
            <w:tcW w:w="5812"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rsidR="003D6CA1" w:rsidRPr="00F319F8" w:rsidRDefault="003D6CA1" w:rsidP="00747BBA">
            <w:pPr>
              <w:spacing w:line="276" w:lineRule="auto"/>
              <w:ind w:left="142" w:right="156"/>
              <w:jc w:val="both"/>
              <w:rPr>
                <w:color w:val="000000"/>
                <w:sz w:val="28"/>
                <w:szCs w:val="28"/>
                <w:lang w:val="en-US"/>
              </w:rPr>
            </w:pPr>
            <w:r w:rsidRPr="00F319F8">
              <w:rPr>
                <w:color w:val="000000"/>
                <w:sz w:val="28"/>
                <w:szCs w:val="28"/>
                <w:lang w:val="en-US"/>
              </w:rPr>
              <w:t> Hội nghị cấp cao ba nước Việt Nam, Lào, Cam-pu-chia họp để biểu thị quyết tâm của nhân dân ba nước đoàn kết chiến đấu, chống đế quốc Mĩ mở rộng chiến tranh ra toàn Đông Dương.</w:t>
            </w:r>
          </w:p>
        </w:tc>
      </w:tr>
      <w:tr w:rsidR="003D6CA1" w:rsidRPr="00F319F8" w:rsidTr="00747BBA">
        <w:trPr>
          <w:tblCellSpacing w:w="0" w:type="dxa"/>
        </w:trPr>
        <w:tc>
          <w:tcPr>
            <w:tcW w:w="1436" w:type="dxa"/>
            <w:vMerge w:val="restart"/>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rsidR="003D6CA1" w:rsidRPr="00F319F8" w:rsidRDefault="003D6CA1" w:rsidP="00747BBA">
            <w:pPr>
              <w:spacing w:line="276" w:lineRule="auto"/>
              <w:ind w:left="142"/>
              <w:jc w:val="center"/>
              <w:rPr>
                <w:color w:val="000000"/>
                <w:sz w:val="28"/>
                <w:szCs w:val="28"/>
                <w:lang w:val="en-US"/>
              </w:rPr>
            </w:pPr>
            <w:r w:rsidRPr="00F319F8">
              <w:rPr>
                <w:i/>
                <w:iCs/>
                <w:color w:val="000000"/>
                <w:sz w:val="28"/>
                <w:szCs w:val="28"/>
                <w:lang w:val="en-US"/>
              </w:rPr>
              <w:t>Quân sự</w:t>
            </w:r>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120" w:type="dxa"/>
            </w:tcMar>
            <w:hideMark/>
          </w:tcPr>
          <w:p w:rsidR="003D6CA1" w:rsidRPr="00F319F8" w:rsidRDefault="003D6CA1" w:rsidP="00747BBA">
            <w:pPr>
              <w:spacing w:line="276" w:lineRule="auto"/>
              <w:ind w:left="142"/>
              <w:jc w:val="both"/>
              <w:rPr>
                <w:color w:val="000000"/>
                <w:sz w:val="28"/>
                <w:szCs w:val="28"/>
                <w:lang w:val="en-US"/>
              </w:rPr>
            </w:pPr>
            <w:r w:rsidRPr="00F319F8">
              <w:rPr>
                <w:color w:val="000000"/>
                <w:sz w:val="28"/>
                <w:szCs w:val="28"/>
                <w:lang w:val="en-US"/>
              </w:rPr>
              <w:t> Ngày 30 – 4 đến ngày 30 – 6 – 1970</w:t>
            </w:r>
          </w:p>
        </w:tc>
        <w:tc>
          <w:tcPr>
            <w:tcW w:w="5812"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rsidR="003D6CA1" w:rsidRPr="00F319F8" w:rsidRDefault="003D6CA1" w:rsidP="00747BBA">
            <w:pPr>
              <w:spacing w:line="276" w:lineRule="auto"/>
              <w:ind w:left="142" w:right="156"/>
              <w:jc w:val="both"/>
              <w:rPr>
                <w:color w:val="000000"/>
                <w:sz w:val="28"/>
                <w:szCs w:val="28"/>
                <w:lang w:val="en-US"/>
              </w:rPr>
            </w:pPr>
            <w:r w:rsidRPr="00F319F8">
              <w:rPr>
                <w:color w:val="000000"/>
                <w:sz w:val="28"/>
                <w:szCs w:val="28"/>
                <w:lang w:val="en-US"/>
              </w:rPr>
              <w:t> Quân đội Việt Nam phối hợp với quân dân Cam-pu-chia, đập tan cuộc hành quân xâm lược Cam-pu-chia của 10 vạn quân Mĩ và quân đội Sài Gòn, giải phóng vùng đất đai rộng lớn với 4,5 triệu dân.</w:t>
            </w:r>
          </w:p>
        </w:tc>
      </w:tr>
      <w:tr w:rsidR="003D6CA1" w:rsidRPr="00F319F8" w:rsidTr="00747BBA">
        <w:trPr>
          <w:trHeight w:val="20"/>
          <w:tblCellSpacing w:w="0" w:type="dxa"/>
        </w:trPr>
        <w:tc>
          <w:tcPr>
            <w:tcW w:w="1436" w:type="dxa"/>
            <w:vMerge/>
            <w:tcBorders>
              <w:top w:val="outset" w:sz="6" w:space="0" w:color="auto"/>
              <w:left w:val="outset" w:sz="6" w:space="0" w:color="auto"/>
              <w:bottom w:val="single" w:sz="6" w:space="0" w:color="ECECEC"/>
              <w:right w:val="outset" w:sz="6" w:space="0" w:color="auto"/>
            </w:tcBorders>
            <w:shd w:val="clear" w:color="auto" w:fill="FFFFFF"/>
            <w:vAlign w:val="center"/>
            <w:hideMark/>
          </w:tcPr>
          <w:p w:rsidR="003D6CA1" w:rsidRPr="00F319F8" w:rsidRDefault="003D6CA1" w:rsidP="00747BBA">
            <w:pPr>
              <w:spacing w:line="276" w:lineRule="auto"/>
              <w:ind w:left="142"/>
              <w:rPr>
                <w:color w:val="000000"/>
                <w:sz w:val="28"/>
                <w:szCs w:val="28"/>
                <w:lang w:val="en-US"/>
              </w:rPr>
            </w:pPr>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rsidR="003D6CA1" w:rsidRPr="00F319F8" w:rsidRDefault="003D6CA1" w:rsidP="00747BBA">
            <w:pPr>
              <w:spacing w:line="276" w:lineRule="auto"/>
              <w:ind w:left="142"/>
              <w:jc w:val="both"/>
              <w:rPr>
                <w:color w:val="000000"/>
                <w:sz w:val="28"/>
                <w:szCs w:val="28"/>
                <w:lang w:val="en-US"/>
              </w:rPr>
            </w:pPr>
            <w:r w:rsidRPr="00F319F8">
              <w:rPr>
                <w:color w:val="000000"/>
                <w:sz w:val="28"/>
                <w:szCs w:val="28"/>
                <w:lang w:val="en-US"/>
              </w:rPr>
              <w:t> Ngày 12 – 2 đến ngày 23 – 3 – 1971</w:t>
            </w:r>
          </w:p>
        </w:tc>
        <w:tc>
          <w:tcPr>
            <w:tcW w:w="5812"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rsidR="003D6CA1" w:rsidRPr="00F319F8" w:rsidRDefault="003D6CA1" w:rsidP="00747BBA">
            <w:pPr>
              <w:spacing w:line="276" w:lineRule="auto"/>
              <w:ind w:left="142" w:right="156"/>
              <w:jc w:val="both"/>
              <w:rPr>
                <w:color w:val="000000"/>
                <w:sz w:val="28"/>
                <w:szCs w:val="28"/>
                <w:lang w:val="en-US"/>
              </w:rPr>
            </w:pPr>
            <w:r w:rsidRPr="00F319F8">
              <w:rPr>
                <w:color w:val="000000"/>
                <w:sz w:val="28"/>
                <w:szCs w:val="28"/>
                <w:lang w:val="en-US"/>
              </w:rPr>
              <w:t> Quân đội Việt Nam phối hợp với quân dân Lào, đập tan cuộc hành quân “Lam Sơn – 719”, quét sạch 4,5 vạn quân Mĩ và quân đội Sài Gòn khỏi đường 9 – Nam Lào, giữ vững hành lang chiến lược của cách mạng Đông Dương.</w:t>
            </w:r>
          </w:p>
        </w:tc>
      </w:tr>
    </w:tbl>
    <w:p w:rsidR="003D6CA1" w:rsidRPr="00F319F8" w:rsidRDefault="003D6CA1" w:rsidP="003D6CA1">
      <w:pPr>
        <w:shd w:val="clear" w:color="auto" w:fill="FCFCFC"/>
        <w:spacing w:line="276" w:lineRule="auto"/>
        <w:jc w:val="both"/>
        <w:rPr>
          <w:sz w:val="28"/>
          <w:szCs w:val="28"/>
          <w:lang w:val="en-US"/>
        </w:rPr>
      </w:pPr>
      <w:r w:rsidRPr="00F319F8">
        <w:rPr>
          <w:rFonts w:eastAsia="Calibri"/>
          <w:bCs/>
          <w:sz w:val="28"/>
          <w:szCs w:val="28"/>
          <w:lang w:val="en-US" w:bidi="th-TH"/>
        </w:rPr>
        <w:t>-</w:t>
      </w:r>
      <w:r w:rsidRPr="00F319F8">
        <w:rPr>
          <w:rFonts w:eastAsia="Calibri"/>
          <w:b/>
          <w:bCs/>
          <w:sz w:val="28"/>
          <w:szCs w:val="28"/>
          <w:lang w:val="en-US" w:bidi="th-TH"/>
        </w:rPr>
        <w:t xml:space="preserve"> GV giao nhiệm vụ cho HS</w:t>
      </w:r>
    </w:p>
    <w:p w:rsidR="003D6CA1" w:rsidRPr="00F319F8" w:rsidRDefault="003D6CA1" w:rsidP="003D6CA1">
      <w:pPr>
        <w:spacing w:line="276" w:lineRule="auto"/>
        <w:ind w:left="142"/>
        <w:jc w:val="both"/>
        <w:rPr>
          <w:rFonts w:eastAsia="Calibri"/>
          <w:sz w:val="28"/>
          <w:szCs w:val="28"/>
          <w:shd w:val="clear" w:color="auto" w:fill="FFFFFF"/>
          <w:lang w:val="en-US"/>
        </w:rPr>
      </w:pPr>
      <w:r w:rsidRPr="00F319F8">
        <w:rPr>
          <w:rFonts w:eastAsia="Calibri"/>
          <w:bCs/>
          <w:sz w:val="28"/>
          <w:szCs w:val="28"/>
          <w:lang w:val="en-US" w:bidi="th-TH"/>
        </w:rPr>
        <w:t xml:space="preserve">+ </w:t>
      </w:r>
      <w:r w:rsidRPr="00F319F8">
        <w:rPr>
          <w:rFonts w:eastAsia="Calibri"/>
          <w:sz w:val="28"/>
          <w:szCs w:val="28"/>
          <w:shd w:val="clear" w:color="auto" w:fill="FFFFFF"/>
          <w:lang w:val="en-US"/>
        </w:rPr>
        <w:t>Sưu tầm thêm một số tư liệu, tranh ảnh liên quan đến bài học.</w:t>
      </w:r>
    </w:p>
    <w:p w:rsidR="003D6CA1" w:rsidRPr="00F319F8" w:rsidRDefault="003D6CA1" w:rsidP="003D6CA1">
      <w:pPr>
        <w:tabs>
          <w:tab w:val="left" w:pos="0"/>
          <w:tab w:val="left" w:pos="120"/>
        </w:tabs>
        <w:spacing w:line="276" w:lineRule="auto"/>
        <w:ind w:left="142"/>
        <w:jc w:val="both"/>
        <w:rPr>
          <w:rFonts w:eastAsia="Calibri"/>
          <w:bCs/>
          <w:sz w:val="28"/>
          <w:szCs w:val="28"/>
          <w:lang w:val="it-IT"/>
        </w:rPr>
      </w:pPr>
      <w:r w:rsidRPr="00F319F8">
        <w:rPr>
          <w:rFonts w:eastAsia="Calibri"/>
          <w:bCs/>
          <w:sz w:val="28"/>
          <w:szCs w:val="28"/>
          <w:lang w:val="en-US" w:bidi="th-TH"/>
        </w:rPr>
        <w:tab/>
      </w:r>
      <w:r w:rsidRPr="00F319F8">
        <w:rPr>
          <w:rFonts w:eastAsia="Calibri"/>
          <w:bCs/>
          <w:sz w:val="28"/>
          <w:szCs w:val="28"/>
          <w:lang w:val="en-US" w:bidi="th-TH"/>
        </w:rPr>
        <w:tab/>
        <w:t xml:space="preserve">+ </w:t>
      </w:r>
      <w:r w:rsidRPr="00F319F8">
        <w:rPr>
          <w:rFonts w:eastAsia="Calibri"/>
          <w:bCs/>
          <w:sz w:val="28"/>
          <w:szCs w:val="28"/>
          <w:lang w:val="it-IT"/>
        </w:rPr>
        <w:t xml:space="preserve">Chuẩn bị bài mới </w:t>
      </w:r>
    </w:p>
    <w:p w:rsidR="003D6CA1" w:rsidRPr="00F319F8" w:rsidRDefault="003D6CA1" w:rsidP="003D6CA1">
      <w:pPr>
        <w:tabs>
          <w:tab w:val="left" w:pos="0"/>
          <w:tab w:val="left" w:pos="120"/>
        </w:tabs>
        <w:spacing w:line="276" w:lineRule="auto"/>
        <w:ind w:left="142"/>
        <w:jc w:val="both"/>
        <w:rPr>
          <w:rFonts w:eastAsia="Calibri"/>
          <w:sz w:val="28"/>
          <w:szCs w:val="28"/>
          <w:lang w:val="nl-NL"/>
        </w:rPr>
      </w:pPr>
      <w:r w:rsidRPr="00F319F8">
        <w:rPr>
          <w:rFonts w:eastAsia="Calibri"/>
          <w:bCs/>
          <w:sz w:val="28"/>
          <w:szCs w:val="28"/>
          <w:lang w:val="it-IT"/>
        </w:rPr>
        <w:tab/>
      </w:r>
      <w:r w:rsidRPr="00F319F8">
        <w:rPr>
          <w:rFonts w:eastAsia="Calibri"/>
          <w:bCs/>
          <w:sz w:val="28"/>
          <w:szCs w:val="28"/>
          <w:lang w:val="it-IT"/>
        </w:rPr>
        <w:tab/>
        <w:t>- Xem trước mục I, II bài 30.</w:t>
      </w:r>
    </w:p>
    <w:p w:rsidR="003D6CA1" w:rsidRPr="00F319F8" w:rsidRDefault="003D6CA1" w:rsidP="003D6CA1">
      <w:pPr>
        <w:tabs>
          <w:tab w:val="left" w:pos="0"/>
          <w:tab w:val="left" w:pos="120"/>
        </w:tabs>
        <w:spacing w:line="276" w:lineRule="auto"/>
        <w:ind w:left="142"/>
        <w:jc w:val="both"/>
        <w:rPr>
          <w:rFonts w:eastAsia="Calibri"/>
          <w:bCs/>
          <w:sz w:val="28"/>
          <w:szCs w:val="28"/>
          <w:lang w:val="it-IT"/>
        </w:rPr>
      </w:pPr>
      <w:r w:rsidRPr="00F319F8">
        <w:rPr>
          <w:rFonts w:eastAsia="Calibri"/>
          <w:sz w:val="28"/>
          <w:szCs w:val="28"/>
          <w:lang w:val="nl-NL"/>
        </w:rPr>
        <w:tab/>
      </w:r>
      <w:r w:rsidRPr="00F319F8">
        <w:rPr>
          <w:rFonts w:eastAsia="Calibri"/>
          <w:sz w:val="28"/>
          <w:szCs w:val="28"/>
          <w:lang w:val="nl-NL"/>
        </w:rPr>
        <w:tab/>
        <w:t xml:space="preserve">- </w:t>
      </w:r>
      <w:r w:rsidRPr="00F319F8">
        <w:rPr>
          <w:rFonts w:eastAsia="Calibri"/>
          <w:bCs/>
          <w:sz w:val="28"/>
          <w:szCs w:val="28"/>
          <w:lang w:val="it-IT"/>
        </w:rPr>
        <w:t>Trả lời các câu hỏi sách giáo khoa.</w:t>
      </w:r>
    </w:p>
    <w:p w:rsidR="003D6CA1" w:rsidRPr="00F319F8" w:rsidRDefault="003D6CA1" w:rsidP="003D6CA1">
      <w:pPr>
        <w:tabs>
          <w:tab w:val="left" w:pos="0"/>
          <w:tab w:val="left" w:pos="120"/>
        </w:tabs>
        <w:spacing w:line="276" w:lineRule="auto"/>
        <w:ind w:left="142"/>
        <w:jc w:val="both"/>
        <w:rPr>
          <w:rFonts w:eastAsia="Calibri"/>
          <w:bCs/>
          <w:sz w:val="28"/>
          <w:szCs w:val="28"/>
          <w:lang w:val="it-IT"/>
        </w:rPr>
      </w:pPr>
      <w:r w:rsidRPr="00F319F8">
        <w:rPr>
          <w:rFonts w:eastAsia="Calibri"/>
          <w:bCs/>
          <w:sz w:val="28"/>
          <w:szCs w:val="28"/>
          <w:lang w:val="it-IT"/>
        </w:rPr>
        <w:tab/>
      </w:r>
      <w:r w:rsidRPr="00F319F8">
        <w:rPr>
          <w:rFonts w:eastAsia="Calibri"/>
          <w:bCs/>
          <w:sz w:val="28"/>
          <w:szCs w:val="28"/>
          <w:lang w:val="it-IT"/>
        </w:rPr>
        <w:tab/>
        <w:t>- Sưu tầm tranh ảnh, tư liệu liên quan đến bài học</w:t>
      </w:r>
    </w:p>
    <w:p w:rsidR="003D6CA1" w:rsidRDefault="003D6CA1" w:rsidP="003D6CA1">
      <w:pPr>
        <w:tabs>
          <w:tab w:val="left" w:pos="0"/>
          <w:tab w:val="left" w:pos="120"/>
        </w:tabs>
        <w:spacing w:line="276" w:lineRule="auto"/>
        <w:ind w:left="142"/>
        <w:jc w:val="center"/>
        <w:rPr>
          <w:rFonts w:eastAsia="Calibri"/>
          <w:bCs/>
          <w:sz w:val="28"/>
          <w:szCs w:val="28"/>
          <w:lang w:val="it-IT"/>
        </w:rPr>
      </w:pPr>
      <w:r>
        <w:rPr>
          <w:rFonts w:eastAsia="Calibri"/>
          <w:bCs/>
          <w:sz w:val="28"/>
          <w:szCs w:val="28"/>
          <w:lang w:val="it-IT"/>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j-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CA1"/>
    <w:rsid w:val="003D6CA1"/>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EDB6F-26EB-4450-8AB2-1C4A9198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CA1"/>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6CA1"/>
    <w:pPr>
      <w:spacing w:before="100" w:beforeAutospacing="1" w:after="100" w:afterAutospacing="1"/>
    </w:pPr>
    <w:rPr>
      <w:lang w:val="en-US"/>
    </w:rPr>
  </w:style>
  <w:style w:type="character" w:styleId="Strong">
    <w:name w:val="Strong"/>
    <w:uiPriority w:val="22"/>
    <w:qFormat/>
    <w:rsid w:val="003D6CA1"/>
    <w:rPr>
      <w:b/>
      <w:bCs/>
    </w:rPr>
  </w:style>
  <w:style w:type="paragraph" w:styleId="BodyText">
    <w:name w:val="Body Text"/>
    <w:basedOn w:val="Normal"/>
    <w:link w:val="BodyTextChar"/>
    <w:uiPriority w:val="99"/>
    <w:unhideWhenUsed/>
    <w:qFormat/>
    <w:rsid w:val="003D6CA1"/>
    <w:pPr>
      <w:spacing w:after="120"/>
    </w:pPr>
    <w:rPr>
      <w:lang w:val="x-none" w:eastAsia="x-none"/>
    </w:rPr>
  </w:style>
  <w:style w:type="character" w:customStyle="1" w:styleId="BodyTextChar">
    <w:name w:val="Body Text Char"/>
    <w:basedOn w:val="DefaultParagraphFont"/>
    <w:link w:val="BodyText"/>
    <w:uiPriority w:val="99"/>
    <w:rsid w:val="003D6CA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1212</Words>
  <Characters>6909</Characters>
  <Application>Microsoft Office Word</Application>
  <DocSecurity>0</DocSecurity>
  <Lines>57</Lines>
  <Paragraphs>16</Paragraphs>
  <ScaleCrop>false</ScaleCrop>
  <Company/>
  <LinksUpToDate>false</LinksUpToDate>
  <CharactersWithSpaces>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2023-08-14T10:48:00Z</dcterms:created>
  <dcterms:modified xsi:type="dcterms:W3CDTF">2023-08-14T10:48:00Z</dcterms:modified>
</cp:coreProperties>
</file>