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E2F" w:rsidRDefault="00495E2F" w:rsidP="00495E2F">
      <w:pPr>
        <w:jc w:val="center"/>
        <w:outlineLvl w:val="0"/>
        <w:rPr>
          <w:b/>
          <w:bCs/>
          <w:lang w:val="nb-NO"/>
        </w:rPr>
      </w:pPr>
      <w:r>
        <w:rPr>
          <w:b/>
          <w:bCs/>
          <w:lang w:val="nb-NO"/>
        </w:rPr>
        <w:t>CHƯƠNG III: GÓC VỚI ĐƯỜNG TRÒN.</w:t>
      </w:r>
    </w:p>
    <w:p w:rsidR="00495E2F" w:rsidRDefault="00495E2F" w:rsidP="00495E2F">
      <w:pPr>
        <w:outlineLvl w:val="0"/>
        <w:rPr>
          <w:b/>
          <w:bCs/>
          <w:lang w:val="nb-NO"/>
        </w:rPr>
      </w:pPr>
      <w:r>
        <w:rPr>
          <w:b/>
          <w:bCs/>
          <w:i/>
          <w:iCs/>
          <w:lang w:val="nb-NO"/>
        </w:rPr>
        <w:t xml:space="preserve">Tiết 37.                                            </w:t>
      </w:r>
      <w:r>
        <w:rPr>
          <w:b/>
          <w:bCs/>
          <w:lang w:val="nb-NO"/>
        </w:rPr>
        <w:t>GÓC Ở TÂM – SỐ ĐO CUNG.</w:t>
      </w:r>
    </w:p>
    <w:p w:rsidR="00495E2F" w:rsidRDefault="00495E2F" w:rsidP="00495E2F">
      <w:pPr>
        <w:outlineLvl w:val="0"/>
        <w:rPr>
          <w:b/>
          <w:bCs/>
          <w:u w:val="single"/>
          <w:lang w:val="nb-NO"/>
        </w:rPr>
      </w:pPr>
      <w:r>
        <w:rPr>
          <w:b/>
          <w:bCs/>
          <w:u w:val="single"/>
          <w:lang w:val="nb-NO"/>
        </w:rPr>
        <w:t>I.MỤC TIÊU:</w:t>
      </w:r>
    </w:p>
    <w:p w:rsidR="00495E2F" w:rsidRDefault="00495E2F" w:rsidP="00495E2F">
      <w:pPr>
        <w:outlineLvl w:val="0"/>
        <w:rPr>
          <w:b/>
          <w:bCs/>
          <w:lang w:val="nb-NO"/>
        </w:rPr>
      </w:pPr>
      <w:r>
        <w:rPr>
          <w:b/>
          <w:bCs/>
          <w:lang w:val="nb-NO"/>
        </w:rPr>
        <w:t>1,Kiến thức</w:t>
      </w:r>
    </w:p>
    <w:p w:rsidR="00495E2F" w:rsidRDefault="00495E2F" w:rsidP="00495E2F">
      <w:pPr>
        <w:outlineLvl w:val="0"/>
        <w:rPr>
          <w:lang w:val="nb-NO"/>
        </w:rPr>
      </w:pPr>
      <w:r>
        <w:rPr>
          <w:lang w:val="nb-NO"/>
        </w:rPr>
        <w:t>-Học sinh nhận biết được góc ở tâm, có thể chỉ ra 2 cung tương ứng trong đó có 1 cung bị chắn.</w:t>
      </w:r>
    </w:p>
    <w:p w:rsidR="00495E2F" w:rsidRDefault="00495E2F" w:rsidP="00495E2F">
      <w:pPr>
        <w:outlineLvl w:val="0"/>
        <w:rPr>
          <w:lang w:val="nb-NO"/>
        </w:rPr>
      </w:pPr>
      <w:r>
        <w:rPr>
          <w:lang w:val="nb-NO"/>
        </w:rPr>
        <w:t>-Thành thạo đo góc ở tâm bằng thước đo góc.</w:t>
      </w:r>
    </w:p>
    <w:p w:rsidR="00495E2F" w:rsidRDefault="00495E2F" w:rsidP="00495E2F">
      <w:pPr>
        <w:outlineLvl w:val="0"/>
        <w:rPr>
          <w:lang w:val="nb-NO"/>
        </w:rPr>
      </w:pPr>
      <w:r>
        <w:rPr>
          <w:lang w:val="nb-NO"/>
        </w:rPr>
        <w:t>-Học sinh biết suy ra số đo độ của cung lớn.</w:t>
      </w:r>
    </w:p>
    <w:p w:rsidR="00495E2F" w:rsidRDefault="00495E2F" w:rsidP="00495E2F">
      <w:pPr>
        <w:outlineLvl w:val="0"/>
      </w:pPr>
      <w:r>
        <w:t>-Biết so sánh 2 cung trên 1 đường tròn.</w:t>
      </w:r>
    </w:p>
    <w:p w:rsidR="00495E2F" w:rsidRDefault="00495E2F" w:rsidP="00495E2F">
      <w:pPr>
        <w:outlineLvl w:val="0"/>
      </w:pPr>
      <w:r>
        <w:t>-Hiểu được định lí về cộng 2 cung.</w:t>
      </w:r>
    </w:p>
    <w:p w:rsidR="00495E2F" w:rsidRDefault="00495E2F" w:rsidP="00495E2F">
      <w:pPr>
        <w:jc w:val="both"/>
      </w:pPr>
      <w:r>
        <w:t>-Biết vẽ, đo cẩn thận và suy luận hợp logic, biết bác bỏ mệnh đề bằng 1 phản ví dụ.</w:t>
      </w:r>
    </w:p>
    <w:p w:rsidR="00495E2F" w:rsidRDefault="00495E2F" w:rsidP="00495E2F">
      <w:pPr>
        <w:jc w:val="both"/>
        <w:rPr>
          <w:lang w:val="sv-SE"/>
        </w:rPr>
      </w:pPr>
      <w:bookmarkStart w:id="0" w:name="_Hlk93688246"/>
      <w:r>
        <w:rPr>
          <w:b/>
          <w:bCs/>
          <w:lang w:val="sv-SE"/>
        </w:rPr>
        <w:t xml:space="preserve"> 2,Năng lực:</w:t>
      </w:r>
    </w:p>
    <w:p w:rsidR="00495E2F" w:rsidRDefault="00495E2F" w:rsidP="00495E2F">
      <w:pPr>
        <w:rPr>
          <w:lang w:val="sv-SE"/>
        </w:rPr>
      </w:pPr>
      <w:r>
        <w:rPr>
          <w:lang w:val="sv-SE"/>
        </w:rPr>
        <w:t>- Năng lực tính toán</w:t>
      </w:r>
    </w:p>
    <w:p w:rsidR="00495E2F" w:rsidRDefault="00495E2F" w:rsidP="00495E2F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495E2F" w:rsidRDefault="00495E2F" w:rsidP="00495E2F">
      <w:pPr>
        <w:rPr>
          <w:lang w:val="sv-SE"/>
        </w:rPr>
      </w:pPr>
      <w:r>
        <w:rPr>
          <w:lang w:val="sv-SE"/>
        </w:rPr>
        <w:t>- Năng lực hợp tác.</w:t>
      </w:r>
    </w:p>
    <w:p w:rsidR="00495E2F" w:rsidRDefault="00495E2F" w:rsidP="00495E2F">
      <w:pPr>
        <w:rPr>
          <w:lang w:val="sv-SE"/>
        </w:rPr>
      </w:pPr>
      <w:r>
        <w:rPr>
          <w:lang w:val="sv-SE"/>
        </w:rPr>
        <w:t>- Năng lực ngôn ngữ</w:t>
      </w:r>
    </w:p>
    <w:p w:rsidR="00495E2F" w:rsidRDefault="00495E2F" w:rsidP="00495E2F">
      <w:pPr>
        <w:rPr>
          <w:lang w:val="sv-SE"/>
        </w:rPr>
      </w:pPr>
      <w:r>
        <w:rPr>
          <w:lang w:val="sv-SE"/>
        </w:rPr>
        <w:t>- Năng lực giao tiếp.</w:t>
      </w:r>
    </w:p>
    <w:p w:rsidR="00495E2F" w:rsidRDefault="00495E2F" w:rsidP="00495E2F">
      <w:pPr>
        <w:rPr>
          <w:lang w:val="sv-SE"/>
        </w:rPr>
      </w:pPr>
      <w:r>
        <w:rPr>
          <w:lang w:val="sv-SE"/>
        </w:rPr>
        <w:t>- Năng lực tự học.</w:t>
      </w:r>
    </w:p>
    <w:p w:rsidR="00495E2F" w:rsidRDefault="00495E2F" w:rsidP="00495E2F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495E2F" w:rsidRDefault="00495E2F" w:rsidP="00495E2F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495E2F" w:rsidRDefault="00495E2F" w:rsidP="00495E2F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495E2F" w:rsidRDefault="00495E2F" w:rsidP="00495E2F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495E2F" w:rsidRDefault="00495E2F" w:rsidP="00495E2F">
      <w:pPr>
        <w:outlineLvl w:val="0"/>
      </w:pPr>
      <w:r>
        <w:rPr>
          <w:b/>
          <w:u w:val="single"/>
        </w:rPr>
        <w:t>III.TIẾN TRÌNH DẠY HỌC.</w:t>
      </w:r>
    </w:p>
    <w:p w:rsidR="00495E2F" w:rsidRDefault="00495E2F" w:rsidP="00495E2F">
      <w:pPr>
        <w:outlineLvl w:val="0"/>
        <w:rPr>
          <w:b/>
          <w:u w:val="single"/>
          <w:lang w:val="de-DE"/>
        </w:rPr>
      </w:pPr>
      <w:r>
        <w:rPr>
          <w:b/>
          <w:u w:val="single"/>
          <w:lang w:val="de-DE"/>
        </w:rPr>
        <w:t>HOẠT ĐỘNG 1: MỞ ĐẦU.</w:t>
      </w:r>
    </w:p>
    <w:bookmarkEnd w:id="0"/>
    <w:p w:rsidR="00495E2F" w:rsidRDefault="00495E2F" w:rsidP="00495E2F">
      <w:pPr>
        <w:outlineLvl w:val="0"/>
      </w:pPr>
      <w:r>
        <w:t xml:space="preserve">Giới thiêu nội dung chương III. </w:t>
      </w:r>
    </w:p>
    <w:p w:rsidR="00495E2F" w:rsidRDefault="00495E2F" w:rsidP="00495E2F">
      <w:pPr>
        <w:rPr>
          <w:b/>
          <w:bCs/>
          <w:u w:val="single"/>
        </w:rPr>
      </w:pPr>
      <w:r>
        <w:rPr>
          <w:b/>
          <w:u w:val="single"/>
        </w:rPr>
        <w:t>HOẠT ĐỘNG 2: HÌNH THÀNH  KIẾN THỨC.</w:t>
      </w:r>
    </w:p>
    <w:tbl>
      <w:tblPr>
        <w:tblW w:w="10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9"/>
        <w:gridCol w:w="2583"/>
        <w:gridCol w:w="4368"/>
      </w:tblGrid>
      <w:tr w:rsidR="00495E2F" w:rsidTr="00495E2F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2F" w:rsidRDefault="00495E2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2F" w:rsidRDefault="00495E2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2F" w:rsidRDefault="00495E2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Ghi bảng</w:t>
            </w:r>
          </w:p>
        </w:tc>
      </w:tr>
      <w:tr w:rsidR="00495E2F" w:rsidTr="00495E2F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  <w:r>
              <w:t>GV treo bảng phụ hình 1 SGK.</w:t>
            </w:r>
          </w:p>
          <w:p w:rsidR="00495E2F" w:rsidRDefault="00495E2F">
            <w:pPr>
              <w:outlineLvl w:val="0"/>
            </w:pPr>
            <w:r>
              <w:t xml:space="preserve">Nhận xét gì về </w:t>
            </w:r>
            <w:r>
              <w:rPr>
                <w:position w:val="-6"/>
              </w:rPr>
              <w:object w:dxaOrig="555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75pt;height:18.75pt" o:ole="">
                  <v:imagedata r:id="rId4" o:title=""/>
                </v:shape>
                <o:OLEObject Type="Embed" ProgID="Equation.DSMT4" ShapeID="_x0000_i1025" DrawAspect="Content" ObjectID="_1753708310" r:id="rId5"/>
              </w:object>
            </w:r>
            <w:r>
              <w:t>?</w:t>
            </w: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  <w:r>
              <w:t xml:space="preserve">GV giới thiệu góc ở tâm </w:t>
            </w:r>
            <w:r>
              <w:rPr>
                <w:position w:val="-6"/>
              </w:rPr>
              <w:object w:dxaOrig="555" w:dyaOrig="375">
                <v:shape id="_x0000_i1026" type="#_x0000_t75" style="width:27.75pt;height:18.75pt" o:ole="">
                  <v:imagedata r:id="rId4" o:title=""/>
                </v:shape>
                <o:OLEObject Type="Embed" ProgID="Equation.DSMT4" ShapeID="_x0000_i1026" DrawAspect="Content" ObjectID="_1753708311" r:id="rId6"/>
              </w:object>
            </w:r>
            <w:r>
              <w:t>.</w:t>
            </w: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  <w:r>
              <w:t>Vậy thế nào là góc ở tâm?</w:t>
            </w: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  <w:r>
              <w:t>Hãy chỉ ra cung nhỏ, cung lớn ở hình 1?</w:t>
            </w: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  <w:r>
              <w:lastRenderedPageBreak/>
              <w:t>Hãy chỉ ra cung bị chắn ở mỗi hình trên?</w:t>
            </w: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  <w:r>
              <w:t>GV đưa định nghĩa lên bảng phụ.</w:t>
            </w:r>
          </w:p>
          <w:p w:rsidR="00495E2F" w:rsidRDefault="00495E2F">
            <w:pPr>
              <w:outlineLvl w:val="0"/>
            </w:pPr>
            <w:r>
              <w:t>Yêu cầu học sinh đọc to định nghĩa.</w:t>
            </w: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  <w:r>
              <w:t>GV yêu cầu học sinh đọc VD SGK.</w:t>
            </w:r>
          </w:p>
          <w:p w:rsidR="00495E2F" w:rsidRDefault="00495E2F">
            <w:pPr>
              <w:outlineLvl w:val="0"/>
            </w:pPr>
            <w:r>
              <w:t>Lưu y sự khác nhau giữa số đo góc và số đo cung.</w:t>
            </w: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  <w:r>
              <w:t>GV cho góc ởtâm</w:t>
            </w:r>
            <w:r>
              <w:rPr>
                <w:position w:val="-6"/>
              </w:rPr>
              <w:object w:dxaOrig="555" w:dyaOrig="375">
                <v:shape id="_x0000_i1027" type="#_x0000_t75" style="width:27.75pt;height:18.75pt" o:ole="">
                  <v:imagedata r:id="rId4" o:title=""/>
                </v:shape>
                <o:OLEObject Type="Embed" ProgID="Equation.DSMT4" ShapeID="_x0000_i1027" DrawAspect="Content" ObjectID="_1753708312" r:id="rId7"/>
              </w:object>
            </w:r>
            <w:r>
              <w:t xml:space="preserve"> vẽ phân giác OC </w:t>
            </w:r>
          </w:p>
          <w:p w:rsidR="00495E2F" w:rsidRDefault="00495E2F">
            <w:pPr>
              <w:outlineLvl w:val="0"/>
            </w:pPr>
            <w:r>
              <w:t>Nhận xét gì về</w:t>
            </w:r>
            <w:r>
              <w:rPr>
                <w:position w:val="-6"/>
              </w:rPr>
              <w:object w:dxaOrig="420" w:dyaOrig="375">
                <v:shape id="_x0000_i1028" type="#_x0000_t75" style="width:21pt;height:18.75pt" o:ole="">
                  <v:imagedata r:id="rId8" o:title=""/>
                </v:shape>
                <o:OLEObject Type="Embed" ProgID="Equation.DSMT4" ShapeID="_x0000_i1028" DrawAspect="Content" ObjectID="_1753708313" r:id="rId9"/>
              </w:object>
            </w:r>
            <w:r>
              <w:t xml:space="preserve"> và </w:t>
            </w:r>
            <w:r>
              <w:rPr>
                <w:position w:val="-6"/>
              </w:rPr>
              <w:object w:dxaOrig="375" w:dyaOrig="375">
                <v:shape id="_x0000_i1029" type="#_x0000_t75" style="width:18.75pt;height:18.75pt" o:ole="">
                  <v:imagedata r:id="rId10" o:title=""/>
                </v:shape>
                <o:OLEObject Type="Embed" ProgID="Equation.DSMT4" ShapeID="_x0000_i1029" DrawAspect="Content" ObjectID="_1753708314" r:id="rId11"/>
              </w:object>
            </w:r>
            <w:r>
              <w:t xml:space="preserve"> ?</w:t>
            </w: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  <w:r>
              <w:t>Vậy thế nào là 2 cung bằng nhau?</w:t>
            </w: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Cho (O); </w:t>
            </w:r>
            <w:r>
              <w:rPr>
                <w:position w:val="-4"/>
              </w:rPr>
              <w:object w:dxaOrig="405" w:dyaOrig="345">
                <v:shape id="_x0000_i1030" type="#_x0000_t75" style="width:20.25pt;height:17.25pt" o:ole="">
                  <v:imagedata r:id="rId12" o:title=""/>
                </v:shape>
                <o:OLEObject Type="Embed" ProgID="Equation.DSMT4" ShapeID="_x0000_i1030" DrawAspect="Content" ObjectID="_1753708315" r:id="rId13"/>
              </w:object>
            </w:r>
            <w:r>
              <w:rPr>
                <w:lang w:val="pt-BR"/>
              </w:rPr>
              <w:t xml:space="preserve"> điểm C</w:t>
            </w:r>
            <w:r>
              <w:rPr>
                <w:position w:val="-4"/>
              </w:rPr>
              <w:object w:dxaOrig="180" w:dyaOrig="180">
                <v:shape id="_x0000_i1031" type="#_x0000_t75" style="width:9pt;height:9pt" o:ole="">
                  <v:imagedata r:id="rId14" o:title=""/>
                </v:shape>
                <o:OLEObject Type="Embed" ProgID="Equation.DSMT4" ShapeID="_x0000_i1031" DrawAspect="Content" ObjectID="_1753708316" r:id="rId15"/>
              </w:object>
            </w:r>
            <w:r>
              <w:rPr>
                <w:position w:val="-4"/>
              </w:rPr>
              <w:object w:dxaOrig="405" w:dyaOrig="345">
                <v:shape id="_x0000_i1032" type="#_x0000_t75" style="width:20.25pt;height:17.25pt" o:ole="">
                  <v:imagedata r:id="rId12" o:title=""/>
                </v:shape>
                <o:OLEObject Type="Embed" ProgID="Equation.DSMT4" ShapeID="_x0000_i1032" DrawAspect="Content" ObjectID="_1753708317" r:id="rId16"/>
              </w:object>
            </w:r>
            <w:r>
              <w:rPr>
                <w:lang w:val="pt-BR"/>
              </w:rPr>
              <w:t>.Hãy so sánh</w:t>
            </w:r>
            <w:r>
              <w:rPr>
                <w:position w:val="-4"/>
              </w:rPr>
              <w:object w:dxaOrig="405" w:dyaOrig="345">
                <v:shape id="_x0000_i1033" type="#_x0000_t75" style="width:20.25pt;height:17.25pt" o:ole="">
                  <v:imagedata r:id="rId12" o:title=""/>
                </v:shape>
                <o:OLEObject Type="Embed" ProgID="Equation.DSMT4" ShapeID="_x0000_i1033" DrawAspect="Content" ObjectID="_1753708318" r:id="rId17"/>
              </w:object>
            </w:r>
            <w:r>
              <w:rPr>
                <w:lang w:val="pt-BR"/>
              </w:rPr>
              <w:t xml:space="preserve"> với </w:t>
            </w:r>
            <w:r>
              <w:rPr>
                <w:position w:val="-6"/>
              </w:rPr>
              <w:object w:dxaOrig="420" w:dyaOrig="375">
                <v:shape id="_x0000_i1034" type="#_x0000_t75" style="width:21pt;height:18.75pt" o:ole="">
                  <v:imagedata r:id="rId8" o:title=""/>
                </v:shape>
                <o:OLEObject Type="Embed" ProgID="Equation.DSMT4" ShapeID="_x0000_i1034" DrawAspect="Content" ObjectID="_1753708319" r:id="rId18"/>
              </w:object>
            </w:r>
            <w:r>
              <w:rPr>
                <w:lang w:val="pt-BR"/>
              </w:rPr>
              <w:t>;</w:t>
            </w:r>
            <w:r>
              <w:rPr>
                <w:position w:val="-6"/>
              </w:rPr>
              <w:object w:dxaOrig="375" w:dyaOrig="375">
                <v:shape id="_x0000_i1035" type="#_x0000_t75" style="width:18.75pt;height:18.75pt" o:ole="">
                  <v:imagedata r:id="rId10" o:title=""/>
                </v:shape>
                <o:OLEObject Type="Embed" ProgID="Equation.DSMT4" ShapeID="_x0000_i1035" DrawAspect="Content" ObjectID="_1753708320" r:id="rId19"/>
              </w:object>
            </w: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Yêu cầu học sinh dùng thước đo góc so sánh.</w:t>
            </w: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GV nêu định lí.</w:t>
            </w: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Yêu cầu học sinh làm ?2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quan sát hình và trả lời.</w:t>
            </w: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định nghĩa SGK.</w:t>
            </w: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trả lời.</w:t>
            </w: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555" w:dyaOrig="375">
                <v:shape id="_x0000_i1036" type="#_x0000_t75" style="width:27.75pt;height:18.75pt" o:ole="">
                  <v:imagedata r:id="rId20" o:title=""/>
                </v:shape>
                <o:OLEObject Type="Embed" ProgID="Equation.DSMT4" ShapeID="_x0000_i1036" DrawAspect="Content" ObjectID="_1753708321" r:id="rId21"/>
              </w:object>
            </w:r>
            <w:r>
              <w:rPr>
                <w:lang w:val="pt-BR"/>
              </w:rPr>
              <w:t xml:space="preserve"> cung bị chắn bởi</w:t>
            </w:r>
            <w:r>
              <w:rPr>
                <w:position w:val="-6"/>
              </w:rPr>
              <w:object w:dxaOrig="555" w:dyaOrig="375">
                <v:shape id="_x0000_i1037" type="#_x0000_t75" style="width:27.75pt;height:18.75pt" o:ole="">
                  <v:imagedata r:id="rId4" o:title=""/>
                </v:shape>
                <o:OLEObject Type="Embed" ProgID="Equation.DSMT4" ShapeID="_x0000_i1037" DrawAspect="Content" ObjectID="_1753708322" r:id="rId22"/>
              </w:object>
            </w:r>
            <w:r>
              <w:rPr>
                <w:lang w:val="pt-BR"/>
              </w:rPr>
              <w:t>.</w:t>
            </w: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1 học sinh đọc to định nghĩa SGK.</w:t>
            </w: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đọc VD</w:t>
            </w: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lên bảng vẽ tia phân giác.</w:t>
            </w: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</w:p>
          <w:p w:rsidR="00495E2F" w:rsidRDefault="00495E2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1 học sinh lên bảng vẽ hình.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E2F" w:rsidRDefault="00495E2F">
            <w:pPr>
              <w:outlineLvl w:val="0"/>
              <w:rPr>
                <w:b/>
                <w:bCs/>
                <w:u w:val="single"/>
                <w:lang w:val="pt-BR"/>
              </w:rPr>
            </w:pPr>
            <w:r>
              <w:rPr>
                <w:b/>
                <w:bCs/>
                <w:u w:val="single"/>
                <w:lang w:val="pt-BR"/>
              </w:rPr>
              <w:lastRenderedPageBreak/>
              <w:t>I-Góc ở tâm.</w:t>
            </w:r>
          </w:p>
          <w:p w:rsidR="00495E2F" w:rsidRDefault="00495E2F">
            <w:pPr>
              <w:outlineLvl w:val="0"/>
              <w:rPr>
                <w:b/>
                <w:bCs/>
                <w:i/>
                <w:iCs/>
                <w:lang w:val="pt-BR"/>
              </w:rPr>
            </w:pPr>
            <w:r>
              <w:rPr>
                <w:b/>
                <w:bCs/>
                <w:i/>
                <w:iCs/>
                <w:lang w:val="pt-BR"/>
              </w:rPr>
              <w:t>1.Định nghĩa: SGK.</w:t>
            </w:r>
          </w:p>
          <w:p w:rsidR="00495E2F" w:rsidRDefault="00495E2F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3B85FBFE" wp14:editId="508ADE62">
                  <wp:extent cx="1962150" cy="1228725"/>
                  <wp:effectExtent l="0" t="0" r="0" b="0"/>
                  <wp:docPr id="14" name="Picture 1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E2F" w:rsidRDefault="00495E2F">
            <w:pPr>
              <w:outlineLvl w:val="0"/>
            </w:pPr>
            <w:r>
              <w:t xml:space="preserve"> 0</w:t>
            </w:r>
            <w:r>
              <w:rPr>
                <w:vertAlign w:val="superscript"/>
              </w:rPr>
              <w:t>0</w:t>
            </w:r>
            <w:r>
              <w:t xml:space="preserve"> &lt; </w:t>
            </w:r>
            <w:r>
              <w:rPr>
                <w:position w:val="-6"/>
              </w:rPr>
              <w:object w:dxaOrig="255" w:dyaOrig="210">
                <v:shape id="_x0000_i1038" type="#_x0000_t75" style="width:12.75pt;height:10.5pt" o:ole="">
                  <v:imagedata r:id="rId24" o:title=""/>
                </v:shape>
                <o:OLEObject Type="Embed" ProgID="Equation.DSMT4" ShapeID="_x0000_i1038" DrawAspect="Content" ObjectID="_1753708323" r:id="rId25"/>
              </w:object>
            </w:r>
            <w:r>
              <w:t xml:space="preserve"> &lt; 180</w:t>
            </w:r>
            <w:r>
              <w:rPr>
                <w:vertAlign w:val="superscript"/>
              </w:rPr>
              <w:t>0</w:t>
            </w:r>
            <w:r>
              <w:t xml:space="preserve">     </w:t>
            </w:r>
            <w:r>
              <w:rPr>
                <w:position w:val="-6"/>
              </w:rPr>
              <w:object w:dxaOrig="255" w:dyaOrig="210">
                <v:shape id="_x0000_i1039" type="#_x0000_t75" style="width:12.75pt;height:10.5pt" o:ole="">
                  <v:imagedata r:id="rId24" o:title=""/>
                </v:shape>
                <o:OLEObject Type="Embed" ProgID="Equation.DSMT4" ShapeID="_x0000_i1039" DrawAspect="Content" ObjectID="_1753708324" r:id="rId26"/>
              </w:object>
            </w:r>
            <w:r>
              <w:t>= 180</w:t>
            </w:r>
            <w:r>
              <w:rPr>
                <w:vertAlign w:val="superscript"/>
              </w:rPr>
              <w:t>0</w:t>
            </w:r>
            <w:r>
              <w:t>.</w:t>
            </w:r>
          </w:p>
          <w:p w:rsidR="00495E2F" w:rsidRDefault="00495E2F">
            <w:pPr>
              <w:outlineLvl w:val="0"/>
            </w:pPr>
            <w:r>
              <w:t>-Cung nằm bên trong góc gọi là cung nhỏ.</w:t>
            </w:r>
          </w:p>
          <w:p w:rsidR="00495E2F" w:rsidRDefault="00495E2F">
            <w:pPr>
              <w:outlineLvl w:val="0"/>
            </w:pPr>
            <w:r>
              <w:t xml:space="preserve">-Cung nằm bên ngoài góc gọi là cung lớn.  </w:t>
            </w:r>
          </w:p>
          <w:p w:rsidR="00495E2F" w:rsidRDefault="00495E2F">
            <w:pPr>
              <w:outlineLvl w:val="0"/>
              <w:rPr>
                <w:b/>
                <w:bCs/>
                <w:i/>
                <w:iCs/>
                <w:lang w:val="de-DE"/>
              </w:rPr>
            </w:pPr>
            <w:r>
              <w:rPr>
                <w:b/>
                <w:bCs/>
                <w:i/>
                <w:iCs/>
                <w:lang w:val="de-DE"/>
              </w:rPr>
              <w:t>2.Kí hiệu.</w: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Cung AB: </w:t>
            </w:r>
            <w:r>
              <w:rPr>
                <w:position w:val="-4"/>
              </w:rPr>
              <w:object w:dxaOrig="405" w:dyaOrig="345">
                <v:shape id="_x0000_i1040" type="#_x0000_t75" style="width:20.25pt;height:17.25pt" o:ole="">
                  <v:imagedata r:id="rId27" o:title=""/>
                </v:shape>
                <o:OLEObject Type="Embed" ProgID="Equation.DSMT4" ShapeID="_x0000_i1040" DrawAspect="Content" ObjectID="_1753708325" r:id="rId28"/>
              </w:objec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Cung nhỏ: </w:t>
            </w:r>
            <w:r>
              <w:rPr>
                <w:position w:val="-6"/>
              </w:rPr>
              <w:object w:dxaOrig="555" w:dyaOrig="375">
                <v:shape id="_x0000_i1041" type="#_x0000_t75" style="width:27.75pt;height:18.75pt" o:ole="">
                  <v:imagedata r:id="rId20" o:title=""/>
                </v:shape>
                <o:OLEObject Type="Embed" ProgID="Equation.DSMT4" ShapeID="_x0000_i1041" DrawAspect="Content" ObjectID="_1753708326" r:id="rId29"/>
              </w:objec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Cung lớn: </w:t>
            </w:r>
            <w:r>
              <w:rPr>
                <w:position w:val="-6"/>
              </w:rPr>
              <w:object w:dxaOrig="525" w:dyaOrig="375">
                <v:shape id="_x0000_i1042" type="#_x0000_t75" style="width:26.25pt;height:18.75pt" o:ole="">
                  <v:imagedata r:id="rId30" o:title=""/>
                </v:shape>
                <o:OLEObject Type="Embed" ProgID="Equation.DSMT4" ShapeID="_x0000_i1042" DrawAspect="Content" ObjectID="_1753708327" r:id="rId31"/>
              </w:object>
            </w:r>
            <w:r>
              <w:rPr>
                <w:lang w:val="de-DE"/>
              </w:rPr>
              <w:t>.</w: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-Cung nằm bên trong góc gọi là cung bị chắn.</w:t>
            </w:r>
          </w:p>
          <w:p w:rsidR="00495E2F" w:rsidRDefault="00495E2F">
            <w:pPr>
              <w:outlineLvl w:val="0"/>
              <w:rPr>
                <w:b/>
                <w:bCs/>
                <w:u w:val="single"/>
                <w:lang w:val="de-DE"/>
              </w:rPr>
            </w:pPr>
            <w:r>
              <w:rPr>
                <w:b/>
                <w:bCs/>
                <w:u w:val="single"/>
                <w:lang w:val="de-DE"/>
              </w:rPr>
              <w:t>II-Số đo cung.</w:t>
            </w:r>
          </w:p>
          <w:p w:rsidR="00495E2F" w:rsidRDefault="00495E2F">
            <w:pPr>
              <w:outlineLvl w:val="0"/>
              <w:rPr>
                <w:b/>
                <w:bCs/>
                <w:i/>
                <w:iCs/>
                <w:lang w:val="de-DE"/>
              </w:rPr>
            </w:pPr>
            <w:r>
              <w:rPr>
                <w:b/>
                <w:bCs/>
                <w:i/>
                <w:iCs/>
                <w:lang w:val="de-DE"/>
              </w:rPr>
              <w:t>1.Định nghĩa: SGK.</w: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*Kí hiệu:</w: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       Số đo cung AB : sđ</w:t>
            </w:r>
            <w:r>
              <w:rPr>
                <w:position w:val="-4"/>
              </w:rPr>
              <w:object w:dxaOrig="405" w:dyaOrig="345">
                <v:shape id="_x0000_i1043" type="#_x0000_t75" style="width:20.25pt;height:17.25pt" o:ole="">
                  <v:imagedata r:id="rId27" o:title=""/>
                </v:shape>
                <o:OLEObject Type="Embed" ProgID="Equation.DSMT4" ShapeID="_x0000_i1043" DrawAspect="Content" ObjectID="_1753708328" r:id="rId32"/>
              </w:objec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*VD: Cho </w:t>
            </w:r>
            <w:r>
              <w:rPr>
                <w:position w:val="-6"/>
              </w:rPr>
              <w:object w:dxaOrig="960" w:dyaOrig="375">
                <v:shape id="_x0000_i1044" type="#_x0000_t75" style="width:48pt;height:18.75pt" o:ole="">
                  <v:imagedata r:id="rId33" o:title=""/>
                </v:shape>
                <o:OLEObject Type="Embed" ProgID="Equation.DSMT4" ShapeID="_x0000_i1044" DrawAspect="Content" ObjectID="_1753708329" r:id="rId34"/>
              </w:object>
            </w:r>
            <w:r>
              <w:rPr>
                <w:lang w:val="de-DE"/>
              </w:rPr>
              <w:t xml:space="preserve">.Tính số đo </w:t>
            </w:r>
          </w:p>
          <w:bookmarkStart w:id="1" w:name="_GoBack"/>
          <w:bookmarkEnd w:id="1"/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position w:val="-6"/>
              </w:rPr>
              <w:object w:dxaOrig="555" w:dyaOrig="375">
                <v:shape id="_x0000_i1045" type="#_x0000_t75" style="width:27.75pt;height:18.75pt" o:ole="">
                  <v:imagedata r:id="rId20" o:title=""/>
                </v:shape>
                <o:OLEObject Type="Embed" ProgID="Equation.DSMT4" ShapeID="_x0000_i1045" DrawAspect="Content" ObjectID="_1753708330" r:id="rId35"/>
              </w:object>
            </w:r>
            <w:r>
              <w:rPr>
                <w:lang w:val="de-DE"/>
              </w:rPr>
              <w:t xml:space="preserve">, số đo </w:t>
            </w:r>
            <w:r>
              <w:rPr>
                <w:position w:val="-6"/>
              </w:rPr>
              <w:object w:dxaOrig="525" w:dyaOrig="375">
                <v:shape id="_x0000_i1046" type="#_x0000_t75" style="width:26.25pt;height:18.75pt" o:ole="">
                  <v:imagedata r:id="rId30" o:title=""/>
                </v:shape>
                <o:OLEObject Type="Embed" ProgID="Equation.DSMT4" ShapeID="_x0000_i1046" DrawAspect="Content" ObjectID="_1753708331" r:id="rId36"/>
              </w:object>
            </w:r>
            <w:r>
              <w:rPr>
                <w:lang w:val="de-DE"/>
              </w:rPr>
              <w:t>.</w: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sđ </w:t>
            </w:r>
            <w:r>
              <w:rPr>
                <w:position w:val="-6"/>
              </w:rPr>
              <w:object w:dxaOrig="555" w:dyaOrig="375">
                <v:shape id="_x0000_i1047" type="#_x0000_t75" style="width:27.75pt;height:18.75pt" o:ole="">
                  <v:imagedata r:id="rId20" o:title=""/>
                </v:shape>
                <o:OLEObject Type="Embed" ProgID="Equation.DSMT4" ShapeID="_x0000_i1047" DrawAspect="Content" ObjectID="_1753708332" r:id="rId37"/>
              </w:object>
            </w:r>
            <w:r>
              <w:rPr>
                <w:lang w:val="de-DE"/>
              </w:rPr>
              <w:t xml:space="preserve">= </w:t>
            </w:r>
            <w:r>
              <w:rPr>
                <w:position w:val="-6"/>
              </w:rPr>
              <w:object w:dxaOrig="960" w:dyaOrig="375">
                <v:shape id="_x0000_i1048" type="#_x0000_t75" style="width:48pt;height:18.75pt" o:ole="">
                  <v:imagedata r:id="rId33" o:title=""/>
                </v:shape>
                <o:OLEObject Type="Embed" ProgID="Equation.DSMT4" ShapeID="_x0000_i1048" DrawAspect="Content" ObjectID="_1753708333" r:id="rId38"/>
              </w:objec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sđ</w:t>
            </w:r>
            <w:r>
              <w:rPr>
                <w:position w:val="-6"/>
              </w:rPr>
              <w:object w:dxaOrig="525" w:dyaOrig="375">
                <v:shape id="_x0000_i1049" type="#_x0000_t75" style="width:26.25pt;height:18.75pt" o:ole="">
                  <v:imagedata r:id="rId30" o:title=""/>
                </v:shape>
                <o:OLEObject Type="Embed" ProgID="Equation.DSMT4" ShapeID="_x0000_i1049" DrawAspect="Content" ObjectID="_1753708334" r:id="rId39"/>
              </w:object>
            </w:r>
            <w:r>
              <w:rPr>
                <w:lang w:val="de-DE"/>
              </w:rPr>
              <w:t>=360</w:t>
            </w:r>
            <w:r>
              <w:rPr>
                <w:vertAlign w:val="superscript"/>
                <w:lang w:val="de-DE"/>
              </w:rPr>
              <w:t>0</w:t>
            </w:r>
            <w:r>
              <w:rPr>
                <w:lang w:val="de-DE"/>
              </w:rPr>
              <w:t>-sđ</w:t>
            </w:r>
            <w:r>
              <w:rPr>
                <w:position w:val="-6"/>
              </w:rPr>
              <w:object w:dxaOrig="555" w:dyaOrig="375">
                <v:shape id="_x0000_i1050" type="#_x0000_t75" style="width:27.75pt;height:18.75pt" o:ole="">
                  <v:imagedata r:id="rId20" o:title=""/>
                </v:shape>
                <o:OLEObject Type="Embed" ProgID="Equation.DSMT4" ShapeID="_x0000_i1050" DrawAspect="Content" ObjectID="_1753708335" r:id="rId40"/>
              </w:object>
            </w:r>
            <w:r>
              <w:rPr>
                <w:lang w:val="de-DE"/>
              </w:rPr>
              <w:t>=360</w:t>
            </w:r>
            <w:r>
              <w:rPr>
                <w:vertAlign w:val="superscript"/>
                <w:lang w:val="de-DE"/>
              </w:rPr>
              <w:t>0</w:t>
            </w:r>
            <w:r>
              <w:rPr>
                <w:lang w:val="de-DE"/>
              </w:rPr>
              <w:t>-</w:t>
            </w:r>
            <w:r>
              <w:rPr>
                <w:position w:val="-6"/>
              </w:rPr>
              <w:object w:dxaOrig="255" w:dyaOrig="210">
                <v:shape id="_x0000_i1051" type="#_x0000_t75" style="width:12.75pt;height:10.5pt" o:ole="">
                  <v:imagedata r:id="rId41" o:title=""/>
                </v:shape>
                <o:OLEObject Type="Embed" ProgID="Equation.DSMT4" ShapeID="_x0000_i1051" DrawAspect="Content" ObjectID="_1753708336" r:id="rId42"/>
              </w:object>
            </w:r>
          </w:p>
          <w:p w:rsidR="00495E2F" w:rsidRDefault="00495E2F">
            <w:pPr>
              <w:outlineLvl w:val="0"/>
              <w:rPr>
                <w:b/>
                <w:bCs/>
                <w:i/>
                <w:iCs/>
                <w:lang w:val="de-DE"/>
              </w:rPr>
            </w:pPr>
            <w:r>
              <w:rPr>
                <w:b/>
                <w:bCs/>
                <w:i/>
                <w:iCs/>
                <w:lang w:val="de-DE"/>
              </w:rPr>
              <w:t>2.Chú y: SGK.</w:t>
            </w:r>
          </w:p>
          <w:p w:rsidR="00495E2F" w:rsidRDefault="00495E2F">
            <w:pPr>
              <w:outlineLvl w:val="0"/>
              <w:rPr>
                <w:b/>
                <w:bCs/>
                <w:u w:val="single"/>
                <w:lang w:val="de-DE"/>
              </w:rPr>
            </w:pPr>
            <w:r>
              <w:rPr>
                <w:b/>
                <w:bCs/>
                <w:u w:val="single"/>
                <w:lang w:val="de-DE"/>
              </w:rPr>
              <w:t>III-So sánh hai cung.</w: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*Trong 1 đường tròn hay 2 đường tròn bằng nhau:</w: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-2 cung bằng nhau nếu có số đo bằng nhau.</w: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-Trong 2 cung cung nào có số đo </w:t>
            </w:r>
          </w:p>
          <w:p w:rsidR="00495E2F" w:rsidRDefault="00495E2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lớn hơn được gọi là cung lớn hơn.</w:t>
            </w:r>
          </w:p>
          <w:p w:rsidR="00495E2F" w:rsidRDefault="00495E2F">
            <w:pPr>
              <w:outlineLvl w:val="0"/>
            </w:pPr>
            <w:r>
              <w:t>*Kí hiệu:</w:t>
            </w:r>
          </w:p>
          <w:p w:rsidR="00495E2F" w:rsidRDefault="00495E2F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42570252" wp14:editId="1BF967E3">
                  <wp:extent cx="1104900" cy="1276350"/>
                  <wp:effectExtent l="0" t="0" r="0" b="0"/>
                  <wp:docPr id="29" name="Picture 1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4"/>
              </w:rPr>
              <w:object w:dxaOrig="975" w:dyaOrig="780">
                <v:shape id="_x0000_i1052" type="#_x0000_t75" style="width:48.75pt;height:39pt" o:ole="">
                  <v:imagedata r:id="rId44" o:title=""/>
                </v:shape>
                <o:OLEObject Type="Embed" ProgID="Equation.DSMT4" ShapeID="_x0000_i1052" DrawAspect="Content" ObjectID="_1753708337" r:id="rId45"/>
              </w:object>
            </w:r>
          </w:p>
          <w:p w:rsidR="00495E2F" w:rsidRDefault="00495E2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IV-Khi nào thì </w:t>
            </w:r>
            <w:r>
              <w:rPr>
                <w:b/>
                <w:bCs/>
              </w:rPr>
              <w:t>sđ</w:t>
            </w:r>
            <w:r>
              <w:rPr>
                <w:b/>
                <w:bCs/>
                <w:position w:val="-4"/>
              </w:rPr>
              <w:object w:dxaOrig="405" w:dyaOrig="345">
                <v:shape id="_x0000_i1053" type="#_x0000_t75" style="width:20.25pt;height:17.25pt" o:ole="">
                  <v:imagedata r:id="rId12" o:title=""/>
                </v:shape>
                <o:OLEObject Type="Embed" ProgID="Equation.DSMT4" ShapeID="_x0000_i1053" DrawAspect="Content" ObjectID="_1753708338" r:id="rId46"/>
              </w:object>
            </w:r>
            <w:r>
              <w:rPr>
                <w:b/>
                <w:bCs/>
              </w:rPr>
              <w:t>=sđ</w:t>
            </w:r>
            <w:r>
              <w:rPr>
                <w:b/>
                <w:bCs/>
                <w:position w:val="-6"/>
              </w:rPr>
              <w:object w:dxaOrig="420" w:dyaOrig="375">
                <v:shape id="_x0000_i1054" type="#_x0000_t75" style="width:21pt;height:18.75pt" o:ole="">
                  <v:imagedata r:id="rId8" o:title=""/>
                </v:shape>
                <o:OLEObject Type="Embed" ProgID="Equation.DSMT4" ShapeID="_x0000_i1054" DrawAspect="Content" ObjectID="_1753708339" r:id="rId47"/>
              </w:object>
            </w:r>
            <w:r>
              <w:rPr>
                <w:b/>
                <w:bCs/>
              </w:rPr>
              <w:t>+</w:t>
            </w:r>
          </w:p>
          <w:p w:rsidR="00495E2F" w:rsidRDefault="00495E2F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sđ</w:t>
            </w:r>
            <w:r>
              <w:rPr>
                <w:b/>
                <w:bCs/>
                <w:position w:val="-6"/>
              </w:rPr>
              <w:object w:dxaOrig="375" w:dyaOrig="375">
                <v:shape id="_x0000_i1055" type="#_x0000_t75" style="width:18.75pt;height:18.75pt" o:ole="">
                  <v:imagedata r:id="rId10" o:title=""/>
                </v:shape>
                <o:OLEObject Type="Embed" ProgID="Equation.DSMT4" ShapeID="_x0000_i1055" DrawAspect="Content" ObjectID="_1753708340" r:id="rId48"/>
              </w:object>
            </w:r>
          </w:p>
          <w:p w:rsidR="00495E2F" w:rsidRDefault="00495E2F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288E48DF" wp14:editId="0EBBE1DA">
                  <wp:extent cx="1866900" cy="1200150"/>
                  <wp:effectExtent l="0" t="0" r="0" b="0"/>
                  <wp:docPr id="34" name="Picture 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E2F" w:rsidRDefault="00495E2F">
            <w:pPr>
              <w:outlineLvl w:val="0"/>
            </w:pPr>
            <w:r>
              <w:t>*Định lí: SGK với C</w:t>
            </w:r>
            <w:r>
              <w:rPr>
                <w:position w:val="-4"/>
              </w:rPr>
              <w:object w:dxaOrig="180" w:dyaOrig="180">
                <v:shape id="_x0000_i1056" type="#_x0000_t75" style="width:9pt;height:9pt" o:ole="">
                  <v:imagedata r:id="rId14" o:title=""/>
                </v:shape>
                <o:OLEObject Type="Embed" ProgID="Equation.DSMT4" ShapeID="_x0000_i1056" DrawAspect="Content" ObjectID="_1753708341" r:id="rId50"/>
              </w:object>
            </w:r>
            <w:r>
              <w:rPr>
                <w:position w:val="-4"/>
              </w:rPr>
              <w:object w:dxaOrig="405" w:dyaOrig="345">
                <v:shape id="_x0000_i1057" type="#_x0000_t75" style="width:20.25pt;height:17.25pt" o:ole="">
                  <v:imagedata r:id="rId12" o:title=""/>
                </v:shape>
                <o:OLEObject Type="Embed" ProgID="Equation.DSMT4" ShapeID="_x0000_i1057" DrawAspect="Content" ObjectID="_1753708342" r:id="rId51"/>
              </w:object>
            </w:r>
            <w:r>
              <w:t xml:space="preserve"> nhỏ ta </w:t>
            </w:r>
          </w:p>
          <w:p w:rsidR="00495E2F" w:rsidRDefault="00495E2F">
            <w:pPr>
              <w:outlineLvl w:val="0"/>
            </w:pPr>
            <w:r>
              <w:t>có:</w:t>
            </w:r>
          </w:p>
          <w:p w:rsidR="00495E2F" w:rsidRDefault="00495E2F">
            <w:pPr>
              <w:outlineLvl w:val="0"/>
            </w:pPr>
            <w:r>
              <w:t>sđ</w:t>
            </w:r>
            <w:r>
              <w:rPr>
                <w:position w:val="-6"/>
              </w:rPr>
              <w:object w:dxaOrig="420" w:dyaOrig="375">
                <v:shape id="_x0000_i1058" type="#_x0000_t75" style="width:21pt;height:18.75pt" o:ole="">
                  <v:imagedata r:id="rId8" o:title=""/>
                </v:shape>
                <o:OLEObject Type="Embed" ProgID="Equation.DSMT4" ShapeID="_x0000_i1058" DrawAspect="Content" ObjectID="_1753708343" r:id="rId52"/>
              </w:object>
            </w:r>
            <w:r>
              <w:t>=</w:t>
            </w:r>
            <w:r>
              <w:rPr>
                <w:position w:val="-6"/>
              </w:rPr>
              <w:object w:dxaOrig="570" w:dyaOrig="375">
                <v:shape id="_x0000_i1059" type="#_x0000_t75" style="width:28.5pt;height:18.75pt" o:ole="">
                  <v:imagedata r:id="rId53" o:title=""/>
                </v:shape>
                <o:OLEObject Type="Embed" ProgID="Equation.DSMT4" ShapeID="_x0000_i1059" DrawAspect="Content" ObjectID="_1753708344" r:id="rId54"/>
              </w:object>
            </w:r>
            <w:r>
              <w:t xml:space="preserve"> </w:t>
            </w:r>
          </w:p>
          <w:p w:rsidR="00495E2F" w:rsidRDefault="00495E2F">
            <w:pPr>
              <w:outlineLvl w:val="0"/>
            </w:pPr>
            <w:r>
              <w:t>sđ</w:t>
            </w:r>
            <w:r>
              <w:rPr>
                <w:position w:val="-6"/>
              </w:rPr>
              <w:object w:dxaOrig="375" w:dyaOrig="375">
                <v:shape id="_x0000_i1060" type="#_x0000_t75" style="width:18.75pt;height:18.75pt" o:ole="">
                  <v:imagedata r:id="rId10" o:title=""/>
                </v:shape>
                <o:OLEObject Type="Embed" ProgID="Equation.DSMT4" ShapeID="_x0000_i1060" DrawAspect="Content" ObjectID="_1753708345" r:id="rId55"/>
              </w:object>
            </w:r>
            <w:r>
              <w:t>=</w:t>
            </w:r>
            <w:r>
              <w:rPr>
                <w:position w:val="-6"/>
              </w:rPr>
              <w:object w:dxaOrig="555" w:dyaOrig="375">
                <v:shape id="_x0000_i1061" type="#_x0000_t75" style="width:27.75pt;height:18.75pt" o:ole="">
                  <v:imagedata r:id="rId56" o:title=""/>
                </v:shape>
                <o:OLEObject Type="Embed" ProgID="Equation.DSMT4" ShapeID="_x0000_i1061" DrawAspect="Content" ObjectID="_1753708346" r:id="rId57"/>
              </w:object>
            </w:r>
          </w:p>
          <w:p w:rsidR="00495E2F" w:rsidRDefault="00495E2F">
            <w:pPr>
              <w:outlineLvl w:val="0"/>
            </w:pPr>
            <w:r>
              <w:t>sđ</w:t>
            </w:r>
            <w:r>
              <w:rPr>
                <w:position w:val="-4"/>
              </w:rPr>
              <w:object w:dxaOrig="405" w:dyaOrig="345">
                <v:shape id="_x0000_i1062" type="#_x0000_t75" style="width:20.25pt;height:17.25pt" o:ole="">
                  <v:imagedata r:id="rId12" o:title=""/>
                </v:shape>
                <o:OLEObject Type="Embed" ProgID="Equation.DSMT4" ShapeID="_x0000_i1062" DrawAspect="Content" ObjectID="_1753708347" r:id="rId58"/>
              </w:object>
            </w:r>
            <w:r>
              <w:t>=</w:t>
            </w:r>
            <w:r>
              <w:rPr>
                <w:position w:val="-6"/>
              </w:rPr>
              <w:object w:dxaOrig="555" w:dyaOrig="375">
                <v:shape id="_x0000_i1063" type="#_x0000_t75" style="width:27.75pt;height:18.75pt" o:ole="">
                  <v:imagedata r:id="rId4" o:title=""/>
                </v:shape>
                <o:OLEObject Type="Embed" ProgID="Equation.DSMT4" ShapeID="_x0000_i1063" DrawAspect="Content" ObjectID="_1753708348" r:id="rId59"/>
              </w:object>
            </w:r>
          </w:p>
          <w:p w:rsidR="00495E2F" w:rsidRDefault="00495E2F">
            <w:pPr>
              <w:outlineLvl w:val="0"/>
            </w:pPr>
            <w:r>
              <w:t>có</w:t>
            </w:r>
            <w:r>
              <w:rPr>
                <w:position w:val="-6"/>
              </w:rPr>
              <w:object w:dxaOrig="2010" w:dyaOrig="375">
                <v:shape id="_x0000_i1064" type="#_x0000_t75" style="width:100.5pt;height:18.75pt" o:ole="">
                  <v:imagedata r:id="rId60" o:title=""/>
                </v:shape>
                <o:OLEObject Type="Embed" ProgID="Equation.DSMT4" ShapeID="_x0000_i1064" DrawAspect="Content" ObjectID="_1753708349" r:id="rId61"/>
              </w:object>
            </w:r>
          </w:p>
          <w:p w:rsidR="00495E2F" w:rsidRDefault="00495E2F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65" type="#_x0000_t75" style="width:15.75pt;height:12.75pt" o:ole="">
                  <v:imagedata r:id="rId62" o:title=""/>
                </v:shape>
                <o:OLEObject Type="Embed" ProgID="Equation.DSMT4" ShapeID="_x0000_i1065" DrawAspect="Content" ObjectID="_1753708350" r:id="rId63"/>
              </w:object>
            </w:r>
            <w:r>
              <w:t xml:space="preserve"> sđ</w:t>
            </w:r>
            <w:r>
              <w:rPr>
                <w:position w:val="-4"/>
              </w:rPr>
              <w:object w:dxaOrig="405" w:dyaOrig="345">
                <v:shape id="_x0000_i1066" type="#_x0000_t75" style="width:20.25pt;height:17.25pt" o:ole="">
                  <v:imagedata r:id="rId12" o:title=""/>
                </v:shape>
                <o:OLEObject Type="Embed" ProgID="Equation.DSMT4" ShapeID="_x0000_i1066" DrawAspect="Content" ObjectID="_1753708351" r:id="rId64"/>
              </w:object>
            </w:r>
            <w:r>
              <w:t>=sđ</w:t>
            </w:r>
            <w:r>
              <w:rPr>
                <w:position w:val="-6"/>
              </w:rPr>
              <w:object w:dxaOrig="420" w:dyaOrig="375">
                <v:shape id="_x0000_i1067" type="#_x0000_t75" style="width:21pt;height:18.75pt" o:ole="">
                  <v:imagedata r:id="rId8" o:title=""/>
                </v:shape>
                <o:OLEObject Type="Embed" ProgID="Equation.DSMT4" ShapeID="_x0000_i1067" DrawAspect="Content" ObjectID="_1753708352" r:id="rId65"/>
              </w:object>
            </w:r>
            <w:r>
              <w:t>+sđ</w:t>
            </w:r>
            <w:r>
              <w:rPr>
                <w:position w:val="-6"/>
              </w:rPr>
              <w:object w:dxaOrig="375" w:dyaOrig="375">
                <v:shape id="_x0000_i1068" type="#_x0000_t75" style="width:18.75pt;height:18.75pt" o:ole="">
                  <v:imagedata r:id="rId10" o:title=""/>
                </v:shape>
                <o:OLEObject Type="Embed" ProgID="Equation.DSMT4" ShapeID="_x0000_i1068" DrawAspect="Content" ObjectID="_1753708353" r:id="rId66"/>
              </w:object>
            </w:r>
          </w:p>
        </w:tc>
      </w:tr>
    </w:tbl>
    <w:p w:rsidR="00495E2F" w:rsidRDefault="00495E2F" w:rsidP="00495E2F">
      <w:pPr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 LUYỆN TẬP</w:t>
      </w:r>
    </w:p>
    <w:p w:rsidR="00495E2F" w:rsidRDefault="00495E2F" w:rsidP="00495E2F">
      <w:pPr>
        <w:outlineLvl w:val="0"/>
      </w:pPr>
      <w:r>
        <w:t>-Nhắc lại các định nghĩa góc ở tâm, số đo cung, so sánh 2 cung, định lí.</w:t>
      </w:r>
    </w:p>
    <w:p w:rsidR="00495E2F" w:rsidRDefault="00495E2F" w:rsidP="00495E2F">
      <w:pPr>
        <w:outlineLvl w:val="0"/>
        <w:rPr>
          <w:b/>
          <w:bCs/>
          <w:u w:val="single"/>
        </w:rPr>
      </w:pPr>
      <w:r>
        <w:rPr>
          <w:b/>
          <w:bCs/>
          <w:u w:val="single"/>
        </w:rPr>
        <w:t>HOẠT ĐỘNG 4: VẬN DỤNG</w:t>
      </w:r>
    </w:p>
    <w:p w:rsidR="00495E2F" w:rsidRDefault="00495E2F" w:rsidP="00495E2F">
      <w:pPr>
        <w:outlineLvl w:val="0"/>
      </w:pPr>
      <w:r>
        <w:t>*Học bài.</w:t>
      </w:r>
    </w:p>
    <w:p w:rsidR="00495E2F" w:rsidRDefault="00495E2F" w:rsidP="00495E2F">
      <w:pPr>
        <w:pBdr>
          <w:bottom w:val="single" w:sz="6" w:space="1" w:color="auto"/>
        </w:pBdr>
        <w:outlineLvl w:val="0"/>
      </w:pPr>
      <w:r>
        <w:t>*Bài tập 2; 4; 5 SGK. Tiết sau luyện tập.</w:t>
      </w:r>
    </w:p>
    <w:p w:rsidR="00C40270" w:rsidRDefault="00C40270"/>
    <w:sectPr w:rsidR="00C4027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2F"/>
    <w:rsid w:val="00495E2F"/>
    <w:rsid w:val="00B91C6D"/>
    <w:rsid w:val="00C4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B83E3"/>
  <w15:chartTrackingRefBased/>
  <w15:docId w15:val="{1A5DBC50-6D64-4B14-A25E-2D44B229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E2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5.bin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0.bin"/><Relationship Id="rId42" Type="http://schemas.openxmlformats.org/officeDocument/2006/relationships/oleObject" Target="embeddings/oleObject27.bin"/><Relationship Id="rId47" Type="http://schemas.openxmlformats.org/officeDocument/2006/relationships/oleObject" Target="embeddings/oleObject30.bin"/><Relationship Id="rId50" Type="http://schemas.openxmlformats.org/officeDocument/2006/relationships/oleObject" Target="embeddings/oleObject32.bin"/><Relationship Id="rId55" Type="http://schemas.openxmlformats.org/officeDocument/2006/relationships/oleObject" Target="embeddings/oleObject36.bin"/><Relationship Id="rId63" Type="http://schemas.openxmlformats.org/officeDocument/2006/relationships/oleObject" Target="embeddings/oleObject41.bin"/><Relationship Id="rId68" Type="http://schemas.openxmlformats.org/officeDocument/2006/relationships/theme" Target="theme/theme1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9" Type="http://schemas.openxmlformats.org/officeDocument/2006/relationships/oleObject" Target="embeddings/oleObject17.bin"/><Relationship Id="rId11" Type="http://schemas.openxmlformats.org/officeDocument/2006/relationships/oleObject" Target="embeddings/oleObject5.bin"/><Relationship Id="rId24" Type="http://schemas.openxmlformats.org/officeDocument/2006/relationships/image" Target="media/image8.wmf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3.bin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28.bin"/><Relationship Id="rId53" Type="http://schemas.openxmlformats.org/officeDocument/2006/relationships/image" Target="media/image16.wmf"/><Relationship Id="rId58" Type="http://schemas.openxmlformats.org/officeDocument/2006/relationships/oleObject" Target="embeddings/oleObject38.bin"/><Relationship Id="rId66" Type="http://schemas.openxmlformats.org/officeDocument/2006/relationships/oleObject" Target="embeddings/oleObject44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40.bin"/><Relationship Id="rId19" Type="http://schemas.openxmlformats.org/officeDocument/2006/relationships/oleObject" Target="embeddings/oleObject11.bin"/><Relationship Id="rId14" Type="http://schemas.openxmlformats.org/officeDocument/2006/relationships/image" Target="media/image5.wmf"/><Relationship Id="rId22" Type="http://schemas.openxmlformats.org/officeDocument/2006/relationships/oleObject" Target="embeddings/oleObject13.bin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oleObject" Target="embeddings/oleObject21.bin"/><Relationship Id="rId43" Type="http://schemas.openxmlformats.org/officeDocument/2006/relationships/image" Target="media/image13.emf"/><Relationship Id="rId48" Type="http://schemas.openxmlformats.org/officeDocument/2006/relationships/oleObject" Target="embeddings/oleObject31.bin"/><Relationship Id="rId56" Type="http://schemas.openxmlformats.org/officeDocument/2006/relationships/image" Target="media/image17.wmf"/><Relationship Id="rId64" Type="http://schemas.openxmlformats.org/officeDocument/2006/relationships/oleObject" Target="embeddings/oleObject42.bin"/><Relationship Id="rId8" Type="http://schemas.openxmlformats.org/officeDocument/2006/relationships/image" Target="media/image2.wmf"/><Relationship Id="rId51" Type="http://schemas.openxmlformats.org/officeDocument/2006/relationships/oleObject" Target="embeddings/oleObject33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4.bin"/><Relationship Id="rId33" Type="http://schemas.openxmlformats.org/officeDocument/2006/relationships/image" Target="media/image11.wmf"/><Relationship Id="rId38" Type="http://schemas.openxmlformats.org/officeDocument/2006/relationships/oleObject" Target="embeddings/oleObject24.bin"/><Relationship Id="rId46" Type="http://schemas.openxmlformats.org/officeDocument/2006/relationships/oleObject" Target="embeddings/oleObject29.bin"/><Relationship Id="rId59" Type="http://schemas.openxmlformats.org/officeDocument/2006/relationships/oleObject" Target="embeddings/oleObject39.bin"/><Relationship Id="rId67" Type="http://schemas.openxmlformats.org/officeDocument/2006/relationships/fontTable" Target="fontTable.xml"/><Relationship Id="rId20" Type="http://schemas.openxmlformats.org/officeDocument/2006/relationships/image" Target="media/image6.wmf"/><Relationship Id="rId41" Type="http://schemas.openxmlformats.org/officeDocument/2006/relationships/image" Target="media/image12.wmf"/><Relationship Id="rId54" Type="http://schemas.openxmlformats.org/officeDocument/2006/relationships/oleObject" Target="embeddings/oleObject35.bin"/><Relationship Id="rId62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5" Type="http://schemas.openxmlformats.org/officeDocument/2006/relationships/oleObject" Target="embeddings/oleObject7.bin"/><Relationship Id="rId23" Type="http://schemas.openxmlformats.org/officeDocument/2006/relationships/image" Target="media/image7.emf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2.bin"/><Relationship Id="rId49" Type="http://schemas.openxmlformats.org/officeDocument/2006/relationships/image" Target="media/image15.emf"/><Relationship Id="rId57" Type="http://schemas.openxmlformats.org/officeDocument/2006/relationships/oleObject" Target="embeddings/oleObject3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8.bin"/><Relationship Id="rId44" Type="http://schemas.openxmlformats.org/officeDocument/2006/relationships/image" Target="media/image14.wmf"/><Relationship Id="rId52" Type="http://schemas.openxmlformats.org/officeDocument/2006/relationships/oleObject" Target="embeddings/oleObject34.bin"/><Relationship Id="rId60" Type="http://schemas.openxmlformats.org/officeDocument/2006/relationships/image" Target="media/image18.wmf"/><Relationship Id="rId65" Type="http://schemas.openxmlformats.org/officeDocument/2006/relationships/oleObject" Target="embeddings/oleObject43.bin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0.bin"/><Relationship Id="rId39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2023-08-16T09:24:00Z</dcterms:created>
  <dcterms:modified xsi:type="dcterms:W3CDTF">2023-08-16T09:25:00Z</dcterms:modified>
</cp:coreProperties>
</file>