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5CC" w:rsidRDefault="005125CC" w:rsidP="005125CC">
      <w:pPr>
        <w:tabs>
          <w:tab w:val="left" w:pos="3345"/>
        </w:tabs>
        <w:rPr>
          <w:b/>
          <w:i/>
          <w:lang w:val="vi-VN"/>
        </w:rPr>
      </w:pPr>
      <w:r>
        <w:rPr>
          <w:b/>
          <w:i/>
          <w:lang w:val="vi-VN"/>
        </w:rPr>
        <w:t>Tiết 60.</w:t>
      </w:r>
      <w:r>
        <w:rPr>
          <w:b/>
          <w:i/>
          <w:lang w:val="vi-VN"/>
        </w:rPr>
        <w:tab/>
      </w:r>
    </w:p>
    <w:p w:rsidR="005125CC" w:rsidRDefault="005125CC" w:rsidP="005125CC">
      <w:pPr>
        <w:jc w:val="center"/>
        <w:rPr>
          <w:b/>
          <w:szCs w:val="32"/>
          <w:lang w:val="vi-VN"/>
        </w:rPr>
      </w:pPr>
      <w:r>
        <w:rPr>
          <w:b/>
          <w:szCs w:val="32"/>
          <w:lang w:val="vi-VN"/>
        </w:rPr>
        <w:t xml:space="preserve">HÌNH NÓN – HÌNH NÓN CỤT DIỆN TÍCH XUNG QUANH </w:t>
      </w:r>
    </w:p>
    <w:p w:rsidR="005125CC" w:rsidRDefault="005125CC" w:rsidP="005125CC">
      <w:pPr>
        <w:jc w:val="center"/>
        <w:rPr>
          <w:b/>
          <w:szCs w:val="32"/>
          <w:lang w:val="vi-VN"/>
        </w:rPr>
      </w:pPr>
      <w:r>
        <w:rPr>
          <w:b/>
          <w:szCs w:val="32"/>
          <w:lang w:val="vi-VN"/>
        </w:rPr>
        <w:t>VÀ THỂ TÍCH CỦA HÌNH NÓN – HÌNH NÒN CỤT.</w:t>
      </w:r>
    </w:p>
    <w:p w:rsidR="005125CC" w:rsidRDefault="005125CC" w:rsidP="005125CC">
      <w:pPr>
        <w:rPr>
          <w:b/>
        </w:rPr>
      </w:pPr>
      <w:r>
        <w:rPr>
          <w:b/>
          <w:u w:val="single"/>
          <w:lang w:val="vi-VN"/>
        </w:rPr>
        <w:t>I.MỤC TIÊU:</w:t>
      </w:r>
      <w:r>
        <w:rPr>
          <w:b/>
          <w:lang w:val="vi-VN"/>
        </w:rPr>
        <w:t xml:space="preserve"> </w:t>
      </w:r>
    </w:p>
    <w:p w:rsidR="005125CC" w:rsidRDefault="005125CC" w:rsidP="005125CC">
      <w:pPr>
        <w:rPr>
          <w:b/>
          <w:lang w:val="vi-VN"/>
        </w:rPr>
      </w:pPr>
      <w:r>
        <w:rPr>
          <w:b/>
          <w:lang w:val="vi-VN"/>
        </w:rPr>
        <w:t>1</w:t>
      </w:r>
      <w:r>
        <w:rPr>
          <w:b/>
        </w:rPr>
        <w:t>.</w:t>
      </w:r>
      <w:r>
        <w:rPr>
          <w:b/>
          <w:lang w:val="vi-VN"/>
        </w:rPr>
        <w:t>Kiến thức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>-Học sinh được giới thiệu và ghi nhớ các khái niệm về hình nón: đáy, mặt xung quanh, đường sinh, đường cao, mặt cắt // với đáy của hìn nón và có khái niệm về hình nón cụt.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>-Nắm chắc và biết sử dụng công thức tính diện tích xung quanh, diện tích toàn phần và thẻ tích của hình nón, hình nón cụt.</w:t>
      </w:r>
      <w:r>
        <w:rPr>
          <w:b/>
          <w:lang w:val="vi-VN"/>
        </w:rPr>
        <w:t xml:space="preserve"> </w:t>
      </w:r>
    </w:p>
    <w:p w:rsidR="005125CC" w:rsidRDefault="005125CC" w:rsidP="005125CC">
      <w:pPr>
        <w:rPr>
          <w:b/>
          <w:i/>
          <w:lang w:val="vi-VN"/>
        </w:rPr>
      </w:pPr>
      <w:r>
        <w:rPr>
          <w:b/>
          <w:i/>
          <w:lang w:val="vi-VN"/>
        </w:rPr>
        <w:t xml:space="preserve"> 2.Năng lực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>- Năng lực tính toán.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>- Năng lực giải quyết vấn đề.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>- Năng lực hợp tác.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>- Năng lực ngôn ngữ.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>- Năng lực giao tiếp.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 xml:space="preserve">  - Năng lực tự học.</w:t>
      </w:r>
    </w:p>
    <w:p w:rsidR="005125CC" w:rsidRDefault="005125CC" w:rsidP="005125CC">
      <w:pPr>
        <w:rPr>
          <w:b/>
          <w:u w:val="single"/>
          <w:lang w:val="vi-VN"/>
        </w:rPr>
      </w:pPr>
      <w:r>
        <w:rPr>
          <w:b/>
          <w:lang w:val="vi-VN"/>
        </w:rPr>
        <w:t xml:space="preserve"> 3</w:t>
      </w:r>
      <w:r>
        <w:rPr>
          <w:b/>
        </w:rPr>
        <w:t>.</w:t>
      </w:r>
      <w:r>
        <w:rPr>
          <w:b/>
          <w:lang w:val="vi-VN"/>
        </w:rPr>
        <w:t>Phẩm chất</w:t>
      </w:r>
      <w:r>
        <w:rPr>
          <w:lang w:val="vi-VN"/>
        </w:rPr>
        <w:t>:  trung thực,chăm chỉ, trách nhiệm</w:t>
      </w:r>
      <w:r>
        <w:rPr>
          <w:b/>
          <w:u w:val="single"/>
          <w:lang w:val="vi-VN"/>
        </w:rPr>
        <w:t xml:space="preserve"> </w:t>
      </w:r>
    </w:p>
    <w:p w:rsidR="005125CC" w:rsidRDefault="005125CC" w:rsidP="005125CC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II.Thiết bị dạy học và học liệu: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>- Gv : Thước, compa, thước đo góc, bảng phụ , phấn màu, bút dạ, sgk, hình nón, hình nón cụt</w:t>
      </w:r>
    </w:p>
    <w:p w:rsidR="005125CC" w:rsidRDefault="005125CC" w:rsidP="005125CC">
      <w:pPr>
        <w:rPr>
          <w:b/>
          <w:u w:val="single"/>
        </w:rPr>
      </w:pPr>
      <w:r>
        <w:rPr>
          <w:lang w:val="vi-VN"/>
        </w:rPr>
        <w:t>- Hs: Thước, compa, thước đo góc,sgk,...</w:t>
      </w:r>
      <w:r>
        <w:rPr>
          <w:b/>
          <w:u w:val="single"/>
          <w:lang w:val="vi-VN"/>
        </w:rPr>
        <w:t xml:space="preserve"> </w:t>
      </w:r>
    </w:p>
    <w:p w:rsidR="005125CC" w:rsidRDefault="005125CC" w:rsidP="005125CC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III. Tiến trình dạy học</w:t>
      </w:r>
      <w:r>
        <w:rPr>
          <w:u w:val="single"/>
          <w:lang w:val="vi-VN"/>
        </w:rPr>
        <w:t>:</w:t>
      </w:r>
    </w:p>
    <w:p w:rsidR="005125CC" w:rsidRDefault="005125CC" w:rsidP="005125CC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</w:t>
      </w:r>
      <w:r>
        <w:rPr>
          <w:lang w:val="nl-NL"/>
        </w:rPr>
        <w:t>Nắm vững công thức tính diện tích xung quanh và thể tích của hình trụ</w:t>
      </w:r>
      <w:r>
        <w:rPr>
          <w:rFonts w:ascii=".VnTime" w:hAnsi=".VnTime"/>
          <w:lang w:val="nl-NL"/>
        </w:rPr>
        <w:t xml:space="preserve">. </w:t>
      </w:r>
      <w:r>
        <w:rPr>
          <w:lang w:val="nl-NL"/>
        </w:rPr>
        <w:t xml:space="preserve">Bíết áp dụng kt đã học váo bt. </w:t>
      </w:r>
    </w:p>
    <w:p w:rsidR="005125CC" w:rsidRDefault="005125CC" w:rsidP="005125CC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Hs làm bt 14 </w:t>
      </w:r>
      <w:r>
        <w:rPr>
          <w:rFonts w:ascii=".VnTime" w:hAnsi=".VnTime"/>
          <w:lang w:val="nl-NL"/>
        </w:rPr>
        <w:t>(sgk)</w:t>
      </w:r>
    </w:p>
    <w:p w:rsidR="005125CC" w:rsidRDefault="005125CC" w:rsidP="005125CC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kết quả bt 14 </w:t>
      </w:r>
      <w:r>
        <w:rPr>
          <w:rFonts w:ascii=".VnTime" w:hAnsi=".VnTime"/>
          <w:lang w:val="nl-NL"/>
        </w:rPr>
        <w:t>(sgk)</w:t>
      </w:r>
    </w:p>
    <w:p w:rsidR="005125CC" w:rsidRDefault="005125CC" w:rsidP="005125CC">
      <w:pPr>
        <w:rPr>
          <w:lang w:val="nl-NL"/>
        </w:rPr>
      </w:pPr>
      <w:r>
        <w:rPr>
          <w:b/>
          <w:lang w:val="nl-NL"/>
        </w:rPr>
        <w:t>-Tổ chức thực hiện:</w:t>
      </w:r>
    </w:p>
    <w:p w:rsidR="005125CC" w:rsidRDefault="005125CC" w:rsidP="005125CC">
      <w:pPr>
        <w:ind w:left="720" w:hanging="720"/>
        <w:rPr>
          <w:rFonts w:ascii=".VnTime" w:hAnsi=".VnTime"/>
          <w:lang w:val="nl-NL"/>
        </w:rPr>
      </w:pPr>
      <w:r>
        <w:rPr>
          <w:lang w:val="nl-NL"/>
        </w:rPr>
        <w:t xml:space="preserve">Cho hs làm bt 14 </w:t>
      </w:r>
      <w:r>
        <w:rPr>
          <w:rFonts w:ascii=".VnTime" w:hAnsi=".VnTime"/>
          <w:lang w:val="nl-NL"/>
        </w:rPr>
        <w:t>(sgk)</w:t>
      </w:r>
    </w:p>
    <w:p w:rsidR="005125CC" w:rsidRDefault="005125CC" w:rsidP="005125CC">
      <w:pPr>
        <w:rPr>
          <w:lang w:val="nl-NL"/>
        </w:rPr>
      </w:pPr>
      <w:r>
        <w:rPr>
          <w:lang w:val="nl-NL"/>
        </w:rPr>
        <w:t>GV nhận xét</w:t>
      </w:r>
    </w:p>
    <w:p w:rsidR="005125CC" w:rsidRDefault="005125CC" w:rsidP="005125CC">
      <w:pPr>
        <w:rPr>
          <w:b/>
          <w:bCs/>
          <w:szCs w:val="26"/>
          <w:u w:val="single"/>
          <w:lang w:val="nl-NL"/>
        </w:rPr>
      </w:pPr>
      <w:r>
        <w:rPr>
          <w:lang w:val="nl-NL"/>
        </w:rPr>
        <w:t>Đs 60m</w:t>
      </w:r>
      <w:r>
        <w:rPr>
          <w:b/>
          <w:bCs/>
          <w:szCs w:val="26"/>
          <w:u w:val="single"/>
          <w:lang w:val="nl-NL"/>
        </w:rPr>
        <w:t xml:space="preserve"> </w:t>
      </w:r>
    </w:p>
    <w:p w:rsidR="005125CC" w:rsidRDefault="005125CC" w:rsidP="005125CC">
      <w:pPr>
        <w:rPr>
          <w:lang w:val="nl-NL"/>
        </w:rPr>
      </w:pPr>
      <w:r>
        <w:rPr>
          <w:b/>
          <w:bCs/>
          <w:szCs w:val="26"/>
          <w:u w:val="single"/>
          <w:lang w:val="nl-NL"/>
        </w:rPr>
        <w:t>Hoạt động 2: Hình thành kiến thức</w:t>
      </w:r>
    </w:p>
    <w:p w:rsidR="005125CC" w:rsidRDefault="005125CC" w:rsidP="005125CC">
      <w:pPr>
        <w:rPr>
          <w:lang w:val="nl-NL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nl-NL"/>
        </w:rPr>
        <w:t xml:space="preserve"> HS nhận dạng được hình nón  nắm vững công thức tính diện tích xung quanh, diện tích toàn phần và thể tích của hình nón, hình nón cụt.</w:t>
      </w:r>
    </w:p>
    <w:p w:rsidR="005125CC" w:rsidRDefault="005125CC" w:rsidP="005125CC">
      <w:pPr>
        <w:rPr>
          <w:lang w:val="nl-NL"/>
        </w:rPr>
      </w:pPr>
      <w:r>
        <w:rPr>
          <w:lang w:val="vi-VN"/>
        </w:rPr>
        <w:t xml:space="preserve"> </w:t>
      </w: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Hs làm tìm hiểu</w:t>
      </w:r>
      <w:r>
        <w:rPr>
          <w:lang w:val="nl-NL"/>
        </w:rPr>
        <w:t xml:space="preserve"> công thức tính diện tích xung quanh và thể tích của hình nón, hình nón cụt</w:t>
      </w:r>
    </w:p>
    <w:p w:rsidR="005125CC" w:rsidRDefault="005125CC" w:rsidP="005125CC">
      <w:pPr>
        <w:rPr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lang w:val="nl-NL"/>
        </w:rPr>
        <w:t>công thức tính diện tích xung quanh và thể tích của hình nón.</w:t>
      </w:r>
    </w:p>
    <w:p w:rsidR="005125CC" w:rsidRDefault="005125CC" w:rsidP="005125CC">
      <w:pPr>
        <w:rPr>
          <w:lang w:val="nl-NL"/>
        </w:rPr>
      </w:pPr>
      <w:r>
        <w:rPr>
          <w:b/>
          <w:lang w:val="nl-NL"/>
        </w:rPr>
        <w:t>-Tổ chức thực hiện:</w:t>
      </w:r>
      <w:r>
        <w:rPr>
          <w:rFonts w:ascii=".VnTime" w:hAnsi=".VnTime"/>
          <w:lang w:val="nl-NL"/>
        </w:rPr>
        <w:tab/>
      </w:r>
      <w:r>
        <w:rPr>
          <w:lang w:val="vi-VN"/>
        </w:rPr>
        <w:tab/>
      </w:r>
      <w:r>
        <w:rPr>
          <w:lang w:val="vi-VN"/>
        </w:rPr>
        <w:tab/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2600"/>
        <w:gridCol w:w="4526"/>
      </w:tblGrid>
      <w:tr w:rsidR="005125CC" w:rsidTr="005125C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5CC" w:rsidRDefault="005125CC">
            <w:pPr>
              <w:jc w:val="center"/>
              <w:rPr>
                <w:b/>
              </w:rPr>
            </w:pPr>
            <w:r>
              <w:rPr>
                <w:b/>
              </w:rPr>
              <w:t>Hoạt động của thầy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5CC" w:rsidRDefault="005125CC">
            <w:pPr>
              <w:jc w:val="center"/>
              <w:rPr>
                <w:b/>
              </w:rPr>
            </w:pPr>
            <w:r>
              <w:rPr>
                <w:b/>
              </w:rPr>
              <w:t>Hoạt động của trò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5CC" w:rsidRDefault="005125CC">
            <w:pPr>
              <w:jc w:val="center"/>
              <w:rPr>
                <w:b/>
              </w:rPr>
            </w:pPr>
            <w:r>
              <w:rPr>
                <w:b/>
              </w:rPr>
              <w:t>Ghi bảng</w:t>
            </w:r>
          </w:p>
        </w:tc>
      </w:tr>
      <w:tr w:rsidR="005125CC" w:rsidTr="005125C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CC" w:rsidRDefault="005125CC"/>
          <w:p w:rsidR="005125CC" w:rsidRDefault="005125CC">
            <w:r>
              <w:t>GV vừa thực hiện quay tam giác vừa nói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GV đưa hình 87 lên để học rinh quan sát.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GV đưa 1 chiếc nón để học sinh quan sát và thực hiện ?1 SGK.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GV thực hành cắt mặt xung quanh của 1 hình nón dọc theo 1 đường sinh rồi trải ra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Hính khai triển mặt xung quanh của 1 hình nón là hình gì?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GV xây dựng công thức tính.</w:t>
            </w:r>
          </w:p>
          <w:p w:rsidR="005125CC" w:rsidRDefault="005125CC"/>
          <w:p w:rsidR="005125CC" w:rsidRDefault="005125CC"/>
          <w:p w:rsidR="005125CC" w:rsidRDefault="005125CC">
            <w:r>
              <w:t>Tính thể tích hình nón có bán kính đáy 5cm, chiều cao 10cm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Hình nón cụt có mấy đáy là các hình ntn?</w:t>
            </w:r>
          </w:p>
          <w:p w:rsidR="005125CC" w:rsidRDefault="005125CC"/>
          <w:p w:rsidR="005125CC" w:rsidRDefault="005125CC"/>
          <w:p w:rsidR="005125CC" w:rsidRDefault="005125CC">
            <w:r>
              <w:t>GV đưa hình 92 lên bảng phụ</w:t>
            </w:r>
          </w:p>
          <w:p w:rsidR="005125CC" w:rsidRDefault="005125CC"/>
          <w:p w:rsidR="005125CC" w:rsidRDefault="005125CC"/>
          <w:p w:rsidR="005125CC" w:rsidRDefault="005125CC">
            <w:r>
              <w:lastRenderedPageBreak/>
              <w:t>Có thể tính S</w:t>
            </w:r>
            <w:r>
              <w:rPr>
                <w:vertAlign w:val="subscript"/>
              </w:rPr>
              <w:t>xq</w:t>
            </w:r>
            <w:r>
              <w:t xml:space="preserve"> của nón cụt ntn?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lastRenderedPageBreak/>
              <w:t>Học sinh nghe GV trình bày và quan sát mô hình, hình vẽ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Học sinh quan sát chiếc nón, 1 học sinh chỉ rõ các yếu tố của hình nón.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Học sinh quan sát GV thực hành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Là hình quạt tròn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Đường sinh</w:t>
            </w:r>
          </w:p>
          <w:p w:rsidR="005125CC" w:rsidRDefault="005125CC"/>
          <w:p w:rsidR="005125CC" w:rsidRDefault="005125CC">
            <w:r>
              <w:t>Đường cao</w:t>
            </w:r>
          </w:p>
          <w:p w:rsidR="005125CC" w:rsidRDefault="005125CC"/>
          <w:p w:rsidR="005125CC" w:rsidRDefault="005125CC">
            <w:r>
              <w:t>đáy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2 đáy là 2 hình tròn khác nhau</w:t>
            </w:r>
          </w:p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/>
          <w:p w:rsidR="005125CC" w:rsidRDefault="005125CC">
            <w:r>
              <w:t>S</w:t>
            </w:r>
            <w:r>
              <w:rPr>
                <w:vertAlign w:val="subscript"/>
              </w:rPr>
              <w:t>xq</w:t>
            </w:r>
            <w:r>
              <w:t xml:space="preserve"> hình nón cụt = hiệu S</w:t>
            </w:r>
            <w:r>
              <w:rPr>
                <w:vertAlign w:val="subscript"/>
              </w:rPr>
              <w:t>xq</w:t>
            </w:r>
            <w:r>
              <w:t xml:space="preserve"> nón lớn và S</w:t>
            </w:r>
            <w:r>
              <w:rPr>
                <w:vertAlign w:val="subscript"/>
              </w:rPr>
              <w:t>xq</w:t>
            </w:r>
            <w:r>
              <w:t xml:space="preserve"> nón nhỏ.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5CC" w:rsidRDefault="005125C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I-Hình nón:</w:t>
            </w:r>
          </w:p>
          <w:p w:rsidR="005125CC" w:rsidRDefault="005125CC">
            <w:r>
              <w:t>Quay tam giác vuông AOC 1 vòng quanh cạnh góc vuông OA cố định, ta được 1 hình nón.</w:t>
            </w:r>
          </w:p>
          <w:p w:rsidR="005125CC" w:rsidRDefault="005125CC">
            <w:r>
              <w:lastRenderedPageBreak/>
              <w:t>-Cạnh OC quét nên đáy của hình nón là 1 hình tròn tâm O</w:t>
            </w:r>
          </w:p>
          <w:p w:rsidR="005125CC" w:rsidRDefault="005125CC">
            <w:r>
              <w:t>-Cạnh AC quét nên mặt xung quanh, mỗi vị trí của AC được gọi là 1 đường sinh.</w:t>
            </w:r>
          </w:p>
          <w:p w:rsidR="005125CC" w:rsidRDefault="005125CC">
            <w:r>
              <w:t>-A là đỉnh, AO là đường cao của hình nón.</w:t>
            </w:r>
          </w:p>
          <w:p w:rsidR="005125CC" w:rsidRDefault="005125CC">
            <w:r>
              <w:rPr>
                <w:noProof/>
              </w:rPr>
              <w:drawing>
                <wp:inline distT="0" distB="0" distL="0" distR="0" wp14:anchorId="6EA7E8ED" wp14:editId="46694740">
                  <wp:extent cx="2143125" cy="1743075"/>
                  <wp:effectExtent l="0" t="0" r="0" b="0"/>
                  <wp:docPr id="535" name="Picture 1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25CC" w:rsidRDefault="005125C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II-Diện tích xung quanh của hình nón.</w:t>
            </w:r>
          </w:p>
          <w:p w:rsidR="005125CC" w:rsidRDefault="005125CC">
            <w:pPr>
              <w:rPr>
                <w:b/>
                <w:i/>
              </w:rPr>
            </w:pPr>
            <w:r>
              <w:rPr>
                <w:b/>
                <w:i/>
              </w:rPr>
              <w:t>1.Công thức:</w:t>
            </w:r>
          </w:p>
          <w:p w:rsidR="005125CC" w:rsidRDefault="005125CC">
            <w:r>
              <w:t>*Diện tích xung quanh của hình nón: S</w:t>
            </w:r>
            <w:r>
              <w:rPr>
                <w:vertAlign w:val="subscript"/>
              </w:rPr>
              <w:t>xq</w:t>
            </w:r>
            <w:r>
              <w:t xml:space="preserve"> = </w:t>
            </w:r>
            <w:r>
              <w:rPr>
                <w:position w:val="-6"/>
              </w:rPr>
              <w:object w:dxaOrig="210" w:dyaOrig="2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0.5pt" o:ole="">
                  <v:imagedata r:id="rId5" o:title=""/>
                </v:shape>
                <o:OLEObject Type="Embed" ProgID="Equation.DSMT4" ShapeID="_x0000_i1025" DrawAspect="Content" ObjectID="_1753713584" r:id="rId6"/>
              </w:object>
            </w:r>
            <w:r>
              <w:t>rl</w:t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t>Trong đó: r: bán kính đáy.</w:t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t xml:space="preserve">              l : độ dài đường sinh</w:t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t>*Diện tích toàn phần của hình nón: S</w:t>
            </w:r>
            <w:r>
              <w:rPr>
                <w:vertAlign w:val="subscript"/>
                <w:lang w:val="pt-BR"/>
              </w:rPr>
              <w:t>tp</w:t>
            </w:r>
            <w:r>
              <w:rPr>
                <w:lang w:val="pt-BR"/>
              </w:rPr>
              <w:t xml:space="preserve"> = </w:t>
            </w:r>
            <w:r>
              <w:rPr>
                <w:position w:val="-6"/>
              </w:rPr>
              <w:object w:dxaOrig="210" w:dyaOrig="210">
                <v:shape id="_x0000_i1026" type="#_x0000_t75" style="width:10.5pt;height:10.5pt" o:ole="">
                  <v:imagedata r:id="rId5" o:title=""/>
                </v:shape>
                <o:OLEObject Type="Embed" ProgID="Equation.DSMT4" ShapeID="_x0000_i1026" DrawAspect="Content" ObjectID="_1753713585" r:id="rId7"/>
              </w:object>
            </w:r>
            <w:r>
              <w:rPr>
                <w:lang w:val="pt-BR"/>
              </w:rPr>
              <w:t xml:space="preserve">rl + </w:t>
            </w:r>
            <w:r>
              <w:rPr>
                <w:position w:val="-6"/>
              </w:rPr>
              <w:object w:dxaOrig="210" w:dyaOrig="210">
                <v:shape id="_x0000_i1027" type="#_x0000_t75" style="width:10.5pt;height:10.5pt" o:ole="">
                  <v:imagedata r:id="rId5" o:title=""/>
                </v:shape>
                <o:OLEObject Type="Embed" ProgID="Equation.DSMT4" ShapeID="_x0000_i1027" DrawAspect="Content" ObjectID="_1753713586" r:id="rId8"/>
              </w:object>
            </w:r>
            <w:r>
              <w:rPr>
                <w:lang w:val="pt-BR"/>
              </w:rPr>
              <w:t>r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>.</w:t>
            </w:r>
          </w:p>
          <w:p w:rsidR="005125CC" w:rsidRDefault="005125CC">
            <w:pPr>
              <w:rPr>
                <w:b/>
                <w:i/>
                <w:lang w:val="pt-BR"/>
              </w:rPr>
            </w:pPr>
            <w:r>
              <w:rPr>
                <w:b/>
                <w:i/>
                <w:lang w:val="pt-BR"/>
              </w:rPr>
              <w:t>2.Ví dụ SGK.</w:t>
            </w:r>
          </w:p>
          <w:p w:rsidR="005125CC" w:rsidRDefault="005125CC">
            <w:pPr>
              <w:rPr>
                <w:b/>
                <w:u w:val="single"/>
                <w:lang w:val="pt-BR"/>
              </w:rPr>
            </w:pPr>
            <w:r>
              <w:rPr>
                <w:b/>
                <w:u w:val="single"/>
                <w:lang w:val="pt-BR"/>
              </w:rPr>
              <w:t>III-Thể tích hình nón.</w:t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t>V</w:t>
            </w:r>
            <w:r>
              <w:rPr>
                <w:vertAlign w:val="subscript"/>
                <w:lang w:val="pt-BR"/>
              </w:rPr>
              <w:t>nón</w:t>
            </w:r>
            <w:r>
              <w:rPr>
                <w:lang w:val="pt-BR"/>
              </w:rPr>
              <w:t xml:space="preserve"> = </w:t>
            </w:r>
            <w:r>
              <w:rPr>
                <w:position w:val="-24"/>
              </w:rPr>
              <w:object w:dxaOrig="210" w:dyaOrig="615">
                <v:shape id="_x0000_i1028" type="#_x0000_t75" style="width:10.5pt;height:30.75pt" o:ole="">
                  <v:imagedata r:id="rId9" o:title=""/>
                </v:shape>
                <o:OLEObject Type="Embed" ProgID="Equation.DSMT4" ShapeID="_x0000_i1028" DrawAspect="Content" ObjectID="_1753713587" r:id="rId10"/>
              </w:object>
            </w:r>
            <w:r>
              <w:rPr>
                <w:lang w:val="pt-BR"/>
              </w:rPr>
              <w:t>V</w:t>
            </w:r>
            <w:r>
              <w:rPr>
                <w:vertAlign w:val="subscript"/>
                <w:lang w:val="pt-BR"/>
              </w:rPr>
              <w:t>trụ</w:t>
            </w:r>
            <w:r>
              <w:rPr>
                <w:lang w:val="pt-BR"/>
              </w:rPr>
              <w:t xml:space="preserve"> = </w:t>
            </w:r>
            <w:r>
              <w:rPr>
                <w:position w:val="-24"/>
              </w:rPr>
              <w:object w:dxaOrig="210" w:dyaOrig="615">
                <v:shape id="_x0000_i1029" type="#_x0000_t75" style="width:10.5pt;height:30.75pt" o:ole="">
                  <v:imagedata r:id="rId9" o:title=""/>
                </v:shape>
                <o:OLEObject Type="Embed" ProgID="Equation.DSMT4" ShapeID="_x0000_i1029" DrawAspect="Content" ObjectID="_1753713588" r:id="rId11"/>
              </w:object>
            </w:r>
            <w:r>
              <w:rPr>
                <w:position w:val="-6"/>
              </w:rPr>
              <w:object w:dxaOrig="210" w:dyaOrig="210">
                <v:shape id="_x0000_i1030" type="#_x0000_t75" style="width:10.5pt;height:10.5pt" o:ole="">
                  <v:imagedata r:id="rId5" o:title=""/>
                </v:shape>
                <o:OLEObject Type="Embed" ProgID="Equation.DSMT4" ShapeID="_x0000_i1030" DrawAspect="Content" ObjectID="_1753713589" r:id="rId12"/>
              </w:object>
            </w:r>
            <w:r>
              <w:rPr>
                <w:lang w:val="pt-BR"/>
              </w:rPr>
              <w:t>r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>h.</w:t>
            </w:r>
          </w:p>
          <w:p w:rsidR="005125CC" w:rsidRDefault="005125CC">
            <w:pPr>
              <w:rPr>
                <w:b/>
                <w:u w:val="single"/>
                <w:lang w:val="pt-BR"/>
              </w:rPr>
            </w:pPr>
            <w:r>
              <w:rPr>
                <w:b/>
                <w:u w:val="single"/>
                <w:lang w:val="pt-BR"/>
              </w:rPr>
              <w:t>IV-Hình nón cụt.</w:t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t>-Cắt hình nón bởi 1 mp // đáy ta được 1 hình nón cụt có 2 đáy là 2 hình tròn không bằng nhau.</w:t>
            </w:r>
          </w:p>
          <w:p w:rsidR="005125CC" w:rsidRDefault="005125CC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V-Diện tích xung quanh và thể tích hình nón cụt.</w:t>
            </w:r>
          </w:p>
          <w:p w:rsidR="005125CC" w:rsidRDefault="005125CC">
            <w:r>
              <w:rPr>
                <w:noProof/>
              </w:rPr>
              <w:drawing>
                <wp:inline distT="0" distB="0" distL="0" distR="0" wp14:anchorId="480C346A" wp14:editId="3BB44E2C">
                  <wp:extent cx="1724025" cy="2038350"/>
                  <wp:effectExtent l="0" t="0" r="0" b="0"/>
                  <wp:docPr id="542" name="Picture 1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*Diện tích xung quanh:</w:t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xq</w:t>
            </w:r>
            <w:r>
              <w:rPr>
                <w:lang w:val="pt-BR"/>
              </w:rPr>
              <w:t xml:space="preserve"> = </w:t>
            </w:r>
            <w:r>
              <w:rPr>
                <w:position w:val="-6"/>
              </w:rPr>
              <w:object w:dxaOrig="210" w:dyaOrig="210">
                <v:shape id="_x0000_i1031" type="#_x0000_t75" style="width:10.5pt;height:10.5pt" o:ole="">
                  <v:imagedata r:id="rId5" o:title=""/>
                </v:shape>
                <o:OLEObject Type="Embed" ProgID="Equation.DSMT4" ShapeID="_x0000_i1031" DrawAspect="Content" ObjectID="_1753713590" r:id="rId14"/>
              </w:object>
            </w:r>
            <w:r>
              <w:rPr>
                <w:lang w:val="pt-BR"/>
              </w:rPr>
              <w:t>(r</w:t>
            </w:r>
            <w:r>
              <w:rPr>
                <w:vertAlign w:val="subscript"/>
                <w:lang w:val="pt-BR"/>
              </w:rPr>
              <w:t>1</w:t>
            </w:r>
            <w:r>
              <w:rPr>
                <w:lang w:val="pt-BR"/>
              </w:rPr>
              <w:t xml:space="preserve"> + r</w:t>
            </w:r>
            <w:r>
              <w:rPr>
                <w:vertAlign w:val="subscript"/>
                <w:lang w:val="pt-BR"/>
              </w:rPr>
              <w:t>2</w:t>
            </w:r>
            <w:r>
              <w:rPr>
                <w:lang w:val="pt-BR"/>
              </w:rPr>
              <w:t xml:space="preserve"> )l.</w:t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t>*Thể tích:</w:t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t xml:space="preserve">V = </w:t>
            </w:r>
            <w:r>
              <w:rPr>
                <w:position w:val="-24"/>
              </w:rPr>
              <w:object w:dxaOrig="210" w:dyaOrig="615">
                <v:shape id="_x0000_i1032" type="#_x0000_t75" style="width:10.5pt;height:30.75pt" o:ole="">
                  <v:imagedata r:id="rId9" o:title=""/>
                </v:shape>
                <o:OLEObject Type="Embed" ProgID="Equation.DSMT4" ShapeID="_x0000_i1032" DrawAspect="Content" ObjectID="_1753713591" r:id="rId15"/>
              </w:object>
            </w:r>
            <w:r>
              <w:rPr>
                <w:position w:val="-6"/>
              </w:rPr>
              <w:object w:dxaOrig="210" w:dyaOrig="210">
                <v:shape id="_x0000_i1033" type="#_x0000_t75" style="width:10.5pt;height:10.5pt" o:ole="">
                  <v:imagedata r:id="rId5" o:title=""/>
                </v:shape>
                <o:OLEObject Type="Embed" ProgID="Equation.DSMT4" ShapeID="_x0000_i1033" DrawAspect="Content" ObjectID="_1753713592" r:id="rId16"/>
              </w:object>
            </w:r>
            <w:r>
              <w:rPr>
                <w:lang w:val="pt-BR"/>
              </w:rPr>
              <w:t>h(r</w:t>
            </w:r>
            <w:r>
              <w:rPr>
                <w:vertAlign w:val="subscript"/>
                <w:lang w:val="pt-BR"/>
              </w:rPr>
              <w:t>1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 xml:space="preserve"> + r</w:t>
            </w:r>
            <w:r>
              <w:rPr>
                <w:vertAlign w:val="subscript"/>
                <w:lang w:val="pt-BR"/>
              </w:rPr>
              <w:t>2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 xml:space="preserve"> + r</w:t>
            </w:r>
            <w:r>
              <w:rPr>
                <w:vertAlign w:val="subscript"/>
                <w:lang w:val="pt-BR"/>
              </w:rPr>
              <w:t>1</w:t>
            </w:r>
            <w:r>
              <w:rPr>
                <w:lang w:val="pt-BR"/>
              </w:rPr>
              <w:t>r</w:t>
            </w:r>
            <w:r>
              <w:rPr>
                <w:vertAlign w:val="subscript"/>
                <w:lang w:val="pt-BR"/>
              </w:rPr>
              <w:t>2</w:t>
            </w:r>
            <w:r>
              <w:rPr>
                <w:lang w:val="pt-BR"/>
              </w:rPr>
              <w:t>)</w:t>
            </w:r>
          </w:p>
          <w:p w:rsidR="005125CC" w:rsidRDefault="005125CC">
            <w:pPr>
              <w:rPr>
                <w:lang w:val="pt-BR"/>
              </w:rPr>
            </w:pPr>
            <w:r>
              <w:rPr>
                <w:lang w:val="pt-BR"/>
              </w:rPr>
              <w:t>Trong đó: r</w:t>
            </w:r>
            <w:r>
              <w:rPr>
                <w:vertAlign w:val="subscript"/>
                <w:lang w:val="pt-BR"/>
              </w:rPr>
              <w:t>1</w:t>
            </w:r>
            <w:r>
              <w:rPr>
                <w:lang w:val="pt-BR"/>
              </w:rPr>
              <w:t>; r</w:t>
            </w:r>
            <w:r>
              <w:rPr>
                <w:vertAlign w:val="subscript"/>
                <w:lang w:val="pt-BR"/>
              </w:rPr>
              <w:t>2</w:t>
            </w:r>
            <w:r>
              <w:rPr>
                <w:lang w:val="pt-BR"/>
              </w:rPr>
              <w:t xml:space="preserve"> : các bk đáy.</w:t>
            </w:r>
          </w:p>
          <w:p w:rsidR="005125CC" w:rsidRDefault="005125CC">
            <w:r>
              <w:t>l : độ dài đường sinh.</w:t>
            </w:r>
          </w:p>
          <w:p w:rsidR="005125CC" w:rsidRDefault="005125CC">
            <w:r>
              <w:t xml:space="preserve">h : chiều cao. </w:t>
            </w:r>
          </w:p>
        </w:tc>
      </w:tr>
    </w:tbl>
    <w:p w:rsidR="005125CC" w:rsidRDefault="005125CC" w:rsidP="005125CC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Luyện tập</w:t>
      </w:r>
    </w:p>
    <w:p w:rsidR="005125CC" w:rsidRDefault="005125CC" w:rsidP="005125CC">
      <w:pPr>
        <w:rPr>
          <w:lang w:val="vi-VN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HS vận dụng được kiến thức đã học làm bài tập .</w:t>
      </w:r>
    </w:p>
    <w:p w:rsidR="005125CC" w:rsidRDefault="005125CC" w:rsidP="005125CC">
      <w:pPr>
        <w:rPr>
          <w:iCs/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iCs/>
          <w:szCs w:val="26"/>
          <w:lang w:val="nl-NL"/>
        </w:rPr>
        <w:t>yêu cầu hs làm bài tập 15 sgk</w:t>
      </w:r>
    </w:p>
    <w:p w:rsidR="005125CC" w:rsidRDefault="005125CC" w:rsidP="005125CC">
      <w:pPr>
        <w:tabs>
          <w:tab w:val="left" w:pos="7686"/>
        </w:tabs>
        <w:rPr>
          <w:bCs/>
          <w:szCs w:val="26"/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Kết quả </w:t>
      </w:r>
      <w:r>
        <w:rPr>
          <w:iCs/>
          <w:szCs w:val="26"/>
          <w:lang w:val="nl-NL"/>
        </w:rPr>
        <w:t>bài tập 15 sgk</w:t>
      </w:r>
    </w:p>
    <w:p w:rsidR="005125CC" w:rsidRDefault="005125CC" w:rsidP="005125CC">
      <w:pPr>
        <w:rPr>
          <w:iCs/>
          <w:szCs w:val="26"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iCs/>
          <w:szCs w:val="26"/>
          <w:lang w:val="nl-NL"/>
        </w:rPr>
        <w:t xml:space="preserve"> </w:t>
      </w:r>
    </w:p>
    <w:p w:rsidR="005125CC" w:rsidRDefault="005125CC" w:rsidP="005125CC">
      <w:pPr>
        <w:rPr>
          <w:iCs/>
          <w:szCs w:val="26"/>
          <w:lang w:val="nl-NL"/>
        </w:rPr>
      </w:pPr>
      <w:r>
        <w:rPr>
          <w:iCs/>
          <w:szCs w:val="26"/>
          <w:lang w:val="nl-NL"/>
        </w:rPr>
        <w:t>yêu cầu hs làm bài tập 15 sgk</w:t>
      </w:r>
    </w:p>
    <w:p w:rsidR="005125CC" w:rsidRDefault="005125CC" w:rsidP="005125CC">
      <w:pPr>
        <w:rPr>
          <w:rFonts w:ascii=".VnTime" w:hAnsi=".VnTime"/>
          <w:lang w:val="nl-NL"/>
        </w:rPr>
      </w:pPr>
      <w:r>
        <w:rPr>
          <w:lang w:val="nl-NL"/>
        </w:rPr>
        <w:t>Gv nhận xét, sửa chữa( nếu có)</w:t>
      </w:r>
    </w:p>
    <w:p w:rsidR="005125CC" w:rsidRDefault="005125CC" w:rsidP="005125CC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Hoạt động vận dụng</w:t>
      </w:r>
    </w:p>
    <w:p w:rsidR="005125CC" w:rsidRDefault="005125CC" w:rsidP="005125CC">
      <w:pPr>
        <w:jc w:val="both"/>
        <w:rPr>
          <w:szCs w:val="26"/>
          <w:lang w:val="nl-NL"/>
        </w:rPr>
      </w:pPr>
      <w:r>
        <w:rPr>
          <w:b/>
          <w:szCs w:val="26"/>
          <w:lang w:val="nl-NL"/>
        </w:rPr>
        <w:t>-Mục tiêu</w:t>
      </w:r>
      <w:r>
        <w:rPr>
          <w:szCs w:val="26"/>
          <w:lang w:val="nl-NL"/>
        </w:rPr>
        <w:t>: Ôn lại kiến thức đã học trong bài.</w:t>
      </w:r>
    </w:p>
    <w:p w:rsidR="005125CC" w:rsidRDefault="005125CC" w:rsidP="005125CC">
      <w:pPr>
        <w:jc w:val="both"/>
        <w:rPr>
          <w:lang w:val="nl-NL"/>
        </w:rPr>
      </w:pPr>
      <w:r>
        <w:rPr>
          <w:lang w:val="nl-NL"/>
        </w:rPr>
        <w:t xml:space="preserve"> - HS chủ động làm các bài tập về nhà để củng cố kiến thức đã học.</w:t>
      </w:r>
    </w:p>
    <w:p w:rsidR="005125CC" w:rsidRDefault="005125CC" w:rsidP="005125CC">
      <w:pPr>
        <w:tabs>
          <w:tab w:val="left" w:pos="7686"/>
        </w:tabs>
        <w:rPr>
          <w:szCs w:val="26"/>
          <w:lang w:val="nl-NL"/>
        </w:rPr>
      </w:pPr>
      <w:r>
        <w:rPr>
          <w:lang w:val="nl-NL"/>
        </w:rPr>
        <w:t xml:space="preserve">  - HS chuẩn bị bài mới giúp tiếp thu tri thức sẽ học trong buổi sau</w:t>
      </w:r>
    </w:p>
    <w:p w:rsidR="005125CC" w:rsidRDefault="005125CC" w:rsidP="005125CC">
      <w:pPr>
        <w:jc w:val="both"/>
        <w:rPr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szCs w:val="26"/>
          <w:lang w:val="nl-NL"/>
        </w:rPr>
        <w:t>-Học bài</w:t>
      </w:r>
    </w:p>
    <w:p w:rsidR="005125CC" w:rsidRDefault="005125CC" w:rsidP="005125CC">
      <w:pPr>
        <w:ind w:left="720" w:hanging="720"/>
        <w:rPr>
          <w:rFonts w:ascii=".VnTime" w:hAnsi=".VnTime"/>
          <w:lang w:val="nl-NL"/>
        </w:rPr>
      </w:pPr>
      <w:r>
        <w:rPr>
          <w:szCs w:val="26"/>
          <w:lang w:val="nl-NL"/>
        </w:rPr>
        <w:t>-Làm bài tập  17; 18; 20  sgk</w:t>
      </w:r>
    </w:p>
    <w:p w:rsidR="005125CC" w:rsidRDefault="005125CC" w:rsidP="005125CC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-Sản phẩm:</w:t>
      </w:r>
      <w:r>
        <w:rPr>
          <w:b/>
          <w:bCs/>
          <w:szCs w:val="26"/>
          <w:lang w:val="nl-NL"/>
        </w:rPr>
        <w:t xml:space="preserve"> </w:t>
      </w:r>
      <w:r>
        <w:rPr>
          <w:bCs/>
          <w:szCs w:val="26"/>
          <w:lang w:val="nl-NL"/>
        </w:rPr>
        <w:t>kết quả</w:t>
      </w:r>
      <w:r>
        <w:rPr>
          <w:b/>
          <w:bCs/>
          <w:szCs w:val="26"/>
          <w:lang w:val="nl-NL"/>
        </w:rPr>
        <w:t xml:space="preserve"> </w:t>
      </w:r>
      <w:r>
        <w:rPr>
          <w:szCs w:val="26"/>
          <w:lang w:val="nl-NL"/>
        </w:rPr>
        <w:t>bài tập 17; 18 ;20 sgk</w:t>
      </w:r>
    </w:p>
    <w:p w:rsidR="005125CC" w:rsidRDefault="005125CC" w:rsidP="005125CC">
      <w:pPr>
        <w:jc w:val="both"/>
        <w:rPr>
          <w:b/>
          <w:i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b/>
          <w:szCs w:val="26"/>
          <w:lang w:val="nl-NL"/>
        </w:rPr>
        <w:t xml:space="preserve"> </w:t>
      </w:r>
      <w:r>
        <w:rPr>
          <w:b/>
          <w:i/>
          <w:lang w:val="nl-NL"/>
        </w:rPr>
        <w:t>:</w:t>
      </w:r>
    </w:p>
    <w:p w:rsidR="005125CC" w:rsidRDefault="005125CC" w:rsidP="005125CC">
      <w:pPr>
        <w:rPr>
          <w:lang w:val="nl-NL"/>
        </w:rPr>
      </w:pPr>
      <w:r>
        <w:rPr>
          <w:lang w:val="nl-NL"/>
        </w:rPr>
        <w:t>*Học bài.</w:t>
      </w:r>
    </w:p>
    <w:p w:rsidR="005125CC" w:rsidRDefault="005125CC" w:rsidP="005125CC">
      <w:pPr>
        <w:ind w:left="720" w:hanging="720"/>
        <w:rPr>
          <w:rFonts w:ascii=".VnTime" w:hAnsi=".VnTime"/>
          <w:lang w:val="nl-NL"/>
        </w:rPr>
      </w:pPr>
      <w:r>
        <w:t>*Bài tập</w:t>
      </w:r>
      <w:r>
        <w:rPr>
          <w:szCs w:val="26"/>
          <w:lang w:val="nl-NL"/>
        </w:rPr>
        <w:t>17; 18; 20 sgk</w:t>
      </w:r>
    </w:p>
    <w:p w:rsidR="005125CC" w:rsidRDefault="005125CC" w:rsidP="005125CC">
      <w:r>
        <w:t>*Tiết sau luyện tập.</w:t>
      </w:r>
    </w:p>
    <w:p w:rsidR="005125CC" w:rsidRDefault="005125CC" w:rsidP="005125CC">
      <w:pPr>
        <w:jc w:val="center"/>
      </w:pPr>
      <w:r>
        <w:t>--------------</w:t>
      </w: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CC"/>
    <w:rsid w:val="002E1F54"/>
    <w:rsid w:val="005125CC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E12E42-96B5-415B-9BC6-1981BD5B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25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7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2.wmf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4.bin"/><Relationship Id="rId4" Type="http://schemas.openxmlformats.org/officeDocument/2006/relationships/image" Target="media/image1.emf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2023-08-16T10:39:00Z</dcterms:created>
  <dcterms:modified xsi:type="dcterms:W3CDTF">2023-08-16T10:39:00Z</dcterms:modified>
</cp:coreProperties>
</file>