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124" w:rsidRDefault="00554124" w:rsidP="00554124">
      <w:pPr>
        <w:spacing w:after="0" w:line="276" w:lineRule="auto"/>
        <w:ind w:left="0" w:hanging="3"/>
        <w:jc w:val="center"/>
        <w:rPr>
          <w:color w:val="0000CC"/>
          <w:sz w:val="26"/>
          <w:szCs w:val="26"/>
        </w:rPr>
      </w:pPr>
      <w:r>
        <w:rPr>
          <w:b/>
          <w:color w:val="0000CC"/>
          <w:sz w:val="26"/>
          <w:szCs w:val="26"/>
        </w:rPr>
        <w:t>Bài 20. THỰC HÀNH: XÁC ĐỊNH TRÊN LƯỢC ĐỒ</w:t>
      </w:r>
    </w:p>
    <w:p w:rsidR="00554124" w:rsidRDefault="00554124" w:rsidP="00554124">
      <w:pPr>
        <w:spacing w:after="0" w:line="276" w:lineRule="auto"/>
        <w:ind w:left="0" w:hanging="3"/>
        <w:jc w:val="center"/>
        <w:rPr>
          <w:color w:val="0000CC"/>
          <w:sz w:val="26"/>
          <w:szCs w:val="26"/>
        </w:rPr>
      </w:pPr>
      <w:r>
        <w:rPr>
          <w:b/>
          <w:color w:val="0000CC"/>
          <w:sz w:val="26"/>
          <w:szCs w:val="26"/>
        </w:rPr>
        <w:t>CÁC ĐẠI DƯƠNG THẾ GIỚI</w:t>
      </w:r>
    </w:p>
    <w:p w:rsidR="00554124" w:rsidRDefault="00554124" w:rsidP="00554124">
      <w:pPr>
        <w:spacing w:after="0" w:line="276" w:lineRule="auto"/>
        <w:ind w:left="0" w:hanging="3"/>
        <w:jc w:val="center"/>
        <w:rPr>
          <w:sz w:val="26"/>
          <w:szCs w:val="26"/>
        </w:rPr>
      </w:pPr>
      <w:r>
        <w:rPr>
          <w:sz w:val="26"/>
          <w:szCs w:val="26"/>
        </w:rPr>
        <w:t>Môn học: ĐỊA LÍ; Lớp: 6</w:t>
      </w:r>
    </w:p>
    <w:p w:rsidR="00554124" w:rsidRDefault="00554124" w:rsidP="00554124">
      <w:pPr>
        <w:spacing w:after="0" w:line="276" w:lineRule="auto"/>
        <w:ind w:left="0" w:hanging="3"/>
        <w:jc w:val="center"/>
        <w:rPr>
          <w:sz w:val="26"/>
          <w:szCs w:val="26"/>
        </w:rPr>
      </w:pPr>
      <w:r>
        <w:rPr>
          <w:sz w:val="26"/>
          <w:szCs w:val="26"/>
        </w:rPr>
        <w:t>Thời gian thực hiện: ( 1 tiết)</w:t>
      </w:r>
    </w:p>
    <w:p w:rsidR="00554124" w:rsidRDefault="00554124" w:rsidP="00554124">
      <w:pPr>
        <w:spacing w:after="0" w:line="276" w:lineRule="auto"/>
        <w:ind w:left="0" w:hanging="3"/>
        <w:jc w:val="both"/>
        <w:rPr>
          <w:color w:val="C00000"/>
          <w:sz w:val="26"/>
          <w:szCs w:val="26"/>
        </w:rPr>
      </w:pPr>
      <w:r>
        <w:rPr>
          <w:b/>
          <w:color w:val="C00000"/>
          <w:sz w:val="26"/>
          <w:szCs w:val="26"/>
        </w:rPr>
        <w:t>I. Mục tiêu</w:t>
      </w:r>
    </w:p>
    <w:p w:rsidR="00554124" w:rsidRDefault="00554124" w:rsidP="00554124">
      <w:pPr>
        <w:spacing w:after="0" w:line="276" w:lineRule="auto"/>
        <w:ind w:left="0" w:hanging="3"/>
        <w:jc w:val="both"/>
        <w:rPr>
          <w:color w:val="C00000"/>
          <w:sz w:val="26"/>
          <w:szCs w:val="26"/>
        </w:rPr>
      </w:pPr>
      <w:r>
        <w:rPr>
          <w:b/>
          <w:color w:val="C00000"/>
          <w:sz w:val="26"/>
          <w:szCs w:val="26"/>
        </w:rPr>
        <w:t>1. Năng lực</w:t>
      </w:r>
    </w:p>
    <w:p w:rsidR="00554124" w:rsidRDefault="00554124" w:rsidP="00554124">
      <w:pPr>
        <w:spacing w:after="0" w:line="276" w:lineRule="auto"/>
        <w:ind w:left="0" w:hanging="3"/>
        <w:jc w:val="both"/>
        <w:rPr>
          <w:color w:val="C00000"/>
          <w:sz w:val="26"/>
          <w:szCs w:val="26"/>
        </w:rPr>
      </w:pPr>
      <w:r>
        <w:rPr>
          <w:b/>
          <w:color w:val="C00000"/>
          <w:sz w:val="26"/>
          <w:szCs w:val="26"/>
        </w:rPr>
        <w:t>- Năng lực chung</w:t>
      </w:r>
    </w:p>
    <w:p w:rsidR="00554124" w:rsidRDefault="00554124" w:rsidP="00554124">
      <w:pPr>
        <w:spacing w:after="0" w:line="276" w:lineRule="auto"/>
        <w:ind w:left="0" w:hanging="3"/>
        <w:jc w:val="both"/>
        <w:rPr>
          <w:sz w:val="26"/>
          <w:szCs w:val="26"/>
        </w:rPr>
      </w:pPr>
      <w:r>
        <w:rPr>
          <w:b/>
          <w:sz w:val="26"/>
          <w:szCs w:val="26"/>
        </w:rPr>
        <w:t xml:space="preserve">+ </w:t>
      </w:r>
      <w:r>
        <w:rPr>
          <w:sz w:val="26"/>
          <w:szCs w:val="26"/>
        </w:rPr>
        <w:t>Năng lực tự chủ và tự học: biết chủ động tích cực thực hiện nhiệm vụ học tập.</w:t>
      </w:r>
    </w:p>
    <w:p w:rsidR="00554124" w:rsidRDefault="00554124" w:rsidP="00554124">
      <w:pPr>
        <w:spacing w:after="0" w:line="276" w:lineRule="auto"/>
        <w:ind w:left="0" w:hanging="3"/>
        <w:jc w:val="both"/>
        <w:rPr>
          <w:sz w:val="26"/>
          <w:szCs w:val="26"/>
        </w:rPr>
      </w:pPr>
      <w:r>
        <w:rPr>
          <w:b/>
          <w:sz w:val="26"/>
          <w:szCs w:val="26"/>
        </w:rPr>
        <w:t xml:space="preserve">+ </w:t>
      </w:r>
      <w:r>
        <w:rPr>
          <w:sz w:val="26"/>
          <w:szCs w:val="26"/>
        </w:rPr>
        <w:t>Năng lực giao tiếp và hợp tác: biết chủ động đưa ra ý kiến giải pháp khi được giao nhiệm vụ để hoàn thành tốt khi làm việc nhóm.</w:t>
      </w:r>
    </w:p>
    <w:p w:rsidR="00554124" w:rsidRDefault="00554124" w:rsidP="00554124">
      <w:pPr>
        <w:spacing w:after="0" w:line="276" w:lineRule="auto"/>
        <w:ind w:left="0" w:right="-284" w:hanging="3"/>
        <w:jc w:val="both"/>
        <w:rPr>
          <w:sz w:val="26"/>
          <w:szCs w:val="26"/>
        </w:rPr>
      </w:pPr>
      <w:r>
        <w:rPr>
          <w:b/>
          <w:color w:val="C00000"/>
          <w:sz w:val="26"/>
          <w:szCs w:val="26"/>
        </w:rPr>
        <w:t xml:space="preserve">- Năng lực tìm hiểu Địa lí: </w:t>
      </w:r>
      <w:r>
        <w:rPr>
          <w:sz w:val="26"/>
          <w:szCs w:val="26"/>
        </w:rPr>
        <w:t>Nhận thức thế giới theo quan điểm không gian: biết xác định vị trí của các đại dương trên lược đồ thế giới.</w:t>
      </w:r>
    </w:p>
    <w:p w:rsidR="00554124" w:rsidRDefault="00554124" w:rsidP="00554124">
      <w:pPr>
        <w:spacing w:after="0" w:line="276" w:lineRule="auto"/>
        <w:ind w:left="0" w:hanging="3"/>
        <w:jc w:val="both"/>
        <w:rPr>
          <w:color w:val="C00000"/>
          <w:sz w:val="26"/>
          <w:szCs w:val="26"/>
        </w:rPr>
      </w:pPr>
      <w:r>
        <w:rPr>
          <w:b/>
          <w:color w:val="C00000"/>
          <w:sz w:val="26"/>
          <w:szCs w:val="26"/>
        </w:rPr>
        <w:t>2. Phẩm chất</w:t>
      </w:r>
    </w:p>
    <w:p w:rsidR="00554124" w:rsidRDefault="00554124" w:rsidP="00554124">
      <w:pPr>
        <w:spacing w:after="0" w:line="276" w:lineRule="auto"/>
        <w:ind w:left="0" w:hanging="3"/>
        <w:jc w:val="both"/>
        <w:rPr>
          <w:sz w:val="26"/>
          <w:szCs w:val="26"/>
        </w:rPr>
      </w:pPr>
      <w:r>
        <w:rPr>
          <w:sz w:val="26"/>
          <w:szCs w:val="26"/>
        </w:rPr>
        <w:t>- Có ý thức tích cực, chủ động trong hoạt động học.</w:t>
      </w:r>
    </w:p>
    <w:p w:rsidR="00554124" w:rsidRDefault="00554124" w:rsidP="00554124">
      <w:pPr>
        <w:spacing w:after="0" w:line="276" w:lineRule="auto"/>
        <w:ind w:left="0" w:hanging="3"/>
        <w:jc w:val="both"/>
        <w:rPr>
          <w:sz w:val="26"/>
          <w:szCs w:val="26"/>
        </w:rPr>
      </w:pPr>
      <w:r>
        <w:rPr>
          <w:sz w:val="26"/>
          <w:szCs w:val="26"/>
        </w:rPr>
        <w:t>- Nuôi dưỡng ước mơ chinh phục thiên nhiên.</w:t>
      </w:r>
    </w:p>
    <w:p w:rsidR="00554124" w:rsidRDefault="00554124" w:rsidP="00554124">
      <w:pPr>
        <w:spacing w:after="0" w:line="276" w:lineRule="auto"/>
        <w:ind w:left="0" w:hanging="3"/>
        <w:jc w:val="both"/>
        <w:rPr>
          <w:color w:val="C00000"/>
          <w:sz w:val="26"/>
          <w:szCs w:val="26"/>
        </w:rPr>
      </w:pPr>
      <w:r>
        <w:rPr>
          <w:b/>
          <w:color w:val="C00000"/>
          <w:sz w:val="26"/>
          <w:szCs w:val="26"/>
        </w:rPr>
        <w:t>II. THIẾT BỊ DẠY HỌC VÀ HỌC LIỆU</w:t>
      </w:r>
    </w:p>
    <w:p w:rsidR="00554124" w:rsidRDefault="00554124" w:rsidP="00554124">
      <w:pPr>
        <w:spacing w:after="0" w:line="276" w:lineRule="auto"/>
        <w:ind w:left="0" w:hanging="3"/>
        <w:jc w:val="both"/>
        <w:rPr>
          <w:color w:val="C00000"/>
          <w:sz w:val="26"/>
          <w:szCs w:val="26"/>
        </w:rPr>
      </w:pPr>
      <w:r>
        <w:rPr>
          <w:b/>
          <w:i/>
          <w:color w:val="C00000"/>
          <w:sz w:val="26"/>
          <w:szCs w:val="26"/>
        </w:rPr>
        <w:t>1. Chuẩn bị của giáo viên</w:t>
      </w:r>
    </w:p>
    <w:p w:rsidR="00554124" w:rsidRDefault="00554124" w:rsidP="00554124">
      <w:pPr>
        <w:spacing w:after="0" w:line="276" w:lineRule="auto"/>
        <w:ind w:left="0" w:hanging="3"/>
        <w:jc w:val="both"/>
        <w:rPr>
          <w:sz w:val="26"/>
          <w:szCs w:val="26"/>
        </w:rPr>
      </w:pPr>
      <w:r>
        <w:rPr>
          <w:sz w:val="26"/>
          <w:szCs w:val="26"/>
        </w:rPr>
        <w:t>- Lược đồ trống các lục địa và các đại dương thế giới ( hình 20.1 phóng to).</w:t>
      </w:r>
    </w:p>
    <w:p w:rsidR="00554124" w:rsidRDefault="00554124" w:rsidP="00554124">
      <w:pPr>
        <w:spacing w:after="0" w:line="276" w:lineRule="auto"/>
        <w:ind w:left="0" w:hanging="3"/>
        <w:jc w:val="both"/>
        <w:rPr>
          <w:sz w:val="26"/>
          <w:szCs w:val="26"/>
        </w:rPr>
      </w:pPr>
      <w:r>
        <w:rPr>
          <w:sz w:val="26"/>
          <w:szCs w:val="26"/>
        </w:rPr>
        <w:t>- Máy chiếu, phiếu học tập,…</w:t>
      </w:r>
    </w:p>
    <w:p w:rsidR="00554124" w:rsidRDefault="00554124" w:rsidP="00554124">
      <w:pPr>
        <w:spacing w:after="0" w:line="276" w:lineRule="auto"/>
        <w:ind w:left="0" w:hanging="3"/>
        <w:jc w:val="both"/>
        <w:rPr>
          <w:sz w:val="26"/>
          <w:szCs w:val="26"/>
        </w:rPr>
      </w:pPr>
      <w:r>
        <w:rPr>
          <w:b/>
          <w:i/>
          <w:color w:val="C00000"/>
          <w:sz w:val="26"/>
          <w:szCs w:val="26"/>
        </w:rPr>
        <w:t>2. Chuẩn bị của học sinh:</w:t>
      </w:r>
      <w:r>
        <w:rPr>
          <w:color w:val="C00000"/>
          <w:sz w:val="26"/>
          <w:szCs w:val="26"/>
        </w:rPr>
        <w:t xml:space="preserve"> </w:t>
      </w:r>
      <w:r>
        <w:rPr>
          <w:sz w:val="26"/>
          <w:szCs w:val="26"/>
        </w:rPr>
        <w:t>SGK, vở ghi, dụng cụ học tập.</w:t>
      </w:r>
    </w:p>
    <w:p w:rsidR="00554124" w:rsidRDefault="00554124" w:rsidP="00554124">
      <w:pPr>
        <w:spacing w:after="0" w:line="276" w:lineRule="auto"/>
        <w:ind w:left="0" w:hanging="3"/>
        <w:jc w:val="both"/>
        <w:rPr>
          <w:color w:val="C00000"/>
          <w:sz w:val="26"/>
          <w:szCs w:val="26"/>
        </w:rPr>
      </w:pPr>
      <w:r>
        <w:rPr>
          <w:b/>
          <w:color w:val="C00000"/>
          <w:sz w:val="26"/>
          <w:szCs w:val="26"/>
        </w:rPr>
        <w:t>III. TIẾN TRÌNH DẠY HỌC</w:t>
      </w:r>
    </w:p>
    <w:p w:rsidR="00554124" w:rsidRDefault="00554124" w:rsidP="00554124">
      <w:pPr>
        <w:spacing w:after="0" w:line="276" w:lineRule="auto"/>
        <w:ind w:left="0" w:hanging="3"/>
        <w:jc w:val="both"/>
        <w:rPr>
          <w:color w:val="FF0000"/>
          <w:sz w:val="26"/>
          <w:szCs w:val="26"/>
        </w:rPr>
      </w:pPr>
      <w:r>
        <w:rPr>
          <w:b/>
          <w:color w:val="FF0000"/>
          <w:sz w:val="26"/>
          <w:szCs w:val="26"/>
        </w:rPr>
        <w:t>1. Mở đầu</w:t>
      </w:r>
    </w:p>
    <w:p w:rsidR="00554124" w:rsidRDefault="00554124" w:rsidP="00554124">
      <w:pPr>
        <w:spacing w:after="0" w:line="276" w:lineRule="auto"/>
        <w:ind w:left="0" w:hanging="3"/>
        <w:jc w:val="both"/>
        <w:rPr>
          <w:sz w:val="26"/>
          <w:szCs w:val="26"/>
        </w:rPr>
      </w:pPr>
      <w:r>
        <w:rPr>
          <w:b/>
          <w:sz w:val="26"/>
          <w:szCs w:val="26"/>
        </w:rPr>
        <w:t>a. Mục tiêu</w:t>
      </w:r>
      <w:r>
        <w:rPr>
          <w:i/>
          <w:sz w:val="26"/>
          <w:szCs w:val="26"/>
        </w:rPr>
        <w:t xml:space="preserve">: </w:t>
      </w:r>
      <w:r>
        <w:rPr>
          <w:sz w:val="26"/>
          <w:szCs w:val="26"/>
        </w:rPr>
        <w:t>Tạo tình huống học tập.</w:t>
      </w:r>
    </w:p>
    <w:p w:rsidR="00554124" w:rsidRDefault="00554124" w:rsidP="00554124">
      <w:pPr>
        <w:spacing w:after="0" w:line="276" w:lineRule="auto"/>
        <w:ind w:left="0" w:hanging="3"/>
        <w:jc w:val="both"/>
        <w:rPr>
          <w:sz w:val="26"/>
          <w:szCs w:val="26"/>
        </w:rPr>
      </w:pPr>
      <w:r>
        <w:rPr>
          <w:b/>
          <w:sz w:val="26"/>
          <w:szCs w:val="26"/>
        </w:rPr>
        <w:t>b. Nội dung</w:t>
      </w:r>
      <w:r>
        <w:rPr>
          <w:i/>
          <w:sz w:val="26"/>
          <w:szCs w:val="26"/>
        </w:rPr>
        <w:t xml:space="preserve">: </w:t>
      </w:r>
      <w:r>
        <w:rPr>
          <w:sz w:val="26"/>
          <w:szCs w:val="26"/>
        </w:rPr>
        <w:t>Học sinh dựa vào kiến thức đã học, hiểu biết của mình và lắng nghe trả lời câu hỏi.</w:t>
      </w:r>
    </w:p>
    <w:p w:rsidR="00554124" w:rsidRDefault="00554124" w:rsidP="00554124">
      <w:pPr>
        <w:spacing w:after="0" w:line="276" w:lineRule="auto"/>
        <w:ind w:left="0" w:hanging="3"/>
        <w:jc w:val="both"/>
        <w:rPr>
          <w:sz w:val="26"/>
          <w:szCs w:val="26"/>
        </w:rPr>
      </w:pPr>
      <w:r>
        <w:rPr>
          <w:b/>
          <w:sz w:val="26"/>
          <w:szCs w:val="26"/>
        </w:rPr>
        <w:t>c. Sản phẩm</w:t>
      </w:r>
      <w:r>
        <w:rPr>
          <w:i/>
          <w:sz w:val="26"/>
          <w:szCs w:val="26"/>
        </w:rPr>
        <w:t xml:space="preserve">: </w:t>
      </w:r>
      <w:r>
        <w:rPr>
          <w:sz w:val="26"/>
          <w:szCs w:val="26"/>
        </w:rPr>
        <w:t>Hs nêu và điền được tên 4 đại dương: TBD, BBD, ĐTD, ÂĐD vào lược đồ trống.</w:t>
      </w:r>
    </w:p>
    <w:p w:rsidR="00554124" w:rsidRDefault="00554124" w:rsidP="00554124">
      <w:pPr>
        <w:spacing w:after="0" w:line="276" w:lineRule="auto"/>
        <w:ind w:left="0" w:hanging="3"/>
        <w:jc w:val="both"/>
        <w:rPr>
          <w:sz w:val="26"/>
          <w:szCs w:val="26"/>
        </w:rPr>
      </w:pPr>
      <w:r>
        <w:rPr>
          <w:b/>
          <w:sz w:val="26"/>
          <w:szCs w:val="26"/>
        </w:rPr>
        <w:t>d. Tổ chức hoạt động:</w:t>
      </w:r>
    </w:p>
    <w:p w:rsidR="00554124" w:rsidRDefault="00554124" w:rsidP="00554124">
      <w:pPr>
        <w:spacing w:after="0" w:line="276" w:lineRule="auto"/>
        <w:ind w:left="0" w:hanging="3"/>
        <w:jc w:val="both"/>
        <w:rPr>
          <w:sz w:val="26"/>
          <w:szCs w:val="26"/>
        </w:rPr>
      </w:pPr>
      <w:r>
        <w:rPr>
          <w:b/>
          <w:sz w:val="26"/>
          <w:szCs w:val="26"/>
        </w:rPr>
        <w:t>Bước 1. Chuyển giao nhiệm vụ:</w:t>
      </w:r>
      <w:r>
        <w:rPr>
          <w:sz w:val="26"/>
          <w:szCs w:val="26"/>
        </w:rPr>
        <w:t xml:space="preserve"> GV đặt một số câu hỏi vui để mở đầu bài học. Em có thích một cuộc thám hiểm vòng quanh thế giới không? Em có biết rằng các đại dương thế giới nói liền với nhau không? Em có biết về câu chuyện đi vòng quanh thế giới bằng đường biển của nhà thám hiểm Ma-gien-lăng không?....</w:t>
      </w:r>
    </w:p>
    <w:p w:rsidR="00554124" w:rsidRDefault="00554124" w:rsidP="00554124">
      <w:pPr>
        <w:spacing w:after="0" w:line="276" w:lineRule="auto"/>
        <w:ind w:left="0" w:hanging="3"/>
        <w:jc w:val="both"/>
        <w:rPr>
          <w:sz w:val="26"/>
          <w:szCs w:val="26"/>
        </w:rPr>
      </w:pPr>
      <w:r>
        <w:rPr>
          <w:b/>
          <w:sz w:val="26"/>
          <w:szCs w:val="26"/>
        </w:rPr>
        <w:t>Bước 2. Thực hiện nhiệm vụ:</w:t>
      </w:r>
      <w:r>
        <w:rPr>
          <w:sz w:val="26"/>
          <w:szCs w:val="26"/>
        </w:rPr>
        <w:t xml:space="preserve"> </w:t>
      </w:r>
    </w:p>
    <w:p w:rsidR="00554124" w:rsidRDefault="00554124" w:rsidP="00554124">
      <w:pPr>
        <w:spacing w:after="0" w:line="276" w:lineRule="auto"/>
        <w:ind w:left="0" w:hanging="3"/>
        <w:jc w:val="both"/>
        <w:rPr>
          <w:sz w:val="26"/>
          <w:szCs w:val="26"/>
        </w:rPr>
      </w:pPr>
      <w:r>
        <w:rPr>
          <w:b/>
          <w:sz w:val="26"/>
          <w:szCs w:val="26"/>
        </w:rPr>
        <w:t xml:space="preserve">     -</w:t>
      </w:r>
      <w:r>
        <w:rPr>
          <w:sz w:val="26"/>
          <w:szCs w:val="26"/>
        </w:rPr>
        <w:t xml:space="preserve"> HS quan sát và bằng hiểu biết để trả lời câu hỏi của GV.</w:t>
      </w:r>
    </w:p>
    <w:p w:rsidR="00554124" w:rsidRDefault="00554124" w:rsidP="00554124">
      <w:pPr>
        <w:spacing w:after="0" w:line="276" w:lineRule="auto"/>
        <w:ind w:left="0" w:hanging="3"/>
        <w:jc w:val="both"/>
        <w:rPr>
          <w:sz w:val="26"/>
          <w:szCs w:val="26"/>
        </w:rPr>
      </w:pPr>
      <w:r>
        <w:rPr>
          <w:sz w:val="26"/>
          <w:szCs w:val="26"/>
        </w:rPr>
        <w:t xml:space="preserve">     - HS báo cáo kết quả thực hiện nhiệm vụ của mình. </w:t>
      </w:r>
    </w:p>
    <w:p w:rsidR="00554124" w:rsidRDefault="00554124" w:rsidP="00554124">
      <w:pPr>
        <w:spacing w:after="0" w:line="276" w:lineRule="auto"/>
        <w:ind w:left="0" w:hanging="3"/>
        <w:jc w:val="both"/>
        <w:rPr>
          <w:sz w:val="26"/>
          <w:szCs w:val="26"/>
        </w:rPr>
      </w:pPr>
      <w:r>
        <w:rPr>
          <w:b/>
          <w:sz w:val="26"/>
          <w:szCs w:val="26"/>
        </w:rPr>
        <w:t>Bước 3. Báo cáo, thảo luận:</w:t>
      </w:r>
      <w:r>
        <w:rPr>
          <w:sz w:val="26"/>
          <w:szCs w:val="26"/>
        </w:rPr>
        <w:t xml:space="preserve"> Học sinh trả lời được các câu hỏi:</w:t>
      </w:r>
    </w:p>
    <w:p w:rsidR="00554124" w:rsidRDefault="00554124" w:rsidP="00554124">
      <w:pPr>
        <w:spacing w:after="0" w:line="276" w:lineRule="auto"/>
        <w:ind w:left="0" w:hanging="3"/>
        <w:jc w:val="both"/>
        <w:rPr>
          <w:sz w:val="26"/>
          <w:szCs w:val="26"/>
        </w:rPr>
      </w:pPr>
      <w:r>
        <w:rPr>
          <w:b/>
          <w:sz w:val="26"/>
          <w:szCs w:val="26"/>
        </w:rPr>
        <w:t>Bước 4. Kết luận, nhận định:</w:t>
      </w:r>
      <w:r>
        <w:rPr>
          <w:sz w:val="26"/>
          <w:szCs w:val="26"/>
        </w:rPr>
        <w:t xml:space="preserve"> Giáo viên chốt ý và dẫn dắt vào bài. </w:t>
      </w:r>
    </w:p>
    <w:p w:rsidR="00554124" w:rsidRDefault="00554124" w:rsidP="00554124">
      <w:pPr>
        <w:spacing w:after="0" w:line="276" w:lineRule="auto"/>
        <w:ind w:left="0" w:hanging="3"/>
        <w:jc w:val="both"/>
        <w:rPr>
          <w:color w:val="FF0000"/>
          <w:sz w:val="26"/>
          <w:szCs w:val="26"/>
        </w:rPr>
      </w:pPr>
      <w:r>
        <w:rPr>
          <w:b/>
          <w:color w:val="FF0000"/>
          <w:sz w:val="26"/>
          <w:szCs w:val="26"/>
        </w:rPr>
        <w:lastRenderedPageBreak/>
        <w:t>2. Hình thành kiến thức</w:t>
      </w:r>
    </w:p>
    <w:p w:rsidR="00554124" w:rsidRDefault="00554124" w:rsidP="00554124">
      <w:pPr>
        <w:spacing w:after="0" w:line="276" w:lineRule="auto"/>
        <w:ind w:left="0" w:hanging="3"/>
        <w:jc w:val="both"/>
        <w:rPr>
          <w:sz w:val="26"/>
          <w:szCs w:val="2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9"/>
        <w:gridCol w:w="929"/>
        <w:gridCol w:w="3855"/>
      </w:tblGrid>
      <w:tr w:rsidR="00554124" w:rsidTr="007D4469">
        <w:trPr>
          <w:trHeight w:val="1704"/>
        </w:trPr>
        <w:tc>
          <w:tcPr>
            <w:tcW w:w="10173" w:type="dxa"/>
            <w:gridSpan w:val="3"/>
          </w:tcPr>
          <w:p w:rsidR="00554124" w:rsidRDefault="00554124" w:rsidP="007D4469">
            <w:pPr>
              <w:spacing w:after="0" w:line="276" w:lineRule="auto"/>
              <w:ind w:left="0" w:hanging="3"/>
              <w:jc w:val="both"/>
              <w:rPr>
                <w:color w:val="FF0000"/>
                <w:sz w:val="26"/>
                <w:szCs w:val="26"/>
              </w:rPr>
            </w:pPr>
            <w:r>
              <w:rPr>
                <w:b/>
                <w:color w:val="FF0000"/>
                <w:sz w:val="26"/>
                <w:szCs w:val="26"/>
              </w:rPr>
              <w:t>2.1. HOẠT ĐỘNG 1: Tìm hiểu Bài tập số 1 SGK trang 174</w:t>
            </w:r>
          </w:p>
          <w:p w:rsidR="00554124" w:rsidRDefault="00554124" w:rsidP="007D4469">
            <w:pPr>
              <w:spacing w:after="0" w:line="276" w:lineRule="auto"/>
              <w:ind w:left="0" w:hanging="3"/>
              <w:jc w:val="both"/>
              <w:rPr>
                <w:sz w:val="26"/>
                <w:szCs w:val="26"/>
              </w:rPr>
            </w:pPr>
            <w:r>
              <w:rPr>
                <w:b/>
                <w:sz w:val="26"/>
                <w:szCs w:val="26"/>
              </w:rPr>
              <w:t>a. Mục tiêu:</w:t>
            </w:r>
            <w:r>
              <w:rPr>
                <w:sz w:val="26"/>
                <w:szCs w:val="26"/>
              </w:rPr>
              <w:t xml:space="preserve"> Xác định được trên lược đồ trống các lục địa và đại dương thế giới ( hình 20.1 phóng to). </w:t>
            </w:r>
          </w:p>
          <w:p w:rsidR="00554124" w:rsidRDefault="00554124" w:rsidP="007D4469">
            <w:pPr>
              <w:spacing w:after="0" w:line="276" w:lineRule="auto"/>
              <w:ind w:left="0" w:hanging="3"/>
              <w:jc w:val="both"/>
              <w:rPr>
                <w:sz w:val="26"/>
                <w:szCs w:val="26"/>
              </w:rPr>
            </w:pPr>
            <w:r>
              <w:rPr>
                <w:b/>
                <w:sz w:val="26"/>
                <w:szCs w:val="26"/>
              </w:rPr>
              <w:t xml:space="preserve">b. Nội dung: </w:t>
            </w:r>
            <w:r>
              <w:rPr>
                <w:sz w:val="26"/>
                <w:szCs w:val="26"/>
              </w:rPr>
              <w:t xml:space="preserve">Quan sát H20.1 và kiến thức đã học tìm hiểu </w:t>
            </w:r>
            <w:r>
              <w:rPr>
                <w:b/>
                <w:color w:val="FF0000"/>
                <w:sz w:val="26"/>
                <w:szCs w:val="26"/>
              </w:rPr>
              <w:t>Bài tập số 1 SGK trang 174</w:t>
            </w:r>
            <w:r>
              <w:rPr>
                <w:sz w:val="26"/>
                <w:szCs w:val="26"/>
              </w:rPr>
              <w:t xml:space="preserve"> .</w:t>
            </w:r>
          </w:p>
          <w:p w:rsidR="00554124" w:rsidRDefault="00554124" w:rsidP="007D4469">
            <w:pPr>
              <w:spacing w:after="0" w:line="276" w:lineRule="auto"/>
              <w:ind w:left="0" w:hanging="3"/>
              <w:jc w:val="both"/>
              <w:rPr>
                <w:sz w:val="26"/>
                <w:szCs w:val="26"/>
              </w:rPr>
            </w:pPr>
            <w:r>
              <w:rPr>
                <w:b/>
                <w:sz w:val="26"/>
                <w:szCs w:val="26"/>
              </w:rPr>
              <w:t>c. Sản phẩm:</w:t>
            </w:r>
            <w:r>
              <w:rPr>
                <w:sz w:val="26"/>
                <w:szCs w:val="26"/>
              </w:rPr>
              <w:t xml:space="preserve"> bài thuyết trình và phiếu học tập của HS ( có 4 đại dương: TBD, ĐTD, BBD, ÂĐD)</w:t>
            </w:r>
          </w:p>
          <w:p w:rsidR="00554124" w:rsidRDefault="00554124" w:rsidP="007D4469">
            <w:pPr>
              <w:spacing w:after="0" w:line="276" w:lineRule="auto"/>
              <w:ind w:left="0" w:hanging="3"/>
              <w:jc w:val="both"/>
              <w:rPr>
                <w:sz w:val="26"/>
                <w:szCs w:val="26"/>
              </w:rPr>
            </w:pPr>
            <w:r>
              <w:rPr>
                <w:b/>
                <w:sz w:val="26"/>
                <w:szCs w:val="26"/>
              </w:rPr>
              <w:t>d. Tổ chức hoạt động:</w:t>
            </w:r>
          </w:p>
        </w:tc>
      </w:tr>
      <w:tr w:rsidR="00554124" w:rsidTr="007D4469">
        <w:trPr>
          <w:trHeight w:val="507"/>
        </w:trPr>
        <w:tc>
          <w:tcPr>
            <w:tcW w:w="6318" w:type="dxa"/>
            <w:gridSpan w:val="2"/>
          </w:tcPr>
          <w:p w:rsidR="00554124" w:rsidRDefault="00554124" w:rsidP="007D4469">
            <w:pPr>
              <w:spacing w:after="0" w:line="276" w:lineRule="auto"/>
              <w:ind w:left="0" w:hanging="3"/>
              <w:jc w:val="center"/>
              <w:rPr>
                <w:color w:val="0000CC"/>
                <w:sz w:val="26"/>
                <w:szCs w:val="26"/>
              </w:rPr>
            </w:pPr>
            <w:r>
              <w:rPr>
                <w:b/>
                <w:color w:val="0000CC"/>
                <w:sz w:val="26"/>
                <w:szCs w:val="26"/>
              </w:rPr>
              <w:t>HĐ của GV và HS</w:t>
            </w:r>
          </w:p>
        </w:tc>
        <w:tc>
          <w:tcPr>
            <w:tcW w:w="3855" w:type="dxa"/>
          </w:tcPr>
          <w:p w:rsidR="00554124" w:rsidRDefault="00554124" w:rsidP="007D4469">
            <w:pPr>
              <w:spacing w:after="0" w:line="276" w:lineRule="auto"/>
              <w:ind w:left="0" w:hanging="3"/>
              <w:jc w:val="center"/>
              <w:rPr>
                <w:color w:val="0000CC"/>
                <w:sz w:val="26"/>
                <w:szCs w:val="26"/>
              </w:rPr>
            </w:pPr>
            <w:r>
              <w:rPr>
                <w:b/>
                <w:color w:val="0000CC"/>
                <w:sz w:val="26"/>
                <w:szCs w:val="26"/>
              </w:rPr>
              <w:t>Sản phẩm dự kiến</w:t>
            </w:r>
          </w:p>
        </w:tc>
      </w:tr>
      <w:tr w:rsidR="00554124" w:rsidTr="007D4469">
        <w:trPr>
          <w:trHeight w:val="9965"/>
        </w:trPr>
        <w:tc>
          <w:tcPr>
            <w:tcW w:w="6318" w:type="dxa"/>
            <w:gridSpan w:val="2"/>
          </w:tcPr>
          <w:p w:rsidR="00554124" w:rsidRDefault="00554124" w:rsidP="007D4469">
            <w:pPr>
              <w:spacing w:after="0" w:line="276" w:lineRule="auto"/>
              <w:ind w:left="0" w:hanging="3"/>
              <w:jc w:val="both"/>
              <w:rPr>
                <w:sz w:val="26"/>
                <w:szCs w:val="26"/>
              </w:rPr>
            </w:pPr>
            <w:r>
              <w:rPr>
                <w:b/>
                <w:sz w:val="26"/>
                <w:szCs w:val="26"/>
              </w:rPr>
              <w:lastRenderedPageBreak/>
              <w:t>Bước 1. Chuyển giao nhiệm vụ</w:t>
            </w:r>
          </w:p>
          <w:p w:rsidR="00554124" w:rsidRDefault="00554124" w:rsidP="007D4469">
            <w:pPr>
              <w:spacing w:after="0" w:line="276" w:lineRule="auto"/>
              <w:ind w:left="0" w:hanging="3"/>
              <w:jc w:val="both"/>
              <w:rPr>
                <w:sz w:val="26"/>
                <w:szCs w:val="26"/>
              </w:rPr>
            </w:pPr>
            <w:r>
              <w:rPr>
                <w:sz w:val="26"/>
                <w:szCs w:val="26"/>
              </w:rPr>
              <w:t>Quan sát Lược đồ Hình 20.1 SGK trang 174, em hãy:</w:t>
            </w:r>
          </w:p>
          <w:p w:rsidR="00554124" w:rsidRDefault="00554124" w:rsidP="007D4469">
            <w:pPr>
              <w:spacing w:after="0" w:line="276" w:lineRule="auto"/>
              <w:ind w:left="0" w:hanging="3"/>
              <w:jc w:val="both"/>
              <w:rPr>
                <w:sz w:val="26"/>
                <w:szCs w:val="26"/>
              </w:rPr>
            </w:pPr>
            <w:r>
              <w:rPr>
                <w:sz w:val="26"/>
                <w:szCs w:val="26"/>
              </w:rPr>
              <w:t>- Em hãy đọc lại tên của các đại dương thế giới và hoàn thành bài tập SGK trang 174.</w:t>
            </w:r>
          </w:p>
          <w:p w:rsidR="00554124" w:rsidRDefault="00554124" w:rsidP="007D4469">
            <w:pPr>
              <w:spacing w:after="0" w:line="276" w:lineRule="auto"/>
              <w:ind w:left="0" w:hanging="3"/>
              <w:jc w:val="both"/>
              <w:rPr>
                <w:sz w:val="26"/>
                <w:szCs w:val="26"/>
              </w:rPr>
            </w:pPr>
            <w:r>
              <w:rPr>
                <w:sz w:val="26"/>
                <w:szCs w:val="26"/>
              </w:rPr>
              <w:t>1. Hãy điền tên bốn đại dương chính trên thế giới vào lược đồ trống đã chuẩn bị. ( Vị trí 1,2,3,4)</w:t>
            </w:r>
          </w:p>
          <w:p w:rsidR="00554124" w:rsidRDefault="00554124" w:rsidP="007D4469">
            <w:pPr>
              <w:spacing w:after="0" w:line="276" w:lineRule="auto"/>
              <w:ind w:left="0" w:hanging="3"/>
              <w:jc w:val="both"/>
              <w:rPr>
                <w:sz w:val="26"/>
                <w:szCs w:val="26"/>
              </w:rPr>
            </w:pPr>
            <w:r>
              <w:rPr>
                <w:noProof/>
                <w:sz w:val="26"/>
                <w:szCs w:val="26"/>
              </w:rPr>
              <w:drawing>
                <wp:inline distT="0" distB="0" distL="114300" distR="114300" wp14:anchorId="172C2B55" wp14:editId="14870C83">
                  <wp:extent cx="3822065" cy="2218055"/>
                  <wp:effectExtent l="0" t="0" r="0" b="0"/>
                  <wp:docPr id="1035" name="image2.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Map&#10;&#10;Description automatically generated"/>
                          <pic:cNvPicPr preferRelativeResize="0"/>
                        </pic:nvPicPr>
                        <pic:blipFill>
                          <a:blip r:embed="rId7"/>
                          <a:srcRect/>
                          <a:stretch>
                            <a:fillRect/>
                          </a:stretch>
                        </pic:blipFill>
                        <pic:spPr>
                          <a:xfrm>
                            <a:off x="0" y="0"/>
                            <a:ext cx="3822065" cy="2218055"/>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1BF7ACA6" wp14:editId="07A7127B">
                      <wp:simplePos x="0" y="0"/>
                      <wp:positionH relativeFrom="column">
                        <wp:posOffset>1384300</wp:posOffset>
                      </wp:positionH>
                      <wp:positionV relativeFrom="paragraph">
                        <wp:posOffset>711200</wp:posOffset>
                      </wp:positionV>
                      <wp:extent cx="290830" cy="297815"/>
                      <wp:effectExtent l="0" t="0" r="0" b="0"/>
                      <wp:wrapNone/>
                      <wp:docPr id="1032" name="Rectangle 1032"/>
                      <wp:cNvGraphicFramePr/>
                      <a:graphic xmlns:a="http://schemas.openxmlformats.org/drawingml/2006/main">
                        <a:graphicData uri="http://schemas.microsoft.com/office/word/2010/wordprocessingShape">
                          <wps:wsp>
                            <wps:cNvSpPr/>
                            <wps:spPr>
                              <a:xfrm>
                                <a:off x="5210110" y="3640618"/>
                                <a:ext cx="271780" cy="278765"/>
                              </a:xfrm>
                              <a:prstGeom prst="rect">
                                <a:avLst/>
                              </a:prstGeom>
                              <a:solidFill>
                                <a:srgbClr val="FFFFFF"/>
                              </a:solidFill>
                              <a:ln w="9525" cap="flat" cmpd="sng">
                                <a:solidFill>
                                  <a:srgbClr val="000000"/>
                                </a:solidFill>
                                <a:prstDash val="solid"/>
                                <a:round/>
                                <a:headEnd type="none" w="sm" len="sm"/>
                                <a:tailEnd type="none" w="sm" len="sm"/>
                              </a:ln>
                            </wps:spPr>
                            <wps:txbx>
                              <w:txbxContent>
                                <w:p w:rsidR="00554124" w:rsidRDefault="00554124" w:rsidP="00554124">
                                  <w:pPr>
                                    <w:spacing w:line="258" w:lineRule="auto"/>
                                    <w:ind w:left="0" w:hanging="3"/>
                                    <w:textDirection w:val="btLr"/>
                                  </w:pPr>
                                  <w:r>
                                    <w:rPr>
                                      <w:color w:val="FF0000"/>
                                    </w:rPr>
                                    <w:t>2</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wps:txbx>
                            <wps:bodyPr spcFirstLastPara="1" wrap="square" lIns="91425" tIns="45700" rIns="91425" bIns="45700" anchor="t" anchorCtr="0">
                              <a:noAutofit/>
                            </wps:bodyPr>
                          </wps:wsp>
                        </a:graphicData>
                      </a:graphic>
                    </wp:anchor>
                  </w:drawing>
                </mc:Choice>
                <mc:Fallback>
                  <w:pict>
                    <v:rect w14:anchorId="1BF7ACA6" id="Rectangle 1032" o:spid="_x0000_s1026" style="position:absolute;left:0;text-align:left;margin-left:109pt;margin-top:56pt;width:22.9pt;height:2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9nMMQIAAGkEAAAOAAAAZHJzL2Uyb0RvYy54bWysVNtu2zAMfR+wfxD0vvrS3GrEKYZmGQYU&#10;a7BuH8DIsi1At0lKnPz9KDlr0m3AgGF+UCiTOTw8JL28PypJDtx5YXRNi5ucEq6ZaYTuavrt6+bd&#10;ghIfQDcgjeY1PXFP71dv3ywHW/HS9EY23BEE0b4abE37EGyVZZ71XIG/MZZrdLbGKQh4dV3WOBgQ&#10;XcmszPNZNhjXWGcY9x7frkcnXSX8tuUsPLWt54HImiK3kE6Xzl08s9USqs6B7QU704B/YKFAaEz6&#10;ArWGAGTvxG9QSjBnvGnDDTMqM20rGE81YDVF/ks1zz1YnmpBcbx9kcn/P1j2+bB1RDTYu/y2pESD&#10;wi59Qd1Ad5KT9BZFGqyvMPbZbt355tGMFR9bp+Iv1kKONZ2WRV4UKPWpprezST4rFqPI/BgIw4By&#10;XswX6GcYUM4X89k0+rMLkHU+fORGkWjU1CGXJC0cHn0YQ3+GxLzeSNFshJTp4rrdg3TkANjvTXrO&#10;6K/CpCZDTe+m5RR5AI5dKyGgqSwK4XWX8r36h78GztPzJ+BIbA2+HwkkhLF6Z/a6QfJQ9RyaD7oh&#10;4WRRaY1bQSMZryiRHHcIjRQXQMi/x6FuUqN8sT9jR6IVjrsjgkRzZ5oTdthbthFI7hF82ILDGS8w&#10;Lc49Jvy+B4ck5CeNg3VXTKIqIV0m03mOrXLXnt21BzTrDa4TijeaDyEtVyxUm/f7YFqRenahciaL&#10;85y6ft69uDDX9xR1+UKsfgAAAP//AwBQSwMEFAAGAAgAAAAhALd/hFLdAAAACwEAAA8AAABkcnMv&#10;ZG93bnJldi54bWxMj81OxDAMhO9IvENkJC6ITdsVSylNV1CJI0h0eYBsY9qKxKma9Ie3x5zgZntG&#10;4/nK4+asWHAKgycF6S4BgdR6M1Cn4OP0cpuDCFGT0dYTKvjGAMfq8qLUhfErvePSxE5wCIVCK+hj&#10;HAspQ9uj02HnRyTWPv3kdOR16qSZ9MrhzsosSQ7S6YH4Q69HrHtsv5rZKTiF/VCjbe7DsjSvz/V8&#10;41b9ptT11fb0CCLiFv/M8Fufq0PFnc5+JhOEVZClObNEFtKMB3Zkhz3DnPlylz+ArEr5n6H6AQAA&#10;//8DAFBLAQItABQABgAIAAAAIQC2gziS/gAAAOEBAAATAAAAAAAAAAAAAAAAAAAAAABbQ29udGVu&#10;dF9UeXBlc10ueG1sUEsBAi0AFAAGAAgAAAAhADj9If/WAAAAlAEAAAsAAAAAAAAAAAAAAAAALwEA&#10;AF9yZWxzLy5yZWxzUEsBAi0AFAAGAAgAAAAhAPVP2cwxAgAAaQQAAA4AAAAAAAAAAAAAAAAALgIA&#10;AGRycy9lMm9Eb2MueG1sUEsBAi0AFAAGAAgAAAAhALd/hFLdAAAACwEAAA8AAAAAAAAAAAAAAAAA&#10;iwQAAGRycy9kb3ducmV2LnhtbFBLBQYAAAAABAAEAPMAAACVBQAAAAA=&#10;">
                      <v:stroke startarrowwidth="narrow" startarrowlength="short" endarrowwidth="narrow" endarrowlength="short" joinstyle="round"/>
                      <v:textbox inset="2.53958mm,1.2694mm,2.53958mm,1.2694mm">
                        <w:txbxContent>
                          <w:p w:rsidR="00554124" w:rsidRDefault="00554124" w:rsidP="00554124">
                            <w:pPr>
                              <w:spacing w:line="258" w:lineRule="auto"/>
                              <w:ind w:left="0" w:hanging="3"/>
                              <w:textDirection w:val="btLr"/>
                            </w:pPr>
                            <w:r>
                              <w:rPr>
                                <w:color w:val="FF0000"/>
                              </w:rPr>
                              <w:t>2</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2F7CB8AC" wp14:editId="5EC57CF8">
                      <wp:simplePos x="0" y="0"/>
                      <wp:positionH relativeFrom="column">
                        <wp:posOffset>1384300</wp:posOffset>
                      </wp:positionH>
                      <wp:positionV relativeFrom="paragraph">
                        <wp:posOffset>660400</wp:posOffset>
                      </wp:positionV>
                      <wp:extent cx="290830" cy="342900"/>
                      <wp:effectExtent l="0" t="0" r="0" b="0"/>
                      <wp:wrapNone/>
                      <wp:docPr id="1031" name="Rectangle 1031"/>
                      <wp:cNvGraphicFramePr/>
                      <a:graphic xmlns:a="http://schemas.openxmlformats.org/drawingml/2006/main">
                        <a:graphicData uri="http://schemas.microsoft.com/office/word/2010/wordprocessingShape">
                          <wps:wsp>
                            <wps:cNvSpPr/>
                            <wps:spPr>
                              <a:xfrm>
                                <a:off x="5210110" y="3618075"/>
                                <a:ext cx="271780" cy="323850"/>
                              </a:xfrm>
                              <a:prstGeom prst="rect">
                                <a:avLst/>
                              </a:prstGeom>
                              <a:solidFill>
                                <a:srgbClr val="FFFFFF"/>
                              </a:solidFill>
                              <a:ln w="9525" cap="flat" cmpd="sng">
                                <a:solidFill>
                                  <a:srgbClr val="000000"/>
                                </a:solidFill>
                                <a:prstDash val="solid"/>
                                <a:round/>
                                <a:headEnd type="none" w="sm" len="sm"/>
                                <a:tailEnd type="none" w="sm" len="sm"/>
                              </a:ln>
                            </wps:spPr>
                            <wps:txbx>
                              <w:txbxContent>
                                <w:p w:rsidR="00554124" w:rsidRDefault="00554124" w:rsidP="00554124">
                                  <w:pPr>
                                    <w:spacing w:line="258" w:lineRule="auto"/>
                                    <w:ind w:left="0" w:hanging="3"/>
                                    <w:textDirection w:val="btLr"/>
                                  </w:pPr>
                                  <w:r>
                                    <w:rPr>
                                      <w:color w:val="FF0000"/>
                                    </w:rPr>
                                    <w:t>2</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wps:txbx>
                            <wps:bodyPr spcFirstLastPara="1" wrap="square" lIns="91425" tIns="45700" rIns="91425" bIns="45700" anchor="t" anchorCtr="0">
                              <a:noAutofit/>
                            </wps:bodyPr>
                          </wps:wsp>
                        </a:graphicData>
                      </a:graphic>
                    </wp:anchor>
                  </w:drawing>
                </mc:Choice>
                <mc:Fallback>
                  <w:pict>
                    <v:rect w14:anchorId="2F7CB8AC" id="Rectangle 1031" o:spid="_x0000_s1027" style="position:absolute;left:0;text-align:left;margin-left:109pt;margin-top:52pt;width:22.9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tDSNwIAAHAEAAAOAAAAZHJzL2Uyb0RvYy54bWysVNuO0zAQfUfiHyy/01y62Xajpiu0pQhp&#10;xVYsfMDUcRJLjm1st0n/nrFTtl1AQkLkwR3HkzNnzvF0dT/2khy5dUKrimazlBKumK6Faiv67ev2&#10;3ZIS50HVILXiFT1xR+/Xb9+sBlPyXHda1twSBFGuHExFO+9NmSSOdbwHN9OGKzxstO3B49a2SW1h&#10;QPReJnma3iaDtrWxmnHn8O1mOqTriN80nPmnpnHcE1lR5ObjauO6D2uyXkHZWjCdYGca8A8sehAK&#10;i75AbcADOVjxG1QvmNVON37GdJ/ophGMxx6wmyz9pZvnDgyPvaA4zrzI5P4fLPt83FkiavQunWeU&#10;KOjRpS+oG6hWchLfokiDcSXmPpudPe8chqHjsbF9+MVeyFjRIs/SLEOpTxWd32bLdFFMIvPRE4YJ&#10;+SJbLPGchYR8viyiCckFyFjnP3LdkxBU1CKXKC0cH53H4pj6MyXUdVqKeiukjBvb7h+kJUdAv7fx&#10;CdXxk1dpUpGhondFXiAPwGvXSPAY9gaFcKqN9V594a6B0/j8CTgQ24DrJgIRYere6oOqkQmUHYf6&#10;g6qJPxlUWuFU0EDG9ZRIjjOEQczzIOTf87AzqbDB4M/kSIj8uB8nUwNWeLPX9QmNdoZtBXJ8BOd3&#10;YPGqo+cDXn+s+/0AFrnITwrv1112E8TxcXNTLFJ0zF6f7K9PQLFO41ShhlP44OOMhX6Vfn/wuhHR&#10;uguVM2e81tGe8wiGubnex6zLH8X6BwAAAP//AwBQSwMEFAAGAAgAAAAhAA3pnlndAAAACwEAAA8A&#10;AABkcnMvZG93bnJldi54bWxMj81OxDAMhO9IvENkJC6ITbcLy6o0XUEljiDR5QG8jWkrGqdq0h/e&#10;HnOCm+1vNJ7Jj6vr1Uxj6Dwb2G4SUMS1tx03Bj5OL7cHUCEiW+w9k4FvCnAsLi9yzKxf+J3mKjZK&#10;TDhkaKCNcci0DnVLDsPGD8TCPv3oMMo6NtqOuIi563WaJHvtsGP50OJAZUv1VzU5A6ew60rqq4cw&#10;z9XrcznduAXfjLm+Wp8eQUVa458YfuNLdCgk09lPbIPqDaTbg3SJApI7GUSR7ndS5iyXe0G6yPX/&#10;DsUPAAAA//8DAFBLAQItABQABgAIAAAAIQC2gziS/gAAAOEBAAATAAAAAAAAAAAAAAAAAAAAAABb&#10;Q29udGVudF9UeXBlc10ueG1sUEsBAi0AFAAGAAgAAAAhADj9If/WAAAAlAEAAAsAAAAAAAAAAAAA&#10;AAAALwEAAF9yZWxzLy5yZWxzUEsBAi0AFAAGAAgAAAAhAIQW0NI3AgAAcAQAAA4AAAAAAAAAAAAA&#10;AAAALgIAAGRycy9lMm9Eb2MueG1sUEsBAi0AFAAGAAgAAAAhAA3pnlndAAAACwEAAA8AAAAAAAAA&#10;AAAAAAAAkQQAAGRycy9kb3ducmV2LnhtbFBLBQYAAAAABAAEAPMAAACbBQAAAAA=&#10;">
                      <v:stroke startarrowwidth="narrow" startarrowlength="short" endarrowwidth="narrow" endarrowlength="short" joinstyle="round"/>
                      <v:textbox inset="2.53958mm,1.2694mm,2.53958mm,1.2694mm">
                        <w:txbxContent>
                          <w:p w:rsidR="00554124" w:rsidRDefault="00554124" w:rsidP="00554124">
                            <w:pPr>
                              <w:spacing w:line="258" w:lineRule="auto"/>
                              <w:ind w:left="0" w:hanging="3"/>
                              <w:textDirection w:val="btLr"/>
                            </w:pPr>
                            <w:r>
                              <w:rPr>
                                <w:color w:val="FF0000"/>
                              </w:rPr>
                              <w:t>2</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595811CE" wp14:editId="22AFF244">
                      <wp:simplePos x="0" y="0"/>
                      <wp:positionH relativeFrom="column">
                        <wp:posOffset>2501900</wp:posOffset>
                      </wp:positionH>
                      <wp:positionV relativeFrom="paragraph">
                        <wp:posOffset>1041400</wp:posOffset>
                      </wp:positionV>
                      <wp:extent cx="239395" cy="374650"/>
                      <wp:effectExtent l="0" t="0" r="0" b="0"/>
                      <wp:wrapNone/>
                      <wp:docPr id="1034" name="Rectangle 1034"/>
                      <wp:cNvGraphicFramePr/>
                      <a:graphic xmlns:a="http://schemas.openxmlformats.org/drawingml/2006/main">
                        <a:graphicData uri="http://schemas.microsoft.com/office/word/2010/wordprocessingShape">
                          <wps:wsp>
                            <wps:cNvSpPr/>
                            <wps:spPr>
                              <a:xfrm>
                                <a:off x="5235828" y="3602200"/>
                                <a:ext cx="220345" cy="355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554124" w:rsidRDefault="00554124" w:rsidP="00554124">
                                  <w:pPr>
                                    <w:spacing w:line="258" w:lineRule="auto"/>
                                    <w:ind w:left="0" w:hanging="3"/>
                                    <w:jc w:val="center"/>
                                    <w:textDirection w:val="btLr"/>
                                  </w:pPr>
                                  <w:r>
                                    <w:rPr>
                                      <w:color w:val="FF0000"/>
                                    </w:rPr>
                                    <w:t>3</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wps:txbx>
                            <wps:bodyPr spcFirstLastPara="1" wrap="square" lIns="91425" tIns="45700" rIns="91425" bIns="45700" anchor="t" anchorCtr="0">
                              <a:noAutofit/>
                            </wps:bodyPr>
                          </wps:wsp>
                        </a:graphicData>
                      </a:graphic>
                    </wp:anchor>
                  </w:drawing>
                </mc:Choice>
                <mc:Fallback>
                  <w:pict>
                    <v:rect w14:anchorId="595811CE" id="Rectangle 1034" o:spid="_x0000_s1028" style="position:absolute;left:0;text-align:left;margin-left:197pt;margin-top:82pt;width:18.85pt;height:2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YJNMwIAAHAEAAAOAAAAZHJzL2Uyb0RvYy54bWysVNuO0zAQfUfiHyy/06Rps+xGTVdoSxHS&#10;CioWPmDqOIkl37DdJv17xk7ZdgEJCZEHZ2xPzpyZM5PV/agkOXLnhdE1nc9ySrhmphG6q+m3r9s3&#10;t5T4ALoBaTSv6Yl7er9+/Wo12IoXpjey4Y4giPbVYGvah2CrLPOs5wr8zFiu8bI1TkHAreuyxsGA&#10;6EpmRZ7fZINxjXWGce/xdDNd0nXCb1vOwue29TwQWVPkFtLq0rqPa7ZeQdU5sL1gZxrwDywUCI1B&#10;n6E2EIAcnPgNSgnmjDdtmDGjMtO2gvGUA2Yzz3/J5qkHy1MuWBxvn8vk/x8s+3TcOSIa1C5fLCnR&#10;oFClL1g30J3kJJ1ikQbrK/R9sjt33nk0Y8Zj61R8Yy5krGlZLMrbAlU/1XRxkxco0lRkPgbC0AFP&#10;FsuSEhYdyvJmus8uQNb58IEbRaJRU4dcUmnh+OgDBkfXny4xrjdSNFshZdq4bv8gHTkC6r1NT4yO&#10;n7xwk5oMNb0ri8gDsO1aCQFNZbEQXncp3osv/DVwnp4/AUdiG/D9RCAhTNk7c9ANMoGq59C81w0J&#10;J4uV1jgVNJLxihLJcYbQSH4BhPy7H2YmNSYY9ZkUiVYY92MStYhY8WRvmhMK7S3bCuT4CD7swGGr&#10;zzE6tj/G/X4Ah1zkR439dTdfxuKEtFmWb1El4q5v9tc3oFlvcKqwhpP5ENKMxXy1eXcIphVJuguV&#10;M2ds6yTPeQTj3Fzvk9flR7H+AQAA//8DAFBLAwQUAAYACAAAACEAKuE3Wd4AAAALAQAADwAAAGRy&#10;cy9kb3ducmV2LnhtbEyPzU7DMBCE70i8g7VIXBB1mlQthDgVROIIEikPsI2XJMJeR7Hzw9vjnuC2&#10;oxnNflMcV2vETKPvHSvYbhIQxI3TPbcKPk+v9w8gfEDWaByTgh/ycCyvrwrMtVv4g+Y6tCKWsM9R&#10;QRfCkEvpm44s+o0biKP35UaLIcqxlXrEJZZbI9Mk2UuLPccPHQ5UddR815NVcPJZX5GpD36e67eX&#10;arqzC74rdXuzPj+BCLSGvzBc8CM6lJHp7CbWXhgF2eMubgnR2F+OmNhl2wOIs4I0zRKQZSH/byh/&#10;AQAA//8DAFBLAQItABQABgAIAAAAIQC2gziS/gAAAOEBAAATAAAAAAAAAAAAAAAAAAAAAABbQ29u&#10;dGVudF9UeXBlc10ueG1sUEsBAi0AFAAGAAgAAAAhADj9If/WAAAAlAEAAAsAAAAAAAAAAAAAAAAA&#10;LwEAAF9yZWxzLy5yZWxzUEsBAi0AFAAGAAgAAAAhAOE9gk0zAgAAcAQAAA4AAAAAAAAAAAAAAAAA&#10;LgIAAGRycy9lMm9Eb2MueG1sUEsBAi0AFAAGAAgAAAAhACrhN1neAAAACwEAAA8AAAAAAAAAAAAA&#10;AAAAjQQAAGRycy9kb3ducmV2LnhtbFBLBQYAAAAABAAEAPMAAACYBQAAAAA=&#10;">
                      <v:stroke startarrowwidth="narrow" startarrowlength="short" endarrowwidth="narrow" endarrowlength="short" joinstyle="round"/>
                      <v:textbox inset="2.53958mm,1.2694mm,2.53958mm,1.2694mm">
                        <w:txbxContent>
                          <w:p w:rsidR="00554124" w:rsidRDefault="00554124" w:rsidP="00554124">
                            <w:pPr>
                              <w:spacing w:line="258" w:lineRule="auto"/>
                              <w:ind w:left="0" w:hanging="3"/>
                              <w:jc w:val="center"/>
                              <w:textDirection w:val="btLr"/>
                            </w:pPr>
                            <w:r>
                              <w:rPr>
                                <w:color w:val="FF0000"/>
                              </w:rPr>
                              <w:t>3</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52EDD9CB" wp14:editId="09C91857">
                      <wp:simplePos x="0" y="0"/>
                      <wp:positionH relativeFrom="column">
                        <wp:posOffset>2501900</wp:posOffset>
                      </wp:positionH>
                      <wp:positionV relativeFrom="paragraph">
                        <wp:posOffset>1079500</wp:posOffset>
                      </wp:positionV>
                      <wp:extent cx="239395" cy="342900"/>
                      <wp:effectExtent l="0" t="0" r="0" b="0"/>
                      <wp:wrapNone/>
                      <wp:docPr id="1033" name="Rectangle 1033"/>
                      <wp:cNvGraphicFramePr/>
                      <a:graphic xmlns:a="http://schemas.openxmlformats.org/drawingml/2006/main">
                        <a:graphicData uri="http://schemas.microsoft.com/office/word/2010/wordprocessingShape">
                          <wps:wsp>
                            <wps:cNvSpPr/>
                            <wps:spPr>
                              <a:xfrm>
                                <a:off x="5235828" y="3618075"/>
                                <a:ext cx="220345" cy="323850"/>
                              </a:xfrm>
                              <a:prstGeom prst="rect">
                                <a:avLst/>
                              </a:prstGeom>
                              <a:solidFill>
                                <a:srgbClr val="FFFFFF"/>
                              </a:solidFill>
                              <a:ln w="9525" cap="flat" cmpd="sng">
                                <a:solidFill>
                                  <a:srgbClr val="000000"/>
                                </a:solidFill>
                                <a:prstDash val="solid"/>
                                <a:round/>
                                <a:headEnd type="none" w="sm" len="sm"/>
                                <a:tailEnd type="none" w="sm" len="sm"/>
                              </a:ln>
                            </wps:spPr>
                            <wps:txbx>
                              <w:txbxContent>
                                <w:p w:rsidR="00554124" w:rsidRDefault="00554124" w:rsidP="00554124">
                                  <w:pPr>
                                    <w:spacing w:line="258" w:lineRule="auto"/>
                                    <w:ind w:left="0" w:hanging="3"/>
                                    <w:jc w:val="center"/>
                                    <w:textDirection w:val="btLr"/>
                                  </w:pPr>
                                  <w:r>
                                    <w:rPr>
                                      <w:color w:val="FF0000"/>
                                    </w:rPr>
                                    <w:t>3</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wps:txbx>
                            <wps:bodyPr spcFirstLastPara="1" wrap="square" lIns="91425" tIns="45700" rIns="91425" bIns="45700" anchor="t" anchorCtr="0">
                              <a:noAutofit/>
                            </wps:bodyPr>
                          </wps:wsp>
                        </a:graphicData>
                      </a:graphic>
                    </wp:anchor>
                  </w:drawing>
                </mc:Choice>
                <mc:Fallback>
                  <w:pict>
                    <v:rect w14:anchorId="52EDD9CB" id="Rectangle 1033" o:spid="_x0000_s1029" style="position:absolute;left:0;text-align:left;margin-left:197pt;margin-top:85pt;width:18.85pt;height:2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O2NNwIAAHAEAAAOAAAAZHJzL2Uyb0RvYy54bWysVFFv0zAQfkfiP1h+p0mTZuuiphNaKUKa&#10;WMXgB1wdJ7Hk2MZ2m/Tfc3bK2gESEiIPztm+fPfdfXdZ3Y+9JEdundCqovNZSglXTNdCtRX99nX7&#10;bkmJ86BqkFrxip64o/frt29Wgyl5pjsta24JgihXDqainfemTBLHOt6Dm2nDFV422vbgcWvbpLYw&#10;IHovkyxNb5JB29pYzbhzeLqZLuk64jcNZ/6paRz3RFYUufm42rjuw5qsV1C2Fkwn2JkG/AOLHoTC&#10;oC9QG/BADlb8BtULZrXTjZ8x3Se6aQTjMQfMZp7+ks1zB4bHXLA4zryUyf0/WPb5uLNE1KhdmueU&#10;KOhRpS9YN1Ct5CSeYpEG40r0fTY7e945NEPGY2P78MZcyFjRIsuLZYaqnyqa38yX6W0xFZmPnjB0&#10;yLI0XxSUsOCQ5csiipBcgIx1/iPXPQlGRS1yiaWF46PzGBxdf7qEuE5LUW+FlHFj2/2DtOQIqPc2&#10;PiE6fvLKTSoyVPSuyAIPwLZrJHg0e4OFcKqN8V594a6B0/j8CTgQ24DrJgIRYcre6oOqkQmUHYf6&#10;g6qJPxmstMKpoIGM6ymRHGcIjejnQci/+2FmUmGCQZ9JkWD5cT9GUfOAFU72uj6h0M6wrUCOj+D8&#10;Diy2+hyjY/tj3O8HsMhFflLYX3fzRSiOj5tFcZvi8Njrm/31DSjWaZwqrOFkPvg4YyFfpd8fvG5E&#10;lO5C5cwZ2zrKcx7BMDfX++h1+VGsfwAAAP//AwBQSwMEFAAGAAgAAAAhAFuxSq3dAAAACwEAAA8A&#10;AABkcnMvZG93bnJldi54bWxMj81KxEAQhO+C7zC04EXcySaL0ZjJogGPCmZ9gN5MmwTnJ2QmP769&#10;7UlvXXxFdVV53KwRC01h8E7BfpeAINd6PbhOwcfp5fYeRIjoNBrvSME3BThWlxclFtqv7p2WJnaC&#10;Q1woUEEf41hIGdqeLIadH8kx+/STxchy6qSecOVwa2SaJHfS4uD4Q48j1T21X81sFZxCNtRkmjws&#10;S/P6XM83dsU3pa6vtqdHEJG2+GeG3/pcHSrudPaz00EYBdnDgbdEBnnCBzsO2T4HcVaQpoxkVcr/&#10;G6ofAAAA//8DAFBLAQItABQABgAIAAAAIQC2gziS/gAAAOEBAAATAAAAAAAAAAAAAAAAAAAAAABb&#10;Q29udGVudF9UeXBlc10ueG1sUEsBAi0AFAAGAAgAAAAhADj9If/WAAAAlAEAAAsAAAAAAAAAAAAA&#10;AAAALwEAAF9yZWxzLy5yZWxzUEsBAi0AFAAGAAgAAAAhAIPk7Y03AgAAcAQAAA4AAAAAAAAAAAAA&#10;AAAALgIAAGRycy9lMm9Eb2MueG1sUEsBAi0AFAAGAAgAAAAhAFuxSq3dAAAACwEAAA8AAAAAAAAA&#10;AAAAAAAAkQQAAGRycy9kb3ducmV2LnhtbFBLBQYAAAAABAAEAPMAAACbBQAAAAA=&#10;">
                      <v:stroke startarrowwidth="narrow" startarrowlength="short" endarrowwidth="narrow" endarrowlength="short" joinstyle="round"/>
                      <v:textbox inset="2.53958mm,1.2694mm,2.53958mm,1.2694mm">
                        <w:txbxContent>
                          <w:p w:rsidR="00554124" w:rsidRDefault="00554124" w:rsidP="00554124">
                            <w:pPr>
                              <w:spacing w:line="258" w:lineRule="auto"/>
                              <w:ind w:left="0" w:hanging="3"/>
                              <w:jc w:val="center"/>
                              <w:textDirection w:val="btLr"/>
                            </w:pPr>
                            <w:r>
                              <w:rPr>
                                <w:color w:val="FF0000"/>
                              </w:rPr>
                              <w:t>3</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02B7820C" wp14:editId="5504C1ED">
                      <wp:simplePos x="0" y="0"/>
                      <wp:positionH relativeFrom="column">
                        <wp:posOffset>3225800</wp:posOffset>
                      </wp:positionH>
                      <wp:positionV relativeFrom="paragraph">
                        <wp:posOffset>609600</wp:posOffset>
                      </wp:positionV>
                      <wp:extent cx="297815" cy="393700"/>
                      <wp:effectExtent l="0" t="0" r="0" b="0"/>
                      <wp:wrapNone/>
                      <wp:docPr id="1028" name="Rectangle 1028"/>
                      <wp:cNvGraphicFramePr/>
                      <a:graphic xmlns:a="http://schemas.openxmlformats.org/drawingml/2006/main">
                        <a:graphicData uri="http://schemas.microsoft.com/office/word/2010/wordprocessingShape">
                          <wps:wsp>
                            <wps:cNvSpPr/>
                            <wps:spPr>
                              <a:xfrm>
                                <a:off x="5206618" y="3592675"/>
                                <a:ext cx="278765" cy="374650"/>
                              </a:xfrm>
                              <a:prstGeom prst="rect">
                                <a:avLst/>
                              </a:prstGeom>
                              <a:solidFill>
                                <a:srgbClr val="FFFFFF"/>
                              </a:solidFill>
                              <a:ln w="9525" cap="flat" cmpd="sng">
                                <a:solidFill>
                                  <a:srgbClr val="000000"/>
                                </a:solidFill>
                                <a:prstDash val="solid"/>
                                <a:round/>
                                <a:headEnd type="none" w="sm" len="sm"/>
                                <a:tailEnd type="none" w="sm" len="sm"/>
                              </a:ln>
                            </wps:spPr>
                            <wps:txbx>
                              <w:txbxContent>
                                <w:p w:rsidR="00554124" w:rsidRDefault="00554124" w:rsidP="00554124">
                                  <w:pPr>
                                    <w:spacing w:line="258" w:lineRule="auto"/>
                                    <w:ind w:left="0" w:hanging="3"/>
                                    <w:jc w:val="center"/>
                                    <w:textDirection w:val="btLr"/>
                                  </w:pPr>
                                  <w:r>
                                    <w:rPr>
                                      <w:color w:val="FF0000"/>
                                    </w:rPr>
                                    <w:t>1</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wps:txbx>
                            <wps:bodyPr spcFirstLastPara="1" wrap="square" lIns="91425" tIns="45700" rIns="91425" bIns="45700" anchor="t" anchorCtr="0">
                              <a:noAutofit/>
                            </wps:bodyPr>
                          </wps:wsp>
                        </a:graphicData>
                      </a:graphic>
                    </wp:anchor>
                  </w:drawing>
                </mc:Choice>
                <mc:Fallback>
                  <w:pict>
                    <v:rect w14:anchorId="02B7820C" id="Rectangle 1028" o:spid="_x0000_s1030" style="position:absolute;left:0;text-align:left;margin-left:254pt;margin-top:48pt;width:23.45pt;height:3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NrNgIAAHAEAAAOAAAAZHJzL2Uyb0RvYy54bWysVMGO0zAQvSPxD5bvNGlo0m3UdIW2FCGt&#10;oGLhA6aOk1hybGO7Tfr3jJ2y7QISEiIHZ2xP3ryZN5P1/dhLcuLWCa0qOp+llHDFdC1UW9FvX3dv&#10;7ihxHlQNUite0TN39H7z+tV6MCXPdKdlzS1BEOXKwVS0896USeJYx3twM224wstG2x48bm2b1BYG&#10;RO9lkqVpkQza1sZqxp3D0+10STcRv2k485+bxnFPZEWRm4+rjeshrMlmDWVrwXSCXWjAP7DoQSgM&#10;+gy1BQ/kaMVvUL1gVjvd+BnTfaKbRjAec8Bs5ukv2Tx1YHjMBYvjzHOZ3P+DZZ9Oe0tEjdqlGWql&#10;oEeVvmDdQLWSk3iKRRqMK9H3yeztZefQDBmPje3DG3MhY0XzLC2KOSKdK/o2X2XFMp+KzEdPGDpk&#10;y7tlkVPCgsNyUeRRhOQKZKzzH7juSTAqapFLLC2cHp3H4Oj60yXEdVqKeiekjBvbHh6kJSdAvXfx&#10;CdHxkxduUpGhoqs8CzwA266R4NHsDRbCqTbGe/GFuwVO4/Mn4EBsC66bCESEKXurj6pGJlB2HOr3&#10;qib+bLDSCqeCBjKup0RynCE0op8HIf/uh5lJhQkGfSZFguXHwxhFXQSscHLQ9RmFdobtBHJ8BOf3&#10;YLHV5xgd2x/jfj+CRS7yo8L+Ws0XoTg+bhb5MsXhsbc3h9sbUKzTOFVYw8l88HHGQr5Kvzt63Ygo&#10;3ZXKhTO2dZTnMoJhbm730ev6o9j8AAAA//8DAFBLAwQUAAYACAAAACEA4+sUEd0AAAAKAQAADwAA&#10;AGRycy9kb3ducmV2LnhtbEyPzUrEQBCE74LvMLTgRdyJP1l3YyaLBjwqmPUBejNtEsz0hMzkx7e3&#10;PempKeqjuio/rK5XM42h82zgZpOAIq697bgx8HF8ud6BChHZYu+ZDHxTgENxfpZjZv3C7zRXsVES&#10;wiFDA22MQ6Z1qFtyGDZ+IBbv048Oo8ix0XbERcJdr2+TZKsddiwfWhyobKn+qiZn4BjuupL66iHM&#10;c/X6XE5XbsE3Yy4v1qdHUJHW+AfDb32pDoV0OvmJbVC9gTTZyZZoYL+VK0Ca3u9BnYRMxdFFrv9P&#10;KH4AAAD//wMAUEsBAi0AFAAGAAgAAAAhALaDOJL+AAAA4QEAABMAAAAAAAAAAAAAAAAAAAAAAFtD&#10;b250ZW50X1R5cGVzXS54bWxQSwECLQAUAAYACAAAACEAOP0h/9YAAACUAQAACwAAAAAAAAAAAAAA&#10;AAAvAQAAX3JlbHMvLnJlbHNQSwECLQAUAAYACAAAACEAxHPzazYCAABwBAAADgAAAAAAAAAAAAAA&#10;AAAuAgAAZHJzL2Uyb0RvYy54bWxQSwECLQAUAAYACAAAACEA4+sUEd0AAAAKAQAADwAAAAAAAAAA&#10;AAAAAACQBAAAZHJzL2Rvd25yZXYueG1sUEsFBgAAAAAEAAQA8wAAAJoFAAAAAA==&#10;">
                      <v:stroke startarrowwidth="narrow" startarrowlength="short" endarrowwidth="narrow" endarrowlength="short" joinstyle="round"/>
                      <v:textbox inset="2.53958mm,1.2694mm,2.53958mm,1.2694mm">
                        <w:txbxContent>
                          <w:p w:rsidR="00554124" w:rsidRDefault="00554124" w:rsidP="00554124">
                            <w:pPr>
                              <w:spacing w:line="258" w:lineRule="auto"/>
                              <w:ind w:left="0" w:hanging="3"/>
                              <w:jc w:val="center"/>
                              <w:textDirection w:val="btLr"/>
                            </w:pPr>
                            <w:r>
                              <w:rPr>
                                <w:color w:val="FF0000"/>
                              </w:rPr>
                              <w:t>1</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32908A73" wp14:editId="6E1C3717">
                      <wp:simplePos x="0" y="0"/>
                      <wp:positionH relativeFrom="column">
                        <wp:posOffset>368300</wp:posOffset>
                      </wp:positionH>
                      <wp:positionV relativeFrom="paragraph">
                        <wp:posOffset>749300</wp:posOffset>
                      </wp:positionV>
                      <wp:extent cx="323850" cy="330200"/>
                      <wp:effectExtent l="0" t="0" r="0" b="0"/>
                      <wp:wrapNone/>
                      <wp:docPr id="1027" name="Rectangle 1027"/>
                      <wp:cNvGraphicFramePr/>
                      <a:graphic xmlns:a="http://schemas.openxmlformats.org/drawingml/2006/main">
                        <a:graphicData uri="http://schemas.microsoft.com/office/word/2010/wordprocessingShape">
                          <wps:wsp>
                            <wps:cNvSpPr/>
                            <wps:spPr>
                              <a:xfrm>
                                <a:off x="5193600" y="3624425"/>
                                <a:ext cx="304800" cy="311150"/>
                              </a:xfrm>
                              <a:prstGeom prst="rect">
                                <a:avLst/>
                              </a:prstGeom>
                              <a:solidFill>
                                <a:srgbClr val="FFFFFF"/>
                              </a:solidFill>
                              <a:ln w="9525" cap="flat" cmpd="sng">
                                <a:solidFill>
                                  <a:srgbClr val="000000"/>
                                </a:solidFill>
                                <a:prstDash val="solid"/>
                                <a:round/>
                                <a:headEnd type="none" w="sm" len="sm"/>
                                <a:tailEnd type="none" w="sm" len="sm"/>
                              </a:ln>
                            </wps:spPr>
                            <wps:txbx>
                              <w:txbxContent>
                                <w:p w:rsidR="00554124" w:rsidRDefault="00554124" w:rsidP="00554124">
                                  <w:pPr>
                                    <w:spacing w:line="258" w:lineRule="auto"/>
                                    <w:ind w:left="0" w:hanging="3"/>
                                    <w:jc w:val="center"/>
                                    <w:textDirection w:val="btLr"/>
                                  </w:pPr>
                                  <w:r>
                                    <w:rPr>
                                      <w:color w:val="FF0000"/>
                                    </w:rPr>
                                    <w:t>1</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wps:txbx>
                            <wps:bodyPr spcFirstLastPara="1" wrap="square" lIns="91425" tIns="45700" rIns="91425" bIns="45700" anchor="t" anchorCtr="0">
                              <a:noAutofit/>
                            </wps:bodyPr>
                          </wps:wsp>
                        </a:graphicData>
                      </a:graphic>
                    </wp:anchor>
                  </w:drawing>
                </mc:Choice>
                <mc:Fallback>
                  <w:pict>
                    <v:rect w14:anchorId="32908A73" id="Rectangle 1027" o:spid="_x0000_s1031" style="position:absolute;left:0;text-align:left;margin-left:29pt;margin-top:59pt;width:25.5pt;height:2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cNTNAIAAHAEAAAOAAAAZHJzL2Uyb0RvYy54bWysVNuO0zAQfUfiHyy/0yS97TZqukJbipBW&#10;7IqFD5g6TmLJN2y3Sf+esVO2XUBCQuTBGduTmTPnzGR9NyhJjtx5YXRFi0lOCdfM1EK3Ff32dffu&#10;lhIfQNcgjeYVPXFP7zZv36x7W/Kp6YysuSMYRPuytxXtQrBllnnWcQV+YizXeNkYpyDg1rVZ7aDH&#10;6Epm0zxfZr1xtXWGce/xdDte0k2K3zSchcem8TwQWVHEFtLq0rqPa7ZZQ9k6sJ1gZxjwDygUCI1J&#10;X0JtIQA5OPFbKCWYM940YcKMykzTCMZTDVhNkf9SzXMHlqdakBxvX2jy/y8s+3x8ckTUqF0+vaFE&#10;g0KVviBvoFvJSTpFknrrS/R9tk/uvPNoxoqHxqn4xlrIUNFFsZotc6T6VNHZcjqfTxcjyXwIhKHD&#10;LJ/fxnsWHYqiWCQRsksg63z4yI0i0aioQyyJWjg++IDJ0fWnS8zrjRT1TkiZNq7d30tHjoB679IT&#10;s+Mnr9ykJn1FVwvERhhg2zUSAprKIhFetynfqy/8deA8PX8KHIFtwXcjgBRhrN6Zg64RCZQdh/qD&#10;rkk4WWRa41TQCMYrSiTHGUIj+QUQ8u9+WJnUWGDUZ1QkWmHYD0nUxH082Zv6hEJ7y3YCMT6AD0/g&#10;sNULzI7tj3m/H8AhFvlJY3+tiigcCWkzX9xExdz1zf76BjTrDE4Vcjia9yHNWKxXm/eHYBqRpLtA&#10;OWPGtk7ynEcwzs31PnldfhSbHwAAAP//AwBQSwMEFAAGAAgAAAAhAHWKemnbAAAACgEAAA8AAABk&#10;cnMvZG93bnJldi54bWxMj81OxDAMhO9IvENkJC6ITRYEu5SmK6jEEaTt8gDexrQV+ama9Ie3xz3B&#10;bWyPxt/kh8VZMdEQu+A1bDcKBPk6mM43Gj5Pb7d7EDGhN2iDJw0/FOFQXF7kmJkw+yNNVWoEh/iY&#10;oYY2pT6TMtYtOYyb0JPn21cYHCYeh0aaAWcOd1beKfUoHXaeP7TYU9lS/V2NTsMp3ncl2WoXp6l6&#10;fy3HGzfjh9bXV8vLM4hES/ozw4rP6FAw0zmM3kRhNTzsuUri/XYVq0E9sTiz2CkFssjl/wrFLwAA&#10;AP//AwBQSwECLQAUAAYACAAAACEAtoM4kv4AAADhAQAAEwAAAAAAAAAAAAAAAAAAAAAAW0NvbnRl&#10;bnRfVHlwZXNdLnhtbFBLAQItABQABgAIAAAAIQA4/SH/1gAAAJQBAAALAAAAAAAAAAAAAAAAAC8B&#10;AABfcmVscy8ucmVsc1BLAQItABQABgAIAAAAIQBuucNTNAIAAHAEAAAOAAAAAAAAAAAAAAAAAC4C&#10;AABkcnMvZTJvRG9jLnhtbFBLAQItABQABgAIAAAAIQB1inpp2wAAAAoBAAAPAAAAAAAAAAAAAAAA&#10;AI4EAABkcnMvZG93bnJldi54bWxQSwUGAAAAAAQABADzAAAAlgUAAAAA&#10;">
                      <v:stroke startarrowwidth="narrow" startarrowlength="short" endarrowwidth="narrow" endarrowlength="short" joinstyle="round"/>
                      <v:textbox inset="2.53958mm,1.2694mm,2.53958mm,1.2694mm">
                        <w:txbxContent>
                          <w:p w:rsidR="00554124" w:rsidRDefault="00554124" w:rsidP="00554124">
                            <w:pPr>
                              <w:spacing w:line="258" w:lineRule="auto"/>
                              <w:ind w:left="0" w:hanging="3"/>
                              <w:jc w:val="center"/>
                              <w:textDirection w:val="btLr"/>
                            </w:pPr>
                            <w:r>
                              <w:rPr>
                                <w:color w:val="FF0000"/>
                              </w:rPr>
                              <w:t>1</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4B7A5AFA" wp14:editId="3000F8C5">
                      <wp:simplePos x="0" y="0"/>
                      <wp:positionH relativeFrom="column">
                        <wp:posOffset>1714500</wp:posOffset>
                      </wp:positionH>
                      <wp:positionV relativeFrom="paragraph">
                        <wp:posOffset>101600</wp:posOffset>
                      </wp:positionV>
                      <wp:extent cx="310515" cy="304165"/>
                      <wp:effectExtent l="0" t="0" r="0" b="0"/>
                      <wp:wrapNone/>
                      <wp:docPr id="1030" name="Rectangle 1030"/>
                      <wp:cNvGraphicFramePr/>
                      <a:graphic xmlns:a="http://schemas.openxmlformats.org/drawingml/2006/main">
                        <a:graphicData uri="http://schemas.microsoft.com/office/word/2010/wordprocessingShape">
                          <wps:wsp>
                            <wps:cNvSpPr/>
                            <wps:spPr>
                              <a:xfrm>
                                <a:off x="5200268" y="3637443"/>
                                <a:ext cx="291465" cy="285115"/>
                              </a:xfrm>
                              <a:prstGeom prst="rect">
                                <a:avLst/>
                              </a:prstGeom>
                              <a:solidFill>
                                <a:srgbClr val="FFFFFF"/>
                              </a:solidFill>
                              <a:ln w="9525" cap="flat" cmpd="sng">
                                <a:solidFill>
                                  <a:srgbClr val="000000"/>
                                </a:solidFill>
                                <a:prstDash val="solid"/>
                                <a:round/>
                                <a:headEnd type="none" w="sm" len="sm"/>
                                <a:tailEnd type="none" w="sm" len="sm"/>
                              </a:ln>
                            </wps:spPr>
                            <wps:txbx>
                              <w:txbxContent>
                                <w:p w:rsidR="00554124" w:rsidRDefault="00554124" w:rsidP="00554124">
                                  <w:pPr>
                                    <w:spacing w:line="258" w:lineRule="auto"/>
                                    <w:ind w:left="0" w:hanging="3"/>
                                    <w:jc w:val="center"/>
                                    <w:textDirection w:val="btLr"/>
                                  </w:pPr>
                                  <w:r>
                                    <w:rPr>
                                      <w:color w:val="FF0000"/>
                                    </w:rPr>
                                    <w:t>4</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wps:txbx>
                            <wps:bodyPr spcFirstLastPara="1" wrap="square" lIns="91425" tIns="45700" rIns="91425" bIns="45700" anchor="t" anchorCtr="0">
                              <a:noAutofit/>
                            </wps:bodyPr>
                          </wps:wsp>
                        </a:graphicData>
                      </a:graphic>
                    </wp:anchor>
                  </w:drawing>
                </mc:Choice>
                <mc:Fallback>
                  <w:pict>
                    <v:rect w14:anchorId="4B7A5AFA" id="Rectangle 1030" o:spid="_x0000_s1032" style="position:absolute;left:0;text-align:left;margin-left:135pt;margin-top:8pt;width:24.45pt;height:23.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9ygNAIAAHAEAAAOAAAAZHJzL2Uyb0RvYy54bWysVNuO0zAQfUfiHyy/01zadHejpiu0pQhp&#10;xVYsfMDUcRJLjm1st0n/nrFTtl1AQkLkwR3H0+Mz58xkdT/2khy5dUKrimazlBKumK6Faiv67ev2&#10;3S0lzoOqQWrFK3rijt6v375ZDabkue60rLklCKJcOZiKdt6bMkkc63gPbqYNV3jYaNuDx61tk9rC&#10;gOi9TPI0XSaDtrWxmnHn8O1mOqTriN80nPmnpnHcE1lR5ObjauO6D2uyXkHZWjCdYGca8A8sehAK&#10;L32B2oAHcrDiN6heMKudbvyM6T7RTSMYjzVgNVn6SzXPHRgea0FxnHmRyf0/WPb5uLNE1OhdOkeB&#10;FPTo0hfUDVQrOYlvUaTBuBJzn83OnncOw1Dx2Ng+/GItZKxoga7kS3T9VNH5cn6zWMwnkfnoCcOE&#10;/C5bLAtKGCbkt0WWFeE8uQAZ6/xHrnsSgopa5BKlheOj81Pqz5Rwr9NS1FshZdzYdv8gLTkC+r2N&#10;zxn9VZpUZKjoXZEHHoBt10jwGPYGhXCqjfe9+oe7Bk7j8yfgQGwDrpsIRISpeqsPqkbyUHYc6g+q&#10;Jv5kUGmFU0EDGddTIjnOEAYxz4OQf89D3aRC+YI/kyMh8uN+jKYuA1Z4s9f1CY12hm0FcnwE53dg&#10;sdUzvB3bH+/9fgCLXOQnhf2FJgVxfNwsipsUe8Nen+yvT0CxTuNUoYZT+ODjjIV6lX5/8LoR0boL&#10;lTNnbOto/nkEw9xc72PW5UOx/gEAAP//AwBQSwMEFAAGAAgAAAAhAFe8s9jdAAAACQEAAA8AAABk&#10;cnMvZG93bnJldi54bWxMj81OwzAQhO9IvIO1SFwQddpIaRviVBCJI0ikfQA3XpIIex3Fzg9vz3KC&#10;02o0o9lvitPqrJhxDL0nBdtNAgKp8aanVsHl/Pp4ABGiJqOtJ1TwjQFO5e1NoXPjF/rAuY6t4BIK&#10;uVbQxTjkUoamQ6fDxg9I7H360enIcmylGfXC5c7KXZJk0ume+EOnB6w6bL7qySk4h7Sv0Nb7MM/1&#10;20s1PbhFvyt1f7c+P4GIuMa/MPziMzqUzHT1E5kgrILdPuEtkY2MLwfS7eEI4qogS48gy0L+X1D+&#10;AAAA//8DAFBLAQItABQABgAIAAAAIQC2gziS/gAAAOEBAAATAAAAAAAAAAAAAAAAAAAAAABbQ29u&#10;dGVudF9UeXBlc10ueG1sUEsBAi0AFAAGAAgAAAAhADj9If/WAAAAlAEAAAsAAAAAAAAAAAAAAAAA&#10;LwEAAF9yZWxzLy5yZWxzUEsBAi0AFAAGAAgAAAAhAHSH3KA0AgAAcAQAAA4AAAAAAAAAAAAAAAAA&#10;LgIAAGRycy9lMm9Eb2MueG1sUEsBAi0AFAAGAAgAAAAhAFe8s9jdAAAACQEAAA8AAAAAAAAAAAAA&#10;AAAAjgQAAGRycy9kb3ducmV2LnhtbFBLBQYAAAAABAAEAPMAAACYBQAAAAA=&#10;">
                      <v:stroke startarrowwidth="narrow" startarrowlength="short" endarrowwidth="narrow" endarrowlength="short" joinstyle="round"/>
                      <v:textbox inset="2.53958mm,1.2694mm,2.53958mm,1.2694mm">
                        <w:txbxContent>
                          <w:p w:rsidR="00554124" w:rsidRDefault="00554124" w:rsidP="00554124">
                            <w:pPr>
                              <w:spacing w:line="258" w:lineRule="auto"/>
                              <w:ind w:left="0" w:hanging="3"/>
                              <w:jc w:val="center"/>
                              <w:textDirection w:val="btLr"/>
                            </w:pPr>
                            <w:r>
                              <w:rPr>
                                <w:color w:val="FF0000"/>
                              </w:rPr>
                              <w:t>4</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30547023" wp14:editId="325ECF00">
                      <wp:simplePos x="0" y="0"/>
                      <wp:positionH relativeFrom="column">
                        <wp:posOffset>3225800</wp:posOffset>
                      </wp:positionH>
                      <wp:positionV relativeFrom="paragraph">
                        <wp:posOffset>673100</wp:posOffset>
                      </wp:positionV>
                      <wp:extent cx="297815" cy="342900"/>
                      <wp:effectExtent l="0" t="0" r="0" b="0"/>
                      <wp:wrapNone/>
                      <wp:docPr id="1029" name="Rectangle 1029"/>
                      <wp:cNvGraphicFramePr/>
                      <a:graphic xmlns:a="http://schemas.openxmlformats.org/drawingml/2006/main">
                        <a:graphicData uri="http://schemas.microsoft.com/office/word/2010/wordprocessingShape">
                          <wps:wsp>
                            <wps:cNvSpPr/>
                            <wps:spPr>
                              <a:xfrm>
                                <a:off x="5206618" y="3618075"/>
                                <a:ext cx="278765" cy="323850"/>
                              </a:xfrm>
                              <a:prstGeom prst="rect">
                                <a:avLst/>
                              </a:prstGeom>
                              <a:solidFill>
                                <a:srgbClr val="FFFFFF"/>
                              </a:solidFill>
                              <a:ln w="9525" cap="flat" cmpd="sng">
                                <a:solidFill>
                                  <a:srgbClr val="000000"/>
                                </a:solidFill>
                                <a:prstDash val="solid"/>
                                <a:round/>
                                <a:headEnd type="none" w="sm" len="sm"/>
                                <a:tailEnd type="none" w="sm" len="sm"/>
                              </a:ln>
                            </wps:spPr>
                            <wps:txbx>
                              <w:txbxContent>
                                <w:p w:rsidR="00554124" w:rsidRDefault="00554124" w:rsidP="00554124">
                                  <w:pPr>
                                    <w:spacing w:line="258" w:lineRule="auto"/>
                                    <w:ind w:left="0" w:hanging="3"/>
                                    <w:jc w:val="center"/>
                                    <w:textDirection w:val="btLr"/>
                                  </w:pPr>
                                  <w:r>
                                    <w:rPr>
                                      <w:color w:val="FF0000"/>
                                    </w:rPr>
                                    <w:t>1</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wps:txbx>
                            <wps:bodyPr spcFirstLastPara="1" wrap="square" lIns="91425" tIns="45700" rIns="91425" bIns="45700" anchor="t" anchorCtr="0">
                              <a:noAutofit/>
                            </wps:bodyPr>
                          </wps:wsp>
                        </a:graphicData>
                      </a:graphic>
                    </wp:anchor>
                  </w:drawing>
                </mc:Choice>
                <mc:Fallback>
                  <w:pict>
                    <v:rect w14:anchorId="30547023" id="Rectangle 1029" o:spid="_x0000_s1033" style="position:absolute;left:0;text-align:left;margin-left:254pt;margin-top:53pt;width:23.45pt;height:2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0NQIAAHAEAAAOAAAAZHJzL2Uyb0RvYy54bWysVNuO0zAQfUfiHyy/s0mz21vUdIW2FCGt&#10;2IqFD5g6TmLJN2y3Sf+esVO2XUBCQuTBGduTM2fmzGR1PyhJjtx5YXRFJzc5JVwzUwvdVvTb1+27&#10;BSU+gK5BGs0reuKe3q/fvln1tuSF6YysuSMIon3Z24p2IdgyyzzruAJ/YyzXeNkYpyDg1rVZ7aBH&#10;dCWzIs9nWW9cbZ1h3Hs83YyXdJ3wm4az8NQ0ngciK4rcQlpdWvdxzdYrKFsHthPsTAP+gYUCoTHo&#10;C9QGApCDE79BKcGc8aYJN8yozDSNYDzlgNlM8l+yee7A8pQLFsfblzL5/wfLPh93jogatcuLJSUa&#10;FKr0BesGupWcpFMsUm99ib7PdufOO49mzHhonIpvzIUMFZ0W+Ww2QdVPFb1FI59PxyLzIRCGDsV8&#10;MZ9NKWHRobhdTJMI2QXIOh8+cqNINCrqkEsqLRwffcDg6PrTJcb1Rop6K6RMG9fuH6QjR0C9t+mJ&#10;0fGTV25Sk76iy2kReQC2XSMhoKksFsLrNsV79YW/Bs7T8yfgSGwDvhsJJIQxe2cOukYmUHYc6g+6&#10;JuFksdIap4JGMl5RIjnOEBrJL4CQf/fDzKTGBKM+oyLRCsN+SKLOI1Y82Zv6hEJ7y7YCOT6CDztw&#10;2OoTjI7tj3G/H8AhF/lJY38tJ3exOCFt7qbzHIfHXd/sr29As87gVGENR/MhpBmL+Wrz/hBMI5J0&#10;FypnztjWSZ7zCMa5ud4nr8uPYv0DAAD//wMAUEsDBBQABgAIAAAAIQBxJiXH3gAAAAsBAAAPAAAA&#10;ZHJzL2Rvd25yZXYueG1sTI/NTsQwDITvSLxDZCQuiE34adktTVdQiSMr0eUBso23rWicqkl/eHvM&#10;CW62ZzT+Jt+vrhczjqHzpOFuo0Ag1d521Gj4PL7dbkGEaMia3hNq+MYA++LyIjeZ9Qt94FzFRnAI&#10;hcxoaGMcMilD3aIzYeMHJNbOfnQm8jo20o5m4XDXy3ulUulMR/yhNQOWLdZf1eQ0HMNDV2JfPYV5&#10;rt5fy+nGLeag9fXV+vIMIuIa/8zwi8/oUDDTyU9kg+g1JGrLXSILKuWBHUnyuANx4kuqFMgil/87&#10;FD8AAAD//wMAUEsBAi0AFAAGAAgAAAAhALaDOJL+AAAA4QEAABMAAAAAAAAAAAAAAAAAAAAAAFtD&#10;b250ZW50X1R5cGVzXS54bWxQSwECLQAUAAYACAAAACEAOP0h/9YAAACUAQAACwAAAAAAAAAAAAAA&#10;AAAvAQAAX3JlbHMvLnJlbHNQSwECLQAUAAYACAAAACEAfv1r9DUCAABwBAAADgAAAAAAAAAAAAAA&#10;AAAuAgAAZHJzL2Uyb0RvYy54bWxQSwECLQAUAAYACAAAACEAcSYlx94AAAALAQAADwAAAAAAAAAA&#10;AAAAAACPBAAAZHJzL2Rvd25yZXYueG1sUEsFBgAAAAAEAAQA8wAAAJoFAAAAAA==&#10;">
                      <v:stroke startarrowwidth="narrow" startarrowlength="short" endarrowwidth="narrow" endarrowlength="short" joinstyle="round"/>
                      <v:textbox inset="2.53958mm,1.2694mm,2.53958mm,1.2694mm">
                        <w:txbxContent>
                          <w:p w:rsidR="00554124" w:rsidRDefault="00554124" w:rsidP="00554124">
                            <w:pPr>
                              <w:spacing w:line="258" w:lineRule="auto"/>
                              <w:ind w:left="0" w:hanging="3"/>
                              <w:jc w:val="center"/>
                              <w:textDirection w:val="btLr"/>
                            </w:pPr>
                            <w:r>
                              <w:rPr>
                                <w:color w:val="FF0000"/>
                              </w:rPr>
                              <w:t>1</w:t>
                            </w:r>
                          </w:p>
                          <w:p w:rsidR="00554124" w:rsidRDefault="00554124" w:rsidP="00554124">
                            <w:pPr>
                              <w:spacing w:line="258" w:lineRule="auto"/>
                              <w:ind w:left="0" w:hanging="3"/>
                              <w:textDirection w:val="btLr"/>
                            </w:pPr>
                          </w:p>
                          <w:p w:rsidR="00554124" w:rsidRDefault="00554124" w:rsidP="00554124">
                            <w:pPr>
                              <w:spacing w:line="258" w:lineRule="auto"/>
                              <w:ind w:left="0" w:hanging="3"/>
                              <w:textDirection w:val="btLr"/>
                            </w:pPr>
                          </w:p>
                        </w:txbxContent>
                      </v:textbox>
                    </v:rect>
                  </w:pict>
                </mc:Fallback>
              </mc:AlternateContent>
            </w:r>
          </w:p>
          <w:p w:rsidR="00554124" w:rsidRDefault="00554124" w:rsidP="007D4469">
            <w:pPr>
              <w:spacing w:after="0" w:line="276" w:lineRule="auto"/>
              <w:ind w:left="0" w:hanging="3"/>
              <w:jc w:val="both"/>
              <w:rPr>
                <w:sz w:val="26"/>
                <w:szCs w:val="26"/>
              </w:rPr>
            </w:pPr>
            <w:r>
              <w:rPr>
                <w:b/>
                <w:sz w:val="26"/>
                <w:szCs w:val="26"/>
              </w:rPr>
              <w:t>Bước 2. Thực hiện nhiệm vụ</w:t>
            </w:r>
          </w:p>
          <w:p w:rsidR="00554124" w:rsidRDefault="00554124" w:rsidP="007D4469">
            <w:pPr>
              <w:spacing w:after="0" w:line="276" w:lineRule="auto"/>
              <w:ind w:left="0" w:hanging="3"/>
              <w:rPr>
                <w:color w:val="000000"/>
                <w:sz w:val="26"/>
                <w:szCs w:val="26"/>
              </w:rPr>
            </w:pPr>
            <w:r>
              <w:rPr>
                <w:color w:val="000000"/>
                <w:sz w:val="26"/>
                <w:szCs w:val="26"/>
              </w:rPr>
              <w:t>- GV: Gợi ý, hỗ trợ học sinh thực hiện nhiệm vụ.</w:t>
            </w:r>
          </w:p>
          <w:p w:rsidR="00554124" w:rsidRDefault="00554124" w:rsidP="007D4469">
            <w:pPr>
              <w:spacing w:after="0" w:line="276" w:lineRule="auto"/>
              <w:ind w:left="0" w:hanging="3"/>
              <w:jc w:val="both"/>
              <w:rPr>
                <w:sz w:val="26"/>
                <w:szCs w:val="26"/>
              </w:rPr>
            </w:pPr>
            <w:r>
              <w:rPr>
                <w:color w:val="000000"/>
                <w:sz w:val="26"/>
                <w:szCs w:val="26"/>
              </w:rPr>
              <w:t>- HS: Suy nghĩ, trả lời.</w:t>
            </w:r>
          </w:p>
          <w:p w:rsidR="00554124" w:rsidRDefault="00554124" w:rsidP="007D4469">
            <w:pPr>
              <w:spacing w:after="0" w:line="276" w:lineRule="auto"/>
              <w:ind w:left="0" w:hanging="3"/>
              <w:jc w:val="both"/>
              <w:rPr>
                <w:sz w:val="26"/>
                <w:szCs w:val="26"/>
              </w:rPr>
            </w:pPr>
            <w:r>
              <w:rPr>
                <w:b/>
                <w:sz w:val="26"/>
                <w:szCs w:val="26"/>
              </w:rPr>
              <w:t>Bước 3. Báo cáo, thảo luận</w:t>
            </w:r>
          </w:p>
          <w:p w:rsidR="00554124" w:rsidRDefault="00554124" w:rsidP="007D4469">
            <w:pPr>
              <w:spacing w:after="0" w:line="276" w:lineRule="auto"/>
              <w:ind w:left="0" w:hanging="3"/>
              <w:jc w:val="both"/>
              <w:rPr>
                <w:sz w:val="26"/>
                <w:szCs w:val="26"/>
              </w:rPr>
            </w:pPr>
            <w:r>
              <w:rPr>
                <w:sz w:val="26"/>
                <w:szCs w:val="26"/>
              </w:rPr>
              <w:t>- GV yêu cầu HS trả lời. báo cáo sản phẩm.Yêu cầu HS nhận xét, đánh giá.</w:t>
            </w:r>
          </w:p>
          <w:p w:rsidR="00554124" w:rsidRDefault="00554124" w:rsidP="007D4469">
            <w:pPr>
              <w:spacing w:after="0" w:line="276" w:lineRule="auto"/>
              <w:ind w:left="0" w:hanging="3"/>
              <w:jc w:val="both"/>
              <w:rPr>
                <w:sz w:val="26"/>
                <w:szCs w:val="26"/>
              </w:rPr>
            </w:pPr>
            <w:r>
              <w:rPr>
                <w:sz w:val="26"/>
                <w:szCs w:val="26"/>
              </w:rPr>
              <w:t>- HS trả lời câu hỏi. Báo cáo sản phẩm thực hiện.</w:t>
            </w:r>
          </w:p>
          <w:p w:rsidR="00554124" w:rsidRDefault="00554124" w:rsidP="007D4469">
            <w:pPr>
              <w:spacing w:after="0" w:line="276" w:lineRule="auto"/>
              <w:ind w:left="0" w:hanging="3"/>
              <w:jc w:val="both"/>
              <w:rPr>
                <w:sz w:val="26"/>
                <w:szCs w:val="26"/>
              </w:rPr>
            </w:pPr>
            <w:r>
              <w:rPr>
                <w:sz w:val="26"/>
                <w:szCs w:val="26"/>
              </w:rPr>
              <w:t>- Theo dõi, nhận xét, đánh giá, bổ sung cho bạn</w:t>
            </w:r>
          </w:p>
          <w:p w:rsidR="00554124" w:rsidRDefault="00554124" w:rsidP="007D4469">
            <w:pPr>
              <w:spacing w:after="0" w:line="276" w:lineRule="auto"/>
              <w:ind w:left="0" w:hanging="3"/>
              <w:jc w:val="both"/>
              <w:rPr>
                <w:sz w:val="26"/>
                <w:szCs w:val="26"/>
              </w:rPr>
            </w:pPr>
            <w:r>
              <w:rPr>
                <w:b/>
                <w:sz w:val="26"/>
                <w:szCs w:val="26"/>
              </w:rPr>
              <w:t>Bước 4. Kết luận, nhận định</w:t>
            </w:r>
          </w:p>
          <w:p w:rsidR="00554124" w:rsidRDefault="00554124" w:rsidP="007D4469">
            <w:pPr>
              <w:spacing w:after="0" w:line="276" w:lineRule="auto"/>
              <w:ind w:left="0" w:hanging="3"/>
              <w:jc w:val="both"/>
              <w:rPr>
                <w:sz w:val="26"/>
                <w:szCs w:val="26"/>
              </w:rPr>
            </w:pPr>
            <w:r>
              <w:rPr>
                <w:sz w:val="26"/>
                <w:szCs w:val="26"/>
              </w:rPr>
              <w:t>- Nhận xét thái độ làm việc nhóm của HS.</w:t>
            </w:r>
          </w:p>
          <w:p w:rsidR="00554124" w:rsidRDefault="00554124" w:rsidP="007D4469">
            <w:pPr>
              <w:spacing w:after="0" w:line="276" w:lineRule="auto"/>
              <w:ind w:left="0" w:hanging="3"/>
              <w:jc w:val="both"/>
              <w:rPr>
                <w:sz w:val="26"/>
                <w:szCs w:val="26"/>
              </w:rPr>
            </w:pPr>
            <w:r>
              <w:rPr>
                <w:sz w:val="26"/>
                <w:szCs w:val="26"/>
              </w:rPr>
              <w:t>- Đánh giá sản phẩm nhóm của HS.</w:t>
            </w:r>
          </w:p>
          <w:p w:rsidR="00554124" w:rsidRDefault="00554124" w:rsidP="007D4469">
            <w:pPr>
              <w:spacing w:after="0" w:line="276" w:lineRule="auto"/>
              <w:ind w:left="0" w:hanging="3"/>
              <w:jc w:val="both"/>
              <w:rPr>
                <w:sz w:val="26"/>
                <w:szCs w:val="26"/>
              </w:rPr>
            </w:pPr>
            <w:r>
              <w:rPr>
                <w:sz w:val="26"/>
                <w:szCs w:val="26"/>
              </w:rPr>
              <w:t>- Chốt kiến thức, chuyển sang mục sau.</w:t>
            </w:r>
          </w:p>
        </w:tc>
        <w:tc>
          <w:tcPr>
            <w:tcW w:w="3855" w:type="dxa"/>
          </w:tcPr>
          <w:p w:rsidR="00554124" w:rsidRDefault="00554124" w:rsidP="007D4469">
            <w:pPr>
              <w:spacing w:after="0" w:line="276" w:lineRule="auto"/>
              <w:ind w:left="0" w:hanging="3"/>
              <w:jc w:val="both"/>
              <w:rPr>
                <w:sz w:val="26"/>
                <w:szCs w:val="26"/>
              </w:rPr>
            </w:pPr>
          </w:p>
          <w:p w:rsidR="00554124" w:rsidRDefault="00554124" w:rsidP="007D4469">
            <w:pPr>
              <w:spacing w:after="0" w:line="276" w:lineRule="auto"/>
              <w:ind w:left="0" w:hanging="3"/>
              <w:jc w:val="both"/>
              <w:rPr>
                <w:sz w:val="26"/>
                <w:szCs w:val="26"/>
              </w:rPr>
            </w:pPr>
          </w:p>
          <w:p w:rsidR="00554124" w:rsidRDefault="00554124" w:rsidP="007D4469">
            <w:pPr>
              <w:shd w:val="clear" w:color="auto" w:fill="FFFFFF"/>
              <w:spacing w:after="0" w:line="276" w:lineRule="auto"/>
              <w:ind w:left="0" w:hanging="3"/>
              <w:rPr>
                <w:color w:val="000000"/>
                <w:sz w:val="26"/>
                <w:szCs w:val="26"/>
              </w:rPr>
            </w:pPr>
            <w:r>
              <w:rPr>
                <w:b/>
                <w:color w:val="000000"/>
                <w:sz w:val="26"/>
                <w:szCs w:val="26"/>
              </w:rPr>
              <w:t>1. Điền bốn đại dương chính trên thế giới vào lược đồ trống đã chuẩn bị</w:t>
            </w:r>
          </w:p>
          <w:p w:rsidR="00554124" w:rsidRDefault="00554124" w:rsidP="007D4469">
            <w:pPr>
              <w:shd w:val="clear" w:color="auto" w:fill="FFFFFF"/>
              <w:spacing w:after="0" w:line="276" w:lineRule="auto"/>
              <w:ind w:left="0" w:hanging="3"/>
              <w:rPr>
                <w:color w:val="000000"/>
                <w:sz w:val="26"/>
                <w:szCs w:val="26"/>
              </w:rPr>
            </w:pPr>
            <w:r>
              <w:rPr>
                <w:noProof/>
                <w:color w:val="000000"/>
                <w:sz w:val="26"/>
                <w:szCs w:val="26"/>
              </w:rPr>
              <w:drawing>
                <wp:inline distT="0" distB="0" distL="114300" distR="114300" wp14:anchorId="7A37F622" wp14:editId="4FEA6CF6">
                  <wp:extent cx="2458085" cy="1175385"/>
                  <wp:effectExtent l="0" t="0" r="0" b="0"/>
                  <wp:docPr id="1036" name="image1.png" descr="[Cánh Diều] Địa lí 6 bài 20: Thực hành - xác định trên lược đồ các đại dương thế giới"/>
                  <wp:cNvGraphicFramePr/>
                  <a:graphic xmlns:a="http://schemas.openxmlformats.org/drawingml/2006/main">
                    <a:graphicData uri="http://schemas.openxmlformats.org/drawingml/2006/picture">
                      <pic:pic xmlns:pic="http://schemas.openxmlformats.org/drawingml/2006/picture">
                        <pic:nvPicPr>
                          <pic:cNvPr id="0" name="image1.png" descr="[Cánh Diều] Địa lí 6 bài 20: Thực hành - xác định trên lược đồ các đại dương thế giới"/>
                          <pic:cNvPicPr preferRelativeResize="0"/>
                        </pic:nvPicPr>
                        <pic:blipFill>
                          <a:blip r:embed="rId8"/>
                          <a:srcRect/>
                          <a:stretch>
                            <a:fillRect/>
                          </a:stretch>
                        </pic:blipFill>
                        <pic:spPr>
                          <a:xfrm>
                            <a:off x="0" y="0"/>
                            <a:ext cx="2458085" cy="1175385"/>
                          </a:xfrm>
                          <a:prstGeom prst="rect">
                            <a:avLst/>
                          </a:prstGeom>
                          <a:ln/>
                        </pic:spPr>
                      </pic:pic>
                    </a:graphicData>
                  </a:graphic>
                </wp:inline>
              </w:drawing>
            </w:r>
          </w:p>
          <w:p w:rsidR="00554124" w:rsidRDefault="00554124" w:rsidP="007D4469">
            <w:pPr>
              <w:shd w:val="clear" w:color="auto" w:fill="FFFFFF"/>
              <w:spacing w:after="0" w:line="276" w:lineRule="auto"/>
              <w:ind w:left="0" w:hanging="3"/>
              <w:rPr>
                <w:sz w:val="26"/>
                <w:szCs w:val="26"/>
              </w:rPr>
            </w:pPr>
          </w:p>
        </w:tc>
      </w:tr>
      <w:tr w:rsidR="00554124" w:rsidTr="007D4469">
        <w:trPr>
          <w:trHeight w:val="1684"/>
        </w:trPr>
        <w:tc>
          <w:tcPr>
            <w:tcW w:w="10173" w:type="dxa"/>
            <w:gridSpan w:val="3"/>
          </w:tcPr>
          <w:p w:rsidR="00554124" w:rsidRDefault="00554124" w:rsidP="007D4469">
            <w:pPr>
              <w:spacing w:after="0" w:line="276" w:lineRule="auto"/>
              <w:ind w:left="0" w:hanging="3"/>
              <w:jc w:val="both"/>
              <w:rPr>
                <w:color w:val="FF0000"/>
                <w:sz w:val="26"/>
                <w:szCs w:val="26"/>
              </w:rPr>
            </w:pPr>
            <w:r>
              <w:rPr>
                <w:b/>
                <w:color w:val="FF0000"/>
                <w:sz w:val="26"/>
                <w:szCs w:val="26"/>
              </w:rPr>
              <w:t>2.2. HOẠT ĐỘNG 2: Tìm hiểu Bài tập số 2</w:t>
            </w:r>
          </w:p>
          <w:p w:rsidR="00554124" w:rsidRDefault="00554124" w:rsidP="007D4469">
            <w:pPr>
              <w:spacing w:after="0" w:line="276" w:lineRule="auto"/>
              <w:ind w:left="0" w:hanging="3"/>
              <w:jc w:val="both"/>
              <w:rPr>
                <w:sz w:val="26"/>
                <w:szCs w:val="26"/>
              </w:rPr>
            </w:pPr>
            <w:r>
              <w:rPr>
                <w:b/>
                <w:sz w:val="26"/>
                <w:szCs w:val="26"/>
              </w:rPr>
              <w:t xml:space="preserve">a. Mục tiêu:  </w:t>
            </w:r>
            <w:r>
              <w:rPr>
                <w:sz w:val="26"/>
                <w:szCs w:val="26"/>
              </w:rPr>
              <w:t>Biết nuôi dưỡng ước mơ chinh phục thiên nhiên.</w:t>
            </w:r>
          </w:p>
          <w:p w:rsidR="00554124" w:rsidRDefault="00554124" w:rsidP="007D4469">
            <w:pPr>
              <w:spacing w:after="0" w:line="276" w:lineRule="auto"/>
              <w:ind w:left="0" w:hanging="3"/>
              <w:jc w:val="both"/>
              <w:rPr>
                <w:sz w:val="26"/>
                <w:szCs w:val="26"/>
              </w:rPr>
            </w:pPr>
            <w:r>
              <w:rPr>
                <w:b/>
                <w:sz w:val="26"/>
                <w:szCs w:val="26"/>
              </w:rPr>
              <w:t>b. Nội dung</w:t>
            </w:r>
            <w:r>
              <w:rPr>
                <w:sz w:val="26"/>
                <w:szCs w:val="26"/>
              </w:rPr>
              <w:t xml:space="preserve">: Quan sát H20.1 và kiến thức đã học tìm hiểu </w:t>
            </w:r>
            <w:r>
              <w:rPr>
                <w:b/>
                <w:color w:val="FF0000"/>
                <w:sz w:val="26"/>
                <w:szCs w:val="26"/>
              </w:rPr>
              <w:t>Bài tập số 2 SGK trang 174</w:t>
            </w:r>
            <w:r>
              <w:rPr>
                <w:sz w:val="26"/>
                <w:szCs w:val="26"/>
              </w:rPr>
              <w:t xml:space="preserve"> .</w:t>
            </w:r>
          </w:p>
          <w:p w:rsidR="00554124" w:rsidRDefault="00554124" w:rsidP="007D4469">
            <w:pPr>
              <w:spacing w:after="0" w:line="276" w:lineRule="auto"/>
              <w:ind w:left="0" w:hanging="3"/>
              <w:jc w:val="both"/>
              <w:rPr>
                <w:sz w:val="26"/>
                <w:szCs w:val="26"/>
              </w:rPr>
            </w:pPr>
            <w:r>
              <w:rPr>
                <w:b/>
                <w:sz w:val="26"/>
                <w:szCs w:val="26"/>
              </w:rPr>
              <w:t>c. Sản phẩm</w:t>
            </w:r>
            <w:r>
              <w:rPr>
                <w:sz w:val="26"/>
                <w:szCs w:val="26"/>
              </w:rPr>
              <w:t>: Học sinh trả lời được các câu hỏi của giáo viên. Hoàn thành phiếu học tập.</w:t>
            </w:r>
          </w:p>
          <w:p w:rsidR="00554124" w:rsidRDefault="00554124" w:rsidP="007D4469">
            <w:pPr>
              <w:spacing w:after="0" w:line="276" w:lineRule="auto"/>
              <w:ind w:left="0" w:hanging="3"/>
              <w:jc w:val="both"/>
              <w:rPr>
                <w:sz w:val="26"/>
                <w:szCs w:val="26"/>
              </w:rPr>
            </w:pPr>
            <w:r>
              <w:rPr>
                <w:b/>
                <w:sz w:val="26"/>
                <w:szCs w:val="26"/>
              </w:rPr>
              <w:t>d. Tổ chức hoạt động:</w:t>
            </w:r>
          </w:p>
        </w:tc>
      </w:tr>
      <w:tr w:rsidR="00554124" w:rsidTr="007D4469">
        <w:trPr>
          <w:trHeight w:val="337"/>
        </w:trPr>
        <w:tc>
          <w:tcPr>
            <w:tcW w:w="5389" w:type="dxa"/>
          </w:tcPr>
          <w:p w:rsidR="00554124" w:rsidRDefault="00554124" w:rsidP="007D4469">
            <w:pPr>
              <w:spacing w:after="0" w:line="276" w:lineRule="auto"/>
              <w:ind w:left="0" w:hanging="3"/>
              <w:jc w:val="center"/>
              <w:rPr>
                <w:color w:val="0000CC"/>
                <w:sz w:val="26"/>
                <w:szCs w:val="26"/>
              </w:rPr>
            </w:pPr>
            <w:r>
              <w:rPr>
                <w:b/>
                <w:color w:val="0000CC"/>
                <w:sz w:val="26"/>
                <w:szCs w:val="26"/>
              </w:rPr>
              <w:t>HĐ của GV và HS</w:t>
            </w:r>
          </w:p>
        </w:tc>
        <w:tc>
          <w:tcPr>
            <w:tcW w:w="4784" w:type="dxa"/>
            <w:gridSpan w:val="2"/>
          </w:tcPr>
          <w:p w:rsidR="00554124" w:rsidRDefault="00554124" w:rsidP="007D4469">
            <w:pPr>
              <w:spacing w:after="0" w:line="276" w:lineRule="auto"/>
              <w:ind w:left="0" w:hanging="3"/>
              <w:jc w:val="center"/>
              <w:rPr>
                <w:color w:val="0000CC"/>
                <w:sz w:val="26"/>
                <w:szCs w:val="26"/>
              </w:rPr>
            </w:pPr>
            <w:r>
              <w:rPr>
                <w:b/>
                <w:color w:val="0000CC"/>
                <w:sz w:val="26"/>
                <w:szCs w:val="26"/>
              </w:rPr>
              <w:t>Sản phẩm dự kiến</w:t>
            </w:r>
          </w:p>
        </w:tc>
      </w:tr>
      <w:tr w:rsidR="00554124" w:rsidTr="007D4469">
        <w:trPr>
          <w:trHeight w:val="337"/>
        </w:trPr>
        <w:tc>
          <w:tcPr>
            <w:tcW w:w="5389" w:type="dxa"/>
          </w:tcPr>
          <w:p w:rsidR="00554124" w:rsidRDefault="00554124" w:rsidP="007D4469">
            <w:pPr>
              <w:shd w:val="clear" w:color="auto" w:fill="FFFFFF"/>
              <w:spacing w:after="0" w:line="276" w:lineRule="auto"/>
              <w:ind w:left="0" w:hanging="3"/>
              <w:jc w:val="both"/>
              <w:rPr>
                <w:sz w:val="26"/>
                <w:szCs w:val="26"/>
              </w:rPr>
            </w:pPr>
            <w:r>
              <w:rPr>
                <w:b/>
                <w:sz w:val="26"/>
                <w:szCs w:val="26"/>
              </w:rPr>
              <w:t xml:space="preserve">Bước 1. Chuyển giao nhiệm vụ: </w:t>
            </w:r>
          </w:p>
          <w:p w:rsidR="00554124" w:rsidRDefault="00554124" w:rsidP="007D4469">
            <w:pPr>
              <w:shd w:val="clear" w:color="auto" w:fill="FFFFFF"/>
              <w:spacing w:after="0" w:line="276" w:lineRule="auto"/>
              <w:ind w:left="0" w:hanging="3"/>
              <w:jc w:val="both"/>
              <w:rPr>
                <w:color w:val="000000"/>
                <w:sz w:val="26"/>
                <w:szCs w:val="26"/>
              </w:rPr>
            </w:pPr>
            <w:r>
              <w:rPr>
                <w:color w:val="000000"/>
                <w:sz w:val="26"/>
                <w:szCs w:val="26"/>
              </w:rPr>
              <w:lastRenderedPageBreak/>
              <w:t>2. Hãy tưởng tượng, em sẽ thực hiện một cuộc thám hiểm vòng quanh thế giới bằng đường biển mà điểm bắt đầu và kết thúc là ở Việt Nam.</w:t>
            </w:r>
          </w:p>
          <w:p w:rsidR="00554124" w:rsidRDefault="00554124" w:rsidP="007D4469">
            <w:pPr>
              <w:shd w:val="clear" w:color="auto" w:fill="FFFFFF"/>
              <w:spacing w:after="0" w:line="276" w:lineRule="auto"/>
              <w:ind w:left="0" w:hanging="3"/>
              <w:jc w:val="both"/>
              <w:rPr>
                <w:color w:val="000000"/>
                <w:sz w:val="26"/>
                <w:szCs w:val="26"/>
              </w:rPr>
            </w:pPr>
            <w:r>
              <w:rPr>
                <w:color w:val="000000"/>
                <w:sz w:val="26"/>
                <w:szCs w:val="26"/>
              </w:rPr>
              <w:t>a. Em sẽ phải đi qua các đại dương nào?</w:t>
            </w:r>
          </w:p>
          <w:p w:rsidR="00554124" w:rsidRDefault="00554124" w:rsidP="007D4469">
            <w:pPr>
              <w:shd w:val="clear" w:color="auto" w:fill="FFFFFF"/>
              <w:spacing w:after="0" w:line="276" w:lineRule="auto"/>
              <w:ind w:left="0" w:hanging="3"/>
              <w:jc w:val="both"/>
              <w:rPr>
                <w:color w:val="000000"/>
                <w:sz w:val="26"/>
                <w:szCs w:val="26"/>
              </w:rPr>
            </w:pPr>
            <w:r>
              <w:rPr>
                <w:color w:val="000000"/>
                <w:sz w:val="26"/>
                <w:szCs w:val="26"/>
              </w:rPr>
              <w:t>b. Hãy tìm con đường ngắn nhất để đi vòng quanh thế giới bằng đường biển. Giải thích sự lựa chọn của mình.</w:t>
            </w:r>
          </w:p>
          <w:p w:rsidR="00554124" w:rsidRDefault="00554124" w:rsidP="007D4469">
            <w:pPr>
              <w:shd w:val="clear" w:color="auto" w:fill="FFFFFF"/>
              <w:spacing w:after="0" w:line="276" w:lineRule="auto"/>
              <w:ind w:left="0" w:hanging="3"/>
              <w:jc w:val="both"/>
              <w:rPr>
                <w:sz w:val="26"/>
                <w:szCs w:val="26"/>
              </w:rPr>
            </w:pPr>
            <w:r>
              <w:rPr>
                <w:b/>
                <w:sz w:val="26"/>
                <w:szCs w:val="26"/>
              </w:rPr>
              <w:t>Bước 2. Thực hiện nhiệm vụ:</w:t>
            </w:r>
          </w:p>
          <w:p w:rsidR="00554124" w:rsidRDefault="00554124" w:rsidP="007D4469">
            <w:pPr>
              <w:spacing w:after="0" w:line="276" w:lineRule="auto"/>
              <w:ind w:left="0" w:hanging="3"/>
              <w:rPr>
                <w:color w:val="000000"/>
                <w:sz w:val="26"/>
                <w:szCs w:val="26"/>
              </w:rPr>
            </w:pPr>
            <w:r>
              <w:rPr>
                <w:color w:val="000000"/>
                <w:sz w:val="26"/>
                <w:szCs w:val="26"/>
              </w:rPr>
              <w:t>- GV: Gợi ý, hỗ trợ học sinh thực hiện nhiệm vụ.</w:t>
            </w:r>
          </w:p>
          <w:p w:rsidR="00554124" w:rsidRDefault="00554124" w:rsidP="007D4469">
            <w:pPr>
              <w:shd w:val="clear" w:color="auto" w:fill="FFFFFF"/>
              <w:spacing w:after="0" w:line="276" w:lineRule="auto"/>
              <w:ind w:left="0" w:hanging="3"/>
              <w:jc w:val="both"/>
              <w:rPr>
                <w:sz w:val="26"/>
                <w:szCs w:val="26"/>
              </w:rPr>
            </w:pPr>
            <w:r>
              <w:rPr>
                <w:color w:val="000000"/>
                <w:sz w:val="26"/>
                <w:szCs w:val="26"/>
              </w:rPr>
              <w:t>- HS: Suy nghĩ, trả lời.</w:t>
            </w:r>
          </w:p>
          <w:p w:rsidR="00554124" w:rsidRDefault="00554124" w:rsidP="007D4469">
            <w:pPr>
              <w:shd w:val="clear" w:color="auto" w:fill="FFFFFF"/>
              <w:spacing w:after="0" w:line="276" w:lineRule="auto"/>
              <w:ind w:left="0" w:hanging="3"/>
              <w:jc w:val="both"/>
              <w:rPr>
                <w:sz w:val="26"/>
                <w:szCs w:val="26"/>
              </w:rPr>
            </w:pPr>
            <w:r>
              <w:rPr>
                <w:b/>
                <w:sz w:val="26"/>
                <w:szCs w:val="26"/>
              </w:rPr>
              <w:t>Bước 3. Báo cáo, thảo luận</w:t>
            </w:r>
            <w:r>
              <w:rPr>
                <w:sz w:val="26"/>
                <w:szCs w:val="26"/>
              </w:rPr>
              <w:t>:</w:t>
            </w:r>
          </w:p>
          <w:p w:rsidR="00554124" w:rsidRDefault="00554124" w:rsidP="007D4469">
            <w:pPr>
              <w:spacing w:after="0" w:line="276" w:lineRule="auto"/>
              <w:ind w:left="0" w:hanging="3"/>
              <w:jc w:val="both"/>
              <w:rPr>
                <w:sz w:val="26"/>
                <w:szCs w:val="26"/>
              </w:rPr>
            </w:pPr>
            <w:r>
              <w:rPr>
                <w:sz w:val="26"/>
                <w:szCs w:val="26"/>
              </w:rPr>
              <w:t>- GV yêu cầu HS trả lời. báo cáo sản phẩm.Yêu cầu HS nhận xét, đánh giá.</w:t>
            </w:r>
          </w:p>
          <w:p w:rsidR="00554124" w:rsidRDefault="00554124" w:rsidP="007D4469">
            <w:pPr>
              <w:spacing w:after="0" w:line="276" w:lineRule="auto"/>
              <w:ind w:left="0" w:hanging="3"/>
              <w:jc w:val="both"/>
              <w:rPr>
                <w:sz w:val="26"/>
                <w:szCs w:val="26"/>
              </w:rPr>
            </w:pPr>
            <w:r>
              <w:rPr>
                <w:sz w:val="26"/>
                <w:szCs w:val="26"/>
              </w:rPr>
              <w:t>- HS trả lời câu hỏi. Báo cáo sản phẩm thực hiện.</w:t>
            </w:r>
          </w:p>
          <w:p w:rsidR="00554124" w:rsidRDefault="00554124" w:rsidP="007D4469">
            <w:pPr>
              <w:spacing w:after="0" w:line="276" w:lineRule="auto"/>
              <w:ind w:left="0" w:hanging="3"/>
              <w:jc w:val="both"/>
              <w:rPr>
                <w:sz w:val="26"/>
                <w:szCs w:val="26"/>
              </w:rPr>
            </w:pPr>
            <w:r>
              <w:rPr>
                <w:sz w:val="26"/>
                <w:szCs w:val="26"/>
              </w:rPr>
              <w:t>- Theo dõi, nhận xét, đánh giá, bổ sung cho bạn</w:t>
            </w:r>
          </w:p>
          <w:p w:rsidR="00554124" w:rsidRDefault="00554124" w:rsidP="007D4469">
            <w:pPr>
              <w:shd w:val="clear" w:color="auto" w:fill="FFFFFF"/>
              <w:spacing w:after="0" w:line="240" w:lineRule="auto"/>
              <w:ind w:left="0" w:hanging="3"/>
              <w:jc w:val="both"/>
              <w:rPr>
                <w:sz w:val="26"/>
                <w:szCs w:val="26"/>
              </w:rPr>
            </w:pPr>
            <w:r>
              <w:rPr>
                <w:b/>
                <w:sz w:val="26"/>
                <w:szCs w:val="26"/>
              </w:rPr>
              <w:t>Bước 4. Kết luận – nhận định</w:t>
            </w:r>
            <w:r>
              <w:rPr>
                <w:sz w:val="26"/>
                <w:szCs w:val="26"/>
              </w:rPr>
              <w:t>: GV  chuẩn xác và mở rộng. Chốt kiến thức.</w:t>
            </w:r>
          </w:p>
          <w:p w:rsidR="00554124" w:rsidRDefault="00554124" w:rsidP="007D4469">
            <w:pPr>
              <w:shd w:val="clear" w:color="auto" w:fill="FFFFFF"/>
              <w:spacing w:after="0" w:line="276" w:lineRule="auto"/>
              <w:ind w:left="0" w:hanging="3"/>
              <w:jc w:val="both"/>
              <w:rPr>
                <w:sz w:val="26"/>
                <w:szCs w:val="26"/>
              </w:rPr>
            </w:pPr>
          </w:p>
        </w:tc>
        <w:tc>
          <w:tcPr>
            <w:tcW w:w="4784" w:type="dxa"/>
            <w:gridSpan w:val="2"/>
          </w:tcPr>
          <w:p w:rsidR="00554124" w:rsidRDefault="00554124" w:rsidP="007D4469">
            <w:pPr>
              <w:shd w:val="clear" w:color="auto" w:fill="FFFFFF"/>
              <w:spacing w:after="0" w:line="276" w:lineRule="auto"/>
              <w:ind w:left="0" w:hanging="3"/>
              <w:jc w:val="both"/>
              <w:rPr>
                <w:color w:val="FF0000"/>
                <w:sz w:val="26"/>
                <w:szCs w:val="26"/>
              </w:rPr>
            </w:pPr>
            <w:r>
              <w:rPr>
                <w:color w:val="FF0000"/>
                <w:sz w:val="26"/>
                <w:szCs w:val="26"/>
              </w:rPr>
              <w:lastRenderedPageBreak/>
              <w:t xml:space="preserve">2. Hãy tưởng tượng, em sẽ thực hiện một cuộc thám hiểm vòng quanh thế giới bằng </w:t>
            </w:r>
            <w:r>
              <w:rPr>
                <w:color w:val="FF0000"/>
                <w:sz w:val="26"/>
                <w:szCs w:val="26"/>
              </w:rPr>
              <w:lastRenderedPageBreak/>
              <w:t>đường biển mà điểm bắt đầu và kết thúc là ở Việt Nam.</w:t>
            </w:r>
          </w:p>
          <w:p w:rsidR="00554124" w:rsidRDefault="00554124" w:rsidP="007D4469">
            <w:pPr>
              <w:shd w:val="clear" w:color="auto" w:fill="FFFFFF"/>
              <w:spacing w:after="0" w:line="276" w:lineRule="auto"/>
              <w:ind w:left="0" w:hanging="3"/>
              <w:jc w:val="both"/>
              <w:rPr>
                <w:color w:val="000000"/>
                <w:sz w:val="26"/>
                <w:szCs w:val="26"/>
              </w:rPr>
            </w:pPr>
            <w:r>
              <w:rPr>
                <w:color w:val="000000"/>
                <w:sz w:val="26"/>
                <w:szCs w:val="26"/>
              </w:rPr>
              <w:t>a. Em sẽ phải đi qua các đại dương: Ấn Độ Dương -&gt; Đại Tây Dương -&gt; Thái Bình Dương.</w:t>
            </w:r>
          </w:p>
          <w:p w:rsidR="00554124" w:rsidRDefault="00554124" w:rsidP="007D4469">
            <w:pPr>
              <w:shd w:val="clear" w:color="auto" w:fill="FFFFFF"/>
              <w:spacing w:after="0" w:line="276" w:lineRule="auto"/>
              <w:ind w:left="0" w:hanging="3"/>
              <w:jc w:val="both"/>
              <w:rPr>
                <w:color w:val="000000"/>
                <w:sz w:val="26"/>
                <w:szCs w:val="26"/>
              </w:rPr>
            </w:pPr>
            <w:r>
              <w:rPr>
                <w:color w:val="000000"/>
                <w:sz w:val="26"/>
                <w:szCs w:val="26"/>
              </w:rPr>
              <w:t>b. Con đường ngắn nhất để đi vòng quanh thế giới bằng đường biển là: Ấn Độ Dương -&gt; Đại Tây Dương -&gt; Bắc Băng Dương -&gt; Thái Bình Dương. Em nghĩ như vậy vì thay vì đi qua Bắc Băng Dương diện tích nhỏ.</w:t>
            </w:r>
          </w:p>
          <w:p w:rsidR="00554124" w:rsidRDefault="00554124" w:rsidP="007D4469">
            <w:pPr>
              <w:spacing w:after="0" w:line="276" w:lineRule="auto"/>
              <w:ind w:left="0" w:hanging="3"/>
              <w:jc w:val="both"/>
              <w:rPr>
                <w:sz w:val="26"/>
                <w:szCs w:val="26"/>
              </w:rPr>
            </w:pPr>
          </w:p>
        </w:tc>
      </w:tr>
    </w:tbl>
    <w:p w:rsidR="00554124" w:rsidRDefault="00554124" w:rsidP="00554124">
      <w:pPr>
        <w:spacing w:after="0" w:line="276" w:lineRule="auto"/>
        <w:ind w:left="0" w:hanging="3"/>
        <w:jc w:val="both"/>
        <w:rPr>
          <w:color w:val="FF0000"/>
          <w:sz w:val="26"/>
          <w:szCs w:val="26"/>
        </w:rPr>
      </w:pPr>
      <w:r>
        <w:rPr>
          <w:b/>
          <w:color w:val="FF0000"/>
          <w:sz w:val="26"/>
          <w:szCs w:val="26"/>
        </w:rPr>
        <w:lastRenderedPageBreak/>
        <w:t>3. Luyện tập</w:t>
      </w:r>
    </w:p>
    <w:p w:rsidR="00554124" w:rsidRDefault="00554124" w:rsidP="00554124">
      <w:pPr>
        <w:spacing w:after="0" w:line="288" w:lineRule="auto"/>
        <w:ind w:left="0" w:hanging="3"/>
        <w:jc w:val="both"/>
        <w:rPr>
          <w:sz w:val="26"/>
          <w:szCs w:val="26"/>
        </w:rPr>
      </w:pPr>
      <w:r>
        <w:rPr>
          <w:b/>
          <w:sz w:val="26"/>
          <w:szCs w:val="26"/>
        </w:rPr>
        <w:t>a. Mục tiêu</w:t>
      </w:r>
      <w:r>
        <w:rPr>
          <w:sz w:val="26"/>
          <w:szCs w:val="26"/>
        </w:rPr>
        <w:t>: Củng cố lại nội dung bài học.</w:t>
      </w:r>
    </w:p>
    <w:p w:rsidR="00554124" w:rsidRDefault="00554124" w:rsidP="00554124">
      <w:pPr>
        <w:spacing w:after="0" w:line="288" w:lineRule="auto"/>
        <w:ind w:left="0" w:hanging="3"/>
        <w:jc w:val="both"/>
        <w:rPr>
          <w:sz w:val="26"/>
          <w:szCs w:val="26"/>
        </w:rPr>
      </w:pPr>
      <w:r>
        <w:rPr>
          <w:b/>
          <w:sz w:val="26"/>
          <w:szCs w:val="26"/>
        </w:rPr>
        <w:t>b. Nội dung</w:t>
      </w:r>
      <w:r>
        <w:rPr>
          <w:sz w:val="26"/>
          <w:szCs w:val="26"/>
        </w:rPr>
        <w:t>: Học sinh vận dụng kiến thức đã học để trả lời các câu hỏi trắc nghiệm.</w:t>
      </w:r>
    </w:p>
    <w:p w:rsidR="00554124" w:rsidRDefault="00554124" w:rsidP="00554124">
      <w:pPr>
        <w:spacing w:after="0" w:line="288" w:lineRule="auto"/>
        <w:ind w:left="0" w:hanging="3"/>
        <w:jc w:val="both"/>
        <w:rPr>
          <w:sz w:val="26"/>
          <w:szCs w:val="26"/>
        </w:rPr>
      </w:pPr>
      <w:r>
        <w:rPr>
          <w:b/>
          <w:sz w:val="26"/>
          <w:szCs w:val="26"/>
        </w:rPr>
        <w:t>c. Sản phẩm</w:t>
      </w:r>
      <w:r>
        <w:rPr>
          <w:sz w:val="26"/>
          <w:szCs w:val="26"/>
        </w:rPr>
        <w:t>: Học sinh trả lời được các câu hỏi của giáo viên.</w:t>
      </w:r>
    </w:p>
    <w:p w:rsidR="00554124" w:rsidRDefault="00554124" w:rsidP="00554124">
      <w:pPr>
        <w:spacing w:after="0" w:line="288" w:lineRule="auto"/>
        <w:ind w:left="0" w:hanging="3"/>
        <w:jc w:val="both"/>
        <w:rPr>
          <w:sz w:val="26"/>
          <w:szCs w:val="26"/>
        </w:rPr>
      </w:pPr>
      <w:r>
        <w:rPr>
          <w:b/>
          <w:sz w:val="26"/>
          <w:szCs w:val="26"/>
        </w:rPr>
        <w:t>d. Tổ chức hoạt động</w:t>
      </w:r>
      <w:r>
        <w:rPr>
          <w:sz w:val="26"/>
          <w:szCs w:val="26"/>
        </w:rPr>
        <w:t>:</w:t>
      </w:r>
    </w:p>
    <w:p w:rsidR="00554124" w:rsidRDefault="00554124" w:rsidP="00554124">
      <w:pPr>
        <w:spacing w:after="0" w:line="288" w:lineRule="auto"/>
        <w:ind w:left="0" w:hanging="3"/>
        <w:jc w:val="both"/>
        <w:rPr>
          <w:sz w:val="26"/>
          <w:szCs w:val="26"/>
        </w:rPr>
      </w:pPr>
      <w:r>
        <w:rPr>
          <w:b/>
          <w:sz w:val="26"/>
          <w:szCs w:val="26"/>
        </w:rPr>
        <w:t xml:space="preserve">Bước 1: Chuyển giao nhiệm vụ: </w:t>
      </w:r>
      <w:r>
        <w:rPr>
          <w:sz w:val="26"/>
          <w:szCs w:val="26"/>
        </w:rPr>
        <w:t>Gv Giao nhiệm vụ cho HS.</w:t>
      </w:r>
    </w:p>
    <w:p w:rsidR="00554124" w:rsidRDefault="00554124" w:rsidP="00554124">
      <w:pPr>
        <w:spacing w:after="0" w:line="288" w:lineRule="auto"/>
        <w:ind w:left="0" w:hanging="3"/>
        <w:jc w:val="both"/>
        <w:rPr>
          <w:sz w:val="26"/>
          <w:szCs w:val="26"/>
        </w:rPr>
      </w:pPr>
      <w:r>
        <w:rPr>
          <w:b/>
          <w:sz w:val="26"/>
          <w:szCs w:val="26"/>
        </w:rPr>
        <w:t>Bước 2: Thực hiện nhiệm vụ.</w:t>
      </w:r>
      <w:r>
        <w:rPr>
          <w:sz w:val="26"/>
          <w:szCs w:val="26"/>
        </w:rPr>
        <w:t xml:space="preserve"> </w:t>
      </w:r>
    </w:p>
    <w:p w:rsidR="00554124" w:rsidRDefault="00554124" w:rsidP="00554124">
      <w:pPr>
        <w:spacing w:after="0" w:line="276" w:lineRule="auto"/>
        <w:ind w:left="0" w:hanging="3"/>
        <w:rPr>
          <w:color w:val="000000"/>
          <w:sz w:val="26"/>
          <w:szCs w:val="26"/>
        </w:rPr>
      </w:pPr>
      <w:r>
        <w:rPr>
          <w:color w:val="000000"/>
          <w:sz w:val="26"/>
          <w:szCs w:val="26"/>
        </w:rPr>
        <w:t>- GV: Gợi ý, hỗ trợ học sinh thực hiện nhiệm vụ.</w:t>
      </w:r>
    </w:p>
    <w:p w:rsidR="00554124" w:rsidRDefault="00554124" w:rsidP="00554124">
      <w:pPr>
        <w:spacing w:after="0" w:line="288" w:lineRule="auto"/>
        <w:ind w:left="0" w:hanging="3"/>
        <w:jc w:val="both"/>
        <w:rPr>
          <w:sz w:val="26"/>
          <w:szCs w:val="26"/>
        </w:rPr>
      </w:pPr>
      <w:r>
        <w:rPr>
          <w:color w:val="000000"/>
          <w:sz w:val="26"/>
          <w:szCs w:val="26"/>
        </w:rPr>
        <w:t>- HS: Suy nghĩ, trả lời</w:t>
      </w:r>
    </w:p>
    <w:p w:rsidR="00554124" w:rsidRDefault="00554124" w:rsidP="00554124">
      <w:pPr>
        <w:spacing w:after="0" w:line="288" w:lineRule="auto"/>
        <w:ind w:left="0" w:hanging="3"/>
        <w:jc w:val="both"/>
        <w:rPr>
          <w:sz w:val="26"/>
          <w:szCs w:val="26"/>
        </w:rPr>
      </w:pPr>
      <w:r>
        <w:rPr>
          <w:b/>
          <w:sz w:val="26"/>
          <w:szCs w:val="26"/>
        </w:rPr>
        <w:t>Bước 3: Báo cáo hoạt động:</w:t>
      </w:r>
      <w:r>
        <w:rPr>
          <w:sz w:val="26"/>
          <w:szCs w:val="26"/>
        </w:rPr>
        <w:t xml:space="preserve"> </w:t>
      </w:r>
    </w:p>
    <w:p w:rsidR="00554124" w:rsidRDefault="00554124" w:rsidP="00554124">
      <w:pPr>
        <w:spacing w:after="0" w:line="276" w:lineRule="auto"/>
        <w:ind w:left="0" w:hanging="3"/>
        <w:rPr>
          <w:sz w:val="26"/>
          <w:szCs w:val="26"/>
        </w:rPr>
      </w:pPr>
      <w:r>
        <w:rPr>
          <w:color w:val="000000"/>
          <w:sz w:val="26"/>
          <w:szCs w:val="26"/>
        </w:rPr>
        <w:t>- HS: Trình bày kết quả.</w:t>
      </w:r>
    </w:p>
    <w:p w:rsidR="00554124" w:rsidRDefault="00554124" w:rsidP="00554124">
      <w:pPr>
        <w:spacing w:after="0" w:line="288" w:lineRule="auto"/>
        <w:ind w:left="0" w:hanging="3"/>
        <w:jc w:val="both"/>
        <w:rPr>
          <w:sz w:val="26"/>
          <w:szCs w:val="26"/>
        </w:rPr>
      </w:pPr>
      <w:r>
        <w:rPr>
          <w:color w:val="000000"/>
          <w:sz w:val="26"/>
          <w:szCs w:val="26"/>
        </w:rPr>
        <w:t>- GV: Lắng nghe, gọi HS nhận xét và bổ sung</w:t>
      </w:r>
    </w:p>
    <w:p w:rsidR="00554124" w:rsidRDefault="00554124" w:rsidP="00554124">
      <w:pPr>
        <w:spacing w:after="0" w:line="288" w:lineRule="auto"/>
        <w:ind w:left="0" w:right="-285" w:hanging="3"/>
        <w:jc w:val="both"/>
        <w:rPr>
          <w:sz w:val="26"/>
          <w:szCs w:val="26"/>
        </w:rPr>
      </w:pPr>
      <w:r>
        <w:rPr>
          <w:b/>
          <w:sz w:val="26"/>
          <w:szCs w:val="26"/>
        </w:rPr>
        <w:t>Bước 4: Kết luận – nhận định</w:t>
      </w:r>
      <w:r>
        <w:rPr>
          <w:sz w:val="26"/>
          <w:szCs w:val="26"/>
        </w:rPr>
        <w:t>: GV nhận xét và chuẩn xác .</w:t>
      </w:r>
    </w:p>
    <w:p w:rsidR="00554124" w:rsidRDefault="00554124" w:rsidP="00554124">
      <w:pPr>
        <w:spacing w:after="0" w:line="276" w:lineRule="auto"/>
        <w:ind w:left="0" w:hanging="3"/>
        <w:jc w:val="both"/>
        <w:rPr>
          <w:color w:val="FF0000"/>
          <w:sz w:val="26"/>
          <w:szCs w:val="26"/>
        </w:rPr>
      </w:pPr>
      <w:r>
        <w:rPr>
          <w:b/>
          <w:color w:val="FF0000"/>
          <w:sz w:val="26"/>
          <w:szCs w:val="26"/>
        </w:rPr>
        <w:t xml:space="preserve">4. Vận dụng </w:t>
      </w:r>
    </w:p>
    <w:p w:rsidR="00554124" w:rsidRDefault="00554124" w:rsidP="00554124">
      <w:pPr>
        <w:spacing w:after="0" w:line="288" w:lineRule="auto"/>
        <w:ind w:left="0" w:hanging="3"/>
        <w:jc w:val="both"/>
        <w:rPr>
          <w:sz w:val="26"/>
          <w:szCs w:val="26"/>
        </w:rPr>
      </w:pPr>
      <w:r>
        <w:rPr>
          <w:b/>
          <w:sz w:val="26"/>
          <w:szCs w:val="26"/>
        </w:rPr>
        <w:t>a. Mục tiêu</w:t>
      </w:r>
      <w:r>
        <w:rPr>
          <w:sz w:val="26"/>
          <w:szCs w:val="26"/>
        </w:rPr>
        <w:t>:Vận dụng kiến thức đã học.</w:t>
      </w:r>
    </w:p>
    <w:p w:rsidR="00554124" w:rsidRDefault="00554124" w:rsidP="00554124">
      <w:pPr>
        <w:spacing w:after="0" w:line="288" w:lineRule="auto"/>
        <w:ind w:left="0" w:hanging="3"/>
        <w:jc w:val="both"/>
        <w:rPr>
          <w:sz w:val="26"/>
          <w:szCs w:val="26"/>
        </w:rPr>
      </w:pPr>
      <w:r>
        <w:rPr>
          <w:b/>
          <w:sz w:val="26"/>
          <w:szCs w:val="26"/>
        </w:rPr>
        <w:t>b. Nội dung:</w:t>
      </w:r>
      <w:r>
        <w:rPr>
          <w:sz w:val="26"/>
          <w:szCs w:val="26"/>
        </w:rPr>
        <w:t xml:space="preserve"> Vận dụng kiến thức đã học để trả lời các vấn đề liên quan đến nội dung bài học.</w:t>
      </w:r>
    </w:p>
    <w:p w:rsidR="00554124" w:rsidRDefault="00554124" w:rsidP="00554124">
      <w:pPr>
        <w:spacing w:after="0" w:line="276" w:lineRule="auto"/>
        <w:ind w:left="0" w:hanging="3"/>
        <w:rPr>
          <w:sz w:val="26"/>
          <w:szCs w:val="26"/>
        </w:rPr>
      </w:pPr>
      <w:r>
        <w:rPr>
          <w:b/>
          <w:sz w:val="26"/>
          <w:szCs w:val="26"/>
        </w:rPr>
        <w:t>c. Sản phẩm:</w:t>
      </w:r>
      <w:r>
        <w:rPr>
          <w:sz w:val="26"/>
          <w:szCs w:val="26"/>
        </w:rPr>
        <w:t xml:space="preserve"> Học sinh thuyết trình hoặc ghi ra giấy được câu trả lời của HS.</w:t>
      </w:r>
      <w:r>
        <w:rPr>
          <w:color w:val="000000"/>
          <w:sz w:val="26"/>
          <w:szCs w:val="26"/>
        </w:rPr>
        <w:t xml:space="preserve"> </w:t>
      </w:r>
    </w:p>
    <w:p w:rsidR="00554124" w:rsidRDefault="00554124" w:rsidP="00554124">
      <w:pPr>
        <w:spacing w:after="0" w:line="288" w:lineRule="auto"/>
        <w:ind w:left="0" w:hanging="3"/>
        <w:jc w:val="both"/>
        <w:rPr>
          <w:sz w:val="26"/>
          <w:szCs w:val="26"/>
        </w:rPr>
      </w:pPr>
      <w:r>
        <w:rPr>
          <w:b/>
          <w:sz w:val="26"/>
          <w:szCs w:val="26"/>
        </w:rPr>
        <w:t>d. Tổ chức hoạt động:</w:t>
      </w:r>
    </w:p>
    <w:p w:rsidR="00554124" w:rsidRDefault="00554124" w:rsidP="00554124">
      <w:pPr>
        <w:spacing w:after="0" w:line="288" w:lineRule="auto"/>
        <w:ind w:left="0" w:hanging="3"/>
        <w:jc w:val="both"/>
        <w:rPr>
          <w:sz w:val="26"/>
          <w:szCs w:val="26"/>
        </w:rPr>
      </w:pPr>
      <w:r>
        <w:rPr>
          <w:b/>
          <w:sz w:val="26"/>
          <w:szCs w:val="26"/>
        </w:rPr>
        <w:lastRenderedPageBreak/>
        <w:t xml:space="preserve">Bước 1: Chuyển giao nhiệm vụ: </w:t>
      </w:r>
      <w:r>
        <w:rPr>
          <w:sz w:val="26"/>
          <w:szCs w:val="26"/>
        </w:rPr>
        <w:t>GV giao nhiệm vụ cho HS</w:t>
      </w:r>
    </w:p>
    <w:p w:rsidR="00554124" w:rsidRDefault="00554124" w:rsidP="00554124">
      <w:pPr>
        <w:spacing w:after="0" w:line="288" w:lineRule="auto"/>
        <w:ind w:left="0" w:right="306" w:hanging="3"/>
        <w:jc w:val="both"/>
        <w:rPr>
          <w:sz w:val="26"/>
          <w:szCs w:val="26"/>
        </w:rPr>
      </w:pPr>
      <w:r>
        <w:rPr>
          <w:sz w:val="26"/>
          <w:szCs w:val="26"/>
        </w:rPr>
        <w:t>- Yêu cầu hs học bài ở nhà, hoàn thành các câu hỏi Bài tập SGK trang 173 vào vở ghi.</w:t>
      </w:r>
    </w:p>
    <w:p w:rsidR="00554124" w:rsidRDefault="00554124" w:rsidP="00554124">
      <w:pPr>
        <w:spacing w:after="0" w:line="288" w:lineRule="auto"/>
        <w:ind w:left="0" w:right="306" w:hanging="3"/>
        <w:jc w:val="both"/>
        <w:rPr>
          <w:sz w:val="26"/>
          <w:szCs w:val="26"/>
        </w:rPr>
      </w:pPr>
      <w:r>
        <w:rPr>
          <w:sz w:val="26"/>
          <w:szCs w:val="26"/>
        </w:rPr>
        <w:t>- Tìm nguyên nhân hướng chảy của các dòng biển</w:t>
      </w:r>
    </w:p>
    <w:p w:rsidR="00554124" w:rsidRDefault="00554124" w:rsidP="00554124">
      <w:pPr>
        <w:spacing w:after="0" w:line="288" w:lineRule="auto"/>
        <w:ind w:left="0" w:right="306" w:hanging="3"/>
        <w:jc w:val="both"/>
        <w:rPr>
          <w:sz w:val="26"/>
          <w:szCs w:val="26"/>
        </w:rPr>
      </w:pPr>
      <w:r>
        <w:rPr>
          <w:sz w:val="26"/>
          <w:szCs w:val="26"/>
        </w:rPr>
        <w:t>- Tìm hiểu những khu vực có dòng biển nóng, dòng biển lạnh chảy qua thì khí hậu như thế nào.</w:t>
      </w:r>
    </w:p>
    <w:p w:rsidR="00554124" w:rsidRDefault="00554124" w:rsidP="00554124">
      <w:pPr>
        <w:spacing w:after="0" w:line="288" w:lineRule="auto"/>
        <w:ind w:left="0" w:right="306" w:hanging="3"/>
        <w:jc w:val="both"/>
        <w:rPr>
          <w:sz w:val="26"/>
          <w:szCs w:val="26"/>
        </w:rPr>
      </w:pPr>
      <w:r>
        <w:rPr>
          <w:b/>
          <w:sz w:val="26"/>
          <w:szCs w:val="26"/>
        </w:rPr>
        <w:t>Bước 2: Thực hiện nhiệm vụ:</w:t>
      </w:r>
      <w:r>
        <w:rPr>
          <w:sz w:val="26"/>
          <w:szCs w:val="26"/>
        </w:rPr>
        <w:t xml:space="preserve"> HS tìm hiểu. Hoàn thành yêu cầu của GV.</w:t>
      </w:r>
    </w:p>
    <w:p w:rsidR="00554124" w:rsidRDefault="00554124" w:rsidP="00554124">
      <w:pPr>
        <w:spacing w:after="0" w:line="288" w:lineRule="auto"/>
        <w:ind w:left="0" w:hanging="3"/>
        <w:jc w:val="both"/>
        <w:rPr>
          <w:sz w:val="26"/>
          <w:szCs w:val="26"/>
        </w:rPr>
      </w:pPr>
      <w:r>
        <w:rPr>
          <w:b/>
          <w:sz w:val="26"/>
          <w:szCs w:val="26"/>
        </w:rPr>
        <w:t>Bước 3: Báo cáo, thảo luận:</w:t>
      </w:r>
      <w:r>
        <w:rPr>
          <w:sz w:val="26"/>
          <w:szCs w:val="26"/>
        </w:rPr>
        <w:t xml:space="preserve"> HS trình bày nhiệm vụ trong tiết học sau.</w:t>
      </w:r>
    </w:p>
    <w:p w:rsidR="00554124" w:rsidRDefault="00554124" w:rsidP="00554124">
      <w:pPr>
        <w:spacing w:after="0" w:line="276" w:lineRule="auto"/>
        <w:ind w:left="0" w:hanging="3"/>
        <w:jc w:val="both"/>
        <w:rPr>
          <w:sz w:val="26"/>
          <w:szCs w:val="26"/>
        </w:rPr>
      </w:pPr>
      <w:r>
        <w:rPr>
          <w:b/>
          <w:sz w:val="26"/>
          <w:szCs w:val="26"/>
        </w:rPr>
        <w:t>Bước 4: Kết luận, nhận định:</w:t>
      </w:r>
      <w:r>
        <w:rPr>
          <w:sz w:val="26"/>
          <w:szCs w:val="26"/>
        </w:rPr>
        <w:t xml:space="preserve"> GV nhận xét, chốt kiến thức.</w:t>
      </w:r>
      <w:r>
        <w:rPr>
          <w:b/>
          <w:sz w:val="26"/>
          <w:szCs w:val="26"/>
        </w:rPr>
        <w:t xml:space="preserve"> </w:t>
      </w:r>
    </w:p>
    <w:p w:rsidR="00554124" w:rsidRDefault="00554124" w:rsidP="00554124">
      <w:pPr>
        <w:spacing w:after="0" w:line="276" w:lineRule="auto"/>
        <w:ind w:left="0" w:hanging="3"/>
        <w:jc w:val="both"/>
        <w:rPr>
          <w:color w:val="C00000"/>
          <w:sz w:val="26"/>
          <w:szCs w:val="26"/>
        </w:rPr>
      </w:pPr>
      <w:r>
        <w:rPr>
          <w:sz w:val="26"/>
          <w:szCs w:val="26"/>
        </w:rPr>
        <w:tab/>
      </w:r>
      <w:r>
        <w:rPr>
          <w:b/>
          <w:i/>
          <w:color w:val="C00000"/>
          <w:sz w:val="26"/>
          <w:szCs w:val="26"/>
        </w:rPr>
        <w:t>* Chuẩn bị cho tiết học sau:</w:t>
      </w:r>
    </w:p>
    <w:p w:rsidR="00554124" w:rsidRDefault="00554124" w:rsidP="00554124">
      <w:pPr>
        <w:numPr>
          <w:ilvl w:val="0"/>
          <w:numId w:val="18"/>
        </w:numPr>
        <w:spacing w:after="0" w:line="288" w:lineRule="auto"/>
        <w:ind w:left="0" w:right="306" w:hanging="3"/>
        <w:jc w:val="both"/>
        <w:rPr>
          <w:color w:val="0070C0"/>
          <w:sz w:val="26"/>
          <w:szCs w:val="26"/>
        </w:rPr>
      </w:pPr>
      <w:r>
        <w:rPr>
          <w:i/>
          <w:color w:val="0070C0"/>
          <w:sz w:val="26"/>
          <w:szCs w:val="26"/>
        </w:rPr>
        <w:t>Nghiên cứu bài 21. Lớp đất trên Trái Đất.</w:t>
      </w:r>
    </w:p>
    <w:p w:rsidR="00554124" w:rsidRDefault="00554124" w:rsidP="00554124">
      <w:pPr>
        <w:numPr>
          <w:ilvl w:val="0"/>
          <w:numId w:val="18"/>
        </w:numPr>
        <w:shd w:val="clear" w:color="auto" w:fill="FFFFFF"/>
        <w:spacing w:after="0" w:line="288" w:lineRule="auto"/>
        <w:ind w:left="0" w:hanging="3"/>
        <w:jc w:val="both"/>
        <w:rPr>
          <w:color w:val="0070C0"/>
          <w:sz w:val="26"/>
          <w:szCs w:val="26"/>
        </w:rPr>
      </w:pPr>
      <w:r>
        <w:rPr>
          <w:i/>
          <w:color w:val="0070C0"/>
          <w:sz w:val="26"/>
          <w:szCs w:val="26"/>
        </w:rPr>
        <w:t>Tìm hiểu về vùng biển ở đất nước em: Từ Việt Nam đi sang các quốc gia hoặc châu lục khác đi qua các biển hậu đại dương nào?</w:t>
      </w:r>
    </w:p>
    <w:p w:rsidR="00554124" w:rsidRDefault="00554124" w:rsidP="00554124">
      <w:pPr>
        <w:numPr>
          <w:ilvl w:val="0"/>
          <w:numId w:val="18"/>
        </w:numPr>
        <w:spacing w:after="0" w:line="288" w:lineRule="auto"/>
        <w:ind w:left="0" w:right="306" w:hanging="3"/>
        <w:jc w:val="both"/>
        <w:rPr>
          <w:color w:val="0070C0"/>
          <w:sz w:val="26"/>
          <w:szCs w:val="26"/>
        </w:rPr>
      </w:pPr>
      <w:r>
        <w:rPr>
          <w:i/>
          <w:color w:val="0070C0"/>
          <w:sz w:val="26"/>
          <w:szCs w:val="26"/>
        </w:rPr>
        <w:t>Sưu tầm thông tin ( tài liệu, tranh ảnh, video,…) về biển và đại dương trên Thế giới.</w:t>
      </w:r>
    </w:p>
    <w:p w:rsidR="00554124" w:rsidRDefault="00554124" w:rsidP="00554124">
      <w:pPr>
        <w:ind w:left="0" w:hanging="3"/>
      </w:pPr>
    </w:p>
    <w:p w:rsidR="00A768F4" w:rsidRPr="00554124" w:rsidRDefault="00A768F4" w:rsidP="00554124">
      <w:pPr>
        <w:ind w:left="0" w:hanging="3"/>
      </w:pPr>
      <w:bookmarkStart w:id="0" w:name="_GoBack"/>
      <w:bookmarkEnd w:id="0"/>
    </w:p>
    <w:sectPr w:rsidR="00A768F4" w:rsidRPr="0055412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531" w:rsidRDefault="00624531" w:rsidP="00995C9C">
      <w:pPr>
        <w:spacing w:after="0" w:line="240" w:lineRule="auto"/>
        <w:ind w:left="0" w:hanging="3"/>
      </w:pPr>
      <w:r>
        <w:separator/>
      </w:r>
    </w:p>
  </w:endnote>
  <w:endnote w:type="continuationSeparator" w:id="0">
    <w:p w:rsidR="00624531" w:rsidRDefault="00624531" w:rsidP="00995C9C">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624531">
    <w:pPr>
      <w:pStyle w:val="Footer"/>
      <w:ind w:left="0" w:hanging="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1D6ECA" w:rsidRDefault="00995C9C" w:rsidP="00995C9C">
    <w:pPr>
      <w:pStyle w:val="Footer"/>
      <w:ind w:left="0" w:hanging="3"/>
      <w:rPr>
        <w:color w:val="FF0000"/>
        <w:sz w:val="26"/>
        <w:szCs w:val="26"/>
      </w:rPr>
    </w:pPr>
    <w:r w:rsidRPr="00F73E69">
      <w:rPr>
        <w:color w:val="FF0000"/>
        <w:sz w:val="26"/>
        <w:szCs w:val="26"/>
      </w:rPr>
      <w:t>Học trực tuyến: khoahoc.vietjack.com                             Youtube: Học Cùng VietJack</w:t>
    </w:r>
  </w:p>
  <w:p w:rsidR="00293FAC" w:rsidRDefault="00624531">
    <w:pPr>
      <w:pStyle w:val="Footer"/>
      <w:ind w:left="0" w:hanging="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624531">
    <w:pPr>
      <w:pStyle w:val="Footer"/>
      <w:ind w:left="0" w:hanging="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531" w:rsidRDefault="00624531" w:rsidP="00995C9C">
      <w:pPr>
        <w:spacing w:after="0" w:line="240" w:lineRule="auto"/>
        <w:ind w:left="0" w:hanging="3"/>
      </w:pPr>
      <w:r>
        <w:separator/>
      </w:r>
    </w:p>
  </w:footnote>
  <w:footnote w:type="continuationSeparator" w:id="0">
    <w:p w:rsidR="00624531" w:rsidRDefault="00624531" w:rsidP="00995C9C">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624531">
    <w:pPr>
      <w:pStyle w:val="Header"/>
      <w:ind w:left="0" w:hanging="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B65CBD" w:rsidRDefault="00624531" w:rsidP="00995C9C">
    <w:pPr>
      <w:pStyle w:val="Header"/>
      <w:ind w:left="0" w:hanging="3"/>
      <w:rPr>
        <w:color w:val="FF0000"/>
        <w:sz w:val="26"/>
        <w:szCs w:val="26"/>
      </w:rPr>
    </w:pPr>
    <w:r>
      <w:rPr>
        <w:rFonts w:asciiTheme="minorHAnsi" w:hAnsiTheme="minorHAnsi" w:cstheme="minorBidi"/>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064" o:spid="_x0000_s2049" type="#_x0000_t136" style="position:absolute;margin-left:-48.9pt;margin-top:282.75pt;width:571.8pt;height:87.95pt;rotation:315;z-index:-251658752;mso-position-horizontal-relative:margin;mso-position-vertical-relative:margin" o:allowincell="f" fillcolor="red" stroked="f">
          <v:fill opacity=".5"/>
          <v:textpath style="font-family:&quot;Times New Roman&quot;;font-size:1pt" string="VIETJACK.COM"/>
          <w10:wrap anchorx="margin" anchory="margin"/>
        </v:shape>
      </w:pict>
    </w:r>
    <w:r w:rsidR="00995C9C" w:rsidRPr="00F73E69">
      <w:rPr>
        <w:color w:val="FF0000"/>
        <w:sz w:val="26"/>
        <w:szCs w:val="26"/>
        <w:highlight w:val="yellow"/>
      </w:rPr>
      <w:t>VietJack.com</w:t>
    </w:r>
    <w:r w:rsidR="00995C9C" w:rsidRPr="00F73E69">
      <w:rPr>
        <w:color w:val="FF0000"/>
        <w:sz w:val="26"/>
        <w:szCs w:val="26"/>
      </w:rPr>
      <w:t xml:space="preserve">                                                               </w:t>
    </w:r>
    <w:r w:rsidR="00995C9C">
      <w:rPr>
        <w:color w:val="FF0000"/>
        <w:sz w:val="26"/>
        <w:szCs w:val="26"/>
      </w:rPr>
      <w:t xml:space="preserve">         </w:t>
    </w:r>
    <w:r w:rsidR="00995C9C" w:rsidRPr="00F73E69">
      <w:rPr>
        <w:color w:val="FF0000"/>
        <w:sz w:val="26"/>
        <w:szCs w:val="26"/>
      </w:rPr>
      <w:t>Facebook: Học Cùng VietJack</w:t>
    </w:r>
  </w:p>
  <w:p w:rsidR="00293FAC" w:rsidRDefault="00624531">
    <w:pPr>
      <w:pStyle w:val="Header"/>
      <w:ind w:left="0" w:hanging="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624531">
    <w:pPr>
      <w:pStyle w:val="Header"/>
      <w:ind w:left="0" w:hanging="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9E"/>
    <w:multiLevelType w:val="multilevel"/>
    <w:tmpl w:val="0CFEC9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6B57EE4"/>
    <w:multiLevelType w:val="multilevel"/>
    <w:tmpl w:val="9DFC37A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7B136D2"/>
    <w:multiLevelType w:val="multilevel"/>
    <w:tmpl w:val="88BAEE0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C5C5F02"/>
    <w:multiLevelType w:val="multilevel"/>
    <w:tmpl w:val="156AD238"/>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15:restartNumberingAfterBreak="0">
    <w:nsid w:val="127016BE"/>
    <w:multiLevelType w:val="multilevel"/>
    <w:tmpl w:val="4FE212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4996565"/>
    <w:multiLevelType w:val="multilevel"/>
    <w:tmpl w:val="44DAB810"/>
    <w:lvl w:ilvl="0">
      <w:start w:val="1"/>
      <w:numFmt w:val="bullet"/>
      <w:lvlText w:val="-"/>
      <w:lvlJc w:val="left"/>
      <w:pPr>
        <w:ind w:left="1440" w:hanging="360"/>
      </w:pPr>
      <w:rPr>
        <w:rFonts w:ascii="Times New Roman" w:eastAsia="Times New Roman" w:hAnsi="Times New Roman" w:cs="Times New Roman"/>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2B8970F9"/>
    <w:multiLevelType w:val="multilevel"/>
    <w:tmpl w:val="9F18D76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D5A17E5"/>
    <w:multiLevelType w:val="multilevel"/>
    <w:tmpl w:val="C5DAE0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F005CBC"/>
    <w:multiLevelType w:val="multilevel"/>
    <w:tmpl w:val="A808E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F26077F"/>
    <w:multiLevelType w:val="multilevel"/>
    <w:tmpl w:val="91387934"/>
    <w:lvl w:ilvl="0">
      <w:start w:val="1"/>
      <w:numFmt w:val="upp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10" w15:restartNumberingAfterBreak="0">
    <w:nsid w:val="31746C0D"/>
    <w:multiLevelType w:val="multilevel"/>
    <w:tmpl w:val="E26CFEC2"/>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1" w15:restartNumberingAfterBreak="0">
    <w:nsid w:val="33BD1846"/>
    <w:multiLevelType w:val="multilevel"/>
    <w:tmpl w:val="FABCAEE4"/>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3B167E24"/>
    <w:multiLevelType w:val="multilevel"/>
    <w:tmpl w:val="16E81738"/>
    <w:lvl w:ilvl="0">
      <w:start w:val="1"/>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3BF57273"/>
    <w:multiLevelType w:val="multilevel"/>
    <w:tmpl w:val="E106600C"/>
    <w:lvl w:ilvl="0">
      <w:start w:val="1"/>
      <w:numFmt w:val="bullet"/>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4" w15:restartNumberingAfterBreak="0">
    <w:nsid w:val="42AA2E78"/>
    <w:multiLevelType w:val="multilevel"/>
    <w:tmpl w:val="D66CAD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8B051C4"/>
    <w:multiLevelType w:val="multilevel"/>
    <w:tmpl w:val="193A404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681669A6"/>
    <w:multiLevelType w:val="multilevel"/>
    <w:tmpl w:val="C9D0E6D8"/>
    <w:lvl w:ilvl="0">
      <w:start w:val="1"/>
      <w:numFmt w:val="upperLetter"/>
      <w:lvlText w:val="%1."/>
      <w:lvlJc w:val="left"/>
      <w:pPr>
        <w:ind w:left="708" w:hanging="360"/>
      </w:pPr>
      <w:rPr>
        <w:vertAlign w:val="baseline"/>
      </w:rPr>
    </w:lvl>
    <w:lvl w:ilvl="1">
      <w:start w:val="1"/>
      <w:numFmt w:val="lowerLetter"/>
      <w:lvlText w:val="%2."/>
      <w:lvlJc w:val="left"/>
      <w:pPr>
        <w:ind w:left="1428" w:hanging="360"/>
      </w:pPr>
      <w:rPr>
        <w:vertAlign w:val="baseline"/>
      </w:rPr>
    </w:lvl>
    <w:lvl w:ilvl="2">
      <w:start w:val="1"/>
      <w:numFmt w:val="lowerRoman"/>
      <w:lvlText w:val="%3."/>
      <w:lvlJc w:val="right"/>
      <w:pPr>
        <w:ind w:left="2148" w:hanging="180"/>
      </w:pPr>
      <w:rPr>
        <w:vertAlign w:val="baseline"/>
      </w:rPr>
    </w:lvl>
    <w:lvl w:ilvl="3">
      <w:start w:val="1"/>
      <w:numFmt w:val="decimal"/>
      <w:lvlText w:val="%4."/>
      <w:lvlJc w:val="left"/>
      <w:pPr>
        <w:ind w:left="2868" w:hanging="360"/>
      </w:pPr>
      <w:rPr>
        <w:vertAlign w:val="baseline"/>
      </w:rPr>
    </w:lvl>
    <w:lvl w:ilvl="4">
      <w:start w:val="1"/>
      <w:numFmt w:val="lowerLetter"/>
      <w:lvlText w:val="%5."/>
      <w:lvlJc w:val="left"/>
      <w:pPr>
        <w:ind w:left="3588" w:hanging="360"/>
      </w:pPr>
      <w:rPr>
        <w:vertAlign w:val="baseline"/>
      </w:rPr>
    </w:lvl>
    <w:lvl w:ilvl="5">
      <w:start w:val="1"/>
      <w:numFmt w:val="lowerRoman"/>
      <w:lvlText w:val="%6."/>
      <w:lvlJc w:val="right"/>
      <w:pPr>
        <w:ind w:left="4308" w:hanging="180"/>
      </w:pPr>
      <w:rPr>
        <w:vertAlign w:val="baseline"/>
      </w:rPr>
    </w:lvl>
    <w:lvl w:ilvl="6">
      <w:start w:val="1"/>
      <w:numFmt w:val="decimal"/>
      <w:lvlText w:val="%7."/>
      <w:lvlJc w:val="left"/>
      <w:pPr>
        <w:ind w:left="5028" w:hanging="360"/>
      </w:pPr>
      <w:rPr>
        <w:vertAlign w:val="baseline"/>
      </w:rPr>
    </w:lvl>
    <w:lvl w:ilvl="7">
      <w:start w:val="1"/>
      <w:numFmt w:val="lowerLetter"/>
      <w:lvlText w:val="%8."/>
      <w:lvlJc w:val="left"/>
      <w:pPr>
        <w:ind w:left="5748" w:hanging="360"/>
      </w:pPr>
      <w:rPr>
        <w:vertAlign w:val="baseline"/>
      </w:rPr>
    </w:lvl>
    <w:lvl w:ilvl="8">
      <w:start w:val="1"/>
      <w:numFmt w:val="lowerRoman"/>
      <w:lvlText w:val="%9."/>
      <w:lvlJc w:val="right"/>
      <w:pPr>
        <w:ind w:left="6468" w:hanging="180"/>
      </w:pPr>
      <w:rPr>
        <w:vertAlign w:val="baseline"/>
      </w:rPr>
    </w:lvl>
  </w:abstractNum>
  <w:abstractNum w:abstractNumId="17" w15:restartNumberingAfterBreak="0">
    <w:nsid w:val="7FC626E6"/>
    <w:multiLevelType w:val="multilevel"/>
    <w:tmpl w:val="0C66036A"/>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6"/>
  </w:num>
  <w:num w:numId="2">
    <w:abstractNumId w:val="8"/>
  </w:num>
  <w:num w:numId="3">
    <w:abstractNumId w:val="0"/>
  </w:num>
  <w:num w:numId="4">
    <w:abstractNumId w:val="12"/>
  </w:num>
  <w:num w:numId="5">
    <w:abstractNumId w:val="16"/>
  </w:num>
  <w:num w:numId="6">
    <w:abstractNumId w:val="9"/>
  </w:num>
  <w:num w:numId="7">
    <w:abstractNumId w:val="13"/>
  </w:num>
  <w:num w:numId="8">
    <w:abstractNumId w:val="4"/>
  </w:num>
  <w:num w:numId="9">
    <w:abstractNumId w:val="1"/>
  </w:num>
  <w:num w:numId="10">
    <w:abstractNumId w:val="3"/>
  </w:num>
  <w:num w:numId="11">
    <w:abstractNumId w:val="10"/>
  </w:num>
  <w:num w:numId="12">
    <w:abstractNumId w:val="17"/>
  </w:num>
  <w:num w:numId="13">
    <w:abstractNumId w:val="11"/>
  </w:num>
  <w:num w:numId="14">
    <w:abstractNumId w:val="2"/>
  </w:num>
  <w:num w:numId="15">
    <w:abstractNumId w:val="15"/>
  </w:num>
  <w:num w:numId="16">
    <w:abstractNumId w:val="5"/>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9C"/>
    <w:rsid w:val="0006592A"/>
    <w:rsid w:val="0009205B"/>
    <w:rsid w:val="00276AA1"/>
    <w:rsid w:val="002A7256"/>
    <w:rsid w:val="002D4577"/>
    <w:rsid w:val="00371A55"/>
    <w:rsid w:val="00435146"/>
    <w:rsid w:val="004E391E"/>
    <w:rsid w:val="00552866"/>
    <w:rsid w:val="00554124"/>
    <w:rsid w:val="005B2FE5"/>
    <w:rsid w:val="005E77F7"/>
    <w:rsid w:val="00624531"/>
    <w:rsid w:val="0064157F"/>
    <w:rsid w:val="0064560D"/>
    <w:rsid w:val="006B0BDE"/>
    <w:rsid w:val="00703DCA"/>
    <w:rsid w:val="00771A49"/>
    <w:rsid w:val="007C5B7E"/>
    <w:rsid w:val="00837E5D"/>
    <w:rsid w:val="008D0320"/>
    <w:rsid w:val="008F41E2"/>
    <w:rsid w:val="00970AFB"/>
    <w:rsid w:val="00973EAA"/>
    <w:rsid w:val="00995C9C"/>
    <w:rsid w:val="00A4594F"/>
    <w:rsid w:val="00A738EA"/>
    <w:rsid w:val="00A768F4"/>
    <w:rsid w:val="00AF3DA3"/>
    <w:rsid w:val="00B6193E"/>
    <w:rsid w:val="00B66E66"/>
    <w:rsid w:val="00BA47A4"/>
    <w:rsid w:val="00BC751D"/>
    <w:rsid w:val="00BE3756"/>
    <w:rsid w:val="00C0302B"/>
    <w:rsid w:val="00C66E4A"/>
    <w:rsid w:val="00C81272"/>
    <w:rsid w:val="00CE09DC"/>
    <w:rsid w:val="00CE7288"/>
    <w:rsid w:val="00EF73F7"/>
    <w:rsid w:val="00F341BC"/>
    <w:rsid w:val="00F6153E"/>
    <w:rsid w:val="00FC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34347-CBEF-48A4-BBFF-7D25A4C2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5C9C"/>
    <w:pPr>
      <w:ind w:leftChars="-1" w:left="-1" w:hangingChars="1" w:hanging="1"/>
      <w:textAlignment w:val="top"/>
      <w:outlineLvl w:val="0"/>
    </w:pPr>
    <w:rPr>
      <w:rFonts w:ascii="Times New Roman" w:eastAsia="Times New Roman" w:hAnsi="Times New Roman" w:cs="Times New Roman"/>
      <w:position w:val="-1"/>
      <w:sz w:val="28"/>
    </w:rPr>
  </w:style>
  <w:style w:type="paragraph" w:styleId="Heading1">
    <w:name w:val="heading 1"/>
    <w:basedOn w:val="Normal"/>
    <w:next w:val="Normal"/>
    <w:link w:val="Heading1Char"/>
    <w:autoRedefine/>
    <w:uiPriority w:val="9"/>
    <w:qFormat/>
    <w:rsid w:val="00371A55"/>
    <w:pPr>
      <w:keepNext/>
      <w:keepLines/>
      <w:spacing w:before="240" w:after="120" w:line="324" w:lineRule="auto"/>
      <w:ind w:leftChars="0" w:left="0" w:firstLineChars="0" w:firstLine="0"/>
      <w:contextualSpacing/>
      <w:textAlignment w:val="auto"/>
    </w:pPr>
    <w:rPr>
      <w:rFonts w:eastAsiaTheme="majorEastAsia" w:cstheme="majorBidi"/>
      <w:position w:val="0"/>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1"/>
    </w:pPr>
    <w:rPr>
      <w:rFonts w:eastAsiaTheme="majorEastAsia" w:cstheme="majorBidi"/>
      <w:b/>
      <w:position w:val="0"/>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2"/>
    </w:pPr>
    <w:rPr>
      <w:rFonts w:eastAsiaTheme="majorEastAsia" w:cstheme="majorBidi"/>
      <w:b/>
      <w:i/>
      <w:position w:val="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99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C9C"/>
    <w:rPr>
      <w:rFonts w:ascii="Times New Roman" w:eastAsia="Times New Roman" w:hAnsi="Times New Roman" w:cs="Times New Roman"/>
      <w:position w:val="-1"/>
      <w:sz w:val="28"/>
    </w:rPr>
  </w:style>
  <w:style w:type="paragraph" w:styleId="Footer">
    <w:name w:val="footer"/>
    <w:basedOn w:val="Normal"/>
    <w:link w:val="FooterChar"/>
    <w:uiPriority w:val="99"/>
    <w:unhideWhenUsed/>
    <w:rsid w:val="0099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C9C"/>
    <w:rPr>
      <w:rFonts w:ascii="Times New Roman" w:eastAsia="Times New Roman" w:hAnsi="Times New Roman" w:cs="Times New Roman"/>
      <w:positio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878</Words>
  <Characters>5007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21</cp:revision>
  <dcterms:created xsi:type="dcterms:W3CDTF">2022-02-21T01:49:00Z</dcterms:created>
  <dcterms:modified xsi:type="dcterms:W3CDTF">2022-02-21T04:38:00Z</dcterms:modified>
</cp:coreProperties>
</file>