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9749D" w:rsidRPr="00CE4463" w:rsidRDefault="00B9749D" w:rsidP="00620666">
      <w:pPr>
        <w:tabs>
          <w:tab w:val="left" w:pos="4170"/>
        </w:tabs>
        <w:spacing w:after="100" w:afterAutospacing="1" w:line="360" w:lineRule="auto"/>
        <w:rPr>
          <w:rFonts w:ascii="Times New Roman" w:hAnsi="Times New Roman" w:cs="Times New Roman"/>
          <w:color w:val="000000" w:themeColor="text1"/>
          <w:sz w:val="26"/>
          <w:szCs w:val="26"/>
        </w:rPr>
      </w:pPr>
    </w:p>
    <w:p w:rsidR="00B9749D" w:rsidRPr="00CE4463" w:rsidRDefault="00620666" w:rsidP="00CE4463">
      <w:pPr>
        <w:spacing w:after="100" w:afterAutospacing="1" w:line="276" w:lineRule="auto"/>
        <w:jc w:val="center"/>
        <w:rPr>
          <w:rFonts w:ascii="Times New Roman" w:hAnsi="Times New Roman" w:cs="Times New Roman"/>
          <w:b/>
          <w:color w:val="000000" w:themeColor="text1"/>
          <w:sz w:val="26"/>
          <w:szCs w:val="26"/>
        </w:rPr>
      </w:pPr>
      <w:r w:rsidRPr="00CE4463">
        <w:rPr>
          <w:rFonts w:ascii="Times New Roman" w:hAnsi="Times New Roman" w:cs="Times New Roman"/>
          <w:b/>
          <w:color w:val="000000" w:themeColor="text1"/>
          <w:sz w:val="26"/>
          <w:szCs w:val="26"/>
        </w:rPr>
        <w:t>GIỚI THIỆU SÁCH THÁNG 11</w:t>
      </w:r>
    </w:p>
    <w:tbl>
      <w:tblPr>
        <w:tblW w:w="0" w:type="auto"/>
        <w:tblCellMar>
          <w:top w:w="15" w:type="dxa"/>
          <w:left w:w="15" w:type="dxa"/>
          <w:bottom w:w="15" w:type="dxa"/>
          <w:right w:w="15" w:type="dxa"/>
        </w:tblCellMar>
        <w:tblLook w:val="04A0" w:firstRow="1" w:lastRow="0" w:firstColumn="1" w:lastColumn="0" w:noHBand="0" w:noVBand="1"/>
      </w:tblPr>
      <w:tblGrid>
        <w:gridCol w:w="2246"/>
        <w:gridCol w:w="6875"/>
      </w:tblGrid>
      <w:tr w:rsidR="00C314B9" w:rsidRPr="00A90179" w:rsidTr="00F31311">
        <w:tc>
          <w:tcPr>
            <w:tcW w:w="2370" w:type="dxa"/>
            <w:tcMar>
              <w:top w:w="0" w:type="dxa"/>
              <w:left w:w="105" w:type="dxa"/>
              <w:bottom w:w="0" w:type="dxa"/>
              <w:right w:w="105" w:type="dxa"/>
            </w:tcMar>
            <w:hideMark/>
          </w:tcPr>
          <w:p w:rsidR="00C314B9" w:rsidRPr="00A90179" w:rsidRDefault="00C314B9" w:rsidP="00F31311">
            <w:pPr>
              <w:spacing w:after="165" w:line="240" w:lineRule="auto"/>
              <w:jc w:val="both"/>
              <w:rPr>
                <w:rFonts w:ascii="Times New Roman" w:eastAsia="Times New Roman" w:hAnsi="Times New Roman" w:cs="Times New Roman"/>
                <w:kern w:val="0"/>
                <w:sz w:val="24"/>
                <w:szCs w:val="24"/>
                <w:lang w:val="en-ZA" w:eastAsia="en-ZA"/>
                <w14:ligatures w14:val="none"/>
              </w:rPr>
            </w:pPr>
            <w:r w:rsidRPr="00A90179">
              <w:rPr>
                <w:rFonts w:ascii="Times New Roman" w:eastAsia="Times New Roman" w:hAnsi="Times New Roman" w:cs="Times New Roman"/>
                <w:kern w:val="0"/>
                <w:sz w:val="28"/>
                <w:szCs w:val="28"/>
                <w:lang w:val="en-ZA" w:eastAsia="en-ZA"/>
                <w14:ligatures w14:val="none"/>
              </w:rPr>
              <w:t>Thời gian</w:t>
            </w:r>
          </w:p>
        </w:tc>
        <w:tc>
          <w:tcPr>
            <w:tcW w:w="7380" w:type="dxa"/>
            <w:tcMar>
              <w:top w:w="0" w:type="dxa"/>
              <w:left w:w="105" w:type="dxa"/>
              <w:bottom w:w="0" w:type="dxa"/>
              <w:right w:w="105" w:type="dxa"/>
            </w:tcMar>
            <w:hideMark/>
          </w:tcPr>
          <w:p w:rsidR="00C314B9" w:rsidRPr="00A90179" w:rsidRDefault="00C314B9" w:rsidP="00F31311">
            <w:pPr>
              <w:spacing w:after="165" w:line="240" w:lineRule="auto"/>
              <w:jc w:val="both"/>
              <w:rPr>
                <w:rFonts w:ascii="Times New Roman" w:eastAsia="Times New Roman" w:hAnsi="Times New Roman" w:cs="Times New Roman"/>
                <w:kern w:val="0"/>
                <w:sz w:val="24"/>
                <w:szCs w:val="24"/>
                <w:lang w:val="en-ZA" w:eastAsia="en-ZA"/>
                <w14:ligatures w14:val="none"/>
              </w:rPr>
            </w:pPr>
            <w:r w:rsidRPr="00A90179">
              <w:rPr>
                <w:rFonts w:ascii="Times New Roman" w:eastAsia="Times New Roman" w:hAnsi="Times New Roman" w:cs="Times New Roman"/>
                <w:kern w:val="0"/>
                <w:sz w:val="28"/>
                <w:szCs w:val="28"/>
                <w:lang w:val="en-ZA" w:eastAsia="en-ZA"/>
                <w14:ligatures w14:val="none"/>
              </w:rPr>
              <w:t xml:space="preserve">Ngày </w:t>
            </w:r>
            <w:r w:rsidR="007C351B">
              <w:rPr>
                <w:rFonts w:ascii="Times New Roman" w:eastAsia="Times New Roman" w:hAnsi="Times New Roman" w:cs="Times New Roman"/>
                <w:kern w:val="0"/>
                <w:sz w:val="28"/>
                <w:szCs w:val="28"/>
                <w:lang w:val="en-ZA" w:eastAsia="en-ZA"/>
                <w14:ligatures w14:val="none"/>
              </w:rPr>
              <w:t>13</w:t>
            </w:r>
            <w:r w:rsidRPr="00A90179">
              <w:rPr>
                <w:rFonts w:ascii="Times New Roman" w:eastAsia="Times New Roman" w:hAnsi="Times New Roman" w:cs="Times New Roman"/>
                <w:kern w:val="0"/>
                <w:sz w:val="28"/>
                <w:szCs w:val="28"/>
                <w:lang w:val="en-ZA" w:eastAsia="en-ZA"/>
                <w14:ligatures w14:val="none"/>
              </w:rPr>
              <w:t>/</w:t>
            </w:r>
            <w:r w:rsidR="007C351B">
              <w:rPr>
                <w:rFonts w:ascii="Times New Roman" w:eastAsia="Times New Roman" w:hAnsi="Times New Roman" w:cs="Times New Roman"/>
                <w:kern w:val="0"/>
                <w:sz w:val="28"/>
                <w:szCs w:val="28"/>
                <w:lang w:val="en-ZA" w:eastAsia="en-ZA"/>
                <w14:ligatures w14:val="none"/>
              </w:rPr>
              <w:t>11</w:t>
            </w:r>
            <w:r w:rsidRPr="00A90179">
              <w:rPr>
                <w:rFonts w:ascii="Times New Roman" w:eastAsia="Times New Roman" w:hAnsi="Times New Roman" w:cs="Times New Roman"/>
                <w:kern w:val="0"/>
                <w:sz w:val="28"/>
                <w:szCs w:val="28"/>
                <w:lang w:val="en-ZA" w:eastAsia="en-ZA"/>
                <w14:ligatures w14:val="none"/>
              </w:rPr>
              <w:t>/202</w:t>
            </w:r>
            <w:r w:rsidR="007C351B">
              <w:rPr>
                <w:rFonts w:ascii="Times New Roman" w:eastAsia="Times New Roman" w:hAnsi="Times New Roman" w:cs="Times New Roman"/>
                <w:kern w:val="0"/>
                <w:sz w:val="28"/>
                <w:szCs w:val="28"/>
                <w:lang w:val="en-ZA" w:eastAsia="en-ZA"/>
                <w14:ligatures w14:val="none"/>
              </w:rPr>
              <w:t>3</w:t>
            </w:r>
          </w:p>
        </w:tc>
      </w:tr>
      <w:tr w:rsidR="00C314B9" w:rsidRPr="00A90179" w:rsidTr="00F31311">
        <w:tc>
          <w:tcPr>
            <w:tcW w:w="2370" w:type="dxa"/>
            <w:tcMar>
              <w:top w:w="0" w:type="dxa"/>
              <w:left w:w="105" w:type="dxa"/>
              <w:bottom w:w="0" w:type="dxa"/>
              <w:right w:w="105" w:type="dxa"/>
            </w:tcMar>
            <w:hideMark/>
          </w:tcPr>
          <w:p w:rsidR="00C314B9" w:rsidRPr="00A90179" w:rsidRDefault="00C314B9" w:rsidP="00F31311">
            <w:pPr>
              <w:spacing w:after="165" w:line="240" w:lineRule="auto"/>
              <w:jc w:val="both"/>
              <w:rPr>
                <w:rFonts w:ascii="Times New Roman" w:eastAsia="Times New Roman" w:hAnsi="Times New Roman" w:cs="Times New Roman"/>
                <w:kern w:val="0"/>
                <w:sz w:val="24"/>
                <w:szCs w:val="24"/>
                <w:lang w:val="en-ZA" w:eastAsia="en-ZA"/>
                <w14:ligatures w14:val="none"/>
              </w:rPr>
            </w:pPr>
            <w:r w:rsidRPr="00A90179">
              <w:rPr>
                <w:rFonts w:ascii="Times New Roman" w:eastAsia="Times New Roman" w:hAnsi="Times New Roman" w:cs="Times New Roman"/>
                <w:kern w:val="0"/>
                <w:sz w:val="28"/>
                <w:szCs w:val="28"/>
                <w:lang w:val="en-ZA" w:eastAsia="en-ZA"/>
                <w14:ligatures w14:val="none"/>
              </w:rPr>
              <w:t>Địa điểm</w:t>
            </w:r>
          </w:p>
        </w:tc>
        <w:tc>
          <w:tcPr>
            <w:tcW w:w="7380" w:type="dxa"/>
            <w:tcMar>
              <w:top w:w="0" w:type="dxa"/>
              <w:left w:w="105" w:type="dxa"/>
              <w:bottom w:w="0" w:type="dxa"/>
              <w:right w:w="105" w:type="dxa"/>
            </w:tcMar>
            <w:hideMark/>
          </w:tcPr>
          <w:p w:rsidR="00FA674F" w:rsidRPr="00FA674F" w:rsidRDefault="000332A1" w:rsidP="00F31311">
            <w:pPr>
              <w:spacing w:after="165" w:line="240" w:lineRule="auto"/>
              <w:jc w:val="both"/>
              <w:rPr>
                <w:rFonts w:ascii="Times New Roman" w:eastAsia="Times New Roman" w:hAnsi="Times New Roman" w:cs="Times New Roman"/>
                <w:kern w:val="0"/>
                <w:sz w:val="28"/>
                <w:szCs w:val="28"/>
                <w:lang w:val="en-ZA" w:eastAsia="en-ZA"/>
                <w14:ligatures w14:val="none"/>
              </w:rPr>
            </w:pPr>
            <w:r>
              <w:rPr>
                <w:rFonts w:ascii="Times New Roman" w:eastAsia="Times New Roman" w:hAnsi="Times New Roman" w:cs="Times New Roman"/>
                <w:kern w:val="0"/>
                <w:sz w:val="28"/>
                <w:szCs w:val="28"/>
                <w:lang w:val="en-ZA" w:eastAsia="en-ZA"/>
                <w14:ligatures w14:val="none"/>
              </w:rPr>
              <w:t>Sân trường</w:t>
            </w:r>
          </w:p>
        </w:tc>
      </w:tr>
      <w:tr w:rsidR="00C314B9" w:rsidRPr="00A90179" w:rsidTr="00F31311">
        <w:tc>
          <w:tcPr>
            <w:tcW w:w="2370" w:type="dxa"/>
            <w:tcMar>
              <w:top w:w="0" w:type="dxa"/>
              <w:left w:w="105" w:type="dxa"/>
              <w:bottom w:w="0" w:type="dxa"/>
              <w:right w:w="105" w:type="dxa"/>
            </w:tcMar>
            <w:hideMark/>
          </w:tcPr>
          <w:p w:rsidR="00C314B9" w:rsidRPr="007C351B" w:rsidRDefault="00C314B9" w:rsidP="00F31311">
            <w:pPr>
              <w:spacing w:after="165" w:line="240" w:lineRule="auto"/>
              <w:jc w:val="both"/>
              <w:rPr>
                <w:rFonts w:ascii="Times New Roman" w:eastAsia="Times New Roman" w:hAnsi="Times New Roman" w:cs="Times New Roman"/>
                <w:kern w:val="0"/>
                <w:sz w:val="28"/>
                <w:szCs w:val="28"/>
                <w:lang w:val="en-ZA" w:eastAsia="en-ZA"/>
                <w14:ligatures w14:val="none"/>
              </w:rPr>
            </w:pPr>
            <w:r w:rsidRPr="007C351B">
              <w:rPr>
                <w:rFonts w:ascii="Times New Roman" w:eastAsia="Times New Roman" w:hAnsi="Times New Roman" w:cs="Times New Roman"/>
                <w:kern w:val="0"/>
                <w:sz w:val="28"/>
                <w:szCs w:val="28"/>
                <w:lang w:val="en-ZA" w:eastAsia="en-ZA"/>
                <w14:ligatures w14:val="none"/>
              </w:rPr>
              <w:t>Thành phần</w:t>
            </w:r>
          </w:p>
          <w:p w:rsidR="007C351B" w:rsidRPr="007C351B" w:rsidRDefault="007C351B" w:rsidP="00F31311">
            <w:pPr>
              <w:spacing w:after="165" w:line="240" w:lineRule="auto"/>
              <w:jc w:val="both"/>
              <w:rPr>
                <w:rFonts w:ascii="Times New Roman" w:eastAsia="Times New Roman" w:hAnsi="Times New Roman" w:cs="Times New Roman"/>
                <w:kern w:val="0"/>
                <w:sz w:val="28"/>
                <w:szCs w:val="28"/>
                <w:lang w:val="en-ZA" w:eastAsia="en-ZA"/>
                <w14:ligatures w14:val="none"/>
              </w:rPr>
            </w:pPr>
            <w:r w:rsidRPr="007C351B">
              <w:rPr>
                <w:rFonts w:ascii="Times New Roman" w:eastAsia="Times New Roman" w:hAnsi="Times New Roman" w:cs="Times New Roman"/>
                <w:kern w:val="0"/>
                <w:sz w:val="28"/>
                <w:szCs w:val="28"/>
                <w:lang w:val="en-ZA" w:eastAsia="en-ZA"/>
                <w14:ligatures w14:val="none"/>
              </w:rPr>
              <w:t>Người giới thiệu</w:t>
            </w:r>
          </w:p>
        </w:tc>
        <w:tc>
          <w:tcPr>
            <w:tcW w:w="7380" w:type="dxa"/>
            <w:tcMar>
              <w:top w:w="0" w:type="dxa"/>
              <w:left w:w="105" w:type="dxa"/>
              <w:bottom w:w="0" w:type="dxa"/>
              <w:right w:w="105" w:type="dxa"/>
            </w:tcMar>
            <w:hideMark/>
          </w:tcPr>
          <w:p w:rsidR="00C314B9" w:rsidRPr="007C351B" w:rsidRDefault="00C314B9" w:rsidP="00F31311">
            <w:pPr>
              <w:spacing w:after="165" w:line="240" w:lineRule="auto"/>
              <w:jc w:val="both"/>
              <w:rPr>
                <w:rFonts w:ascii="Times New Roman" w:eastAsia="Times New Roman" w:hAnsi="Times New Roman" w:cs="Times New Roman"/>
                <w:kern w:val="0"/>
                <w:sz w:val="28"/>
                <w:szCs w:val="28"/>
                <w:lang w:val="en-ZA" w:eastAsia="en-ZA"/>
                <w14:ligatures w14:val="none"/>
              </w:rPr>
            </w:pPr>
            <w:r w:rsidRPr="007C351B">
              <w:rPr>
                <w:rFonts w:ascii="Times New Roman" w:eastAsia="Times New Roman" w:hAnsi="Times New Roman" w:cs="Times New Roman"/>
                <w:kern w:val="0"/>
                <w:sz w:val="28"/>
                <w:szCs w:val="28"/>
                <w:lang w:val="en-ZA" w:eastAsia="en-ZA"/>
                <w14:ligatures w14:val="none"/>
              </w:rPr>
              <w:t>C</w:t>
            </w:r>
            <w:r w:rsidR="00FA674F">
              <w:rPr>
                <w:rFonts w:ascii="Times New Roman" w:eastAsia="Times New Roman" w:hAnsi="Times New Roman" w:cs="Times New Roman"/>
                <w:kern w:val="0"/>
                <w:sz w:val="28"/>
                <w:szCs w:val="28"/>
                <w:lang w:val="en-ZA" w:eastAsia="en-ZA"/>
                <w14:ligatures w14:val="none"/>
              </w:rPr>
              <w:t>án bộ, giáo viên, học sinh toàn trường</w:t>
            </w:r>
          </w:p>
          <w:p w:rsidR="007C351B" w:rsidRPr="007C351B" w:rsidRDefault="007C351B" w:rsidP="00F31311">
            <w:pPr>
              <w:spacing w:after="165" w:line="240" w:lineRule="auto"/>
              <w:jc w:val="both"/>
              <w:rPr>
                <w:rFonts w:ascii="Times New Roman" w:eastAsia="Times New Roman" w:hAnsi="Times New Roman" w:cs="Times New Roman"/>
                <w:kern w:val="0"/>
                <w:sz w:val="28"/>
                <w:szCs w:val="28"/>
                <w:lang w:val="en-ZA" w:eastAsia="en-ZA"/>
                <w14:ligatures w14:val="none"/>
              </w:rPr>
            </w:pPr>
            <w:r w:rsidRPr="007C351B">
              <w:rPr>
                <w:rFonts w:ascii="Times New Roman" w:eastAsia="Times New Roman" w:hAnsi="Times New Roman" w:cs="Times New Roman"/>
                <w:kern w:val="0"/>
                <w:sz w:val="28"/>
                <w:szCs w:val="28"/>
                <w:lang w:val="en-ZA" w:eastAsia="en-ZA"/>
                <w14:ligatures w14:val="none"/>
              </w:rPr>
              <w:t>Lê Thanh Trúc – Học sinh : 8B</w:t>
            </w:r>
          </w:p>
        </w:tc>
      </w:tr>
      <w:tr w:rsidR="00C314B9" w:rsidRPr="00A90179" w:rsidTr="00F31311">
        <w:tc>
          <w:tcPr>
            <w:tcW w:w="2370" w:type="dxa"/>
            <w:tcMar>
              <w:top w:w="0" w:type="dxa"/>
              <w:left w:w="105" w:type="dxa"/>
              <w:bottom w:w="0" w:type="dxa"/>
              <w:right w:w="105" w:type="dxa"/>
            </w:tcMar>
            <w:hideMark/>
          </w:tcPr>
          <w:p w:rsidR="00C314B9" w:rsidRPr="00A90179" w:rsidRDefault="00C314B9" w:rsidP="00F31311">
            <w:pPr>
              <w:spacing w:after="165" w:line="240" w:lineRule="auto"/>
              <w:jc w:val="both"/>
              <w:rPr>
                <w:rFonts w:ascii="Times New Roman" w:eastAsia="Times New Roman" w:hAnsi="Times New Roman" w:cs="Times New Roman"/>
                <w:kern w:val="0"/>
                <w:sz w:val="24"/>
                <w:szCs w:val="24"/>
                <w:lang w:val="en-ZA" w:eastAsia="en-ZA"/>
                <w14:ligatures w14:val="none"/>
              </w:rPr>
            </w:pPr>
            <w:r w:rsidRPr="00A90179">
              <w:rPr>
                <w:rFonts w:ascii="Times New Roman" w:eastAsia="Times New Roman" w:hAnsi="Times New Roman" w:cs="Times New Roman"/>
                <w:kern w:val="0"/>
                <w:sz w:val="28"/>
                <w:szCs w:val="28"/>
                <w:lang w:val="en-ZA" w:eastAsia="en-ZA"/>
                <w14:ligatures w14:val="none"/>
              </w:rPr>
              <w:t>Tên cuốn sách</w:t>
            </w:r>
          </w:p>
        </w:tc>
        <w:tc>
          <w:tcPr>
            <w:tcW w:w="7380" w:type="dxa"/>
            <w:tcMar>
              <w:top w:w="0" w:type="dxa"/>
              <w:left w:w="105" w:type="dxa"/>
              <w:bottom w:w="0" w:type="dxa"/>
              <w:right w:w="105" w:type="dxa"/>
            </w:tcMar>
            <w:hideMark/>
          </w:tcPr>
          <w:p w:rsidR="00C314B9" w:rsidRPr="00A90179" w:rsidRDefault="00C314B9" w:rsidP="00F31311">
            <w:pPr>
              <w:spacing w:after="165" w:line="240" w:lineRule="auto"/>
              <w:jc w:val="both"/>
              <w:rPr>
                <w:rFonts w:ascii="Times New Roman" w:eastAsia="Times New Roman" w:hAnsi="Times New Roman" w:cs="Times New Roman"/>
                <w:kern w:val="0"/>
                <w:sz w:val="24"/>
                <w:szCs w:val="24"/>
                <w:lang w:val="en-ZA" w:eastAsia="en-ZA"/>
                <w14:ligatures w14:val="none"/>
              </w:rPr>
            </w:pPr>
            <w:r>
              <w:rPr>
                <w:rFonts w:ascii="Times New Roman" w:eastAsia="Times New Roman" w:hAnsi="Times New Roman" w:cs="Times New Roman"/>
                <w:b/>
                <w:bCs/>
                <w:kern w:val="0"/>
                <w:sz w:val="28"/>
                <w:szCs w:val="28"/>
                <w:lang w:val="en-ZA" w:eastAsia="en-ZA"/>
                <w14:ligatures w14:val="none"/>
              </w:rPr>
              <w:t>CHUYỆN KỂ VỀ THẦY TRÒ THỜI XƯA</w:t>
            </w:r>
          </w:p>
        </w:tc>
      </w:tr>
    </w:tbl>
    <w:p w:rsidR="00CE4463" w:rsidRPr="00C314B9" w:rsidRDefault="00C314B9" w:rsidP="00C314B9">
      <w:pPr>
        <w:spacing w:line="276" w:lineRule="auto"/>
        <w:rPr>
          <w:rFonts w:ascii="Times New Roman" w:hAnsi="Times New Roman" w:cs="Times New Roman"/>
          <w:b/>
          <w:bCs/>
          <w:color w:val="000000" w:themeColor="text1"/>
          <w:sz w:val="26"/>
          <w:szCs w:val="26"/>
        </w:rPr>
      </w:pPr>
      <w:r w:rsidRPr="00C314B9">
        <w:rPr>
          <w:rFonts w:ascii="Times New Roman" w:hAnsi="Times New Roman" w:cs="Times New Roman"/>
          <w:b/>
          <w:bCs/>
          <w:color w:val="000000" w:themeColor="text1"/>
          <w:sz w:val="26"/>
          <w:szCs w:val="26"/>
        </w:rPr>
        <w:t>NỘI DUNG GIỚI THIỆU :</w:t>
      </w:r>
    </w:p>
    <w:p w:rsidR="00620666" w:rsidRPr="00C314B9" w:rsidRDefault="00C314B9" w:rsidP="00CE4463">
      <w:pPr>
        <w:pStyle w:val="ThngthngWeb"/>
        <w:shd w:val="clear" w:color="auto" w:fill="FFFFFF"/>
        <w:spacing w:before="0" w:beforeAutospacing="0" w:after="150" w:afterAutospacing="0" w:line="276" w:lineRule="auto"/>
        <w:jc w:val="both"/>
        <w:rPr>
          <w:i/>
          <w:iCs/>
          <w:color w:val="000000" w:themeColor="text1"/>
          <w:sz w:val="26"/>
          <w:szCs w:val="26"/>
        </w:rPr>
      </w:pPr>
      <w:r w:rsidRPr="00C314B9">
        <w:rPr>
          <w:i/>
          <w:iCs/>
          <w:color w:val="000000" w:themeColor="text1"/>
          <w:sz w:val="26"/>
          <w:szCs w:val="26"/>
        </w:rPr>
        <w:t>Kính thưa c</w:t>
      </w:r>
      <w:r w:rsidR="005F503F" w:rsidRPr="00C314B9">
        <w:rPr>
          <w:i/>
          <w:iCs/>
          <w:color w:val="000000" w:themeColor="text1"/>
          <w:sz w:val="26"/>
          <w:szCs w:val="26"/>
        </w:rPr>
        <w:t>ác thầy cô giáo và các bạn học sinh thân mến!</w:t>
      </w:r>
    </w:p>
    <w:p w:rsidR="005F503F" w:rsidRPr="00CE4463" w:rsidRDefault="005F503F" w:rsidP="00CE4463">
      <w:pPr>
        <w:pStyle w:val="ThngthngWeb"/>
        <w:shd w:val="clear" w:color="auto" w:fill="FFFFFF"/>
        <w:spacing w:before="0" w:beforeAutospacing="0" w:after="150" w:afterAutospacing="0" w:line="276" w:lineRule="auto"/>
        <w:jc w:val="both"/>
        <w:rPr>
          <w:color w:val="000000" w:themeColor="text1"/>
          <w:sz w:val="26"/>
          <w:szCs w:val="26"/>
        </w:rPr>
      </w:pPr>
      <w:r w:rsidRPr="00CE4463">
        <w:rPr>
          <w:color w:val="000000" w:themeColor="text1"/>
          <w:sz w:val="26"/>
          <w:szCs w:val="26"/>
        </w:rPr>
        <w:t>Người thầy, dù ở bất cứ thời đại nào, bất cứ xã hội nào cũng luôn ở vào vị trí được trân trọng. Nước Việt Nam từ xưa đã là một nước văn hiến, giáo dục và khoa cử đã sớm trở thành truyền thống lâu đời, đóng góp trực tiếp vào di sản văn hóa dân tộc. Hôm nay thư viện hân hạnh giới thiệu đến quý thầy cô giáo và các em học sinh trong nhà trường cuốn sách: "Chuyện kể về thầy trò thời xưa".</w:t>
      </w:r>
    </w:p>
    <w:p w:rsidR="005F503F" w:rsidRPr="00CE4463" w:rsidRDefault="005F503F" w:rsidP="00CE4463">
      <w:pPr>
        <w:pStyle w:val="ThngthngWeb"/>
        <w:shd w:val="clear" w:color="auto" w:fill="FFFFFF"/>
        <w:spacing w:before="0" w:beforeAutospacing="0" w:after="150" w:afterAutospacing="0" w:line="276" w:lineRule="auto"/>
        <w:jc w:val="both"/>
        <w:rPr>
          <w:color w:val="000000" w:themeColor="text1"/>
          <w:sz w:val="26"/>
          <w:szCs w:val="26"/>
        </w:rPr>
      </w:pPr>
      <w:r w:rsidRPr="00CE4463">
        <w:rPr>
          <w:color w:val="000000" w:themeColor="text1"/>
          <w:sz w:val="26"/>
          <w:szCs w:val="26"/>
        </w:rPr>
        <w:t>   Cuốn sách  dày 77 trang, in trên khổ 19 x 21 cm là tuyển tập 29 câu chuyện dân gian về thầy trò do Giáo sư Kiều Thu Hoạch tuyển chọn, được nhà xuất bản Kim Đồng xuất bản năm 2015. </w:t>
      </w:r>
    </w:p>
    <w:p w:rsidR="005F503F" w:rsidRPr="00CE4463" w:rsidRDefault="005F503F" w:rsidP="00CE4463">
      <w:pPr>
        <w:pStyle w:val="ThngthngWeb"/>
        <w:shd w:val="clear" w:color="auto" w:fill="FFFFFF"/>
        <w:spacing w:before="0" w:beforeAutospacing="0" w:after="150" w:afterAutospacing="0" w:line="276" w:lineRule="auto"/>
        <w:jc w:val="both"/>
        <w:rPr>
          <w:color w:val="000000" w:themeColor="text1"/>
          <w:sz w:val="26"/>
          <w:szCs w:val="26"/>
        </w:rPr>
      </w:pPr>
      <w:r w:rsidRPr="00CE4463">
        <w:rPr>
          <w:color w:val="000000" w:themeColor="text1"/>
          <w:sz w:val="26"/>
          <w:szCs w:val="26"/>
        </w:rPr>
        <w:t>Các câu chuyện được kể ngắn gọn, súc tích với giọng văn sinh động, hài hước, hình minh họa ngộ nghĩnh, phù hợp với lứa tuổi học trò. Cuốn sách giúp độc giả hình dung về giáo dục của cha ông ta thời trước, qua đó nuôi dưỡng niềm tự hào và tinh thần trách nhiệm trong việc dạy và việc học hôm nay, với tư cách kế thừa và tiếp nối truyền thống dân tộc.</w:t>
      </w:r>
    </w:p>
    <w:p w:rsidR="007C351B" w:rsidRDefault="005F503F" w:rsidP="00CE4463">
      <w:pPr>
        <w:pStyle w:val="ThngthngWeb"/>
        <w:shd w:val="clear" w:color="auto" w:fill="FFFFFF"/>
        <w:spacing w:before="0" w:beforeAutospacing="0" w:after="150" w:afterAutospacing="0" w:line="276" w:lineRule="auto"/>
        <w:jc w:val="both"/>
        <w:rPr>
          <w:color w:val="000000" w:themeColor="text1"/>
          <w:sz w:val="26"/>
          <w:szCs w:val="26"/>
        </w:rPr>
      </w:pPr>
      <w:r w:rsidRPr="00CE4463">
        <w:rPr>
          <w:color w:val="000000" w:themeColor="text1"/>
          <w:sz w:val="26"/>
          <w:szCs w:val="26"/>
        </w:rPr>
        <w:t>   Các câu chuyện được tuyển chọn theo tiêu chí bám sát lịch sử, khắc họa và làm sinh động thêm những danh nhân văn hóa - lịch sử trong lịch sử dân tộc như Chu Văn An, Lương Thế Vinh, Lê Quý Đôn, Nguyễn Du, Cao Bá Quát… Chính vì tài năng, phẩm chất của họ đã trở thành tiêu biểu của dân tộc mà những giai thoại, dã sử về cuộc đời nói chung và việc dạy việc học nói riêng của mỗi người cũng được nhân dân trân trọng lưu truyền như những tấm gương mẫu mực cho hậu thế. Vì thế, cuốn sách không phải chỉ là những bài học đạo đức chung chung, mà còn là những bài học lịch sử thuyết phục của những người đi trước.</w:t>
      </w:r>
    </w:p>
    <w:p w:rsidR="005F503F" w:rsidRPr="00CE4463" w:rsidRDefault="005F503F" w:rsidP="00CE4463">
      <w:pPr>
        <w:pStyle w:val="ThngthngWeb"/>
        <w:shd w:val="clear" w:color="auto" w:fill="FFFFFF"/>
        <w:spacing w:before="0" w:beforeAutospacing="0" w:after="150" w:afterAutospacing="0" w:line="276" w:lineRule="auto"/>
        <w:jc w:val="both"/>
        <w:rPr>
          <w:color w:val="000000" w:themeColor="text1"/>
          <w:sz w:val="26"/>
          <w:szCs w:val="26"/>
        </w:rPr>
      </w:pPr>
      <w:r w:rsidRPr="00CE4463">
        <w:rPr>
          <w:color w:val="000000" w:themeColor="text1"/>
          <w:sz w:val="26"/>
          <w:szCs w:val="26"/>
        </w:rPr>
        <w:t xml:space="preserve">    Bên cạnh đó, cuốn sách là một bức tranh phác họa về một xã hội Việt Nam xưa. Đó là những người nông dân nghèo khó nhưng luôn có ý chí học tập vươn lên thay đổi cuộc </w:t>
      </w:r>
      <w:r w:rsidRPr="00CE4463">
        <w:rPr>
          <w:color w:val="000000" w:themeColor="text1"/>
          <w:sz w:val="26"/>
          <w:szCs w:val="26"/>
        </w:rPr>
        <w:lastRenderedPageBreak/>
        <w:t>đời. Đó còn là sự thượng tôn giáo dục, đạo học cao hơn cả đẳng cấp trong xã hội, dù làm vua chúa hay quan chức cũng vẫn phải kính trọng thầy.</w:t>
      </w:r>
    </w:p>
    <w:p w:rsidR="005F503F" w:rsidRPr="00CE4463" w:rsidRDefault="005F503F" w:rsidP="00CE4463">
      <w:pPr>
        <w:pStyle w:val="ThngthngWeb"/>
        <w:shd w:val="clear" w:color="auto" w:fill="FFFFFF"/>
        <w:spacing w:before="0" w:beforeAutospacing="0" w:after="150" w:afterAutospacing="0" w:line="276" w:lineRule="auto"/>
        <w:jc w:val="both"/>
        <w:rPr>
          <w:color w:val="000000" w:themeColor="text1"/>
          <w:sz w:val="26"/>
          <w:szCs w:val="26"/>
        </w:rPr>
      </w:pPr>
      <w:r w:rsidRPr="00CE4463">
        <w:rPr>
          <w:color w:val="000000" w:themeColor="text1"/>
          <w:sz w:val="26"/>
          <w:szCs w:val="26"/>
        </w:rPr>
        <w:t>   Những tích truyện như quan Hành khiển Phạm Sư Mạnh về thăm thầy Chu, ngựa xe làm huyên náo cả vùng bị thầy quở trách, lần sau chỉ dám mặc áo thâm, đi một mình để giữ lễ thầy trò; lời dạy của ông lão dạy cậu học trò Cao Bá Quát “bể học không bờ, siêng năng là bến”; hay triết lý học của Hải Thượng Lãn Ông “đọc sách biết nghĩa là khó, nhưng biết nghĩa cũng không khó bằng tìm ra và phân biệt được lí, mà thấy rộng được ngoài lí lại càng khó hơn”… tuy ngắn gọn nhưng lại vô cùng sâu sắc, thấm thía.</w:t>
      </w:r>
    </w:p>
    <w:p w:rsidR="005F503F" w:rsidRPr="00CE4463" w:rsidRDefault="005F503F" w:rsidP="00CE4463">
      <w:pPr>
        <w:pStyle w:val="ThngthngWeb"/>
        <w:shd w:val="clear" w:color="auto" w:fill="FFFFFF"/>
        <w:spacing w:before="0" w:beforeAutospacing="0" w:after="150" w:afterAutospacing="0" w:line="276" w:lineRule="auto"/>
        <w:jc w:val="both"/>
        <w:rPr>
          <w:color w:val="000000" w:themeColor="text1"/>
          <w:sz w:val="26"/>
          <w:szCs w:val="26"/>
        </w:rPr>
      </w:pPr>
      <w:r w:rsidRPr="00CE4463">
        <w:rPr>
          <w:color w:val="000000" w:themeColor="text1"/>
          <w:sz w:val="26"/>
          <w:szCs w:val="26"/>
        </w:rPr>
        <w:t>   Cho dù bối cảnh lịch sử đã thay đổi, đời sống vật chất nâng cao, cách dạy và học cũng đã đa dạng và phong phú hơn trước rất nhiều, nhưng vai trò của người thầy, của đạo thầy trò vẫn còn nguyên giá trị. Nói các câu chuyện xưa, tác giả thực ra đã mượn lời để gửi gắm thông điệp đó cho hôm nay và cả cho mai sau. Hy vọng rằng cuốn sách sẽ là món ăn tinh thần bổ ích, ý nghĩa và sâu sắc cho các bạn học sinh trong tháng 11 này.Sách hiện có tại Thư viện trường ta, kính mời quý thầy cô giáo và các bạn học sinh tìm đọc.</w:t>
      </w:r>
    </w:p>
    <w:p w:rsidR="005F503F" w:rsidRPr="00CE4463" w:rsidRDefault="005F503F" w:rsidP="00CE4463">
      <w:pPr>
        <w:pStyle w:val="ThngthngWeb"/>
        <w:shd w:val="clear" w:color="auto" w:fill="FFFFFF"/>
        <w:spacing w:before="0" w:beforeAutospacing="0" w:after="150" w:afterAutospacing="0" w:line="276" w:lineRule="auto"/>
        <w:jc w:val="both"/>
        <w:rPr>
          <w:color w:val="000000" w:themeColor="text1"/>
          <w:sz w:val="26"/>
          <w:szCs w:val="26"/>
        </w:rPr>
      </w:pPr>
      <w:r w:rsidRPr="00CE4463">
        <w:rPr>
          <w:color w:val="000000" w:themeColor="text1"/>
          <w:sz w:val="26"/>
          <w:szCs w:val="26"/>
        </w:rPr>
        <w:tab/>
      </w:r>
    </w:p>
    <w:p w:rsidR="00C62C8F" w:rsidRPr="00CE4463" w:rsidRDefault="00C314B9" w:rsidP="00C314B9">
      <w:pPr>
        <w:spacing w:line="276" w:lineRule="auto"/>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 xml:space="preserve">   </w:t>
      </w:r>
      <w:r w:rsidR="005F503F" w:rsidRPr="00CE4463">
        <w:rPr>
          <w:rFonts w:ascii="Times New Roman" w:hAnsi="Times New Roman" w:cs="Times New Roman"/>
          <w:b/>
          <w:bCs/>
          <w:color w:val="000000" w:themeColor="text1"/>
          <w:sz w:val="26"/>
          <w:szCs w:val="26"/>
        </w:rPr>
        <w:t>DUYỆT BGH NHÀ TRƯỜNG</w:t>
      </w:r>
      <w:r w:rsidR="006212E6" w:rsidRPr="00CE4463">
        <w:rPr>
          <w:rFonts w:ascii="Times New Roman" w:hAnsi="Times New Roman" w:cs="Times New Roman"/>
          <w:b/>
          <w:bCs/>
          <w:color w:val="000000" w:themeColor="text1"/>
          <w:sz w:val="26"/>
          <w:szCs w:val="26"/>
        </w:rPr>
        <w:tab/>
      </w:r>
      <w:r w:rsidR="006212E6" w:rsidRPr="00CE4463">
        <w:rPr>
          <w:rFonts w:ascii="Times New Roman" w:hAnsi="Times New Roman" w:cs="Times New Roman"/>
          <w:b/>
          <w:bCs/>
          <w:color w:val="000000" w:themeColor="text1"/>
          <w:sz w:val="26"/>
          <w:szCs w:val="26"/>
        </w:rPr>
        <w:tab/>
      </w:r>
      <w:r w:rsidR="006212E6" w:rsidRPr="00CE4463">
        <w:rPr>
          <w:rFonts w:ascii="Times New Roman" w:hAnsi="Times New Roman" w:cs="Times New Roman"/>
          <w:b/>
          <w:bCs/>
          <w:color w:val="000000" w:themeColor="text1"/>
          <w:sz w:val="26"/>
          <w:szCs w:val="26"/>
        </w:rPr>
        <w:tab/>
        <w:t xml:space="preserve">   </w:t>
      </w:r>
      <w:r>
        <w:rPr>
          <w:rFonts w:ascii="Times New Roman" w:hAnsi="Times New Roman" w:cs="Times New Roman"/>
          <w:b/>
          <w:bCs/>
          <w:color w:val="000000" w:themeColor="text1"/>
          <w:sz w:val="26"/>
          <w:szCs w:val="26"/>
        </w:rPr>
        <w:t xml:space="preserve">  NGƯỜI VIẾT BÀI           </w:t>
      </w:r>
    </w:p>
    <w:p w:rsidR="006212E6" w:rsidRPr="00CE4463" w:rsidRDefault="006212E6" w:rsidP="00C314B9">
      <w:pPr>
        <w:spacing w:line="276" w:lineRule="auto"/>
        <w:rPr>
          <w:rFonts w:ascii="Times New Roman" w:hAnsi="Times New Roman" w:cs="Times New Roman"/>
          <w:b/>
          <w:bCs/>
          <w:color w:val="000000" w:themeColor="text1"/>
          <w:sz w:val="26"/>
          <w:szCs w:val="26"/>
        </w:rPr>
      </w:pPr>
      <w:r w:rsidRPr="00CE4463">
        <w:rPr>
          <w:rFonts w:ascii="Times New Roman" w:hAnsi="Times New Roman" w:cs="Times New Roman"/>
          <w:b/>
          <w:bCs/>
          <w:color w:val="000000" w:themeColor="text1"/>
          <w:sz w:val="26"/>
          <w:szCs w:val="26"/>
        </w:rPr>
        <w:t xml:space="preserve">         PHÓ HIỆU TRƯỞNG </w:t>
      </w:r>
      <w:r w:rsidRPr="00CE4463">
        <w:rPr>
          <w:rFonts w:ascii="Times New Roman" w:hAnsi="Times New Roman" w:cs="Times New Roman"/>
          <w:b/>
          <w:bCs/>
          <w:color w:val="000000" w:themeColor="text1"/>
          <w:sz w:val="26"/>
          <w:szCs w:val="26"/>
        </w:rPr>
        <w:tab/>
      </w:r>
      <w:r w:rsidRPr="00CE4463">
        <w:rPr>
          <w:rFonts w:ascii="Times New Roman" w:hAnsi="Times New Roman" w:cs="Times New Roman"/>
          <w:b/>
          <w:bCs/>
          <w:color w:val="000000" w:themeColor="text1"/>
          <w:sz w:val="26"/>
          <w:szCs w:val="26"/>
        </w:rPr>
        <w:tab/>
      </w:r>
      <w:r w:rsidRPr="00CE4463">
        <w:rPr>
          <w:rFonts w:ascii="Times New Roman" w:hAnsi="Times New Roman" w:cs="Times New Roman"/>
          <w:b/>
          <w:bCs/>
          <w:color w:val="000000" w:themeColor="text1"/>
          <w:sz w:val="26"/>
          <w:szCs w:val="26"/>
        </w:rPr>
        <w:tab/>
        <w:t xml:space="preserve">               CÁN BỘ THƯ VIỆN</w:t>
      </w:r>
    </w:p>
    <w:p w:rsidR="006212E6" w:rsidRDefault="006212E6" w:rsidP="00CE4463">
      <w:pPr>
        <w:spacing w:line="276" w:lineRule="auto"/>
        <w:jc w:val="center"/>
        <w:rPr>
          <w:rFonts w:ascii="Times New Roman" w:hAnsi="Times New Roman" w:cs="Times New Roman"/>
          <w:b/>
          <w:bCs/>
          <w:color w:val="000000" w:themeColor="text1"/>
          <w:sz w:val="26"/>
          <w:szCs w:val="26"/>
        </w:rPr>
      </w:pPr>
    </w:p>
    <w:p w:rsidR="00C314B9" w:rsidRPr="00CE4463" w:rsidRDefault="00C314B9" w:rsidP="00CE4463">
      <w:pPr>
        <w:spacing w:line="276" w:lineRule="auto"/>
        <w:jc w:val="center"/>
        <w:rPr>
          <w:rFonts w:ascii="Times New Roman" w:hAnsi="Times New Roman" w:cs="Times New Roman"/>
          <w:b/>
          <w:bCs/>
          <w:color w:val="000000" w:themeColor="text1"/>
          <w:sz w:val="26"/>
          <w:szCs w:val="26"/>
        </w:rPr>
      </w:pPr>
    </w:p>
    <w:p w:rsidR="006212E6" w:rsidRDefault="00CE4463" w:rsidP="00CE4463">
      <w:pPr>
        <w:tabs>
          <w:tab w:val="left" w:pos="1000"/>
        </w:tabs>
        <w:spacing w:line="276" w:lineRule="auto"/>
        <w:rPr>
          <w:rFonts w:ascii="Times New Roman" w:hAnsi="Times New Roman" w:cs="Times New Roman"/>
          <w:color w:val="000000" w:themeColor="text1"/>
          <w:sz w:val="26"/>
          <w:szCs w:val="26"/>
        </w:rPr>
      </w:pPr>
      <w:r>
        <w:rPr>
          <w:rFonts w:ascii="Times New Roman" w:hAnsi="Times New Roman" w:cs="Times New Roman"/>
          <w:b/>
          <w:bCs/>
          <w:color w:val="000000" w:themeColor="text1"/>
          <w:sz w:val="26"/>
          <w:szCs w:val="26"/>
        </w:rPr>
        <w:t xml:space="preserve">          </w:t>
      </w:r>
      <w:r w:rsidR="006212E6" w:rsidRPr="00CE4463">
        <w:rPr>
          <w:rFonts w:ascii="Times New Roman" w:hAnsi="Times New Roman" w:cs="Times New Roman"/>
          <w:color w:val="000000" w:themeColor="text1"/>
          <w:sz w:val="26"/>
          <w:szCs w:val="26"/>
        </w:rPr>
        <w:t xml:space="preserve">Nguyễn Thị Minh Tâm </w:t>
      </w:r>
      <w:r w:rsidR="006212E6" w:rsidRPr="00CE4463">
        <w:rPr>
          <w:rFonts w:ascii="Times New Roman" w:hAnsi="Times New Roman" w:cs="Times New Roman"/>
          <w:color w:val="000000" w:themeColor="text1"/>
          <w:sz w:val="26"/>
          <w:szCs w:val="26"/>
        </w:rPr>
        <w:tab/>
      </w:r>
      <w:r w:rsidR="006212E6" w:rsidRPr="00CE4463">
        <w:rPr>
          <w:rFonts w:ascii="Times New Roman" w:hAnsi="Times New Roman" w:cs="Times New Roman"/>
          <w:color w:val="000000" w:themeColor="text1"/>
          <w:sz w:val="26"/>
          <w:szCs w:val="26"/>
        </w:rPr>
        <w:tab/>
      </w:r>
      <w:r w:rsidR="006212E6" w:rsidRPr="00CE4463">
        <w:rPr>
          <w:rFonts w:ascii="Times New Roman" w:hAnsi="Times New Roman" w:cs="Times New Roman"/>
          <w:color w:val="000000" w:themeColor="text1"/>
          <w:sz w:val="26"/>
          <w:szCs w:val="26"/>
        </w:rPr>
        <w:tab/>
      </w:r>
      <w:r w:rsidR="006212E6" w:rsidRPr="00CE4463">
        <w:rPr>
          <w:rFonts w:ascii="Times New Roman" w:hAnsi="Times New Roman" w:cs="Times New Roman"/>
          <w:color w:val="000000" w:themeColor="text1"/>
          <w:sz w:val="26"/>
          <w:szCs w:val="26"/>
        </w:rPr>
        <w:tab/>
      </w:r>
      <w:r w:rsidR="00620666" w:rsidRPr="00CE4463">
        <w:rPr>
          <w:rFonts w:ascii="Times New Roman" w:hAnsi="Times New Roman" w:cs="Times New Roman"/>
          <w:color w:val="000000" w:themeColor="text1"/>
          <w:sz w:val="26"/>
          <w:szCs w:val="26"/>
        </w:rPr>
        <w:t xml:space="preserve">       </w:t>
      </w:r>
      <w:r w:rsidR="006212E6" w:rsidRPr="00CE4463">
        <w:rPr>
          <w:rFonts w:ascii="Times New Roman" w:hAnsi="Times New Roman" w:cs="Times New Roman"/>
          <w:color w:val="000000" w:themeColor="text1"/>
          <w:sz w:val="26"/>
          <w:szCs w:val="26"/>
        </w:rPr>
        <w:t xml:space="preserve">Hoàng Thị Diệu Thu </w:t>
      </w:r>
    </w:p>
    <w:p w:rsidR="00035E70" w:rsidRDefault="00035E70" w:rsidP="00CE4463">
      <w:pPr>
        <w:tabs>
          <w:tab w:val="left" w:pos="1000"/>
        </w:tabs>
        <w:spacing w:line="276" w:lineRule="auto"/>
        <w:rPr>
          <w:rFonts w:ascii="Times New Roman" w:hAnsi="Times New Roman" w:cs="Times New Roman"/>
          <w:color w:val="000000" w:themeColor="text1"/>
          <w:sz w:val="26"/>
          <w:szCs w:val="26"/>
        </w:rPr>
      </w:pPr>
    </w:p>
    <w:p w:rsidR="00035E70" w:rsidRDefault="00035E70" w:rsidP="00CE4463">
      <w:pPr>
        <w:tabs>
          <w:tab w:val="left" w:pos="1000"/>
        </w:tabs>
        <w:spacing w:line="276" w:lineRule="auto"/>
        <w:rPr>
          <w:rFonts w:ascii="Times New Roman" w:hAnsi="Times New Roman" w:cs="Times New Roman"/>
          <w:color w:val="000000" w:themeColor="text1"/>
          <w:sz w:val="26"/>
          <w:szCs w:val="26"/>
        </w:rPr>
      </w:pPr>
    </w:p>
    <w:p w:rsidR="00035E70" w:rsidRDefault="00035E70" w:rsidP="00CE4463">
      <w:pPr>
        <w:tabs>
          <w:tab w:val="left" w:pos="1000"/>
        </w:tabs>
        <w:spacing w:line="276" w:lineRule="auto"/>
        <w:rPr>
          <w:rFonts w:ascii="Times New Roman" w:hAnsi="Times New Roman" w:cs="Times New Roman"/>
          <w:color w:val="000000" w:themeColor="text1"/>
          <w:sz w:val="26"/>
          <w:szCs w:val="26"/>
        </w:rPr>
      </w:pPr>
    </w:p>
    <w:p w:rsidR="00035E70" w:rsidRDefault="00035E70" w:rsidP="00CE4463">
      <w:pPr>
        <w:tabs>
          <w:tab w:val="left" w:pos="1000"/>
        </w:tabs>
        <w:spacing w:line="276" w:lineRule="auto"/>
        <w:rPr>
          <w:rFonts w:ascii="Times New Roman" w:hAnsi="Times New Roman" w:cs="Times New Roman"/>
          <w:color w:val="000000" w:themeColor="text1"/>
          <w:sz w:val="26"/>
          <w:szCs w:val="26"/>
        </w:rPr>
      </w:pPr>
    </w:p>
    <w:p w:rsidR="00035E70" w:rsidRDefault="00035E70" w:rsidP="00CE4463">
      <w:pPr>
        <w:tabs>
          <w:tab w:val="left" w:pos="1000"/>
        </w:tabs>
        <w:spacing w:line="276" w:lineRule="auto"/>
        <w:rPr>
          <w:rFonts w:ascii="Times New Roman" w:hAnsi="Times New Roman" w:cs="Times New Roman"/>
          <w:color w:val="000000" w:themeColor="text1"/>
          <w:sz w:val="26"/>
          <w:szCs w:val="26"/>
        </w:rPr>
      </w:pPr>
    </w:p>
    <w:p w:rsidR="00035E70" w:rsidRDefault="00035E70" w:rsidP="00CE4463">
      <w:pPr>
        <w:tabs>
          <w:tab w:val="left" w:pos="1000"/>
        </w:tabs>
        <w:spacing w:line="276" w:lineRule="auto"/>
        <w:rPr>
          <w:rFonts w:ascii="Times New Roman" w:hAnsi="Times New Roman" w:cs="Times New Roman"/>
          <w:color w:val="000000" w:themeColor="text1"/>
          <w:sz w:val="26"/>
          <w:szCs w:val="26"/>
        </w:rPr>
      </w:pPr>
    </w:p>
    <w:p w:rsidR="00035E70" w:rsidRDefault="00035E70" w:rsidP="00CE4463">
      <w:pPr>
        <w:tabs>
          <w:tab w:val="left" w:pos="1000"/>
        </w:tabs>
        <w:spacing w:line="276" w:lineRule="auto"/>
        <w:rPr>
          <w:rFonts w:ascii="Times New Roman" w:hAnsi="Times New Roman" w:cs="Times New Roman"/>
          <w:color w:val="000000" w:themeColor="text1"/>
          <w:sz w:val="26"/>
          <w:szCs w:val="26"/>
        </w:rPr>
      </w:pPr>
    </w:p>
    <w:p w:rsidR="00035E70" w:rsidRDefault="00035E70" w:rsidP="00CE4463">
      <w:pPr>
        <w:tabs>
          <w:tab w:val="left" w:pos="1000"/>
        </w:tabs>
        <w:spacing w:line="276" w:lineRule="auto"/>
        <w:rPr>
          <w:rFonts w:ascii="Times New Roman" w:hAnsi="Times New Roman" w:cs="Times New Roman"/>
          <w:color w:val="000000" w:themeColor="text1"/>
          <w:sz w:val="26"/>
          <w:szCs w:val="26"/>
        </w:rPr>
      </w:pPr>
    </w:p>
    <w:p w:rsidR="00C314B9" w:rsidRDefault="00C314B9" w:rsidP="00035E70">
      <w:pPr>
        <w:tabs>
          <w:tab w:val="left" w:pos="1000"/>
        </w:tabs>
        <w:spacing w:line="276" w:lineRule="auto"/>
        <w:jc w:val="center"/>
        <w:rPr>
          <w:rFonts w:ascii="Times New Roman" w:hAnsi="Times New Roman" w:cs="Times New Roman"/>
          <w:b/>
          <w:color w:val="000000" w:themeColor="text1"/>
          <w:sz w:val="26"/>
          <w:szCs w:val="26"/>
        </w:rPr>
      </w:pPr>
    </w:p>
    <w:p w:rsidR="00C314B9" w:rsidRDefault="00C314B9" w:rsidP="00035E70">
      <w:pPr>
        <w:tabs>
          <w:tab w:val="left" w:pos="1000"/>
        </w:tabs>
        <w:spacing w:line="276" w:lineRule="auto"/>
        <w:jc w:val="center"/>
        <w:rPr>
          <w:rFonts w:ascii="Times New Roman" w:hAnsi="Times New Roman" w:cs="Times New Roman"/>
          <w:b/>
          <w:color w:val="000000" w:themeColor="text1"/>
          <w:sz w:val="26"/>
          <w:szCs w:val="26"/>
        </w:rPr>
      </w:pPr>
    </w:p>
    <w:p w:rsidR="00C314B9" w:rsidRDefault="00C314B9" w:rsidP="00035E70">
      <w:pPr>
        <w:tabs>
          <w:tab w:val="left" w:pos="1000"/>
        </w:tabs>
        <w:spacing w:line="276" w:lineRule="auto"/>
        <w:jc w:val="center"/>
        <w:rPr>
          <w:rFonts w:ascii="Times New Roman" w:hAnsi="Times New Roman" w:cs="Times New Roman"/>
          <w:b/>
          <w:color w:val="000000" w:themeColor="text1"/>
          <w:sz w:val="26"/>
          <w:szCs w:val="26"/>
        </w:rPr>
      </w:pPr>
    </w:p>
    <w:p w:rsidR="00035E70" w:rsidRDefault="00035E70" w:rsidP="00035E70">
      <w:pPr>
        <w:tabs>
          <w:tab w:val="left" w:pos="1000"/>
        </w:tabs>
        <w:spacing w:line="276" w:lineRule="auto"/>
        <w:jc w:val="center"/>
        <w:rPr>
          <w:rFonts w:ascii="Times New Roman" w:hAnsi="Times New Roman" w:cs="Times New Roman"/>
          <w:b/>
          <w:color w:val="000000" w:themeColor="text1"/>
          <w:sz w:val="26"/>
          <w:szCs w:val="26"/>
        </w:rPr>
      </w:pPr>
      <w:r w:rsidRPr="00035E70">
        <w:rPr>
          <w:rFonts w:ascii="Times New Roman" w:hAnsi="Times New Roman" w:cs="Times New Roman"/>
          <w:b/>
          <w:color w:val="000000" w:themeColor="text1"/>
          <w:sz w:val="26"/>
          <w:szCs w:val="26"/>
        </w:rPr>
        <w:t xml:space="preserve">HÌNH ẢNH TUYÊN TRUYỀN </w:t>
      </w:r>
      <w:r w:rsidR="000F1742">
        <w:rPr>
          <w:rFonts w:ascii="Times New Roman" w:hAnsi="Times New Roman" w:cs="Times New Roman"/>
          <w:b/>
          <w:color w:val="000000" w:themeColor="text1"/>
          <w:sz w:val="26"/>
          <w:szCs w:val="26"/>
        </w:rPr>
        <w:t>THÁNG 11</w:t>
      </w:r>
    </w:p>
    <w:p w:rsidR="00035E70" w:rsidRPr="00035E70" w:rsidRDefault="00035E70" w:rsidP="00CE4463">
      <w:pPr>
        <w:tabs>
          <w:tab w:val="left" w:pos="1000"/>
        </w:tabs>
        <w:spacing w:line="276" w:lineRule="auto"/>
        <w:rPr>
          <w:rFonts w:ascii="Times New Roman" w:hAnsi="Times New Roman" w:cs="Times New Roman"/>
          <w:b/>
          <w:color w:val="000000" w:themeColor="text1"/>
          <w:sz w:val="26"/>
          <w:szCs w:val="26"/>
        </w:rPr>
      </w:pPr>
      <w:r>
        <w:rPr>
          <w:rFonts w:ascii="Times New Roman" w:hAnsi="Times New Roman" w:cs="Times New Roman"/>
          <w:b/>
          <w:noProof/>
          <w:color w:val="000000" w:themeColor="text1"/>
          <w:sz w:val="26"/>
          <w:szCs w:val="26"/>
          <w:lang w:val="vi-VN" w:eastAsia="vi-VN"/>
        </w:rPr>
        <w:drawing>
          <wp:inline distT="0" distB="0" distL="0" distR="0">
            <wp:extent cx="6333163" cy="30156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6337190" cy="3017533"/>
                    </a:xfrm>
                    <a:prstGeom prst="rect">
                      <a:avLst/>
                    </a:prstGeom>
                  </pic:spPr>
                </pic:pic>
              </a:graphicData>
            </a:graphic>
          </wp:inline>
        </w:drawing>
      </w:r>
    </w:p>
    <w:p w:rsidR="00035E70" w:rsidRPr="00035E70" w:rsidRDefault="00035E70" w:rsidP="00CE4463">
      <w:pPr>
        <w:tabs>
          <w:tab w:val="left" w:pos="1000"/>
        </w:tabs>
        <w:spacing w:line="276" w:lineRule="auto"/>
        <w:rPr>
          <w:rFonts w:ascii="Times New Roman" w:hAnsi="Times New Roman" w:cs="Times New Roman"/>
          <w:b/>
          <w:color w:val="000000" w:themeColor="text1"/>
          <w:sz w:val="26"/>
          <w:szCs w:val="26"/>
        </w:rPr>
      </w:pPr>
    </w:p>
    <w:sectPr w:rsidR="00035E70" w:rsidRPr="00035E70" w:rsidSect="00CE4463">
      <w:pgSz w:w="12240" w:h="15840"/>
      <w:pgMar w:top="1134" w:right="1418"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86D2B" w:rsidRPr="00620666" w:rsidRDefault="00286D2B" w:rsidP="005F503F">
      <w:pPr>
        <w:spacing w:after="0" w:line="240" w:lineRule="auto"/>
        <w:rPr>
          <w:sz w:val="20"/>
          <w:szCs w:val="20"/>
        </w:rPr>
      </w:pPr>
      <w:r w:rsidRPr="00620666">
        <w:rPr>
          <w:sz w:val="20"/>
          <w:szCs w:val="20"/>
        </w:rPr>
        <w:separator/>
      </w:r>
    </w:p>
  </w:endnote>
  <w:endnote w:type="continuationSeparator" w:id="0">
    <w:p w:rsidR="00286D2B" w:rsidRPr="00620666" w:rsidRDefault="00286D2B" w:rsidP="005F503F">
      <w:pPr>
        <w:spacing w:after="0" w:line="240" w:lineRule="auto"/>
        <w:rPr>
          <w:sz w:val="20"/>
          <w:szCs w:val="20"/>
        </w:rPr>
      </w:pPr>
      <w:r w:rsidRPr="00620666">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86D2B" w:rsidRPr="00620666" w:rsidRDefault="00286D2B" w:rsidP="005F503F">
      <w:pPr>
        <w:spacing w:after="0" w:line="240" w:lineRule="auto"/>
        <w:rPr>
          <w:sz w:val="20"/>
          <w:szCs w:val="20"/>
        </w:rPr>
      </w:pPr>
      <w:r w:rsidRPr="00620666">
        <w:rPr>
          <w:sz w:val="20"/>
          <w:szCs w:val="20"/>
        </w:rPr>
        <w:separator/>
      </w:r>
    </w:p>
  </w:footnote>
  <w:footnote w:type="continuationSeparator" w:id="0">
    <w:p w:rsidR="00286D2B" w:rsidRPr="00620666" w:rsidRDefault="00286D2B" w:rsidP="005F503F">
      <w:pPr>
        <w:spacing w:after="0" w:line="240" w:lineRule="auto"/>
        <w:rPr>
          <w:sz w:val="20"/>
          <w:szCs w:val="20"/>
        </w:rPr>
      </w:pPr>
      <w:r w:rsidRPr="00620666">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29151F"/>
    <w:multiLevelType w:val="hybridMultilevel"/>
    <w:tmpl w:val="CDD02C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3A2736E"/>
    <w:multiLevelType w:val="hybridMultilevel"/>
    <w:tmpl w:val="DC763E18"/>
    <w:lvl w:ilvl="0" w:tplc="583ECA8C">
      <w:start w:val="4"/>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5444038E"/>
    <w:multiLevelType w:val="hybridMultilevel"/>
    <w:tmpl w:val="28BC3F7A"/>
    <w:lvl w:ilvl="0" w:tplc="B3E274F4">
      <w:start w:val="2"/>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16cid:durableId="7315883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36762510">
    <w:abstractNumId w:val="1"/>
  </w:num>
  <w:num w:numId="3" w16cid:durableId="915168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A5D"/>
    <w:rsid w:val="000332A1"/>
    <w:rsid w:val="00035E70"/>
    <w:rsid w:val="000F1742"/>
    <w:rsid w:val="00120FD3"/>
    <w:rsid w:val="00127AD1"/>
    <w:rsid w:val="0027352F"/>
    <w:rsid w:val="00286D2B"/>
    <w:rsid w:val="00322120"/>
    <w:rsid w:val="003D1636"/>
    <w:rsid w:val="00410A5D"/>
    <w:rsid w:val="00544CAA"/>
    <w:rsid w:val="005A3DAC"/>
    <w:rsid w:val="005F503F"/>
    <w:rsid w:val="00620666"/>
    <w:rsid w:val="006212E6"/>
    <w:rsid w:val="00627AD4"/>
    <w:rsid w:val="00664B3A"/>
    <w:rsid w:val="006B6827"/>
    <w:rsid w:val="00743E77"/>
    <w:rsid w:val="0076669F"/>
    <w:rsid w:val="007C351B"/>
    <w:rsid w:val="009E3942"/>
    <w:rsid w:val="00AA092D"/>
    <w:rsid w:val="00B234D9"/>
    <w:rsid w:val="00B5605A"/>
    <w:rsid w:val="00B9749D"/>
    <w:rsid w:val="00C314B9"/>
    <w:rsid w:val="00C62C8F"/>
    <w:rsid w:val="00CE4463"/>
    <w:rsid w:val="00E16CA8"/>
    <w:rsid w:val="00E52097"/>
    <w:rsid w:val="00F858CC"/>
    <w:rsid w:val="00FA67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04D6E"/>
  <w15:chartTrackingRefBased/>
  <w15:docId w15:val="{B4359B78-0D2A-4A54-BC25-D39C2DAB6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gthngWeb">
    <w:name w:val="Normal (Web)"/>
    <w:basedOn w:val="Binhthng"/>
    <w:uiPriority w:val="99"/>
    <w:unhideWhenUsed/>
    <w:rsid w:val="00410A5D"/>
    <w:pPr>
      <w:spacing w:before="100" w:beforeAutospacing="1" w:after="100" w:afterAutospacing="1" w:line="240" w:lineRule="auto"/>
    </w:pPr>
    <w:rPr>
      <w:rFonts w:ascii="Times New Roman" w:eastAsia="Times New Roman" w:hAnsi="Times New Roman" w:cs="Times New Roman"/>
      <w:kern w:val="0"/>
      <w:sz w:val="24"/>
      <w:szCs w:val="24"/>
      <w:lang w:val="en-ZA" w:eastAsia="en-ZA"/>
      <w14:ligatures w14:val="none"/>
    </w:rPr>
  </w:style>
  <w:style w:type="paragraph" w:styleId="utrang">
    <w:name w:val="header"/>
    <w:basedOn w:val="Binhthng"/>
    <w:link w:val="utrangChar"/>
    <w:uiPriority w:val="99"/>
    <w:unhideWhenUsed/>
    <w:rsid w:val="005F503F"/>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5F503F"/>
  </w:style>
  <w:style w:type="paragraph" w:styleId="Chntrang">
    <w:name w:val="footer"/>
    <w:basedOn w:val="Binhthng"/>
    <w:link w:val="ChntrangChar"/>
    <w:uiPriority w:val="99"/>
    <w:unhideWhenUsed/>
    <w:rsid w:val="005F503F"/>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5F503F"/>
  </w:style>
  <w:style w:type="paragraph" w:styleId="oancuaDanhsach">
    <w:name w:val="List Paragraph"/>
    <w:basedOn w:val="Binhthng"/>
    <w:uiPriority w:val="34"/>
    <w:qFormat/>
    <w:rsid w:val="00B9749D"/>
    <w:pPr>
      <w:spacing w:after="0" w:line="240" w:lineRule="auto"/>
      <w:ind w:left="720"/>
      <w:contextualSpacing/>
    </w:pPr>
    <w:rPr>
      <w:rFonts w:ascii=".VnTime" w:eastAsia="Times New Roman" w:hAnsi=".VnTime" w:cs="Arial"/>
      <w:kern w:val="0"/>
      <w:sz w:val="28"/>
      <w:szCs w:val="28"/>
      <w14:ligatures w14:val="none"/>
    </w:rPr>
  </w:style>
  <w:style w:type="paragraph" w:styleId="Bongchuthich">
    <w:name w:val="Balloon Text"/>
    <w:basedOn w:val="Binhthng"/>
    <w:link w:val="BongchuthichChar"/>
    <w:uiPriority w:val="99"/>
    <w:semiHidden/>
    <w:unhideWhenUsed/>
    <w:rsid w:val="00620666"/>
    <w:pPr>
      <w:spacing w:after="0" w:line="240" w:lineRule="auto"/>
    </w:pPr>
    <w:rPr>
      <w:rFonts w:ascii="Segoe UI" w:hAnsi="Segoe UI" w:cs="Segoe UI"/>
      <w:sz w:val="18"/>
      <w:szCs w:val="18"/>
    </w:rPr>
  </w:style>
  <w:style w:type="character" w:customStyle="1" w:styleId="BongchuthichChar">
    <w:name w:val="Bóng chú thích Char"/>
    <w:basedOn w:val="Phngmcinhcuaoanvn"/>
    <w:link w:val="Bongchuthich"/>
    <w:uiPriority w:val="99"/>
    <w:semiHidden/>
    <w:rsid w:val="006206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7659800">
      <w:bodyDiv w:val="1"/>
      <w:marLeft w:val="0"/>
      <w:marRight w:val="0"/>
      <w:marTop w:val="0"/>
      <w:marBottom w:val="0"/>
      <w:divBdr>
        <w:top w:val="none" w:sz="0" w:space="0" w:color="auto"/>
        <w:left w:val="none" w:sz="0" w:space="0" w:color="auto"/>
        <w:bottom w:val="none" w:sz="0" w:space="0" w:color="auto"/>
        <w:right w:val="none" w:sz="0" w:space="0" w:color="auto"/>
      </w:divBdr>
    </w:div>
    <w:div w:id="1460803804">
      <w:bodyDiv w:val="1"/>
      <w:marLeft w:val="0"/>
      <w:marRight w:val="0"/>
      <w:marTop w:val="0"/>
      <w:marBottom w:val="0"/>
      <w:divBdr>
        <w:top w:val="none" w:sz="0" w:space="0" w:color="auto"/>
        <w:left w:val="none" w:sz="0" w:space="0" w:color="auto"/>
        <w:bottom w:val="none" w:sz="0" w:space="0" w:color="auto"/>
        <w:right w:val="none" w:sz="0" w:space="0" w:color="auto"/>
      </w:divBdr>
    </w:div>
    <w:div w:id="2038194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504</Words>
  <Characters>2878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10</dc:creator>
  <cp:keywords/>
  <dc:description/>
  <cp:lastModifiedBy>Win 10</cp:lastModifiedBy>
  <cp:revision>15</cp:revision>
  <cp:lastPrinted>2024-05-17T08:38:00Z</cp:lastPrinted>
  <dcterms:created xsi:type="dcterms:W3CDTF">2024-04-16T15:22:00Z</dcterms:created>
  <dcterms:modified xsi:type="dcterms:W3CDTF">2024-06-04T12:12:00Z</dcterms:modified>
</cp:coreProperties>
</file>