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8BF38">
      <w:pPr>
        <w:tabs>
          <w:tab w:val="left" w:pos="142"/>
          <w:tab w:val="left" w:pos="284"/>
        </w:tabs>
        <w:spacing w:after="0" w:line="240" w:lineRule="auto"/>
        <w:jc w:val="both"/>
        <w:rPr>
          <w:rFonts w:hint="default" w:ascii="Times New Roman" w:hAnsi="Times New Roman" w:eastAsia="Times New Roman" w:cs="Times New Roman"/>
          <w:b/>
          <w:sz w:val="28"/>
          <w:szCs w:val="28"/>
          <w:lang w:val="sv-SE"/>
        </w:rPr>
      </w:pPr>
      <w:r>
        <w:rPr>
          <w:rFonts w:hint="default" w:ascii="Times New Roman" w:hAnsi="Times New Roman" w:eastAsia="Times New Roman" w:cs="Times New Roman"/>
          <w:b/>
          <w:sz w:val="28"/>
          <w:szCs w:val="28"/>
          <w:lang w:val="sv-SE"/>
        </w:rPr>
        <w:t>Ngày dạy: 4/3/2024</w:t>
      </w:r>
    </w:p>
    <w:p w14:paraId="7DB0210B">
      <w:pPr>
        <w:widowControl w:val="0"/>
        <w:spacing w:after="0" w:line="240" w:lineRule="auto"/>
        <w:rPr>
          <w:rFonts w:hint="default" w:ascii="Times New Roman" w:hAnsi="Times New Roman" w:cs="Times New Roman"/>
          <w:b/>
          <w:bCs/>
          <w:sz w:val="28"/>
          <w:szCs w:val="28"/>
          <w:lang w:val="vi-VN"/>
        </w:rPr>
      </w:pPr>
      <w:bookmarkStart w:id="0" w:name="_GoBack"/>
    </w:p>
    <w:p w14:paraId="4374FC7E">
      <w:pPr>
        <w:widowControl w:val="0"/>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 xml:space="preserve">Tiết </w:t>
      </w:r>
      <w:r>
        <w:rPr>
          <w:rFonts w:hint="default" w:ascii="Times New Roman" w:hAnsi="Times New Roman" w:cs="Times New Roman"/>
          <w:b/>
          <w:bCs/>
          <w:sz w:val="28"/>
          <w:szCs w:val="28"/>
        </w:rPr>
        <w:t>97</w:t>
      </w:r>
    </w:p>
    <w:p w14:paraId="30602330">
      <w:pPr>
        <w:spacing w:after="0"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NÓI VÀ NGHE:</w:t>
      </w:r>
    </w:p>
    <w:p w14:paraId="06F62B49">
      <w:pPr>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 xml:space="preserve">THẢO LUẬN Ý KIẾN VỀ MỘT VẤN ĐỀ ĐỜI SỐNG </w:t>
      </w:r>
    </w:p>
    <w:p w14:paraId="7F40C2EA">
      <w:pPr>
        <w:spacing w:after="0"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PHÙ HỢP VỚI LỨA TUỔI</w:t>
      </w:r>
    </w:p>
    <w:bookmarkEnd w:id="0"/>
    <w:p w14:paraId="43A7D72A">
      <w:pPr>
        <w:spacing w:after="0" w:line="24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lang w:val="vi-VN"/>
        </w:rPr>
        <w:t xml:space="preserve">(Được gợi ra từ tác phẩm văn học đã học) </w:t>
      </w:r>
    </w:p>
    <w:p w14:paraId="268099B4">
      <w:pPr>
        <w:spacing w:after="0" w:line="240" w:lineRule="auto"/>
        <w:rPr>
          <w:rFonts w:hint="default" w:ascii="Times New Roman" w:hAnsi="Times New Roman" w:eastAsia="Times New Roman" w:cs="Times New Roman"/>
          <w:b/>
          <w:bCs/>
          <w:iCs/>
          <w:sz w:val="28"/>
          <w:szCs w:val="28"/>
        </w:rPr>
      </w:pPr>
      <w:r>
        <w:rPr>
          <w:rFonts w:hint="default" w:ascii="Times New Roman" w:hAnsi="Times New Roman" w:eastAsia="Times New Roman" w:cs="Times New Roman"/>
          <w:b/>
          <w:bCs/>
          <w:iCs/>
          <w:sz w:val="28"/>
          <w:szCs w:val="28"/>
        </w:rPr>
        <w:t>I. MỤC TIÊU</w:t>
      </w:r>
    </w:p>
    <w:p w14:paraId="69A341B3">
      <w:pPr>
        <w:spacing w:after="0" w:line="240" w:lineRule="auto"/>
        <w:rPr>
          <w:rFonts w:hint="default" w:ascii="Times New Roman" w:hAnsi="Times New Roman" w:eastAsia="Times New Roman" w:cs="Times New Roman"/>
          <w:sz w:val="28"/>
          <w:szCs w:val="28"/>
        </w:rPr>
      </w:pPr>
      <w:r>
        <w:rPr>
          <w:rFonts w:hint="default" w:ascii="Times New Roman" w:hAnsi="Times New Roman" w:eastAsia="Times New Roman" w:cs="Times New Roman"/>
          <w:b/>
          <w:bCs/>
          <w:iCs/>
          <w:sz w:val="28"/>
          <w:szCs w:val="28"/>
        </w:rPr>
        <w:t>1. Về năng lực:</w:t>
      </w:r>
    </w:p>
    <w:p w14:paraId="361D210A">
      <w:pPr>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a. Năng lực đặc thù</w:t>
      </w:r>
    </w:p>
    <w:p w14:paraId="101B957E">
      <w:pPr>
        <w:spacing w:after="0" w:line="240" w:lineRule="auto"/>
        <w:jc w:val="both"/>
        <w:rPr>
          <w:rFonts w:hint="default" w:ascii="Times New Roman" w:hAnsi="Times New Roman" w:eastAsia="Times New Roman" w:cs="Times New Roman"/>
          <w:spacing w:val="3"/>
          <w:sz w:val="28"/>
          <w:szCs w:val="28"/>
        </w:rPr>
      </w:pPr>
      <w:r>
        <w:rPr>
          <w:rFonts w:hint="default" w:ascii="Times New Roman" w:hAnsi="Times New Roman" w:eastAsia="Times New Roman" w:cs="Times New Roman"/>
          <w:spacing w:val="3"/>
          <w:sz w:val="28"/>
          <w:szCs w:val="28"/>
        </w:rPr>
        <w:t>- HS biết xác định vấn đề đời sống phù hợp với lứa tuổi có ý nghĩa từ tác phẩm văn học đã học.</w:t>
      </w:r>
    </w:p>
    <w:p w14:paraId="60D26108">
      <w:pPr>
        <w:spacing w:after="0" w:line="240" w:lineRule="auto"/>
        <w:jc w:val="both"/>
        <w:rPr>
          <w:rFonts w:hint="default" w:ascii="Times New Roman" w:hAnsi="Times New Roman" w:eastAsia="Times New Roman" w:cs="Times New Roman"/>
          <w:spacing w:val="3"/>
          <w:sz w:val="28"/>
          <w:szCs w:val="28"/>
        </w:rPr>
      </w:pPr>
      <w:r>
        <w:rPr>
          <w:rFonts w:hint="default" w:ascii="Times New Roman" w:hAnsi="Times New Roman" w:eastAsia="Times New Roman" w:cs="Times New Roman"/>
          <w:spacing w:val="3"/>
          <w:sz w:val="28"/>
          <w:szCs w:val="28"/>
        </w:rPr>
        <w:t xml:space="preserve">- HS nêu được ý kiến thảo luận về vấn đề. </w:t>
      </w:r>
    </w:p>
    <w:p w14:paraId="3BAD84EF">
      <w:pPr>
        <w:spacing w:after="0" w:line="240" w:lineRule="auto"/>
        <w:jc w:val="both"/>
        <w:rPr>
          <w:rFonts w:hint="default" w:ascii="Times New Roman" w:hAnsi="Times New Roman" w:eastAsia="Times New Roman" w:cs="Times New Roman"/>
          <w:spacing w:val="3"/>
          <w:sz w:val="28"/>
          <w:szCs w:val="28"/>
        </w:rPr>
      </w:pPr>
      <w:r>
        <w:rPr>
          <w:rFonts w:hint="default" w:ascii="Times New Roman" w:hAnsi="Times New Roman" w:eastAsia="Times New Roman" w:cs="Times New Roman"/>
          <w:spacing w:val="3"/>
          <w:sz w:val="28"/>
          <w:szCs w:val="28"/>
        </w:rPr>
        <w:t>- Nghe và nắm bắt được ý kiến, quan điểm của người nói, biết nhận xét, đánh giá về ý kiến, quan điểm đó.</w:t>
      </w:r>
    </w:p>
    <w:p w14:paraId="7911B597">
      <w:pPr>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bCs/>
          <w:sz w:val="28"/>
          <w:szCs w:val="28"/>
        </w:rPr>
        <w:t>b. Năng lực chung</w:t>
      </w:r>
    </w:p>
    <w:p w14:paraId="5A00CF61">
      <w:pPr>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  NL tự chủ và tự học; NL giải quyết vấn đề và sáng tạo; NL giao tiếp và hợp tác,...</w:t>
      </w:r>
    </w:p>
    <w:p w14:paraId="0DFC3055">
      <w:pPr>
        <w:spacing w:after="0" w:line="240" w:lineRule="auto"/>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b/>
          <w:bCs/>
          <w:iCs/>
          <w:sz w:val="28"/>
          <w:szCs w:val="28"/>
        </w:rPr>
        <w:t>2. Về phẩm chất:</w:t>
      </w:r>
      <w:r>
        <w:rPr>
          <w:rFonts w:hint="default" w:ascii="Times New Roman" w:hAnsi="Times New Roman" w:eastAsia="Times New Roman" w:cs="Times New Roman"/>
          <w:iCs/>
          <w:sz w:val="28"/>
          <w:szCs w:val="28"/>
        </w:rPr>
        <w:t> </w:t>
      </w:r>
    </w:p>
    <w:p w14:paraId="1086A180">
      <w:pPr>
        <w:shd w:val="clear" w:color="auto" w:fill="FFFFFF"/>
        <w:spacing w:after="0"/>
        <w:jc w:val="both"/>
        <w:rPr>
          <w:rFonts w:hint="default" w:ascii="Times New Roman" w:hAnsi="Times New Roman" w:eastAsia="Times New Roman" w:cs="Times New Roman"/>
          <w:spacing w:val="3"/>
          <w:sz w:val="28"/>
          <w:szCs w:val="28"/>
        </w:rPr>
      </w:pPr>
      <w:r>
        <w:rPr>
          <w:rFonts w:hint="default" w:ascii="Times New Roman" w:hAnsi="Times New Roman" w:eastAsia="Times New Roman" w:cs="Times New Roman"/>
          <w:spacing w:val="3"/>
          <w:sz w:val="28"/>
          <w:szCs w:val="28"/>
        </w:rPr>
        <w:t>- Tự tin trình bày ý kiến của bản thân về vần đề xã hội đặt ra trong tác phẩm văn học.</w:t>
      </w:r>
    </w:p>
    <w:p w14:paraId="3372C5B0">
      <w:pPr>
        <w:shd w:val="clear" w:color="auto" w:fill="FFFFFF"/>
        <w:spacing w:after="0"/>
        <w:jc w:val="both"/>
        <w:rPr>
          <w:rFonts w:hint="default" w:ascii="Times New Roman" w:hAnsi="Times New Roman" w:eastAsia="Times New Roman" w:cs="Times New Roman"/>
          <w:spacing w:val="3"/>
          <w:sz w:val="28"/>
          <w:szCs w:val="28"/>
        </w:rPr>
      </w:pPr>
      <w:r>
        <w:rPr>
          <w:rFonts w:hint="default" w:ascii="Times New Roman" w:hAnsi="Times New Roman" w:eastAsia="Times New Roman" w:cs="Times New Roman"/>
          <w:spacing w:val="3"/>
          <w:sz w:val="28"/>
          <w:szCs w:val="28"/>
        </w:rPr>
        <w:t>- Biết lắng nghe ý kiến của bạn.</w:t>
      </w:r>
    </w:p>
    <w:p w14:paraId="36CB540D">
      <w:pPr>
        <w:shd w:val="clear" w:color="auto" w:fill="FFFFFF"/>
        <w:spacing w:after="0"/>
        <w:jc w:val="both"/>
        <w:rPr>
          <w:rFonts w:hint="default" w:ascii="Times New Roman" w:hAnsi="Times New Roman" w:eastAsia="Times New Roman" w:cs="Times New Roman"/>
          <w:b/>
          <w:sz w:val="28"/>
          <w:szCs w:val="28"/>
          <w:lang w:val="vi-VN" w:eastAsia="vi-VN"/>
        </w:rPr>
      </w:pPr>
      <w:r>
        <w:rPr>
          <w:rFonts w:hint="default" w:ascii="Times New Roman" w:hAnsi="Times New Roman" w:eastAsia="Times New Roman" w:cs="Times New Roman"/>
          <w:b/>
          <w:sz w:val="28"/>
          <w:szCs w:val="28"/>
          <w:lang w:val="vi-VN" w:eastAsia="vi-VN"/>
        </w:rPr>
        <w:t>II. THIẾT BỊ DẠY HỌC VÀ HỌC LIỆU</w:t>
      </w:r>
    </w:p>
    <w:p w14:paraId="769B9465">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1. Học liệu: Sách giáo khoa, sách giáo viên, phiếu học tập </w:t>
      </w:r>
    </w:p>
    <w:p w14:paraId="5A6D283B">
      <w:pPr>
        <w:spacing w:after="0"/>
        <w:jc w:val="both"/>
        <w:rPr>
          <w:rFonts w:hint="default" w:ascii="Times New Roman" w:hAnsi="Times New Roman" w:cs="Times New Roman"/>
          <w:sz w:val="28"/>
          <w:szCs w:val="28"/>
          <w:lang w:val="vi-VN"/>
        </w:rPr>
      </w:pPr>
      <w:r>
        <w:rPr>
          <w:rFonts w:hint="default" w:ascii="Times New Roman" w:hAnsi="Times New Roman" w:cs="Times New Roman"/>
          <w:sz w:val="28"/>
          <w:szCs w:val="28"/>
          <w:lang w:val="vi-VN"/>
        </w:rPr>
        <w:t>2. Thiết bị: Máy chiếu, bảng, dụng cụ khác nếu cần.</w:t>
      </w:r>
    </w:p>
    <w:p w14:paraId="3863C2CC">
      <w:pPr>
        <w:widowControl w:val="0"/>
        <w:autoSpaceDE w:val="0"/>
        <w:autoSpaceDN w:val="0"/>
        <w:adjustRightInd w:val="0"/>
        <w:spacing w:after="0"/>
        <w:jc w:val="both"/>
        <w:rPr>
          <w:rFonts w:hint="default" w:ascii="Times New Roman" w:hAnsi="Times New Roman" w:eastAsia="Times New Roman" w:cs="Times New Roman"/>
          <w:b/>
          <w:sz w:val="28"/>
          <w:szCs w:val="28"/>
          <w:lang w:val="vi-VN"/>
        </w:rPr>
      </w:pPr>
      <w:r>
        <w:rPr>
          <w:rFonts w:hint="default" w:ascii="Times New Roman" w:hAnsi="Times New Roman" w:eastAsia="Times New Roman" w:cs="Times New Roman"/>
          <w:b/>
          <w:sz w:val="28"/>
          <w:szCs w:val="28"/>
          <w:lang w:val="vi-VN"/>
        </w:rPr>
        <w:t>III.TIẾN TRÌNH DẠY – HỌC</w:t>
      </w:r>
    </w:p>
    <w:p w14:paraId="5CC5BED6">
      <w:pPr>
        <w:spacing w:after="0"/>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1. HOẠT ĐỘNG 1: KHỞI ĐỘNG </w:t>
      </w:r>
    </w:p>
    <w:p w14:paraId="3474CE2B">
      <w:pPr>
        <w:spacing w:after="0"/>
        <w:jc w:val="both"/>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b/>
          <w:bCs/>
          <w:sz w:val="28"/>
          <w:szCs w:val="28"/>
          <w:lang w:val="vi-VN"/>
        </w:rPr>
        <w:t>a</w:t>
      </w:r>
      <w:r>
        <w:rPr>
          <w:rFonts w:hint="default" w:ascii="Times New Roman" w:hAnsi="Times New Roman" w:eastAsia="Times New Roman" w:cs="Times New Roman"/>
          <w:bCs/>
          <w:sz w:val="28"/>
          <w:szCs w:val="28"/>
          <w:lang w:val="vi-VN"/>
        </w:rPr>
        <w:t xml:space="preserve">. </w:t>
      </w:r>
      <w:r>
        <w:rPr>
          <w:rFonts w:hint="default" w:ascii="Times New Roman" w:hAnsi="Times New Roman" w:eastAsia="Times New Roman" w:cs="Times New Roman"/>
          <w:b/>
          <w:bCs/>
          <w:sz w:val="28"/>
          <w:szCs w:val="28"/>
          <w:lang w:val="vi-VN"/>
        </w:rPr>
        <w:t>Mục tiêu</w:t>
      </w:r>
      <w:r>
        <w:rPr>
          <w:rFonts w:hint="default" w:ascii="Times New Roman" w:hAnsi="Times New Roman" w:eastAsia="Times New Roman" w:cs="Times New Roman"/>
          <w:bCs/>
          <w:sz w:val="28"/>
          <w:szCs w:val="28"/>
          <w:lang w:val="vi-VN"/>
        </w:rPr>
        <w:t>: Kết nối</w:t>
      </w:r>
      <w:r>
        <w:rPr>
          <w:rFonts w:hint="default" w:ascii="Times New Roman" w:hAnsi="Times New Roman" w:eastAsia="Times New Roman" w:cs="Times New Roman"/>
          <w:b/>
          <w:bCs/>
          <w:sz w:val="28"/>
          <w:szCs w:val="28"/>
          <w:lang w:val="vi-VN"/>
        </w:rPr>
        <w:t xml:space="preserve"> </w:t>
      </w:r>
      <w:r>
        <w:rPr>
          <w:rFonts w:hint="default" w:ascii="Times New Roman" w:hAnsi="Times New Roman" w:eastAsia="Times New Roman" w:cs="Times New Roman"/>
          <w:bCs/>
          <w:sz w:val="28"/>
          <w:szCs w:val="28"/>
          <w:lang w:val="vi-VN"/>
        </w:rPr>
        <w:t>– tạo hứng thú cho học sinh, chuẩn bị tâm thế tiếp cận kiến thức mới.</w:t>
      </w:r>
    </w:p>
    <w:p w14:paraId="587C86C7">
      <w:pPr>
        <w:widowControl w:val="0"/>
        <w:autoSpaceDE w:val="0"/>
        <w:autoSpaceDN w:val="0"/>
        <w:adjustRightInd w:val="0"/>
        <w:spacing w:after="0"/>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rPr>
        <w:t>b</w:t>
      </w:r>
      <w:r>
        <w:rPr>
          <w:rFonts w:hint="default" w:ascii="Times New Roman" w:hAnsi="Times New Roman" w:eastAsia="Times New Roman" w:cs="Times New Roman"/>
          <w:b/>
          <w:bCs/>
          <w:sz w:val="28"/>
          <w:szCs w:val="28"/>
          <w:lang w:val="vi-VN"/>
        </w:rPr>
        <w:t>. Tổ chức thực hiện hoạt động:</w:t>
      </w:r>
    </w:p>
    <w:tbl>
      <w:tblPr>
        <w:tblStyle w:val="15"/>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5"/>
        <w:gridCol w:w="4361"/>
      </w:tblGrid>
      <w:tr w14:paraId="0179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tcPr>
          <w:p w14:paraId="4ABB5845">
            <w:pPr>
              <w:spacing w:after="0" w:line="240" w:lineRule="auto"/>
              <w:jc w:val="center"/>
              <w:rPr>
                <w:rFonts w:hint="default" w:ascii="Times New Roman" w:hAnsi="Times New Roman" w:cs="Times New Roman"/>
                <w:b/>
                <w:color w:val="000000"/>
                <w:sz w:val="28"/>
                <w:szCs w:val="28"/>
                <w:lang w:val="vi-VN"/>
              </w:rPr>
            </w:pPr>
            <w:r>
              <w:rPr>
                <w:rFonts w:hint="default" w:ascii="Times New Roman" w:hAnsi="Times New Roman" w:cs="Times New Roman"/>
                <w:b/>
                <w:color w:val="000000"/>
                <w:sz w:val="28"/>
                <w:szCs w:val="28"/>
                <w:lang w:val="vi-VN"/>
              </w:rPr>
              <w:t>Hoạt động của GV và HS</w:t>
            </w:r>
          </w:p>
        </w:tc>
        <w:tc>
          <w:tcPr>
            <w:tcW w:w="4361" w:type="dxa"/>
          </w:tcPr>
          <w:p w14:paraId="7D01E0C5">
            <w:pPr>
              <w:spacing w:after="0" w:line="240"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Dự kiến sản phẩm</w:t>
            </w:r>
          </w:p>
        </w:tc>
      </w:tr>
      <w:tr w14:paraId="46B8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tcPr>
          <w:p w14:paraId="673C958A">
            <w:pPr>
              <w:widowControl w:val="0"/>
              <w:tabs>
                <w:tab w:val="left" w:pos="1077"/>
              </w:tabs>
              <w:autoSpaceDE w:val="0"/>
              <w:autoSpaceDN w:val="0"/>
              <w:spacing w:after="0" w:line="240" w:lineRule="auto"/>
              <w:jc w:val="both"/>
              <w:rPr>
                <w:rFonts w:hint="default" w:ascii="Times New Roman" w:hAnsi="Times New Roman" w:eastAsia="Times New Roman" w:cs="Times New Roman"/>
                <w:color w:val="0D0D0D"/>
                <w:sz w:val="28"/>
                <w:szCs w:val="28"/>
              </w:rPr>
            </w:pPr>
            <w:r>
              <w:rPr>
                <w:rFonts w:hint="default" w:ascii="Times New Roman" w:hAnsi="Times New Roman" w:eastAsia="Times New Roman" w:cs="Times New Roman"/>
                <w:bCs/>
                <w:color w:val="0D0D0D"/>
                <w:sz w:val="28"/>
                <w:szCs w:val="28"/>
              </w:rPr>
              <w:t>Nhớ lại kiến thức nói nghe đã học ở bài học 3</w:t>
            </w:r>
            <w:r>
              <w:rPr>
                <w:rFonts w:hint="default" w:ascii="Times New Roman" w:hAnsi="Times New Roman" w:eastAsia="Times New Roman" w:cs="Times New Roman"/>
                <w:b/>
                <w:bCs/>
                <w:color w:val="0D0D0D"/>
                <w:sz w:val="28"/>
                <w:szCs w:val="28"/>
              </w:rPr>
              <w:t xml:space="preserve"> - </w:t>
            </w:r>
            <w:r>
              <w:rPr>
                <w:rFonts w:hint="default" w:ascii="Times New Roman" w:hAnsi="Times New Roman" w:eastAsia="Times New Roman" w:cs="Times New Roman"/>
                <w:i/>
                <w:color w:val="000000"/>
                <w:sz w:val="28"/>
                <w:szCs w:val="28"/>
              </w:rPr>
              <w:t>Thảo luận về một vấn đề trong đời sống phù hợp với lứa tuổi</w:t>
            </w:r>
            <w:r>
              <w:rPr>
                <w:rFonts w:hint="default" w:ascii="Times New Roman" w:hAnsi="Times New Roman" w:eastAsia="Times New Roman" w:cs="Times New Roman"/>
                <w:color w:val="000000"/>
                <w:sz w:val="28"/>
                <w:szCs w:val="28"/>
              </w:rPr>
              <w:t xml:space="preserve"> (ý thức trách nhiệm với cộng đồng của học sinh), trả lời các câu hỏi sau</w:t>
            </w:r>
            <w:r>
              <w:rPr>
                <w:rFonts w:hint="default" w:ascii="Times New Roman" w:hAnsi="Times New Roman" w:eastAsia="Times New Roman" w:cs="Times New Roman"/>
                <w:color w:val="0D0D0D"/>
                <w:sz w:val="28"/>
                <w:szCs w:val="28"/>
              </w:rPr>
              <w:t>:</w:t>
            </w:r>
          </w:p>
          <w:p w14:paraId="1F282EF2">
            <w:pPr>
              <w:widowControl w:val="0"/>
              <w:tabs>
                <w:tab w:val="left" w:pos="1077"/>
              </w:tabs>
              <w:autoSpaceDE w:val="0"/>
              <w:autoSpaceDN w:val="0"/>
              <w:spacing w:after="0" w:line="240" w:lineRule="auto"/>
              <w:jc w:val="both"/>
              <w:rPr>
                <w:rFonts w:hint="default" w:ascii="Times New Roman" w:hAnsi="Times New Roman" w:eastAsia="Times New Roman" w:cs="Times New Roman"/>
                <w:i/>
                <w:color w:val="0D0D0D"/>
                <w:sz w:val="28"/>
                <w:szCs w:val="28"/>
              </w:rPr>
            </w:pPr>
            <w:r>
              <w:rPr>
                <w:rFonts w:hint="default" w:ascii="Times New Roman" w:hAnsi="Times New Roman" w:eastAsia="Times New Roman" w:cs="Times New Roman"/>
                <w:color w:val="0D0D0D"/>
                <w:sz w:val="28"/>
                <w:szCs w:val="28"/>
              </w:rPr>
              <w:t xml:space="preserve">?  </w:t>
            </w:r>
            <w:r>
              <w:rPr>
                <w:rFonts w:hint="default" w:ascii="Times New Roman" w:hAnsi="Times New Roman" w:eastAsia="Times New Roman" w:cs="Times New Roman"/>
                <w:i/>
                <w:color w:val="0D0D0D"/>
                <w:sz w:val="28"/>
                <w:szCs w:val="28"/>
              </w:rPr>
              <w:t>Khi trình bày ý kiến của bản thân về một vấn đề đời sống, để phần trình bày của mình thuyết phục, em dự định sẽ sử dụng những phương tiện nào?</w:t>
            </w:r>
          </w:p>
          <w:p w14:paraId="0333C8A3">
            <w:pPr>
              <w:widowControl w:val="0"/>
              <w:tabs>
                <w:tab w:val="left" w:pos="1077"/>
              </w:tabs>
              <w:autoSpaceDE w:val="0"/>
              <w:autoSpaceDN w:val="0"/>
              <w:spacing w:after="0" w:line="240" w:lineRule="auto"/>
              <w:jc w:val="both"/>
              <w:rPr>
                <w:rFonts w:hint="default" w:ascii="Times New Roman" w:hAnsi="Times New Roman" w:eastAsia="Times New Roman" w:cs="Times New Roman"/>
                <w:i/>
                <w:color w:val="0D0D0D"/>
                <w:sz w:val="28"/>
                <w:szCs w:val="28"/>
              </w:rPr>
            </w:pPr>
            <w:r>
              <w:rPr>
                <w:rFonts w:hint="default" w:ascii="Times New Roman" w:hAnsi="Times New Roman" w:eastAsia="Times New Roman" w:cs="Times New Roman"/>
                <w:i/>
                <w:color w:val="0D0D0D"/>
                <w:sz w:val="28"/>
                <w:szCs w:val="28"/>
              </w:rPr>
              <w:t>? Để một buổi thảo luận thành công, theo em, những người tham gia thảo luận cần tôn trọng những nguyên tắc nào?</w:t>
            </w:r>
          </w:p>
          <w:p w14:paraId="6EE0E835">
            <w:pPr>
              <w:numPr>
                <w:ilvl w:val="0"/>
                <w:numId w:val="2"/>
              </w:numPr>
              <w:snapToGrid w:val="0"/>
              <w:spacing w:after="0" w:line="240" w:lineRule="auto"/>
              <w:ind w:left="302"/>
              <w:jc w:val="both"/>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HS suy nghĩ cá nhân để trả lời các câu hỏi.</w:t>
            </w:r>
          </w:p>
          <w:p w14:paraId="070F75A1">
            <w:pPr>
              <w:numPr>
                <w:ilvl w:val="0"/>
                <w:numId w:val="2"/>
              </w:numPr>
              <w:snapToGrid w:val="0"/>
              <w:spacing w:after="0" w:line="240" w:lineRule="auto"/>
              <w:ind w:left="302"/>
              <w:jc w:val="both"/>
              <w:rPr>
                <w:rFonts w:hint="default" w:ascii="Times New Roman" w:hAnsi="Times New Roman" w:cs="Times New Roman"/>
                <w:bCs/>
                <w:color w:val="0D0D0D"/>
                <w:sz w:val="28"/>
                <w:szCs w:val="28"/>
                <w:lang w:val="vi-VN"/>
              </w:rPr>
            </w:pPr>
            <w:r>
              <w:rPr>
                <w:rFonts w:hint="default" w:ascii="Times New Roman" w:hAnsi="Times New Roman" w:cs="Times New Roman"/>
                <w:bCs/>
                <w:color w:val="0D0D0D"/>
                <w:sz w:val="28"/>
                <w:szCs w:val="28"/>
                <w:lang w:val="vi-VN"/>
              </w:rPr>
              <w:t>GV động viên, khuyến khích.</w:t>
            </w:r>
          </w:p>
          <w:p w14:paraId="3F819029">
            <w:pPr>
              <w:widowControl w:val="0"/>
              <w:tabs>
                <w:tab w:val="left" w:pos="657"/>
              </w:tabs>
              <w:autoSpaceDE w:val="0"/>
              <w:autoSpaceDN w:val="0"/>
              <w:spacing w:after="0" w:line="240" w:lineRule="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GV mời một số HS</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trình</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bày</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ý kiến.</w:t>
            </w:r>
          </w:p>
          <w:p w14:paraId="2388C230">
            <w:pPr>
              <w:widowControl w:val="0"/>
              <w:tabs>
                <w:tab w:val="left" w:pos="657"/>
              </w:tabs>
              <w:autoSpaceDE w:val="0"/>
              <w:autoSpaceDN w:val="0"/>
              <w:spacing w:after="0" w:line="240" w:lineRule="auto"/>
              <w:rPr>
                <w:rFonts w:hint="default" w:ascii="Times New Roman" w:hAnsi="Times New Roman" w:eastAsia="Times New Roman" w:cs="Times New Roman"/>
                <w:spacing w:val="-2"/>
                <w:sz w:val="28"/>
                <w:szCs w:val="28"/>
              </w:rPr>
            </w:pP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Các</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HS</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khác</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góp</w:t>
            </w:r>
            <w:r>
              <w:rPr>
                <w:rFonts w:hint="default" w:ascii="Times New Roman" w:hAnsi="Times New Roman" w:eastAsia="Times New Roman" w:cs="Times New Roman"/>
                <w:spacing w:val="-4"/>
                <w:sz w:val="28"/>
                <w:szCs w:val="28"/>
                <w:lang w:val="vi-VN"/>
              </w:rPr>
              <w:t xml:space="preserve"> </w:t>
            </w:r>
            <w:r>
              <w:rPr>
                <w:rFonts w:hint="default" w:ascii="Times New Roman" w:hAnsi="Times New Roman" w:eastAsia="Times New Roman" w:cs="Times New Roman"/>
                <w:sz w:val="28"/>
                <w:szCs w:val="28"/>
                <w:lang w:val="vi-VN"/>
              </w:rPr>
              <w:t>ý,</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z w:val="28"/>
                <w:szCs w:val="28"/>
                <w:lang w:val="vi-VN"/>
              </w:rPr>
              <w:t>bổ</w:t>
            </w:r>
            <w:r>
              <w:rPr>
                <w:rFonts w:hint="default" w:ascii="Times New Roman" w:hAnsi="Times New Roman" w:eastAsia="Times New Roman" w:cs="Times New Roman"/>
                <w:spacing w:val="-3"/>
                <w:sz w:val="28"/>
                <w:szCs w:val="28"/>
                <w:lang w:val="vi-VN"/>
              </w:rPr>
              <w:t xml:space="preserve"> </w:t>
            </w:r>
            <w:r>
              <w:rPr>
                <w:rFonts w:hint="default" w:ascii="Times New Roman" w:hAnsi="Times New Roman" w:eastAsia="Times New Roman" w:cs="Times New Roman"/>
                <w:spacing w:val="-2"/>
                <w:sz w:val="28"/>
                <w:szCs w:val="28"/>
                <w:lang w:val="vi-VN"/>
              </w:rPr>
              <w:t>sung.</w:t>
            </w:r>
          </w:p>
        </w:tc>
        <w:tc>
          <w:tcPr>
            <w:tcW w:w="4361" w:type="dxa"/>
          </w:tcPr>
          <w:p w14:paraId="37421D37">
            <w:pPr>
              <w:spacing w:after="0" w:line="240" w:lineRule="auto"/>
              <w:jc w:val="both"/>
              <w:rPr>
                <w:rFonts w:hint="default" w:ascii="Times New Roman" w:hAnsi="Times New Roman" w:cs="Times New Roman"/>
                <w:color w:val="0D0D0D"/>
                <w:sz w:val="28"/>
                <w:szCs w:val="28"/>
                <w:lang w:val="vi-VN"/>
              </w:rPr>
            </w:pPr>
            <w:r>
              <w:rPr>
                <w:rFonts w:hint="default" w:ascii="Times New Roman" w:hAnsi="Times New Roman" w:cs="Times New Roman"/>
                <w:i/>
                <w:color w:val="0D0D0D"/>
                <w:sz w:val="28"/>
                <w:szCs w:val="28"/>
                <w:lang w:val="vi-VN"/>
              </w:rPr>
              <w:t xml:space="preserve">- </w:t>
            </w:r>
            <w:r>
              <w:rPr>
                <w:rFonts w:hint="default" w:ascii="Times New Roman" w:hAnsi="Times New Roman" w:cs="Times New Roman"/>
                <w:color w:val="0D0D0D"/>
                <w:sz w:val="28"/>
                <w:szCs w:val="28"/>
                <w:lang w:val="vi-VN"/>
              </w:rPr>
              <w:t>Khi trình bày ý kiến của bản thân về một vấn đề đời sống, HS có thể sử dụng kết hợp phương tiện ngôn ngữ (lời nói) với các phương tiện hỗ trợ (tranh, ảnh, video,…) và các phương tiện phi ngôn ngữ (cử chỉ, điệu bộ, nét mặt, ánh mắt,...)</w:t>
            </w:r>
          </w:p>
          <w:p w14:paraId="4624FDC7">
            <w:pPr>
              <w:spacing w:after="0" w:line="240" w:lineRule="auto"/>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Để một buổi thảo luận thành công, những người tham gia thảo luận cần tôn trọng những nguyên tắc sau:</w:t>
            </w:r>
          </w:p>
          <w:p w14:paraId="123C3516">
            <w:pPr>
              <w:spacing w:after="0" w:line="240" w:lineRule="auto"/>
              <w:jc w:val="both"/>
              <w:rPr>
                <w:rFonts w:hint="default" w:ascii="Times New Roman" w:hAnsi="Times New Roman" w:cs="Times New Roman"/>
                <w:color w:val="0D0D0D"/>
                <w:sz w:val="28"/>
                <w:szCs w:val="28"/>
                <w:lang w:val="vi-VN"/>
              </w:rPr>
            </w:pPr>
            <w:r>
              <w:rPr>
                <w:rFonts w:hint="default" w:ascii="Times New Roman" w:hAnsi="Times New Roman" w:cs="Times New Roman"/>
                <w:color w:val="0D0D0D"/>
                <w:sz w:val="28"/>
                <w:szCs w:val="28"/>
                <w:lang w:val="vi-VN"/>
              </w:rPr>
              <w:t>+ Mỗi người tham gia cần tích cực đưa ra ý kiến của bản thân, trao đổi với những người còn lại.</w:t>
            </w:r>
          </w:p>
          <w:p w14:paraId="15AB10FD">
            <w:pPr>
              <w:shd w:val="clear" w:color="auto" w:fill="FFFFFF"/>
              <w:spacing w:after="0" w:line="240" w:lineRule="auto"/>
              <w:jc w:val="both"/>
              <w:rPr>
                <w:rFonts w:hint="default" w:ascii="Times New Roman" w:hAnsi="Times New Roman" w:eastAsia="Times New Roman" w:cs="Times New Roman"/>
                <w:color w:val="0D0D0D"/>
                <w:sz w:val="28"/>
                <w:szCs w:val="28"/>
                <w:lang w:val="vi-VN" w:eastAsia="vi-VN"/>
              </w:rPr>
            </w:pPr>
            <w:r>
              <w:rPr>
                <w:rFonts w:hint="default" w:ascii="Times New Roman" w:hAnsi="Times New Roman" w:eastAsia="Times New Roman" w:cs="Times New Roman"/>
                <w:color w:val="0D0D0D"/>
                <w:sz w:val="28"/>
                <w:szCs w:val="28"/>
                <w:lang w:val="vi-VN" w:eastAsia="vi-VN"/>
              </w:rPr>
              <w:t>+ Lắng nghe và tôn trọng ý kiến của người khác về vấn đề thảo luận.</w:t>
            </w:r>
          </w:p>
          <w:p w14:paraId="5FB8DABD">
            <w:pPr>
              <w:shd w:val="clear" w:color="auto" w:fill="FFFFFF"/>
              <w:spacing w:after="0" w:line="240" w:lineRule="auto"/>
              <w:jc w:val="both"/>
              <w:rPr>
                <w:rFonts w:hint="default" w:ascii="Times New Roman" w:hAnsi="Times New Roman" w:eastAsia="Times New Roman" w:cs="Times New Roman"/>
                <w:color w:val="0D0D0D"/>
                <w:sz w:val="28"/>
                <w:szCs w:val="28"/>
                <w:lang w:val="vi-VN" w:eastAsia="vi-VN"/>
              </w:rPr>
            </w:pPr>
            <w:r>
              <w:rPr>
                <w:rFonts w:hint="default" w:ascii="Times New Roman" w:hAnsi="Times New Roman" w:eastAsia="Times New Roman" w:cs="Times New Roman"/>
                <w:color w:val="0D0D0D"/>
                <w:sz w:val="28"/>
                <w:szCs w:val="28"/>
                <w:lang w:val="vi-VN" w:eastAsia="vi-VN"/>
              </w:rPr>
              <w:t>+ Có thái độ phù hợp, hoà nhã và lịch sự trong khi thảo luận, trao đổi.</w:t>
            </w:r>
          </w:p>
          <w:p w14:paraId="4356151E">
            <w:pPr>
              <w:shd w:val="clear" w:color="auto" w:fill="FFFFFF"/>
              <w:spacing w:after="0" w:line="240" w:lineRule="auto"/>
              <w:jc w:val="both"/>
              <w:rPr>
                <w:rFonts w:hint="default" w:ascii="Times New Roman" w:hAnsi="Times New Roman" w:eastAsia="Times New Roman" w:cs="Times New Roman"/>
                <w:color w:val="0D0D0D"/>
                <w:sz w:val="28"/>
                <w:szCs w:val="28"/>
                <w:lang w:eastAsia="vi-VN"/>
              </w:rPr>
            </w:pPr>
            <w:r>
              <w:rPr>
                <w:rFonts w:hint="default" w:ascii="Times New Roman" w:hAnsi="Times New Roman" w:eastAsia="Times New Roman" w:cs="Times New Roman"/>
                <w:color w:val="0D0D0D"/>
                <w:sz w:val="28"/>
                <w:szCs w:val="28"/>
                <w:lang w:eastAsia="vi-VN"/>
              </w:rPr>
              <w:t>…</w:t>
            </w:r>
          </w:p>
        </w:tc>
      </w:tr>
    </w:tbl>
    <w:p w14:paraId="7C6D32CE">
      <w:pPr>
        <w:widowControl w:val="0"/>
        <w:autoSpaceDE w:val="0"/>
        <w:autoSpaceDN w:val="0"/>
        <w:adjustRightInd w:val="0"/>
        <w:spacing w:after="0"/>
        <w:jc w:val="both"/>
        <w:rPr>
          <w:rFonts w:hint="default" w:ascii="Times New Roman" w:hAnsi="Times New Roman" w:eastAsia="Times New Roman" w:cs="Times New Roman"/>
          <w:b/>
          <w:color w:val="0070C0"/>
          <w:sz w:val="28"/>
          <w:szCs w:val="28"/>
        </w:rPr>
      </w:pPr>
    </w:p>
    <w:p w14:paraId="616971AD">
      <w:pPr>
        <w:snapToGrid w:val="0"/>
        <w:spacing w:after="0"/>
        <w:jc w:val="both"/>
        <w:rPr>
          <w:rFonts w:hint="default" w:ascii="Times New Roman" w:hAnsi="Times New Roman" w:cs="Times New Roman"/>
          <w:b/>
          <w:bCs/>
          <w:color w:val="0D0D0D"/>
          <w:sz w:val="28"/>
          <w:szCs w:val="28"/>
        </w:rPr>
      </w:pPr>
      <w:r>
        <w:rPr>
          <w:rFonts w:hint="default" w:ascii="Times New Roman" w:hAnsi="Times New Roman" w:cs="Times New Roman"/>
          <w:b/>
          <w:bCs/>
          <w:color w:val="0D0D0D"/>
          <w:sz w:val="28"/>
          <w:szCs w:val="28"/>
        </w:rPr>
        <w:t>GV dẫn vào nội dung bài học:</w:t>
      </w:r>
    </w:p>
    <w:p w14:paraId="554B7ADD">
      <w:pPr>
        <w:snapToGrid w:val="0"/>
        <w:spacing w:after="0"/>
        <w:jc w:val="both"/>
        <w:rPr>
          <w:rFonts w:hint="default" w:ascii="Times New Roman" w:hAnsi="Times New Roman" w:cs="Times New Roman"/>
          <w:b/>
          <w:bCs/>
          <w:color w:val="0D0D0D"/>
          <w:sz w:val="28"/>
          <w:szCs w:val="28"/>
        </w:rPr>
      </w:pPr>
      <w:r>
        <w:rPr>
          <w:rFonts w:hint="default" w:ascii="Times New Roman" w:hAnsi="Times New Roman" w:eastAsia="MS Mincho" w:cs="Times New Roman"/>
          <w:color w:val="0D0D0D"/>
          <w:sz w:val="28"/>
          <w:szCs w:val="28"/>
          <w:lang w:eastAsia="ja-JP"/>
        </w:rPr>
        <w:t xml:space="preserve">         Văn học thường gợi ra cho chúng ta những suy tư sâu sắc về cuộc đời và con người. Trước một vấn đề đời sống được gợi ra từ tác phẩm văn học, mỗi người có thể có những ý kiến khác nhau do vấn đề phức tạp hoặc do góc nhìn, cách suy nghĩ,… không giống nhau.</w:t>
      </w:r>
      <w:r>
        <w:rPr>
          <w:rFonts w:hint="default" w:ascii="Times New Roman" w:hAnsi="Times New Roman" w:cs="Times New Roman"/>
          <w:color w:val="0D0D0D"/>
          <w:sz w:val="28"/>
          <w:szCs w:val="28"/>
          <w:shd w:val="clear" w:color="auto" w:fill="FFFFFF"/>
        </w:rPr>
        <w:t xml:space="preserve"> Trước vấn đề ấy, các em có thể tham gia thảo luận nhóm để phát biểu ý kiến, nêu lên những suy nghĩ, nhận xét; đưa ra lí lẽ và dẫn chứng cụ thể để thuyết phục mọi người về ý kiến của mình. Tiết học hôm nay sẽ hướng dẫn các em kĩ năng thảo luận về một vấn đề đời sống phù hợp lứa tuổi </w:t>
      </w:r>
      <w:r>
        <w:rPr>
          <w:rFonts w:hint="default" w:ascii="Times New Roman" w:hAnsi="Times New Roman" w:eastAsia="MS Mincho" w:cs="Times New Roman"/>
          <w:color w:val="0D0D0D"/>
          <w:sz w:val="28"/>
          <w:szCs w:val="28"/>
          <w:lang w:eastAsia="ja-JP"/>
        </w:rPr>
        <w:t>được gợi ra từ tác phẩm văn học đã học.</w:t>
      </w:r>
    </w:p>
    <w:p w14:paraId="20478041">
      <w:pPr>
        <w:snapToGrid w:val="0"/>
        <w:spacing w:after="0"/>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2. HOẠT ĐỘNG 2: HÌNH THÀNH KIẾN THỨC</w:t>
      </w:r>
    </w:p>
    <w:p w14:paraId="74ED9513">
      <w:pPr>
        <w:snapToGrid w:val="0"/>
        <w:spacing w:after="0"/>
        <w:jc w:val="both"/>
        <w:rPr>
          <w:rFonts w:hint="default" w:ascii="Times New Roman" w:hAnsi="Times New Roman" w:cs="Times New Roman"/>
          <w:iCs/>
          <w:sz w:val="28"/>
          <w:szCs w:val="28"/>
        </w:rPr>
      </w:pPr>
      <w:r>
        <w:rPr>
          <w:rFonts w:hint="default" w:ascii="Times New Roman" w:hAnsi="Times New Roman" w:cs="Times New Roman"/>
          <w:b/>
          <w:sz w:val="28"/>
          <w:szCs w:val="28"/>
          <w:lang w:val="vi-VN"/>
        </w:rPr>
        <w:t>a.  Mục tiêu</w:t>
      </w:r>
      <w:r>
        <w:rPr>
          <w:rFonts w:hint="default" w:ascii="Times New Roman" w:hAnsi="Times New Roman" w:cs="Times New Roman"/>
          <w:sz w:val="28"/>
          <w:szCs w:val="28"/>
          <w:lang w:val="vi-VN"/>
        </w:rPr>
        <w:t xml:space="preserve">: </w:t>
      </w:r>
      <w:r>
        <w:rPr>
          <w:rFonts w:hint="default" w:ascii="Times New Roman" w:hAnsi="Times New Roman" w:cs="Times New Roman"/>
          <w:iCs/>
          <w:sz w:val="28"/>
          <w:szCs w:val="28"/>
          <w:lang w:val="vi-VN"/>
        </w:rPr>
        <w:t>HS hiểu được nội dung thảo luận và các lưu ý khi thảo luận</w:t>
      </w:r>
    </w:p>
    <w:p w14:paraId="442DEC33">
      <w:pPr>
        <w:snapToGrid w:val="0"/>
        <w:spacing w:after="0"/>
        <w:jc w:val="both"/>
        <w:rPr>
          <w:rFonts w:hint="default" w:ascii="Times New Roman" w:hAnsi="Times New Roman" w:cs="Times New Roman"/>
          <w:b/>
          <w:sz w:val="28"/>
          <w:szCs w:val="28"/>
        </w:rPr>
      </w:pPr>
      <w:r>
        <w:rPr>
          <w:rFonts w:hint="default" w:ascii="Times New Roman" w:hAnsi="Times New Roman" w:cs="Times New Roman"/>
          <w:b/>
          <w:sz w:val="28"/>
          <w:szCs w:val="28"/>
        </w:rPr>
        <w:t>b</w:t>
      </w:r>
      <w:r>
        <w:rPr>
          <w:rFonts w:hint="default" w:ascii="Times New Roman" w:hAnsi="Times New Roman" w:cs="Times New Roman"/>
          <w:b/>
          <w:sz w:val="28"/>
          <w:szCs w:val="28"/>
          <w:lang w:val="vi-VN"/>
        </w:rPr>
        <w:t>. Tổ chức thực hiện:</w:t>
      </w:r>
    </w:p>
    <w:tbl>
      <w:tblPr>
        <w:tblStyle w:val="15"/>
        <w:tblW w:w="507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56"/>
        <w:gridCol w:w="5524"/>
      </w:tblGrid>
      <w:tr w14:paraId="6A5A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55" w:type="pct"/>
          </w:tcPr>
          <w:p w14:paraId="15A3C297">
            <w:pPr>
              <w:spacing w:after="0" w:line="240"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Hoạt động của GV và HS</w:t>
            </w:r>
          </w:p>
        </w:tc>
        <w:tc>
          <w:tcPr>
            <w:tcW w:w="2944" w:type="pct"/>
          </w:tcPr>
          <w:p w14:paraId="545D1F77">
            <w:pPr>
              <w:spacing w:after="0" w:line="240"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Dự kiến sản phẩm</w:t>
            </w:r>
          </w:p>
        </w:tc>
      </w:tr>
      <w:tr w14:paraId="1781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55" w:type="pct"/>
          </w:tcPr>
          <w:p w14:paraId="386646BE">
            <w:pPr>
              <w:spacing w:after="0" w:line="240" w:lineRule="auto"/>
              <w:jc w:val="both"/>
              <w:rPr>
                <w:rFonts w:hint="default" w:ascii="Times New Roman" w:hAnsi="Times New Roman" w:cs="Times New Roman"/>
                <w:b/>
                <w:color w:val="FF0000"/>
                <w:sz w:val="28"/>
                <w:szCs w:val="28"/>
              </w:rPr>
            </w:pPr>
          </w:p>
          <w:p w14:paraId="2C79CB1C">
            <w:pPr>
              <w:tabs>
                <w:tab w:val="left" w:pos="2184"/>
              </w:tabs>
              <w:spacing w:after="0" w:line="240" w:lineRule="auto"/>
              <w:jc w:val="both"/>
              <w:rPr>
                <w:rFonts w:hint="default" w:ascii="Times New Roman" w:hAnsi="Times New Roman" w:eastAsia="MS Mincho" w:cs="Times New Roman"/>
                <w:i/>
                <w:sz w:val="28"/>
                <w:szCs w:val="28"/>
                <w:lang w:eastAsia="ja-JP"/>
              </w:rPr>
            </w:pP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i/>
                <w:sz w:val="28"/>
                <w:szCs w:val="28"/>
                <w:lang w:eastAsia="ja-JP"/>
              </w:rPr>
              <w:t>Thế nào là thảo luận về một vấn đề đời sống được gợi ra từ tác phẩm văn học?</w:t>
            </w:r>
          </w:p>
          <w:p w14:paraId="214AD58E">
            <w:pPr>
              <w:tabs>
                <w:tab w:val="left" w:pos="2184"/>
              </w:tabs>
              <w:spacing w:after="0" w:line="240" w:lineRule="auto"/>
              <w:jc w:val="both"/>
              <w:rPr>
                <w:rFonts w:hint="default" w:ascii="Times New Roman" w:hAnsi="Times New Roman" w:eastAsia="MS Mincho" w:cs="Times New Roman"/>
                <w:i/>
                <w:sz w:val="28"/>
                <w:szCs w:val="28"/>
                <w:lang w:eastAsia="ja-JP"/>
              </w:rPr>
            </w:pPr>
            <w:r>
              <w:rPr>
                <w:rFonts w:hint="default" w:ascii="Times New Roman" w:hAnsi="Times New Roman" w:eastAsia="MS Mincho" w:cs="Times New Roman"/>
                <w:i/>
                <w:sz w:val="28"/>
                <w:szCs w:val="28"/>
                <w:lang w:eastAsia="ja-JP"/>
              </w:rPr>
              <w:t>+ Để tham gia thảo luận về một vấn đề còn có những ý kiến khác nhau, các em cần chú ý những gì?</w:t>
            </w:r>
          </w:p>
          <w:p w14:paraId="48EDF233">
            <w:pPr>
              <w:tabs>
                <w:tab w:val="left" w:pos="2184"/>
              </w:tabs>
              <w:spacing w:after="0" w:line="240"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FF0000"/>
                <w:sz w:val="28"/>
                <w:szCs w:val="28"/>
                <w:lang w:eastAsia="ja-JP"/>
              </w:rPr>
              <w:t xml:space="preserve"> </w:t>
            </w:r>
          </w:p>
          <w:p w14:paraId="5BE61BD2">
            <w:pPr>
              <w:tabs>
                <w:tab w:val="left" w:pos="2184"/>
              </w:tabs>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Tổ chức chia sẻ cặp đôi theo câu hỏi.</w:t>
            </w:r>
          </w:p>
          <w:p w14:paraId="1328B21D">
            <w:pPr>
              <w:tabs>
                <w:tab w:val="left" w:pos="2184"/>
              </w:tabs>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14:paraId="6F0E3842">
            <w:pPr>
              <w:tabs>
                <w:tab w:val="left" w:pos="2184"/>
              </w:tabs>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FF0000"/>
                <w:sz w:val="28"/>
                <w:szCs w:val="28"/>
                <w:lang w:eastAsia="ja-JP"/>
              </w:rPr>
              <w:t xml:space="preserve"> </w:t>
            </w:r>
            <w:r>
              <w:rPr>
                <w:rFonts w:hint="default" w:ascii="Times New Roman" w:hAnsi="Times New Roman" w:eastAsia="MS Mincho" w:cs="Times New Roman"/>
                <w:color w:val="0D0D0D"/>
                <w:sz w:val="28"/>
                <w:szCs w:val="28"/>
                <w:lang w:eastAsia="ja-JP"/>
              </w:rPr>
              <w:t>- Đại diện một số cặp đôi phát biểu.</w:t>
            </w:r>
          </w:p>
          <w:p w14:paraId="1DD2945A">
            <w:pPr>
              <w:tabs>
                <w:tab w:val="left" w:pos="2184"/>
              </w:tabs>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HS còn lại lắng nghe, nhận xét, bổ sung nếu cần.</w:t>
            </w:r>
          </w:p>
          <w:p w14:paraId="6C910328">
            <w:pPr>
              <w:tabs>
                <w:tab w:val="left" w:pos="2184"/>
              </w:tabs>
              <w:spacing w:after="0" w:line="240" w:lineRule="auto"/>
              <w:jc w:val="both"/>
              <w:rPr>
                <w:rFonts w:hint="default" w:ascii="Times New Roman" w:hAnsi="Times New Roman" w:eastAsia="MS Mincho" w:cs="Times New Roman"/>
                <w:b/>
                <w:color w:val="0D0D0D"/>
                <w:sz w:val="28"/>
                <w:szCs w:val="28"/>
                <w:lang w:val="vi-VN" w:eastAsia="ja-JP"/>
              </w:rPr>
            </w:pPr>
            <w:r>
              <w:rPr>
                <w:rFonts w:hint="default" w:ascii="Times New Roman" w:hAnsi="Times New Roman" w:eastAsia="MS Mincho" w:cs="Times New Roman"/>
                <w:sz w:val="28"/>
                <w:szCs w:val="28"/>
                <w:lang w:eastAsia="ja-JP"/>
              </w:rPr>
              <w:t>GV nhận xét, bổ sung.</w:t>
            </w:r>
          </w:p>
        </w:tc>
        <w:tc>
          <w:tcPr>
            <w:tcW w:w="2944" w:type="pct"/>
          </w:tcPr>
          <w:p w14:paraId="14E239C8">
            <w:pPr>
              <w:spacing w:after="0" w:line="240" w:lineRule="auto"/>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I. Tìm hiểu chung về thảo luận về một vấn đề đời sống đặt ra từ tác phẩm văn học đã học</w:t>
            </w:r>
          </w:p>
          <w:p w14:paraId="6D110E28">
            <w:pPr>
              <w:spacing w:after="0" w:line="240" w:lineRule="auto"/>
              <w:jc w:val="both"/>
              <w:rPr>
                <w:rFonts w:hint="default" w:ascii="Times New Roman" w:hAnsi="Times New Roman" w:cs="Times New Roman"/>
                <w:sz w:val="28"/>
                <w:szCs w:val="28"/>
              </w:rPr>
            </w:pPr>
            <w:r>
              <w:rPr>
                <w:rFonts w:hint="default" w:ascii="Times New Roman" w:hAnsi="Times New Roman" w:cs="Times New Roman"/>
                <w:b/>
                <w:bCs/>
                <w:sz w:val="28"/>
                <w:szCs w:val="28"/>
              </w:rPr>
              <w:t xml:space="preserve">1. </w:t>
            </w:r>
            <w:r>
              <w:rPr>
                <w:rFonts w:hint="default" w:ascii="Times New Roman" w:hAnsi="Times New Roman" w:cs="Times New Roman"/>
                <w:sz w:val="28"/>
                <w:szCs w:val="28"/>
              </w:rPr>
              <w:t xml:space="preserve"> Thảo luận về một vấn đề đời sống được gợi ra từ tác phẩm văn học là cùng chia sẻ, trình bày ý kiến cá nhân về vấn đề được nêu ra; đồng thời, lắng nghe, trao đổi lại với ý kiến của người khác để đi đến hiểu biết đầy đủ, toàn diện hơn về vấn đề đó.</w:t>
            </w:r>
          </w:p>
          <w:p w14:paraId="4446767A">
            <w:pPr>
              <w:shd w:val="clear" w:color="auto" w:fill="FFFFFF"/>
              <w:spacing w:after="0" w:line="240" w:lineRule="auto"/>
              <w:jc w:val="both"/>
              <w:rPr>
                <w:rFonts w:hint="default" w:ascii="Times New Roman" w:hAnsi="Times New Roman" w:eastAsia="Times New Roman" w:cs="Times New Roman"/>
                <w:b/>
                <w:sz w:val="28"/>
                <w:szCs w:val="28"/>
                <w:lang w:eastAsia="vi-VN"/>
              </w:rPr>
            </w:pPr>
            <w:r>
              <w:rPr>
                <w:rFonts w:hint="default" w:ascii="Times New Roman" w:hAnsi="Times New Roman" w:eastAsia="Times New Roman" w:cs="Times New Roman"/>
                <w:b/>
                <w:sz w:val="28"/>
                <w:szCs w:val="28"/>
                <w:lang w:eastAsia="vi-VN"/>
              </w:rPr>
              <w:t xml:space="preserve">2. Yêu cầu chung: </w:t>
            </w:r>
            <w:r>
              <w:rPr>
                <w:rFonts w:hint="default" w:ascii="Times New Roman" w:hAnsi="Times New Roman" w:eastAsia="Times New Roman" w:cs="Times New Roman"/>
                <w:sz w:val="28"/>
                <w:szCs w:val="28"/>
                <w:lang w:val="vi-VN" w:eastAsia="vi-VN"/>
              </w:rPr>
              <w:t xml:space="preserve">Để </w:t>
            </w:r>
            <w:r>
              <w:rPr>
                <w:rFonts w:hint="default" w:ascii="Times New Roman" w:hAnsi="Times New Roman" w:eastAsia="Times New Roman" w:cs="Times New Roman"/>
                <w:sz w:val="28"/>
                <w:szCs w:val="28"/>
                <w:lang w:eastAsia="vi-VN"/>
              </w:rPr>
              <w:t xml:space="preserve">tham gia thảo luận về </w:t>
            </w:r>
            <w:r>
              <w:rPr>
                <w:rFonts w:hint="default" w:ascii="Times New Roman" w:hAnsi="Times New Roman" w:eastAsia="MS Mincho" w:cs="Times New Roman"/>
                <w:sz w:val="28"/>
                <w:szCs w:val="28"/>
                <w:lang w:val="vi-VN" w:eastAsia="ja-JP"/>
              </w:rPr>
              <w:t>một vấn đề đời sống được gợi ra từ tác phẩm văn học</w:t>
            </w:r>
            <w:r>
              <w:rPr>
                <w:rFonts w:hint="default" w:ascii="Times New Roman" w:hAnsi="Times New Roman" w:eastAsia="MS Mincho" w:cs="Times New Roman"/>
                <w:sz w:val="28"/>
                <w:szCs w:val="28"/>
                <w:lang w:eastAsia="ja-JP"/>
              </w:rPr>
              <w:t xml:space="preserve"> đã học</w:t>
            </w:r>
            <w:r>
              <w:rPr>
                <w:rFonts w:hint="default" w:ascii="Times New Roman" w:hAnsi="Times New Roman" w:eastAsia="Times New Roman" w:cs="Times New Roman"/>
                <w:sz w:val="28"/>
                <w:szCs w:val="28"/>
                <w:lang w:eastAsia="vi-VN"/>
              </w:rPr>
              <w:t>,</w:t>
            </w:r>
            <w:r>
              <w:rPr>
                <w:rFonts w:hint="default" w:ascii="Times New Roman" w:hAnsi="Times New Roman" w:eastAsia="Times New Roman" w:cs="Times New Roman"/>
                <w:sz w:val="28"/>
                <w:szCs w:val="28"/>
                <w:lang w:val="vi-VN" w:eastAsia="vi-VN"/>
              </w:rPr>
              <w:t xml:space="preserve"> các em cần:</w:t>
            </w:r>
          </w:p>
          <w:p w14:paraId="48F4496D">
            <w:pPr>
              <w:spacing w:after="0" w:line="240" w:lineRule="auto"/>
              <w:jc w:val="both"/>
              <w:rPr>
                <w:rFonts w:hint="default" w:ascii="Times New Roman" w:hAnsi="Times New Roman" w:eastAsia="Times New Roman" w:cs="Times New Roman"/>
                <w:sz w:val="28"/>
                <w:szCs w:val="28"/>
                <w:lang w:eastAsia="vi-VN"/>
              </w:rPr>
            </w:pPr>
            <w:r>
              <w:rPr>
                <w:rFonts w:hint="default" w:ascii="Times New Roman" w:hAnsi="Times New Roman" w:eastAsia="Times New Roman" w:cs="Times New Roman"/>
                <w:sz w:val="28"/>
                <w:szCs w:val="28"/>
                <w:lang w:eastAsia="vi-VN"/>
              </w:rPr>
              <w:t xml:space="preserve">- </w:t>
            </w:r>
            <w:r>
              <w:rPr>
                <w:rFonts w:hint="default" w:ascii="Times New Roman" w:hAnsi="Times New Roman" w:eastAsia="Times New Roman" w:cs="Times New Roman"/>
                <w:sz w:val="28"/>
                <w:szCs w:val="28"/>
                <w:lang w:val="vi-VN" w:eastAsia="vi-VN"/>
              </w:rPr>
              <w:t xml:space="preserve">Lựa chọn vấn đề thảo luận: </w:t>
            </w:r>
            <w:r>
              <w:rPr>
                <w:rFonts w:hint="default" w:ascii="Times New Roman" w:hAnsi="Times New Roman" w:eastAsia="Times New Roman" w:cs="Times New Roman"/>
                <w:sz w:val="28"/>
                <w:szCs w:val="28"/>
                <w:lang w:eastAsia="vi-VN"/>
              </w:rPr>
              <w:t>Nhớ lại những tác phẩm văn học đã học, sau đó suy nghĩ về mốt số vấn đề đời sống được gợi ra từ những tác phẩm đó.</w:t>
            </w:r>
          </w:p>
          <w:p w14:paraId="0EF11056">
            <w:pPr>
              <w:spacing w:after="0" w:line="240" w:lineRule="auto"/>
              <w:jc w:val="both"/>
              <w:rPr>
                <w:rFonts w:hint="default" w:ascii="Times New Roman" w:hAnsi="Times New Roman" w:eastAsia="Times New Roman" w:cs="Times New Roman"/>
                <w:b/>
                <w:sz w:val="28"/>
                <w:szCs w:val="28"/>
                <w:lang w:eastAsia="vi-VN"/>
              </w:rPr>
            </w:pPr>
            <w:r>
              <w:rPr>
                <w:rFonts w:hint="default" w:ascii="Times New Roman" w:hAnsi="Times New Roman" w:eastAsia="Times New Roman" w:cs="Times New Roman"/>
                <w:b/>
                <w:sz w:val="28"/>
                <w:szCs w:val="28"/>
                <w:lang w:eastAsia="vi-VN"/>
              </w:rPr>
              <w:t xml:space="preserve">Ví dụ: </w:t>
            </w:r>
            <w:r>
              <w:rPr>
                <w:rFonts w:hint="default" w:ascii="Times New Roman" w:hAnsi="Times New Roman" w:eastAsia="Times New Roman" w:cs="Times New Roman"/>
                <w:sz w:val="28"/>
                <w:szCs w:val="28"/>
                <w:lang w:eastAsia="vi-VN"/>
              </w:rPr>
              <w:t>vai trò của thế hệ trẻ trong công cuộc xây dựng và bảo vệ đất nước (</w:t>
            </w:r>
            <w:r>
              <w:rPr>
                <w:rFonts w:hint="default" w:ascii="Times New Roman" w:hAnsi="Times New Roman" w:eastAsia="Times New Roman" w:cs="Times New Roman"/>
                <w:i/>
                <w:sz w:val="28"/>
                <w:szCs w:val="28"/>
                <w:lang w:eastAsia="vi-VN"/>
              </w:rPr>
              <w:t>Đồng chí</w:t>
            </w:r>
            <w:r>
              <w:rPr>
                <w:rFonts w:hint="default" w:ascii="Times New Roman" w:hAnsi="Times New Roman" w:eastAsia="Times New Roman" w:cs="Times New Roman"/>
                <w:sz w:val="28"/>
                <w:szCs w:val="28"/>
                <w:lang w:eastAsia="vi-VN"/>
              </w:rPr>
              <w:t xml:space="preserve"> – Chính Hữu; </w:t>
            </w:r>
            <w:r>
              <w:rPr>
                <w:rFonts w:hint="default" w:ascii="Times New Roman" w:hAnsi="Times New Roman" w:eastAsia="Times New Roman" w:cs="Times New Roman"/>
                <w:i/>
                <w:sz w:val="28"/>
                <w:szCs w:val="28"/>
                <w:lang w:eastAsia="vi-VN"/>
              </w:rPr>
              <w:t>Lá đỏ</w:t>
            </w:r>
            <w:r>
              <w:rPr>
                <w:rFonts w:hint="default" w:ascii="Times New Roman" w:hAnsi="Times New Roman" w:eastAsia="Times New Roman" w:cs="Times New Roman"/>
                <w:sz w:val="28"/>
                <w:szCs w:val="28"/>
                <w:lang w:eastAsia="vi-VN"/>
              </w:rPr>
              <w:t xml:space="preserve"> - Nguyễn Đình Thi; </w:t>
            </w:r>
            <w:r>
              <w:rPr>
                <w:rFonts w:hint="default" w:ascii="Times New Roman" w:hAnsi="Times New Roman" w:eastAsia="Times New Roman" w:cs="Times New Roman"/>
                <w:i/>
                <w:sz w:val="28"/>
                <w:szCs w:val="28"/>
                <w:lang w:eastAsia="vi-VN"/>
              </w:rPr>
              <w:t>Những ngôi sao xa xôi</w:t>
            </w:r>
            <w:r>
              <w:rPr>
                <w:rFonts w:hint="default" w:ascii="Times New Roman" w:hAnsi="Times New Roman" w:eastAsia="Times New Roman" w:cs="Times New Roman"/>
                <w:sz w:val="28"/>
                <w:szCs w:val="28"/>
                <w:lang w:eastAsia="vi-VN"/>
              </w:rPr>
              <w:t xml:space="preserve"> – Lê Minh Khuê,...); hiện tượng bắt nạt (</w:t>
            </w:r>
            <w:r>
              <w:rPr>
                <w:rFonts w:hint="default" w:ascii="Times New Roman" w:hAnsi="Times New Roman" w:eastAsia="Times New Roman" w:cs="Times New Roman"/>
                <w:i/>
                <w:sz w:val="28"/>
                <w:szCs w:val="28"/>
                <w:lang w:eastAsia="vi-VN"/>
              </w:rPr>
              <w:t xml:space="preserve">Dế Mèn phiêu lưu kí </w:t>
            </w:r>
            <w:r>
              <w:rPr>
                <w:rFonts w:hint="default" w:ascii="Times New Roman" w:hAnsi="Times New Roman" w:eastAsia="Times New Roman" w:cs="Times New Roman"/>
                <w:sz w:val="28"/>
                <w:szCs w:val="28"/>
                <w:lang w:eastAsia="vi-VN"/>
              </w:rPr>
              <w:t xml:space="preserve">– Tô Hoài, </w:t>
            </w:r>
            <w:r>
              <w:rPr>
                <w:rFonts w:hint="default" w:ascii="Times New Roman" w:hAnsi="Times New Roman" w:eastAsia="Times New Roman" w:cs="Times New Roman"/>
                <w:i/>
                <w:sz w:val="28"/>
                <w:szCs w:val="28"/>
                <w:lang w:eastAsia="vi-VN"/>
              </w:rPr>
              <w:t>Bắt nạt</w:t>
            </w:r>
            <w:r>
              <w:rPr>
                <w:rFonts w:hint="default" w:ascii="Times New Roman" w:hAnsi="Times New Roman" w:eastAsia="Times New Roman" w:cs="Times New Roman"/>
                <w:sz w:val="28"/>
                <w:szCs w:val="28"/>
                <w:lang w:eastAsia="vi-VN"/>
              </w:rPr>
              <w:t xml:space="preserve"> – Nguyễn Thế Hoàng Linh,...)</w:t>
            </w:r>
          </w:p>
          <w:p w14:paraId="0A1F0386">
            <w:pPr>
              <w:spacing w:after="0" w:line="240" w:lineRule="auto"/>
              <w:jc w:val="both"/>
              <w:rPr>
                <w:rFonts w:hint="default" w:ascii="Times New Roman" w:hAnsi="Times New Roman" w:eastAsia="Times New Roman" w:cs="Times New Roman"/>
                <w:sz w:val="28"/>
                <w:szCs w:val="28"/>
                <w:lang w:val="vi-VN" w:eastAsia="vi-VN"/>
              </w:rPr>
            </w:pPr>
            <w:r>
              <w:rPr>
                <w:rFonts w:hint="default" w:ascii="Times New Roman" w:hAnsi="Times New Roman" w:eastAsia="Times New Roman" w:cs="Times New Roman"/>
                <w:sz w:val="28"/>
                <w:szCs w:val="28"/>
                <w:lang w:val="vi-VN" w:eastAsia="vi-VN"/>
              </w:rPr>
              <w:t>- Tìm hiểu kĩ nội dung vấn đề cần thảo luận, tránh trường hợp không phù hợp với thời gian.</w:t>
            </w:r>
          </w:p>
          <w:p w14:paraId="4D82812E">
            <w:pPr>
              <w:spacing w:after="0" w:line="240" w:lineRule="auto"/>
              <w:jc w:val="both"/>
              <w:rPr>
                <w:rFonts w:hint="default" w:ascii="Times New Roman" w:hAnsi="Times New Roman" w:eastAsia="Times New Roman" w:cs="Times New Roman"/>
                <w:sz w:val="28"/>
                <w:szCs w:val="28"/>
                <w:lang w:val="vi-VN" w:eastAsia="vi-VN"/>
              </w:rPr>
            </w:pPr>
            <w:r>
              <w:rPr>
                <w:rFonts w:hint="default" w:ascii="Times New Roman" w:hAnsi="Times New Roman" w:eastAsia="Times New Roman" w:cs="Times New Roman"/>
                <w:sz w:val="28"/>
                <w:szCs w:val="28"/>
                <w:lang w:val="vi-VN" w:eastAsia="vi-VN"/>
              </w:rPr>
              <w:t>- Xác định rõ những người thảo luận với mình là ai để có cách trình bày phù hợp (có thể có người nghe giả định).</w:t>
            </w:r>
          </w:p>
          <w:p w14:paraId="1F3C9D15">
            <w:pPr>
              <w:spacing w:after="0" w:line="240" w:lineRule="auto"/>
              <w:jc w:val="both"/>
              <w:rPr>
                <w:rFonts w:hint="default" w:ascii="Times New Roman" w:hAnsi="Times New Roman" w:eastAsia="Times New Roman" w:cs="Times New Roman"/>
                <w:sz w:val="28"/>
                <w:szCs w:val="28"/>
                <w:lang w:val="vi-VN" w:eastAsia="vi-VN"/>
              </w:rPr>
            </w:pPr>
            <w:r>
              <w:rPr>
                <w:rFonts w:hint="default" w:ascii="Times New Roman" w:hAnsi="Times New Roman" w:eastAsia="Times New Roman" w:cs="Times New Roman"/>
                <w:sz w:val="28"/>
                <w:szCs w:val="28"/>
                <w:lang w:val="vi-VN" w:eastAsia="vi-VN"/>
              </w:rPr>
              <w:t>- Xác định thời lượng trình bày ý kiến của bản thân.</w:t>
            </w:r>
          </w:p>
          <w:p w14:paraId="64AC4B60">
            <w:pPr>
              <w:spacing w:after="0" w:line="240" w:lineRule="auto"/>
              <w:jc w:val="both"/>
              <w:rPr>
                <w:rFonts w:hint="default" w:ascii="Times New Roman" w:hAnsi="Times New Roman" w:eastAsia="Times New Roman" w:cs="Times New Roman"/>
                <w:sz w:val="28"/>
                <w:szCs w:val="28"/>
                <w:lang w:val="vi-VN" w:eastAsia="vi-VN"/>
              </w:rPr>
            </w:pPr>
            <w:r>
              <w:rPr>
                <w:rFonts w:hint="default" w:ascii="Times New Roman" w:hAnsi="Times New Roman" w:eastAsia="Times New Roman" w:cs="Times New Roman"/>
                <w:sz w:val="28"/>
                <w:szCs w:val="28"/>
                <w:lang w:val="vi-VN" w:eastAsia="vi-VN"/>
              </w:rPr>
              <w:t>- Chuẩn bị dàn ý cho phần trình bày ý kiến của bản thân, tránh viết thành văn để đọc.</w:t>
            </w:r>
          </w:p>
          <w:p w14:paraId="7EAECA06">
            <w:pPr>
              <w:spacing w:after="0" w:line="240" w:lineRule="auto"/>
              <w:jc w:val="both"/>
              <w:rPr>
                <w:rFonts w:hint="default" w:ascii="Times New Roman" w:hAnsi="Times New Roman" w:eastAsia="Times New Roman" w:cs="Times New Roman"/>
                <w:sz w:val="28"/>
                <w:szCs w:val="28"/>
                <w:lang w:val="vi-VN" w:eastAsia="vi-VN"/>
              </w:rPr>
            </w:pPr>
            <w:r>
              <w:rPr>
                <w:rFonts w:hint="default" w:ascii="Times New Roman" w:hAnsi="Times New Roman" w:eastAsia="Times New Roman" w:cs="Times New Roman"/>
                <w:sz w:val="28"/>
                <w:szCs w:val="28"/>
                <w:lang w:val="vi-VN" w:eastAsia="vi-VN"/>
              </w:rPr>
              <w:t>- Chuẩn bị các phương tiện như tranh, ảnh, video,…và máy chiếu, màn hình (nếu có).</w:t>
            </w:r>
          </w:p>
          <w:p w14:paraId="63D9FD44">
            <w:pPr>
              <w:widowControl w:val="0"/>
              <w:tabs>
                <w:tab w:val="left" w:pos="776"/>
              </w:tabs>
              <w:spacing w:after="0" w:line="240" w:lineRule="auto"/>
              <w:jc w:val="both"/>
              <w:rPr>
                <w:rFonts w:hint="default" w:ascii="Times New Roman" w:hAnsi="Times New Roman" w:cs="Times New Roman"/>
                <w:iCs/>
                <w:sz w:val="28"/>
                <w:szCs w:val="28"/>
                <w:lang w:eastAsia="vi-VN" w:bidi="vi-VN"/>
              </w:rPr>
            </w:pPr>
            <w:r>
              <w:rPr>
                <w:rFonts w:hint="default" w:ascii="Times New Roman" w:hAnsi="Times New Roman" w:cs="Times New Roman"/>
                <w:sz w:val="28"/>
                <w:szCs w:val="28"/>
              </w:rPr>
              <w:t>- Các ý kiến nêu ra trong cuộc thảo luận có thể trái ngược nhau. Người nghe cần nắm được ý kiến và quan điểm của người nói; nêu được nhận xét, đánh giá về nội dung và cách thức nói; đặt câu hỏi về những điểm cần làm rõ. Người nói và người nghe cần tranh luận một cách hiệu quả và có văn hóa.</w:t>
            </w:r>
          </w:p>
        </w:tc>
      </w:tr>
    </w:tbl>
    <w:p w14:paraId="5C74A5D7">
      <w:pPr>
        <w:tabs>
          <w:tab w:val="left" w:pos="2184"/>
        </w:tabs>
        <w:spacing w:after="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val="vi-VN" w:eastAsia="ja-JP"/>
        </w:rPr>
        <w:t xml:space="preserve">3. HOẠT ĐỘNG 3: </w:t>
      </w:r>
      <w:r>
        <w:rPr>
          <w:rFonts w:hint="default" w:ascii="Times New Roman" w:hAnsi="Times New Roman" w:eastAsia="MS Mincho" w:cs="Times New Roman"/>
          <w:b/>
          <w:sz w:val="28"/>
          <w:szCs w:val="28"/>
          <w:lang w:eastAsia="ja-JP"/>
        </w:rPr>
        <w:t>THẢO LUẬN</w:t>
      </w:r>
    </w:p>
    <w:p w14:paraId="7BA95F97">
      <w:pPr>
        <w:snapToGrid w:val="0"/>
        <w:spacing w:after="0"/>
        <w:rPr>
          <w:rFonts w:hint="default" w:ascii="Times New Roman" w:hAnsi="Times New Roman" w:cs="Times New Roman"/>
          <w:sz w:val="28"/>
          <w:szCs w:val="28"/>
        </w:rPr>
      </w:pPr>
      <w:r>
        <w:rPr>
          <w:rFonts w:hint="default" w:ascii="Times New Roman" w:hAnsi="Times New Roman" w:cs="Times New Roman"/>
          <w:b/>
          <w:sz w:val="28"/>
          <w:szCs w:val="28"/>
          <w:lang w:val="vi-VN"/>
        </w:rPr>
        <w:t>a. Mục tiêu:</w:t>
      </w:r>
      <w:r>
        <w:rPr>
          <w:rFonts w:hint="default" w:ascii="Times New Roman" w:hAnsi="Times New Roman" w:cs="Times New Roman"/>
          <w:sz w:val="28"/>
          <w:szCs w:val="28"/>
          <w:lang w:val="vi-VN"/>
        </w:rPr>
        <w:t xml:space="preserve"> </w:t>
      </w:r>
    </w:p>
    <w:p w14:paraId="07E03810">
      <w:pPr>
        <w:snapToGrid w:val="0"/>
        <w:spacing w:after="0"/>
        <w:rPr>
          <w:rFonts w:hint="default" w:ascii="Times New Roman" w:hAnsi="Times New Roman" w:cs="Times New Roman"/>
          <w:iCs/>
          <w:sz w:val="28"/>
          <w:szCs w:val="28"/>
          <w:lang w:val="vi-VN"/>
        </w:rPr>
      </w:pPr>
      <w:r>
        <w:rPr>
          <w:rFonts w:hint="default" w:ascii="Times New Roman" w:hAnsi="Times New Roman" w:cs="Times New Roman"/>
          <w:iCs/>
          <w:sz w:val="28"/>
          <w:szCs w:val="28"/>
          <w:lang w:val="vi-VN"/>
        </w:rPr>
        <w:t>- Biết thảo luận để đi đến hiểu biết đầy đủ, toàn diện hơn về một vấn đề đời sống phù hợp với lứa tuổi được gợi ra từ tác phẩm văn học đã học</w:t>
      </w:r>
    </w:p>
    <w:p w14:paraId="795BAAE6">
      <w:pPr>
        <w:snapToGrid w:val="0"/>
        <w:spacing w:after="0"/>
        <w:rPr>
          <w:rFonts w:hint="default" w:ascii="Times New Roman" w:hAnsi="Times New Roman" w:cs="Times New Roman"/>
          <w:iCs/>
          <w:sz w:val="28"/>
          <w:szCs w:val="28"/>
          <w:lang w:val="vi-VN"/>
        </w:rPr>
      </w:pPr>
      <w:r>
        <w:rPr>
          <w:rFonts w:hint="default" w:ascii="Times New Roman" w:hAnsi="Times New Roman" w:cs="Times New Roman"/>
          <w:iCs/>
          <w:sz w:val="28"/>
          <w:szCs w:val="28"/>
          <w:lang w:val="vi-VN"/>
        </w:rPr>
        <w:t>- HS biết cách phân công nhiệm vụ trong nhóm, các thành viên chuẩn bị các nội dung thảo luận, hiểu được mục tiêu buổi thảo luận.</w:t>
      </w:r>
    </w:p>
    <w:p w14:paraId="78073050">
      <w:pPr>
        <w:snapToGrid w:val="0"/>
        <w:spacing w:after="0"/>
        <w:rPr>
          <w:rFonts w:hint="default" w:ascii="Times New Roman" w:hAnsi="Times New Roman" w:cs="Times New Roman"/>
          <w:iCs/>
          <w:sz w:val="28"/>
          <w:szCs w:val="28"/>
          <w:lang w:val="vi-VN"/>
        </w:rPr>
      </w:pPr>
      <w:r>
        <w:rPr>
          <w:rFonts w:hint="default" w:ascii="Times New Roman" w:hAnsi="Times New Roman" w:cs="Times New Roman"/>
          <w:iCs/>
          <w:sz w:val="28"/>
          <w:szCs w:val="28"/>
          <w:lang w:val="vi-VN"/>
        </w:rPr>
        <w:t>- Luyện kĩ năng nói và làm việc nhóm cho từng HS .</w:t>
      </w:r>
    </w:p>
    <w:p w14:paraId="1777949F">
      <w:pPr>
        <w:snapToGrid w:val="0"/>
        <w:spacing w:after="0"/>
        <w:rPr>
          <w:rFonts w:hint="default" w:ascii="Times New Roman" w:hAnsi="Times New Roman" w:cs="Times New Roman"/>
          <w:iCs/>
          <w:sz w:val="28"/>
          <w:szCs w:val="28"/>
        </w:rPr>
      </w:pPr>
      <w:r>
        <w:rPr>
          <w:rFonts w:hint="default" w:ascii="Times New Roman" w:hAnsi="Times New Roman" w:cs="Times New Roman"/>
          <w:iCs/>
          <w:sz w:val="28"/>
          <w:szCs w:val="28"/>
          <w:lang w:val="vi-VN"/>
        </w:rPr>
        <w:t>- Giúp HS nói đúng nội dung giao tiếp và biết một số kĩ năng nói trước đám đông.</w:t>
      </w:r>
    </w:p>
    <w:p w14:paraId="630BBB30">
      <w:pPr>
        <w:snapToGrid w:val="0"/>
        <w:spacing w:after="0"/>
        <w:rPr>
          <w:rFonts w:hint="default" w:ascii="Times New Roman" w:hAnsi="Times New Roman" w:cs="Times New Roman"/>
          <w:b/>
          <w:sz w:val="28"/>
          <w:szCs w:val="28"/>
        </w:rPr>
      </w:pPr>
      <w:r>
        <w:rPr>
          <w:rFonts w:hint="default" w:ascii="Times New Roman" w:hAnsi="Times New Roman" w:cs="Times New Roman"/>
          <w:b/>
          <w:sz w:val="28"/>
          <w:szCs w:val="28"/>
        </w:rPr>
        <w:t>b</w:t>
      </w:r>
      <w:r>
        <w:rPr>
          <w:rFonts w:hint="default" w:ascii="Times New Roman" w:hAnsi="Times New Roman" w:cs="Times New Roman"/>
          <w:b/>
          <w:sz w:val="28"/>
          <w:szCs w:val="28"/>
          <w:lang w:val="vi-VN"/>
        </w:rPr>
        <w:t>. Tổ chức thực hiện:</w:t>
      </w:r>
    </w:p>
    <w:tbl>
      <w:tblPr>
        <w:tblStyle w:val="15"/>
        <w:tblW w:w="514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0"/>
        <w:gridCol w:w="4541"/>
      </w:tblGrid>
      <w:tr w14:paraId="5727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13" w:type="pct"/>
          </w:tcPr>
          <w:p w14:paraId="4357FC45">
            <w:pPr>
              <w:spacing w:after="0" w:line="24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GV và HS</w:t>
            </w:r>
          </w:p>
        </w:tc>
        <w:tc>
          <w:tcPr>
            <w:tcW w:w="2386" w:type="pct"/>
          </w:tcPr>
          <w:p w14:paraId="21B52073">
            <w:pPr>
              <w:spacing w:after="0" w:line="240" w:lineRule="auto"/>
              <w:jc w:val="center"/>
              <w:rPr>
                <w:rFonts w:hint="default" w:ascii="Times New Roman" w:hAnsi="Times New Roman" w:eastAsia="MS Mincho" w:cs="Times New Roman"/>
                <w:b/>
                <w:sz w:val="28"/>
                <w:szCs w:val="28"/>
                <w:lang w:eastAsia="ja-JP"/>
              </w:rPr>
            </w:pPr>
            <w:r>
              <w:rPr>
                <w:rFonts w:hint="default" w:ascii="Times New Roman" w:hAnsi="Times New Roman" w:cs="Times New Roman"/>
                <w:b/>
                <w:sz w:val="28"/>
                <w:szCs w:val="28"/>
              </w:rPr>
              <w:t>Dự kiến sản phẩm</w:t>
            </w:r>
          </w:p>
        </w:tc>
      </w:tr>
      <w:tr w14:paraId="2225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13" w:type="pct"/>
          </w:tcPr>
          <w:p w14:paraId="7EA63C08">
            <w:pPr>
              <w:spacing w:after="0" w:line="240" w:lineRule="auto"/>
              <w:jc w:val="both"/>
              <w:rPr>
                <w:rFonts w:hint="default" w:ascii="Times New Roman" w:hAnsi="Times New Roman" w:cs="Times New Roman"/>
                <w:b/>
                <w:color w:val="FF0000"/>
                <w:sz w:val="28"/>
                <w:szCs w:val="28"/>
              </w:rPr>
            </w:pPr>
          </w:p>
          <w:p w14:paraId="3DCEC5F4">
            <w:pPr>
              <w:spacing w:after="0" w:line="240" w:lineRule="auto"/>
              <w:rPr>
                <w:rFonts w:hint="default" w:ascii="Times New Roman" w:hAnsi="Times New Roman" w:cs="Times New Roman"/>
                <w:sz w:val="28"/>
                <w:szCs w:val="28"/>
              </w:rPr>
            </w:pPr>
          </w:p>
          <w:p w14:paraId="0D318863">
            <w:pPr>
              <w:spacing w:after="0" w:line="240" w:lineRule="auto"/>
              <w:jc w:val="both"/>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GV chia lớp thành 04 nhóm.</w:t>
            </w:r>
          </w:p>
          <w:p w14:paraId="2B46365B">
            <w:pPr>
              <w:spacing w:after="0" w:line="240" w:lineRule="auto"/>
              <w:jc w:val="both"/>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Các nhóm ngồi theo vị trí, cử ra nhóm trưởng, thư kí và phân công công việc cho các thành viên (có biên bản ghi lại).</w:t>
            </w:r>
          </w:p>
          <w:p w14:paraId="6E507DF9">
            <w:pPr>
              <w:spacing w:after="0" w:line="240" w:lineRule="auto"/>
              <w:jc w:val="both"/>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Thống nhất mục đích thảo luận và thời gian thảo luận.</w:t>
            </w:r>
          </w:p>
          <w:p w14:paraId="4E1CC1C1">
            <w:pPr>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Chuẩn bị nội dung buổi thảo luận: GV gợi dẫn HS đưa ra ý kiến cá nhân bằng cách trả lời các câu hỏi: </w:t>
            </w:r>
          </w:p>
          <w:p w14:paraId="3F135BC5">
            <w:pPr>
              <w:spacing w:after="0" w:line="240"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i/>
                <w:color w:val="0D0D0D"/>
                <w:sz w:val="28"/>
                <w:szCs w:val="28"/>
                <w:lang w:eastAsia="ja-JP"/>
              </w:rPr>
              <w:t xml:space="preserve">Vai trò của thế hệ trẻ trong công cuộc xây dựng vào bảo vệ đất nước thể hiện như thế nào trong các tác phẩm văn học </w:t>
            </w:r>
            <w:r>
              <w:rPr>
                <w:rFonts w:hint="default" w:ascii="Times New Roman" w:hAnsi="Times New Roman" w:cs="Times New Roman"/>
                <w:i/>
                <w:color w:val="000000"/>
                <w:sz w:val="28"/>
                <w:szCs w:val="28"/>
              </w:rPr>
              <w:t>Đồng chí</w:t>
            </w:r>
            <w:r>
              <w:rPr>
                <w:rFonts w:hint="default" w:ascii="Times New Roman" w:hAnsi="Times New Roman" w:cs="Times New Roman"/>
                <w:color w:val="000000"/>
                <w:sz w:val="28"/>
                <w:szCs w:val="28"/>
              </w:rPr>
              <w:t xml:space="preserve"> (Chính Hữu); </w:t>
            </w:r>
            <w:r>
              <w:rPr>
                <w:rFonts w:hint="default" w:ascii="Times New Roman" w:hAnsi="Times New Roman" w:cs="Times New Roman"/>
                <w:i/>
                <w:color w:val="000000"/>
                <w:sz w:val="28"/>
                <w:szCs w:val="28"/>
              </w:rPr>
              <w:t>Lá đỏ</w:t>
            </w:r>
            <w:r>
              <w:rPr>
                <w:rFonts w:hint="default" w:ascii="Times New Roman" w:hAnsi="Times New Roman" w:cs="Times New Roman"/>
                <w:color w:val="000000"/>
                <w:sz w:val="28"/>
                <w:szCs w:val="28"/>
              </w:rPr>
              <w:t xml:space="preserve"> (Nguyễn Đình Thi); </w:t>
            </w:r>
            <w:r>
              <w:rPr>
                <w:rFonts w:hint="default" w:ascii="Times New Roman" w:hAnsi="Times New Roman" w:cs="Times New Roman"/>
                <w:i/>
                <w:color w:val="000000"/>
                <w:sz w:val="28"/>
                <w:szCs w:val="28"/>
              </w:rPr>
              <w:t>Những ngôi sao xa xôi</w:t>
            </w:r>
            <w:r>
              <w:rPr>
                <w:rFonts w:hint="default" w:ascii="Times New Roman" w:hAnsi="Times New Roman" w:cs="Times New Roman"/>
                <w:color w:val="000000"/>
                <w:sz w:val="28"/>
                <w:szCs w:val="28"/>
              </w:rPr>
              <w:t xml:space="preserve"> (Lê Minh Khuê), </w:t>
            </w:r>
            <w:r>
              <w:rPr>
                <w:rFonts w:hint="default" w:ascii="Times New Roman" w:hAnsi="Times New Roman" w:cs="Times New Roman"/>
                <w:i/>
                <w:color w:val="000000"/>
                <w:sz w:val="28"/>
                <w:szCs w:val="28"/>
              </w:rPr>
              <w:t>Lặng lẽ Sa Pa</w:t>
            </w:r>
            <w:r>
              <w:rPr>
                <w:rFonts w:hint="default" w:ascii="Times New Roman" w:hAnsi="Times New Roman" w:cs="Times New Roman"/>
                <w:color w:val="000000"/>
                <w:sz w:val="28"/>
                <w:szCs w:val="28"/>
              </w:rPr>
              <w:t xml:space="preserve"> (Nguyễn Thành Long),...</w:t>
            </w:r>
            <w:r>
              <w:rPr>
                <w:rFonts w:hint="default" w:ascii="Times New Roman" w:hAnsi="Times New Roman" w:eastAsia="MS Mincho" w:cs="Times New Roman"/>
                <w:i/>
                <w:color w:val="0D0D0D"/>
                <w:sz w:val="28"/>
                <w:szCs w:val="28"/>
                <w:lang w:eastAsia="ja-JP"/>
              </w:rPr>
              <w:t xml:space="preserve"> ? </w:t>
            </w:r>
            <w:r>
              <w:rPr>
                <w:rFonts w:hint="default" w:ascii="Times New Roman" w:hAnsi="Times New Roman" w:eastAsia="MS Mincho" w:cs="Times New Roman"/>
                <w:color w:val="0D0D0D"/>
                <w:sz w:val="28"/>
                <w:szCs w:val="28"/>
                <w:lang w:eastAsia="ja-JP"/>
              </w:rPr>
              <w:t>(biểu hiện, ý nghĩa)</w:t>
            </w:r>
          </w:p>
          <w:p w14:paraId="0B53603A">
            <w:pPr>
              <w:spacing w:after="0" w:line="240" w:lineRule="auto"/>
              <w:jc w:val="both"/>
              <w:rPr>
                <w:rFonts w:hint="default" w:ascii="Times New Roman" w:hAnsi="Times New Roman" w:eastAsia="MS Mincho" w:cs="Times New Roman"/>
                <w:b/>
                <w:color w:val="0070C0"/>
                <w:sz w:val="28"/>
                <w:szCs w:val="28"/>
                <w:u w:val="single"/>
                <w:lang w:eastAsia="ja-JP"/>
              </w:rPr>
            </w:pPr>
            <w:r>
              <w:rPr>
                <w:rFonts w:hint="default" w:ascii="Times New Roman" w:hAnsi="Times New Roman" w:eastAsia="MS Mincho" w:cs="Times New Roman"/>
                <w:i/>
                <w:color w:val="0D0D0D"/>
                <w:sz w:val="28"/>
                <w:szCs w:val="28"/>
                <w:lang w:eastAsia="ja-JP"/>
              </w:rPr>
              <w:t xml:space="preserve">++ Thế hệ trẻ có vai trò như thế nào trong </w:t>
            </w:r>
            <w:r>
              <w:rPr>
                <w:rFonts w:hint="default" w:ascii="Times New Roman" w:hAnsi="Times New Roman" w:cs="Times New Roman"/>
                <w:i/>
                <w:color w:val="000000"/>
                <w:sz w:val="28"/>
                <w:szCs w:val="28"/>
              </w:rPr>
              <w:t>công cuộc xây dựng và bảo vệ đất nước xưa và nay</w:t>
            </w:r>
            <w:r>
              <w:rPr>
                <w:rFonts w:hint="default" w:ascii="Times New Roman" w:hAnsi="Times New Roman" w:eastAsia="MS Mincho" w:cs="Times New Roman"/>
                <w:i/>
                <w:color w:val="0D0D0D"/>
                <w:sz w:val="28"/>
                <w:szCs w:val="28"/>
                <w:lang w:eastAsia="ja-JP"/>
              </w:rPr>
              <w:t xml:space="preserve">? </w:t>
            </w:r>
            <w:r>
              <w:rPr>
                <w:rFonts w:hint="default" w:ascii="Times New Roman" w:hAnsi="Times New Roman" w:eastAsia="MS Mincho" w:cs="Times New Roman"/>
                <w:color w:val="0D0D0D"/>
                <w:sz w:val="28"/>
                <w:szCs w:val="28"/>
                <w:lang w:eastAsia="ja-JP"/>
              </w:rPr>
              <w:t>(biểu hiện, ý nghĩa)</w:t>
            </w:r>
          </w:p>
          <w:p w14:paraId="1C39F7CE">
            <w:pPr>
              <w:spacing w:after="0" w:line="240" w:lineRule="auto"/>
              <w:contextualSpacing/>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i/>
                <w:color w:val="0D0D0D"/>
                <w:sz w:val="28"/>
                <w:szCs w:val="28"/>
                <w:lang w:eastAsia="ja-JP"/>
              </w:rPr>
              <w:t>++ Em rút ra bài học gì về nhận thức và hành động qua tìm hiểu vấn đề nghị luận</w:t>
            </w:r>
            <w:r>
              <w:rPr>
                <w:rFonts w:hint="default" w:ascii="Times New Roman" w:hAnsi="Times New Roman" w:eastAsia="MS Mincho" w:cs="Times New Roman"/>
                <w:color w:val="0D0D0D"/>
                <w:sz w:val="28"/>
                <w:szCs w:val="28"/>
                <w:lang w:eastAsia="ja-JP"/>
              </w:rPr>
              <w:t>?</w:t>
            </w:r>
          </w:p>
          <w:p w14:paraId="519D0866">
            <w:pPr>
              <w:spacing w:after="0" w:line="240" w:lineRule="auto"/>
              <w:contextualSpacing/>
              <w:rPr>
                <w:rFonts w:hint="default" w:ascii="Times New Roman" w:hAnsi="Times New Roman" w:eastAsia="Times New Roman" w:cs="Times New Roman"/>
                <w:i/>
                <w:color w:val="0D0D0D"/>
                <w:sz w:val="28"/>
                <w:szCs w:val="28"/>
                <w:shd w:val="clear" w:color="auto" w:fill="FFFFFF"/>
              </w:rPr>
            </w:pPr>
          </w:p>
          <w:p w14:paraId="529BEC3E">
            <w:pPr>
              <w:tabs>
                <w:tab w:val="left" w:pos="2184"/>
              </w:tabs>
              <w:spacing w:after="0" w:line="240"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thực hiện yêu cầu của GV.</w:t>
            </w:r>
          </w:p>
          <w:p w14:paraId="6DF59A2F">
            <w:pPr>
              <w:tabs>
                <w:tab w:val="left" w:pos="2184"/>
              </w:tabs>
              <w:spacing w:after="0" w:line="240"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14:paraId="659253EA">
            <w:pPr>
              <w:tabs>
                <w:tab w:val="left" w:pos="2184"/>
              </w:tabs>
              <w:spacing w:after="0" w:line="240"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Đại diện nhóm trình bày.</w:t>
            </w:r>
          </w:p>
          <w:p w14:paraId="00C8B930">
            <w:pPr>
              <w:spacing w:after="0" w:line="240"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GV nhận xét, bổ sung.</w:t>
            </w:r>
          </w:p>
          <w:p w14:paraId="05232203">
            <w:pPr>
              <w:spacing w:after="0" w:line="240" w:lineRule="auto"/>
              <w:rPr>
                <w:rFonts w:hint="default" w:ascii="Times New Roman" w:hAnsi="Times New Roman" w:cs="Times New Roman"/>
                <w:sz w:val="28"/>
                <w:szCs w:val="28"/>
              </w:rPr>
            </w:pPr>
          </w:p>
        </w:tc>
        <w:tc>
          <w:tcPr>
            <w:tcW w:w="2386" w:type="pct"/>
          </w:tcPr>
          <w:p w14:paraId="513A7932">
            <w:pPr>
              <w:spacing w:after="0" w:line="240" w:lineRule="auto"/>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II. Thảo luận</w:t>
            </w:r>
          </w:p>
          <w:p w14:paraId="31E06A2C">
            <w:pPr>
              <w:spacing w:after="0" w:line="240" w:lineRule="auto"/>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1. Trước khi thảo luận</w:t>
            </w:r>
          </w:p>
          <w:p w14:paraId="051BF887">
            <w:pPr>
              <w:spacing w:after="0" w:line="240"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b/>
                <w:sz w:val="28"/>
                <w:szCs w:val="28"/>
                <w:lang w:eastAsia="ja-JP"/>
              </w:rPr>
              <w:t>*</w:t>
            </w:r>
            <w:r>
              <w:rPr>
                <w:rFonts w:hint="default" w:ascii="Times New Roman" w:hAnsi="Times New Roman" w:eastAsia="MS Mincho" w:cs="Times New Roman"/>
                <w:b/>
                <w:sz w:val="28"/>
                <w:szCs w:val="28"/>
                <w:lang w:val="vi-VN" w:eastAsia="ja-JP"/>
              </w:rPr>
              <w:t xml:space="preserve"> </w:t>
            </w:r>
            <w:r>
              <w:rPr>
                <w:rFonts w:hint="default" w:ascii="Times New Roman" w:hAnsi="Times New Roman" w:eastAsia="MS Mincho" w:cs="Times New Roman"/>
                <w:b/>
                <w:sz w:val="28"/>
                <w:szCs w:val="28"/>
                <w:lang w:eastAsia="ja-JP"/>
              </w:rPr>
              <w:t>Mục đích thảo luận:</w:t>
            </w:r>
            <w:r>
              <w:rPr>
                <w:rFonts w:hint="default" w:ascii="Times New Roman" w:hAnsi="Times New Roman" w:eastAsia="MS Mincho" w:cs="Times New Roman"/>
                <w:sz w:val="28"/>
                <w:szCs w:val="28"/>
                <w:lang w:eastAsia="ja-JP"/>
              </w:rPr>
              <w:t xml:space="preserve"> </w:t>
            </w:r>
          </w:p>
          <w:p w14:paraId="2388912C">
            <w:pPr>
              <w:spacing w:after="0" w:line="240" w:lineRule="auto"/>
              <w:jc w:val="both"/>
              <w:rPr>
                <w:rFonts w:hint="default" w:ascii="Times New Roman" w:hAnsi="Times New Roman" w:cs="Times New Roman"/>
                <w:sz w:val="28"/>
                <w:szCs w:val="28"/>
              </w:rPr>
            </w:pPr>
            <w:r>
              <w:rPr>
                <w:rFonts w:hint="default" w:ascii="Times New Roman" w:hAnsi="Times New Roman" w:eastAsia="MS Mincho" w:cs="Times New Roman"/>
                <w:sz w:val="28"/>
                <w:szCs w:val="28"/>
                <w:lang w:eastAsia="ja-JP"/>
              </w:rPr>
              <w:t xml:space="preserve">+ Các thành viên đưa ra các ý kiến riêng, trao đổi với nhau để có cái nhìn đúng đắn, sâu sắc và toàn diện về </w:t>
            </w:r>
            <w:r>
              <w:rPr>
                <w:rFonts w:hint="default" w:ascii="Times New Roman" w:hAnsi="Times New Roman" w:cs="Times New Roman"/>
                <w:sz w:val="28"/>
                <w:szCs w:val="28"/>
              </w:rPr>
              <w:t>vai trò của thế hệ trẻ trong công cuộc xây dựng và bảo vệ đất nước.</w:t>
            </w:r>
          </w:p>
          <w:p w14:paraId="3B0F8B9B">
            <w:pPr>
              <w:spacing w:after="0" w:line="240" w:lineRule="auto"/>
              <w:jc w:val="both"/>
              <w:rPr>
                <w:rFonts w:hint="default" w:ascii="Times New Roman" w:hAnsi="Times New Roman" w:cs="Times New Roman"/>
                <w:sz w:val="28"/>
                <w:szCs w:val="28"/>
              </w:rPr>
            </w:pPr>
            <w:r>
              <w:rPr>
                <w:rFonts w:hint="default" w:ascii="Times New Roman" w:hAnsi="Times New Roman" w:cs="Times New Roman"/>
                <w:sz w:val="28"/>
                <w:szCs w:val="28"/>
              </w:rPr>
              <w:t>+ Tăng cường sự hiểu biết giữa các thành viên.</w:t>
            </w:r>
          </w:p>
          <w:p w14:paraId="02BDEBDB">
            <w:pPr>
              <w:spacing w:after="0" w:line="240" w:lineRule="auto"/>
              <w:jc w:val="both"/>
              <w:rPr>
                <w:rFonts w:hint="default" w:ascii="Times New Roman" w:hAnsi="Times New Roman" w:eastAsia="MS Mincho" w:cs="Times New Roman"/>
                <w:b/>
                <w:sz w:val="28"/>
                <w:szCs w:val="28"/>
                <w:u w:val="single"/>
                <w:lang w:eastAsia="ja-JP"/>
              </w:rPr>
            </w:pPr>
            <w:r>
              <w:rPr>
                <w:rFonts w:hint="default" w:ascii="Times New Roman" w:hAnsi="Times New Roman" w:cs="Times New Roman"/>
                <w:sz w:val="28"/>
                <w:szCs w:val="28"/>
              </w:rPr>
              <w:t>*</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Người nghe: Các thành viên tham gia thảo luận và những người tham dự buổi thảo luận.</w:t>
            </w:r>
          </w:p>
          <w:p w14:paraId="41097FA7">
            <w:pPr>
              <w:spacing w:after="0" w:line="240" w:lineRule="auto"/>
              <w:contextualSpacing/>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w:t>
            </w:r>
            <w:r>
              <w:rPr>
                <w:rFonts w:hint="default" w:ascii="Times New Roman" w:hAnsi="Times New Roman" w:eastAsia="MS Mincho" w:cs="Times New Roman"/>
                <w:sz w:val="28"/>
                <w:szCs w:val="28"/>
                <w:lang w:val="vi-VN" w:eastAsia="ja-JP"/>
              </w:rPr>
              <w:t xml:space="preserve"> </w:t>
            </w:r>
            <w:r>
              <w:rPr>
                <w:rFonts w:hint="default" w:ascii="Times New Roman" w:hAnsi="Times New Roman" w:eastAsia="MS Mincho" w:cs="Times New Roman"/>
                <w:b/>
                <w:sz w:val="28"/>
                <w:szCs w:val="28"/>
                <w:lang w:eastAsia="ja-JP"/>
              </w:rPr>
              <w:t>Thời gian:</w:t>
            </w:r>
          </w:p>
          <w:p w14:paraId="51D47890">
            <w:pPr>
              <w:spacing w:after="0" w:line="240"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Mỗi thành viên suy nghĩ, chuẩn bị cho phần trình bày ý kiến riêng của mình trong thời gian tối đa 2 phút (dựa trên phần chuẩn bị trước tiết học ở nhà).</w:t>
            </w:r>
          </w:p>
          <w:p w14:paraId="7099C2A2">
            <w:pPr>
              <w:spacing w:after="0" w:line="240"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Nhóm trưởng điều hành thảo luận, trao đổi trong thời gian 10 phút.</w:t>
            </w:r>
          </w:p>
          <w:p w14:paraId="6CA01020">
            <w:pPr>
              <w:spacing w:after="0" w:line="240" w:lineRule="auto"/>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xml:space="preserve"> + Thư kí ghi chép những ý kiến của các thành viên, thống nhất những hiểu biết toàn diện về vấn đề thảo luận.</w:t>
            </w:r>
          </w:p>
          <w:p w14:paraId="20A32EBF">
            <w:pPr>
              <w:spacing w:after="0" w:line="240" w:lineRule="auto"/>
              <w:contextualSpacing/>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*Chuẩn bị nội dung thảo luận:</w:t>
            </w:r>
          </w:p>
          <w:p w14:paraId="48748334">
            <w:pPr>
              <w:numPr>
                <w:ilvl w:val="0"/>
                <w:numId w:val="2"/>
              </w:numPr>
              <w:spacing w:after="0" w:line="240" w:lineRule="auto"/>
              <w:ind w:left="302"/>
              <w:contextualSpacing/>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Xem lại các tác phẩm văn học, tìm hiểu các tài liệu tham khảo liên quan vấn đề thảo luận.</w:t>
            </w:r>
          </w:p>
          <w:p w14:paraId="6191E210">
            <w:pPr>
              <w:numPr>
                <w:ilvl w:val="0"/>
                <w:numId w:val="2"/>
              </w:numPr>
              <w:spacing w:after="0" w:line="240" w:lineRule="auto"/>
              <w:ind w:left="302"/>
              <w:contextualSpacing/>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Tìm ý cho bài thảo luận:</w:t>
            </w:r>
          </w:p>
          <w:tbl>
            <w:tblPr>
              <w:tblStyle w:val="5"/>
              <w:tblW w:w="5174"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1"/>
              <w:gridCol w:w="2493"/>
            </w:tblGrid>
            <w:tr w14:paraId="4FF0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681" w:type="dxa"/>
                  <w:shd w:val="clear" w:color="auto" w:fill="auto"/>
                </w:tcPr>
                <w:p w14:paraId="3B211739">
                  <w:pPr>
                    <w:spacing w:after="0"/>
                    <w:contextualSpacing/>
                    <w:jc w:val="center"/>
                    <w:rPr>
                      <w:rFonts w:hint="default" w:ascii="Times New Roman" w:hAnsi="Times New Roman" w:eastAsia="Times New Roman" w:cs="Times New Roman"/>
                      <w:b/>
                      <w:bCs/>
                      <w:sz w:val="28"/>
                      <w:szCs w:val="28"/>
                    </w:rPr>
                  </w:pPr>
                  <w:r>
                    <w:rPr>
                      <w:rFonts w:hint="default" w:ascii="Times New Roman" w:hAnsi="Times New Roman" w:eastAsia="Times New Roman" w:cs="Times New Roman"/>
                      <w:b/>
                      <w:bCs/>
                      <w:sz w:val="28"/>
                      <w:szCs w:val="28"/>
                    </w:rPr>
                    <w:t>Câu hỏi thảo luận</w:t>
                  </w:r>
                </w:p>
              </w:tc>
              <w:tc>
                <w:tcPr>
                  <w:tcW w:w="2493" w:type="dxa"/>
                  <w:shd w:val="clear" w:color="auto" w:fill="auto"/>
                </w:tcPr>
                <w:p w14:paraId="6A783339">
                  <w:pPr>
                    <w:spacing w:after="0"/>
                    <w:contextualSpacing/>
                    <w:jc w:val="center"/>
                    <w:rPr>
                      <w:rFonts w:hint="default" w:ascii="Times New Roman" w:hAnsi="Times New Roman" w:eastAsia="Times New Roman" w:cs="Times New Roman"/>
                      <w:b/>
                      <w:bCs/>
                      <w:sz w:val="28"/>
                      <w:szCs w:val="28"/>
                    </w:rPr>
                  </w:pPr>
                  <w:r>
                    <w:rPr>
                      <w:rFonts w:hint="default" w:ascii="Times New Roman" w:hAnsi="Times New Roman" w:eastAsia="Times New Roman" w:cs="Times New Roman"/>
                      <w:b/>
                      <w:bCs/>
                      <w:sz w:val="28"/>
                      <w:szCs w:val="28"/>
                    </w:rPr>
                    <w:t>Ý kiến của tôi</w:t>
                  </w:r>
                </w:p>
              </w:tc>
            </w:tr>
            <w:tr w14:paraId="7EBF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tcPr>
                <w:p w14:paraId="047424B9">
                  <w:pPr>
                    <w:spacing w:after="0"/>
                    <w:contextualSpacing/>
                    <w:jc w:val="both"/>
                    <w:rPr>
                      <w:rFonts w:hint="default" w:ascii="Times New Roman" w:hAnsi="Times New Roman" w:eastAsia="MS Mincho" w:cs="Times New Roman"/>
                      <w:i/>
                      <w:sz w:val="28"/>
                      <w:szCs w:val="28"/>
                      <w:lang w:eastAsia="ja-JP"/>
                    </w:rPr>
                  </w:pPr>
                  <w:r>
                    <w:rPr>
                      <w:rFonts w:hint="default" w:ascii="Times New Roman" w:hAnsi="Times New Roman" w:eastAsia="MS Mincho" w:cs="Times New Roman"/>
                      <w:i/>
                      <w:sz w:val="28"/>
                      <w:szCs w:val="28"/>
                      <w:lang w:eastAsia="ja-JP"/>
                    </w:rPr>
                    <w:t xml:space="preserve">Vai trò của thế hệ trẻ trong công cuộc xây dựng vào bảo vệ đất nước thể hiện như thế nào trong các tác phẩm văn học </w:t>
                  </w:r>
                  <w:r>
                    <w:rPr>
                      <w:rFonts w:hint="default" w:ascii="Times New Roman" w:hAnsi="Times New Roman" w:eastAsia="Times New Roman" w:cs="Times New Roman"/>
                      <w:i/>
                      <w:sz w:val="28"/>
                      <w:szCs w:val="28"/>
                    </w:rPr>
                    <w:t>Đồng chí</w:t>
                  </w:r>
                  <w:r>
                    <w:rPr>
                      <w:rFonts w:hint="default" w:ascii="Times New Roman" w:hAnsi="Times New Roman" w:eastAsia="MS Mincho" w:cs="Times New Roman"/>
                      <w:i/>
                      <w:sz w:val="28"/>
                      <w:szCs w:val="28"/>
                      <w:lang w:eastAsia="ja-JP"/>
                    </w:rPr>
                    <w:t xml:space="preserve">? </w:t>
                  </w:r>
                </w:p>
                <w:p w14:paraId="15E873AD">
                  <w:pPr>
                    <w:spacing w:after="0"/>
                    <w:contextualSpacing/>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(biểu hiện, ý nghĩa)</w:t>
                  </w:r>
                </w:p>
                <w:p w14:paraId="4C2E7B24">
                  <w:pPr>
                    <w:spacing w:after="0"/>
                    <w:contextualSpacing/>
                    <w:rPr>
                      <w:rFonts w:hint="default" w:ascii="Times New Roman" w:hAnsi="Times New Roman" w:eastAsia="Times New Roman" w:cs="Times New Roman"/>
                      <w:sz w:val="28"/>
                      <w:szCs w:val="28"/>
                    </w:rPr>
                  </w:pPr>
                </w:p>
              </w:tc>
              <w:tc>
                <w:tcPr>
                  <w:tcW w:w="2493" w:type="dxa"/>
                  <w:shd w:val="clear" w:color="auto" w:fill="auto"/>
                </w:tcPr>
                <w:p w14:paraId="42256120">
                  <w:pPr>
                    <w:spacing w:after="0"/>
                    <w:contextualSpacing/>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shd w:val="clear" w:color="auto" w:fill="FFFFFF"/>
                    </w:rPr>
                    <w:t>…</w:t>
                  </w:r>
                </w:p>
              </w:tc>
            </w:tr>
            <w:tr w14:paraId="70B3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tcPr>
                <w:p w14:paraId="3787BDD0">
                  <w:pPr>
                    <w:spacing w:after="0"/>
                    <w:contextualSpacing/>
                    <w:rPr>
                      <w:rFonts w:hint="default" w:ascii="Times New Roman" w:hAnsi="Times New Roman" w:eastAsia="MS Mincho" w:cs="Times New Roman"/>
                      <w:i/>
                      <w:sz w:val="28"/>
                      <w:szCs w:val="28"/>
                      <w:lang w:eastAsia="ja-JP"/>
                    </w:rPr>
                  </w:pPr>
                  <w:r>
                    <w:rPr>
                      <w:rFonts w:hint="default" w:ascii="Times New Roman" w:hAnsi="Times New Roman" w:eastAsia="MS Mincho" w:cs="Times New Roman"/>
                      <w:i/>
                      <w:sz w:val="28"/>
                      <w:szCs w:val="28"/>
                      <w:lang w:eastAsia="ja-JP"/>
                    </w:rPr>
                    <w:t xml:space="preserve">Thế hệ trẻ có vai trò như thế nào trong </w:t>
                  </w:r>
                  <w:r>
                    <w:rPr>
                      <w:rFonts w:hint="default" w:ascii="Times New Roman" w:hAnsi="Times New Roman" w:eastAsia="Times New Roman" w:cs="Times New Roman"/>
                      <w:i/>
                      <w:sz w:val="28"/>
                      <w:szCs w:val="28"/>
                    </w:rPr>
                    <w:t>công cuộc xây dựng và bảo vệ đất nước xưa và nay</w:t>
                  </w:r>
                  <w:r>
                    <w:rPr>
                      <w:rFonts w:hint="default" w:ascii="Times New Roman" w:hAnsi="Times New Roman" w:eastAsia="MS Mincho" w:cs="Times New Roman"/>
                      <w:i/>
                      <w:sz w:val="28"/>
                      <w:szCs w:val="28"/>
                      <w:lang w:eastAsia="ja-JP"/>
                    </w:rPr>
                    <w:t xml:space="preserve">? </w:t>
                  </w:r>
                </w:p>
                <w:p w14:paraId="377B6610">
                  <w:pPr>
                    <w:spacing w:after="0"/>
                    <w:contextualSpacing/>
                    <w:rPr>
                      <w:rFonts w:hint="default" w:ascii="Times New Roman" w:hAnsi="Times New Roman" w:eastAsia="Times New Roman" w:cs="Times New Roman"/>
                      <w:sz w:val="28"/>
                      <w:szCs w:val="28"/>
                    </w:rPr>
                  </w:pPr>
                  <w:r>
                    <w:rPr>
                      <w:rFonts w:hint="default" w:ascii="Times New Roman" w:hAnsi="Times New Roman" w:eastAsia="MS Mincho" w:cs="Times New Roman"/>
                      <w:sz w:val="28"/>
                      <w:szCs w:val="28"/>
                      <w:lang w:eastAsia="ja-JP"/>
                    </w:rPr>
                    <w:t>(biểu hiện, ý nghĩa)</w:t>
                  </w:r>
                </w:p>
              </w:tc>
              <w:tc>
                <w:tcPr>
                  <w:tcW w:w="2493" w:type="dxa"/>
                  <w:shd w:val="clear" w:color="auto" w:fill="auto"/>
                </w:tcPr>
                <w:p w14:paraId="0DCD868B">
                  <w:pPr>
                    <w:spacing w:after="0"/>
                    <w:contextualSpacing/>
                    <w:rPr>
                      <w:rFonts w:hint="default" w:ascii="Times New Roman" w:hAnsi="Times New Roman" w:eastAsia="Times New Roman" w:cs="Times New Roman"/>
                      <w:sz w:val="28"/>
                      <w:szCs w:val="28"/>
                      <w:shd w:val="clear" w:color="auto" w:fill="FFFFFF"/>
                    </w:rPr>
                  </w:pPr>
                  <w:r>
                    <w:rPr>
                      <w:rFonts w:hint="default" w:ascii="Times New Roman" w:hAnsi="Times New Roman" w:eastAsia="Times New Roman" w:cs="Times New Roman"/>
                      <w:sz w:val="28"/>
                      <w:szCs w:val="28"/>
                      <w:shd w:val="clear" w:color="auto" w:fill="FFFFFF"/>
                    </w:rPr>
                    <w:t>…</w:t>
                  </w:r>
                </w:p>
              </w:tc>
            </w:tr>
            <w:tr w14:paraId="6AB3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tcPr>
                <w:p w14:paraId="1E59B1AB">
                  <w:pPr>
                    <w:spacing w:after="0"/>
                    <w:contextualSpacing/>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i/>
                      <w:sz w:val="28"/>
                      <w:szCs w:val="28"/>
                      <w:lang w:eastAsia="ja-JP"/>
                    </w:rPr>
                    <w:t>Em rút ra bài học gì về nhận thức và hành động qua tìm hiểu vấn đề nghị luận</w:t>
                  </w:r>
                  <w:r>
                    <w:rPr>
                      <w:rFonts w:hint="default" w:ascii="Times New Roman" w:hAnsi="Times New Roman" w:eastAsia="MS Mincho" w:cs="Times New Roman"/>
                      <w:sz w:val="28"/>
                      <w:szCs w:val="28"/>
                      <w:lang w:eastAsia="ja-JP"/>
                    </w:rPr>
                    <w:t>?</w:t>
                  </w:r>
                </w:p>
                <w:p w14:paraId="411C491A">
                  <w:pPr>
                    <w:spacing w:after="0"/>
                    <w:contextualSpacing/>
                    <w:rPr>
                      <w:rFonts w:hint="default" w:ascii="Times New Roman" w:hAnsi="Times New Roman" w:eastAsia="Times New Roman" w:cs="Times New Roman"/>
                      <w:sz w:val="28"/>
                      <w:szCs w:val="28"/>
                    </w:rPr>
                  </w:pPr>
                </w:p>
              </w:tc>
              <w:tc>
                <w:tcPr>
                  <w:tcW w:w="2493" w:type="dxa"/>
                  <w:shd w:val="clear" w:color="auto" w:fill="auto"/>
                </w:tcPr>
                <w:p w14:paraId="706685A1">
                  <w:pPr>
                    <w:spacing w:after="0"/>
                    <w:contextualSpacing/>
                    <w:rPr>
                      <w:rFonts w:hint="default" w:ascii="Times New Roman" w:hAnsi="Times New Roman" w:eastAsia="Times New Roman" w:cs="Times New Roman"/>
                      <w:sz w:val="28"/>
                      <w:szCs w:val="28"/>
                      <w:shd w:val="clear" w:color="auto" w:fill="FFFFFF"/>
                    </w:rPr>
                  </w:pPr>
                  <w:r>
                    <w:rPr>
                      <w:rFonts w:hint="default" w:ascii="Times New Roman" w:hAnsi="Times New Roman" w:eastAsia="Times New Roman" w:cs="Times New Roman"/>
                      <w:sz w:val="28"/>
                      <w:szCs w:val="28"/>
                      <w:shd w:val="clear" w:color="auto" w:fill="FFFFFF"/>
                    </w:rPr>
                    <w:t>…</w:t>
                  </w:r>
                </w:p>
              </w:tc>
            </w:tr>
          </w:tbl>
          <w:p w14:paraId="724068D7">
            <w:pPr>
              <w:spacing w:after="0" w:line="240" w:lineRule="auto"/>
              <w:rPr>
                <w:rFonts w:hint="default" w:ascii="Times New Roman" w:hAnsi="Times New Roman" w:eastAsia="MS Mincho" w:cs="Times New Roman"/>
                <w:b/>
                <w:sz w:val="28"/>
                <w:szCs w:val="28"/>
                <w:lang w:eastAsia="ja-JP"/>
              </w:rPr>
            </w:pPr>
          </w:p>
          <w:p w14:paraId="1F152754">
            <w:pPr>
              <w:numPr>
                <w:ilvl w:val="0"/>
                <w:numId w:val="2"/>
              </w:numPr>
              <w:spacing w:after="0" w:line="240" w:lineRule="auto"/>
              <w:ind w:left="302"/>
              <w:contextualSpacing/>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Lập dàn ý cho phần trình bày ý kiến của mình: Lựa chọn, sắp xếp các ý theo bố cục 3 phần:</w:t>
            </w:r>
          </w:p>
          <w:p w14:paraId="1DAC6FC3">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xml:space="preserve">+ Mở đầu: Dẫn dắt và nêu vấn đề cần thảo luận: </w:t>
            </w:r>
          </w:p>
          <w:p w14:paraId="255E4B91">
            <w:pPr>
              <w:spacing w:after="0" w:line="240" w:lineRule="auto"/>
              <w:jc w:val="both"/>
              <w:rPr>
                <w:rFonts w:hint="default" w:ascii="Times New Roman" w:hAnsi="Times New Roman" w:eastAsia="MS Mincho" w:cs="Times New Roman"/>
                <w:b/>
                <w:sz w:val="28"/>
                <w:szCs w:val="28"/>
                <w:u w:val="single"/>
                <w:lang w:eastAsia="ja-JP"/>
              </w:rPr>
            </w:pPr>
            <w:r>
              <w:rPr>
                <w:rFonts w:hint="default" w:ascii="Times New Roman" w:hAnsi="Times New Roman" w:eastAsia="MS Mincho" w:cs="Times New Roman"/>
                <w:b/>
                <w:sz w:val="28"/>
                <w:szCs w:val="28"/>
                <w:lang w:eastAsia="ja-JP"/>
              </w:rPr>
              <w:t xml:space="preserve">VD: </w:t>
            </w:r>
            <w:r>
              <w:rPr>
                <w:rFonts w:hint="default" w:ascii="Times New Roman" w:hAnsi="Times New Roman" w:cs="Times New Roman"/>
                <w:sz w:val="28"/>
                <w:szCs w:val="28"/>
                <w:shd w:val="clear" w:color="auto" w:fill="FFFFFF"/>
              </w:rPr>
              <w:t xml:space="preserve">Ra đời trong thời kì máu lửa, những tác phẩm thơ văn thời kì chống Pháp, chống Mỹ đã thể hiện rõ vai trò </w:t>
            </w:r>
            <w:r>
              <w:rPr>
                <w:rFonts w:hint="default" w:ascii="Times New Roman" w:hAnsi="Times New Roman" w:cs="Times New Roman"/>
                <w:sz w:val="28"/>
                <w:szCs w:val="28"/>
              </w:rPr>
              <w:t>của thế hệ trẻ trong công cuộc xây dựng và bảo vệ đất nước. Vậy thế hệ trẻ có vai trò và trách nhiệm gì trong trong công cuộc xây dựng và bảo vệ đất nước xưa và nay?</w:t>
            </w:r>
          </w:p>
          <w:p w14:paraId="760EBC49">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b/>
                <w:sz w:val="28"/>
                <w:szCs w:val="28"/>
                <w:lang w:eastAsia="ja-JP"/>
              </w:rPr>
              <w:t xml:space="preserve">Nội dung chính: Nêu ý kiến của em về vai trò của thế hệ trẻ </w:t>
            </w:r>
            <w:r>
              <w:rPr>
                <w:rFonts w:hint="default" w:ascii="Times New Roman" w:hAnsi="Times New Roman" w:cs="Times New Roman"/>
                <w:b/>
                <w:sz w:val="28"/>
                <w:szCs w:val="28"/>
              </w:rPr>
              <w:t>trong công cuộc xây dựng và bảo vệ đất nước</w:t>
            </w:r>
            <w:r>
              <w:rPr>
                <w:rFonts w:hint="default" w:ascii="Times New Roman" w:hAnsi="Times New Roman" w:eastAsia="MS Mincho" w:cs="Times New Roman"/>
                <w:b/>
                <w:sz w:val="28"/>
                <w:szCs w:val="28"/>
                <w:lang w:eastAsia="ja-JP"/>
              </w:rPr>
              <w:t xml:space="preserve">; đưa ra các lí lẽ và dẫn chứng để thuyết phục mọi người về ý kiến của mình. </w:t>
            </w:r>
          </w:p>
          <w:p w14:paraId="4F073A56">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xml:space="preserve">Ví dụ: </w:t>
            </w:r>
          </w:p>
          <w:p w14:paraId="32052BEC">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 Tuổi trẻ là</w:t>
            </w:r>
            <w:r>
              <w:rPr>
                <w:rFonts w:hint="default" w:ascii="Times New Roman" w:hAnsi="Times New Roman" w:eastAsia="MS Mincho" w:cs="Times New Roman"/>
                <w:b/>
                <w:sz w:val="28"/>
                <w:szCs w:val="28"/>
                <w:lang w:eastAsia="ja-JP"/>
              </w:rPr>
              <w:t xml:space="preserve"> </w:t>
            </w:r>
            <w:r>
              <w:rPr>
                <w:rFonts w:hint="default" w:ascii="Times New Roman" w:hAnsi="Times New Roman" w:cs="Times New Roman"/>
                <w:sz w:val="28"/>
                <w:szCs w:val="28"/>
                <w:shd w:val="clear" w:color="auto" w:fill="FFFFFF"/>
              </w:rPr>
              <w:t>độ tuổi đẹp nhất, tràn ngập sức sống và khát khao cống hiến hết mình cho lý tưởng. Với sức trẻ dồi dào, thế hệ trẻ luôn đóng vai trò quan trọng, then chốt trong việc bảo vệ và xây dựng đất nước</w:t>
            </w:r>
            <w:r>
              <w:rPr>
                <w:rFonts w:hint="default" w:ascii="Times New Roman" w:hAnsi="Times New Roman" w:cs="Times New Roman"/>
                <w:sz w:val="28"/>
                <w:szCs w:val="28"/>
              </w:rPr>
              <w:t>.</w:t>
            </w:r>
          </w:p>
          <w:p w14:paraId="7DECE3C2">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xml:space="preserve">++ </w:t>
            </w:r>
            <w:r>
              <w:rPr>
                <w:rFonts w:hint="default" w:ascii="Times New Roman" w:hAnsi="Times New Roman" w:eastAsia="MS Mincho" w:cs="Times New Roman"/>
                <w:sz w:val="28"/>
                <w:szCs w:val="28"/>
                <w:lang w:eastAsia="ja-JP"/>
              </w:rPr>
              <w:t xml:space="preserve">Vai trò của thế hệ trẻ qua các tác phẩm văn học đã học: họ là những người lính, những cô gái thanh niên xung phong từ mọi miền quê từ biệt quê hương, gia đình, lên đường theo tiếng gọi của Tổ quốc. Họ kề vai sát cánh cùng nhau vì lí tưởng chung – đòi lại độc lập tự do cho tổ quốc. Hòa bình của đất nước được đánh đổi bằng bao xương máu, hi sinh của lớp lớp thế hệ... Họ còn là những anh kĩ sư trẻ làm việc nơi núi cao, bất chấp sự vất vả, cô đơn, gắn bó với công việc, cống hiến một phần sức lực của mình xây dựng xã hội chủ nghĩa. </w:t>
            </w:r>
          </w:p>
          <w:p w14:paraId="0365C7A9">
            <w:pPr>
              <w:spacing w:after="0" w:line="240" w:lineRule="auto"/>
              <w:jc w:val="both"/>
              <w:rPr>
                <w:rFonts w:hint="default" w:ascii="Times New Roman" w:hAnsi="Times New Roman" w:eastAsia="Times New Roman" w:cs="Times New Roman"/>
                <w:sz w:val="28"/>
                <w:szCs w:val="28"/>
                <w:shd w:val="clear" w:color="auto" w:fill="FFFFFF"/>
                <w:lang w:eastAsia="vi-VN"/>
              </w:rPr>
            </w:pPr>
            <w:r>
              <w:rPr>
                <w:rFonts w:hint="default" w:ascii="Times New Roman" w:hAnsi="Times New Roman" w:eastAsia="Times New Roman" w:cs="Times New Roman"/>
                <w:sz w:val="28"/>
                <w:szCs w:val="28"/>
                <w:shd w:val="clear" w:color="auto" w:fill="FFFFFF"/>
                <w:lang w:val="vi-VN" w:eastAsia="vi-VN"/>
              </w:rPr>
              <w:t>++</w:t>
            </w:r>
            <w:r>
              <w:rPr>
                <w:rFonts w:hint="default" w:ascii="Times New Roman" w:hAnsi="Times New Roman" w:eastAsia="Times New Roman" w:cs="Times New Roman"/>
                <w:sz w:val="28"/>
                <w:szCs w:val="28"/>
                <w:shd w:val="clear" w:color="auto" w:fill="FFFFFF"/>
                <w:lang w:eastAsia="vi-VN"/>
              </w:rPr>
              <w:t xml:space="preserve"> Ngày nay, trong thời bình, thế hệ trẻ vẫn đã và đang phát huy vai trò của mình trong công cuộc bảo vệ và xây dựng đất nước. Họ phát huy vai trò của mình trên mọi mặt trận, từ bảo vệ chủ quyền biên giới, hải đảo đến hoạt động sản xuất nông nghiệp, công nghiệp, các lĩnh vực nghiên cứu khoa học đều có người trẻ tiên phong. Những người trẻ không ngại dấn thân, không ngại mạo hiểm, tích cực hỏi hỏi KHKT để bắt kịp xu hướng toàn cầu hóa, từng bước đưa nước ta sánh vai với các cường quốc năm châu.</w:t>
            </w:r>
          </w:p>
          <w:p w14:paraId="1CB396A9">
            <w:pPr>
              <w:spacing w:after="0" w:line="240" w:lineRule="auto"/>
              <w:jc w:val="both"/>
              <w:rPr>
                <w:rFonts w:hint="default" w:ascii="Times New Roman" w:hAnsi="Times New Roman" w:eastAsia="Times New Roman" w:cs="Times New Roman"/>
                <w:sz w:val="28"/>
                <w:szCs w:val="28"/>
                <w:shd w:val="clear" w:color="auto" w:fill="FFFFFF"/>
                <w:lang w:eastAsia="vi-VN"/>
              </w:rPr>
            </w:pPr>
            <w:r>
              <w:rPr>
                <w:rFonts w:hint="default" w:ascii="Times New Roman" w:hAnsi="Times New Roman" w:eastAsia="Times New Roman" w:cs="Times New Roman"/>
                <w:sz w:val="28"/>
                <w:szCs w:val="28"/>
                <w:shd w:val="clear" w:color="auto" w:fill="FFFFFF"/>
                <w:lang w:eastAsia="vi-VN"/>
              </w:rPr>
              <w:t>(lấy dẫn chứng những tấm gương người trẻ thời nay)</w:t>
            </w:r>
          </w:p>
          <w:p w14:paraId="07414749">
            <w:pPr>
              <w:spacing w:after="0" w:line="240" w:lineRule="auto"/>
              <w:jc w:val="both"/>
              <w:rPr>
                <w:rFonts w:hint="default" w:ascii="Times New Roman" w:hAnsi="Times New Roman" w:eastAsia="Times New Roman" w:cs="Times New Roman"/>
                <w:sz w:val="28"/>
                <w:szCs w:val="28"/>
                <w:shd w:val="clear" w:color="auto" w:fill="FFFFFF"/>
                <w:lang w:val="vi-VN" w:eastAsia="vi-VN"/>
              </w:rPr>
            </w:pPr>
            <w:r>
              <w:rPr>
                <w:rFonts w:hint="default" w:ascii="Times New Roman" w:hAnsi="Times New Roman" w:eastAsia="Times New Roman" w:cs="Times New Roman"/>
                <w:sz w:val="28"/>
                <w:szCs w:val="28"/>
                <w:shd w:val="clear" w:color="auto" w:fill="FFFFFF"/>
                <w:lang w:val="vi-VN" w:eastAsia="vi-VN"/>
              </w:rPr>
              <w:t xml:space="preserve"> ++ Bài học: Mỗi người trẻ chúng ta phải ý thức được vai trò, trách nhiệm của cá nhân mình đối với cộng đồng, xã hội, đất nước.</w:t>
            </w:r>
          </w:p>
          <w:p w14:paraId="2CFE51E0">
            <w:pPr>
              <w:spacing w:after="0" w:line="240" w:lineRule="auto"/>
              <w:rPr>
                <w:rFonts w:hint="default" w:ascii="Times New Roman" w:hAnsi="Times New Roman" w:eastAsia="MS Mincho" w:cs="Times New Roman"/>
                <w:sz w:val="28"/>
                <w:szCs w:val="28"/>
                <w:lang w:eastAsia="ja-JP"/>
              </w:rPr>
            </w:pPr>
            <w:r>
              <w:rPr>
                <w:rFonts w:hint="default" w:ascii="Times New Roman" w:hAnsi="Times New Roman" w:cs="Times New Roman"/>
                <w:b/>
                <w:sz w:val="28"/>
                <w:szCs w:val="28"/>
              </w:rPr>
              <w:t>+ Kết thúc: Khẳng định lại vai trò của thế hệ trẻ và đề nghị mọi người trao đổi, thảo luận.</w:t>
            </w:r>
          </w:p>
        </w:tc>
      </w:tr>
      <w:tr w14:paraId="00C4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613" w:type="pct"/>
          </w:tcPr>
          <w:p w14:paraId="56CFF17B">
            <w:pPr>
              <w:widowControl w:val="0"/>
              <w:spacing w:after="0" w:line="240" w:lineRule="auto"/>
              <w:jc w:val="both"/>
              <w:rPr>
                <w:rFonts w:hint="default" w:ascii="Times New Roman" w:hAnsi="Times New Roman" w:eastAsia="SimSun" w:cs="Times New Roman"/>
                <w:b/>
                <w:iCs/>
                <w:kern w:val="2"/>
                <w:sz w:val="28"/>
                <w:szCs w:val="28"/>
                <w:lang w:val="vi-VN" w:eastAsia="zh-CN"/>
              </w:rPr>
            </w:pPr>
            <w:r>
              <w:rPr>
                <w:rFonts w:hint="default" w:ascii="Times New Roman" w:hAnsi="Times New Roman" w:eastAsia="SimSun" w:cs="Times New Roman"/>
                <w:iCs/>
                <w:kern w:val="2"/>
                <w:sz w:val="28"/>
                <w:szCs w:val="28"/>
                <w:lang w:val="vi-VN" w:eastAsia="zh-CN"/>
              </w:rPr>
              <w:t xml:space="preserve">- GV yêu cầu các nhóm thảo luận theo Kĩ thuật </w:t>
            </w:r>
            <w:r>
              <w:rPr>
                <w:rFonts w:hint="default" w:ascii="Times New Roman" w:hAnsi="Times New Roman" w:eastAsia="SimSun" w:cs="Times New Roman"/>
                <w:b/>
                <w:iCs/>
                <w:kern w:val="2"/>
                <w:sz w:val="28"/>
                <w:szCs w:val="28"/>
                <w:lang w:val="vi-VN" w:eastAsia="zh-CN"/>
              </w:rPr>
              <w:t>Khăn trải bàn:</w:t>
            </w:r>
          </w:p>
          <w:p w14:paraId="2AA58FC6">
            <w:pPr>
              <w:widowControl w:val="0"/>
              <w:spacing w:after="0" w:line="240" w:lineRule="auto"/>
              <w:jc w:val="both"/>
              <w:rPr>
                <w:rFonts w:hint="default" w:ascii="Times New Roman" w:hAnsi="Times New Roman" w:eastAsia="SimSun" w:cs="Times New Roman"/>
                <w:iCs/>
                <w:kern w:val="2"/>
                <w:sz w:val="28"/>
                <w:szCs w:val="28"/>
                <w:lang w:val="vi-VN" w:eastAsia="zh-CN"/>
              </w:rPr>
            </w:pPr>
            <w:r>
              <w:rPr>
                <w:rFonts w:hint="default" w:ascii="Times New Roman" w:hAnsi="Times New Roman" w:eastAsia="SimSun" w:cs="Times New Roman"/>
                <w:iCs/>
                <w:kern w:val="2"/>
                <w:sz w:val="28"/>
                <w:szCs w:val="28"/>
                <w:lang w:val="vi-VN" w:eastAsia="zh-CN"/>
              </w:rPr>
              <w:t xml:space="preserve">+ Sau khi các thành viên ghi ra Phiếu học tập các ý kiến cá nhân (ở bước Chuẩn bị thảo luận), nhóm trưởng điều hành lần lượt các thành viên thuyết trình ý kiến cá nhân từng thành viên. </w:t>
            </w:r>
          </w:p>
          <w:p w14:paraId="05C02014">
            <w:pPr>
              <w:widowControl w:val="0"/>
              <w:spacing w:after="0" w:line="240" w:lineRule="auto"/>
              <w:jc w:val="both"/>
              <w:rPr>
                <w:rFonts w:hint="default" w:ascii="Times New Roman" w:hAnsi="Times New Roman" w:eastAsia="SimSun" w:cs="Times New Roman"/>
                <w:iCs/>
                <w:kern w:val="2"/>
                <w:sz w:val="28"/>
                <w:szCs w:val="28"/>
                <w:lang w:val="vi-VN" w:eastAsia="zh-CN"/>
              </w:rPr>
            </w:pPr>
            <w:r>
              <w:rPr>
                <w:rFonts w:hint="default" w:ascii="Times New Roman" w:hAnsi="Times New Roman" w:eastAsia="SimSun" w:cs="Times New Roman"/>
                <w:iCs/>
                <w:kern w:val="2"/>
                <w:sz w:val="28"/>
                <w:szCs w:val="28"/>
                <w:lang w:val="vi-VN" w:eastAsia="zh-CN"/>
              </w:rPr>
              <w:t>+ Các thành viên lắng nghe, ghi chép ý kiến của bạn và có sự phản hồi theo mẫu:</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2037"/>
              <w:gridCol w:w="2037"/>
            </w:tblGrid>
            <w:tr w14:paraId="2C05F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shd w:val="clear" w:color="auto" w:fill="auto"/>
                </w:tcPr>
                <w:p w14:paraId="4809E1AB">
                  <w:pPr>
                    <w:spacing w:after="0"/>
                    <w:contextualSpacing/>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Ý kiến của bạn</w:t>
                  </w:r>
                </w:p>
              </w:tc>
              <w:tc>
                <w:tcPr>
                  <w:tcW w:w="2037" w:type="dxa"/>
                  <w:shd w:val="clear" w:color="auto" w:fill="auto"/>
                </w:tcPr>
                <w:p w14:paraId="2C6F214D">
                  <w:pPr>
                    <w:spacing w:after="0"/>
                    <w:contextualSpacing/>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Những điều tôi muốn trao đổi với bạn</w:t>
                  </w:r>
                </w:p>
              </w:tc>
              <w:tc>
                <w:tcPr>
                  <w:tcW w:w="2037" w:type="dxa"/>
                  <w:shd w:val="clear" w:color="auto" w:fill="auto"/>
                </w:tcPr>
                <w:p w14:paraId="090EAEB1">
                  <w:pPr>
                    <w:spacing w:after="0"/>
                    <w:contextualSpacing/>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Những điều bạn trao đổi lại với tôi</w:t>
                  </w:r>
                </w:p>
              </w:tc>
            </w:tr>
            <w:tr w14:paraId="0CA7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shd w:val="clear" w:color="auto" w:fill="auto"/>
                </w:tcPr>
                <w:p w14:paraId="001B0710">
                  <w:pPr>
                    <w:spacing w:after="0"/>
                    <w:contextualSpacing/>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Ghi ngắn gọn ý kiến (lí lẽ, dẫn chứng)</w:t>
                  </w:r>
                </w:p>
              </w:tc>
              <w:tc>
                <w:tcPr>
                  <w:tcW w:w="2037" w:type="dxa"/>
                  <w:shd w:val="clear" w:color="auto" w:fill="auto"/>
                </w:tcPr>
                <w:p w14:paraId="15BD137E">
                  <w:pPr>
                    <w:spacing w:after="0"/>
                    <w:contextualSpacing/>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 xml:space="preserve">Ghi ngắn gọn những ý định trao đổi bằng cách tự hỏi: </w:t>
                  </w:r>
                  <w:r>
                    <w:rPr>
                      <w:rFonts w:hint="default" w:ascii="Times New Roman" w:hAnsi="Times New Roman" w:eastAsia="Times New Roman" w:cs="Times New Roman"/>
                      <w:i/>
                      <w:sz w:val="28"/>
                      <w:szCs w:val="28"/>
                    </w:rPr>
                    <w:t>Điều gì tôi muốn bạn làm rõ hơn? Điều gì tôi không đồng ý với bạn?</w:t>
                  </w:r>
                </w:p>
              </w:tc>
              <w:tc>
                <w:tcPr>
                  <w:tcW w:w="2037" w:type="dxa"/>
                  <w:shd w:val="clear" w:color="auto" w:fill="auto"/>
                </w:tcPr>
                <w:p w14:paraId="28558A6D">
                  <w:pPr>
                    <w:spacing w:after="0"/>
                    <w:contextualSpacing/>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Ghi ngắn gọn các lí lẽ, dẫn chứng mà bạn phản hồi ý kiến của mình</w:t>
                  </w:r>
                </w:p>
              </w:tc>
            </w:tr>
          </w:tbl>
          <w:p w14:paraId="1E091B60">
            <w:pPr>
              <w:widowControl w:val="0"/>
              <w:spacing w:after="0" w:line="240" w:lineRule="auto"/>
              <w:jc w:val="both"/>
              <w:rPr>
                <w:rFonts w:hint="default" w:ascii="Times New Roman" w:hAnsi="Times New Roman" w:eastAsia="SimSun" w:cs="Times New Roman"/>
                <w:iCs/>
                <w:kern w:val="2"/>
                <w:sz w:val="28"/>
                <w:szCs w:val="28"/>
                <w:lang w:eastAsia="zh-CN"/>
              </w:rPr>
            </w:pPr>
          </w:p>
          <w:p w14:paraId="4DF4DBD6">
            <w:pPr>
              <w:widowControl w:val="0"/>
              <w:spacing w:after="0" w:line="240" w:lineRule="auto"/>
              <w:jc w:val="both"/>
              <w:rPr>
                <w:rFonts w:hint="default" w:ascii="Times New Roman" w:hAnsi="Times New Roman" w:eastAsia="SimSun" w:cs="Times New Roman"/>
                <w:kern w:val="2"/>
                <w:sz w:val="28"/>
                <w:szCs w:val="28"/>
                <w:lang w:val="vi-VN" w:eastAsia="zh-CN"/>
              </w:rPr>
            </w:pPr>
            <w:r>
              <w:rPr>
                <w:rFonts w:hint="default" w:ascii="Times New Roman" w:hAnsi="Times New Roman" w:eastAsia="SimSun" w:cs="Times New Roman"/>
                <w:iCs/>
                <w:kern w:val="2"/>
                <w:sz w:val="28"/>
                <w:szCs w:val="28"/>
                <w:lang w:eastAsia="zh-CN"/>
              </w:rPr>
              <w:t xml:space="preserve">+ </w:t>
            </w:r>
            <w:r>
              <w:rPr>
                <w:rFonts w:hint="default" w:ascii="Times New Roman" w:hAnsi="Times New Roman" w:eastAsia="SimSun" w:cs="Times New Roman"/>
                <w:kern w:val="2"/>
                <w:sz w:val="28"/>
                <w:szCs w:val="28"/>
                <w:lang w:val="vi-VN" w:eastAsia="zh-CN"/>
              </w:rPr>
              <w:t>Thư kí ghi chép ý kiến của các thành viên.</w:t>
            </w:r>
          </w:p>
          <w:p w14:paraId="20FEFA4C">
            <w:pPr>
              <w:widowControl w:val="0"/>
              <w:spacing w:after="0" w:line="240" w:lineRule="auto"/>
              <w:jc w:val="both"/>
              <w:rPr>
                <w:rFonts w:hint="default" w:ascii="Times New Roman" w:hAnsi="Times New Roman" w:eastAsia="SimSun" w:cs="Times New Roman"/>
                <w:iCs/>
                <w:kern w:val="2"/>
                <w:sz w:val="28"/>
                <w:szCs w:val="28"/>
                <w:lang w:eastAsia="zh-CN"/>
              </w:rPr>
            </w:pPr>
            <w:r>
              <w:rPr>
                <w:rFonts w:hint="default" w:ascii="Times New Roman" w:hAnsi="Times New Roman" w:eastAsia="SimSun" w:cs="Times New Roman"/>
                <w:iCs/>
                <w:kern w:val="2"/>
                <w:sz w:val="28"/>
                <w:szCs w:val="28"/>
                <w:lang w:eastAsia="zh-CN"/>
              </w:rPr>
              <w:t xml:space="preserve"> + Nhóm thống nhất các ý kiến đánh giá chung.</w:t>
            </w:r>
          </w:p>
          <w:p w14:paraId="167D5D4A">
            <w:pPr>
              <w:widowControl w:val="0"/>
              <w:spacing w:after="0" w:line="240" w:lineRule="auto"/>
              <w:jc w:val="both"/>
              <w:rPr>
                <w:rFonts w:hint="default" w:ascii="Times New Roman" w:hAnsi="Times New Roman" w:eastAsia="SimSun" w:cs="Times New Roman"/>
                <w:kern w:val="2"/>
                <w:sz w:val="28"/>
                <w:szCs w:val="28"/>
                <w:lang w:val="vi-VN" w:eastAsia="zh-CN"/>
              </w:rPr>
            </w:pPr>
            <w:r>
              <w:rPr>
                <w:rFonts w:hint="default" w:ascii="Times New Roman" w:hAnsi="Times New Roman" w:eastAsia="SimSun" w:cs="Times New Roman"/>
                <w:kern w:val="2"/>
                <w:sz w:val="28"/>
                <w:szCs w:val="28"/>
                <w:lang w:val="vi-VN" w:eastAsia="zh-CN"/>
              </w:rPr>
              <w:t xml:space="preserve"> Thư kí đọc tóm tắt những ý kiến trong buổi thảo luận để nhóm đưa ra đánh giá cuối cùng về vấn đề thảo luận.</w:t>
            </w:r>
          </w:p>
          <w:p w14:paraId="755B6255">
            <w:pPr>
              <w:spacing w:after="0" w:line="240" w:lineRule="auto"/>
              <w:jc w:val="both"/>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Các nhóm tiến hành thảo luận và thống nhất ý kiến đánh giá chung về vấn đề thảo luận, hoàn thiện sản phẩm học tập ra giấy A0.</w:t>
            </w:r>
          </w:p>
          <w:p w14:paraId="4903D916">
            <w:pPr>
              <w:spacing w:after="0" w:line="240" w:lineRule="auto"/>
              <w:jc w:val="both"/>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 xml:space="preserve">   GV thu sản phẩm thảo luận các nhóm, biên bản của thư kí các nhóm</w:t>
            </w:r>
            <w:r>
              <w:rPr>
                <w:rFonts w:hint="default" w:ascii="Times New Roman" w:hAnsi="Times New Roman" w:eastAsia="MS Mincho" w:cs="Times New Roman"/>
                <w:sz w:val="28"/>
                <w:szCs w:val="28"/>
                <w:lang w:eastAsia="ja-JP"/>
              </w:rPr>
              <w:t xml:space="preserve">, </w:t>
            </w:r>
            <w:r>
              <w:rPr>
                <w:rFonts w:hint="default" w:ascii="Times New Roman" w:hAnsi="Times New Roman" w:eastAsia="MS Mincho" w:cs="Times New Roman"/>
                <w:sz w:val="28"/>
                <w:szCs w:val="28"/>
                <w:lang w:val="vi-VN" w:eastAsia="ja-JP"/>
              </w:rPr>
              <w:t>nhận xét việc thực hiện nhiệm vụ các nhóm, cho điểm.</w:t>
            </w:r>
          </w:p>
        </w:tc>
        <w:tc>
          <w:tcPr>
            <w:tcW w:w="2386" w:type="pct"/>
          </w:tcPr>
          <w:p w14:paraId="6EB2285C">
            <w:pPr>
              <w:spacing w:after="0" w:line="240" w:lineRule="auto"/>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2: Thực hành thảo luận.</w:t>
            </w:r>
          </w:p>
          <w:p w14:paraId="1E18C3CC">
            <w:pPr>
              <w:spacing w:after="0" w:line="240" w:lineRule="auto"/>
              <w:contextualSpacing/>
              <w:jc w:val="both"/>
              <w:rPr>
                <w:rFonts w:hint="default" w:ascii="Times New Roman" w:hAnsi="Times New Roman" w:eastAsia="MS Mincho" w:cs="Times New Roman"/>
                <w:sz w:val="28"/>
                <w:szCs w:val="28"/>
                <w:lang w:val="vi-VN" w:eastAsia="ja-JP"/>
              </w:rPr>
            </w:pPr>
            <w:r>
              <w:rPr>
                <w:rFonts w:hint="default" w:ascii="Times New Roman" w:hAnsi="Times New Roman" w:eastAsia="MS Mincho" w:cs="Times New Roman"/>
                <w:sz w:val="28"/>
                <w:szCs w:val="28"/>
                <w:lang w:val="vi-VN" w:eastAsia="ja-JP"/>
              </w:rPr>
              <w:t>Các nhóm tiến hành thảo luận, báo cáo sản phẩm thảo luận theo kĩ thuật Khăn trải bàn.</w:t>
            </w:r>
          </w:p>
          <w:p w14:paraId="170112B0">
            <w:pPr>
              <w:spacing w:after="0" w:line="240" w:lineRule="auto"/>
              <w:contextualSpacing/>
              <w:rPr>
                <w:rFonts w:hint="default" w:ascii="Times New Roman" w:hAnsi="Times New Roman" w:cs="Times New Roman"/>
                <w:sz w:val="28"/>
                <w:szCs w:val="28"/>
                <w:lang w:val="vi-VN"/>
              </w:rPr>
            </w:pPr>
            <w:r>
              <w:rPr>
                <w:rFonts w:hint="default" w:ascii="Times New Roman" w:hAnsi="Times New Roman" w:cs="Times New Roman"/>
                <w:sz w:val="28"/>
                <w:szCs w:val="28"/>
              </w:rPr>
              <w:drawing>
                <wp:inline distT="0" distB="0" distL="0" distR="0">
                  <wp:extent cx="2687955" cy="1454150"/>
                  <wp:effectExtent l="0" t="0" r="9525" b="8890"/>
                  <wp:docPr id="2" name="Picture 2" descr="10 kĩ thuật dạy học tích cực theo chương trình giáo dục mới - Dạy học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10 kĩ thuật dạy học tích cực theo chương trình giáo dục mới - Dạy học onli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87955" cy="1454150"/>
                          </a:xfrm>
                          <a:prstGeom prst="rect">
                            <a:avLst/>
                          </a:prstGeom>
                          <a:noFill/>
                          <a:ln>
                            <a:noFill/>
                          </a:ln>
                        </pic:spPr>
                      </pic:pic>
                    </a:graphicData>
                  </a:graphic>
                </wp:inline>
              </w:drawing>
            </w:r>
          </w:p>
          <w:p w14:paraId="13EB7B5D">
            <w:pPr>
              <w:spacing w:after="0" w:line="240" w:lineRule="auto"/>
              <w:rPr>
                <w:rFonts w:hint="default" w:ascii="Times New Roman" w:hAnsi="Times New Roman" w:eastAsia="MS Mincho" w:cs="Times New Roman"/>
                <w:b/>
                <w:sz w:val="28"/>
                <w:szCs w:val="28"/>
                <w:lang w:eastAsia="ja-JP"/>
              </w:rPr>
            </w:pPr>
            <w:r>
              <w:rPr>
                <w:rFonts w:hint="default" w:ascii="Times New Roman" w:hAnsi="Times New Roman" w:cs="Times New Roman"/>
                <w:sz w:val="28"/>
                <w:szCs w:val="28"/>
                <w:lang w:val="vi-VN"/>
              </w:rPr>
              <w:t>- Mục đích của cuộc thảo luận: Đưa ra đánh giá đầy đủ, toàn diện về vai trò của thế hệ trẻ trong công cuộc xây dựng và bảo vệ đất nước.</w:t>
            </w:r>
          </w:p>
        </w:tc>
      </w:tr>
      <w:tr w14:paraId="1EA1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gridSpan w:val="2"/>
          </w:tcPr>
          <w:p w14:paraId="32636AFA">
            <w:pPr>
              <w:spacing w:after="0" w:line="240" w:lineRule="auto"/>
              <w:jc w:val="center"/>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3. Đánh giá</w:t>
            </w:r>
          </w:p>
          <w:p w14:paraId="74B87831">
            <w:pPr>
              <w:spacing w:after="0" w:line="240" w:lineRule="auto"/>
              <w:jc w:val="center"/>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HS hoàn thiện 2 bảng kiểm về đánh giá kĩ năng nói của đại diện nhóm bạn và tự kiểm tra kĩ năng nghe của bản thân.</w:t>
            </w:r>
          </w:p>
        </w:tc>
      </w:tr>
      <w:tr w14:paraId="6EEF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3" w:type="pct"/>
          </w:tcPr>
          <w:p w14:paraId="37ADBFDB">
            <w:pPr>
              <w:spacing w:after="0" w:line="240" w:lineRule="auto"/>
              <w:rPr>
                <w:rFonts w:hint="default" w:ascii="Times New Roman" w:hAnsi="Times New Roman" w:eastAsia="MS Mincho" w:cs="Times New Roman"/>
                <w:b/>
                <w:sz w:val="28"/>
                <w:szCs w:val="28"/>
                <w:lang w:val="vi-VN" w:eastAsia="ja-JP"/>
              </w:rPr>
            </w:pPr>
          </w:p>
          <w:p w14:paraId="78991FC4">
            <w:pPr>
              <w:spacing w:after="0" w:line="240" w:lineRule="auto"/>
              <w:rPr>
                <w:rFonts w:hint="default" w:ascii="Times New Roman" w:hAnsi="Times New Roman" w:eastAsia="MS Mincho" w:cs="Times New Roman"/>
                <w:b/>
                <w:sz w:val="28"/>
                <w:szCs w:val="28"/>
                <w:lang w:val="vi-VN" w:eastAsia="ja-JP"/>
              </w:rPr>
            </w:pPr>
            <w:r>
              <w:rPr>
                <w:rFonts w:hint="default" w:ascii="Times New Roman" w:hAnsi="Times New Roman" w:eastAsia="MS Mincho" w:cs="Times New Roman"/>
                <w:b/>
                <w:sz w:val="28"/>
                <w:szCs w:val="28"/>
                <w:lang w:val="vi-VN" w:eastAsia="ja-JP"/>
              </w:rPr>
              <w:t>*Bảng tự kiểm tra kĩ năng nói của bản thân:</w:t>
            </w:r>
          </w:p>
          <w:tbl>
            <w:tblPr>
              <w:tblStyle w:val="5"/>
              <w:tblW w:w="4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0"/>
              <w:gridCol w:w="1717"/>
            </w:tblGrid>
            <w:tr w14:paraId="7259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48C83150">
                  <w:pPr>
                    <w:spacing w:after="0"/>
                    <w:rPr>
                      <w:rFonts w:hint="default" w:ascii="Times New Roman" w:hAnsi="Times New Roman" w:eastAsia="MS Mincho" w:cs="Times New Roman"/>
                      <w:b/>
                      <w:sz w:val="28"/>
                      <w:szCs w:val="28"/>
                      <w:lang w:val="vi-VN" w:eastAsia="ja-JP"/>
                    </w:rPr>
                  </w:pPr>
                  <w:r>
                    <w:rPr>
                      <w:rFonts w:hint="default" w:ascii="Times New Roman" w:hAnsi="Times New Roman" w:eastAsia="MS Mincho" w:cs="Times New Roman"/>
                      <w:b/>
                      <w:sz w:val="28"/>
                      <w:szCs w:val="28"/>
                      <w:lang w:val="vi-VN" w:eastAsia="ja-JP"/>
                    </w:rPr>
                    <w:t>Nội dung tự kiểm tra kĩ năng nói</w:t>
                  </w:r>
                </w:p>
              </w:tc>
              <w:tc>
                <w:tcPr>
                  <w:tcW w:w="1717" w:type="dxa"/>
                  <w:shd w:val="clear" w:color="auto" w:fill="auto"/>
                </w:tcPr>
                <w:p w14:paraId="18B10125">
                  <w:pPr>
                    <w:spacing w:after="0"/>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Đạt/</w:t>
                  </w:r>
                </w:p>
                <w:p w14:paraId="2674AE80">
                  <w:pPr>
                    <w:spacing w:after="0"/>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chưa đạt</w:t>
                  </w:r>
                </w:p>
              </w:tc>
            </w:tr>
            <w:tr w14:paraId="301D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gridSpan w:val="2"/>
                  <w:shd w:val="clear" w:color="auto" w:fill="FFFFFF"/>
                </w:tcPr>
                <w:p w14:paraId="6A0DEC85">
                  <w:pPr>
                    <w:pStyle w:val="16"/>
                    <w:numPr>
                      <w:ilvl w:val="0"/>
                      <w:numId w:val="2"/>
                    </w:numPr>
                    <w:spacing w:after="0"/>
                    <w:ind w:left="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Rút kinh nghiệm về bài nói</w:t>
                  </w:r>
                </w:p>
              </w:tc>
            </w:tr>
            <w:tr w14:paraId="4350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6E3DA298">
                  <w:pPr>
                    <w:spacing w:after="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 Đã thuyết trình đầy đủ các nội dung chuẩn bị trong dàn ý chưa?</w:t>
                  </w:r>
                </w:p>
              </w:tc>
              <w:tc>
                <w:tcPr>
                  <w:tcW w:w="1717" w:type="dxa"/>
                  <w:shd w:val="clear" w:color="auto" w:fill="auto"/>
                </w:tcPr>
                <w:p w14:paraId="52A78C17">
                  <w:pPr>
                    <w:spacing w:after="0"/>
                    <w:jc w:val="both"/>
                    <w:rPr>
                      <w:rFonts w:hint="default" w:ascii="Times New Roman" w:hAnsi="Times New Roman" w:eastAsia="MS Mincho" w:cs="Times New Roman"/>
                      <w:b/>
                      <w:sz w:val="28"/>
                      <w:szCs w:val="28"/>
                      <w:lang w:eastAsia="ja-JP"/>
                    </w:rPr>
                  </w:pPr>
                </w:p>
              </w:tc>
            </w:tr>
            <w:tr w14:paraId="7663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1B8DAD61">
                  <w:pPr>
                    <w:spacing w:after="0"/>
                    <w:jc w:val="both"/>
                    <w:rPr>
                      <w:rFonts w:hint="default" w:ascii="Times New Roman" w:hAnsi="Times New Roman" w:eastAsia="MS Mincho" w:cs="Times New Roman"/>
                      <w:b/>
                      <w:sz w:val="28"/>
                      <w:szCs w:val="28"/>
                      <w:lang w:eastAsia="ja-JP"/>
                    </w:rPr>
                  </w:pPr>
                  <w:r>
                    <w:rPr>
                      <w:rFonts w:hint="default" w:ascii="Times New Roman" w:hAnsi="Times New Roman" w:cs="Times New Roman"/>
                      <w:sz w:val="28"/>
                      <w:szCs w:val="28"/>
                    </w:rPr>
                    <w:t>+ Cách thức thuyết trình, phong thái, giọng điệu, ngôn ngữ… có phù hợp không?</w:t>
                  </w:r>
                </w:p>
              </w:tc>
              <w:tc>
                <w:tcPr>
                  <w:tcW w:w="1717" w:type="dxa"/>
                  <w:shd w:val="clear" w:color="auto" w:fill="auto"/>
                </w:tcPr>
                <w:p w14:paraId="47DAAC53">
                  <w:pPr>
                    <w:spacing w:after="0"/>
                    <w:jc w:val="both"/>
                    <w:rPr>
                      <w:rFonts w:hint="default" w:ascii="Times New Roman" w:hAnsi="Times New Roman" w:eastAsia="MS Mincho" w:cs="Times New Roman"/>
                      <w:b/>
                      <w:sz w:val="28"/>
                      <w:szCs w:val="28"/>
                      <w:lang w:eastAsia="ja-JP"/>
                    </w:rPr>
                  </w:pPr>
                </w:p>
              </w:tc>
            </w:tr>
            <w:tr w14:paraId="18BA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36C66CF0">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Các phương tiện hỗ trợ có hiệu quả như thế nào?</w:t>
                  </w:r>
                </w:p>
              </w:tc>
              <w:tc>
                <w:tcPr>
                  <w:tcW w:w="1717" w:type="dxa"/>
                  <w:shd w:val="clear" w:color="auto" w:fill="auto"/>
                </w:tcPr>
                <w:p w14:paraId="2BF674F9">
                  <w:pPr>
                    <w:spacing w:after="0"/>
                    <w:jc w:val="both"/>
                    <w:rPr>
                      <w:rFonts w:hint="default" w:ascii="Times New Roman" w:hAnsi="Times New Roman" w:eastAsia="MS Mincho" w:cs="Times New Roman"/>
                      <w:b/>
                      <w:sz w:val="28"/>
                      <w:szCs w:val="28"/>
                      <w:lang w:eastAsia="ja-JP"/>
                    </w:rPr>
                  </w:pPr>
                </w:p>
              </w:tc>
            </w:tr>
            <w:tr w14:paraId="77EA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gridSpan w:val="2"/>
                  <w:shd w:val="clear" w:color="auto" w:fill="auto"/>
                </w:tcPr>
                <w:p w14:paraId="3A2065A8">
                  <w:pPr>
                    <w:pStyle w:val="16"/>
                    <w:numPr>
                      <w:ilvl w:val="0"/>
                      <w:numId w:val="2"/>
                    </w:numPr>
                    <w:spacing w:after="0"/>
                    <w:ind w:left="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Đánh giá chung:</w:t>
                  </w:r>
                </w:p>
              </w:tc>
            </w:tr>
            <w:tr w14:paraId="505C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28610EA0">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Điều em hài lòng về bài thuyết trình của mình là gì?</w:t>
                  </w:r>
                </w:p>
              </w:tc>
              <w:tc>
                <w:tcPr>
                  <w:tcW w:w="1717" w:type="dxa"/>
                  <w:shd w:val="clear" w:color="auto" w:fill="auto"/>
                </w:tcPr>
                <w:p w14:paraId="5C2651E6">
                  <w:pPr>
                    <w:spacing w:after="0"/>
                    <w:jc w:val="both"/>
                    <w:rPr>
                      <w:rFonts w:hint="default" w:ascii="Times New Roman" w:hAnsi="Times New Roman" w:eastAsia="MS Mincho" w:cs="Times New Roman"/>
                      <w:b/>
                      <w:sz w:val="28"/>
                      <w:szCs w:val="28"/>
                      <w:lang w:eastAsia="ja-JP"/>
                    </w:rPr>
                  </w:pPr>
                </w:p>
              </w:tc>
            </w:tr>
            <w:tr w14:paraId="7F3C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tcPr>
                <w:p w14:paraId="3C9610EC">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Điều gì em mong muốn thay đổi trong bài thuyết trình đó?</w:t>
                  </w:r>
                </w:p>
              </w:tc>
              <w:tc>
                <w:tcPr>
                  <w:tcW w:w="1717" w:type="dxa"/>
                  <w:shd w:val="clear" w:color="auto" w:fill="auto"/>
                </w:tcPr>
                <w:p w14:paraId="4A0590E8">
                  <w:pPr>
                    <w:spacing w:after="0"/>
                    <w:jc w:val="both"/>
                    <w:rPr>
                      <w:rFonts w:hint="default" w:ascii="Times New Roman" w:hAnsi="Times New Roman" w:eastAsia="MS Mincho" w:cs="Times New Roman"/>
                      <w:b/>
                      <w:sz w:val="28"/>
                      <w:szCs w:val="28"/>
                      <w:lang w:eastAsia="ja-JP"/>
                    </w:rPr>
                  </w:pPr>
                </w:p>
              </w:tc>
            </w:tr>
          </w:tbl>
          <w:p w14:paraId="339CCAE8">
            <w:pPr>
              <w:spacing w:after="0" w:line="240" w:lineRule="auto"/>
              <w:rPr>
                <w:rFonts w:hint="default" w:ascii="Times New Roman" w:hAnsi="Times New Roman" w:eastAsia="MS Mincho" w:cs="Times New Roman"/>
                <w:b/>
                <w:sz w:val="28"/>
                <w:szCs w:val="28"/>
                <w:lang w:eastAsia="ja-JP"/>
              </w:rPr>
            </w:pPr>
          </w:p>
        </w:tc>
        <w:tc>
          <w:tcPr>
            <w:tcW w:w="2386" w:type="pct"/>
          </w:tcPr>
          <w:p w14:paraId="3AAD0836">
            <w:pPr>
              <w:spacing w:after="0" w:line="240" w:lineRule="auto"/>
              <w:jc w:val="both"/>
              <w:rPr>
                <w:rFonts w:hint="default" w:ascii="Times New Roman" w:hAnsi="Times New Roman" w:eastAsia="MS Mincho" w:cs="Times New Roman"/>
                <w:sz w:val="28"/>
                <w:szCs w:val="28"/>
                <w:lang w:eastAsia="ja-JP"/>
              </w:rPr>
            </w:pPr>
          </w:p>
          <w:p w14:paraId="37E2C7FE">
            <w:pPr>
              <w:spacing w:after="0" w:line="240" w:lineRule="auto"/>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sz w:val="28"/>
                <w:szCs w:val="28"/>
                <w:lang w:eastAsia="ja-JP"/>
              </w:rPr>
              <w:t xml:space="preserve">          * </w:t>
            </w:r>
            <w:r>
              <w:rPr>
                <w:rFonts w:hint="default" w:ascii="Times New Roman" w:hAnsi="Times New Roman" w:eastAsia="MS Mincho" w:cs="Times New Roman"/>
                <w:b/>
                <w:sz w:val="28"/>
                <w:szCs w:val="28"/>
                <w:lang w:eastAsia="ja-JP"/>
              </w:rPr>
              <w:t>Bảng tự kiểm tra kĩ năng nghe:</w:t>
            </w:r>
          </w:p>
          <w:tbl>
            <w:tblPr>
              <w:tblStyle w:val="5"/>
              <w:tblW w:w="3722" w:type="dxa"/>
              <w:tblInd w:w="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595"/>
            </w:tblGrid>
            <w:tr w14:paraId="5367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127" w:type="dxa"/>
                  <w:shd w:val="clear" w:color="auto" w:fill="auto"/>
                </w:tcPr>
                <w:p w14:paraId="702DF3F0">
                  <w:pPr>
                    <w:spacing w:after="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Nội dung tự kiểm tra kĩ năng nghe</w:t>
                  </w:r>
                </w:p>
              </w:tc>
              <w:tc>
                <w:tcPr>
                  <w:tcW w:w="1595" w:type="dxa"/>
                  <w:shd w:val="clear" w:color="auto" w:fill="auto"/>
                </w:tcPr>
                <w:p w14:paraId="17FFE451">
                  <w:pPr>
                    <w:spacing w:after="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Đạt/</w:t>
                  </w:r>
                </w:p>
                <w:p w14:paraId="09D0A235">
                  <w:pPr>
                    <w:spacing w:after="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chưa đạt</w:t>
                  </w:r>
                </w:p>
              </w:tc>
            </w:tr>
            <w:tr w14:paraId="5EED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722" w:type="dxa"/>
                  <w:gridSpan w:val="2"/>
                  <w:shd w:val="clear" w:color="auto" w:fill="auto"/>
                </w:tcPr>
                <w:p w14:paraId="1EEBC776">
                  <w:pPr>
                    <w:pStyle w:val="16"/>
                    <w:numPr>
                      <w:ilvl w:val="0"/>
                      <w:numId w:val="2"/>
                    </w:numPr>
                    <w:spacing w:after="0"/>
                    <w:ind w:left="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Kiểm tra kết quả nghe:</w:t>
                  </w:r>
                </w:p>
              </w:tc>
            </w:tr>
            <w:tr w14:paraId="0F99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2127" w:type="dxa"/>
                  <w:shd w:val="clear" w:color="auto" w:fill="auto"/>
                </w:tcPr>
                <w:p w14:paraId="639C4144">
                  <w:pPr>
                    <w:spacing w:after="0"/>
                    <w:jc w:val="both"/>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 Nội dung nghe và ghi chép lại đã chính xác chưa?</w:t>
                  </w:r>
                </w:p>
              </w:tc>
              <w:tc>
                <w:tcPr>
                  <w:tcW w:w="1595" w:type="dxa"/>
                  <w:shd w:val="clear" w:color="auto" w:fill="auto"/>
                </w:tcPr>
                <w:p w14:paraId="65B2C934">
                  <w:pPr>
                    <w:spacing w:after="0"/>
                    <w:jc w:val="both"/>
                    <w:rPr>
                      <w:rFonts w:hint="default" w:ascii="Times New Roman" w:hAnsi="Times New Roman" w:eastAsia="MS Mincho" w:cs="Times New Roman"/>
                      <w:b/>
                      <w:sz w:val="28"/>
                      <w:szCs w:val="28"/>
                      <w:lang w:eastAsia="ja-JP"/>
                    </w:rPr>
                  </w:pPr>
                </w:p>
              </w:tc>
            </w:tr>
            <w:tr w14:paraId="794D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atLeast"/>
              </w:trPr>
              <w:tc>
                <w:tcPr>
                  <w:tcW w:w="2127" w:type="dxa"/>
                  <w:shd w:val="clear" w:color="auto" w:fill="auto"/>
                </w:tcPr>
                <w:p w14:paraId="0FD0E7EF">
                  <w:pPr>
                    <w:spacing w:after="0"/>
                    <w:jc w:val="both"/>
                    <w:rPr>
                      <w:rFonts w:hint="default" w:ascii="Times New Roman" w:hAnsi="Times New Roman" w:eastAsia="MS Mincho" w:cs="Times New Roman"/>
                      <w:b/>
                      <w:sz w:val="28"/>
                      <w:szCs w:val="28"/>
                      <w:lang w:eastAsia="ja-JP"/>
                    </w:rPr>
                  </w:pPr>
                  <w:r>
                    <w:rPr>
                      <w:rFonts w:hint="default" w:ascii="Times New Roman" w:hAnsi="Times New Roman" w:cs="Times New Roman"/>
                      <w:sz w:val="28"/>
                      <w:szCs w:val="28"/>
                    </w:rPr>
                    <w:t>+ Thu hoạch được những gì về nội dung và cách thức thuyết trình về một vấn đề đời sống được gợi ra từ tác phẩm văn học?</w:t>
                  </w:r>
                </w:p>
              </w:tc>
              <w:tc>
                <w:tcPr>
                  <w:tcW w:w="1595" w:type="dxa"/>
                  <w:shd w:val="clear" w:color="auto" w:fill="auto"/>
                </w:tcPr>
                <w:p w14:paraId="7269415E">
                  <w:pPr>
                    <w:spacing w:after="0"/>
                    <w:jc w:val="both"/>
                    <w:rPr>
                      <w:rFonts w:hint="default" w:ascii="Times New Roman" w:hAnsi="Times New Roman" w:eastAsia="MS Mincho" w:cs="Times New Roman"/>
                      <w:b/>
                      <w:sz w:val="28"/>
                      <w:szCs w:val="28"/>
                      <w:lang w:eastAsia="ja-JP"/>
                    </w:rPr>
                  </w:pPr>
                </w:p>
              </w:tc>
            </w:tr>
            <w:tr w14:paraId="0801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722" w:type="dxa"/>
                  <w:gridSpan w:val="2"/>
                  <w:shd w:val="clear" w:color="auto" w:fill="auto"/>
                </w:tcPr>
                <w:p w14:paraId="3CE4D8E2">
                  <w:pPr>
                    <w:pStyle w:val="16"/>
                    <w:numPr>
                      <w:ilvl w:val="0"/>
                      <w:numId w:val="2"/>
                    </w:numPr>
                    <w:spacing w:after="0"/>
                    <w:ind w:left="0"/>
                    <w:jc w:val="both"/>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Rút kinh nghiệm về thái độ nghe:</w:t>
                  </w:r>
                </w:p>
              </w:tc>
            </w:tr>
            <w:tr w14:paraId="260E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2127" w:type="dxa"/>
                  <w:shd w:val="clear" w:color="auto" w:fill="auto"/>
                </w:tcPr>
                <w:p w14:paraId="6489C282">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Đã chú ý và tôn trọng người thuyết trình chưa?</w:t>
                  </w:r>
                </w:p>
              </w:tc>
              <w:tc>
                <w:tcPr>
                  <w:tcW w:w="1595" w:type="dxa"/>
                  <w:shd w:val="clear" w:color="auto" w:fill="auto"/>
                </w:tcPr>
                <w:p w14:paraId="468DF4EF">
                  <w:pPr>
                    <w:spacing w:after="0"/>
                    <w:jc w:val="both"/>
                    <w:rPr>
                      <w:rFonts w:hint="default" w:ascii="Times New Roman" w:hAnsi="Times New Roman" w:eastAsia="MS Mincho" w:cs="Times New Roman"/>
                      <w:b/>
                      <w:sz w:val="28"/>
                      <w:szCs w:val="28"/>
                      <w:lang w:eastAsia="ja-JP"/>
                    </w:rPr>
                  </w:pPr>
                </w:p>
              </w:tc>
            </w:tr>
            <w:tr w14:paraId="143C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127" w:type="dxa"/>
                  <w:shd w:val="clear" w:color="auto" w:fill="auto"/>
                </w:tcPr>
                <w:p w14:paraId="4BB825DB">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Có nêu được câu hỏi và tham gia ý kiến trong quá trình thảo luận không?</w:t>
                  </w:r>
                </w:p>
              </w:tc>
              <w:tc>
                <w:tcPr>
                  <w:tcW w:w="1595" w:type="dxa"/>
                  <w:shd w:val="clear" w:color="auto" w:fill="auto"/>
                </w:tcPr>
                <w:p w14:paraId="19AA0FB4">
                  <w:pPr>
                    <w:spacing w:after="0"/>
                    <w:jc w:val="both"/>
                    <w:rPr>
                      <w:rFonts w:hint="default" w:ascii="Times New Roman" w:hAnsi="Times New Roman" w:eastAsia="MS Mincho" w:cs="Times New Roman"/>
                      <w:b/>
                      <w:sz w:val="28"/>
                      <w:szCs w:val="28"/>
                      <w:lang w:eastAsia="ja-JP"/>
                    </w:rPr>
                  </w:pPr>
                </w:p>
              </w:tc>
            </w:tr>
          </w:tbl>
          <w:p w14:paraId="2C8E8C0B">
            <w:pPr>
              <w:spacing w:after="0" w:line="240" w:lineRule="auto"/>
              <w:jc w:val="both"/>
              <w:rPr>
                <w:rFonts w:hint="default" w:ascii="Times New Roman" w:hAnsi="Times New Roman" w:eastAsia="MS Mincho" w:cs="Times New Roman"/>
                <w:b/>
                <w:sz w:val="28"/>
                <w:szCs w:val="28"/>
                <w:lang w:eastAsia="ja-JP"/>
              </w:rPr>
            </w:pPr>
          </w:p>
        </w:tc>
      </w:tr>
    </w:tbl>
    <w:p w14:paraId="7BDD2680">
      <w:pPr>
        <w:tabs>
          <w:tab w:val="left" w:pos="2700"/>
        </w:tabs>
        <w:spacing w:after="0"/>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4. HOẠT ĐỘNG 4: VẬN DỤNG</w:t>
      </w:r>
    </w:p>
    <w:p w14:paraId="0F4CF8C8">
      <w:pPr>
        <w:spacing w:after="0"/>
        <w:jc w:val="both"/>
        <w:rPr>
          <w:rFonts w:hint="default" w:ascii="Times New Roman" w:hAnsi="Times New Roman" w:cs="Times New Roman"/>
          <w:sz w:val="28"/>
          <w:szCs w:val="28"/>
        </w:rPr>
      </w:pPr>
      <w:r>
        <w:rPr>
          <w:rFonts w:hint="default" w:ascii="Times New Roman" w:hAnsi="Times New Roman" w:cs="Times New Roman"/>
          <w:b/>
          <w:bCs/>
          <w:sz w:val="28"/>
          <w:szCs w:val="28"/>
          <w:lang w:val="vi-VN"/>
        </w:rPr>
        <w:t xml:space="preserve">a. Mục tiêu: </w:t>
      </w:r>
      <w:r>
        <w:rPr>
          <w:rFonts w:hint="default" w:ascii="Times New Roman" w:hAnsi="Times New Roman" w:cs="Times New Roman"/>
          <w:sz w:val="28"/>
          <w:szCs w:val="28"/>
          <w:lang w:val="vi-VN"/>
        </w:rPr>
        <w:t>Củng cố và mở rộng kiến thức nội dung của bài học cho HS.</w:t>
      </w:r>
    </w:p>
    <w:p w14:paraId="6A2F68CF">
      <w:pPr>
        <w:spacing w:after="0"/>
        <w:jc w:val="both"/>
        <w:rPr>
          <w:rFonts w:hint="default" w:ascii="Times New Roman" w:hAnsi="Times New Roman" w:cs="Times New Roman"/>
          <w:sz w:val="28"/>
          <w:szCs w:val="28"/>
          <w:lang w:val="vi-VN"/>
        </w:rPr>
      </w:pPr>
      <w:r>
        <w:rPr>
          <w:rFonts w:hint="default" w:ascii="Times New Roman" w:hAnsi="Times New Roman" w:cs="Times New Roman"/>
          <w:b/>
          <w:bCs/>
          <w:sz w:val="28"/>
          <w:szCs w:val="28"/>
        </w:rPr>
        <w:t>b</w:t>
      </w:r>
      <w:r>
        <w:rPr>
          <w:rFonts w:hint="default" w:ascii="Times New Roman" w:hAnsi="Times New Roman" w:cs="Times New Roman"/>
          <w:b/>
          <w:bCs/>
          <w:sz w:val="28"/>
          <w:szCs w:val="28"/>
          <w:lang w:val="vi-VN"/>
        </w:rPr>
        <w:t>. Tổ chức thực hiện:</w:t>
      </w:r>
    </w:p>
    <w:p w14:paraId="3D15FECC">
      <w:pPr>
        <w:spacing w:after="0"/>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lang w:val="vi-VN"/>
        </w:rPr>
        <w:t>GV giao bài tập</w:t>
      </w:r>
      <w:r>
        <w:rPr>
          <w:rFonts w:hint="default" w:ascii="Times New Roman" w:hAnsi="Times New Roman" w:eastAsia="Times New Roman" w:cs="Times New Roman"/>
          <w:sz w:val="28"/>
          <w:szCs w:val="28"/>
        </w:rPr>
        <w:t>:</w:t>
      </w:r>
    </w:p>
    <w:p w14:paraId="6CFC3EE6">
      <w:pPr>
        <w:spacing w:after="0"/>
        <w:ind w:firstLine="539"/>
        <w:jc w:val="both"/>
        <w:rPr>
          <w:rFonts w:hint="default" w:ascii="Times New Roman" w:hAnsi="Times New Roman" w:eastAsia="Times New Roman" w:cs="Times New Roman"/>
          <w:sz w:val="28"/>
          <w:szCs w:val="28"/>
        </w:rPr>
      </w:pPr>
      <w:r>
        <w:rPr>
          <w:rFonts w:hint="default" w:ascii="Times New Roman" w:hAnsi="Times New Roman" w:eastAsia="Times New Roman" w:cs="Times New Roman"/>
          <w:sz w:val="28"/>
          <w:szCs w:val="28"/>
        </w:rPr>
        <w:t>Làm 1 video clip ngắn trình bày suy nghĩ của mình về một vấn đề của đời sống phù hợp với lứa tuổi được gợi ra từ tác phẩm văn học đã đọc (Ví dụ: Vấn đề về lòng biết ơn, Tình yêu tuổi học trò, Tuổi teen và ứng xử tuổi teen,...</w:t>
      </w:r>
    </w:p>
    <w:p w14:paraId="3A33069C">
      <w:pPr>
        <w:spacing w:after="0"/>
        <w:ind w:firstLine="539"/>
        <w:jc w:val="both"/>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xml:space="preserve">- GV hướng dẫn </w:t>
      </w:r>
      <w:r>
        <w:rPr>
          <w:rFonts w:hint="default" w:ascii="Times New Roman" w:hAnsi="Times New Roman" w:eastAsia="Times New Roman" w:cs="Times New Roman"/>
          <w:sz w:val="28"/>
          <w:szCs w:val="28"/>
        </w:rPr>
        <w:t>HS thực hiện bài tập.</w:t>
      </w:r>
    </w:p>
    <w:p w14:paraId="6B867BDC">
      <w:pPr>
        <w:spacing w:after="0"/>
        <w:ind w:firstLine="539"/>
        <w:jc w:val="both"/>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vi-VN"/>
        </w:rPr>
        <w:t xml:space="preserve">GV hướng dẫn </w:t>
      </w:r>
      <w:r>
        <w:rPr>
          <w:rFonts w:hint="default" w:ascii="Times New Roman" w:hAnsi="Times New Roman" w:eastAsia="Times New Roman" w:cs="Times New Roman"/>
          <w:sz w:val="28"/>
          <w:szCs w:val="28"/>
        </w:rPr>
        <w:t>HS</w:t>
      </w:r>
      <w:r>
        <w:rPr>
          <w:rFonts w:hint="default" w:ascii="Times New Roman" w:hAnsi="Times New Roman" w:eastAsia="Times New Roman" w:cs="Times New Roman"/>
          <w:sz w:val="28"/>
          <w:szCs w:val="28"/>
          <w:lang w:val="vi-VN"/>
        </w:rPr>
        <w:t xml:space="preserve"> cách nộp sản phẩm cho GV sau khi hoàn thành.</w:t>
      </w:r>
    </w:p>
    <w:p w14:paraId="650D24B7">
      <w:pPr>
        <w:spacing w:after="0"/>
        <w:jc w:val="center"/>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HƯỚNG DẪN HS TỰ HỌC Ở NHÀ</w:t>
      </w:r>
    </w:p>
    <w:p w14:paraId="51B08349">
      <w:pPr>
        <w:spacing w:after="0" w:line="240"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-Hoàn thành bài tập.</w:t>
      </w:r>
    </w:p>
    <w:p w14:paraId="2A6E3E0F">
      <w:pPr>
        <w:spacing w:after="0" w:line="240"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Làm các bài tập trong phần củng cố, mở rộng.</w:t>
      </w:r>
    </w:p>
    <w:p w14:paraId="50113FDC">
      <w:pPr>
        <w:spacing w:after="0" w:line="240"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Đọc, tìm hiểu bài thơ “Bài thơ về tiểu đội xe không kính”</w:t>
      </w:r>
    </w:p>
    <w:p w14:paraId="0C90D4DD">
      <w:pPr>
        <w:spacing w:after="0" w:line="240"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Thực hiện các yêu cầu của tiết “Đọc mở rộng”</w:t>
      </w:r>
    </w:p>
    <w:p w14:paraId="78F68445">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*GV giao nhiệm vụ học tập trước tiết học</w:t>
      </w:r>
      <w:r>
        <w:rPr>
          <w:rFonts w:hint="default" w:ascii="Times New Roman" w:hAnsi="Times New Roman" w:cs="Times New Roman"/>
          <w:sz w:val="28"/>
          <w:szCs w:val="28"/>
        </w:rPr>
        <w:t>: Hoàn thành “</w:t>
      </w:r>
      <w:r>
        <w:rPr>
          <w:rFonts w:hint="default" w:ascii="Times New Roman" w:hAnsi="Times New Roman" w:cs="Times New Roman"/>
          <w:b/>
          <w:sz w:val="28"/>
          <w:szCs w:val="28"/>
        </w:rPr>
        <w:t>Nhật kí đọc sách</w:t>
      </w:r>
      <w:r>
        <w:rPr>
          <w:rFonts w:hint="default" w:ascii="Times New Roman" w:hAnsi="Times New Roman" w:cs="Times New Roman"/>
          <w:sz w:val="28"/>
          <w:szCs w:val="28"/>
        </w:rPr>
        <w:t>” (GV đã giao HS đọc mở rộng văn bản đọc hiểu cuối mỗi bài học 6, 7).</w:t>
      </w:r>
    </w:p>
    <w:p w14:paraId="2B5D6AB9">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Mẫu phiếu ghi chép khi đọc mở rộng</w:t>
      </w:r>
      <w:r>
        <w:rPr>
          <w:rFonts w:hint="default" w:ascii="Times New Roman" w:hAnsi="Times New Roman" w:cs="Times New Roman"/>
          <w:sz w:val="28"/>
          <w:szCs w:val="28"/>
        </w:rPr>
        <w:t>:</w:t>
      </w:r>
    </w:p>
    <w:tbl>
      <w:tblPr>
        <w:tblStyle w:val="5"/>
        <w:tblW w:w="943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1"/>
      </w:tblGrid>
      <w:tr w14:paraId="66AA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1" w:type="dxa"/>
            <w:tcBorders>
              <w:top w:val="single" w:color="auto" w:sz="4" w:space="0"/>
              <w:left w:val="single" w:color="auto" w:sz="4" w:space="0"/>
              <w:bottom w:val="single" w:color="auto" w:sz="4" w:space="0"/>
              <w:right w:val="single" w:color="auto" w:sz="4" w:space="0"/>
            </w:tcBorders>
          </w:tcPr>
          <w:p w14:paraId="2984A881">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Phiếu 01: PHIẾU GHI CHÉP ĐỌC MỞ RỘNG VỀ TRUYỆN NGẮN HIỆN ĐẠI</w:t>
            </w:r>
          </w:p>
        </w:tc>
      </w:tr>
      <w:tr w14:paraId="4A50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1" w:type="dxa"/>
            <w:tcBorders>
              <w:top w:val="single" w:color="auto" w:sz="4" w:space="0"/>
              <w:left w:val="single" w:color="auto" w:sz="4" w:space="0"/>
              <w:bottom w:val="single" w:color="auto" w:sz="4" w:space="0"/>
              <w:right w:val="single" w:color="auto" w:sz="4" w:space="0"/>
            </w:tcBorders>
          </w:tcPr>
          <w:p w14:paraId="3126B1C0">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Tên truyện ngắn</w:t>
            </w:r>
            <w:r>
              <w:rPr>
                <w:rFonts w:hint="default" w:ascii="Times New Roman" w:hAnsi="Times New Roman" w:cs="Times New Roman"/>
                <w:sz w:val="28"/>
                <w:szCs w:val="28"/>
              </w:rPr>
              <w:t>:…………………………………………………</w:t>
            </w:r>
          </w:p>
          <w:p w14:paraId="3B48CBFA">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Tên tác giả</w:t>
            </w:r>
            <w:r>
              <w:rPr>
                <w:rFonts w:hint="default" w:ascii="Times New Roman" w:hAnsi="Times New Roman" w:cs="Times New Roman"/>
                <w:sz w:val="28"/>
                <w:szCs w:val="28"/>
              </w:rPr>
              <w:t>:………………………………………………….</w:t>
            </w:r>
          </w:p>
        </w:tc>
      </w:tr>
      <w:tr w14:paraId="1278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9431" w:type="dxa"/>
            <w:tcBorders>
              <w:top w:val="single" w:color="auto" w:sz="4" w:space="0"/>
              <w:left w:val="single" w:color="auto" w:sz="4" w:space="0"/>
              <w:bottom w:val="single" w:color="auto" w:sz="4" w:space="0"/>
              <w:right w:val="single" w:color="auto" w:sz="4" w:space="0"/>
            </w:tcBorders>
          </w:tcPr>
          <w:p w14:paraId="2AFDA1B8">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Đề tài:..............................................................................................................</w:t>
            </w:r>
          </w:p>
          <w:p w14:paraId="42137D98">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Chủ đề của tác phẩm:…………………………................................................</w:t>
            </w:r>
          </w:p>
          <w:p w14:paraId="787EC326">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Tóm tắt truyện:................................................................................................</w:t>
            </w:r>
          </w:p>
          <w:p w14:paraId="74C37905">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Nhân vật chính, tính cách nhân vật chính:</w:t>
            </w:r>
          </w:p>
          <w:p w14:paraId="7447C532">
            <w:pPr>
              <w:spacing w:after="0" w:line="312" w:lineRule="auto"/>
              <w:ind w:left="720"/>
              <w:rPr>
                <w:rFonts w:hint="default" w:ascii="Times New Roman" w:hAnsi="Times New Roman" w:cs="Times New Roman"/>
                <w:sz w:val="28"/>
                <w:szCs w:val="28"/>
              </w:rPr>
            </w:pPr>
            <w:r>
              <w:rPr>
                <w:rFonts w:hint="default" w:ascii="Times New Roman" w:hAnsi="Times New Roman" w:cs="Times New Roman"/>
                <w:sz w:val="28"/>
                <w:szCs w:val="28"/>
              </w:rPr>
              <w:t>………………………………………...........................................................</w:t>
            </w:r>
          </w:p>
          <w:p w14:paraId="59E44950">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Các chi tiết tiêu biểu:......................................................................................</w:t>
            </w:r>
          </w:p>
          <w:p w14:paraId="2D0A0040">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Đặc điểm cốt truyện (</w:t>
            </w:r>
            <w:r>
              <w:rPr>
                <w:rFonts w:hint="default" w:ascii="Times New Roman" w:hAnsi="Times New Roman" w:cs="Times New Roman"/>
                <w:i/>
                <w:sz w:val="28"/>
                <w:szCs w:val="28"/>
              </w:rPr>
              <w:t>đơn tuyến/ đa tuyến</w:t>
            </w:r>
            <w:r>
              <w:rPr>
                <w:rFonts w:hint="default" w:ascii="Times New Roman" w:hAnsi="Times New Roman" w:cs="Times New Roman"/>
                <w:sz w:val="28"/>
                <w:szCs w:val="28"/>
              </w:rPr>
              <w:t>):.....................................................</w:t>
            </w:r>
          </w:p>
          <w:p w14:paraId="7491A72B">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Nghệ thuật xây dựng nhân vật, nghệ thuật kể truyện (</w:t>
            </w:r>
            <w:r>
              <w:rPr>
                <w:rFonts w:hint="default" w:ascii="Times New Roman" w:hAnsi="Times New Roman" w:cs="Times New Roman"/>
                <w:i/>
                <w:sz w:val="28"/>
                <w:szCs w:val="28"/>
              </w:rPr>
              <w:t>tình huống truyện, ngôi kể, điểm nhìn,...):</w:t>
            </w:r>
          </w:p>
          <w:p w14:paraId="008377FF">
            <w:pPr>
              <w:spacing w:after="0" w:line="312" w:lineRule="auto"/>
              <w:ind w:left="720"/>
              <w:rPr>
                <w:rFonts w:hint="default" w:ascii="Times New Roman" w:hAnsi="Times New Roman" w:cs="Times New Roman"/>
                <w:sz w:val="28"/>
                <w:szCs w:val="28"/>
              </w:rPr>
            </w:pPr>
            <w:r>
              <w:rPr>
                <w:rFonts w:hint="default" w:ascii="Times New Roman" w:hAnsi="Times New Roman" w:cs="Times New Roman"/>
                <w:sz w:val="28"/>
                <w:szCs w:val="28"/>
              </w:rPr>
              <w:t>..........................................................................................................................</w:t>
            </w:r>
          </w:p>
          <w:p w14:paraId="33771B05">
            <w:pPr>
              <w:numPr>
                <w:ilvl w:val="0"/>
                <w:numId w:val="3"/>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Bài học cho bản thân: ………………………………………….......................</w:t>
            </w:r>
          </w:p>
          <w:p w14:paraId="4BEDE22F">
            <w:pPr>
              <w:spacing w:after="0" w:line="312" w:lineRule="auto"/>
              <w:rPr>
                <w:rFonts w:hint="default" w:ascii="Times New Roman" w:hAnsi="Times New Roman" w:cs="Times New Roman"/>
                <w:sz w:val="28"/>
                <w:szCs w:val="28"/>
              </w:rPr>
            </w:pPr>
          </w:p>
        </w:tc>
      </w:tr>
    </w:tbl>
    <w:p w14:paraId="1879F425">
      <w:pPr>
        <w:spacing w:after="0" w:line="312" w:lineRule="auto"/>
        <w:rPr>
          <w:rFonts w:hint="default" w:ascii="Times New Roman" w:hAnsi="Times New Roman" w:cs="Times New Roman"/>
          <w:sz w:val="28"/>
          <w:szCs w:val="28"/>
        </w:rPr>
      </w:pP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5"/>
      </w:tblGrid>
      <w:tr w14:paraId="07DC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6" w:type="dxa"/>
            <w:tcBorders>
              <w:top w:val="single" w:color="auto" w:sz="4" w:space="0"/>
              <w:left w:val="single" w:color="auto" w:sz="4" w:space="0"/>
              <w:bottom w:val="single" w:color="auto" w:sz="4" w:space="0"/>
              <w:right w:val="single" w:color="auto" w:sz="4" w:space="0"/>
            </w:tcBorders>
          </w:tcPr>
          <w:p w14:paraId="695A9C38">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Phiếu 02: PHIẾU GHI CHÉP ĐỌC MỞ RỘNG VỀ THƠ TỰ DO</w:t>
            </w:r>
          </w:p>
        </w:tc>
      </w:tr>
      <w:tr w14:paraId="724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6" w:type="dxa"/>
            <w:tcBorders>
              <w:top w:val="single" w:color="auto" w:sz="4" w:space="0"/>
              <w:left w:val="single" w:color="auto" w:sz="4" w:space="0"/>
              <w:bottom w:val="single" w:color="auto" w:sz="4" w:space="0"/>
              <w:right w:val="single" w:color="auto" w:sz="4" w:space="0"/>
            </w:tcBorders>
          </w:tcPr>
          <w:p w14:paraId="7BFDF5C9">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Tên bài thơ</w:t>
            </w:r>
            <w:r>
              <w:rPr>
                <w:rFonts w:hint="default" w:ascii="Times New Roman" w:hAnsi="Times New Roman" w:cs="Times New Roman"/>
                <w:sz w:val="28"/>
                <w:szCs w:val="28"/>
              </w:rPr>
              <w:t>:…………………………………………………</w:t>
            </w:r>
          </w:p>
          <w:p w14:paraId="5662F0BB">
            <w:pPr>
              <w:spacing w:after="0" w:line="312" w:lineRule="auto"/>
              <w:rPr>
                <w:rFonts w:hint="default" w:ascii="Times New Roman" w:hAnsi="Times New Roman" w:cs="Times New Roman"/>
                <w:sz w:val="28"/>
                <w:szCs w:val="28"/>
              </w:rPr>
            </w:pPr>
            <w:r>
              <w:rPr>
                <w:rFonts w:hint="default" w:ascii="Times New Roman" w:hAnsi="Times New Roman" w:cs="Times New Roman"/>
                <w:b/>
                <w:sz w:val="28"/>
                <w:szCs w:val="28"/>
              </w:rPr>
              <w:t>Tên tác giả</w:t>
            </w:r>
            <w:r>
              <w:rPr>
                <w:rFonts w:hint="default" w:ascii="Times New Roman" w:hAnsi="Times New Roman" w:cs="Times New Roman"/>
                <w:sz w:val="28"/>
                <w:szCs w:val="28"/>
              </w:rPr>
              <w:t>:………………………………………………….</w:t>
            </w:r>
          </w:p>
        </w:tc>
      </w:tr>
      <w:tr w14:paraId="55CC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9326" w:type="dxa"/>
            <w:tcBorders>
              <w:top w:val="single" w:color="auto" w:sz="4" w:space="0"/>
              <w:left w:val="single" w:color="auto" w:sz="4" w:space="0"/>
              <w:bottom w:val="single" w:color="auto" w:sz="4" w:space="0"/>
              <w:right w:val="single" w:color="auto" w:sz="4" w:space="0"/>
            </w:tcBorders>
          </w:tcPr>
          <w:p w14:paraId="095F062B">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Đề tài:..........................................................................................................</w:t>
            </w:r>
          </w:p>
          <w:p w14:paraId="25F44BB8">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Đặc điểm của thể thơ tự do thể hiện trong bài thơ:</w:t>
            </w:r>
          </w:p>
          <w:p w14:paraId="24B72722">
            <w:pPr>
              <w:spacing w:after="0" w:line="312" w:lineRule="auto"/>
              <w:ind w:left="720"/>
              <w:rPr>
                <w:rFonts w:hint="default" w:ascii="Times New Roman" w:hAnsi="Times New Roman" w:cs="Times New Roman"/>
                <w:sz w:val="28"/>
                <w:szCs w:val="28"/>
              </w:rPr>
            </w:pPr>
            <w:r>
              <w:rPr>
                <w:rFonts w:hint="default" w:ascii="Times New Roman" w:hAnsi="Times New Roman" w:cs="Times New Roman"/>
                <w:sz w:val="28"/>
                <w:szCs w:val="28"/>
              </w:rPr>
              <w:t>...................................................................................................................</w:t>
            </w:r>
          </w:p>
          <w:p w14:paraId="57ABF021">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Nhân vật trữ tình:........................................................................................</w:t>
            </w:r>
          </w:p>
          <w:p w14:paraId="748E1A50">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Chủ đề của bài thơ:………………………….............................................</w:t>
            </w:r>
          </w:p>
          <w:p w14:paraId="0F2442DC">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Mạch cảm xúc – Cảm hứng chủ đạo: ..........................................................</w:t>
            </w:r>
          </w:p>
          <w:p w14:paraId="355E1F3E">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Những nét độc đáo về nghệ thuật (</w:t>
            </w:r>
            <w:r>
              <w:rPr>
                <w:rFonts w:hint="default" w:ascii="Times New Roman" w:hAnsi="Times New Roman" w:cs="Times New Roman"/>
                <w:i/>
                <w:sz w:val="28"/>
                <w:szCs w:val="28"/>
              </w:rPr>
              <w:t>bố cục/từ ngữ/ hình ảnh/ biện pháp tu từ và tác dụng</w:t>
            </w:r>
            <w:r>
              <w:rPr>
                <w:rFonts w:hint="default" w:ascii="Times New Roman" w:hAnsi="Times New Roman" w:cs="Times New Roman"/>
                <w:sz w:val="28"/>
                <w:szCs w:val="28"/>
              </w:rPr>
              <w:t>):</w:t>
            </w:r>
          </w:p>
          <w:p w14:paraId="2D75D2EE">
            <w:pPr>
              <w:spacing w:after="0" w:line="312" w:lineRule="auto"/>
              <w:ind w:left="720"/>
              <w:rPr>
                <w:rFonts w:hint="default" w:ascii="Times New Roman" w:hAnsi="Times New Roman" w:cs="Times New Roman"/>
                <w:sz w:val="28"/>
                <w:szCs w:val="28"/>
              </w:rPr>
            </w:pPr>
            <w:r>
              <w:rPr>
                <w:rFonts w:hint="default" w:ascii="Times New Roman" w:hAnsi="Times New Roman" w:cs="Times New Roman"/>
                <w:sz w:val="28"/>
                <w:szCs w:val="28"/>
              </w:rPr>
              <w:t>...................................................................................................................</w:t>
            </w:r>
          </w:p>
          <w:p w14:paraId="78910E07">
            <w:pPr>
              <w:numPr>
                <w:ilvl w:val="0"/>
                <w:numId w:val="4"/>
              </w:numPr>
              <w:spacing w:after="0" w:line="312" w:lineRule="auto"/>
              <w:rPr>
                <w:rFonts w:hint="default" w:ascii="Times New Roman" w:hAnsi="Times New Roman" w:cs="Times New Roman"/>
                <w:sz w:val="28"/>
                <w:szCs w:val="28"/>
              </w:rPr>
            </w:pPr>
            <w:r>
              <w:rPr>
                <w:rFonts w:hint="default" w:ascii="Times New Roman" w:hAnsi="Times New Roman" w:cs="Times New Roman"/>
                <w:sz w:val="28"/>
                <w:szCs w:val="28"/>
              </w:rPr>
              <w:t>Thông điệp của bài thơ:………………………...........................................</w:t>
            </w:r>
          </w:p>
        </w:tc>
      </w:tr>
    </w:tbl>
    <w:p w14:paraId="57F34023">
      <w:pPr>
        <w:spacing w:after="0" w:line="312" w:lineRule="auto"/>
        <w:rPr>
          <w:rFonts w:hint="default" w:ascii="Times New Roman" w:hAnsi="Times New Roman" w:cs="Times New Roman"/>
          <w:b/>
          <w:sz w:val="28"/>
          <w:szCs w:val="28"/>
        </w:rPr>
      </w:pP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4"/>
        <w:gridCol w:w="4343"/>
      </w:tblGrid>
      <w:tr w14:paraId="3C16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8" w:type="dxa"/>
            <w:gridSpan w:val="2"/>
            <w:tcBorders>
              <w:top w:val="single" w:color="auto" w:sz="4" w:space="0"/>
              <w:left w:val="single" w:color="auto" w:sz="4" w:space="0"/>
              <w:bottom w:val="single" w:color="auto" w:sz="4" w:space="0"/>
              <w:right w:val="single" w:color="auto" w:sz="4" w:space="0"/>
            </w:tcBorders>
          </w:tcPr>
          <w:p w14:paraId="43D355FB">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Phiếu 3: THỐNG KÊ CÁC TÁC PHẨM ĐỌC MỞ RỘNG BÀI 6, 7</w:t>
            </w:r>
          </w:p>
          <w:p w14:paraId="003DA0CA">
            <w:pPr>
              <w:spacing w:after="0" w:line="312" w:lineRule="auto"/>
              <w:rPr>
                <w:rFonts w:hint="default" w:ascii="Times New Roman" w:hAnsi="Times New Roman" w:cs="Times New Roman"/>
                <w:b/>
                <w:sz w:val="28"/>
                <w:szCs w:val="28"/>
              </w:rPr>
            </w:pPr>
            <w:r>
              <w:rPr>
                <w:rFonts w:hint="default" w:ascii="Times New Roman" w:hAnsi="Times New Roman" w:cs="Times New Roman"/>
                <w:b/>
                <w:sz w:val="28"/>
                <w:szCs w:val="28"/>
              </w:rPr>
              <w:t>Yêu cầu: Thống kê tên các tác phẩm, tác giả:</w:t>
            </w:r>
          </w:p>
        </w:tc>
      </w:tr>
      <w:tr w14:paraId="5ED1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6C32DA90">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Truyện ngắn hiện đại</w:t>
            </w:r>
          </w:p>
        </w:tc>
        <w:tc>
          <w:tcPr>
            <w:tcW w:w="4506" w:type="dxa"/>
            <w:tcBorders>
              <w:top w:val="single" w:color="auto" w:sz="4" w:space="0"/>
              <w:left w:val="single" w:color="auto" w:sz="4" w:space="0"/>
              <w:bottom w:val="single" w:color="auto" w:sz="4" w:space="0"/>
              <w:right w:val="single" w:color="auto" w:sz="4" w:space="0"/>
            </w:tcBorders>
          </w:tcPr>
          <w:p w14:paraId="080CC192">
            <w:pPr>
              <w:spacing w:after="0" w:line="312"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Thơ tự do</w:t>
            </w:r>
          </w:p>
        </w:tc>
      </w:tr>
      <w:tr w14:paraId="7540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2" w:type="dxa"/>
            <w:tcBorders>
              <w:top w:val="single" w:color="auto" w:sz="4" w:space="0"/>
              <w:left w:val="single" w:color="auto" w:sz="4" w:space="0"/>
              <w:bottom w:val="single" w:color="auto" w:sz="4" w:space="0"/>
              <w:right w:val="single" w:color="auto" w:sz="4" w:space="0"/>
            </w:tcBorders>
          </w:tcPr>
          <w:p w14:paraId="3476B191">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4506" w:type="dxa"/>
            <w:tcBorders>
              <w:top w:val="single" w:color="auto" w:sz="4" w:space="0"/>
              <w:left w:val="single" w:color="auto" w:sz="4" w:space="0"/>
              <w:bottom w:val="single" w:color="auto" w:sz="4" w:space="0"/>
              <w:right w:val="single" w:color="auto" w:sz="4" w:space="0"/>
            </w:tcBorders>
          </w:tcPr>
          <w:p w14:paraId="169999C0">
            <w:pPr>
              <w:spacing w:after="0" w:line="312"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tc>
      </w:tr>
    </w:tbl>
    <w:p w14:paraId="418EB7F6">
      <w:pPr>
        <w:spacing w:after="0" w:line="312" w:lineRule="auto"/>
        <w:rPr>
          <w:rFonts w:hint="default" w:ascii="Times New Roman" w:hAnsi="Times New Roman" w:cs="Times New Roman"/>
          <w:b/>
          <w:color w:val="000000"/>
          <w:sz w:val="28"/>
          <w:szCs w:val="28"/>
        </w:rPr>
      </w:pPr>
    </w:p>
    <w:p w14:paraId="0B8F8B1D">
      <w:pPr>
        <w:spacing w:after="0" w:line="240" w:lineRule="auto"/>
        <w:jc w:val="center"/>
        <w:rPr>
          <w:rFonts w:hint="default" w:ascii="Times New Roman" w:hAnsi="Times New Roman" w:cs="Times New Roman"/>
          <w:sz w:val="28"/>
          <w:szCs w:val="28"/>
        </w:rPr>
      </w:pPr>
      <w:r>
        <w:rPr>
          <w:rFonts w:hint="default" w:ascii="Times New Roman" w:hAnsi="Times New Roman" w:cs="Times New Roman"/>
          <w:sz w:val="28"/>
          <w:szCs w:val="28"/>
        </w:rPr>
        <w:t>**********************************</w:t>
      </w:r>
    </w:p>
    <w:p w14:paraId="3CEF7E8B">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Palatino Linotype">
    <w:panose1 w:val="02040502050505030304"/>
    <w:charset w:val="00"/>
    <w:family w:val="roman"/>
    <w:pitch w:val="default"/>
    <w:sig w:usb0="E0000287" w:usb1="40000013"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swiss"/>
    <w:pitch w:val="default"/>
    <w:sig w:usb0="E5002EFF" w:usb1="C000605B" w:usb2="00000029" w:usb3="00000000" w:csb0="200101FF" w:csb1="20280000"/>
  </w:font>
  <w:font w:name="DengXian">
    <w:altName w:val="SimSun"/>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317F">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4C584">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66F7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FF66F78">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6B2C38CE"/>
    <w:multiLevelType w:val="multilevel"/>
    <w:tmpl w:val="6B2C38CE"/>
    <w:lvl w:ilvl="0" w:tentative="0">
      <w:start w:val="1"/>
      <w:numFmt w:val="decimal"/>
      <w:lvlText w:val="%1."/>
      <w:lvlJc w:val="left"/>
      <w:pPr>
        <w:ind w:left="720" w:hanging="360"/>
      </w:pPr>
      <w:rPr>
        <w:rFonts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759A6F53"/>
    <w:multiLevelType w:val="multilevel"/>
    <w:tmpl w:val="759A6F53"/>
    <w:lvl w:ilvl="0" w:tentative="0">
      <w:start w:val="1"/>
      <w:numFmt w:val="decimal"/>
      <w:lvlText w:val="%1."/>
      <w:lvlJc w:val="left"/>
      <w:pPr>
        <w:ind w:left="720" w:hanging="360"/>
      </w:pPr>
      <w:rPr>
        <w:rFonts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2"/>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22844CDE"/>
    <w:rsid w:val="281A0837"/>
    <w:rsid w:val="28621EC0"/>
    <w:rsid w:val="315D3AEF"/>
    <w:rsid w:val="3B8D177E"/>
    <w:rsid w:val="40F16169"/>
    <w:rsid w:val="47C250CF"/>
    <w:rsid w:val="48606517"/>
    <w:rsid w:val="4CF070A2"/>
    <w:rsid w:val="4FFF3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paragraph" w:customStyle="1" w:styleId="25">
    <w:name w:val="Khác"/>
    <w:basedOn w:val="1"/>
    <w:qFormat/>
    <w:uiPriority w:val="0"/>
    <w:pPr>
      <w:widowControl w:val="0"/>
      <w:spacing w:after="120" w:line="286" w:lineRule="auto"/>
      <w:ind w:firstLine="400"/>
    </w:pPr>
    <w:rPr>
      <w:rFonts w:eastAsia="Times New Roman"/>
      <w:sz w:val="26"/>
      <w:szCs w:val="26"/>
    </w:rPr>
  </w:style>
  <w:style w:type="paragraph" w:customStyle="1" w:styleId="26">
    <w:name w:val="Văn bản nội dung (7)"/>
    <w:basedOn w:val="1"/>
    <w:uiPriority w:val="0"/>
    <w:pPr>
      <w:widowControl w:val="0"/>
      <w:spacing w:after="180" w:line="252" w:lineRule="auto"/>
      <w:ind w:left="2450"/>
    </w:pPr>
    <w:rPr>
      <w:rFonts w:eastAsia="Times New Roman"/>
      <w:sz w:val="22"/>
    </w:rPr>
  </w:style>
  <w:style w:type="paragraph" w:customStyle="1" w:styleId="27">
    <w:name w:val="Văn bản nội dung (3)"/>
    <w:basedOn w:val="1"/>
    <w:uiPriority w:val="0"/>
    <w:pPr>
      <w:widowControl w:val="0"/>
      <w:spacing w:after="40" w:line="312" w:lineRule="auto"/>
      <w:ind w:firstLine="5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2024-06-10T14:06:08Z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EA99138BD78841A2B9A88B93492D71ED_13</vt:lpwstr>
  </property>
</Properties>
</file>