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205" w:rsidRDefault="00446205" w:rsidP="0023204D">
      <w:pPr>
        <w:widowControl w:val="0"/>
        <w:spacing w:line="288" w:lineRule="auto"/>
        <w:jc w:val="center"/>
        <w:outlineLvl w:val="0"/>
        <w:rPr>
          <w:rFonts w:ascii="Times New Roman" w:hAnsi="Times New Roman"/>
          <w:b/>
          <w:sz w:val="28"/>
          <w:szCs w:val="28"/>
        </w:rPr>
      </w:pPr>
      <w:bookmarkStart w:id="0" w:name="_Toc98575776"/>
      <w:bookmarkStart w:id="1" w:name="_Toc477936721"/>
      <w:r>
        <w:rPr>
          <w:rFonts w:ascii="Times New Roman" w:hAnsi="Times New Roman"/>
          <w:b/>
          <w:sz w:val="28"/>
          <w:szCs w:val="28"/>
        </w:rPr>
        <w:t>MỤC LỤC</w:t>
      </w:r>
      <w:bookmarkEnd w:id="0"/>
    </w:p>
    <w:sdt>
      <w:sdtPr>
        <w:rPr>
          <w:rFonts w:ascii=".VnTime" w:eastAsia="Times New Roman" w:hAnsi=".VnTime" w:cs="Times New Roman"/>
          <w:b w:val="0"/>
          <w:bCs w:val="0"/>
          <w:color w:val="auto"/>
          <w:sz w:val="26"/>
          <w:szCs w:val="24"/>
          <w:lang w:eastAsia="en-US"/>
        </w:rPr>
        <w:id w:val="-182896858"/>
        <w:docPartObj>
          <w:docPartGallery w:val="Table of Contents"/>
          <w:docPartUnique/>
        </w:docPartObj>
      </w:sdtPr>
      <w:sdtEndPr>
        <w:rPr>
          <w:b/>
          <w:noProof/>
          <w:sz w:val="24"/>
        </w:rPr>
      </w:sdtEndPr>
      <w:sdtContent>
        <w:p w:rsidR="00190AE9" w:rsidRPr="0052350D" w:rsidRDefault="00190AE9" w:rsidP="00190AE9">
          <w:pPr>
            <w:pStyle w:val="TOCHeading"/>
            <w:spacing w:before="0" w:line="288" w:lineRule="auto"/>
            <w:jc w:val="both"/>
            <w:rPr>
              <w:b w:val="0"/>
              <w:sz w:val="26"/>
            </w:rPr>
          </w:pPr>
        </w:p>
        <w:p w:rsidR="00190AE9" w:rsidRPr="0052350D" w:rsidRDefault="00190AE9" w:rsidP="00190AE9">
          <w:pPr>
            <w:pStyle w:val="TOC1"/>
            <w:tabs>
              <w:tab w:val="right" w:leader="dot" w:pos="9062"/>
            </w:tabs>
            <w:spacing w:after="0" w:line="288" w:lineRule="auto"/>
            <w:jc w:val="both"/>
            <w:rPr>
              <w:noProof/>
              <w:sz w:val="26"/>
              <w:szCs w:val="28"/>
            </w:rPr>
          </w:pPr>
          <w:r w:rsidRPr="0052350D">
            <w:rPr>
              <w:sz w:val="26"/>
              <w:szCs w:val="28"/>
            </w:rPr>
            <w:fldChar w:fldCharType="begin"/>
          </w:r>
          <w:r w:rsidRPr="0052350D">
            <w:rPr>
              <w:sz w:val="26"/>
              <w:szCs w:val="28"/>
            </w:rPr>
            <w:instrText xml:space="preserve"> TOC \o "1-3" \h \z \u </w:instrText>
          </w:r>
          <w:r w:rsidRPr="0052350D">
            <w:rPr>
              <w:sz w:val="26"/>
              <w:szCs w:val="28"/>
            </w:rPr>
            <w:fldChar w:fldCharType="separate"/>
          </w:r>
          <w:hyperlink w:anchor="_Toc98575776" w:history="1">
            <w:r w:rsidRPr="0052350D">
              <w:rPr>
                <w:rStyle w:val="Hyperlink"/>
                <w:rFonts w:ascii="Times New Roman" w:hAnsi="Times New Roman"/>
                <w:b/>
                <w:noProof/>
                <w:sz w:val="26"/>
                <w:szCs w:val="28"/>
              </w:rPr>
              <w:t>MỤC LỤC</w:t>
            </w:r>
            <w:r w:rsidRPr="0052350D">
              <w:rPr>
                <w:noProof/>
                <w:webHidden/>
                <w:sz w:val="26"/>
                <w:szCs w:val="28"/>
              </w:rPr>
              <w:tab/>
            </w:r>
            <w:r w:rsidRPr="0052350D">
              <w:rPr>
                <w:noProof/>
                <w:webHidden/>
                <w:sz w:val="26"/>
                <w:szCs w:val="28"/>
              </w:rPr>
              <w:fldChar w:fldCharType="begin"/>
            </w:r>
            <w:r w:rsidRPr="0052350D">
              <w:rPr>
                <w:noProof/>
                <w:webHidden/>
                <w:sz w:val="26"/>
                <w:szCs w:val="28"/>
              </w:rPr>
              <w:instrText xml:space="preserve"> PAGEREF _Toc98575776 \h </w:instrText>
            </w:r>
            <w:r w:rsidRPr="0052350D">
              <w:rPr>
                <w:noProof/>
                <w:webHidden/>
                <w:sz w:val="26"/>
                <w:szCs w:val="28"/>
              </w:rPr>
            </w:r>
            <w:r w:rsidRPr="0052350D">
              <w:rPr>
                <w:noProof/>
                <w:webHidden/>
                <w:sz w:val="26"/>
                <w:szCs w:val="28"/>
              </w:rPr>
              <w:fldChar w:fldCharType="separate"/>
            </w:r>
            <w:r w:rsidR="00B94C37">
              <w:rPr>
                <w:noProof/>
                <w:webHidden/>
                <w:sz w:val="26"/>
                <w:szCs w:val="28"/>
              </w:rPr>
              <w:t>1</w:t>
            </w:r>
            <w:r w:rsidRPr="0052350D">
              <w:rPr>
                <w:noProof/>
                <w:webHidden/>
                <w:sz w:val="26"/>
                <w:szCs w:val="28"/>
              </w:rPr>
              <w:fldChar w:fldCharType="end"/>
            </w:r>
          </w:hyperlink>
        </w:p>
        <w:p w:rsidR="00190AE9" w:rsidRPr="0052350D" w:rsidRDefault="004E1AD9" w:rsidP="00190AE9">
          <w:pPr>
            <w:pStyle w:val="TOC1"/>
            <w:tabs>
              <w:tab w:val="right" w:leader="dot" w:pos="9062"/>
            </w:tabs>
            <w:spacing w:after="0" w:line="288" w:lineRule="auto"/>
            <w:jc w:val="both"/>
            <w:rPr>
              <w:noProof/>
              <w:sz w:val="26"/>
              <w:szCs w:val="28"/>
            </w:rPr>
          </w:pPr>
          <w:hyperlink w:anchor="_Toc98575777" w:history="1">
            <w:r w:rsidR="00190AE9" w:rsidRPr="0052350D">
              <w:rPr>
                <w:rStyle w:val="Hyperlink"/>
                <w:rFonts w:ascii="Times New Roman" w:hAnsi="Times New Roman"/>
                <w:b/>
                <w:noProof/>
                <w:sz w:val="26"/>
                <w:szCs w:val="28"/>
              </w:rPr>
              <w:t>PHẦN I: ĐẶT VẤN ĐỀ</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_Toc98575777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78" w:history="1">
            <w:r w:rsidR="00190AE9" w:rsidRPr="0052350D">
              <w:rPr>
                <w:rStyle w:val="Hyperlink"/>
                <w:rFonts w:ascii="Times New Roman" w:hAnsi="Times New Roman"/>
                <w:noProof/>
                <w:sz w:val="26"/>
                <w:szCs w:val="28"/>
              </w:rPr>
              <w:t>1. Lí do chọn đề tài</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_Toc98575778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79" w:history="1">
            <w:r w:rsidR="00190AE9" w:rsidRPr="0052350D">
              <w:rPr>
                <w:rStyle w:val="Hyperlink"/>
                <w:rFonts w:ascii="Times New Roman" w:hAnsi="Times New Roman"/>
                <w:noProof/>
                <w:sz w:val="26"/>
                <w:szCs w:val="28"/>
              </w:rPr>
              <w:t>2. Mục đích nghiên cứu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_Toc98575779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3</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80" w:history="1">
            <w:r w:rsidR="00190AE9" w:rsidRPr="0052350D">
              <w:rPr>
                <w:rStyle w:val="Hyperlink"/>
                <w:rFonts w:ascii="Times New Roman" w:hAnsi="Times New Roman"/>
                <w:noProof/>
                <w:sz w:val="26"/>
                <w:szCs w:val="28"/>
              </w:rPr>
              <w:t>3. Phương pháp nghiên cứu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_Toc98575780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3</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81" w:history="1">
            <w:r w:rsidR="00190AE9" w:rsidRPr="0052350D">
              <w:rPr>
                <w:rStyle w:val="Hyperlink"/>
                <w:rFonts w:ascii="Times New Roman" w:hAnsi="Times New Roman"/>
                <w:noProof/>
                <w:sz w:val="26"/>
                <w:szCs w:val="28"/>
              </w:rPr>
              <w:t>4. Đối tượng nghiên cứu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_Toc98575781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3</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82" w:history="1">
            <w:r w:rsidR="00190AE9" w:rsidRPr="0052350D">
              <w:rPr>
                <w:rStyle w:val="Hyperlink"/>
                <w:rFonts w:ascii="Times New Roman" w:hAnsi="Times New Roman"/>
                <w:noProof/>
                <w:sz w:val="26"/>
                <w:szCs w:val="28"/>
              </w:rPr>
              <w:t>5. Phạm vi và kế hoạch nghiên cứu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_Toc98575782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3</w:t>
            </w:r>
            <w:r w:rsidR="00190AE9" w:rsidRPr="0052350D">
              <w:rPr>
                <w:noProof/>
                <w:webHidden/>
                <w:sz w:val="26"/>
                <w:szCs w:val="28"/>
              </w:rPr>
              <w:fldChar w:fldCharType="end"/>
            </w:r>
          </w:hyperlink>
        </w:p>
        <w:p w:rsidR="00190AE9" w:rsidRPr="0052350D" w:rsidRDefault="004E1AD9" w:rsidP="00190AE9">
          <w:pPr>
            <w:pStyle w:val="TOC1"/>
            <w:tabs>
              <w:tab w:val="right" w:leader="dot" w:pos="9062"/>
            </w:tabs>
            <w:spacing w:after="0" w:line="288" w:lineRule="auto"/>
            <w:jc w:val="both"/>
            <w:rPr>
              <w:noProof/>
              <w:sz w:val="26"/>
              <w:szCs w:val="28"/>
            </w:rPr>
          </w:pPr>
          <w:hyperlink w:anchor="_Toc98575783" w:history="1">
            <w:r w:rsidR="00190AE9" w:rsidRPr="0052350D">
              <w:rPr>
                <w:rStyle w:val="Hyperlink"/>
                <w:rFonts w:ascii="Times New Roman" w:hAnsi="Times New Roman"/>
                <w:b/>
                <w:noProof/>
                <w:sz w:val="26"/>
                <w:szCs w:val="28"/>
              </w:rPr>
              <w:t>PHẦN II: NỘI DUNG</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_Toc98575783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5</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84" w:history="1">
            <w:r w:rsidR="00190AE9" w:rsidRPr="0052350D">
              <w:rPr>
                <w:rStyle w:val="Hyperlink"/>
                <w:rFonts w:ascii="Times New Roman" w:hAnsi="Times New Roman"/>
                <w:noProof/>
                <w:sz w:val="26"/>
                <w:szCs w:val="28"/>
              </w:rPr>
              <w:t>1. Cơ sở lí luận của việc phát huy tính sáng tạo của học sinh trong</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_Toc98575784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5</w:t>
            </w:r>
            <w:r w:rsidR="00190AE9" w:rsidRPr="0052350D">
              <w:rPr>
                <w:noProof/>
                <w:webHidden/>
                <w:sz w:val="26"/>
                <w:szCs w:val="28"/>
              </w:rPr>
              <w:fldChar w:fldCharType="end"/>
            </w:r>
          </w:hyperlink>
        </w:p>
        <w:p w:rsidR="00190AE9" w:rsidRPr="0052350D" w:rsidRDefault="006817EA" w:rsidP="006817EA">
          <w:pPr>
            <w:pStyle w:val="TOC1"/>
            <w:tabs>
              <w:tab w:val="right" w:leader="dot" w:pos="9062"/>
            </w:tabs>
            <w:spacing w:after="0" w:line="288" w:lineRule="auto"/>
            <w:ind w:left="567"/>
            <w:jc w:val="both"/>
            <w:rPr>
              <w:rFonts w:ascii="Times New Roman" w:hAnsi="Times New Roman"/>
              <w:noProof/>
              <w:sz w:val="26"/>
              <w:szCs w:val="28"/>
            </w:rPr>
          </w:pPr>
          <w:r w:rsidRPr="0052350D">
            <w:rPr>
              <w:rStyle w:val="Hyperlink"/>
              <w:rFonts w:ascii="Times New Roman" w:hAnsi="Times New Roman"/>
              <w:noProof/>
              <w:color w:val="auto"/>
              <w:sz w:val="26"/>
              <w:szCs w:val="28"/>
              <w:u w:val="none"/>
            </w:rPr>
            <w:t xml:space="preserve">1.1.  Khái niệm </w:t>
          </w:r>
          <w:hyperlink w:anchor="_Toc98575785" w:history="1">
            <w:r w:rsidR="00190AE9" w:rsidRPr="0052350D">
              <w:rPr>
                <w:rStyle w:val="Hyperlink"/>
                <w:rFonts w:ascii="Times New Roman" w:hAnsi="Times New Roman"/>
                <w:noProof/>
                <w:color w:val="auto"/>
                <w:sz w:val="26"/>
                <w:szCs w:val="28"/>
                <w:u w:val="none"/>
              </w:rPr>
              <w:t>đọc - hiểu</w:t>
            </w:r>
            <w:r w:rsidR="00190AE9" w:rsidRPr="0052350D">
              <w:rPr>
                <w:rFonts w:ascii="Times New Roman" w:hAnsi="Times New Roman"/>
                <w:noProof/>
                <w:webHidden/>
                <w:sz w:val="26"/>
                <w:szCs w:val="28"/>
              </w:rPr>
              <w:tab/>
            </w:r>
            <w:r w:rsidR="00190AE9" w:rsidRPr="0052350D">
              <w:rPr>
                <w:rFonts w:ascii="Times New Roman" w:hAnsi="Times New Roman"/>
                <w:noProof/>
                <w:webHidden/>
                <w:sz w:val="26"/>
                <w:szCs w:val="28"/>
              </w:rPr>
              <w:fldChar w:fldCharType="begin"/>
            </w:r>
            <w:r w:rsidR="00190AE9" w:rsidRPr="0052350D">
              <w:rPr>
                <w:rFonts w:ascii="Times New Roman" w:hAnsi="Times New Roman"/>
                <w:noProof/>
                <w:webHidden/>
                <w:sz w:val="26"/>
                <w:szCs w:val="28"/>
              </w:rPr>
              <w:instrText xml:space="preserve"> PAGEREF _Toc98575785 \h </w:instrText>
            </w:r>
            <w:r w:rsidR="00190AE9" w:rsidRPr="0052350D">
              <w:rPr>
                <w:rFonts w:ascii="Times New Roman" w:hAnsi="Times New Roman"/>
                <w:noProof/>
                <w:webHidden/>
                <w:sz w:val="26"/>
                <w:szCs w:val="28"/>
              </w:rPr>
            </w:r>
            <w:r w:rsidR="00190AE9" w:rsidRPr="0052350D">
              <w:rPr>
                <w:rFonts w:ascii="Times New Roman" w:hAnsi="Times New Roman"/>
                <w:noProof/>
                <w:webHidden/>
                <w:sz w:val="26"/>
                <w:szCs w:val="28"/>
              </w:rPr>
              <w:fldChar w:fldCharType="separate"/>
            </w:r>
            <w:r w:rsidR="00B94C37">
              <w:rPr>
                <w:rFonts w:ascii="Times New Roman" w:hAnsi="Times New Roman"/>
                <w:noProof/>
                <w:webHidden/>
                <w:sz w:val="26"/>
                <w:szCs w:val="28"/>
              </w:rPr>
              <w:t>5</w:t>
            </w:r>
            <w:r w:rsidR="00190AE9" w:rsidRPr="0052350D">
              <w:rPr>
                <w:rFonts w:ascii="Times New Roman" w:hAnsi="Times New Roman"/>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787" w:history="1">
            <w:r w:rsidR="00190AE9" w:rsidRPr="0052350D">
              <w:rPr>
                <w:rStyle w:val="Hyperlink"/>
                <w:rFonts w:ascii="Times New Roman" w:hAnsi="Times New Roman"/>
                <w:noProof/>
                <w:sz w:val="26"/>
                <w:szCs w:val="28"/>
              </w:rPr>
              <w:t>1.2. Yêu cầu đọc để hiểu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_Toc98575787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6</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788" w:history="1">
            <w:r w:rsidR="00190AE9" w:rsidRPr="0052350D">
              <w:rPr>
                <w:rStyle w:val="Hyperlink"/>
                <w:rFonts w:ascii="Times New Roman" w:hAnsi="Times New Roman"/>
                <w:noProof/>
                <w:sz w:val="26"/>
                <w:szCs w:val="28"/>
              </w:rPr>
              <w:t>1.3. Các mức độ đọc để hiểu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_Toc98575788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7</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789" w:history="1">
            <w:r w:rsidR="00190AE9" w:rsidRPr="0052350D">
              <w:rPr>
                <w:rStyle w:val="Hyperlink"/>
                <w:rFonts w:ascii="Times New Roman" w:hAnsi="Times New Roman"/>
                <w:noProof/>
                <w:sz w:val="26"/>
                <w:szCs w:val="28"/>
              </w:rPr>
              <w:t>1.4. Các giai đoạn đọc để hiểu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_Toc98575789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8</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90" w:history="1">
            <w:r w:rsidR="00190AE9" w:rsidRPr="0052350D">
              <w:rPr>
                <w:rStyle w:val="Hyperlink"/>
                <w:rFonts w:ascii="Times New Roman" w:hAnsi="Times New Roman"/>
                <w:noProof/>
                <w:sz w:val="26"/>
                <w:szCs w:val="28"/>
              </w:rPr>
              <w:t>2. Thực trạng vấn đề nghiên cứu</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_Toc98575790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10</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791" w:history="1">
            <w:r w:rsidR="00190AE9" w:rsidRPr="0052350D">
              <w:rPr>
                <w:rStyle w:val="Hyperlink"/>
                <w:rFonts w:ascii="Times New Roman" w:hAnsi="Times New Roman"/>
                <w:noProof/>
                <w:sz w:val="26"/>
                <w:szCs w:val="28"/>
              </w:rPr>
              <w:t>2.1. Thuận lợi</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_Toc98575791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11</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792" w:history="1">
            <w:r w:rsidR="00190AE9" w:rsidRPr="0052350D">
              <w:rPr>
                <w:rStyle w:val="Hyperlink"/>
                <w:rFonts w:ascii="Times New Roman" w:hAnsi="Times New Roman"/>
                <w:noProof/>
                <w:sz w:val="26"/>
                <w:szCs w:val="28"/>
              </w:rPr>
              <w:t>2.2. Khó khăn</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_Toc98575792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11</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793" w:history="1">
            <w:r w:rsidR="00190AE9" w:rsidRPr="0052350D">
              <w:rPr>
                <w:rStyle w:val="Hyperlink"/>
                <w:rFonts w:ascii="Times New Roman" w:hAnsi="Times New Roman"/>
                <w:noProof/>
                <w:sz w:val="26"/>
                <w:szCs w:val="28"/>
              </w:rPr>
              <w:t xml:space="preserve">3. </w:t>
            </w:r>
            <w:r w:rsidR="00021071">
              <w:rPr>
                <w:rStyle w:val="Hyperlink"/>
                <w:rFonts w:ascii="Times New Roman" w:hAnsi="Times New Roman"/>
                <w:noProof/>
                <w:sz w:val="26"/>
                <w:szCs w:val="28"/>
              </w:rPr>
              <w:t>Một số biện pháp cụ th</w:t>
            </w:r>
            <w:r w:rsidR="00D93B0F">
              <w:rPr>
                <w:rStyle w:val="Hyperlink"/>
                <w:rFonts w:ascii="Times New Roman" w:hAnsi="Times New Roman"/>
                <w:noProof/>
                <w:sz w:val="26"/>
                <w:szCs w:val="28"/>
              </w:rPr>
              <w:t>ể</w:t>
            </w:r>
            <w:r w:rsidR="00190AE9" w:rsidRPr="0052350D">
              <w:rPr>
                <w:rStyle w:val="Hyperlink"/>
                <w:rFonts w:ascii="Times New Roman" w:hAnsi="Times New Roman"/>
                <w:noProof/>
                <w:sz w:val="26"/>
                <w:szCs w:val="28"/>
              </w:rPr>
              <w:t xml:space="preserve"> hướng dẫn học sinh đọc hiểu văn bản </w:t>
            </w:r>
            <w:r w:rsidR="00190AE9" w:rsidRPr="0052350D">
              <w:rPr>
                <w:rStyle w:val="Hyperlink"/>
                <w:rFonts w:ascii="Times New Roman" w:hAnsi="Times New Roman"/>
                <w:i/>
                <w:noProof/>
                <w:sz w:val="26"/>
                <w:szCs w:val="28"/>
              </w:rPr>
              <w:t xml:space="preserve">Hồi hương ngẫu thư </w:t>
            </w:r>
            <w:r w:rsidR="00190AE9" w:rsidRPr="0052350D">
              <w:rPr>
                <w:rStyle w:val="Hyperlink"/>
                <w:rFonts w:ascii="Times New Roman" w:hAnsi="Times New Roman"/>
                <w:noProof/>
                <w:sz w:val="26"/>
                <w:szCs w:val="28"/>
              </w:rPr>
              <w:t xml:space="preserve"> của Hạ Tri Chương</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_Toc98575793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13</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794" w:history="1">
            <w:r w:rsidR="00190AE9" w:rsidRPr="0052350D">
              <w:rPr>
                <w:rStyle w:val="Hyperlink"/>
                <w:rFonts w:ascii="Times New Roman" w:hAnsi="Times New Roman"/>
                <w:noProof/>
                <w:sz w:val="26"/>
                <w:szCs w:val="28"/>
              </w:rPr>
              <w:t>3.1. Hướng dẫn học sinh đọc – tìm hiểu chung</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_Toc98575794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13</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795" w:history="1">
            <w:r w:rsidR="00190AE9" w:rsidRPr="0052350D">
              <w:rPr>
                <w:rStyle w:val="Hyperlink"/>
                <w:rFonts w:ascii="Times New Roman" w:hAnsi="Times New Roman"/>
                <w:noProof/>
                <w:sz w:val="26"/>
                <w:szCs w:val="28"/>
              </w:rPr>
              <w:t>3.2. Hướng d</w:t>
            </w:r>
            <w:r w:rsidR="0032323F">
              <w:rPr>
                <w:rStyle w:val="Hyperlink"/>
                <w:rFonts w:ascii="Times New Roman" w:hAnsi="Times New Roman"/>
                <w:noProof/>
                <w:sz w:val="26"/>
                <w:szCs w:val="28"/>
              </w:rPr>
              <w:t>ẫ</w:t>
            </w:r>
            <w:r w:rsidR="00190AE9" w:rsidRPr="0052350D">
              <w:rPr>
                <w:rStyle w:val="Hyperlink"/>
                <w:rFonts w:ascii="Times New Roman" w:hAnsi="Times New Roman"/>
                <w:noProof/>
                <w:sz w:val="26"/>
                <w:szCs w:val="28"/>
              </w:rPr>
              <w:t>n học sinh đọc – tìm hiểu chi tiết văn bản</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_Toc98575795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14</w:t>
            </w:r>
            <w:r w:rsidR="00190AE9" w:rsidRPr="0052350D">
              <w:rPr>
                <w:noProof/>
                <w:webHidden/>
                <w:sz w:val="26"/>
                <w:szCs w:val="28"/>
              </w:rPr>
              <w:fldChar w:fldCharType="end"/>
            </w:r>
          </w:hyperlink>
        </w:p>
        <w:p w:rsidR="00190AE9" w:rsidRPr="0052350D" w:rsidRDefault="004E1AD9" w:rsidP="006817EA">
          <w:pPr>
            <w:pStyle w:val="TOC2"/>
            <w:tabs>
              <w:tab w:val="right" w:leader="dot" w:pos="9062"/>
            </w:tabs>
            <w:spacing w:after="0" w:line="288" w:lineRule="auto"/>
            <w:ind w:left="851"/>
            <w:jc w:val="both"/>
            <w:rPr>
              <w:noProof/>
              <w:sz w:val="26"/>
              <w:szCs w:val="28"/>
            </w:rPr>
          </w:pPr>
          <w:hyperlink w:anchor="_Toc98575796" w:history="1">
            <w:r w:rsidR="00190AE9" w:rsidRPr="0052350D">
              <w:rPr>
                <w:rStyle w:val="Hyperlink"/>
                <w:rFonts w:ascii="Times New Roman" w:hAnsi="Times New Roman"/>
                <w:noProof/>
                <w:sz w:val="26"/>
                <w:szCs w:val="28"/>
              </w:rPr>
              <w:t>3.2.1. Đọc phần phiên âm chữ Hán</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_Toc98575796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14</w:t>
            </w:r>
            <w:r w:rsidR="00190AE9" w:rsidRPr="0052350D">
              <w:rPr>
                <w:noProof/>
                <w:webHidden/>
                <w:sz w:val="26"/>
                <w:szCs w:val="28"/>
              </w:rPr>
              <w:fldChar w:fldCharType="end"/>
            </w:r>
          </w:hyperlink>
        </w:p>
        <w:p w:rsidR="00190AE9" w:rsidRPr="0052350D" w:rsidRDefault="004E1AD9" w:rsidP="006817EA">
          <w:pPr>
            <w:pStyle w:val="TOC2"/>
            <w:tabs>
              <w:tab w:val="right" w:leader="dot" w:pos="9062"/>
            </w:tabs>
            <w:spacing w:after="0" w:line="288" w:lineRule="auto"/>
            <w:ind w:left="851"/>
            <w:jc w:val="both"/>
            <w:rPr>
              <w:noProof/>
              <w:sz w:val="26"/>
              <w:szCs w:val="28"/>
            </w:rPr>
          </w:pPr>
          <w:hyperlink w:anchor="_Toc98575797" w:history="1">
            <w:r w:rsidR="00190AE9" w:rsidRPr="0052350D">
              <w:rPr>
                <w:rStyle w:val="Hyperlink"/>
                <w:rFonts w:ascii="Times New Roman" w:hAnsi="Times New Roman"/>
                <w:noProof/>
                <w:sz w:val="26"/>
                <w:szCs w:val="28"/>
              </w:rPr>
              <w:t>3.2.2. Đọc bản dịch nghĩa và bản dịch thơ trong sự so sánh đối chiếu với nguyên tác</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_Toc98575797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16</w:t>
            </w:r>
            <w:r w:rsidR="00190AE9" w:rsidRPr="0052350D">
              <w:rPr>
                <w:noProof/>
                <w:webHidden/>
                <w:sz w:val="26"/>
                <w:szCs w:val="28"/>
              </w:rPr>
              <w:fldChar w:fldCharType="end"/>
            </w:r>
          </w:hyperlink>
        </w:p>
        <w:p w:rsidR="00190AE9" w:rsidRPr="0052350D" w:rsidRDefault="004E1AD9" w:rsidP="006817EA">
          <w:pPr>
            <w:pStyle w:val="TOC2"/>
            <w:tabs>
              <w:tab w:val="right" w:leader="dot" w:pos="9062"/>
            </w:tabs>
            <w:spacing w:after="0" w:line="288" w:lineRule="auto"/>
            <w:ind w:left="851"/>
            <w:jc w:val="both"/>
            <w:rPr>
              <w:noProof/>
              <w:sz w:val="26"/>
              <w:szCs w:val="28"/>
            </w:rPr>
          </w:pPr>
          <w:hyperlink w:anchor="_Toc98575798" w:history="1">
            <w:r w:rsidR="00190AE9" w:rsidRPr="0052350D">
              <w:rPr>
                <w:rStyle w:val="Hyperlink"/>
                <w:rFonts w:ascii="Times New Roman" w:hAnsi="Times New Roman"/>
                <w:noProof/>
                <w:sz w:val="26"/>
                <w:szCs w:val="28"/>
              </w:rPr>
              <w:t>3.2.3. Đọc theo đề tài</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_Toc98575798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18</w:t>
            </w:r>
            <w:r w:rsidR="00190AE9" w:rsidRPr="0052350D">
              <w:rPr>
                <w:noProof/>
                <w:webHidden/>
                <w:sz w:val="26"/>
                <w:szCs w:val="28"/>
              </w:rPr>
              <w:fldChar w:fldCharType="end"/>
            </w:r>
          </w:hyperlink>
        </w:p>
        <w:p w:rsidR="00190AE9" w:rsidRPr="0052350D" w:rsidRDefault="004E1AD9" w:rsidP="006817EA">
          <w:pPr>
            <w:pStyle w:val="TOC2"/>
            <w:tabs>
              <w:tab w:val="right" w:leader="dot" w:pos="9062"/>
            </w:tabs>
            <w:spacing w:after="0" w:line="288" w:lineRule="auto"/>
            <w:ind w:left="851"/>
            <w:jc w:val="both"/>
            <w:rPr>
              <w:noProof/>
              <w:sz w:val="26"/>
              <w:szCs w:val="28"/>
            </w:rPr>
          </w:pPr>
          <w:hyperlink w:anchor="_Toc98575800" w:history="1">
            <w:r w:rsidR="00190AE9" w:rsidRPr="0052350D">
              <w:rPr>
                <w:rStyle w:val="Hyperlink"/>
                <w:rFonts w:ascii="Times New Roman" w:hAnsi="Times New Roman"/>
                <w:noProof/>
                <w:sz w:val="26"/>
                <w:szCs w:val="28"/>
              </w:rPr>
              <w:t>3.2.4. Đọc theo kết cấu để nhận ra mạch vận động của tứ thơ</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_Toc98575800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19</w:t>
            </w:r>
            <w:r w:rsidR="00190AE9" w:rsidRPr="0052350D">
              <w:rPr>
                <w:noProof/>
                <w:webHidden/>
                <w:sz w:val="26"/>
                <w:szCs w:val="28"/>
              </w:rPr>
              <w:fldChar w:fldCharType="end"/>
            </w:r>
          </w:hyperlink>
        </w:p>
        <w:p w:rsidR="00190AE9" w:rsidRPr="0052350D" w:rsidRDefault="004E1AD9" w:rsidP="006817EA">
          <w:pPr>
            <w:pStyle w:val="TOC2"/>
            <w:tabs>
              <w:tab w:val="right" w:leader="dot" w:pos="9062"/>
            </w:tabs>
            <w:spacing w:after="0" w:line="288" w:lineRule="auto"/>
            <w:ind w:left="851"/>
            <w:jc w:val="both"/>
            <w:rPr>
              <w:noProof/>
              <w:sz w:val="26"/>
              <w:szCs w:val="28"/>
            </w:rPr>
          </w:pPr>
          <w:hyperlink w:anchor="_Toc98575801" w:history="1">
            <w:r w:rsidR="00190AE9" w:rsidRPr="0052350D">
              <w:rPr>
                <w:rStyle w:val="Hyperlink"/>
                <w:rFonts w:ascii="Times New Roman" w:hAnsi="Times New Roman"/>
                <w:noProof/>
                <w:sz w:val="26"/>
                <w:szCs w:val="28"/>
              </w:rPr>
              <w:t>3.2.5. Đọc, phát hiện nhân vật trữ tình trong tác phẩm</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_Toc98575801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20</w:t>
            </w:r>
            <w:r w:rsidR="00190AE9" w:rsidRPr="0052350D">
              <w:rPr>
                <w:noProof/>
                <w:webHidden/>
                <w:sz w:val="26"/>
                <w:szCs w:val="28"/>
              </w:rPr>
              <w:fldChar w:fldCharType="end"/>
            </w:r>
          </w:hyperlink>
        </w:p>
        <w:p w:rsidR="00190AE9" w:rsidRPr="0052350D" w:rsidRDefault="004E1AD9" w:rsidP="006817EA">
          <w:pPr>
            <w:pStyle w:val="TOC2"/>
            <w:tabs>
              <w:tab w:val="right" w:leader="dot" w:pos="9062"/>
            </w:tabs>
            <w:spacing w:after="0" w:line="288" w:lineRule="auto"/>
            <w:ind w:left="851"/>
            <w:jc w:val="both"/>
            <w:rPr>
              <w:noProof/>
              <w:sz w:val="26"/>
              <w:szCs w:val="28"/>
            </w:rPr>
          </w:pPr>
          <w:hyperlink w:anchor="_Toc98575802" w:history="1">
            <w:r w:rsidR="00190AE9" w:rsidRPr="0052350D">
              <w:rPr>
                <w:rStyle w:val="Hyperlink"/>
                <w:rFonts w:ascii="Times New Roman" w:hAnsi="Times New Roman"/>
                <w:noProof/>
                <w:sz w:val="26"/>
                <w:szCs w:val="28"/>
              </w:rPr>
              <w:t>3.2.6. Đọc trong tâm thế đối thoại</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_Toc98575802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21</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803" w:history="1">
            <w:r w:rsidR="00190AE9" w:rsidRPr="0052350D">
              <w:rPr>
                <w:rStyle w:val="Hyperlink"/>
                <w:rFonts w:ascii="Times New Roman" w:hAnsi="Times New Roman"/>
                <w:noProof/>
                <w:sz w:val="26"/>
                <w:szCs w:val="28"/>
              </w:rPr>
              <w:t>4. Một số kết quả đạt được</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_Toc98575803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21</w:t>
            </w:r>
            <w:r w:rsidR="00190AE9" w:rsidRPr="0052350D">
              <w:rPr>
                <w:noProof/>
                <w:webHidden/>
                <w:sz w:val="26"/>
                <w:szCs w:val="28"/>
              </w:rPr>
              <w:fldChar w:fldCharType="end"/>
            </w:r>
          </w:hyperlink>
        </w:p>
        <w:p w:rsidR="00190AE9" w:rsidRPr="0052350D" w:rsidRDefault="004E1AD9" w:rsidP="00190AE9">
          <w:pPr>
            <w:pStyle w:val="TOC1"/>
            <w:tabs>
              <w:tab w:val="right" w:leader="dot" w:pos="9062"/>
            </w:tabs>
            <w:spacing w:after="0" w:line="288" w:lineRule="auto"/>
            <w:jc w:val="both"/>
            <w:rPr>
              <w:noProof/>
              <w:sz w:val="26"/>
              <w:szCs w:val="28"/>
            </w:rPr>
          </w:pPr>
          <w:hyperlink w:anchor="_Toc98575804" w:history="1">
            <w:r w:rsidR="00190AE9" w:rsidRPr="0052350D">
              <w:rPr>
                <w:rStyle w:val="Hyperlink"/>
                <w:rFonts w:ascii="Times New Roman" w:hAnsi="Times New Roman"/>
                <w:b/>
                <w:noProof/>
                <w:sz w:val="26"/>
                <w:szCs w:val="28"/>
              </w:rPr>
              <w:t>PHẦN III: KẾT LUẬN VÀ KHUYẾN NGHỊ</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_Toc98575804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24</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805" w:history="1">
            <w:r w:rsidR="00190AE9" w:rsidRPr="0052350D">
              <w:rPr>
                <w:rStyle w:val="Hyperlink"/>
                <w:rFonts w:ascii="Times New Roman" w:hAnsi="Times New Roman"/>
                <w:noProof/>
                <w:sz w:val="26"/>
                <w:szCs w:val="28"/>
              </w:rPr>
              <w:t>1. Kết luận</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_Toc98575805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24</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284"/>
            <w:jc w:val="both"/>
            <w:rPr>
              <w:noProof/>
              <w:sz w:val="26"/>
              <w:szCs w:val="28"/>
            </w:rPr>
          </w:pPr>
          <w:hyperlink w:anchor="_Toc98575806" w:history="1">
            <w:r w:rsidR="00190AE9" w:rsidRPr="0052350D">
              <w:rPr>
                <w:rStyle w:val="Hyperlink"/>
                <w:rFonts w:ascii="Times New Roman" w:hAnsi="Times New Roman"/>
                <w:noProof/>
                <w:sz w:val="26"/>
                <w:szCs w:val="28"/>
              </w:rPr>
              <w:t>2. Khuyến nghị</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_Toc98575806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24</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807" w:history="1">
            <w:r w:rsidR="00190AE9" w:rsidRPr="0052350D">
              <w:rPr>
                <w:rStyle w:val="Hyperlink"/>
                <w:rFonts w:ascii="Times New Roman" w:hAnsi="Times New Roman"/>
                <w:noProof/>
                <w:sz w:val="26"/>
                <w:szCs w:val="28"/>
              </w:rPr>
              <w:t>2.1. Đối với giáo viên dạy bộ môn Ngữ văn</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_Toc98575807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24</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808" w:history="1">
            <w:r w:rsidR="00190AE9" w:rsidRPr="0052350D">
              <w:rPr>
                <w:rStyle w:val="Hyperlink"/>
                <w:rFonts w:ascii="Times New Roman" w:hAnsi="Times New Roman"/>
                <w:noProof/>
                <w:sz w:val="26"/>
                <w:szCs w:val="28"/>
              </w:rPr>
              <w:t>2.2. Đối với các tổ chuyên môn</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_Toc98575808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24</w:t>
            </w:r>
            <w:r w:rsidR="00190AE9" w:rsidRPr="0052350D">
              <w:rPr>
                <w:noProof/>
                <w:webHidden/>
                <w:sz w:val="26"/>
                <w:szCs w:val="28"/>
              </w:rPr>
              <w:fldChar w:fldCharType="end"/>
            </w:r>
          </w:hyperlink>
        </w:p>
        <w:p w:rsidR="00190AE9" w:rsidRPr="0052350D" w:rsidRDefault="004E1AD9" w:rsidP="00190AE9">
          <w:pPr>
            <w:pStyle w:val="TOC2"/>
            <w:tabs>
              <w:tab w:val="right" w:leader="dot" w:pos="9062"/>
            </w:tabs>
            <w:spacing w:after="0" w:line="288" w:lineRule="auto"/>
            <w:ind w:left="567"/>
            <w:jc w:val="both"/>
            <w:rPr>
              <w:noProof/>
              <w:sz w:val="26"/>
              <w:szCs w:val="28"/>
            </w:rPr>
          </w:pPr>
          <w:hyperlink w:anchor="_Toc98575809" w:history="1">
            <w:r w:rsidR="00190AE9" w:rsidRPr="0052350D">
              <w:rPr>
                <w:rStyle w:val="Hyperlink"/>
                <w:rFonts w:ascii="Times New Roman" w:hAnsi="Times New Roman"/>
                <w:noProof/>
                <w:sz w:val="26"/>
                <w:szCs w:val="28"/>
              </w:rPr>
              <w:t>2.3. Đối với Ban giám hiệu các nhà trường</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_Toc98575809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24</w:t>
            </w:r>
            <w:r w:rsidR="00190AE9" w:rsidRPr="0052350D">
              <w:rPr>
                <w:noProof/>
                <w:webHidden/>
                <w:sz w:val="26"/>
                <w:szCs w:val="28"/>
              </w:rPr>
              <w:fldChar w:fldCharType="end"/>
            </w:r>
          </w:hyperlink>
        </w:p>
        <w:p w:rsidR="00190AE9" w:rsidRPr="0052350D" w:rsidRDefault="004E1AD9" w:rsidP="00190AE9">
          <w:pPr>
            <w:pStyle w:val="TOC1"/>
            <w:tabs>
              <w:tab w:val="right" w:leader="dot" w:pos="9062"/>
            </w:tabs>
            <w:spacing w:after="0" w:line="288" w:lineRule="auto"/>
            <w:jc w:val="both"/>
            <w:rPr>
              <w:noProof/>
              <w:sz w:val="26"/>
              <w:szCs w:val="28"/>
            </w:rPr>
          </w:pPr>
          <w:hyperlink w:anchor="_Toc98575810" w:history="1">
            <w:r w:rsidR="00190AE9" w:rsidRPr="0052350D">
              <w:rPr>
                <w:rStyle w:val="Hyperlink"/>
                <w:rFonts w:ascii="Times New Roman" w:hAnsi="Times New Roman"/>
                <w:b/>
                <w:noProof/>
                <w:sz w:val="26"/>
                <w:szCs w:val="28"/>
              </w:rPr>
              <w:t>DANH MỤC TÀI LIỆU THAM KHẢO</w:t>
            </w:r>
            <w:r w:rsidR="00190AE9" w:rsidRPr="0052350D">
              <w:rPr>
                <w:noProof/>
                <w:webHidden/>
                <w:sz w:val="26"/>
                <w:szCs w:val="28"/>
              </w:rPr>
              <w:tab/>
            </w:r>
            <w:r w:rsidR="00190AE9" w:rsidRPr="0052350D">
              <w:rPr>
                <w:noProof/>
                <w:webHidden/>
                <w:sz w:val="26"/>
                <w:szCs w:val="28"/>
              </w:rPr>
              <w:fldChar w:fldCharType="begin"/>
            </w:r>
            <w:r w:rsidR="00190AE9" w:rsidRPr="0052350D">
              <w:rPr>
                <w:noProof/>
                <w:webHidden/>
                <w:sz w:val="26"/>
                <w:szCs w:val="28"/>
              </w:rPr>
              <w:instrText xml:space="preserve"> PAGEREF _Toc98575810 \h </w:instrText>
            </w:r>
            <w:r w:rsidR="00190AE9" w:rsidRPr="0052350D">
              <w:rPr>
                <w:noProof/>
                <w:webHidden/>
                <w:sz w:val="26"/>
                <w:szCs w:val="28"/>
              </w:rPr>
            </w:r>
            <w:r w:rsidR="00190AE9" w:rsidRPr="0052350D">
              <w:rPr>
                <w:noProof/>
                <w:webHidden/>
                <w:sz w:val="26"/>
                <w:szCs w:val="28"/>
              </w:rPr>
              <w:fldChar w:fldCharType="separate"/>
            </w:r>
            <w:r w:rsidR="00B94C37">
              <w:rPr>
                <w:noProof/>
                <w:webHidden/>
                <w:sz w:val="26"/>
                <w:szCs w:val="28"/>
              </w:rPr>
              <w:t>26</w:t>
            </w:r>
            <w:r w:rsidR="00190AE9" w:rsidRPr="0052350D">
              <w:rPr>
                <w:noProof/>
                <w:webHidden/>
                <w:sz w:val="26"/>
                <w:szCs w:val="28"/>
              </w:rPr>
              <w:fldChar w:fldCharType="end"/>
            </w:r>
          </w:hyperlink>
        </w:p>
        <w:p w:rsidR="00190AE9" w:rsidRDefault="00190AE9" w:rsidP="00190AE9">
          <w:pPr>
            <w:spacing w:line="288" w:lineRule="auto"/>
            <w:jc w:val="both"/>
          </w:pPr>
          <w:r w:rsidRPr="0052350D">
            <w:rPr>
              <w:bCs/>
              <w:noProof/>
              <w:sz w:val="26"/>
              <w:szCs w:val="28"/>
            </w:rPr>
            <w:fldChar w:fldCharType="end"/>
          </w:r>
        </w:p>
      </w:sdtContent>
    </w:sdt>
    <w:p w:rsidR="00190AE9" w:rsidRDefault="00190AE9" w:rsidP="0023204D">
      <w:pPr>
        <w:widowControl w:val="0"/>
        <w:spacing w:line="288" w:lineRule="auto"/>
        <w:jc w:val="center"/>
        <w:outlineLvl w:val="0"/>
        <w:rPr>
          <w:rFonts w:ascii="Times New Roman" w:hAnsi="Times New Roman"/>
          <w:b/>
          <w:sz w:val="28"/>
          <w:szCs w:val="28"/>
        </w:rPr>
      </w:pPr>
    </w:p>
    <w:p w:rsidR="00446205" w:rsidRDefault="00446205" w:rsidP="0023204D">
      <w:pPr>
        <w:widowControl w:val="0"/>
        <w:spacing w:line="288" w:lineRule="auto"/>
        <w:jc w:val="center"/>
        <w:outlineLvl w:val="0"/>
        <w:rPr>
          <w:rFonts w:ascii="Times New Roman" w:hAnsi="Times New Roman"/>
          <w:b/>
          <w:sz w:val="28"/>
          <w:szCs w:val="28"/>
        </w:rPr>
      </w:pPr>
    </w:p>
    <w:p w:rsidR="00446205" w:rsidRDefault="00446205" w:rsidP="0023204D">
      <w:pPr>
        <w:widowControl w:val="0"/>
        <w:spacing w:line="288" w:lineRule="auto"/>
        <w:jc w:val="center"/>
        <w:outlineLvl w:val="0"/>
        <w:rPr>
          <w:rFonts w:ascii="Times New Roman" w:hAnsi="Times New Roman"/>
          <w:b/>
          <w:sz w:val="28"/>
          <w:szCs w:val="28"/>
        </w:rPr>
        <w:sectPr w:rsidR="00446205" w:rsidSect="004E1AD9">
          <w:headerReference w:type="default" r:id="rId7"/>
          <w:footerReference w:type="even" r:id="rId8"/>
          <w:pgSz w:w="11907" w:h="16840" w:code="9"/>
          <w:pgMar w:top="1134" w:right="1134" w:bottom="1134" w:left="1701" w:header="720" w:footer="720" w:gutter="0"/>
          <w:cols w:space="720"/>
          <w:docGrid w:linePitch="360"/>
        </w:sectPr>
      </w:pPr>
    </w:p>
    <w:p w:rsidR="00EE4E92" w:rsidRPr="004F38B8" w:rsidRDefault="00EE4E92" w:rsidP="0023204D">
      <w:pPr>
        <w:widowControl w:val="0"/>
        <w:spacing w:line="288" w:lineRule="auto"/>
        <w:jc w:val="center"/>
        <w:outlineLvl w:val="0"/>
        <w:rPr>
          <w:rFonts w:ascii="Times New Roman" w:hAnsi="Times New Roman"/>
          <w:b/>
          <w:sz w:val="28"/>
          <w:szCs w:val="28"/>
        </w:rPr>
      </w:pPr>
      <w:bookmarkStart w:id="2" w:name="_Toc98575777"/>
      <w:r w:rsidRPr="004F38B8">
        <w:rPr>
          <w:rFonts w:ascii="Times New Roman" w:hAnsi="Times New Roman"/>
          <w:b/>
          <w:sz w:val="28"/>
          <w:szCs w:val="28"/>
        </w:rPr>
        <w:lastRenderedPageBreak/>
        <w:t xml:space="preserve">PHẦN I: </w:t>
      </w:r>
      <w:bookmarkEnd w:id="1"/>
      <w:r w:rsidRPr="004F38B8">
        <w:rPr>
          <w:rFonts w:ascii="Times New Roman" w:hAnsi="Times New Roman"/>
          <w:b/>
          <w:sz w:val="28"/>
          <w:szCs w:val="28"/>
        </w:rPr>
        <w:t>ĐẶT VẤN ĐỀ</w:t>
      </w:r>
      <w:bookmarkEnd w:id="2"/>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3" w:name="_Toc98575778"/>
      <w:bookmarkStart w:id="4" w:name="_Toc477936722"/>
      <w:r w:rsidRPr="004F38B8">
        <w:rPr>
          <w:rFonts w:ascii="Times New Roman" w:hAnsi="Times New Roman"/>
          <w:b/>
          <w:sz w:val="28"/>
          <w:szCs w:val="28"/>
        </w:rPr>
        <w:t>1. Lí do chọn đề tài</w:t>
      </w:r>
      <w:bookmarkEnd w:id="3"/>
    </w:p>
    <w:bookmarkEnd w:id="4"/>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Theo quan điểm “dạy học lấy học sinh làm trung tâm”, giáo viên giữ vai trò là người định hướng phương pháp, giúp học sinh tích cực, chủ động, sáng tạo trong việc hướng dẫn học sinh chiếm lĩnh tri thức trong những lĩnh vực học tập khác nhau. Việc dạy học phải xuất phát từ người học, tức là từ nhu cầu, động cơ, đặc điểm và điều kiện của từng đối tượng để các em có thể phát huy tối đa tính tích cực, chủ động. Do đó, phương pháp dạy học phải được thực hiện theo nguyên tắc: “thầy thiết kế - trò thi công” và cao hơn nữa là “trò thiết kế - trò thi công”.</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Đổi mới phương pháp dạy học luôn là sự thôi thúc, đòi hỏi của ngành giáo dục nói chung và bộ môn Văn nói riêng. Đặc biệt, với bộ môn Ngữ văn, đọc để hiểu là một “hoạt động trung tâm”, một khâu “đột phá” trong nội dung và phương pháp dạy văn hiện nay.</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Trong chương trình Ngữ văn ở Trung học cơ sở, có một số văn bản phiên âm chữ Hán được sáng tác theo thể thơ thất ngôn bát cú hoặc thất ngôn tứ tuyệt… Đây là những thể thơ độc đáo, lâu đời của văn học Trung Quốc đã thâm nhập và ảnh hưởng sâu rộng đến đời sống văn học Việt Nam. Nhưng, qua thực tế giảng dạy, không ít giáo viên đều chung cảm nhận để giảng và hiểu những văn bản đó không phải dễ. Thật khó khi phải khai thác những giá trị nội dung sâu sắc nhưng lại rất đỗi giản dị ẩn chứa trong số lượng câu chữ ít ỏi. Với vốn từ Hán Việt và sự hiểu biết về Hán học còn hết sức hạn chế, học sinh Trung học cơ sở không dễ dàng để hiểu thấu đáo mọi ý nghĩa và sắc thái biểu cảm tinh tế được gửi gắm trong mỗi câu, mỗi chữ. Vì vậy, để giúp học sinh có được cách đọc và cách hiểu chính xác những văn bản phiên âm chữ Hán, giáo viên phải thể hiện vai trò của mình bằng hệ thống các phương pháp dạy học khác nhau. Dựa trên căn cứ nào để có thể xây dựng được cách đọc để hiểu những văn bản đó cho phù hợp và đọc như thế nào để đạt hiệu quả cao đang là vấn đề được nhiều giáo viên trực tiếp giảng dạy quan tâm. </w:t>
      </w:r>
    </w:p>
    <w:p w:rsidR="00EE4E92" w:rsidRPr="00504A08" w:rsidRDefault="00EE4E92" w:rsidP="0023204D">
      <w:pPr>
        <w:widowControl w:val="0"/>
        <w:spacing w:line="288" w:lineRule="auto"/>
        <w:ind w:firstLine="720"/>
        <w:jc w:val="both"/>
        <w:rPr>
          <w:rFonts w:ascii="Times New Roman" w:hAnsi="Times New Roman"/>
          <w:spacing w:val="4"/>
          <w:sz w:val="28"/>
          <w:szCs w:val="28"/>
        </w:rPr>
      </w:pPr>
      <w:r w:rsidRPr="00504A08">
        <w:rPr>
          <w:rFonts w:ascii="Times New Roman" w:hAnsi="Times New Roman"/>
          <w:spacing w:val="4"/>
          <w:sz w:val="28"/>
          <w:szCs w:val="28"/>
        </w:rPr>
        <w:t xml:space="preserve">Xuất phát từ những lí do trên, tôi mạnh dạn thực hiện đề tài </w:t>
      </w:r>
      <w:r w:rsidRPr="00504A08">
        <w:rPr>
          <w:rFonts w:ascii="Times New Roman" w:hAnsi="Times New Roman"/>
          <w:i/>
          <w:spacing w:val="4"/>
          <w:sz w:val="28"/>
          <w:szCs w:val="28"/>
        </w:rPr>
        <w:t xml:space="preserve">“Một số </w:t>
      </w:r>
      <w:r w:rsidR="007F0E92" w:rsidRPr="00504A08">
        <w:rPr>
          <w:rFonts w:ascii="Times New Roman" w:hAnsi="Times New Roman"/>
          <w:i/>
          <w:spacing w:val="4"/>
          <w:sz w:val="28"/>
          <w:szCs w:val="28"/>
        </w:rPr>
        <w:t>biện pháp</w:t>
      </w:r>
      <w:r w:rsidRPr="00504A08">
        <w:rPr>
          <w:rFonts w:ascii="Times New Roman" w:hAnsi="Times New Roman"/>
          <w:i/>
          <w:spacing w:val="4"/>
          <w:sz w:val="28"/>
          <w:szCs w:val="28"/>
        </w:rPr>
        <w:t xml:space="preserve"> phát huy tính sáng tạo của học sinh trong đọc - hiểu văn bản “Hồi hương ngẫu thư” của Hạ Tri Chương</w:t>
      </w:r>
      <w:r w:rsidRPr="00504A08">
        <w:rPr>
          <w:rFonts w:ascii="Times New Roman" w:hAnsi="Times New Roman"/>
          <w:spacing w:val="4"/>
          <w:sz w:val="28"/>
          <w:szCs w:val="28"/>
        </w:rPr>
        <w:t xml:space="preserve">” với mong muốn sẽ hình thành cho học sinh kĩ năng </w:t>
      </w:r>
      <w:r w:rsidRPr="00504A08">
        <w:rPr>
          <w:rFonts w:ascii="Times New Roman" w:hAnsi="Times New Roman"/>
          <w:b/>
          <w:i/>
          <w:spacing w:val="4"/>
          <w:sz w:val="28"/>
          <w:szCs w:val="28"/>
        </w:rPr>
        <w:t>đọc để hiểu</w:t>
      </w:r>
      <w:r w:rsidRPr="00504A08">
        <w:rPr>
          <w:rFonts w:ascii="Times New Roman" w:hAnsi="Times New Roman"/>
          <w:spacing w:val="4"/>
          <w:sz w:val="28"/>
          <w:szCs w:val="28"/>
        </w:rPr>
        <w:t xml:space="preserve"> văn bản. Từ đó, các em sẽ có thể vận dụng tiếp cận khám phá phần nào giá trị nội dung và nghệ thuật trong những bài thơ chữ Hán khác. Đồng thời, trên cơ sở góc nhìn và thực tế của dạy - học văn không chỉ nhằm nâng cao chất lượng mà còn giải quyết những khó khăn mà thực tế giảng dạy đã, đang đặt ra</w:t>
      </w:r>
      <w:bookmarkStart w:id="5" w:name="_Toc477936723"/>
      <w:r w:rsidRPr="00504A08">
        <w:rPr>
          <w:rFonts w:ascii="Times New Roman" w:hAnsi="Times New Roman"/>
          <w:spacing w:val="4"/>
          <w:sz w:val="28"/>
          <w:szCs w:val="28"/>
        </w:rPr>
        <w:t>.</w:t>
      </w:r>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6" w:name="_Toc98575779"/>
      <w:r w:rsidRPr="004F38B8">
        <w:rPr>
          <w:rFonts w:ascii="Times New Roman" w:hAnsi="Times New Roman"/>
          <w:b/>
          <w:sz w:val="28"/>
          <w:szCs w:val="28"/>
        </w:rPr>
        <w:lastRenderedPageBreak/>
        <w:t>2. Mục đích nghiên cứu</w:t>
      </w:r>
      <w:bookmarkStart w:id="7" w:name="_Toc414315051"/>
      <w:bookmarkEnd w:id="6"/>
    </w:p>
    <w:p w:rsidR="00EE4E92" w:rsidRPr="004F38B8" w:rsidRDefault="00EE4E92" w:rsidP="0023204D">
      <w:pPr>
        <w:widowControl w:val="0"/>
        <w:spacing w:line="288" w:lineRule="auto"/>
        <w:ind w:firstLine="720"/>
        <w:jc w:val="both"/>
        <w:rPr>
          <w:rFonts w:ascii="Times New Roman" w:hAnsi="Times New Roman"/>
          <w:b/>
          <w:sz w:val="28"/>
          <w:szCs w:val="28"/>
        </w:rPr>
      </w:pPr>
      <w:r w:rsidRPr="004F38B8">
        <w:rPr>
          <w:rFonts w:ascii="Times New Roman" w:hAnsi="Times New Roman"/>
          <w:b/>
          <w:sz w:val="28"/>
          <w:szCs w:val="28"/>
        </w:rPr>
        <w:t>2.1. Mục đích nghiên cứu</w:t>
      </w:r>
      <w:bookmarkEnd w:id="7"/>
      <w:r w:rsidRPr="004F38B8">
        <w:rPr>
          <w:rFonts w:ascii="Times New Roman" w:hAnsi="Times New Roman"/>
          <w:b/>
          <w:sz w:val="28"/>
          <w:szCs w:val="28"/>
        </w:rPr>
        <w:t xml:space="preserve"> </w:t>
      </w:r>
    </w:p>
    <w:p w:rsidR="00EE4E92" w:rsidRPr="004F38B8" w:rsidRDefault="00EE4E92" w:rsidP="0023204D">
      <w:pPr>
        <w:widowControl w:val="0"/>
        <w:spacing w:line="288" w:lineRule="auto"/>
        <w:ind w:firstLine="720"/>
        <w:jc w:val="both"/>
        <w:rPr>
          <w:rFonts w:ascii="Times New Roman" w:hAnsi="Times New Roman"/>
          <w:b/>
          <w:sz w:val="28"/>
          <w:szCs w:val="28"/>
        </w:rPr>
      </w:pPr>
      <w:r w:rsidRPr="004F38B8">
        <w:rPr>
          <w:rFonts w:ascii="Times New Roman" w:hAnsi="Times New Roman"/>
          <w:sz w:val="28"/>
          <w:szCs w:val="28"/>
        </w:rPr>
        <w:t>- Vận dụng lí thuyết đọc hiểu, sử dụng tri thức về thể thơ thất ngôn tứ tuyệt, về con người Hạ Tri Chương, và những kiến thức lịch sử để hỗ trợ cho học sinh trong quá trình chiếm lĩnh bài thơ. Đồng thời, đề tài cũng nêu những câu hỏi đọc hiểu theo tinh thần đổi mới: học sinh là chủ thể nhận thức, chủ thể tiếp nhận trong quá trình dạy học tác phẩm văn chương. Qua đó đề xuất những biện pháp có tính khả thi, ứng dụng vào việc đọc hiểu bài thơ nhằm đạt hiệu quả cao trong quá trình dạy học.</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Đề xuất phương án tiếp cận và giảng dạy tác phẩm văn học trong nhà trường theo hướng hiện đại.</w:t>
      </w:r>
      <w:bookmarkStart w:id="8" w:name="_Toc414315052"/>
    </w:p>
    <w:p w:rsidR="00EE4E92" w:rsidRPr="004F38B8" w:rsidRDefault="00EE4E92" w:rsidP="0023204D">
      <w:pPr>
        <w:widowControl w:val="0"/>
        <w:spacing w:line="288" w:lineRule="auto"/>
        <w:ind w:firstLine="720"/>
        <w:jc w:val="both"/>
        <w:rPr>
          <w:rFonts w:ascii="Times New Roman" w:hAnsi="Times New Roman"/>
          <w:b/>
          <w:sz w:val="28"/>
          <w:szCs w:val="28"/>
        </w:rPr>
      </w:pPr>
      <w:r w:rsidRPr="004F38B8">
        <w:rPr>
          <w:rFonts w:ascii="Times New Roman" w:hAnsi="Times New Roman"/>
          <w:b/>
          <w:sz w:val="28"/>
          <w:szCs w:val="28"/>
        </w:rPr>
        <w:t>2.2 Nhiệm vụ nghiên cứu</w:t>
      </w:r>
      <w:bookmarkEnd w:id="8"/>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Đọc tài liệu tham khảo phương pháp dạy học tác phẩm văn chương theo loại thể; lí thuyết đọc hiểu, sử dụng tri thức về thể thơ thất ngôn tứ tuyệt, về con người Hạ Tri Chương, và những kiến thức lịch sử. </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Đọc kĩ tài liệu tham khảo liên quan đến tâm lý học sinh Trung học cơ sở;</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Tìm hiểu thường xuyên, liên tục hiệu quả việc phát huy tính sáng </w:t>
      </w:r>
      <w:proofErr w:type="gramStart"/>
      <w:r w:rsidRPr="004F38B8">
        <w:rPr>
          <w:rFonts w:ascii="Times New Roman" w:hAnsi="Times New Roman"/>
          <w:sz w:val="28"/>
          <w:szCs w:val="28"/>
        </w:rPr>
        <w:t>tạo  trong</w:t>
      </w:r>
      <w:proofErr w:type="gramEnd"/>
      <w:r w:rsidRPr="004F38B8">
        <w:rPr>
          <w:rFonts w:ascii="Times New Roman" w:hAnsi="Times New Roman"/>
          <w:sz w:val="28"/>
          <w:szCs w:val="28"/>
        </w:rPr>
        <w:t xml:space="preserve"> đọc – hiểu văn bản “Hồi hương ngẫu thư”  của đối tượng được lựa chọn khảo sát, thực nghiệm, dưới sự hướng dẫn của giáo viên.</w:t>
      </w:r>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9" w:name="_Toc98575780"/>
      <w:r w:rsidRPr="004F38B8">
        <w:rPr>
          <w:rFonts w:ascii="Times New Roman" w:hAnsi="Times New Roman"/>
          <w:b/>
          <w:sz w:val="28"/>
          <w:szCs w:val="28"/>
        </w:rPr>
        <w:t>3. Phương pháp nghiên cứu</w:t>
      </w:r>
      <w:bookmarkEnd w:id="5"/>
      <w:bookmarkEnd w:id="9"/>
      <w:r w:rsidRPr="004F38B8">
        <w:rPr>
          <w:rFonts w:ascii="Times New Roman" w:hAnsi="Times New Roman"/>
          <w:b/>
          <w:sz w:val="28"/>
          <w:szCs w:val="28"/>
        </w:rPr>
        <w:tab/>
      </w:r>
    </w:p>
    <w:p w:rsidR="00EE4E92" w:rsidRPr="004F38B8" w:rsidRDefault="00EE4E92" w:rsidP="0023204D">
      <w:pPr>
        <w:widowControl w:val="0"/>
        <w:tabs>
          <w:tab w:val="left" w:pos="0"/>
          <w:tab w:val="left" w:pos="660"/>
          <w:tab w:val="left" w:pos="1410"/>
        </w:tabs>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Phương pháp nghiên cứu lý thuyết.</w:t>
      </w:r>
    </w:p>
    <w:p w:rsidR="00EE4E92" w:rsidRPr="004F38B8" w:rsidRDefault="00EE4E92" w:rsidP="0023204D">
      <w:pPr>
        <w:widowControl w:val="0"/>
        <w:tabs>
          <w:tab w:val="left" w:pos="0"/>
          <w:tab w:val="left" w:pos="660"/>
          <w:tab w:val="left" w:pos="1410"/>
        </w:tabs>
        <w:spacing w:line="288" w:lineRule="auto"/>
        <w:jc w:val="both"/>
        <w:rPr>
          <w:rFonts w:ascii="Times New Roman" w:hAnsi="Times New Roman"/>
          <w:sz w:val="28"/>
          <w:szCs w:val="28"/>
        </w:rPr>
      </w:pPr>
      <w:r w:rsidRPr="004F38B8">
        <w:rPr>
          <w:rFonts w:ascii="Times New Roman" w:hAnsi="Times New Roman"/>
          <w:sz w:val="28"/>
          <w:szCs w:val="28"/>
        </w:rPr>
        <w:tab/>
        <w:t>- Phương pháp nghiên cứu thực tiễn (qua thực tế giảng dạy).</w:t>
      </w:r>
    </w:p>
    <w:p w:rsidR="00EE4E92" w:rsidRPr="004F38B8" w:rsidRDefault="00EE4E92" w:rsidP="0023204D">
      <w:pPr>
        <w:widowControl w:val="0"/>
        <w:tabs>
          <w:tab w:val="left" w:pos="0"/>
          <w:tab w:val="left" w:pos="660"/>
          <w:tab w:val="left" w:pos="1410"/>
        </w:tabs>
        <w:spacing w:line="288" w:lineRule="auto"/>
        <w:jc w:val="both"/>
        <w:rPr>
          <w:rFonts w:ascii="Times New Roman" w:hAnsi="Times New Roman"/>
          <w:sz w:val="28"/>
          <w:szCs w:val="28"/>
        </w:rPr>
      </w:pPr>
      <w:r w:rsidRPr="004F38B8">
        <w:rPr>
          <w:rFonts w:ascii="Times New Roman" w:hAnsi="Times New Roman"/>
          <w:sz w:val="28"/>
          <w:szCs w:val="28"/>
        </w:rPr>
        <w:tab/>
        <w:t>- Phương pháp thống kê, thu thập số liệu.</w:t>
      </w:r>
    </w:p>
    <w:p w:rsidR="00EE4E92" w:rsidRPr="004F38B8" w:rsidRDefault="00EE4E92" w:rsidP="0023204D">
      <w:pPr>
        <w:widowControl w:val="0"/>
        <w:tabs>
          <w:tab w:val="left" w:pos="0"/>
          <w:tab w:val="left" w:pos="660"/>
          <w:tab w:val="left" w:pos="1410"/>
        </w:tabs>
        <w:spacing w:line="288" w:lineRule="auto"/>
        <w:jc w:val="both"/>
        <w:rPr>
          <w:rFonts w:ascii="Times New Roman" w:hAnsi="Times New Roman"/>
          <w:sz w:val="28"/>
          <w:szCs w:val="28"/>
        </w:rPr>
      </w:pPr>
      <w:r w:rsidRPr="004F38B8">
        <w:rPr>
          <w:rFonts w:ascii="Times New Roman" w:hAnsi="Times New Roman"/>
          <w:sz w:val="28"/>
          <w:szCs w:val="28"/>
        </w:rPr>
        <w:tab/>
        <w:t>- Phương pháp tổng kết, rút kinh nghiệm (từ bản thân và đồng nghiệp).</w:t>
      </w:r>
    </w:p>
    <w:p w:rsidR="00EE4E92" w:rsidRPr="004F38B8" w:rsidRDefault="00EE4E92" w:rsidP="0023204D">
      <w:pPr>
        <w:widowControl w:val="0"/>
        <w:tabs>
          <w:tab w:val="left" w:pos="0"/>
          <w:tab w:val="left" w:pos="660"/>
          <w:tab w:val="left" w:pos="1410"/>
        </w:tabs>
        <w:spacing w:line="288" w:lineRule="auto"/>
        <w:jc w:val="both"/>
        <w:outlineLvl w:val="1"/>
        <w:rPr>
          <w:rFonts w:ascii="Times New Roman" w:hAnsi="Times New Roman"/>
          <w:sz w:val="28"/>
          <w:szCs w:val="28"/>
        </w:rPr>
      </w:pPr>
      <w:bookmarkStart w:id="10" w:name="_Toc477936724"/>
      <w:r w:rsidRPr="004F38B8">
        <w:rPr>
          <w:rFonts w:ascii="Times New Roman" w:hAnsi="Times New Roman"/>
          <w:b/>
          <w:sz w:val="28"/>
          <w:szCs w:val="28"/>
        </w:rPr>
        <w:tab/>
      </w:r>
      <w:bookmarkStart w:id="11" w:name="_Toc98575781"/>
      <w:r w:rsidRPr="004F38B8">
        <w:rPr>
          <w:rFonts w:ascii="Times New Roman" w:hAnsi="Times New Roman"/>
          <w:b/>
          <w:sz w:val="28"/>
          <w:szCs w:val="28"/>
        </w:rPr>
        <w:t xml:space="preserve">4. </w:t>
      </w:r>
      <w:bookmarkEnd w:id="10"/>
      <w:r w:rsidRPr="004F38B8">
        <w:rPr>
          <w:rFonts w:ascii="Times New Roman" w:hAnsi="Times New Roman"/>
          <w:b/>
          <w:sz w:val="28"/>
          <w:szCs w:val="28"/>
        </w:rPr>
        <w:t>Đối tượng nghiên cứu</w:t>
      </w:r>
      <w:bookmarkEnd w:id="11"/>
    </w:p>
    <w:p w:rsidR="00EE4E92" w:rsidRPr="004F38B8" w:rsidRDefault="00EE4E92" w:rsidP="0023204D">
      <w:pPr>
        <w:widowControl w:val="0"/>
        <w:tabs>
          <w:tab w:val="left" w:pos="0"/>
          <w:tab w:val="left" w:pos="660"/>
          <w:tab w:val="left" w:pos="1410"/>
        </w:tabs>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Đối tượng nghiên cứu của đề tài là bài thơ “Hồi hương ngẫu thư</w:t>
      </w:r>
      <w:proofErr w:type="gramStart"/>
      <w:r w:rsidRPr="004F38B8">
        <w:rPr>
          <w:rFonts w:ascii="Times New Roman" w:hAnsi="Times New Roman"/>
          <w:sz w:val="28"/>
          <w:szCs w:val="28"/>
        </w:rPr>
        <w:t>” .</w:t>
      </w:r>
      <w:proofErr w:type="gramEnd"/>
      <w:r w:rsidRPr="004F38B8">
        <w:rPr>
          <w:rFonts w:ascii="Times New Roman" w:hAnsi="Times New Roman"/>
          <w:sz w:val="28"/>
          <w:szCs w:val="28"/>
        </w:rPr>
        <w:t xml:space="preserve"> Trên cơ sở lý thuyết đọc hiểu và những đặc trưng về thơ tứ tuyệt Đường luật để đề xuất những biện pháp có tính khả thi, ứng dụng vào việc đọc hiểu bài thơ nhằm đạt hiệu quả cao trong quá trình dạy học.</w:t>
      </w:r>
    </w:p>
    <w:p w:rsidR="00EE4E92" w:rsidRPr="004F38B8" w:rsidRDefault="00EE4E92" w:rsidP="0023204D">
      <w:pPr>
        <w:widowControl w:val="0"/>
        <w:tabs>
          <w:tab w:val="left" w:pos="0"/>
          <w:tab w:val="left" w:pos="660"/>
          <w:tab w:val="left" w:pos="1410"/>
        </w:tabs>
        <w:spacing w:line="288" w:lineRule="auto"/>
        <w:jc w:val="both"/>
        <w:rPr>
          <w:rFonts w:ascii="Times New Roman" w:hAnsi="Times New Roman"/>
          <w:sz w:val="28"/>
          <w:szCs w:val="28"/>
        </w:rPr>
      </w:pPr>
      <w:r w:rsidRPr="004F38B8">
        <w:rPr>
          <w:rFonts w:ascii="Times New Roman" w:hAnsi="Times New Roman"/>
          <w:sz w:val="28"/>
          <w:szCs w:val="28"/>
        </w:rPr>
        <w:tab/>
        <w:t>-</w:t>
      </w:r>
      <w:r w:rsidRPr="004F38B8">
        <w:rPr>
          <w:rFonts w:ascii="Times New Roman" w:hAnsi="Times New Roman"/>
          <w:b/>
          <w:sz w:val="28"/>
          <w:szCs w:val="28"/>
        </w:rPr>
        <w:t xml:space="preserve"> </w:t>
      </w:r>
      <w:r w:rsidRPr="004F38B8">
        <w:rPr>
          <w:rFonts w:ascii="Times New Roman" w:hAnsi="Times New Roman"/>
          <w:sz w:val="28"/>
          <w:szCs w:val="28"/>
        </w:rPr>
        <w:t xml:space="preserve">Đối tượng để đề tài khảo sát thực nghiệm là học sinh khối 7 </w:t>
      </w:r>
      <w:bookmarkStart w:id="12" w:name="_Toc477936725"/>
      <w:proofErr w:type="gramStart"/>
      <w:r w:rsidRPr="004F38B8">
        <w:rPr>
          <w:rFonts w:ascii="Times New Roman" w:hAnsi="Times New Roman"/>
          <w:sz w:val="28"/>
          <w:szCs w:val="28"/>
        </w:rPr>
        <w:t xml:space="preserve">trong </w:t>
      </w:r>
      <w:r w:rsidR="003B73E4">
        <w:rPr>
          <w:rFonts w:ascii="Times New Roman" w:hAnsi="Times New Roman"/>
          <w:sz w:val="28"/>
          <w:szCs w:val="28"/>
        </w:rPr>
        <w:t xml:space="preserve"> hơn</w:t>
      </w:r>
      <w:proofErr w:type="gramEnd"/>
      <w:r w:rsidR="003B73E4">
        <w:rPr>
          <w:rFonts w:ascii="Times New Roman" w:hAnsi="Times New Roman"/>
          <w:sz w:val="28"/>
          <w:szCs w:val="28"/>
        </w:rPr>
        <w:t xml:space="preserve"> 3</w:t>
      </w:r>
      <w:r w:rsidRPr="004F38B8">
        <w:rPr>
          <w:rFonts w:ascii="Times New Roman" w:hAnsi="Times New Roman"/>
          <w:sz w:val="28"/>
          <w:szCs w:val="28"/>
        </w:rPr>
        <w:t xml:space="preserve"> năm học: 2018-2019, 2019- 2020</w:t>
      </w:r>
      <w:r w:rsidR="007F0E92" w:rsidRPr="004F38B8">
        <w:rPr>
          <w:rFonts w:ascii="Times New Roman" w:hAnsi="Times New Roman"/>
          <w:sz w:val="28"/>
          <w:szCs w:val="28"/>
        </w:rPr>
        <w:t xml:space="preserve">, 2020-2021 </w:t>
      </w:r>
      <w:r w:rsidRPr="004F38B8">
        <w:rPr>
          <w:rFonts w:ascii="Times New Roman" w:hAnsi="Times New Roman"/>
          <w:sz w:val="28"/>
          <w:szCs w:val="28"/>
        </w:rPr>
        <w:t>và học kì I năm  học 202</w:t>
      </w:r>
      <w:r w:rsidR="007F0E92" w:rsidRPr="004F38B8">
        <w:rPr>
          <w:rFonts w:ascii="Times New Roman" w:hAnsi="Times New Roman"/>
          <w:sz w:val="28"/>
          <w:szCs w:val="28"/>
        </w:rPr>
        <w:t>1</w:t>
      </w:r>
      <w:r w:rsidRPr="004F38B8">
        <w:rPr>
          <w:rFonts w:ascii="Times New Roman" w:hAnsi="Times New Roman"/>
          <w:sz w:val="28"/>
          <w:szCs w:val="28"/>
        </w:rPr>
        <w:t xml:space="preserve"> -202</w:t>
      </w:r>
      <w:r w:rsidR="007F0E92" w:rsidRPr="004F38B8">
        <w:rPr>
          <w:rFonts w:ascii="Times New Roman" w:hAnsi="Times New Roman"/>
          <w:sz w:val="28"/>
          <w:szCs w:val="28"/>
        </w:rPr>
        <w:t>2</w:t>
      </w:r>
      <w:r w:rsidRPr="004F38B8">
        <w:rPr>
          <w:rFonts w:ascii="Times New Roman" w:hAnsi="Times New Roman"/>
          <w:sz w:val="28"/>
          <w:szCs w:val="28"/>
        </w:rPr>
        <w:t>.</w:t>
      </w:r>
    </w:p>
    <w:p w:rsidR="00EE4E92" w:rsidRPr="004F38B8" w:rsidRDefault="00EE4E92" w:rsidP="0023204D">
      <w:pPr>
        <w:widowControl w:val="0"/>
        <w:tabs>
          <w:tab w:val="left" w:pos="0"/>
          <w:tab w:val="left" w:pos="660"/>
          <w:tab w:val="left" w:pos="1410"/>
        </w:tabs>
        <w:spacing w:line="288" w:lineRule="auto"/>
        <w:jc w:val="both"/>
        <w:outlineLvl w:val="1"/>
        <w:rPr>
          <w:rFonts w:ascii="Times New Roman" w:hAnsi="Times New Roman"/>
          <w:b/>
          <w:sz w:val="28"/>
          <w:szCs w:val="28"/>
        </w:rPr>
      </w:pPr>
      <w:r w:rsidRPr="004F38B8">
        <w:rPr>
          <w:rFonts w:ascii="Times New Roman" w:hAnsi="Times New Roman"/>
          <w:b/>
          <w:sz w:val="28"/>
          <w:szCs w:val="28"/>
        </w:rPr>
        <w:tab/>
      </w:r>
      <w:bookmarkStart w:id="13" w:name="_Toc98575782"/>
      <w:r w:rsidRPr="004F38B8">
        <w:rPr>
          <w:rFonts w:ascii="Times New Roman" w:hAnsi="Times New Roman"/>
          <w:b/>
          <w:sz w:val="28"/>
          <w:szCs w:val="28"/>
        </w:rPr>
        <w:t>5. Phạm vi và kế hoạch nghiên cứu</w:t>
      </w:r>
      <w:bookmarkEnd w:id="12"/>
      <w:bookmarkEnd w:id="13"/>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w:t>
      </w:r>
      <w:r w:rsidRPr="004F38B8">
        <w:rPr>
          <w:rFonts w:ascii="Times New Roman" w:hAnsi="Times New Roman"/>
          <w:b/>
          <w:sz w:val="28"/>
          <w:szCs w:val="28"/>
        </w:rPr>
        <w:t xml:space="preserve"> </w:t>
      </w:r>
      <w:r w:rsidRPr="004F38B8">
        <w:rPr>
          <w:rFonts w:ascii="Times New Roman" w:hAnsi="Times New Roman"/>
          <w:sz w:val="28"/>
          <w:szCs w:val="28"/>
        </w:rPr>
        <w:t xml:space="preserve">Đề tài giới hạn ở phạm vi nghiên cứu một số khía cạnh về vấn đề đọc hiểu làm cơ sở để hướng dẫn học sinh đọc hiểu bài thơ “Hồi hương ngẫu </w:t>
      </w:r>
      <w:proofErr w:type="gramStart"/>
      <w:r w:rsidRPr="004F38B8">
        <w:rPr>
          <w:rFonts w:ascii="Times New Roman" w:hAnsi="Times New Roman"/>
          <w:sz w:val="28"/>
          <w:szCs w:val="28"/>
        </w:rPr>
        <w:t>thư”  của</w:t>
      </w:r>
      <w:proofErr w:type="gramEnd"/>
      <w:r w:rsidRPr="004F38B8">
        <w:rPr>
          <w:rFonts w:ascii="Times New Roman" w:hAnsi="Times New Roman"/>
          <w:sz w:val="28"/>
          <w:szCs w:val="28"/>
        </w:rPr>
        <w:t xml:space="preserve"> Hạ Tri Chương. Bên cạnh lý thuyết đọc hiểu, đề tài còn sử dụng tri thức về thể thơ thất ngôn tứ tuyệt, về con người Hạ Tri Chương, và những kiến thức lịch sử để hỗ trợ cho học sinh trong quá trình chiếm lĩnh bài thơ. Đồng thời, đề tài </w:t>
      </w:r>
      <w:r w:rsidRPr="004F38B8">
        <w:rPr>
          <w:rFonts w:ascii="Times New Roman" w:hAnsi="Times New Roman"/>
          <w:sz w:val="28"/>
          <w:szCs w:val="28"/>
        </w:rPr>
        <w:lastRenderedPageBreak/>
        <w:t>cũng nêu những câu hỏi đọc hiểu theo tinh thần đổi mới học sinh là chủ thể nhận thức, chủ thể tiếp nhận trong quá trình dạy học tác phẩm văn chương.</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Kế hoạch nghiên cứu: từ tháng 9/202</w:t>
      </w:r>
      <w:r w:rsidR="00BC3BBB" w:rsidRPr="004F38B8">
        <w:rPr>
          <w:rFonts w:ascii="Times New Roman" w:hAnsi="Times New Roman"/>
          <w:sz w:val="28"/>
          <w:szCs w:val="28"/>
        </w:rPr>
        <w:t>1</w:t>
      </w:r>
      <w:r w:rsidRPr="004F38B8">
        <w:rPr>
          <w:rFonts w:ascii="Times New Roman" w:hAnsi="Times New Roman"/>
          <w:sz w:val="28"/>
          <w:szCs w:val="28"/>
        </w:rPr>
        <w:t xml:space="preserve"> đến hết tháng 2/202</w:t>
      </w:r>
      <w:r w:rsidR="00BC3BBB" w:rsidRPr="004F38B8">
        <w:rPr>
          <w:rFonts w:ascii="Times New Roman" w:hAnsi="Times New Roman"/>
          <w:sz w:val="28"/>
          <w:szCs w:val="28"/>
        </w:rPr>
        <w:t>2</w:t>
      </w:r>
      <w:r w:rsidRPr="004F38B8">
        <w:rPr>
          <w:rFonts w:ascii="Times New Roman" w:hAnsi="Times New Roman"/>
          <w:sz w:val="28"/>
          <w:szCs w:val="28"/>
        </w:rPr>
        <w:t>.</w:t>
      </w:r>
    </w:p>
    <w:p w:rsidR="00EE4E92" w:rsidRPr="004F38B8" w:rsidRDefault="00EE4E92" w:rsidP="0023204D">
      <w:pPr>
        <w:widowControl w:val="0"/>
        <w:spacing w:line="288" w:lineRule="auto"/>
        <w:jc w:val="center"/>
        <w:outlineLvl w:val="0"/>
        <w:rPr>
          <w:rFonts w:ascii="Times New Roman" w:hAnsi="Times New Roman"/>
          <w:sz w:val="28"/>
          <w:szCs w:val="28"/>
        </w:rPr>
      </w:pPr>
      <w:r w:rsidRPr="004F38B8">
        <w:rPr>
          <w:rFonts w:ascii="Times New Roman" w:hAnsi="Times New Roman"/>
          <w:b/>
          <w:sz w:val="28"/>
          <w:szCs w:val="28"/>
        </w:rPr>
        <w:br w:type="page"/>
      </w:r>
      <w:bookmarkStart w:id="14" w:name="_Toc477936726"/>
      <w:bookmarkStart w:id="15" w:name="_Toc98575783"/>
      <w:r w:rsidRPr="004F38B8">
        <w:rPr>
          <w:rFonts w:ascii="Times New Roman" w:hAnsi="Times New Roman"/>
          <w:b/>
          <w:sz w:val="28"/>
          <w:szCs w:val="28"/>
        </w:rPr>
        <w:lastRenderedPageBreak/>
        <w:t xml:space="preserve">PHẦN II: </w:t>
      </w:r>
      <w:bookmarkStart w:id="16" w:name="_Toc477936727"/>
      <w:bookmarkEnd w:id="14"/>
      <w:r w:rsidRPr="004F38B8">
        <w:rPr>
          <w:rFonts w:ascii="Times New Roman" w:hAnsi="Times New Roman"/>
          <w:b/>
          <w:sz w:val="28"/>
          <w:szCs w:val="28"/>
        </w:rPr>
        <w:t>NỘI DUNG</w:t>
      </w:r>
      <w:bookmarkEnd w:id="15"/>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17" w:name="_Toc98575784"/>
      <w:r w:rsidRPr="004F38B8">
        <w:rPr>
          <w:rFonts w:ascii="Times New Roman" w:hAnsi="Times New Roman"/>
          <w:b/>
          <w:sz w:val="28"/>
          <w:szCs w:val="28"/>
        </w:rPr>
        <w:t>1. Cơ sở lí luận của việc phát huy tính sáng tạo của học sinh trong</w:t>
      </w:r>
      <w:bookmarkEnd w:id="17"/>
      <w:r w:rsidRPr="004F38B8">
        <w:rPr>
          <w:rFonts w:ascii="Times New Roman" w:hAnsi="Times New Roman"/>
          <w:b/>
          <w:sz w:val="28"/>
          <w:szCs w:val="28"/>
        </w:rPr>
        <w:t xml:space="preserve"> </w:t>
      </w:r>
    </w:p>
    <w:p w:rsidR="00EE4E92" w:rsidRPr="004F38B8" w:rsidRDefault="00EE4E92" w:rsidP="0023204D">
      <w:pPr>
        <w:widowControl w:val="0"/>
        <w:spacing w:line="288" w:lineRule="auto"/>
        <w:jc w:val="both"/>
        <w:outlineLvl w:val="0"/>
        <w:rPr>
          <w:rFonts w:ascii="Times New Roman" w:hAnsi="Times New Roman"/>
          <w:i/>
          <w:sz w:val="28"/>
          <w:szCs w:val="28"/>
        </w:rPr>
      </w:pPr>
      <w:bookmarkStart w:id="18" w:name="_Toc98575785"/>
      <w:r w:rsidRPr="004F38B8">
        <w:rPr>
          <w:rFonts w:ascii="Times New Roman" w:hAnsi="Times New Roman"/>
          <w:b/>
          <w:sz w:val="28"/>
          <w:szCs w:val="28"/>
        </w:rPr>
        <w:t>đọc - hiểu văn bản</w:t>
      </w:r>
      <w:bookmarkEnd w:id="18"/>
      <w:r w:rsidRPr="004F38B8">
        <w:rPr>
          <w:rFonts w:ascii="Times New Roman" w:hAnsi="Times New Roman"/>
          <w:b/>
          <w:sz w:val="28"/>
          <w:szCs w:val="28"/>
        </w:rPr>
        <w:t xml:space="preserve"> </w:t>
      </w:r>
      <w:bookmarkEnd w:id="16"/>
    </w:p>
    <w:p w:rsidR="00EE4E92" w:rsidRPr="004F38B8" w:rsidRDefault="00EE4E92" w:rsidP="0023204D">
      <w:pPr>
        <w:widowControl w:val="0"/>
        <w:spacing w:line="288" w:lineRule="auto"/>
        <w:jc w:val="both"/>
        <w:outlineLvl w:val="0"/>
        <w:rPr>
          <w:rFonts w:ascii="Times New Roman" w:hAnsi="Times New Roman"/>
          <w:sz w:val="28"/>
          <w:szCs w:val="28"/>
        </w:rPr>
      </w:pPr>
      <w:r w:rsidRPr="004F38B8">
        <w:rPr>
          <w:rFonts w:ascii="Times New Roman" w:hAnsi="Times New Roman"/>
          <w:b/>
          <w:sz w:val="28"/>
          <w:szCs w:val="28"/>
        </w:rPr>
        <w:tab/>
      </w:r>
      <w:bookmarkStart w:id="19" w:name="_Toc98575786"/>
      <w:r w:rsidRPr="004F38B8">
        <w:rPr>
          <w:rFonts w:ascii="Times New Roman" w:hAnsi="Times New Roman"/>
          <w:sz w:val="28"/>
          <w:szCs w:val="28"/>
        </w:rPr>
        <w:t>Thực tế cho thấy, phương pháp học là cách thức tự thiết kế, tự thi công của học sinh nhằm thực hiện các nhiệm vụ dạy và học. Trong hoạt động dạy - học, học là hoạt động trung tâm, là hoạt động tích cực, tự lực. Đây cũng là nền tảng, là cơ sở của tính năng động, sáng tạo của con người trong mục tiêu giáo dục hiện nay.</w:t>
      </w:r>
      <w:bookmarkEnd w:id="19"/>
      <w:r w:rsidRPr="004F38B8">
        <w:rPr>
          <w:rFonts w:ascii="Times New Roman" w:hAnsi="Times New Roman"/>
          <w:sz w:val="28"/>
          <w:szCs w:val="28"/>
        </w:rPr>
        <w:t xml:space="preserve"> </w:t>
      </w:r>
    </w:p>
    <w:p w:rsidR="00EE4E92" w:rsidRPr="004F38B8" w:rsidRDefault="00EE4E92" w:rsidP="0023204D">
      <w:pPr>
        <w:widowControl w:val="0"/>
        <w:tabs>
          <w:tab w:val="left" w:pos="0"/>
        </w:tabs>
        <w:spacing w:line="288" w:lineRule="auto"/>
        <w:jc w:val="both"/>
        <w:rPr>
          <w:rFonts w:ascii="Times New Roman" w:hAnsi="Times New Roman"/>
          <w:sz w:val="28"/>
          <w:szCs w:val="28"/>
        </w:rPr>
      </w:pPr>
      <w:r w:rsidRPr="004F38B8">
        <w:rPr>
          <w:rFonts w:ascii="Times New Roman" w:hAnsi="Times New Roman"/>
          <w:sz w:val="28"/>
          <w:szCs w:val="28"/>
        </w:rPr>
        <w:tab/>
        <w:t>Ngữ Văn là một môn học thuộc nhóm khoa học xã hội, có vai trò rất quan trọng trong đời sống và trong sự phát triển tư duy của con người. Không những thế, môn học này còn có tầm quan trọng trong việc giáo dục, hình thành quan điểm, tư tưởng; bồi dưỡng tình cảm, đạo đức cho học sinh. Mặt khác nó cũng là môn học thuộc nhóm công cụ, thể hiện rõ mối quan hệ với rất nhiều môn học khác trong các nhà trường phổ thông. Nhưng làm thế nào để học sinh thực sự yêu thích môn văn, chủ động khám phá cái hay cái đẹp ẩn chứa trong mỗi hình ảnh, ngôn từ? Điều này đã trở thành nỗi trăn trở của ngành giáo dục nói chung và giáo viên dạy Ngữ Văn nói riêng. Ở bậc Trung học cơ sở hiện nay, tâm lý ngại học văn, thậm chí là thờ ơ với việc học văn đã xuất hiện trong một bộ phận học sinh mà nguyên nhân chính là do chưa có phương pháp thích hợp để kích thích sự say mê học của các em. Do đó vấn đề đặt ra là chúng ta phải tích cực đổi mới phương pháp dạy học văn, khơi gợi lại hứng thú học văn của học sinh, hình thành cho các em phương pháp học hiệu quả nhất.</w:t>
      </w:r>
      <w:bookmarkStart w:id="20" w:name="_Toc477936732"/>
    </w:p>
    <w:p w:rsidR="00EE4E92" w:rsidRPr="004F38B8" w:rsidRDefault="00EE4E92" w:rsidP="0023204D">
      <w:pPr>
        <w:widowControl w:val="0"/>
        <w:tabs>
          <w:tab w:val="left" w:pos="0"/>
        </w:tabs>
        <w:spacing w:line="288" w:lineRule="auto"/>
        <w:jc w:val="both"/>
        <w:rPr>
          <w:rFonts w:ascii="Times New Roman" w:hAnsi="Times New Roman"/>
          <w:b/>
          <w:sz w:val="28"/>
          <w:szCs w:val="28"/>
        </w:rPr>
      </w:pPr>
      <w:r w:rsidRPr="004F38B8">
        <w:rPr>
          <w:rFonts w:ascii="Times New Roman" w:hAnsi="Times New Roman"/>
          <w:b/>
          <w:sz w:val="28"/>
          <w:szCs w:val="28"/>
        </w:rPr>
        <w:t xml:space="preserve">        1.1. </w:t>
      </w:r>
      <w:bookmarkEnd w:id="20"/>
      <w:r w:rsidRPr="004F38B8">
        <w:rPr>
          <w:rFonts w:ascii="Times New Roman" w:hAnsi="Times New Roman"/>
          <w:b/>
          <w:sz w:val="28"/>
          <w:szCs w:val="28"/>
        </w:rPr>
        <w:t xml:space="preserve">Khái niệm </w:t>
      </w:r>
      <w:proofErr w:type="gramStart"/>
      <w:r w:rsidRPr="004F38B8">
        <w:rPr>
          <w:rFonts w:ascii="Times New Roman" w:hAnsi="Times New Roman"/>
          <w:b/>
          <w:sz w:val="28"/>
          <w:szCs w:val="28"/>
        </w:rPr>
        <w:t>đọc  hiểu</w:t>
      </w:r>
      <w:proofErr w:type="gramEnd"/>
    </w:p>
    <w:p w:rsidR="00EE4E92" w:rsidRPr="004F38B8" w:rsidRDefault="00EE4E92" w:rsidP="0023204D">
      <w:pPr>
        <w:pStyle w:val="NormalWeb"/>
        <w:widowControl w:val="0"/>
        <w:shd w:val="clear" w:color="auto" w:fill="FFFFFF"/>
        <w:spacing w:before="0" w:beforeAutospacing="0" w:after="0" w:afterAutospacing="0" w:line="288" w:lineRule="auto"/>
        <w:jc w:val="both"/>
        <w:rPr>
          <w:sz w:val="28"/>
          <w:szCs w:val="28"/>
        </w:rPr>
      </w:pPr>
      <w:r w:rsidRPr="004F38B8">
        <w:rPr>
          <w:sz w:val="28"/>
          <w:szCs w:val="28"/>
        </w:rPr>
        <w:t xml:space="preserve">        Đọc hiểu là hoạt động cơ bản của con người để chiếm lĩnh văn hóa. Khái niệm đọc hiểu có nội hàm khoa học phong phú có nhiều cấp độ gắn liền với lí luận dạy học văn, lí thuyết tiếp nhận tâm lí học nghệ thuật, lí thuyết giao tiếp thi pháp học, tường giải học văn bản học …</w:t>
      </w:r>
    </w:p>
    <w:p w:rsidR="00EE4E92" w:rsidRPr="004F38B8" w:rsidRDefault="00EE4E92" w:rsidP="0023204D">
      <w:pPr>
        <w:pStyle w:val="NormalWeb"/>
        <w:widowControl w:val="0"/>
        <w:shd w:val="clear" w:color="auto" w:fill="FFFFFF"/>
        <w:spacing w:before="0" w:beforeAutospacing="0" w:after="0" w:afterAutospacing="0" w:line="288" w:lineRule="auto"/>
        <w:jc w:val="both"/>
        <w:rPr>
          <w:sz w:val="28"/>
          <w:szCs w:val="28"/>
        </w:rPr>
      </w:pPr>
      <w:r w:rsidRPr="004F38B8">
        <w:rPr>
          <w:sz w:val="28"/>
          <w:szCs w:val="28"/>
        </w:rPr>
        <w:t>Đọc là một hoạt động của con người, dùng mắt để nhận biết các kí hiệu và chữ viết, dùng trí óc để tư duy và lưu giữ những nội dung mà mình đã đọc và sử dụng bộ máy phát âm phát ra âm thanh nhằm truyền đạt đến người nghe.</w:t>
      </w:r>
    </w:p>
    <w:p w:rsidR="00EE4E92" w:rsidRPr="004F38B8" w:rsidRDefault="00EE4E92" w:rsidP="0023204D">
      <w:pPr>
        <w:pStyle w:val="NormalWeb"/>
        <w:widowControl w:val="0"/>
        <w:shd w:val="clear" w:color="auto" w:fill="FFFFFF"/>
        <w:spacing w:before="0" w:beforeAutospacing="0" w:after="0" w:afterAutospacing="0" w:line="288" w:lineRule="auto"/>
        <w:jc w:val="both"/>
        <w:rPr>
          <w:sz w:val="28"/>
          <w:szCs w:val="28"/>
        </w:rPr>
      </w:pPr>
      <w:r w:rsidRPr="004F38B8">
        <w:rPr>
          <w:sz w:val="28"/>
          <w:szCs w:val="28"/>
        </w:rPr>
        <w:t>Hiểu là phát hiện và nắm vững mối liên hệ của sự vật, hiện tượng, đối tượng nào đó và ý nghĩa của mối quan hệ đó. Hiểu còn là sự bao quát hết nội dung và có thể vận dụng vào đời sống.</w:t>
      </w:r>
    </w:p>
    <w:p w:rsidR="00EE4E92" w:rsidRPr="004F38B8" w:rsidRDefault="00EE4E92" w:rsidP="0023204D">
      <w:pPr>
        <w:pStyle w:val="NormalWeb"/>
        <w:widowControl w:val="0"/>
        <w:shd w:val="clear" w:color="auto" w:fill="FFFFFF"/>
        <w:spacing w:before="0" w:beforeAutospacing="0" w:after="0" w:afterAutospacing="0" w:line="288" w:lineRule="auto"/>
        <w:jc w:val="both"/>
        <w:rPr>
          <w:sz w:val="28"/>
          <w:szCs w:val="28"/>
        </w:rPr>
      </w:pPr>
      <w:r w:rsidRPr="004F38B8">
        <w:rPr>
          <w:sz w:val="28"/>
          <w:szCs w:val="28"/>
        </w:rPr>
        <w:t xml:space="preserve">Đọc hiểu là đọc kết hợp với sự hình thành năng lực giải thích, phân tích, khái quát, biện luận đúng- sai về logic, nghĩa là kết hợp với năng lực, tư duy và biểu đạt. Mục đích trong tác phẩm văn chương, đọc hiểu là phải thấy được: Nội dung của văn bản; mối quan hệ ý nghĩa của văn bản do tác giả tổ chức và xây dựng; ý </w:t>
      </w:r>
      <w:r w:rsidRPr="004F38B8">
        <w:rPr>
          <w:sz w:val="28"/>
          <w:szCs w:val="28"/>
        </w:rPr>
        <w:lastRenderedPageBreak/>
        <w:t>đồ, mục đích.</w:t>
      </w:r>
    </w:p>
    <w:p w:rsidR="00EE4E92" w:rsidRPr="004F38B8" w:rsidRDefault="00EE4E92" w:rsidP="0023204D">
      <w:pPr>
        <w:pStyle w:val="NormalWeb"/>
        <w:widowControl w:val="0"/>
        <w:shd w:val="clear" w:color="auto" w:fill="FFFFFF"/>
        <w:spacing w:before="0" w:beforeAutospacing="0" w:after="0" w:afterAutospacing="0" w:line="288" w:lineRule="auto"/>
        <w:jc w:val="both"/>
        <w:rPr>
          <w:sz w:val="28"/>
          <w:szCs w:val="28"/>
        </w:rPr>
      </w:pPr>
      <w:r w:rsidRPr="004F38B8">
        <w:rPr>
          <w:sz w:val="28"/>
          <w:szCs w:val="28"/>
        </w:rPr>
        <w:t>Thấy được tư tưởng của tác giả gửi gắm trong tác phẩm; giá trị đặc sắc của các yếu tố nghệ thuật; ý nghĩa của từ ngữ được dùng trong cấu trúc văn bản; thể loại của văn bản, hình tượng nghệ thuật…</w:t>
      </w:r>
    </w:p>
    <w:p w:rsidR="00EE4E92" w:rsidRPr="004F38B8" w:rsidRDefault="00EE4E92" w:rsidP="0023204D">
      <w:pPr>
        <w:widowControl w:val="0"/>
        <w:spacing w:line="288" w:lineRule="auto"/>
        <w:jc w:val="both"/>
        <w:outlineLvl w:val="1"/>
        <w:rPr>
          <w:rFonts w:ascii="Times New Roman" w:hAnsi="Times New Roman"/>
          <w:b/>
          <w:sz w:val="28"/>
          <w:szCs w:val="28"/>
        </w:rPr>
      </w:pPr>
      <w:bookmarkStart w:id="21" w:name="_Toc477936733"/>
      <w:r w:rsidRPr="004F38B8">
        <w:rPr>
          <w:rFonts w:ascii="Times New Roman" w:hAnsi="Times New Roman"/>
          <w:b/>
          <w:sz w:val="28"/>
          <w:szCs w:val="28"/>
        </w:rPr>
        <w:t xml:space="preserve">         </w:t>
      </w:r>
      <w:bookmarkStart w:id="22" w:name="_Toc98575787"/>
      <w:r w:rsidRPr="004F38B8">
        <w:rPr>
          <w:rFonts w:ascii="Times New Roman" w:hAnsi="Times New Roman"/>
          <w:b/>
          <w:sz w:val="28"/>
          <w:szCs w:val="28"/>
        </w:rPr>
        <w:t>1.2. Yêu cầu đọc để hiểu</w:t>
      </w:r>
      <w:bookmarkEnd w:id="21"/>
      <w:bookmarkEnd w:id="22"/>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b/>
          <w:sz w:val="28"/>
          <w:szCs w:val="28"/>
        </w:rPr>
        <w:tab/>
      </w:r>
      <w:r w:rsidRPr="004F38B8">
        <w:rPr>
          <w:rFonts w:ascii="Times New Roman" w:hAnsi="Times New Roman"/>
          <w:sz w:val="28"/>
          <w:szCs w:val="28"/>
        </w:rPr>
        <w:t>Văn học là nghệ thuật ngôn từ, con đường đến với tác phẩm văn chương luôn bắt đầu từ hoạt động đọc, đây là hoạt động đầu tiên không thể thiếu khi tiếp cận một văn bản. Việc đọc để hiểu văn bản trong nhà trường hiện nay cần đảm bảo các yêu cầu sau:</w:t>
      </w:r>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i/>
          <w:sz w:val="28"/>
          <w:szCs w:val="28"/>
        </w:rPr>
        <w:tab/>
        <w:t xml:space="preserve">Thứ nhất, đọc để hiểu phải bám sát đặc trưng thể loại.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Thể loại văn học là phương thức tái hiện đời sống và thể thức cấu tạo văn bản. Các nhà nghiên cứu lí luận về phương pháp đã chỉ ra không thể có chung một loại phương pháp, cách thức dạy và học cho tất cả các loại văn bản. Văn bản thuộc thể loại nào đòi hỏi cách đọc - hiểu phải theo đặc trưng của thể loại ấy. Chẳng hạn, đối với tác phẩm tự sự, giáo viên phải hướng dẫn học sinh đọc ra ngôn ngữ đa thanh, đa giọng điệu, đọc ra hình tượng người trần thuật, người kể chuyện, làm sống dậy thế giới nhân vật và hiện thực cuộc sống nhà văn phản ánh trong tác phẩm. Đối với tác phẩm trữ tình, phải bám giọng điệu, nhân vật trữ tình, hình ảnh và đặc biệt là phải khám phá được cảm hứng chủ đạo của tác phẩm. Còn với kịch, giáo viên cần chú ý đến ngữ điệu của ngôn ngữ, hành động và tính cách nhân vật, xung đột kịch.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Vì thế, đọc để hiểu văn bản theo đặc trưng thể loại là biện pháp đầu tiên chỉ rõ sự khác nhau trong phương thức phản ánh cuộc sống bằng nghệ thuật để có cách tiếp cận, phân tích, cắt nghĩa nội dung và hình thức của văn bản. Đây chính là điều kiện tiên quyết, quyết định hiệu quả quá trình chiếm lĩnh tác phẩm của học sinh.</w:t>
      </w:r>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sz w:val="28"/>
          <w:szCs w:val="28"/>
        </w:rPr>
        <w:tab/>
      </w:r>
      <w:r w:rsidRPr="004F38B8">
        <w:rPr>
          <w:rFonts w:ascii="Times New Roman" w:hAnsi="Times New Roman"/>
          <w:i/>
          <w:sz w:val="28"/>
          <w:szCs w:val="28"/>
        </w:rPr>
        <w:t>Thứ hai, đọc để hiểu phải phù hợp với lứa tuổi học sinh.</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Đối tượng đọc các văn bản trong nhà trường Trung học cơ sở là học sinh ở độ tuổi từ 12 đến 14. Đây là lứa tuổi các em dễ đồng cảm, nhiều mơ ước, giàu trí tưởng tượng và sáng tạo, có mong muốn tự khám phá, phát hiện những mối quan hệ phức tạp giữa con người với thế giới xung quanh. Cho nên, quá trình dạy đọc - hiểu phải khắc ghi vào tâm trí học sinh những hình ảnh, chi tiết, những sự kiện của tác phẩm ngay trong lần đọc đầu tiên, nhằm khơi gợi trí tưởng tượng, tái hiện và sáng tạo, giúp các em dễ thâm nhập vào tác phẩm.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Tuy nhiên, cũng cần chú ý, ở lứa tuổi này, sự khác biệt trong nhận thức học sinh chênh lệch khá rõ đòi hỏi giáo viên phải có trình độ nghiên cứu nhất định và một tay nghề sư phạm vững vàng để tìm ra những giải pháp đọc có hiệu </w:t>
      </w:r>
      <w:r w:rsidRPr="004F38B8">
        <w:rPr>
          <w:rFonts w:ascii="Times New Roman" w:hAnsi="Times New Roman"/>
          <w:sz w:val="28"/>
          <w:szCs w:val="28"/>
        </w:rPr>
        <w:lastRenderedPageBreak/>
        <w:t>quả ở các nhóm học sinh khác nhau trong quá trình dạy đọc - hiểu. Đồng thời, giáo viên cũng cần nắm vững đặc điểm tâm lý lứa tuổi để có thể gây dựng khả năng yêu thích văn chương và kích thích những khả năng sẵn có của học sinh.</w:t>
      </w:r>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sz w:val="28"/>
          <w:szCs w:val="28"/>
        </w:rPr>
        <w:tab/>
      </w:r>
      <w:r w:rsidRPr="004F38B8">
        <w:rPr>
          <w:rFonts w:ascii="Times New Roman" w:hAnsi="Times New Roman"/>
          <w:i/>
          <w:sz w:val="28"/>
          <w:szCs w:val="28"/>
        </w:rPr>
        <w:t>Thứ ba, đọc để hiểu phải đảm bảo tính chỉnh thể của văn bản.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Mỗi một văn bản là chỉnh thể thống nhất của nhiếu tầng bậc: ngôn ngữ, hình tượng, ý nghĩa. Nếu đọc văn bản chỉ dùng lại ở chi tiết bộ phận, tách rời hệ thống hình tượng hay xa rời chủ đề sẽ phá vỡ tính chỉnh thể của văn bản. Hoặc nếu tách rời từng bộ phận, từng phần, người đọc sẽ không thể hiểu được cái gì là xuất sắc, tiêu biểu nhưng đặt trong cả một chỉnh thể thống nhất sẽ dễ dàng nhận ra sự hài hòa tinh tế, hấp dẫn đến bất ngờ. Do đó đảm bảo tính chỉnh thể khi đọc một văn bản là điều rất cần thiết.</w:t>
      </w:r>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sz w:val="28"/>
          <w:szCs w:val="28"/>
        </w:rPr>
        <w:tab/>
      </w:r>
      <w:r w:rsidRPr="004F38B8">
        <w:rPr>
          <w:rFonts w:ascii="Times New Roman" w:hAnsi="Times New Roman"/>
          <w:i/>
          <w:sz w:val="28"/>
          <w:szCs w:val="28"/>
        </w:rPr>
        <w:t xml:space="preserve">Thứ tư, đọc để hiểu phải dựa trên cơ sở một vốn tri thức nhất định.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Chiếm lĩnh các giá trị, tư tưởng, nghệ thuật, phát triển bản thân và sống có ý thức tự giác là mục đích của hoạt động đọc để hiểu văn bản. Yêu cầu đặt ra trong đọc - hiểu là phải hiểu rõ ngôn từ, hình tượng, tư tưởng, quan điểm đến mức nhớ được, nói lại được và có ý kiến riêng của bản thân và biết vận dụng vào suy nghĩ, viết văn và hành động.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Để thực hiện được các yêu cầu trên, không chỉ cần đọc một văn bản là đủ mà phải có vốn tri thức phong phú, đa dạng về văn hóa, đời sống, xã hội, kiến thức về ngôn ngữ văn học, hoàn cảnh sáng tác, thể loại văn học, tác giả, tác phẩm... Tức là phải có vốn tri thức tổng hợp về mọi mặt kết hợp với kĩ năng đọc và kinh nghiệm thực tiễn.</w:t>
      </w:r>
      <w:r w:rsidRPr="004F38B8">
        <w:rPr>
          <w:rFonts w:ascii="Times New Roman" w:hAnsi="Times New Roman"/>
          <w:sz w:val="28"/>
          <w:szCs w:val="28"/>
        </w:rPr>
        <w:tab/>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23" w:name="_Toc477936734"/>
      <w:bookmarkStart w:id="24" w:name="_Toc98575788"/>
      <w:r w:rsidRPr="004F38B8">
        <w:rPr>
          <w:rFonts w:ascii="Times New Roman" w:hAnsi="Times New Roman"/>
          <w:b/>
          <w:sz w:val="28"/>
          <w:szCs w:val="28"/>
        </w:rPr>
        <w:t>1.3. Các mức độ đọc để hiểu</w:t>
      </w:r>
      <w:bookmarkEnd w:id="23"/>
      <w:bookmarkEnd w:id="24"/>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Đọc văn bản là phương pháp đọc bài bản, có cơ sở lý thuyết và phải luyện tập thành kĩ năng. Thông thường, việc đọc văn bản được chia làm ba mức độ: đọc đúng, đọc hay và đọc diễn cảm.</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r>
      <w:r w:rsidRPr="004F38B8">
        <w:rPr>
          <w:rFonts w:ascii="Times New Roman" w:hAnsi="Times New Roman"/>
          <w:i/>
          <w:sz w:val="28"/>
          <w:szCs w:val="28"/>
        </w:rPr>
        <w:t xml:space="preserve">Đọc đúng, </w:t>
      </w:r>
      <w:r w:rsidRPr="004F38B8">
        <w:rPr>
          <w:rFonts w:ascii="Times New Roman" w:hAnsi="Times New Roman"/>
          <w:sz w:val="28"/>
          <w:szCs w:val="28"/>
        </w:rPr>
        <w:t xml:space="preserve">là đọc trung thành từng câu, từng từ, biết ngừng, nghỉ, ngắt câu, ngắt đoạn cho đúng với văn bản. Yêu cầu đặt ra với học sinh là phải bám sát từ ngữ, đọc đúng chính tả, không bỏ từ, bỏ câu. Mức độ này sẽ giúp người đọc nắm được nội dung thông tin của tác phẩm. Đây là bước </w:t>
      </w:r>
      <w:proofErr w:type="gramStart"/>
      <w:r w:rsidRPr="004F38B8">
        <w:rPr>
          <w:rFonts w:ascii="Times New Roman" w:hAnsi="Times New Roman"/>
          <w:sz w:val="28"/>
          <w:szCs w:val="28"/>
        </w:rPr>
        <w:t>quan  trọng</w:t>
      </w:r>
      <w:proofErr w:type="gramEnd"/>
      <w:r w:rsidRPr="004F38B8">
        <w:rPr>
          <w:rFonts w:ascii="Times New Roman" w:hAnsi="Times New Roman"/>
          <w:sz w:val="28"/>
          <w:szCs w:val="28"/>
        </w:rPr>
        <w:t xml:space="preserve"> trong việc rèn luyện năng lực ngôn ngữ cho học sinh. </w:t>
      </w:r>
    </w:p>
    <w:p w:rsidR="00EE4E92" w:rsidRPr="004F38B8" w:rsidRDefault="00EE4E92" w:rsidP="0023204D">
      <w:pPr>
        <w:widowControl w:val="0"/>
        <w:spacing w:line="288" w:lineRule="auto"/>
        <w:jc w:val="both"/>
        <w:rPr>
          <w:rFonts w:ascii="Times New Roman" w:hAnsi="Times New Roman"/>
          <w:b/>
          <w:i/>
          <w:sz w:val="28"/>
          <w:szCs w:val="28"/>
        </w:rPr>
      </w:pPr>
      <w:r w:rsidRPr="004F38B8">
        <w:rPr>
          <w:rFonts w:ascii="Times New Roman" w:hAnsi="Times New Roman"/>
          <w:sz w:val="28"/>
          <w:szCs w:val="28"/>
        </w:rPr>
        <w:tab/>
      </w:r>
      <w:r w:rsidRPr="004F38B8">
        <w:rPr>
          <w:rFonts w:ascii="Times New Roman" w:hAnsi="Times New Roman"/>
          <w:i/>
          <w:sz w:val="28"/>
          <w:szCs w:val="28"/>
        </w:rPr>
        <w:t xml:space="preserve">Đọc hay, </w:t>
      </w:r>
      <w:r w:rsidRPr="004F38B8">
        <w:rPr>
          <w:rFonts w:ascii="Times New Roman" w:hAnsi="Times New Roman"/>
          <w:sz w:val="28"/>
          <w:szCs w:val="28"/>
        </w:rPr>
        <w:t xml:space="preserve">là đọc phối hợp giữa chất giọng với giọng đọc để chuyển tải giọng điệu tác phẩm trong những thể loại văn chương và phương thức biểu đạt khác nhau của văn bản. Người đọc hay phải biết phát huy ưu thế chất giọng, biết khắc phục những nhược điểm trong cách phát âm, biết ngừng nghỉ trong nhịp điệu để làm chủ giọng đọc của mình. Theo giáo sư Nguyễn Thanh Hùng, </w:t>
      </w:r>
      <w:r w:rsidRPr="004F38B8">
        <w:rPr>
          <w:rFonts w:ascii="Times New Roman" w:hAnsi="Times New Roman"/>
          <w:b/>
          <w:i/>
          <w:sz w:val="28"/>
          <w:szCs w:val="28"/>
        </w:rPr>
        <w:t>“đọc hay - nó xao động tình người trong chia sẻ hân hoan”.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lastRenderedPageBreak/>
        <w:tab/>
      </w:r>
      <w:r w:rsidRPr="004F38B8">
        <w:rPr>
          <w:rFonts w:ascii="Times New Roman" w:hAnsi="Times New Roman"/>
          <w:i/>
          <w:sz w:val="28"/>
          <w:szCs w:val="28"/>
        </w:rPr>
        <w:t xml:space="preserve">Đọc diễn cảm, </w:t>
      </w:r>
      <w:r w:rsidRPr="004F38B8">
        <w:rPr>
          <w:rFonts w:ascii="Times New Roman" w:hAnsi="Times New Roman"/>
          <w:sz w:val="28"/>
          <w:szCs w:val="28"/>
        </w:rPr>
        <w:t xml:space="preserve">là quá trình tự phân tích tác phẩm bằng âm thanh của người đọc, làm rung động người nghe và khơi dậy ở họ khát vọng được tìm hiểu, được khám phá tác phẩm. Theo Giáo sư Phan Trọng Luận, </w:t>
      </w:r>
      <w:r w:rsidRPr="004F38B8">
        <w:rPr>
          <w:rFonts w:ascii="Times New Roman" w:hAnsi="Times New Roman"/>
          <w:b/>
          <w:i/>
          <w:sz w:val="28"/>
          <w:szCs w:val="28"/>
        </w:rPr>
        <w:t>“đọc là con đường tất yếu để thâm nhập tác phẩm. Đọc diễn cảm là hoạt động nhận thức có tính đặc thù”</w:t>
      </w:r>
      <w:r w:rsidRPr="004F38B8">
        <w:rPr>
          <w:rFonts w:ascii="Times New Roman" w:hAnsi="Times New Roman"/>
          <w:sz w:val="28"/>
          <w:szCs w:val="28"/>
        </w:rPr>
        <w:t>. Đó không chỉ là cách trả lại văn bản, khôi phục lại văn bản mà còn xác định mối quan hệ xúc cảm giữa người đọc với tác giả và văn bản, là nghệ thuật xử lý mối quan hệ giữa khách quan phản ánh và chủ quan biểu hiện của tác giả, quan hệ chủ quan người đọc và chủ quan tác giả để truyền đạt được tiếng nói tình cảm của tác giả đến bạn đọc. Người đọc cũng rất cần chú ý đến sự xuất hiện của các dấu câu để lựa chọn giọng đọc cho phù hợp nhằm thể hiện được cao độ, trường độ, cường độ của âm thanh. Đọc diễn cảm giúp người đọc có sự hình dung được giọng kể, giọng tả, giọng trần thuật, giọng đối thoại đặc biệt là “cái tôi trữ tình” để làm nổi bật những cung bậc tình cảm, khiến cho lời thơ, lời văn âm vang hơn, sâu lắng hơn.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Tóm lại, ba mức độ đọc nói trên là một yêu cầu cần thiết, không thể bỏ qua đối với mỗi người trong quá trình tiếp nhận, giải mã thông tin trong văn bản.</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25" w:name="_Toc477936735"/>
      <w:bookmarkStart w:id="26" w:name="_Toc98575789"/>
      <w:r w:rsidRPr="004F38B8">
        <w:rPr>
          <w:rFonts w:ascii="Times New Roman" w:hAnsi="Times New Roman"/>
          <w:b/>
          <w:sz w:val="28"/>
          <w:szCs w:val="28"/>
        </w:rPr>
        <w:t>1.4. Các giai đoạn đọc để hiểu</w:t>
      </w:r>
      <w:bookmarkEnd w:id="25"/>
      <w:bookmarkEnd w:id="26"/>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Đọc để hiểu là hoạt động bao trùm và xuyên suốt quá trình dạy - học văn. Vận dụng thành thạo nội dung đọc để hiểu văn bản sẽ góp phần thay đổi phương pháp dạy - học văn, từng bước chuyển hóa việc giảng của một người thành việc đọc của nhiều người. Đọc để hiểu văn bản văn học gồm các giai đoạn: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r>
      <w:r w:rsidRPr="004F38B8">
        <w:rPr>
          <w:rFonts w:ascii="Times New Roman" w:hAnsi="Times New Roman"/>
          <w:i/>
          <w:sz w:val="28"/>
          <w:szCs w:val="28"/>
        </w:rPr>
        <w:t>Đọc thông, đọc thuộc</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Đọc thông: là đọc lưu loát, không vấp váp, biết ngừng đọc đúng chỗ. Các chữ mới, chữ khó, chữ phiên âm phải được tra cứu và hiểu đúng nghĩa trong văn bản. Đọc thông đòi hỏi phải đọc đúng ngữ điệu, có biểu cảm.</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Đọc thuộc:</w:t>
      </w:r>
      <w:r w:rsidRPr="004F38B8">
        <w:rPr>
          <w:rFonts w:ascii="Times New Roman" w:hAnsi="Times New Roman"/>
          <w:i/>
          <w:sz w:val="28"/>
          <w:szCs w:val="28"/>
        </w:rPr>
        <w:t xml:space="preserve"> </w:t>
      </w:r>
      <w:r w:rsidRPr="004F38B8">
        <w:rPr>
          <w:rFonts w:ascii="Times New Roman" w:hAnsi="Times New Roman"/>
          <w:sz w:val="28"/>
          <w:szCs w:val="28"/>
        </w:rPr>
        <w:t>là đọc thuộc lòng với thơ và có thể tóm tắt, kể lại với văn xuôi. Nếu bỏ qua giai đoạn này sẽ khó có thể thực hiện tốt các giai đoạn sau.</w:t>
      </w:r>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sz w:val="28"/>
          <w:szCs w:val="28"/>
        </w:rPr>
        <w:tab/>
      </w:r>
      <w:r w:rsidRPr="004F38B8">
        <w:rPr>
          <w:rFonts w:ascii="Times New Roman" w:hAnsi="Times New Roman"/>
          <w:i/>
          <w:sz w:val="28"/>
          <w:szCs w:val="28"/>
        </w:rPr>
        <w:t>Đọc kỹ, đọc sâu</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Đọc kỹ: là đọc theo mạch suy nghĩ, mạch biểu đạt của văn bản. Cần chú ý đến các dấu hiệu hình thức, các yếu tố, các bộ </w:t>
      </w:r>
      <w:proofErr w:type="gramStart"/>
      <w:r w:rsidRPr="004F38B8">
        <w:rPr>
          <w:rFonts w:ascii="Times New Roman" w:hAnsi="Times New Roman"/>
          <w:sz w:val="28"/>
          <w:szCs w:val="28"/>
        </w:rPr>
        <w:t>phận  trong</w:t>
      </w:r>
      <w:proofErr w:type="gramEnd"/>
      <w:r w:rsidRPr="004F38B8">
        <w:rPr>
          <w:rFonts w:ascii="Times New Roman" w:hAnsi="Times New Roman"/>
          <w:sz w:val="28"/>
          <w:szCs w:val="28"/>
        </w:rPr>
        <w:t xml:space="preserve"> chỉnh thể câu và mạch văn để cắt nghĩa và lí giải. Đối với những văn bản có bề dày lịch sử hoặc những tác phẩm mới ra đời thì việc đọc kỹ còn giúp bổ sung những điều đã biết và chưa biết.</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Đọc sâu: đòi hỏi phải nhấn mạnh đến nội dung và các tầng ý nghĩa của tác phẩm. Vì thế cần đọc chậm từng câu, từng đoạn, rà soát từng hình ảnh, dấu hiệu câu kết hợp với đọc thầm, đọc diễn cảm để phát hiện những </w:t>
      </w:r>
      <w:r w:rsidRPr="004F38B8">
        <w:rPr>
          <w:rFonts w:ascii="Times New Roman" w:hAnsi="Times New Roman"/>
          <w:b/>
          <w:i/>
          <w:sz w:val="28"/>
          <w:szCs w:val="28"/>
        </w:rPr>
        <w:t>“khoảng lặng”</w:t>
      </w:r>
      <w:r w:rsidRPr="004F38B8">
        <w:rPr>
          <w:rFonts w:ascii="Times New Roman" w:hAnsi="Times New Roman"/>
          <w:sz w:val="28"/>
          <w:szCs w:val="28"/>
        </w:rPr>
        <w:t xml:space="preserve"> mà nhà văn cố tình cất giấu bằng các thủ pháp nghệ thuật. Đọc sâu giúp người đọc </w:t>
      </w:r>
      <w:r w:rsidRPr="004F38B8">
        <w:rPr>
          <w:rFonts w:ascii="Times New Roman" w:hAnsi="Times New Roman"/>
          <w:sz w:val="28"/>
          <w:szCs w:val="28"/>
        </w:rPr>
        <w:lastRenderedPageBreak/>
        <w:t xml:space="preserve">len lỏi vào những ngõ ngách trong đời sống tinh thần vốn rất phong phú và phức tạp của con người.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Tuy nhiên, cần hiểu rõ, đọc kĩ, đọc sâu không có nghĩa là đi xé lẻ, ngắt đoạn để rồi làm mất tính chỉnh thể của tác phẩm. Đây chỉ là kết quả của quá trình đọc hiểu, phân tích, lí giải văn bản một cách nghiêm túc và đúng đắn.</w:t>
      </w:r>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sz w:val="28"/>
          <w:szCs w:val="28"/>
        </w:rPr>
        <w:tab/>
      </w:r>
      <w:r w:rsidRPr="004F38B8">
        <w:rPr>
          <w:rFonts w:ascii="Times New Roman" w:hAnsi="Times New Roman"/>
          <w:i/>
          <w:sz w:val="28"/>
          <w:szCs w:val="28"/>
        </w:rPr>
        <w:t>Đọc hiểu, đọc sáng tạo</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i/>
          <w:sz w:val="28"/>
          <w:szCs w:val="28"/>
        </w:rPr>
        <w:tab/>
      </w:r>
      <w:r w:rsidRPr="004F38B8">
        <w:rPr>
          <w:rFonts w:ascii="Times New Roman" w:hAnsi="Times New Roman"/>
          <w:sz w:val="28"/>
          <w:szCs w:val="28"/>
        </w:rPr>
        <w:t>Đọc hiểu: là khâu cơ bản nhất trong hoạt động đọc được bắt đầu từ việc hiểu từ, hiểu câu, hiểu đoạn, hiểu liên kết, hiểu nghĩa tức là phải khám phá được nội dung hiển ngôn và nghĩa hàm ẩn chứa đựng trong văn bản. Hiểu còn là phát hiện, nắm vững mối liên hệ bên trong của tác phẩm do nhà văn xây dựng, hiểu tư tưởng và ý đồ sáng tác của nhà văn, hiểu để đồng cảm và chia sẻ với nhân vật. Như vậy, hiểu chính là quá trình nhận thức văn bản một cách trọn vẹn do đó người đọc phải có tri thức, trình độ và năng lực nhất định.</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Đọc sáng tạo: là khả năng liên hệ những gì đang đọc với những gì đã đọc, từ đó có cơ sở để mở rộng biên độ của sự hiểu biết, xác định nghĩa mới cho tác phẩm. Đọc sáng tạo giúp nuôi dưỡng trí tưởng tượng của người đọc. Tuy nhiên, cách đọc này không chấp nhận những nhận định hay những đánh giá sai lầm </w:t>
      </w:r>
      <w:proofErr w:type="gramStart"/>
      <w:r w:rsidRPr="004F38B8">
        <w:rPr>
          <w:rFonts w:ascii="Times New Roman" w:hAnsi="Times New Roman"/>
          <w:sz w:val="28"/>
          <w:szCs w:val="28"/>
        </w:rPr>
        <w:t>mang  tính</w:t>
      </w:r>
      <w:proofErr w:type="gramEnd"/>
      <w:r w:rsidRPr="004F38B8">
        <w:rPr>
          <w:rFonts w:ascii="Times New Roman" w:hAnsi="Times New Roman"/>
          <w:sz w:val="28"/>
          <w:szCs w:val="28"/>
        </w:rPr>
        <w:t xml:space="preserve"> quy chụp. Vì vậy, trong đọc sáng tạo phải chú ý đến </w:t>
      </w:r>
      <w:r w:rsidRPr="004F38B8">
        <w:rPr>
          <w:rFonts w:ascii="Times New Roman" w:hAnsi="Times New Roman"/>
          <w:b/>
          <w:i/>
          <w:sz w:val="28"/>
          <w:szCs w:val="28"/>
        </w:rPr>
        <w:t>“cái ngưỡng”</w:t>
      </w:r>
      <w:r w:rsidRPr="004F38B8">
        <w:rPr>
          <w:rFonts w:ascii="Times New Roman" w:hAnsi="Times New Roman"/>
          <w:sz w:val="28"/>
          <w:szCs w:val="28"/>
        </w:rPr>
        <w:t xml:space="preserve"> chung của hoạt động đọc để hiểu.</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r>
      <w:r w:rsidRPr="004F38B8">
        <w:rPr>
          <w:rFonts w:ascii="Times New Roman" w:hAnsi="Times New Roman"/>
          <w:i/>
          <w:sz w:val="28"/>
          <w:szCs w:val="28"/>
        </w:rPr>
        <w:t xml:space="preserve">Đọc vận dụng: </w:t>
      </w:r>
      <w:r w:rsidRPr="004F38B8">
        <w:rPr>
          <w:rFonts w:ascii="Times New Roman" w:hAnsi="Times New Roman"/>
          <w:sz w:val="28"/>
          <w:szCs w:val="28"/>
        </w:rPr>
        <w:t>là khả năng biết vận dụng những cái đã đọc vào cuộc sống để rút ra cho bản thân những bài học và những kinh nghiệm sống qua đọc hiểu văn bản. Người đọc phải ghi chép, ghi nhớ để có thể diễn đạt lại nội dung của văn bản hoặc trình bày cách hiểu của mình về văn bản.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Như vậy, muốn thực hiện tốt các giai đoạn đọc để hiểu văn bản, người dạy phải nghiên cứu quá trình đọc, điều kiện đọc, phân thành từng cấp độ và đặt trọng tâm rèn luyện ở mỗi cấp độ từ mức độ đơn giản đến phức tạp nhằm thoát khỏi cách học thuần túy theo thói quen dẫn dắt hiện nay. Bên cạnh đó, người dạy cũng không nên quá cứng nhắc một chiều theo mô hình đọc có sẵn mà phải linh động, mềm dẻo trong quá trình đọc để hiểu.</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Thực tế, ngoài những cách đọc đã nêu còn có một số hình thức đọc khác cũng đã được người dạy và người học vận dụng linh hoạt trong quá trình khám phá để chiếm lĩnh văn bản: đọc chậm, đọc nhanh, đọc khắc sâu, đọc trước giờ, đọc đầu giờ, đọc chú thích, đọc đoạn giữa, đọc tóm tắt, đọc phân vai, đọc lướt, đọc thầm, đọc thành tiếng, đọc ở nhà, đọc trên lớp... Trong đó, hình thức đọc lướt, đọc thầm, đọc thành tiếng có vai trò khá quan trọng nhằm hình thành và phát triển kĩ năng đọc để hiểu văn bản cho học sinh.</w:t>
      </w:r>
    </w:p>
    <w:p w:rsidR="005E51ED" w:rsidRDefault="005E51ED">
      <w:pPr>
        <w:spacing w:after="160" w:line="259" w:lineRule="auto"/>
        <w:rPr>
          <w:rFonts w:ascii="Times New Roman" w:hAnsi="Times New Roman"/>
          <w:b/>
          <w:sz w:val="28"/>
          <w:szCs w:val="28"/>
        </w:rPr>
      </w:pPr>
      <w:bookmarkStart w:id="27" w:name="_Toc477936728"/>
      <w:r>
        <w:rPr>
          <w:rFonts w:ascii="Times New Roman" w:hAnsi="Times New Roman"/>
          <w:b/>
          <w:sz w:val="28"/>
          <w:szCs w:val="28"/>
        </w:rPr>
        <w:br w:type="page"/>
      </w:r>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28" w:name="_Toc98575790"/>
      <w:r w:rsidRPr="004F38B8">
        <w:rPr>
          <w:rFonts w:ascii="Times New Roman" w:hAnsi="Times New Roman"/>
          <w:b/>
          <w:sz w:val="28"/>
          <w:szCs w:val="28"/>
        </w:rPr>
        <w:lastRenderedPageBreak/>
        <w:t>2. Thực trạng vấn đề nghiên cứu</w:t>
      </w:r>
      <w:bookmarkEnd w:id="27"/>
      <w:bookmarkEnd w:id="28"/>
    </w:p>
    <w:p w:rsidR="00EE4E92" w:rsidRPr="004F38B8" w:rsidRDefault="00EE4E92" w:rsidP="0023204D">
      <w:pPr>
        <w:widowControl w:val="0"/>
        <w:spacing w:line="288" w:lineRule="auto"/>
        <w:jc w:val="both"/>
        <w:rPr>
          <w:rFonts w:ascii="Times New Roman" w:hAnsi="Times New Roman"/>
          <w:spacing w:val="-2"/>
          <w:sz w:val="28"/>
          <w:szCs w:val="28"/>
        </w:rPr>
      </w:pPr>
      <w:r w:rsidRPr="004F38B8">
        <w:rPr>
          <w:rFonts w:ascii="Times New Roman" w:hAnsi="Times New Roman"/>
          <w:b/>
          <w:sz w:val="28"/>
          <w:szCs w:val="28"/>
        </w:rPr>
        <w:tab/>
      </w:r>
      <w:r w:rsidRPr="004F38B8">
        <w:rPr>
          <w:rFonts w:ascii="Times New Roman" w:hAnsi="Times New Roman"/>
          <w:spacing w:val="-2"/>
          <w:sz w:val="28"/>
          <w:szCs w:val="28"/>
        </w:rPr>
        <w:t xml:space="preserve">Nếu âm nhạc đến với công chúng bằng giai điệu, cung bậc; hội họa hấp dẫn người xem bởi sự hài hòa của màu sắc và bố cục thì văn học tác động đến độc giả bằng thế giới hình tượng ngôn từ. Văn học là nghệ thuật sáng tạo tinh thần của cá </w:t>
      </w:r>
      <w:r w:rsidRPr="004F38B8">
        <w:rPr>
          <w:rFonts w:ascii="Times New Roman" w:hAnsi="Times New Roman"/>
          <w:sz w:val="28"/>
          <w:szCs w:val="28"/>
        </w:rPr>
        <w:t xml:space="preserve">nhân người nghệ sĩ. Nó không phải là vật phẩm thẩm mĩ mà là một tồn tại phi vật thể thông qua hình tượng được vật chất hóa bằng hệ thống tín hiệu ngôn ngữ nghệ thuật. Để hiểu một tác phẩm văn học, ngoài tri giác từ ngữ, ta không thể bỏ qua hoạt động đọc bởi chỉ có đọc mới làm cho từ ngữ, câu chữ khô khan có cuộc sống riêng và đi vào đời tư con người. Như vậy, </w:t>
      </w:r>
      <w:r w:rsidRPr="004F38B8">
        <w:rPr>
          <w:rFonts w:ascii="Times New Roman" w:hAnsi="Times New Roman"/>
          <w:b/>
          <w:i/>
          <w:sz w:val="28"/>
          <w:szCs w:val="28"/>
        </w:rPr>
        <w:t>đọc - hiểu</w:t>
      </w:r>
      <w:r w:rsidRPr="004F38B8">
        <w:rPr>
          <w:rFonts w:ascii="Times New Roman" w:hAnsi="Times New Roman"/>
          <w:sz w:val="28"/>
          <w:szCs w:val="28"/>
        </w:rPr>
        <w:t xml:space="preserve"> chính là quá trình chuyển hóa từ văn bản văn học thành tác phẩm văn học, từ một tác phẩm khách quan xa lạ với người đọc trở thành đối tượng hứng thú. Do đó, </w:t>
      </w:r>
      <w:r w:rsidRPr="004F38B8">
        <w:rPr>
          <w:rFonts w:ascii="Times New Roman" w:hAnsi="Times New Roman"/>
          <w:b/>
          <w:i/>
          <w:sz w:val="28"/>
          <w:szCs w:val="28"/>
        </w:rPr>
        <w:t>văn bản văn học là sản phẩm của tác giả còn tác phẩm văn học là sản phẩm của người đọc</w:t>
      </w:r>
      <w:r w:rsidRPr="004F38B8">
        <w:rPr>
          <w:rFonts w:ascii="Times New Roman" w:hAnsi="Times New Roman"/>
          <w:sz w:val="28"/>
          <w:szCs w:val="28"/>
        </w:rPr>
        <w:t xml:space="preserve"> khi tiếp nhận văn bản. Điều đó cũng có nghĩa, </w:t>
      </w:r>
      <w:r w:rsidRPr="004F38B8">
        <w:rPr>
          <w:rFonts w:ascii="Times New Roman" w:hAnsi="Times New Roman"/>
          <w:b/>
          <w:i/>
          <w:sz w:val="28"/>
          <w:szCs w:val="28"/>
        </w:rPr>
        <w:t>đọc được coi như chiếc chìa khóa thâm nhập vào tác phẩm để nắm cái thần, cái hồn của tác phẩm.</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r>
      <w:r w:rsidRPr="004F38B8">
        <w:rPr>
          <w:rFonts w:ascii="Times New Roman" w:hAnsi="Times New Roman"/>
          <w:b/>
          <w:i/>
          <w:sz w:val="28"/>
          <w:szCs w:val="28"/>
        </w:rPr>
        <w:t>Đọc - hiểu văn bản trong dạy học không phải là một thao tác về ngôn ngữ mà là một trong những hoạt động trọng tâm của phương thức dạy học văn đổi mới.</w:t>
      </w:r>
      <w:r w:rsidRPr="004F38B8">
        <w:rPr>
          <w:rFonts w:ascii="Times New Roman" w:hAnsi="Times New Roman"/>
          <w:sz w:val="28"/>
          <w:szCs w:val="28"/>
        </w:rPr>
        <w:t xml:space="preserve"> Dạy cách đọc văn bản không chỉ đơn giản là dạy cho học sinh cách giải mã từ ngữ mà còn dạy cho học sinh cách đọc ra các nội dung trong những mối quan hệ ngày càng bao quát và trọn </w:t>
      </w:r>
      <w:proofErr w:type="gramStart"/>
      <w:r w:rsidRPr="004F38B8">
        <w:rPr>
          <w:rFonts w:ascii="Times New Roman" w:hAnsi="Times New Roman"/>
          <w:sz w:val="28"/>
          <w:szCs w:val="28"/>
        </w:rPr>
        <w:t>vẹn  của</w:t>
      </w:r>
      <w:proofErr w:type="gramEnd"/>
      <w:r w:rsidRPr="004F38B8">
        <w:rPr>
          <w:rFonts w:ascii="Times New Roman" w:hAnsi="Times New Roman"/>
          <w:sz w:val="28"/>
          <w:szCs w:val="28"/>
        </w:rPr>
        <w:t xml:space="preserve"> văn bản. Thông qua quá trình đọc, học sinh phát triển được sự cảm thụ sâu sắc, làm vốn từ phong phú và bồi đắp tâm hồn, phát triển năng lực tư duy với những rung động thẩm mĩ. Hiệu quả của hoạt động đọc trong dạy học văn phụ thuộc chủ yếu vào mức độ độc lập, tự giác của học sinh khi chiếm lĩnh văn bản. Có thể khẳng định, đọc để hiểu không chỉ là phương thức tiếp nhận tác phẩm văn học một cách sáng tạo mà còn là cuộc giao tiếp liên thông giữa nhà văn - tác phẩm - bạn đọc. Nó thể hiện quá trình tự nhận thức của người đọc, là con đường, là phương tiện để các em tự tìm thấy sự kết nối giữa thế giới hình tượng, thế giới quan niệm tồn tại ở dạng mô hình trong tác phẩm với khả năng cảm thụ, khát vọng, nhu cầu ở mỗi em, nhằm làm biến đổi chủ thể để tạo ra sự phát triển tâm lý, nhận thức và nhân cách.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Tuy nhiên, việc đọc hiểu văn bản của học sinh hiện nay thực chất mới chỉ mang tính đối phó, mới chỉ là lướt trên bề mặt câu chữ dẫn đến việc các em không nắm bắt được nội dung, tư tưởng văn bản. Trong khi, việc đọc tác phẩm đòi hỏi phải có mục đích, yêu cầu, có định hướng giáo dục rõ ràng, hoàn toàn không phải là vấn đề thích hay không thích. Đây là một trở ngại lớn cho giáo viên trong quá trình hướng dẫn học sinh đọc hiểu văn bản </w:t>
      </w:r>
      <w:r w:rsidRPr="004F38B8">
        <w:rPr>
          <w:rFonts w:ascii="Times New Roman" w:hAnsi="Times New Roman"/>
          <w:i/>
          <w:sz w:val="28"/>
          <w:szCs w:val="28"/>
        </w:rPr>
        <w:t xml:space="preserve">“Hồi hương ngẫu thư” - </w:t>
      </w:r>
      <w:r w:rsidRPr="004F38B8">
        <w:rPr>
          <w:rFonts w:ascii="Times New Roman" w:hAnsi="Times New Roman"/>
          <w:sz w:val="28"/>
          <w:szCs w:val="28"/>
        </w:rPr>
        <w:t xml:space="preserve">được viết bằng chữ Hán với thể thơ thất ngôn tứ tuyệt. Thực tế cho thấy, khi hướng dẫn các em đọc hiểu văn bản này đang gặp phải một số khó khăn và </w:t>
      </w:r>
      <w:r w:rsidRPr="004F38B8">
        <w:rPr>
          <w:rFonts w:ascii="Times New Roman" w:hAnsi="Times New Roman"/>
          <w:sz w:val="28"/>
          <w:szCs w:val="28"/>
        </w:rPr>
        <w:lastRenderedPageBreak/>
        <w:t>thuận lợi như sau:</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29" w:name="_Toc477936729"/>
      <w:bookmarkStart w:id="30" w:name="_Toc98575791"/>
      <w:r w:rsidRPr="004F38B8">
        <w:rPr>
          <w:rFonts w:ascii="Times New Roman" w:hAnsi="Times New Roman"/>
          <w:b/>
          <w:sz w:val="28"/>
          <w:szCs w:val="28"/>
        </w:rPr>
        <w:t>2.1</w:t>
      </w:r>
      <w:bookmarkEnd w:id="29"/>
      <w:r w:rsidRPr="004F38B8">
        <w:rPr>
          <w:rFonts w:ascii="Times New Roman" w:hAnsi="Times New Roman"/>
          <w:b/>
          <w:sz w:val="28"/>
          <w:szCs w:val="28"/>
        </w:rPr>
        <w:t>. Thuận lợi</w:t>
      </w:r>
      <w:bookmarkEnd w:id="30"/>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Tuy có nhiều khó khăn khi đọc hiểu </w:t>
      </w:r>
      <w:r w:rsidRPr="004F38B8">
        <w:rPr>
          <w:rFonts w:ascii="Times New Roman" w:hAnsi="Times New Roman"/>
          <w:i/>
          <w:sz w:val="28"/>
          <w:szCs w:val="28"/>
        </w:rPr>
        <w:t>Hồi hương ngẫu thư</w:t>
      </w:r>
      <w:r w:rsidRPr="004F38B8">
        <w:rPr>
          <w:rFonts w:ascii="Times New Roman" w:hAnsi="Times New Roman"/>
          <w:sz w:val="28"/>
          <w:szCs w:val="28"/>
        </w:rPr>
        <w:t xml:space="preserve"> nhưng cũng không thể phủ nhận một số điểm khá thuận lợi:</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Thứ nhất, giáo viên và học sinh được coi là những bạn đọc lí tưởng. Với giáo viên, đã được nghiên cứu về thơ Đường từ những năm tháng được đào tạo thành nghề, đã được tìm hiểu rất kĩ chân dung nghệ thuật và phong cách Hạ Tri Trương. Đây là nền tảng giúp giáo viên vận dụng kiến thức chuyên môn vào thực tế giảng dạy, cho lĩnh vực thực hành của khoa học phương pháp. Trong khi đó, đối tượng hướng dẫn đọc hiểu là học sinh lớp 7 - lứa tuổi đang có nhu cầu khám phá những điều mới mẻ sẽ là điều kiện để rút ngắn khoảng cách tiếp nhận </w:t>
      </w:r>
      <w:r w:rsidRPr="004F38B8">
        <w:rPr>
          <w:rFonts w:ascii="Times New Roman" w:hAnsi="Times New Roman"/>
          <w:i/>
          <w:sz w:val="28"/>
          <w:szCs w:val="28"/>
        </w:rPr>
        <w:t>Hồi hương ngẫu thư.</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Thứ hai, trong tiếng Việt, hệ thống các từ mượn có nguồn gốc Hán chiếm tỉ lệ rất lớn, vốn từ ngữ của học sinh cũng nhờ đó được trau dồi giúp cho việc hiểu chính xác, đầy đủ ý nghĩa của văn bản chữ Hán được nâng cao. </w:t>
      </w:r>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sz w:val="28"/>
          <w:szCs w:val="28"/>
        </w:rPr>
        <w:tab/>
        <w:t xml:space="preserve">Thứ ba, </w:t>
      </w:r>
      <w:r w:rsidRPr="004F38B8">
        <w:rPr>
          <w:rFonts w:ascii="Times New Roman" w:hAnsi="Times New Roman"/>
          <w:i/>
          <w:sz w:val="28"/>
          <w:szCs w:val="28"/>
        </w:rPr>
        <w:t xml:space="preserve">Hồi hương ngẫu </w:t>
      </w:r>
      <w:proofErr w:type="gramStart"/>
      <w:r w:rsidRPr="004F38B8">
        <w:rPr>
          <w:rFonts w:ascii="Times New Roman" w:hAnsi="Times New Roman"/>
          <w:i/>
          <w:sz w:val="28"/>
          <w:szCs w:val="28"/>
        </w:rPr>
        <w:t>thư</w:t>
      </w:r>
      <w:r w:rsidRPr="004F38B8">
        <w:rPr>
          <w:rFonts w:ascii="Times New Roman" w:hAnsi="Times New Roman"/>
          <w:sz w:val="28"/>
          <w:szCs w:val="28"/>
        </w:rPr>
        <w:t xml:space="preserve">  là</w:t>
      </w:r>
      <w:proofErr w:type="gramEnd"/>
      <w:r w:rsidRPr="004F38B8">
        <w:rPr>
          <w:rFonts w:ascii="Times New Roman" w:hAnsi="Times New Roman"/>
          <w:sz w:val="28"/>
          <w:szCs w:val="28"/>
        </w:rPr>
        <w:t xml:space="preserve"> bài thơ tứ tuyệt - thể thơ không xa lạ với học sinh vì trước đó các em đã được làm quen với thể thơ này qua văn bản </w:t>
      </w:r>
      <w:r w:rsidRPr="004F38B8">
        <w:rPr>
          <w:rFonts w:ascii="Times New Roman" w:hAnsi="Times New Roman"/>
          <w:i/>
          <w:sz w:val="28"/>
          <w:szCs w:val="28"/>
        </w:rPr>
        <w:t xml:space="preserve">Nam quốc sơn hà </w:t>
      </w:r>
      <w:r w:rsidRPr="004F38B8">
        <w:rPr>
          <w:rFonts w:ascii="Times New Roman" w:hAnsi="Times New Roman"/>
          <w:sz w:val="28"/>
          <w:szCs w:val="28"/>
        </w:rPr>
        <w:t xml:space="preserve">(Lý Thường Kiệt), </w:t>
      </w:r>
      <w:r w:rsidRPr="004F38B8">
        <w:rPr>
          <w:rFonts w:ascii="Times New Roman" w:hAnsi="Times New Roman"/>
          <w:i/>
          <w:sz w:val="28"/>
          <w:szCs w:val="28"/>
        </w:rPr>
        <w:t>Phò giá về kinh</w:t>
      </w:r>
      <w:r w:rsidRPr="004F38B8">
        <w:rPr>
          <w:rFonts w:ascii="Times New Roman" w:hAnsi="Times New Roman"/>
          <w:sz w:val="28"/>
          <w:szCs w:val="28"/>
        </w:rPr>
        <w:t xml:space="preserve"> (Trần Quang Khải), </w:t>
      </w:r>
      <w:r w:rsidRPr="004F38B8">
        <w:rPr>
          <w:rFonts w:ascii="Times New Roman" w:hAnsi="Times New Roman"/>
          <w:i/>
          <w:sz w:val="28"/>
          <w:szCs w:val="28"/>
        </w:rPr>
        <w:t xml:space="preserve">Xa ngắm thác núi Lư, Cảm nghĩ trong đêm thanh tĩnh </w:t>
      </w:r>
      <w:r w:rsidRPr="004F38B8">
        <w:rPr>
          <w:rFonts w:ascii="Times New Roman" w:hAnsi="Times New Roman"/>
          <w:sz w:val="28"/>
          <w:szCs w:val="28"/>
        </w:rPr>
        <w:t xml:space="preserve">(Lý Bạch). Các văn bản đó dẫu chưa giúp các em thấy hết được “nghệ thuật tinh vi, diệu xảo, gọn sắc” của thơ tứ tuyệt song cũng đủ để các em có được những hiểu biết ban đầu về thể thơ độc đáo này để từ đó có khả năng chiếm lĩnh nội dung và nghệ thuật của </w:t>
      </w:r>
      <w:r w:rsidRPr="004F38B8">
        <w:rPr>
          <w:rFonts w:ascii="Times New Roman" w:hAnsi="Times New Roman"/>
          <w:i/>
          <w:sz w:val="28"/>
          <w:szCs w:val="28"/>
        </w:rPr>
        <w:t>Hồi hương ngẫu thư</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Trên đây là một số những khó khăn và thuận lợi khi dạy đọc - hiểu văn bản </w:t>
      </w:r>
      <w:r w:rsidRPr="004F38B8">
        <w:rPr>
          <w:rFonts w:ascii="Times New Roman" w:hAnsi="Times New Roman"/>
          <w:i/>
          <w:sz w:val="28"/>
          <w:szCs w:val="28"/>
        </w:rPr>
        <w:t>Hồi hương ngẫu thư</w:t>
      </w:r>
      <w:r w:rsidRPr="004F38B8">
        <w:rPr>
          <w:rFonts w:ascii="Times New Roman" w:hAnsi="Times New Roman"/>
          <w:sz w:val="28"/>
          <w:szCs w:val="28"/>
        </w:rPr>
        <w:t>. Thuận lợi là dành cho những người ham học hỏi, biết cách tích lũy kiến thức và khao khát chiếm lĩnh tri thức mới, song trong điều kiện hiện tại thì khó khăn vẫn là cơ bản. Tuy nhiên, khó khăn sẽ thử thách tài năng và tâm huyết của giáo viên đồng thời còn chắp cánh cho trí tuệ vươn tới những tầm cao mới.</w:t>
      </w:r>
    </w:p>
    <w:p w:rsidR="00EE4E92" w:rsidRPr="004F38B8" w:rsidRDefault="00EE4E92" w:rsidP="0023204D">
      <w:pPr>
        <w:widowControl w:val="0"/>
        <w:spacing w:line="288" w:lineRule="auto"/>
        <w:jc w:val="both"/>
        <w:outlineLvl w:val="1"/>
        <w:rPr>
          <w:rFonts w:ascii="Times New Roman" w:hAnsi="Times New Roman"/>
          <w:sz w:val="28"/>
          <w:szCs w:val="28"/>
        </w:rPr>
      </w:pPr>
      <w:r w:rsidRPr="004F38B8">
        <w:rPr>
          <w:rFonts w:ascii="Times New Roman" w:hAnsi="Times New Roman"/>
          <w:sz w:val="28"/>
          <w:szCs w:val="28"/>
        </w:rPr>
        <w:tab/>
      </w:r>
      <w:bookmarkStart w:id="31" w:name="_Toc477936730"/>
      <w:bookmarkStart w:id="32" w:name="_Toc98575792"/>
      <w:r w:rsidRPr="004F38B8">
        <w:rPr>
          <w:rFonts w:ascii="Times New Roman" w:hAnsi="Times New Roman"/>
          <w:b/>
          <w:sz w:val="28"/>
          <w:szCs w:val="28"/>
        </w:rPr>
        <w:t>2.2</w:t>
      </w:r>
      <w:bookmarkEnd w:id="31"/>
      <w:r w:rsidRPr="004F38B8">
        <w:rPr>
          <w:rFonts w:ascii="Times New Roman" w:hAnsi="Times New Roman"/>
          <w:b/>
          <w:sz w:val="28"/>
          <w:szCs w:val="28"/>
        </w:rPr>
        <w:t>. Khó khăn</w:t>
      </w:r>
      <w:bookmarkEnd w:id="32"/>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xml:space="preserve">Tứ tuyệt là một thể thơ tập trung cao độ tính khái quát, triết lí, dồn nén sức biểu cảm, nặng suy tưởng với bút pháp chủ yếu là chấm phá, gợi mà không tả, ẩn chứa nhiều tầng nghĩa và giá trị thẩm mĩ rất khó nhận thấy. Đặc điểm của thể thơ này là có cấu trúc hoàn thiện, chuẩn mực và cân xứng, ngôn ngữ phải chắt lọc, tinh luyện, từ ngữ trau chuốt. Do đó, dạy và học thơ tứ tuyệt không hề đơn giản đặc biệt là với những tác phẩm viết bằng chữ Hán như bài thơ Hồi hương ngẫu </w:t>
      </w:r>
      <w:proofErr w:type="gramStart"/>
      <w:r w:rsidRPr="004F38B8">
        <w:rPr>
          <w:rFonts w:ascii="Times New Roman" w:hAnsi="Times New Roman"/>
          <w:sz w:val="28"/>
          <w:szCs w:val="28"/>
        </w:rPr>
        <w:t>thư”  thì</w:t>
      </w:r>
      <w:proofErr w:type="gramEnd"/>
      <w:r w:rsidRPr="004F38B8">
        <w:rPr>
          <w:rFonts w:ascii="Times New Roman" w:hAnsi="Times New Roman"/>
          <w:sz w:val="28"/>
          <w:szCs w:val="28"/>
        </w:rPr>
        <w:t xml:space="preserve"> rất khó để có thể tiếp cận vì đây là bài thơ có nội dung ý tứ </w:t>
      </w:r>
      <w:r w:rsidRPr="004F38B8">
        <w:rPr>
          <w:rFonts w:ascii="Times New Roman" w:hAnsi="Times New Roman"/>
          <w:sz w:val="28"/>
          <w:szCs w:val="28"/>
        </w:rPr>
        <w:lastRenderedPageBreak/>
        <w:t>sâu xa, tầm tư tưởng và tình cảm cao rộng.</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Có thể khẳng định, khi dạy </w:t>
      </w:r>
      <w:r w:rsidRPr="004F38B8">
        <w:rPr>
          <w:rFonts w:ascii="Times New Roman" w:hAnsi="Times New Roman"/>
          <w:i/>
          <w:sz w:val="28"/>
          <w:szCs w:val="28"/>
        </w:rPr>
        <w:t>Hồi hương ngẫu thư</w:t>
      </w:r>
      <w:r w:rsidRPr="004F38B8">
        <w:rPr>
          <w:rFonts w:ascii="Times New Roman" w:hAnsi="Times New Roman"/>
          <w:sz w:val="28"/>
          <w:szCs w:val="28"/>
        </w:rPr>
        <w:t xml:space="preserve"> rào cản lớn nhất với cả người dạy và người học chính là ngôn ngữ. Phần lớn giáo viên chưa có trình độ chuyên sâu về Hán ngữ nên việc dạy chủ yếu căn cứ vào hệ thống câu hỏi trong sách giáo khoa và gợi ý từ sách giáo viên. Việc tìm tòi, nghiên cứu sâu để đưa ra những phát hiện mới mẻ từ góc độ ngôn ngữ lại rất hạn chế. Vì thế, có giáo viên mới chỉ dạy đọc - hiểu theo bản dịch thơ mà bỏ qua phần nguyên tác, thậm chí cả phần dịch nghĩa. Điều đó đã làm giảm đi giá trị của bài thơ chữ Hán rất nhiều.</w:t>
      </w:r>
    </w:p>
    <w:p w:rsidR="00EE4E92" w:rsidRPr="004F38B8" w:rsidRDefault="00EE4E92" w:rsidP="0023204D">
      <w:pPr>
        <w:widowControl w:val="0"/>
        <w:spacing w:line="288" w:lineRule="auto"/>
        <w:ind w:firstLine="720"/>
        <w:jc w:val="both"/>
        <w:rPr>
          <w:rFonts w:ascii="Times New Roman" w:hAnsi="Times New Roman"/>
          <w:b/>
          <w:sz w:val="28"/>
          <w:szCs w:val="28"/>
          <w:lang w:val="en-GB"/>
        </w:rPr>
      </w:pPr>
      <w:r w:rsidRPr="004F38B8">
        <w:rPr>
          <w:rFonts w:ascii="Times New Roman" w:hAnsi="Times New Roman"/>
          <w:b/>
          <w:sz w:val="28"/>
          <w:szCs w:val="28"/>
          <w:lang w:val="vi-VN"/>
        </w:rPr>
        <w:t xml:space="preserve">* Kết quả khảo sát khi dự giờ </w:t>
      </w:r>
      <w:r w:rsidRPr="004F38B8">
        <w:rPr>
          <w:rFonts w:ascii="Times New Roman" w:hAnsi="Times New Roman"/>
          <w:b/>
          <w:sz w:val="28"/>
          <w:szCs w:val="28"/>
        </w:rPr>
        <w:t>môn Ngữ v</w:t>
      </w:r>
      <w:r w:rsidRPr="004F38B8">
        <w:rPr>
          <w:rFonts w:ascii="Times New Roman" w:hAnsi="Times New Roman"/>
          <w:b/>
          <w:sz w:val="28"/>
          <w:szCs w:val="28"/>
          <w:lang w:val="vi-VN"/>
        </w:rPr>
        <w:t>ă</w:t>
      </w:r>
      <w:r w:rsidRPr="004F38B8">
        <w:rPr>
          <w:rFonts w:ascii="Times New Roman" w:hAnsi="Times New Roman"/>
          <w:b/>
          <w:sz w:val="28"/>
          <w:szCs w:val="28"/>
          <w:lang w:val="en-GB"/>
        </w:rPr>
        <w:t>n</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4"/>
        <w:gridCol w:w="980"/>
        <w:gridCol w:w="1863"/>
        <w:gridCol w:w="1585"/>
        <w:gridCol w:w="1942"/>
        <w:gridCol w:w="1546"/>
      </w:tblGrid>
      <w:tr w:rsidR="004F38B8" w:rsidRPr="004F38B8" w:rsidTr="004E1AD9">
        <w:trPr>
          <w:trHeight w:val="340"/>
          <w:jc w:val="center"/>
        </w:trPr>
        <w:tc>
          <w:tcPr>
            <w:tcW w:w="1184" w:type="dxa"/>
            <w:vMerge w:val="restart"/>
            <w:tcBorders>
              <w:top w:val="single" w:sz="4" w:space="0" w:color="auto"/>
              <w:left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t>Số</w:t>
            </w:r>
          </w:p>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t>Giáo án</w:t>
            </w:r>
          </w:p>
        </w:tc>
        <w:tc>
          <w:tcPr>
            <w:tcW w:w="980" w:type="dxa"/>
            <w:vMerge w:val="restart"/>
            <w:tcBorders>
              <w:top w:val="single" w:sz="4" w:space="0" w:color="auto"/>
              <w:left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t>Số</w:t>
            </w:r>
          </w:p>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t>tiết dự</w:t>
            </w:r>
          </w:p>
        </w:tc>
        <w:tc>
          <w:tcPr>
            <w:tcW w:w="6936" w:type="dxa"/>
            <w:gridSpan w:val="4"/>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t>Giáo án dạy trên lớp</w:t>
            </w:r>
          </w:p>
        </w:tc>
      </w:tr>
      <w:tr w:rsidR="004F38B8" w:rsidRPr="004F38B8" w:rsidTr="004E1AD9">
        <w:trPr>
          <w:trHeight w:val="340"/>
          <w:jc w:val="center"/>
        </w:trPr>
        <w:tc>
          <w:tcPr>
            <w:tcW w:w="1184" w:type="dxa"/>
            <w:vMerge/>
            <w:tcBorders>
              <w:left w:val="single" w:sz="4" w:space="0" w:color="auto"/>
              <w:bottom w:val="single" w:sz="4" w:space="0" w:color="auto"/>
              <w:right w:val="single" w:sz="4" w:space="0" w:color="auto"/>
            </w:tcBorders>
            <w:vAlign w:val="center"/>
          </w:tcPr>
          <w:p w:rsidR="00EE4E92" w:rsidRPr="004F38B8" w:rsidRDefault="00EE4E92" w:rsidP="0023204D">
            <w:pPr>
              <w:widowControl w:val="0"/>
              <w:spacing w:line="288" w:lineRule="auto"/>
              <w:jc w:val="both"/>
              <w:rPr>
                <w:rFonts w:ascii="Times New Roman" w:hAnsi="Times New Roman"/>
                <w:sz w:val="28"/>
                <w:szCs w:val="28"/>
              </w:rPr>
            </w:pPr>
          </w:p>
        </w:tc>
        <w:tc>
          <w:tcPr>
            <w:tcW w:w="980" w:type="dxa"/>
            <w:vMerge/>
            <w:tcBorders>
              <w:left w:val="single" w:sz="4" w:space="0" w:color="auto"/>
              <w:bottom w:val="single" w:sz="4" w:space="0" w:color="auto"/>
              <w:right w:val="single" w:sz="4" w:space="0" w:color="auto"/>
            </w:tcBorders>
            <w:vAlign w:val="center"/>
          </w:tcPr>
          <w:p w:rsidR="00EE4E92" w:rsidRPr="004F38B8" w:rsidRDefault="00EE4E92" w:rsidP="0023204D">
            <w:pPr>
              <w:widowControl w:val="0"/>
              <w:spacing w:line="288" w:lineRule="auto"/>
              <w:jc w:val="both"/>
              <w:rPr>
                <w:rFonts w:ascii="Times New Roman" w:hAnsi="Times New Roman"/>
                <w:sz w:val="28"/>
                <w:szCs w:val="28"/>
              </w:rPr>
            </w:pPr>
          </w:p>
        </w:tc>
        <w:tc>
          <w:tcPr>
            <w:tcW w:w="1863"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Giáo viên có trình độ chuyên sâu về Hán ngữ</w:t>
            </w:r>
          </w:p>
        </w:tc>
        <w:tc>
          <w:tcPr>
            <w:tcW w:w="1585"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Kết quả</w:t>
            </w:r>
          </w:p>
        </w:tc>
        <w:tc>
          <w:tcPr>
            <w:tcW w:w="1942"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Giáo viên chưa có trình độ chuyên sâu về Hán ngữ</w:t>
            </w:r>
          </w:p>
        </w:tc>
        <w:tc>
          <w:tcPr>
            <w:tcW w:w="1546"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Kết quả</w:t>
            </w:r>
          </w:p>
        </w:tc>
      </w:tr>
      <w:tr w:rsidR="004F38B8" w:rsidRPr="004F38B8" w:rsidTr="004E1AD9">
        <w:trPr>
          <w:trHeight w:val="340"/>
          <w:jc w:val="center"/>
        </w:trPr>
        <w:tc>
          <w:tcPr>
            <w:tcW w:w="1184"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10</w:t>
            </w:r>
          </w:p>
        </w:tc>
        <w:tc>
          <w:tcPr>
            <w:tcW w:w="98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10</w:t>
            </w:r>
          </w:p>
        </w:tc>
        <w:tc>
          <w:tcPr>
            <w:tcW w:w="1863"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5</w:t>
            </w:r>
          </w:p>
        </w:tc>
        <w:tc>
          <w:tcPr>
            <w:tcW w:w="1585"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 xml:space="preserve">19 </w:t>
            </w:r>
            <w:r w:rsidRPr="004F38B8">
              <w:rPr>
                <w:rFonts w:ascii="Times New Roman" w:hAnsi="Times New Roman"/>
                <w:sz w:val="28"/>
                <w:szCs w:val="28"/>
              </w:rPr>
              <w:sym w:font="Wingdings" w:char="00E0"/>
            </w:r>
            <w:r w:rsidRPr="004F38B8">
              <w:rPr>
                <w:rFonts w:ascii="Times New Roman" w:hAnsi="Times New Roman"/>
                <w:sz w:val="28"/>
                <w:szCs w:val="28"/>
              </w:rPr>
              <w:t xml:space="preserve"> 19,5 (điểm)</w:t>
            </w:r>
          </w:p>
        </w:tc>
        <w:tc>
          <w:tcPr>
            <w:tcW w:w="1942"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5</w:t>
            </w:r>
          </w:p>
        </w:tc>
        <w:tc>
          <w:tcPr>
            <w:tcW w:w="1546"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sz w:val="28"/>
                <w:szCs w:val="28"/>
              </w:rPr>
              <w:t xml:space="preserve">13 </w:t>
            </w:r>
            <w:r w:rsidRPr="004F38B8">
              <w:rPr>
                <w:rFonts w:ascii="Times New Roman" w:hAnsi="Times New Roman"/>
                <w:sz w:val="28"/>
                <w:szCs w:val="28"/>
              </w:rPr>
              <w:sym w:font="Wingdings" w:char="00E0"/>
            </w:r>
            <w:r w:rsidRPr="004F38B8">
              <w:rPr>
                <w:rFonts w:ascii="Times New Roman" w:hAnsi="Times New Roman"/>
                <w:sz w:val="28"/>
                <w:szCs w:val="28"/>
              </w:rPr>
              <w:t xml:space="preserve"> 17 (điểm)</w:t>
            </w:r>
          </w:p>
        </w:tc>
      </w:tr>
    </w:tbl>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Về phía học sinh, do vốn kinh nghiệm sống còn hạn chế cùng với tư duy về ngôn ngữ chưa rộng và sâu khiến học sinh rất lúng túng khi cảm thụ. Ở độ tuổi 13, tư duy trừu tượng mới hình thành, khả năng thâm nhập tác phẩm bằng chữ Nôm hay chữ Quốc ngữ còn gặp nhiều trở ngại nên sẽ rất khó để có thể cảm thụ một tác phẩm viết bằng chữ Hán. Vốn Hán ngữ của học sinh còn rất hạn hẹp, khi đọc hiểu tác phẩm, các em chủ yếu thông qua bản dịch nghĩa và dịch thơ, trong khi bản dịch lại thường khó tránh khỏi những “độ chênh” so với nguyên tác. Và cho dù có được chú giải công phu, bài thơ chữ Hán vẫn trở nên khó hiểu với người học. Qua dạy đọc - hiểu </w:t>
      </w:r>
      <w:r w:rsidRPr="004F38B8">
        <w:rPr>
          <w:rFonts w:ascii="Times New Roman" w:hAnsi="Times New Roman"/>
          <w:i/>
          <w:sz w:val="28"/>
          <w:szCs w:val="28"/>
        </w:rPr>
        <w:t>Hồi hương ngẫu thư</w:t>
      </w:r>
      <w:r w:rsidRPr="004F38B8">
        <w:rPr>
          <w:rFonts w:ascii="Times New Roman" w:hAnsi="Times New Roman"/>
          <w:sz w:val="28"/>
          <w:szCs w:val="28"/>
        </w:rPr>
        <w:t xml:space="preserve"> tôi nhận thấy trình độ nhận thức, cảm và hiểu thơ chữ Hán của học sinh lớp 7 còn chưa được tốt, bộc lộ nhiều hạn chế. Các em không thích thơ chữ Hán vì không thấy hoặc chưa hiểu hết cái hay, cái đẹp của nó. Nguyên nhân này khiến cho người dạy gặp nhiều khó khăn trong việc khơi gợi ở học sinh niềm yêu thích những tác phẩm văn học sáng tác bằng chữ Hán. Bên cạnh đó, đọc - hiểu </w:t>
      </w:r>
      <w:r w:rsidRPr="004F38B8">
        <w:rPr>
          <w:rFonts w:ascii="Times New Roman" w:hAnsi="Times New Roman"/>
          <w:i/>
          <w:sz w:val="28"/>
          <w:szCs w:val="28"/>
        </w:rPr>
        <w:t>Hồi hương ngẫu thư</w:t>
      </w:r>
      <w:r w:rsidRPr="004F38B8">
        <w:rPr>
          <w:rFonts w:ascii="Times New Roman" w:hAnsi="Times New Roman"/>
          <w:sz w:val="28"/>
          <w:szCs w:val="28"/>
        </w:rPr>
        <w:t xml:space="preserve"> còn gặp trở ngại về thời gian. Thời lượng một tiết học chỉ có 45 phút, dù bài thơ chỉ có bốn câu, 28 chữ nhưng trong với yêu cầu phân tích cả phiêm âm, nguyên tác, và với sự cô đọng, súc tích thì giáo viên không thể kiêm hết việc giảng giải, cắt nghĩa từng từ trong bản phiên âm chữ Hán, sau đó phân tích, bình giá. Đây là vấn đề hết sức khó khăn với người dạy và người học hiện nay. </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Để tìm ra cơ sở thực tiễn liên quan đến đối tượng khảo sát, thực nghiệm, tác giả đề tài đã phát phiếu tham khảo ý kiến 41 em học sinh lớp 7 mà tác giả đề </w:t>
      </w:r>
      <w:proofErr w:type="gramStart"/>
      <w:r w:rsidRPr="004F38B8">
        <w:rPr>
          <w:rFonts w:ascii="Times New Roman" w:hAnsi="Times New Roman"/>
          <w:sz w:val="28"/>
          <w:szCs w:val="28"/>
        </w:rPr>
        <w:lastRenderedPageBreak/>
        <w:t>tài  trực</w:t>
      </w:r>
      <w:proofErr w:type="gramEnd"/>
      <w:r w:rsidRPr="004F38B8">
        <w:rPr>
          <w:rFonts w:ascii="Times New Roman" w:hAnsi="Times New Roman"/>
          <w:sz w:val="28"/>
          <w:szCs w:val="28"/>
        </w:rPr>
        <w:t xml:space="preserve"> tiếp giảng dạy trong ba năm học. Từ việc xử lí phiếu điều tra, tôi thu được kết quả như sau:</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Có 30/41 học sinh (chiếm tỉ lệ 73,2%) trả lời là không thích học văn bản </w:t>
      </w:r>
      <w:r w:rsidRPr="004F38B8">
        <w:rPr>
          <w:rFonts w:ascii="Times New Roman" w:hAnsi="Times New Roman"/>
          <w:i/>
          <w:sz w:val="28"/>
          <w:szCs w:val="28"/>
        </w:rPr>
        <w:t>Hồi hương ngẫu thư</w:t>
      </w:r>
      <w:r w:rsidRPr="004F38B8">
        <w:rPr>
          <w:rFonts w:ascii="Times New Roman" w:hAnsi="Times New Roman"/>
          <w:sz w:val="28"/>
          <w:szCs w:val="28"/>
        </w:rPr>
        <w:t xml:space="preserve"> do rào cản về ngôn ngữ.</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Có 28/41 học sinh (chiếm tỉ lệ 68,3%) trả lời rằng tiếp cận tác phẩm </w:t>
      </w:r>
      <w:r w:rsidRPr="004F38B8">
        <w:rPr>
          <w:rFonts w:ascii="Times New Roman" w:hAnsi="Times New Roman"/>
          <w:i/>
          <w:sz w:val="28"/>
          <w:szCs w:val="28"/>
        </w:rPr>
        <w:t xml:space="preserve">Hồi hương ngẫu </w:t>
      </w:r>
      <w:proofErr w:type="gramStart"/>
      <w:r w:rsidRPr="004F38B8">
        <w:rPr>
          <w:rFonts w:ascii="Times New Roman" w:hAnsi="Times New Roman"/>
          <w:i/>
          <w:sz w:val="28"/>
          <w:szCs w:val="28"/>
        </w:rPr>
        <w:t>thư</w:t>
      </w:r>
      <w:r w:rsidRPr="004F38B8">
        <w:rPr>
          <w:rFonts w:ascii="Times New Roman" w:hAnsi="Times New Roman"/>
          <w:sz w:val="28"/>
          <w:szCs w:val="28"/>
        </w:rPr>
        <w:t xml:space="preserve">  khó</w:t>
      </w:r>
      <w:proofErr w:type="gramEnd"/>
      <w:r w:rsidRPr="004F38B8">
        <w:rPr>
          <w:rFonts w:ascii="Times New Roman" w:hAnsi="Times New Roman"/>
          <w:sz w:val="28"/>
          <w:szCs w:val="28"/>
        </w:rPr>
        <w:t xml:space="preserve"> hơn rất nhiều so với các tác phẩm viết bằng chữ quốc ngữ.</w:t>
      </w:r>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33" w:name="_Toc477936731"/>
      <w:bookmarkStart w:id="34" w:name="_Toc98575793"/>
      <w:r w:rsidRPr="004F38B8">
        <w:rPr>
          <w:rFonts w:ascii="Times New Roman" w:hAnsi="Times New Roman"/>
          <w:b/>
          <w:sz w:val="28"/>
          <w:szCs w:val="28"/>
        </w:rPr>
        <w:t>3.</w:t>
      </w:r>
      <w:bookmarkStart w:id="35" w:name="_Toc477936736"/>
      <w:bookmarkEnd w:id="33"/>
      <w:r w:rsidRPr="004F38B8">
        <w:rPr>
          <w:rFonts w:ascii="Times New Roman" w:hAnsi="Times New Roman"/>
          <w:b/>
          <w:sz w:val="28"/>
          <w:szCs w:val="28"/>
        </w:rPr>
        <w:t xml:space="preserve"> </w:t>
      </w:r>
      <w:r w:rsidR="005760BF">
        <w:rPr>
          <w:rFonts w:ascii="Times New Roman" w:hAnsi="Times New Roman"/>
          <w:b/>
          <w:sz w:val="28"/>
          <w:szCs w:val="28"/>
        </w:rPr>
        <w:t>Một số biện pháp cụ thể</w:t>
      </w:r>
      <w:r w:rsidRPr="004F38B8">
        <w:rPr>
          <w:rFonts w:ascii="Times New Roman" w:hAnsi="Times New Roman"/>
          <w:b/>
          <w:sz w:val="28"/>
          <w:szCs w:val="28"/>
        </w:rPr>
        <w:t xml:space="preserve"> hướng dẫn học sinh đọc hiểu văn bản </w:t>
      </w:r>
      <w:r w:rsidRPr="004F38B8">
        <w:rPr>
          <w:rFonts w:ascii="Times New Roman" w:hAnsi="Times New Roman"/>
          <w:b/>
          <w:i/>
          <w:sz w:val="28"/>
          <w:szCs w:val="28"/>
        </w:rPr>
        <w:t xml:space="preserve">Hồi hương ngẫu </w:t>
      </w:r>
      <w:proofErr w:type="gramStart"/>
      <w:r w:rsidRPr="004F38B8">
        <w:rPr>
          <w:rFonts w:ascii="Times New Roman" w:hAnsi="Times New Roman"/>
          <w:b/>
          <w:i/>
          <w:sz w:val="28"/>
          <w:szCs w:val="28"/>
        </w:rPr>
        <w:t>thư</w:t>
      </w:r>
      <w:r w:rsidRPr="004F38B8">
        <w:rPr>
          <w:rFonts w:ascii="Times New Roman" w:hAnsi="Times New Roman"/>
          <w:i/>
          <w:sz w:val="28"/>
          <w:szCs w:val="28"/>
        </w:rPr>
        <w:t xml:space="preserve"> </w:t>
      </w:r>
      <w:r w:rsidRPr="004F38B8">
        <w:rPr>
          <w:rFonts w:ascii="Times New Roman" w:hAnsi="Times New Roman"/>
          <w:b/>
          <w:sz w:val="28"/>
          <w:szCs w:val="28"/>
        </w:rPr>
        <w:t xml:space="preserve"> của</w:t>
      </w:r>
      <w:proofErr w:type="gramEnd"/>
      <w:r w:rsidRPr="004F38B8">
        <w:rPr>
          <w:rFonts w:ascii="Times New Roman" w:hAnsi="Times New Roman"/>
          <w:b/>
          <w:sz w:val="28"/>
          <w:szCs w:val="28"/>
        </w:rPr>
        <w:t xml:space="preserve"> </w:t>
      </w:r>
      <w:bookmarkEnd w:id="35"/>
      <w:r w:rsidRPr="004F38B8">
        <w:rPr>
          <w:rFonts w:ascii="Times New Roman" w:hAnsi="Times New Roman"/>
          <w:b/>
          <w:sz w:val="28"/>
          <w:szCs w:val="28"/>
        </w:rPr>
        <w:t>Hạ Tri Chương</w:t>
      </w:r>
      <w:bookmarkEnd w:id="34"/>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Muốn đọc - hiểu văn bản </w:t>
      </w:r>
      <w:r w:rsidRPr="004F38B8">
        <w:rPr>
          <w:rFonts w:ascii="Times New Roman" w:hAnsi="Times New Roman"/>
          <w:i/>
          <w:sz w:val="28"/>
          <w:szCs w:val="28"/>
        </w:rPr>
        <w:t xml:space="preserve">Hồi hương ngẫu </w:t>
      </w:r>
      <w:proofErr w:type="gramStart"/>
      <w:r w:rsidRPr="004F38B8">
        <w:rPr>
          <w:rFonts w:ascii="Times New Roman" w:hAnsi="Times New Roman"/>
          <w:i/>
          <w:sz w:val="28"/>
          <w:szCs w:val="28"/>
        </w:rPr>
        <w:t>thư</w:t>
      </w:r>
      <w:r w:rsidRPr="004F38B8">
        <w:rPr>
          <w:rFonts w:ascii="Times New Roman" w:hAnsi="Times New Roman"/>
          <w:sz w:val="28"/>
          <w:szCs w:val="28"/>
        </w:rPr>
        <w:t xml:space="preserve"> ,</w:t>
      </w:r>
      <w:proofErr w:type="gramEnd"/>
      <w:r w:rsidRPr="004F38B8">
        <w:rPr>
          <w:rFonts w:ascii="Times New Roman" w:hAnsi="Times New Roman"/>
          <w:sz w:val="28"/>
          <w:szCs w:val="28"/>
        </w:rPr>
        <w:t xml:space="preserve"> trước hết học sinh phải đọc nhan đề, đọc toàn bộ tác phẩm, đọc kĩ từ đầu đến khi kết thúc tác phẩm. Khi đọc cần chú ý đặc trưng thể loại thơ tứ tuyệt, đọc đúng bản phiên âm, dịch nghĩa và bản dịch thơ, nắm bắt được ý đồ sáng tạo nghệ thuật của tác giả để hiểu chiều sâu của tác phẩm. Từ những định hướng trên, tôi tiến hành hướng dẫn học sinh đọc để hiểu bài </w:t>
      </w:r>
      <w:r w:rsidRPr="004F38B8">
        <w:rPr>
          <w:rFonts w:ascii="Times New Roman" w:hAnsi="Times New Roman"/>
          <w:i/>
          <w:sz w:val="28"/>
          <w:szCs w:val="28"/>
        </w:rPr>
        <w:t>Hồi hương ngẫu thư</w:t>
      </w:r>
      <w:r w:rsidRPr="004F38B8">
        <w:rPr>
          <w:rFonts w:ascii="Times New Roman" w:hAnsi="Times New Roman"/>
          <w:sz w:val="28"/>
          <w:szCs w:val="28"/>
        </w:rPr>
        <w:t xml:space="preserve"> như sau:</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b/>
          <w:sz w:val="28"/>
          <w:szCs w:val="28"/>
        </w:rPr>
        <w:tab/>
      </w:r>
      <w:bookmarkStart w:id="36" w:name="_Toc477936737"/>
      <w:bookmarkStart w:id="37" w:name="_Toc98575794"/>
      <w:r w:rsidRPr="004F38B8">
        <w:rPr>
          <w:rFonts w:ascii="Times New Roman" w:hAnsi="Times New Roman"/>
          <w:b/>
          <w:sz w:val="28"/>
          <w:szCs w:val="28"/>
        </w:rPr>
        <w:t xml:space="preserve">3.1. </w:t>
      </w:r>
      <w:bookmarkEnd w:id="36"/>
      <w:r w:rsidRPr="004F38B8">
        <w:rPr>
          <w:rFonts w:ascii="Times New Roman" w:hAnsi="Times New Roman"/>
          <w:b/>
          <w:sz w:val="28"/>
          <w:szCs w:val="28"/>
        </w:rPr>
        <w:t>Hướng dẫn học sinh đọc – tìm hiểu chung</w:t>
      </w:r>
      <w:bookmarkEnd w:id="37"/>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xml:space="preserve">Cuối mỗi văn bản trong sách giáo khoa hiện nay luôn có mục “chú thích”, trình tự của tiết dạy - học văn bản theo chương trình mới, trước khi đọc hiểu văn bản là phần đọc tìm hiểu chung. Phần này thường tìm hiểu các chú thích với những thông tin về tác giả và tác phẩm. Đây là tri thức cần thiết cho học sinh trong quá trình tiếp nhận, chiếm lĩnh tác phẩm. </w:t>
      </w:r>
    </w:p>
    <w:p w:rsidR="00EE4E92" w:rsidRPr="004F38B8" w:rsidRDefault="00EE4E92" w:rsidP="0023204D">
      <w:pPr>
        <w:widowControl w:val="0"/>
        <w:spacing w:line="288" w:lineRule="auto"/>
        <w:ind w:firstLine="720"/>
        <w:jc w:val="both"/>
        <w:rPr>
          <w:rFonts w:ascii="Times New Roman" w:eastAsia="PMingLiU" w:hAnsi="Times New Roman"/>
          <w:sz w:val="28"/>
          <w:szCs w:val="28"/>
          <w:lang w:eastAsia="zh-TW"/>
        </w:rPr>
      </w:pPr>
      <w:r w:rsidRPr="004F38B8">
        <w:rPr>
          <w:rFonts w:ascii="Times New Roman" w:hAnsi="Times New Roman"/>
          <w:sz w:val="28"/>
          <w:szCs w:val="28"/>
        </w:rPr>
        <w:t xml:space="preserve">Với bài thơ </w:t>
      </w:r>
      <w:r w:rsidRPr="004F38B8">
        <w:rPr>
          <w:rFonts w:ascii="Times New Roman" w:hAnsi="Times New Roman"/>
          <w:i/>
          <w:sz w:val="28"/>
          <w:szCs w:val="28"/>
        </w:rPr>
        <w:t>Hồi hương ngẫu thư</w:t>
      </w:r>
      <w:r w:rsidRPr="004F38B8">
        <w:rPr>
          <w:rFonts w:ascii="Times New Roman" w:hAnsi="Times New Roman"/>
          <w:sz w:val="28"/>
          <w:szCs w:val="28"/>
        </w:rPr>
        <w:t xml:space="preserve">, nếu chỉ dừng lại ở chú thích như trong sách giáo khoa chưa toàn diện vì phần giới thiệu tác giả còn rất sơ sài. Do đó, giáo viên cần yêu cầu học sinh </w:t>
      </w:r>
      <w:r w:rsidRPr="004F38B8">
        <w:rPr>
          <w:rFonts w:ascii="Times New Roman" w:hAnsi="Times New Roman"/>
          <w:b/>
          <w:i/>
          <w:sz w:val="28"/>
          <w:szCs w:val="28"/>
        </w:rPr>
        <w:t>đọc kĩ chú thích ngay từ khâu soạn bài ở nhà nhằm nắm vững những tri thức mà sách giáo khoa cung cấp</w:t>
      </w:r>
      <w:r w:rsidRPr="004F38B8">
        <w:rPr>
          <w:rFonts w:ascii="Times New Roman" w:hAnsi="Times New Roman"/>
          <w:i/>
          <w:sz w:val="28"/>
          <w:szCs w:val="28"/>
        </w:rPr>
        <w:t>,</w:t>
      </w:r>
      <w:r w:rsidRPr="004F38B8">
        <w:rPr>
          <w:rFonts w:ascii="Times New Roman" w:hAnsi="Times New Roman"/>
          <w:sz w:val="28"/>
          <w:szCs w:val="28"/>
        </w:rPr>
        <w:t xml:space="preserve"> đồng thời chủ động bổ sung những tri thức còn thiếu, chưa đầy đủ trong phần chú thích để giúp các em hiểu sâu sắc giá trị nội dung và nghệ thuật của bài thơ. Ngoài ra, nếu có thể, giáo viên nên </w:t>
      </w:r>
      <w:r w:rsidRPr="004F38B8">
        <w:rPr>
          <w:rFonts w:ascii="Times New Roman" w:hAnsi="Times New Roman"/>
          <w:b/>
          <w:i/>
          <w:sz w:val="28"/>
          <w:szCs w:val="28"/>
        </w:rPr>
        <w:t>cung cấp trước cho học sinh những chú thích bổ sung để các em chủ động hơn trong quá trình chuẩn bị bài.</w:t>
      </w:r>
      <w:r w:rsidRPr="004F38B8">
        <w:rPr>
          <w:rFonts w:ascii="Times New Roman" w:hAnsi="Times New Roman"/>
          <w:sz w:val="28"/>
          <w:szCs w:val="28"/>
        </w:rPr>
        <w:t xml:space="preserve"> Thao tác này cần được rèn luyện thành một thói quen cho cả người dạy và người học. Trên cơ sở đó, trong thời gian đọc hiểu ở trên lớp, giáo viên hướng dẫn học sinh vận dụng những kiến thức đã tích lũy được để tìm hiểu về tác giả và tác phẩm. Cụ thể, ngoài tri thức về hoàn cảnh ra đời bài thơ giáo viên cần bổ sung thêm tri thức khái quát </w:t>
      </w:r>
      <w:proofErr w:type="gramStart"/>
      <w:r w:rsidRPr="004F38B8">
        <w:rPr>
          <w:rFonts w:ascii="Times New Roman" w:hAnsi="Times New Roman"/>
          <w:sz w:val="28"/>
          <w:szCs w:val="28"/>
        </w:rPr>
        <w:t xml:space="preserve">về </w:t>
      </w:r>
      <w:r w:rsidRPr="004F38B8">
        <w:rPr>
          <w:rFonts w:ascii="Times New Roman" w:eastAsia="PMingLiU" w:hAnsi="Times New Roman"/>
          <w:sz w:val="28"/>
          <w:szCs w:val="28"/>
          <w:lang w:eastAsia="zh-TW"/>
        </w:rPr>
        <w:t xml:space="preserve"> hoàn</w:t>
      </w:r>
      <w:proofErr w:type="gramEnd"/>
      <w:r w:rsidRPr="004F38B8">
        <w:rPr>
          <w:rFonts w:ascii="Times New Roman" w:eastAsia="PMingLiU" w:hAnsi="Times New Roman"/>
          <w:sz w:val="28"/>
          <w:szCs w:val="28"/>
          <w:lang w:eastAsia="zh-TW"/>
        </w:rPr>
        <w:t xml:space="preserve"> cảnh chung lúc bấy giờ: đất nước Trung Quốc rộng lớn với dòng sông Hoàng Hà có quãng rộng nhất lên tới hai mươi ba cây số. Ngày ấy, giao thông không phải tiện lợi như ngày nay. Về thăm quê đâu phải chuyện dễ dàng, có khi mấy chục năm không về nhà, vì xa hàng mấy trăm cây số. Hạ Tri Chương chắc làm quan ở một hoàn cảnh xa cách như vậy. Nỗi nhớ quê dồn nén trong một </w:t>
      </w:r>
      <w:r w:rsidRPr="004F38B8">
        <w:rPr>
          <w:rFonts w:ascii="Times New Roman" w:eastAsia="PMingLiU" w:hAnsi="Times New Roman"/>
          <w:sz w:val="28"/>
          <w:szCs w:val="28"/>
          <w:lang w:eastAsia="zh-TW"/>
        </w:rPr>
        <w:lastRenderedPageBreak/>
        <w:t>phút ngẫu hứng và bài thơ này ra đời. Nỗi nhớ quê hương được tác giả thể hiện rất khéo, rất khác ở các bài thơ về đề tài này cả ở Trung Quốc và Việt Nam. Cũng có một điều đặc biệt nữa là cả đời ông chỉ làm vẻn vẹn 20 bài thơ. Bài này có thể xem là hay nhất.</w:t>
      </w:r>
    </w:p>
    <w:p w:rsidR="00EE4E92" w:rsidRPr="004F38B8" w:rsidRDefault="00EE4E92" w:rsidP="0023204D">
      <w:pPr>
        <w:widowControl w:val="0"/>
        <w:tabs>
          <w:tab w:val="left" w:pos="0"/>
        </w:tabs>
        <w:spacing w:line="288" w:lineRule="auto"/>
        <w:ind w:firstLine="720"/>
        <w:jc w:val="both"/>
        <w:rPr>
          <w:rFonts w:ascii="Times New Roman" w:eastAsia="PMingLiU" w:hAnsi="Times New Roman"/>
          <w:sz w:val="28"/>
          <w:szCs w:val="28"/>
          <w:lang w:eastAsia="zh-TW"/>
        </w:rPr>
      </w:pPr>
      <w:r w:rsidRPr="004F38B8">
        <w:rPr>
          <w:rFonts w:ascii="Times New Roman" w:eastAsia="PMingLiU" w:hAnsi="Times New Roman"/>
          <w:sz w:val="28"/>
          <w:szCs w:val="28"/>
          <w:lang w:eastAsia="zh-TW"/>
        </w:rPr>
        <w:t xml:space="preserve">Hạ Tri Chương tự là Quý Chân, hiệu là Tứ Minh cuồng khách, sinh năm 659 ở Vĩnh Hưng, Việt Châu (nay thuộc tỉnh Chiết Giang). Năm 695 ông thi đỗ tiến sĩ và được cử làm nhiều chức vụ ở triều đình như Lễ bộ thị lang, Bí thứ </w:t>
      </w:r>
      <w:proofErr w:type="gramStart"/>
      <w:r w:rsidRPr="004F38B8">
        <w:rPr>
          <w:rFonts w:ascii="Times New Roman" w:eastAsia="PMingLiU" w:hAnsi="Times New Roman"/>
          <w:sz w:val="28"/>
          <w:szCs w:val="28"/>
          <w:lang w:eastAsia="zh-TW"/>
        </w:rPr>
        <w:t>giám,…</w:t>
      </w:r>
      <w:proofErr w:type="gramEnd"/>
      <w:r w:rsidRPr="004F38B8">
        <w:rPr>
          <w:rFonts w:ascii="Times New Roman" w:eastAsia="PMingLiU" w:hAnsi="Times New Roman"/>
          <w:sz w:val="28"/>
          <w:szCs w:val="28"/>
          <w:lang w:eastAsia="zh-TW"/>
        </w:rPr>
        <w:t xml:space="preserve"> Là người sống thoải mái, tâm hồn khoáng đạt và có phần phóng túng, ông được mọi người yêu mến. Tuy lớn hơn Lí Bạch 42 tuổi nhưng Hạ Tri Chương thích du ngoạn và nuôi chí lớn phò vua, xây dựng đất nước phồn thịnh hơn. Hầu hết các danh lam thắng cảnh ở Trung Quốc ông đều đã đến thăm. Ông chủ trương đưa các hình ảnh, ngôn từ bình dị vào thơ. Vì thế, ít nhiều Hạ Tri Chương đã góp phần cách tân đáng kể phong cách thơ thời Sơ Đường, làm nền tảng cho thơ Thịnh Đường phát triển rực rỡ.</w:t>
      </w:r>
    </w:p>
    <w:p w:rsidR="00EE4E92" w:rsidRPr="004F38B8" w:rsidRDefault="00EE4E92" w:rsidP="0023204D">
      <w:pPr>
        <w:widowControl w:val="0"/>
        <w:tabs>
          <w:tab w:val="left" w:pos="0"/>
        </w:tabs>
        <w:spacing w:line="288" w:lineRule="auto"/>
        <w:ind w:firstLine="720"/>
        <w:jc w:val="both"/>
        <w:rPr>
          <w:rFonts w:ascii="Times New Roman" w:eastAsia="PMingLiU" w:hAnsi="Times New Roman"/>
          <w:sz w:val="28"/>
          <w:szCs w:val="28"/>
          <w:lang w:eastAsia="zh-TW"/>
        </w:rPr>
      </w:pPr>
      <w:r w:rsidRPr="004F38B8">
        <w:rPr>
          <w:rFonts w:ascii="Times New Roman" w:eastAsia="PMingLiU" w:hAnsi="Times New Roman"/>
          <w:sz w:val="28"/>
          <w:szCs w:val="28"/>
          <w:lang w:eastAsia="zh-TW"/>
        </w:rPr>
        <w:t xml:space="preserve">Hạ Tri Chương làm quan ngót năm mươi năm, được đến bốn đời vua trọng dụng, không thể bị thất sủng. Đây là trường hợp đặc biệt trong lịch sử làm quan của cách thi sĩ Trung Quốc. Vì hầu hết trong số họ, kể cả Lí Bạch, Đỗ Phủ…đều không thể tồn tại lâu ở triều đình. Năm 744, Hạ Tri Chương xin về </w:t>
      </w:r>
      <w:r w:rsidRPr="004F38B8">
        <w:rPr>
          <w:rFonts w:ascii="Times New Roman" w:eastAsia="PMingLiU" w:hAnsi="Times New Roman"/>
          <w:i/>
          <w:sz w:val="28"/>
          <w:szCs w:val="28"/>
          <w:lang w:eastAsia="zh-TW"/>
        </w:rPr>
        <w:t>quê</w:t>
      </w:r>
      <w:r w:rsidRPr="004F38B8">
        <w:rPr>
          <w:rFonts w:ascii="Times New Roman" w:eastAsia="PMingLiU" w:hAnsi="Times New Roman"/>
          <w:sz w:val="28"/>
          <w:szCs w:val="28"/>
          <w:lang w:eastAsia="zh-TW"/>
        </w:rPr>
        <w:t xml:space="preserve"> làm đạo sĩ, ẩn cư tại Kính Hồ. Một thời gian ngắn sau ông qua đời. Tác phẩm của ông bị thất lạc gần hết chỉ còn hai mươi bài thơ. Trong đó bài </w:t>
      </w:r>
      <w:r w:rsidRPr="004F38B8">
        <w:rPr>
          <w:rFonts w:ascii="Times New Roman" w:eastAsia="PMingLiU" w:hAnsi="Times New Roman"/>
          <w:i/>
          <w:sz w:val="28"/>
          <w:szCs w:val="28"/>
          <w:lang w:eastAsia="zh-TW"/>
        </w:rPr>
        <w:t xml:space="preserve">Hồi hương ngẫu </w:t>
      </w:r>
      <w:proofErr w:type="gramStart"/>
      <w:r w:rsidRPr="004F38B8">
        <w:rPr>
          <w:rFonts w:ascii="Times New Roman" w:eastAsia="PMingLiU" w:hAnsi="Times New Roman"/>
          <w:i/>
          <w:sz w:val="28"/>
          <w:szCs w:val="28"/>
          <w:lang w:eastAsia="zh-TW"/>
        </w:rPr>
        <w:t xml:space="preserve">thư </w:t>
      </w:r>
      <w:r w:rsidRPr="004F38B8">
        <w:rPr>
          <w:rFonts w:ascii="Times New Roman" w:eastAsia="PMingLiU" w:hAnsi="Times New Roman"/>
          <w:sz w:val="28"/>
          <w:szCs w:val="28"/>
          <w:lang w:eastAsia="zh-TW"/>
        </w:rPr>
        <w:t xml:space="preserve"> là</w:t>
      </w:r>
      <w:proofErr w:type="gramEnd"/>
      <w:r w:rsidRPr="004F38B8">
        <w:rPr>
          <w:rFonts w:ascii="Times New Roman" w:eastAsia="PMingLiU" w:hAnsi="Times New Roman"/>
          <w:sz w:val="28"/>
          <w:szCs w:val="28"/>
          <w:lang w:eastAsia="zh-TW"/>
        </w:rPr>
        <w:t xml:space="preserve"> bài nổi tiếng nhất.</w:t>
      </w:r>
      <w:r w:rsidRPr="004F38B8">
        <w:rPr>
          <w:rFonts w:ascii="Times New Roman" w:hAnsi="Times New Roman"/>
          <w:sz w:val="28"/>
          <w:szCs w:val="28"/>
        </w:rPr>
        <w:t xml:space="preserve"> </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38" w:name="_Toc477936738"/>
      <w:bookmarkStart w:id="39" w:name="_Toc98575795"/>
      <w:r w:rsidRPr="004F38B8">
        <w:rPr>
          <w:rFonts w:ascii="Times New Roman" w:hAnsi="Times New Roman"/>
          <w:b/>
          <w:sz w:val="28"/>
          <w:szCs w:val="28"/>
        </w:rPr>
        <w:t>3.2.</w:t>
      </w:r>
      <w:bookmarkEnd w:id="38"/>
      <w:r w:rsidRPr="004F38B8">
        <w:rPr>
          <w:rFonts w:ascii="Times New Roman" w:hAnsi="Times New Roman"/>
          <w:b/>
          <w:sz w:val="28"/>
          <w:szCs w:val="28"/>
        </w:rPr>
        <w:t xml:space="preserve"> Hướng d</w:t>
      </w:r>
      <w:r w:rsidR="007C4AAE">
        <w:rPr>
          <w:rFonts w:ascii="Times New Roman" w:hAnsi="Times New Roman"/>
          <w:b/>
          <w:sz w:val="28"/>
          <w:szCs w:val="28"/>
        </w:rPr>
        <w:t>ẫ</w:t>
      </w:r>
      <w:r w:rsidRPr="004F38B8">
        <w:rPr>
          <w:rFonts w:ascii="Times New Roman" w:hAnsi="Times New Roman"/>
          <w:b/>
          <w:sz w:val="28"/>
          <w:szCs w:val="28"/>
        </w:rPr>
        <w:t>n học sinh đọc – tìm hiểu chi tiết văn bản</w:t>
      </w:r>
      <w:bookmarkEnd w:id="39"/>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b/>
          <w:sz w:val="28"/>
          <w:szCs w:val="28"/>
        </w:rPr>
        <w:tab/>
      </w:r>
      <w:bookmarkStart w:id="40" w:name="_Toc477936739"/>
      <w:bookmarkStart w:id="41" w:name="_Toc98575796"/>
      <w:r w:rsidRPr="004F38B8">
        <w:rPr>
          <w:rFonts w:ascii="Times New Roman" w:hAnsi="Times New Roman"/>
          <w:b/>
          <w:sz w:val="28"/>
          <w:szCs w:val="28"/>
        </w:rPr>
        <w:t>3.2.1. Đọc phần phiên âm chữ Hán</w:t>
      </w:r>
      <w:bookmarkEnd w:id="40"/>
      <w:bookmarkEnd w:id="41"/>
    </w:p>
    <w:p w:rsidR="00EE4E92" w:rsidRPr="004F38B8" w:rsidRDefault="00EE4E92" w:rsidP="0023204D">
      <w:pPr>
        <w:widowControl w:val="0"/>
        <w:spacing w:line="288" w:lineRule="auto"/>
        <w:jc w:val="both"/>
        <w:rPr>
          <w:rFonts w:ascii="Times New Roman" w:hAnsi="Times New Roman"/>
          <w:i/>
          <w:sz w:val="28"/>
          <w:szCs w:val="28"/>
        </w:rPr>
      </w:pPr>
      <w:r w:rsidRPr="004F38B8">
        <w:rPr>
          <w:rFonts w:ascii="Times New Roman" w:hAnsi="Times New Roman"/>
          <w:b/>
          <w:sz w:val="28"/>
          <w:szCs w:val="28"/>
        </w:rPr>
        <w:tab/>
      </w:r>
      <w:r w:rsidRPr="004F38B8">
        <w:rPr>
          <w:rFonts w:ascii="Times New Roman" w:hAnsi="Times New Roman"/>
          <w:sz w:val="28"/>
          <w:szCs w:val="28"/>
        </w:rPr>
        <w:t xml:space="preserve">Thông thường, đối với các tác phẩm thơ trữ tình, đọc diễn cảm là thao tác đầu tiên và quan trọng nhất thì với những bài thơ chữ Hán, để tìm hiểu và khai thác giá trị nội dung tư tưởng, nghệ thuật của tác phẩm trước hết </w:t>
      </w:r>
      <w:r w:rsidRPr="004F38B8">
        <w:rPr>
          <w:rFonts w:ascii="Times New Roman" w:hAnsi="Times New Roman"/>
          <w:b/>
          <w:i/>
          <w:sz w:val="28"/>
          <w:szCs w:val="28"/>
        </w:rPr>
        <w:t>phải đọc kĩ phần phiên âm. Thao tác này được thực hiện thông qua hoạt động chú giải hiện thực từ ngữ của tác phẩm.</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r>
      <w:r w:rsidRPr="004F38B8">
        <w:rPr>
          <w:rFonts w:ascii="Times New Roman" w:eastAsia="PMingLiU" w:hAnsi="Times New Roman"/>
          <w:i/>
          <w:sz w:val="28"/>
          <w:szCs w:val="28"/>
          <w:lang w:eastAsia="zh-TW"/>
        </w:rPr>
        <w:t>Hồi hương ngẫu thư</w:t>
      </w:r>
      <w:r w:rsidRPr="004F38B8">
        <w:rPr>
          <w:rFonts w:ascii="Times New Roman" w:hAnsi="Times New Roman"/>
          <w:sz w:val="28"/>
          <w:szCs w:val="28"/>
        </w:rPr>
        <w:t xml:space="preserve"> là bài thơ tứ tuyệt sáng tác bằng chữ Hán- một kiểu chữ tượng hình, biểu ý và đa nghĩa. Mặc dù hệ ngôn ngữ hiện đại của tiếng Việt có đến 80% từ Hán - Việt nhưng với chức năng biểu đạt lớn, ngôn ngữ thơ chữ Hán vẫn là bức tường thành gây khó hiểu đối với học sinh. Chú giải lớp ngôn từ này sẽ giúp học sinh lần lượt khám phá có hiệu quả vẻ đẹp của bài thơ. Đây là hoạt động đặc thù khi dạy học thơ chữ Hán.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Chú giải một tác phẩm thơ chữ Hán chính là chú giải những từ khó (từ cổ, từ đa nghĩa), điển tích, điển cố, địa danh trong tác phẩm. </w:t>
      </w:r>
      <w:r w:rsidRPr="004F38B8">
        <w:rPr>
          <w:rFonts w:ascii="Times New Roman" w:eastAsia="PMingLiU" w:hAnsi="Times New Roman"/>
          <w:i/>
          <w:sz w:val="28"/>
          <w:szCs w:val="28"/>
          <w:lang w:eastAsia="zh-TW"/>
        </w:rPr>
        <w:t>Hồi hương ngẫu thư</w:t>
      </w:r>
      <w:r w:rsidRPr="004F38B8">
        <w:rPr>
          <w:rFonts w:ascii="Times New Roman" w:hAnsi="Times New Roman"/>
          <w:sz w:val="28"/>
          <w:szCs w:val="28"/>
        </w:rPr>
        <w:t xml:space="preserve"> không có điển tích, điển cố cho nên giáo viên cần </w:t>
      </w:r>
      <w:r w:rsidRPr="004F38B8">
        <w:rPr>
          <w:rFonts w:ascii="Times New Roman" w:hAnsi="Times New Roman"/>
          <w:b/>
          <w:i/>
          <w:sz w:val="28"/>
          <w:szCs w:val="28"/>
        </w:rPr>
        <w:t xml:space="preserve">hướng dẫn học sinh chú giải </w:t>
      </w:r>
      <w:r w:rsidRPr="004F38B8">
        <w:rPr>
          <w:rFonts w:ascii="Times New Roman" w:hAnsi="Times New Roman"/>
          <w:b/>
          <w:i/>
          <w:sz w:val="28"/>
          <w:szCs w:val="28"/>
        </w:rPr>
        <w:lastRenderedPageBreak/>
        <w:t>hiện thực từ ngữ của bài thơ. Thao tác này giúp học sinh tìm ra ý nghĩa tương đương của từ cổ với những từ hiện đại để các em hiểu được từ ngữ trong nguyên tác một cách rõ ràng.</w:t>
      </w:r>
      <w:r w:rsidRPr="004F38B8">
        <w:rPr>
          <w:rFonts w:ascii="Times New Roman" w:hAnsi="Times New Roman"/>
          <w:sz w:val="28"/>
          <w:szCs w:val="28"/>
        </w:rPr>
        <w:t xml:space="preserve"> Nói cách khác, phải làm cho học sinh thông hiểu từ và ý nghĩa của câu thì mới có cơ sở cảm thụ văn chương. Chú giải giúp các em tái hiện được nội dung ý nghĩa của từng từ, ngữ và cả câu thơ. Từ đó các em sẽ có sự hiểu biết tác phẩm một cách đúng đắn.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r>
      <w:r w:rsidRPr="004F38B8">
        <w:rPr>
          <w:rFonts w:ascii="Times New Roman" w:hAnsi="Times New Roman"/>
          <w:b/>
          <w:i/>
          <w:sz w:val="28"/>
          <w:szCs w:val="28"/>
        </w:rPr>
        <w:t>Khi chú giải, cần chú ý vào ý nghĩa của từng từ, tách ra từng tiếng mà giải nghĩa, rồi đặt nó vào trong câu thơ</w:t>
      </w:r>
      <w:r w:rsidRPr="004F38B8">
        <w:rPr>
          <w:rFonts w:ascii="Times New Roman" w:hAnsi="Times New Roman"/>
          <w:sz w:val="28"/>
          <w:szCs w:val="28"/>
        </w:rPr>
        <w:t xml:space="preserve"> vì mỗi từ trong văn cảnh lại có sắc thái khác nhau. Đặt từ trong câu thơ, bài thơ là đặt nó trong chỉnh thể nghệ thuật của tác phẩm để có thể hiểu nghĩa một cách chính xác.</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Đọc phần phiên âm bài </w:t>
      </w:r>
      <w:r w:rsidRPr="004F38B8">
        <w:rPr>
          <w:rFonts w:ascii="Times New Roman" w:eastAsia="PMingLiU" w:hAnsi="Times New Roman"/>
          <w:i/>
          <w:sz w:val="28"/>
          <w:szCs w:val="28"/>
          <w:lang w:eastAsia="zh-TW"/>
        </w:rPr>
        <w:t>Hồi hương ngẫu thư</w:t>
      </w:r>
      <w:r w:rsidRPr="004F38B8">
        <w:rPr>
          <w:rFonts w:ascii="Times New Roman" w:hAnsi="Times New Roman"/>
          <w:sz w:val="28"/>
          <w:szCs w:val="28"/>
        </w:rPr>
        <w:t>, học sinh vấp phải một rào cản ngôn ngữ dày đặc với những từ rất xa lạ, đòi hỏi giáo viên phải chú giải hiện thực từ ngữ. Trên cơ sở đó, học sinh sẽ hiểu được nghĩa của câu thơ trong nguyên tác, giúp các em đọc bản dịch nghĩa hiệu quả hơn. Cụ thể:</w:t>
      </w:r>
    </w:p>
    <w:p w:rsidR="00EE4E92" w:rsidRPr="004F38B8" w:rsidRDefault="00EE4E92" w:rsidP="0023204D">
      <w:pPr>
        <w:widowControl w:val="0"/>
        <w:tabs>
          <w:tab w:val="left" w:pos="0"/>
        </w:tabs>
        <w:spacing w:line="288" w:lineRule="auto"/>
        <w:ind w:firstLine="720"/>
        <w:jc w:val="both"/>
        <w:rPr>
          <w:rFonts w:ascii="Times New Roman" w:eastAsia="PMingLiU" w:hAnsi="Times New Roman"/>
          <w:sz w:val="28"/>
          <w:szCs w:val="28"/>
          <w:lang w:eastAsia="zh-TW"/>
        </w:rPr>
      </w:pPr>
      <w:r w:rsidRPr="004F38B8">
        <w:rPr>
          <w:rFonts w:ascii="Times New Roman" w:hAnsi="Times New Roman"/>
          <w:noProof/>
          <w:sz w:val="28"/>
          <w:szCs w:val="28"/>
        </w:rPr>
        <w:drawing>
          <wp:anchor distT="0" distB="0" distL="114300" distR="114300" simplePos="0" relativeHeight="251659264" behindDoc="0" locked="0" layoutInCell="1" allowOverlap="1" wp14:anchorId="0044131F" wp14:editId="4E9E4EDF">
            <wp:simplePos x="0" y="0"/>
            <wp:positionH relativeFrom="column">
              <wp:posOffset>3735705</wp:posOffset>
            </wp:positionH>
            <wp:positionV relativeFrom="paragraph">
              <wp:posOffset>242570</wp:posOffset>
            </wp:positionV>
            <wp:extent cx="2127885" cy="1691005"/>
            <wp:effectExtent l="19050" t="19050" r="24765" b="23495"/>
            <wp:wrapSquare wrapText="bothSides"/>
            <wp:docPr id="1" name="Picture 1" descr="http://phanvans.vnweblogs.com/gallery/6537/previews-med/hoihuongngau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hanvans.vnweblogs.com/gallery/6537/previews-med/hoihuongngauthu.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27885" cy="1691005"/>
                    </a:xfrm>
                    <a:prstGeom prst="rect">
                      <a:avLst/>
                    </a:prstGeom>
                    <a:noFill/>
                    <a:ln w="1270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Pr="004F38B8">
        <w:rPr>
          <w:rFonts w:ascii="Times New Roman" w:eastAsia="PMingLiU" w:hAnsi="Times New Roman"/>
          <w:sz w:val="28"/>
          <w:szCs w:val="28"/>
          <w:lang w:eastAsia="zh-TW"/>
        </w:rPr>
        <w:t>Nguyên tác:</w:t>
      </w:r>
    </w:p>
    <w:p w:rsidR="00EE4E92" w:rsidRPr="004F38B8" w:rsidRDefault="00EE4E92" w:rsidP="0023204D">
      <w:pPr>
        <w:widowControl w:val="0"/>
        <w:shd w:val="clear" w:color="auto" w:fill="FCFCFC"/>
        <w:spacing w:line="288" w:lineRule="auto"/>
        <w:ind w:firstLine="2268"/>
        <w:jc w:val="both"/>
        <w:outlineLvl w:val="3"/>
        <w:rPr>
          <w:rFonts w:ascii="Times New Roman" w:eastAsia="DFKai-SB" w:hAnsi="Times New Roman"/>
          <w:spacing w:val="162"/>
          <w:sz w:val="28"/>
          <w:szCs w:val="28"/>
        </w:rPr>
      </w:pPr>
      <w:r w:rsidRPr="004F38B8">
        <w:rPr>
          <w:rFonts w:ascii="Times New Roman" w:eastAsia="DFKai-SB" w:hAnsi="Times New Roman"/>
          <w:b/>
          <w:bCs/>
          <w:spacing w:val="162"/>
          <w:sz w:val="28"/>
          <w:szCs w:val="28"/>
        </w:rPr>
        <w:t>回鄉偶書</w:t>
      </w:r>
    </w:p>
    <w:p w:rsidR="00EE4E92" w:rsidRPr="004F38B8" w:rsidRDefault="004E1AD9" w:rsidP="0023204D">
      <w:pPr>
        <w:widowControl w:val="0"/>
        <w:shd w:val="clear" w:color="auto" w:fill="FCFCFC"/>
        <w:spacing w:line="288" w:lineRule="auto"/>
        <w:ind w:firstLine="1701"/>
        <w:jc w:val="both"/>
        <w:outlineLvl w:val="3"/>
        <w:rPr>
          <w:rFonts w:ascii="Times New Roman" w:eastAsia="DFKai-SB" w:hAnsi="Times New Roman"/>
          <w:spacing w:val="162"/>
          <w:sz w:val="28"/>
          <w:szCs w:val="28"/>
        </w:rPr>
      </w:pPr>
      <w:hyperlink r:id="rId11" w:tgtFrame="_blank" w:history="1">
        <w:r w:rsidR="00EE4E92" w:rsidRPr="004F38B8">
          <w:rPr>
            <w:rFonts w:ascii="Times New Roman" w:eastAsia="DFKai-SB" w:hAnsi="Times New Roman"/>
            <w:spacing w:val="162"/>
            <w:sz w:val="28"/>
            <w:szCs w:val="28"/>
          </w:rPr>
          <w:t>少</w:t>
        </w:r>
      </w:hyperlink>
      <w:hyperlink r:id="rId12" w:tgtFrame="_blank" w:history="1">
        <w:r w:rsidR="00EE4E92" w:rsidRPr="004F38B8">
          <w:rPr>
            <w:rFonts w:ascii="Times New Roman" w:eastAsia="DFKai-SB" w:hAnsi="Times New Roman"/>
            <w:spacing w:val="162"/>
            <w:sz w:val="28"/>
            <w:szCs w:val="28"/>
          </w:rPr>
          <w:t>小</w:t>
        </w:r>
      </w:hyperlink>
      <w:hyperlink r:id="rId13" w:tgtFrame="_blank" w:history="1">
        <w:r w:rsidR="00EE4E92" w:rsidRPr="004F38B8">
          <w:rPr>
            <w:rFonts w:ascii="Times New Roman" w:eastAsia="DFKai-SB" w:hAnsi="Times New Roman"/>
            <w:spacing w:val="162"/>
            <w:sz w:val="28"/>
            <w:szCs w:val="28"/>
          </w:rPr>
          <w:t>離</w:t>
        </w:r>
      </w:hyperlink>
      <w:hyperlink r:id="rId14" w:tgtFrame="_blank" w:history="1">
        <w:r w:rsidR="00EE4E92" w:rsidRPr="004F38B8">
          <w:rPr>
            <w:rFonts w:ascii="Times New Roman" w:eastAsia="DFKai-SB" w:hAnsi="Times New Roman"/>
            <w:spacing w:val="162"/>
            <w:sz w:val="28"/>
            <w:szCs w:val="28"/>
          </w:rPr>
          <w:t>家</w:t>
        </w:r>
      </w:hyperlink>
      <w:hyperlink r:id="rId15" w:tgtFrame="_blank" w:history="1">
        <w:r w:rsidR="00EE4E92" w:rsidRPr="004F38B8">
          <w:rPr>
            <w:rFonts w:ascii="Times New Roman" w:eastAsia="DFKai-SB" w:hAnsi="Times New Roman"/>
            <w:spacing w:val="162"/>
            <w:sz w:val="28"/>
            <w:szCs w:val="28"/>
          </w:rPr>
          <w:t>老</w:t>
        </w:r>
      </w:hyperlink>
      <w:hyperlink r:id="rId16" w:tgtFrame="_blank" w:history="1">
        <w:r w:rsidR="00EE4E92" w:rsidRPr="004F38B8">
          <w:rPr>
            <w:rFonts w:ascii="Times New Roman" w:eastAsia="DFKai-SB" w:hAnsi="Times New Roman"/>
            <w:spacing w:val="162"/>
            <w:sz w:val="28"/>
            <w:szCs w:val="28"/>
          </w:rPr>
          <w:t>大</w:t>
        </w:r>
      </w:hyperlink>
      <w:hyperlink r:id="rId17" w:tgtFrame="_blank" w:history="1">
        <w:r w:rsidR="00EE4E92" w:rsidRPr="004F38B8">
          <w:rPr>
            <w:rFonts w:ascii="Times New Roman" w:eastAsia="DFKai-SB" w:hAnsi="Times New Roman"/>
            <w:spacing w:val="162"/>
            <w:sz w:val="28"/>
            <w:szCs w:val="28"/>
          </w:rPr>
          <w:t>迴</w:t>
        </w:r>
      </w:hyperlink>
      <w:r w:rsidR="00EE4E92" w:rsidRPr="004F38B8">
        <w:rPr>
          <w:rFonts w:ascii="Times New Roman" w:eastAsia="DFKai-SB" w:hAnsi="Times New Roman"/>
          <w:spacing w:val="162"/>
          <w:sz w:val="28"/>
          <w:szCs w:val="28"/>
        </w:rPr>
        <w:t>，</w:t>
      </w:r>
      <w:r w:rsidR="00EE4E92" w:rsidRPr="004F38B8">
        <w:rPr>
          <w:rFonts w:ascii="Times New Roman" w:eastAsia="DFKai-SB" w:hAnsi="Times New Roman"/>
          <w:spacing w:val="162"/>
          <w:sz w:val="28"/>
          <w:szCs w:val="28"/>
        </w:rPr>
        <w:t> </w:t>
      </w:r>
    </w:p>
    <w:p w:rsidR="00EE4E92" w:rsidRPr="004F38B8" w:rsidRDefault="004E1AD9" w:rsidP="0023204D">
      <w:pPr>
        <w:widowControl w:val="0"/>
        <w:shd w:val="clear" w:color="auto" w:fill="FCFCFC"/>
        <w:spacing w:line="288" w:lineRule="auto"/>
        <w:ind w:firstLine="1701"/>
        <w:jc w:val="both"/>
        <w:outlineLvl w:val="3"/>
        <w:rPr>
          <w:rFonts w:ascii="Times New Roman" w:eastAsia="DFKai-SB" w:hAnsi="Times New Roman"/>
          <w:spacing w:val="162"/>
          <w:sz w:val="28"/>
          <w:szCs w:val="28"/>
        </w:rPr>
      </w:pPr>
      <w:hyperlink r:id="rId18" w:tgtFrame="_blank" w:history="1">
        <w:r w:rsidR="00EE4E92" w:rsidRPr="004F38B8">
          <w:rPr>
            <w:rFonts w:ascii="Times New Roman" w:eastAsia="DFKai-SB" w:hAnsi="Times New Roman"/>
            <w:spacing w:val="162"/>
            <w:sz w:val="28"/>
            <w:szCs w:val="28"/>
          </w:rPr>
          <w:t>鄉</w:t>
        </w:r>
      </w:hyperlink>
      <w:hyperlink r:id="rId19" w:tgtFrame="_blank" w:history="1">
        <w:r w:rsidR="00EE4E92" w:rsidRPr="004F38B8">
          <w:rPr>
            <w:rFonts w:ascii="Times New Roman" w:eastAsia="DFKai-SB" w:hAnsi="Times New Roman"/>
            <w:spacing w:val="162"/>
            <w:sz w:val="28"/>
            <w:szCs w:val="28"/>
          </w:rPr>
          <w:t>音</w:t>
        </w:r>
      </w:hyperlink>
      <w:hyperlink r:id="rId20" w:tgtFrame="_blank" w:history="1">
        <w:r w:rsidR="00EE4E92" w:rsidRPr="004F38B8">
          <w:rPr>
            <w:rFonts w:ascii="Times New Roman" w:eastAsia="DFKai-SB" w:hAnsi="Times New Roman"/>
            <w:spacing w:val="162"/>
            <w:sz w:val="28"/>
            <w:szCs w:val="28"/>
          </w:rPr>
          <w:t>無</w:t>
        </w:r>
      </w:hyperlink>
      <w:hyperlink r:id="rId21" w:tgtFrame="_blank" w:history="1">
        <w:r w:rsidR="00EE4E92" w:rsidRPr="004F38B8">
          <w:rPr>
            <w:rFonts w:ascii="Times New Roman" w:eastAsia="DFKai-SB" w:hAnsi="Times New Roman"/>
            <w:spacing w:val="162"/>
            <w:sz w:val="28"/>
            <w:szCs w:val="28"/>
          </w:rPr>
          <w:t>改</w:t>
        </w:r>
      </w:hyperlink>
      <w:hyperlink r:id="rId22" w:tgtFrame="_blank" w:history="1">
        <w:r w:rsidR="00EE4E92" w:rsidRPr="004F38B8">
          <w:rPr>
            <w:rFonts w:ascii="Times New Roman" w:eastAsia="DFKai-SB" w:hAnsi="Times New Roman"/>
            <w:spacing w:val="162"/>
            <w:sz w:val="28"/>
            <w:szCs w:val="28"/>
          </w:rPr>
          <w:t>鬢</w:t>
        </w:r>
      </w:hyperlink>
      <w:hyperlink r:id="rId23" w:tgtFrame="_blank" w:history="1">
        <w:r w:rsidR="00EE4E92" w:rsidRPr="004F38B8">
          <w:rPr>
            <w:rFonts w:ascii="Times New Roman" w:eastAsia="DFKai-SB" w:hAnsi="Times New Roman"/>
            <w:spacing w:val="162"/>
            <w:sz w:val="28"/>
            <w:szCs w:val="28"/>
          </w:rPr>
          <w:t>毛</w:t>
        </w:r>
      </w:hyperlink>
      <w:hyperlink r:id="rId24" w:tgtFrame="_blank" w:history="1">
        <w:r w:rsidR="00EE4E92" w:rsidRPr="004F38B8">
          <w:rPr>
            <w:rFonts w:ascii="Times New Roman" w:eastAsia="DFKai-SB" w:hAnsi="Times New Roman"/>
            <w:spacing w:val="162"/>
            <w:sz w:val="28"/>
            <w:szCs w:val="28"/>
          </w:rPr>
          <w:t>摧</w:t>
        </w:r>
      </w:hyperlink>
      <w:r w:rsidR="00EE4E92" w:rsidRPr="004F38B8">
        <w:rPr>
          <w:rFonts w:ascii="Times New Roman" w:eastAsia="DFKai-SB" w:hAnsi="Times New Roman"/>
          <w:spacing w:val="162"/>
          <w:sz w:val="28"/>
          <w:szCs w:val="28"/>
        </w:rPr>
        <w:t>。</w:t>
      </w:r>
      <w:r w:rsidR="00EE4E92" w:rsidRPr="004F38B8">
        <w:rPr>
          <w:rFonts w:ascii="Times New Roman" w:eastAsia="DFKai-SB" w:hAnsi="Times New Roman"/>
          <w:spacing w:val="162"/>
          <w:sz w:val="28"/>
          <w:szCs w:val="28"/>
        </w:rPr>
        <w:t> </w:t>
      </w:r>
    </w:p>
    <w:p w:rsidR="00EE4E92" w:rsidRPr="004F38B8" w:rsidRDefault="004E1AD9" w:rsidP="0023204D">
      <w:pPr>
        <w:widowControl w:val="0"/>
        <w:shd w:val="clear" w:color="auto" w:fill="FCFCFC"/>
        <w:spacing w:line="288" w:lineRule="auto"/>
        <w:ind w:firstLine="1701"/>
        <w:jc w:val="both"/>
        <w:outlineLvl w:val="3"/>
        <w:rPr>
          <w:rFonts w:ascii="Times New Roman" w:eastAsia="DFKai-SB" w:hAnsi="Times New Roman"/>
          <w:spacing w:val="162"/>
          <w:sz w:val="28"/>
          <w:szCs w:val="28"/>
        </w:rPr>
      </w:pPr>
      <w:hyperlink r:id="rId25" w:tgtFrame="_blank" w:history="1">
        <w:r w:rsidR="00EE4E92" w:rsidRPr="004F38B8">
          <w:rPr>
            <w:rFonts w:ascii="Times New Roman" w:eastAsia="DFKai-SB" w:hAnsi="Times New Roman"/>
            <w:spacing w:val="162"/>
            <w:sz w:val="28"/>
            <w:szCs w:val="28"/>
          </w:rPr>
          <w:t>兒</w:t>
        </w:r>
      </w:hyperlink>
      <w:hyperlink r:id="rId26" w:tgtFrame="_blank" w:history="1">
        <w:r w:rsidR="00EE4E92" w:rsidRPr="004F38B8">
          <w:rPr>
            <w:rFonts w:ascii="Times New Roman" w:eastAsia="DFKai-SB" w:hAnsi="Times New Roman"/>
            <w:spacing w:val="162"/>
            <w:sz w:val="28"/>
            <w:szCs w:val="28"/>
          </w:rPr>
          <w:t>童</w:t>
        </w:r>
      </w:hyperlink>
      <w:hyperlink r:id="rId27" w:tgtFrame="_blank" w:history="1">
        <w:r w:rsidR="00EE4E92" w:rsidRPr="004F38B8">
          <w:rPr>
            <w:rFonts w:ascii="Times New Roman" w:eastAsia="DFKai-SB" w:hAnsi="Times New Roman"/>
            <w:spacing w:val="162"/>
            <w:sz w:val="28"/>
            <w:szCs w:val="28"/>
          </w:rPr>
          <w:t>相</w:t>
        </w:r>
      </w:hyperlink>
      <w:hyperlink r:id="rId28" w:tgtFrame="_blank" w:history="1">
        <w:r w:rsidR="00EE4E92" w:rsidRPr="004F38B8">
          <w:rPr>
            <w:rFonts w:ascii="Times New Roman" w:eastAsia="DFKai-SB" w:hAnsi="Times New Roman"/>
            <w:spacing w:val="162"/>
            <w:sz w:val="28"/>
            <w:szCs w:val="28"/>
          </w:rPr>
          <w:t>見</w:t>
        </w:r>
      </w:hyperlink>
      <w:hyperlink r:id="rId29" w:tgtFrame="_blank" w:history="1">
        <w:r w:rsidR="00EE4E92" w:rsidRPr="004F38B8">
          <w:rPr>
            <w:rFonts w:ascii="Times New Roman" w:eastAsia="DFKai-SB" w:hAnsi="Times New Roman"/>
            <w:spacing w:val="162"/>
            <w:sz w:val="28"/>
            <w:szCs w:val="28"/>
          </w:rPr>
          <w:t>不</w:t>
        </w:r>
      </w:hyperlink>
      <w:hyperlink r:id="rId30" w:tgtFrame="_blank" w:history="1">
        <w:r w:rsidR="00EE4E92" w:rsidRPr="004F38B8">
          <w:rPr>
            <w:rFonts w:ascii="Times New Roman" w:eastAsia="DFKai-SB" w:hAnsi="Times New Roman"/>
            <w:spacing w:val="162"/>
            <w:sz w:val="28"/>
            <w:szCs w:val="28"/>
          </w:rPr>
          <w:t>相</w:t>
        </w:r>
      </w:hyperlink>
      <w:hyperlink r:id="rId31" w:tgtFrame="_blank" w:history="1">
        <w:r w:rsidR="00EE4E92" w:rsidRPr="004F38B8">
          <w:rPr>
            <w:rFonts w:ascii="Times New Roman" w:eastAsia="DFKai-SB" w:hAnsi="Times New Roman"/>
            <w:spacing w:val="162"/>
            <w:sz w:val="28"/>
            <w:szCs w:val="28"/>
          </w:rPr>
          <w:t>識</w:t>
        </w:r>
      </w:hyperlink>
      <w:r w:rsidR="00EE4E92" w:rsidRPr="004F38B8">
        <w:rPr>
          <w:rFonts w:ascii="Times New Roman" w:eastAsia="DFKai-SB" w:hAnsi="Times New Roman"/>
          <w:spacing w:val="162"/>
          <w:sz w:val="28"/>
          <w:szCs w:val="28"/>
        </w:rPr>
        <w:t>，</w:t>
      </w:r>
      <w:r w:rsidR="00EE4E92" w:rsidRPr="004F38B8">
        <w:rPr>
          <w:rFonts w:ascii="Times New Roman" w:eastAsia="DFKai-SB" w:hAnsi="Times New Roman"/>
          <w:spacing w:val="162"/>
          <w:sz w:val="28"/>
          <w:szCs w:val="28"/>
        </w:rPr>
        <w:t> </w:t>
      </w:r>
    </w:p>
    <w:p w:rsidR="00EE4E92" w:rsidRPr="004F38B8" w:rsidRDefault="004E1AD9" w:rsidP="0023204D">
      <w:pPr>
        <w:widowControl w:val="0"/>
        <w:shd w:val="clear" w:color="auto" w:fill="FCFCFC"/>
        <w:spacing w:line="288" w:lineRule="auto"/>
        <w:ind w:firstLine="1701"/>
        <w:jc w:val="both"/>
        <w:outlineLvl w:val="3"/>
        <w:rPr>
          <w:rFonts w:ascii="Times New Roman" w:eastAsia="DFKai-SB" w:hAnsi="Times New Roman"/>
          <w:spacing w:val="162"/>
          <w:sz w:val="28"/>
          <w:szCs w:val="28"/>
        </w:rPr>
      </w:pPr>
      <w:hyperlink r:id="rId32" w:tgtFrame="_blank" w:history="1">
        <w:r w:rsidR="00EE4E92" w:rsidRPr="004F38B8">
          <w:rPr>
            <w:rFonts w:ascii="Times New Roman" w:eastAsia="DFKai-SB" w:hAnsi="Times New Roman"/>
            <w:spacing w:val="162"/>
            <w:sz w:val="28"/>
            <w:szCs w:val="28"/>
          </w:rPr>
          <w:t>笑</w:t>
        </w:r>
      </w:hyperlink>
      <w:hyperlink r:id="rId33" w:tgtFrame="_blank" w:history="1">
        <w:r w:rsidR="00EE4E92" w:rsidRPr="004F38B8">
          <w:rPr>
            <w:rFonts w:ascii="Times New Roman" w:eastAsia="DFKai-SB" w:hAnsi="Times New Roman"/>
            <w:spacing w:val="162"/>
            <w:sz w:val="28"/>
            <w:szCs w:val="28"/>
          </w:rPr>
          <w:t>問</w:t>
        </w:r>
      </w:hyperlink>
      <w:hyperlink r:id="rId34" w:tgtFrame="_blank" w:history="1">
        <w:r w:rsidR="00EE4E92" w:rsidRPr="004F38B8">
          <w:rPr>
            <w:rFonts w:ascii="Times New Roman" w:eastAsia="DFKai-SB" w:hAnsi="Times New Roman"/>
            <w:spacing w:val="162"/>
            <w:sz w:val="28"/>
            <w:szCs w:val="28"/>
          </w:rPr>
          <w:t>客</w:t>
        </w:r>
      </w:hyperlink>
      <w:hyperlink r:id="rId35" w:tgtFrame="_blank" w:history="1">
        <w:r w:rsidR="00EE4E92" w:rsidRPr="004F38B8">
          <w:rPr>
            <w:rFonts w:ascii="Times New Roman" w:eastAsia="DFKai-SB" w:hAnsi="Times New Roman"/>
            <w:spacing w:val="162"/>
            <w:sz w:val="28"/>
            <w:szCs w:val="28"/>
          </w:rPr>
          <w:t>從</w:t>
        </w:r>
      </w:hyperlink>
      <w:hyperlink r:id="rId36" w:tgtFrame="_blank" w:history="1">
        <w:r w:rsidR="00EE4E92" w:rsidRPr="004F38B8">
          <w:rPr>
            <w:rFonts w:ascii="Times New Roman" w:eastAsia="DFKai-SB" w:hAnsi="Times New Roman"/>
            <w:spacing w:val="162"/>
            <w:sz w:val="28"/>
            <w:szCs w:val="28"/>
          </w:rPr>
          <w:t>何</w:t>
        </w:r>
      </w:hyperlink>
      <w:hyperlink r:id="rId37" w:tgtFrame="_blank" w:history="1">
        <w:r w:rsidR="00EE4E92" w:rsidRPr="004F38B8">
          <w:rPr>
            <w:rFonts w:ascii="Times New Roman" w:eastAsia="DFKai-SB" w:hAnsi="Times New Roman"/>
            <w:spacing w:val="162"/>
            <w:sz w:val="28"/>
            <w:szCs w:val="28"/>
          </w:rPr>
          <w:t>處</w:t>
        </w:r>
      </w:hyperlink>
      <w:hyperlink r:id="rId38" w:tgtFrame="_blank" w:history="1">
        <w:r w:rsidR="00EE4E92" w:rsidRPr="004F38B8">
          <w:rPr>
            <w:rFonts w:ascii="Times New Roman" w:eastAsia="DFKai-SB" w:hAnsi="Times New Roman"/>
            <w:spacing w:val="162"/>
            <w:sz w:val="28"/>
            <w:szCs w:val="28"/>
          </w:rPr>
          <w:t>來</w:t>
        </w:r>
      </w:hyperlink>
      <w:r w:rsidR="00EE4E92" w:rsidRPr="004F38B8">
        <w:rPr>
          <w:rFonts w:ascii="Times New Roman" w:eastAsia="DFKai-SB" w:hAnsi="Times New Roman"/>
          <w:spacing w:val="162"/>
          <w:sz w:val="28"/>
          <w:szCs w:val="28"/>
        </w:rPr>
        <w:t>。</w:t>
      </w:r>
    </w:p>
    <w:p w:rsidR="00EE4E92" w:rsidRPr="004F38B8" w:rsidRDefault="00EE4E92" w:rsidP="0023204D">
      <w:pPr>
        <w:widowControl w:val="0"/>
        <w:tabs>
          <w:tab w:val="left" w:pos="0"/>
        </w:tabs>
        <w:spacing w:line="288" w:lineRule="auto"/>
        <w:ind w:firstLine="720"/>
        <w:jc w:val="both"/>
        <w:rPr>
          <w:rFonts w:ascii="Times New Roman" w:eastAsia="PMingLiU" w:hAnsi="Times New Roman"/>
          <w:sz w:val="28"/>
          <w:szCs w:val="28"/>
          <w:lang w:eastAsia="zh-TW"/>
        </w:rPr>
      </w:pPr>
      <w:r w:rsidRPr="004F38B8">
        <w:rPr>
          <w:rFonts w:ascii="Times New Roman" w:eastAsia="PMingLiU" w:hAnsi="Times New Roman"/>
          <w:sz w:val="28"/>
          <w:szCs w:val="28"/>
          <w:lang w:eastAsia="zh-TW"/>
        </w:rPr>
        <w:t>Phiên âm:</w:t>
      </w:r>
    </w:p>
    <w:p w:rsidR="00EE4E92" w:rsidRPr="004F38B8" w:rsidRDefault="00EE4E92" w:rsidP="0023204D">
      <w:pPr>
        <w:widowControl w:val="0"/>
        <w:spacing w:line="288" w:lineRule="auto"/>
        <w:ind w:left="2517"/>
        <w:jc w:val="both"/>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Thiếu tiểu li gia, lão đại hồi,</w:t>
      </w:r>
    </w:p>
    <w:p w:rsidR="00EE4E92" w:rsidRPr="004F38B8" w:rsidRDefault="00EE4E92" w:rsidP="0023204D">
      <w:pPr>
        <w:widowControl w:val="0"/>
        <w:spacing w:line="288" w:lineRule="auto"/>
        <w:ind w:left="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Hương âm vô cải, mấn mao tồi.</w:t>
      </w:r>
    </w:p>
    <w:p w:rsidR="00EE4E92" w:rsidRPr="004F38B8" w:rsidRDefault="00EE4E92" w:rsidP="0023204D">
      <w:pPr>
        <w:widowControl w:val="0"/>
        <w:spacing w:line="288" w:lineRule="auto"/>
        <w:ind w:left="2517"/>
        <w:jc w:val="both"/>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Nhi đồng tương kiến, bất tương thức,</w:t>
      </w:r>
    </w:p>
    <w:p w:rsidR="00EE4E92" w:rsidRPr="004F38B8" w:rsidRDefault="00EE4E92" w:rsidP="0023204D">
      <w:pPr>
        <w:widowControl w:val="0"/>
        <w:spacing w:line="288" w:lineRule="auto"/>
        <w:ind w:left="2517"/>
        <w:jc w:val="both"/>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Tiếu vấn: khách tòng hà xứ lai?</w:t>
      </w:r>
    </w:p>
    <w:p w:rsidR="00EE4E92" w:rsidRPr="004F38B8" w:rsidRDefault="00EE4E92" w:rsidP="0023204D">
      <w:pPr>
        <w:widowControl w:val="0"/>
        <w:spacing w:line="288" w:lineRule="auto"/>
        <w:ind w:firstLine="720"/>
        <w:rPr>
          <w:rFonts w:ascii="Times New Roman" w:eastAsia="PMingLiU" w:hAnsi="Times New Roman"/>
          <w:sz w:val="28"/>
          <w:szCs w:val="28"/>
          <w:lang w:eastAsia="zh-TW"/>
        </w:rPr>
      </w:pPr>
      <w:r w:rsidRPr="004F38B8">
        <w:rPr>
          <w:rFonts w:ascii="Times New Roman" w:eastAsia="PMingLiU" w:hAnsi="Times New Roman"/>
          <w:sz w:val="28"/>
          <w:szCs w:val="28"/>
          <w:lang w:eastAsia="zh-TW"/>
        </w:rPr>
        <w:t>Dịch nghĩa:</w:t>
      </w:r>
    </w:p>
    <w:p w:rsidR="00EE4E92" w:rsidRPr="004F38B8" w:rsidRDefault="00EE4E92" w:rsidP="0023204D">
      <w:pPr>
        <w:widowControl w:val="0"/>
        <w:spacing w:line="288" w:lineRule="auto"/>
        <w:ind w:left="2517"/>
        <w:jc w:val="both"/>
        <w:rPr>
          <w:rFonts w:ascii="Times New Roman" w:eastAsia="PMingLiU" w:hAnsi="Times New Roman"/>
          <w:sz w:val="28"/>
          <w:szCs w:val="28"/>
          <w:lang w:eastAsia="zh-TW"/>
        </w:rPr>
      </w:pPr>
      <w:r w:rsidRPr="004F38B8">
        <w:rPr>
          <w:rFonts w:ascii="Times New Roman" w:eastAsia="PMingLiU" w:hAnsi="Times New Roman"/>
          <w:sz w:val="28"/>
          <w:szCs w:val="28"/>
          <w:lang w:eastAsia="zh-TW"/>
        </w:rPr>
        <w:t xml:space="preserve">Rời nhà từ lúc còn trẻ, già lão mới quay về, </w:t>
      </w:r>
    </w:p>
    <w:p w:rsidR="00EE4E92" w:rsidRPr="004F38B8" w:rsidRDefault="00EE4E92" w:rsidP="0023204D">
      <w:pPr>
        <w:widowControl w:val="0"/>
        <w:spacing w:line="288" w:lineRule="auto"/>
        <w:ind w:left="2517"/>
        <w:jc w:val="both"/>
        <w:rPr>
          <w:rFonts w:ascii="Times New Roman" w:eastAsia="PMingLiU" w:hAnsi="Times New Roman"/>
          <w:sz w:val="28"/>
          <w:szCs w:val="28"/>
          <w:lang w:eastAsia="zh-TW"/>
        </w:rPr>
      </w:pPr>
      <w:r w:rsidRPr="004F38B8">
        <w:rPr>
          <w:rFonts w:ascii="Times New Roman" w:eastAsia="PMingLiU" w:hAnsi="Times New Roman"/>
          <w:sz w:val="28"/>
          <w:szCs w:val="28"/>
          <w:lang w:eastAsia="zh-TW"/>
        </w:rPr>
        <w:t>Giọng quê không đổi, nhưng tóc mai đã rụng.</w:t>
      </w:r>
    </w:p>
    <w:p w:rsidR="00EE4E92" w:rsidRPr="004F38B8" w:rsidRDefault="00EE4E92" w:rsidP="0023204D">
      <w:pPr>
        <w:widowControl w:val="0"/>
        <w:spacing w:line="288" w:lineRule="auto"/>
        <w:ind w:left="2517"/>
        <w:jc w:val="both"/>
        <w:rPr>
          <w:rFonts w:ascii="Times New Roman" w:eastAsia="PMingLiU" w:hAnsi="Times New Roman"/>
          <w:sz w:val="28"/>
          <w:szCs w:val="28"/>
          <w:lang w:eastAsia="zh-TW"/>
        </w:rPr>
      </w:pPr>
      <w:r w:rsidRPr="004F38B8">
        <w:rPr>
          <w:rFonts w:ascii="Times New Roman" w:eastAsia="PMingLiU" w:hAnsi="Times New Roman"/>
          <w:sz w:val="28"/>
          <w:szCs w:val="28"/>
          <w:lang w:eastAsia="zh-TW"/>
        </w:rPr>
        <w:t>Trẻ con gặp mặt, không hề quen biết,</w:t>
      </w:r>
    </w:p>
    <w:p w:rsidR="00EE4E92" w:rsidRPr="004F38B8" w:rsidRDefault="00EE4E92" w:rsidP="0023204D">
      <w:pPr>
        <w:widowControl w:val="0"/>
        <w:spacing w:line="288" w:lineRule="auto"/>
        <w:ind w:left="2517"/>
        <w:jc w:val="both"/>
        <w:rPr>
          <w:rFonts w:ascii="Times New Roman" w:eastAsia="PMingLiU" w:hAnsi="Times New Roman"/>
          <w:sz w:val="28"/>
          <w:szCs w:val="28"/>
          <w:lang w:eastAsia="zh-TW"/>
        </w:rPr>
      </w:pPr>
      <w:r w:rsidRPr="004F38B8">
        <w:rPr>
          <w:rFonts w:ascii="Times New Roman" w:eastAsia="PMingLiU" w:hAnsi="Times New Roman"/>
          <w:sz w:val="28"/>
          <w:szCs w:val="28"/>
          <w:lang w:eastAsia="zh-TW"/>
        </w:rPr>
        <w:t>Cười hỏi: Khách ở nơi nào đến?</w:t>
      </w:r>
    </w:p>
    <w:p w:rsidR="00EE4E92" w:rsidRPr="004F38B8" w:rsidRDefault="00EE4E92" w:rsidP="0023204D">
      <w:pPr>
        <w:widowControl w:val="0"/>
        <w:spacing w:line="288" w:lineRule="auto"/>
        <w:ind w:firstLine="720"/>
        <w:rPr>
          <w:rFonts w:ascii="Times New Roman" w:eastAsia="PMingLiU" w:hAnsi="Times New Roman"/>
          <w:sz w:val="28"/>
          <w:szCs w:val="28"/>
          <w:lang w:eastAsia="zh-TW"/>
        </w:rPr>
      </w:pPr>
      <w:r w:rsidRPr="004F38B8">
        <w:rPr>
          <w:rFonts w:ascii="Times New Roman" w:eastAsia="PMingLiU" w:hAnsi="Times New Roman"/>
          <w:sz w:val="28"/>
          <w:szCs w:val="28"/>
          <w:lang w:eastAsia="zh-TW"/>
        </w:rPr>
        <w:t>Dịch thơ:</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Khi đi trẻ, lúc về già</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Giọng quê vẫn thế, tóc đà khác bao.</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Trẻ con nhìn lạ không chào</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Hỏi rằng: Khách ở chốn nào lại chơi?</w:t>
      </w:r>
    </w:p>
    <w:p w:rsidR="00EE4E92" w:rsidRPr="004F38B8" w:rsidRDefault="00EE4E92" w:rsidP="0023204D">
      <w:pPr>
        <w:widowControl w:val="0"/>
        <w:spacing w:line="288" w:lineRule="auto"/>
        <w:jc w:val="right"/>
        <w:rPr>
          <w:rFonts w:ascii="Times New Roman" w:eastAsia="PMingLiU" w:hAnsi="Times New Roman"/>
          <w:sz w:val="28"/>
          <w:szCs w:val="28"/>
          <w:lang w:eastAsia="zh-TW"/>
        </w:rPr>
      </w:pPr>
      <w:r w:rsidRPr="004F38B8">
        <w:rPr>
          <w:rFonts w:ascii="Times New Roman" w:eastAsia="PMingLiU" w:hAnsi="Times New Roman"/>
          <w:sz w:val="28"/>
          <w:szCs w:val="28"/>
          <w:lang w:eastAsia="zh-TW"/>
        </w:rPr>
        <w:lastRenderedPageBreak/>
        <w:t>(Phan Sĩ Vĩ dịch)</w:t>
      </w:r>
    </w:p>
    <w:p w:rsidR="00EE4E92" w:rsidRPr="004F38B8" w:rsidRDefault="00EE4E92" w:rsidP="0023204D">
      <w:pPr>
        <w:widowControl w:val="0"/>
        <w:spacing w:line="288" w:lineRule="auto"/>
        <w:rPr>
          <w:rFonts w:ascii="Times New Roman" w:eastAsia="PMingLiU" w:hAnsi="Times New Roman"/>
          <w:sz w:val="28"/>
          <w:szCs w:val="28"/>
          <w:lang w:eastAsia="zh-TW"/>
        </w:rPr>
      </w:pPr>
      <w:r w:rsidRPr="004F38B8">
        <w:rPr>
          <w:rFonts w:ascii="Times New Roman" w:eastAsia="PMingLiU" w:hAnsi="Times New Roman"/>
          <w:sz w:val="28"/>
          <w:szCs w:val="28"/>
          <w:lang w:eastAsia="zh-TW"/>
        </w:rPr>
        <w:t xml:space="preserve">                                    </w:t>
      </w:r>
      <w:r w:rsidRPr="004F38B8">
        <w:rPr>
          <w:rFonts w:ascii="Times New Roman" w:eastAsia="PMingLiU" w:hAnsi="Times New Roman"/>
          <w:i/>
          <w:sz w:val="28"/>
          <w:szCs w:val="28"/>
          <w:lang w:eastAsia="zh-TW"/>
        </w:rPr>
        <w:t xml:space="preserve">Trẻ đi, già trở lại nhà, </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Giọng quê không đổi, sương pha mái đầu.</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Gặp nhau mà chẳng biết nhau,</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Trẻ cười hỏi: “Khách từ đâu đến làng?”</w:t>
      </w:r>
    </w:p>
    <w:p w:rsidR="00EE4E92" w:rsidRPr="004F38B8" w:rsidRDefault="00EE4E92" w:rsidP="0023204D">
      <w:pPr>
        <w:widowControl w:val="0"/>
        <w:spacing w:line="288" w:lineRule="auto"/>
        <w:jc w:val="right"/>
        <w:rPr>
          <w:rFonts w:ascii="Times New Roman" w:eastAsia="PMingLiU" w:hAnsi="Times New Roman"/>
          <w:sz w:val="28"/>
          <w:szCs w:val="28"/>
          <w:lang w:eastAsia="zh-TW"/>
        </w:rPr>
      </w:pPr>
      <w:r w:rsidRPr="004F38B8">
        <w:rPr>
          <w:rFonts w:ascii="Times New Roman" w:eastAsia="PMingLiU" w:hAnsi="Times New Roman"/>
          <w:sz w:val="28"/>
          <w:szCs w:val="28"/>
          <w:lang w:eastAsia="zh-TW"/>
        </w:rPr>
        <w:t>(Trần Trọng San dịch)</w:t>
      </w:r>
    </w:p>
    <w:p w:rsidR="00EE4E92" w:rsidRPr="004F38B8" w:rsidRDefault="00EE4E92" w:rsidP="0023204D">
      <w:pPr>
        <w:widowControl w:val="0"/>
        <w:spacing w:line="288" w:lineRule="auto"/>
        <w:ind w:firstLine="720"/>
        <w:rPr>
          <w:rFonts w:ascii="Times New Roman" w:eastAsia="PMingLiU" w:hAnsi="Times New Roman"/>
          <w:sz w:val="28"/>
          <w:szCs w:val="28"/>
          <w:lang w:eastAsia="zh-TW"/>
        </w:rPr>
      </w:pPr>
      <w:r w:rsidRPr="004F38B8">
        <w:rPr>
          <w:rFonts w:ascii="Times New Roman" w:eastAsia="PMingLiU" w:hAnsi="Times New Roman"/>
          <w:sz w:val="28"/>
          <w:szCs w:val="28"/>
          <w:lang w:eastAsia="zh-TW"/>
        </w:rPr>
        <w:t>Cũng có thể cho các em dịch thử giữ nguyên thể thơ:</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Tuổi trẻ xa nhà, già trở lại,</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Giọng quê không đổi, tóc thay rồi.</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Trẻ con gặp mặt, nào quen biết,</w:t>
      </w:r>
    </w:p>
    <w:p w:rsidR="00EE4E92" w:rsidRPr="004F38B8" w:rsidRDefault="00EE4E92" w:rsidP="0023204D">
      <w:pPr>
        <w:widowControl w:val="0"/>
        <w:spacing w:line="288" w:lineRule="auto"/>
        <w:ind w:firstLine="2517"/>
        <w:rPr>
          <w:rFonts w:ascii="Times New Roman" w:eastAsia="PMingLiU" w:hAnsi="Times New Roman"/>
          <w:i/>
          <w:sz w:val="28"/>
          <w:szCs w:val="28"/>
          <w:lang w:eastAsia="zh-TW"/>
        </w:rPr>
      </w:pPr>
      <w:r w:rsidRPr="004F38B8">
        <w:rPr>
          <w:rFonts w:ascii="Times New Roman" w:eastAsia="PMingLiU" w:hAnsi="Times New Roman"/>
          <w:i/>
          <w:sz w:val="28"/>
          <w:szCs w:val="28"/>
          <w:lang w:eastAsia="zh-TW"/>
        </w:rPr>
        <w:t>Cười hỏi: Phương nào khách lại chơi?</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Tóm lại, phần chú giải hiện thực từ ngữ không thể bỏ qua song giáo viên cũng không thể dành quá nhiều thời gian để tập trung giải thích những chữ quan trọng (nhãn tự) chứa đựng linh hồn toàn bài. Điều này đòi hỏi học sinh phải làm việc nhiều hơn khi ở nhà. Giáo viên phải luôn rèn giũa cho các em tác phong chuẩn bị bài ở nhà trước khi đến lớp, hình thành ở các em thói quen và khả năng chiếm lĩnh tri thức từ những tài liệu học trong nhà trường hay khi đọc trong các tài liệu tham khảo.</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r>
      <w:r w:rsidRPr="004F38B8">
        <w:rPr>
          <w:rFonts w:ascii="Times New Roman" w:hAnsi="Times New Roman"/>
          <w:b/>
          <w:i/>
          <w:sz w:val="28"/>
          <w:szCs w:val="28"/>
        </w:rPr>
        <w:t>Khi đọc phần phiên âm, không chỉ đọc rõ từng tiếng, từng chữ Hán mà phải đọc sao cho toát lên được thần thái và âm hưởng chủ đạo của bài thơ.</w:t>
      </w:r>
      <w:r w:rsidRPr="004F38B8">
        <w:rPr>
          <w:rFonts w:ascii="Times New Roman" w:hAnsi="Times New Roman"/>
          <w:sz w:val="28"/>
          <w:szCs w:val="28"/>
        </w:rPr>
        <w:t xml:space="preserve"> Âm hưởng ấy chính là những tín hiệu nghệ thuật đầu tiên để gợi mở cho học sinh cách tiếp cận tác phẩm. Có thể chưa phải là hiểu cụ thể về nội dung, nghệ thuật của tác phẩm nhưng chắc chắn những ấn tượng về bài thơ đã in đậm trong tâm thức của các em từ những phút đầu tiên của giờ học.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Với </w:t>
      </w:r>
      <w:r w:rsidRPr="004F38B8">
        <w:rPr>
          <w:rFonts w:ascii="Times New Roman" w:eastAsia="PMingLiU" w:hAnsi="Times New Roman"/>
          <w:i/>
          <w:sz w:val="28"/>
          <w:szCs w:val="28"/>
          <w:lang w:eastAsia="zh-TW"/>
        </w:rPr>
        <w:t>Hồi hương ngẫu thư</w:t>
      </w:r>
      <w:r w:rsidRPr="004F38B8">
        <w:rPr>
          <w:rFonts w:ascii="Times New Roman" w:hAnsi="Times New Roman"/>
          <w:sz w:val="28"/>
          <w:szCs w:val="28"/>
        </w:rPr>
        <w:t xml:space="preserve">, trước hết giáo viên sẽ đọc mẫu, sau đó hướng dẫn học sinh đọc chính xác cả phần phiên âm chữ Hán và bản dịch thơ. Cần lưu ý các em đọc với giọng điệu thích hợp, cách ngắt </w:t>
      </w:r>
      <w:proofErr w:type="gramStart"/>
      <w:r w:rsidRPr="004F38B8">
        <w:rPr>
          <w:rFonts w:ascii="Times New Roman" w:hAnsi="Times New Roman"/>
          <w:sz w:val="28"/>
          <w:szCs w:val="28"/>
        </w:rPr>
        <w:t>nhịp  4</w:t>
      </w:r>
      <w:proofErr w:type="gramEnd"/>
      <w:r w:rsidRPr="004F38B8">
        <w:rPr>
          <w:rFonts w:ascii="Times New Roman" w:hAnsi="Times New Roman"/>
          <w:sz w:val="28"/>
          <w:szCs w:val="28"/>
        </w:rPr>
        <w:t>/3. Nên gọi ít nhất hai học sinh đọc để từ đó các em có thể so sánh, nhận xét rồi tự lựa chọn cho mình cách đọc hữu hiệu nhất.</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42" w:name="_Toc477936740"/>
      <w:bookmarkStart w:id="43" w:name="_Toc98575797"/>
      <w:r w:rsidRPr="004F38B8">
        <w:rPr>
          <w:rFonts w:ascii="Times New Roman" w:hAnsi="Times New Roman"/>
          <w:b/>
          <w:sz w:val="28"/>
          <w:szCs w:val="28"/>
        </w:rPr>
        <w:t>3.2.2. Đọc bản dịch nghĩa và bản dịch thơ trong sự so sánh đối chiếu với nguyên tác</w:t>
      </w:r>
      <w:bookmarkEnd w:id="42"/>
      <w:bookmarkEnd w:id="43"/>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xml:space="preserve">Đối chiếu nghĩa là so sánh cái này với cái kia, để từ những chỗ giống nhau và khác nhau mà biết được rõ hơn. Đối chiếu bản dịch thơ với nguyên tác là một thao tác quan trọng trong dạy đọc - hiểu thơ chữ Hán. Đây là cách trả lại cho văn bản ý nghĩa cụ thể vốn có của nó, từ đó phát hiện ra dụng ý nghệ thuật cũng như ý nghĩa mà nhà thơ gửi gắm vào văn bản. Tuy nhiên, thao tác này đã có không ít giáo viên và học sinh bỏ qua, sa vào tình trạng dạy chay, dạy và học </w:t>
      </w:r>
      <w:r w:rsidRPr="004F38B8">
        <w:rPr>
          <w:rFonts w:ascii="Times New Roman" w:hAnsi="Times New Roman"/>
          <w:sz w:val="28"/>
          <w:szCs w:val="28"/>
        </w:rPr>
        <w:lastRenderedPageBreak/>
        <w:t xml:space="preserve">chủ yếu dựa vào bản dịch thơ. Do đó, muốn phát huy năng lực tư duy sáng tạo của học sinh, rèn luyện cho các em kĩ năng đọc hiểu một tác phẩm văn học dịch mà cụ thể là bài </w:t>
      </w:r>
      <w:r w:rsidRPr="004F38B8">
        <w:rPr>
          <w:rFonts w:ascii="Times New Roman" w:eastAsia="PMingLiU" w:hAnsi="Times New Roman"/>
          <w:i/>
          <w:sz w:val="28"/>
          <w:szCs w:val="28"/>
          <w:lang w:eastAsia="zh-TW"/>
        </w:rPr>
        <w:t>Hồi hương ngẫu thư</w:t>
      </w:r>
      <w:r w:rsidRPr="004F38B8">
        <w:rPr>
          <w:rFonts w:ascii="Times New Roman" w:hAnsi="Times New Roman"/>
          <w:sz w:val="28"/>
          <w:szCs w:val="28"/>
        </w:rPr>
        <w:t xml:space="preserve"> sáng tác bằng chữ Hán thì giáo viên cần chú trọng đúng mức thao tác này.</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Thực tế cho thấy, mỗi bài thơ chữ Hán lại có những bản dịch khác nhau. Không có bản dịch nào chuẩn mực hay ưu việt hơn bản dịch nào bởi mỗi văn bản dịch là sản phẩm của một cá nhân. Mỗi dịch giả lại có phong cách riêng, quan niệm riêng, điều này đã chi phối cách dịch của từng người. Tuy nhiên, những bản dịch được sử dụng để đối chiếu với nguyên tác bao giờ cũng phải là một bản dịch phù hợp, đáng tin cậy. Bản dịch đó phải đảm bảo tính thống nhất về nội dung và hình thức cũng như đảm bảo tính trung thành với phong cách của tác giả nguyên tác.</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Rất dễ nhận thấy ở học sinh nếu chỉ đọc hiểu tác phẩm qua ngôn từ của bản dịch thì sự tiếp cận sẽ bị hạn chế. Bởi, bất cứ bản dịch nào cũng mắc phải một số thiếu sót, những “độ chênh” nhất định so với nguyên tác. Vì thế, có những trường hợp dù bản dịch rất hay nhưng vẫn không thể hiện được những “khoảng trống”, nốt lặng trong kết cấu ngôn ngữ Hán khi đưa vào ngôn ngữ Việt.</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So sánh, đối chiếu bản dịch thơ là cách tốt nhất để người đọc nói chung, học sinh nói riêng tiếp nhận tác phẩm một cách đúng đắn, sâu sắc hơn, giúp giáo viên dễ dàng truyền tải cái hay, cái đẹp của tác phẩm hơn. Tuy nhiên, việc so sánh, đối chiếu nguyên tác với bản dịch phải được vận dụng linh hoạt, không nên máy móc đối chiếu văn bản ngay từ đầu tiết dạy, và không phải bài thơ chữ Hán nào cũng cần thao tác này. Trong quá trình đối chiếu cũng không nên quá nhấn mạnh đến những thiếu sót của bản dịch mà chỉ nên giảng cho học sinh hiểu sâu hơn về ý nghĩa tác phẩm qua sự bổ sung, giải thích. Để tăng cường tính chủ động của học sinh, giáo viên phải giao nhiệm vụ cho học sinh </w:t>
      </w:r>
      <w:r w:rsidRPr="004F38B8">
        <w:rPr>
          <w:rFonts w:ascii="Times New Roman" w:hAnsi="Times New Roman"/>
          <w:b/>
          <w:i/>
          <w:sz w:val="28"/>
          <w:szCs w:val="28"/>
        </w:rPr>
        <w:t>tiếp cận, đọc phần phiên âm, phần dịch nghĩa và phần giải thích yếu tố Hán Việt trong thời gian soạn bài ở nhà</w:t>
      </w:r>
      <w:r w:rsidRPr="004F38B8">
        <w:rPr>
          <w:rFonts w:ascii="Times New Roman" w:hAnsi="Times New Roman"/>
          <w:i/>
          <w:sz w:val="28"/>
          <w:szCs w:val="28"/>
        </w:rPr>
        <w:t>.</w:t>
      </w:r>
      <w:r w:rsidRPr="004F38B8">
        <w:rPr>
          <w:rFonts w:ascii="Times New Roman" w:hAnsi="Times New Roman"/>
          <w:sz w:val="28"/>
          <w:szCs w:val="28"/>
        </w:rPr>
        <w:t xml:space="preserve"> Còn thời gian đọc hiểu văn bản ở trên lớp, giáo viên cần biết</w:t>
      </w:r>
      <w:r w:rsidRPr="004F38B8">
        <w:rPr>
          <w:rFonts w:ascii="Times New Roman" w:hAnsi="Times New Roman"/>
          <w:b/>
          <w:sz w:val="28"/>
          <w:szCs w:val="28"/>
        </w:rPr>
        <w:t xml:space="preserve"> </w:t>
      </w:r>
      <w:r w:rsidRPr="004F38B8">
        <w:rPr>
          <w:rFonts w:ascii="Times New Roman" w:hAnsi="Times New Roman"/>
          <w:sz w:val="28"/>
          <w:szCs w:val="28"/>
        </w:rPr>
        <w:t>lựa chọn tình huống để hướng dẫn học sinh so sánh, đối chiếu. Thao tác này cũng chỉ có ý nghĩa khi gặp trường hợp bản dịch không truyền tải được đúng ý đồ nghệ thuật, làm giảm giá trị nội dung tác phẩm, hay trường hợp bản dịch thể hiện sự sáng tạo của dịch giả. Qua đó, người dạy và người học sẽ có cái nhìn và cách cảm nhận đầy đủ, đúng đắn hơn.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Một yêu cầu đặt ra là học sinh cần đọc lưu loát bản dịch nghĩa và bản dịch thơ trong sách giáo khoa để có những cảm nhận bước đầu về tác phẩm. Sau đó giáo viên hướng dẫn học sinh </w:t>
      </w:r>
      <w:r w:rsidRPr="004F38B8">
        <w:rPr>
          <w:rFonts w:ascii="Times New Roman" w:hAnsi="Times New Roman"/>
          <w:b/>
          <w:i/>
          <w:sz w:val="28"/>
          <w:szCs w:val="28"/>
        </w:rPr>
        <w:t xml:space="preserve">đọc kĩ bản dịch nghĩa và bản dịch thơ trong sự </w:t>
      </w:r>
      <w:r w:rsidRPr="004F38B8">
        <w:rPr>
          <w:rFonts w:ascii="Times New Roman" w:hAnsi="Times New Roman"/>
          <w:b/>
          <w:i/>
          <w:sz w:val="28"/>
          <w:szCs w:val="28"/>
        </w:rPr>
        <w:lastRenderedPageBreak/>
        <w:t>so sánh, đối chiếu với nguyên tác ở một số phương diện: đối chiếu cả câu thơ, đối chiếu một số từ ngữ, hình ảnh, đối chiếu kiểu cấu trúc câu...</w:t>
      </w:r>
      <w:r w:rsidRPr="004F38B8">
        <w:rPr>
          <w:rFonts w:ascii="Times New Roman" w:hAnsi="Times New Roman"/>
          <w:sz w:val="28"/>
          <w:szCs w:val="28"/>
        </w:rPr>
        <w:t xml:space="preserve"> Nguyên tắc đối chiếu là phải dựa vào nghĩa của từ, đặt từ vào trong văn cảnh, phù hợp với phong cách tác giả, đảm bảo tính thống nhất về nội dung và hình thức của tác phẩm.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Đọc hai bản dịch thơ trong sách giáo khoa, tôi nhận thấy bản dịch đã không giữ nguyên thể thơ thất ngôn tứ tuyệt nhưng dịch giả cũng đã cố gắng truyền tải một cách chân thực, hóm hỉnh, ngậm ngùi tình yêu quê hương thắm thiết của môt người sống xa quê lâu ngày trong khoảnh </w:t>
      </w:r>
      <w:proofErr w:type="gramStart"/>
      <w:r w:rsidRPr="004F38B8">
        <w:rPr>
          <w:rFonts w:ascii="Times New Roman" w:hAnsi="Times New Roman"/>
          <w:sz w:val="28"/>
          <w:szCs w:val="28"/>
        </w:rPr>
        <w:t>khắc  vừa</w:t>
      </w:r>
      <w:proofErr w:type="gramEnd"/>
      <w:r w:rsidRPr="004F38B8">
        <w:rPr>
          <w:rFonts w:ascii="Times New Roman" w:hAnsi="Times New Roman"/>
          <w:sz w:val="28"/>
          <w:szCs w:val="28"/>
        </w:rPr>
        <w:t xml:space="preserve"> mới đặt chân trở về quê cũ. Tuy nhiên bản dịch vẫn còn đôi chỗ chưa sát với nguyên tác. Trong trường hợp này, giáo viên cần định hướng câu thơ dịch chưa sát để học sinh so sánh, đối chiếu. Chẳng hạn, giáo viên yêu cầu học sinh đọc diễn cảm câu thơ thứ hai (cả phiên âm, dịch nghĩa, dịch thơ), sau đó nêu câu hỏi để học sinh tìm hiểu, thảo luận và trình bày ý kiến: </w:t>
      </w:r>
    </w:p>
    <w:p w:rsidR="00EE4E92" w:rsidRPr="004F38B8" w:rsidRDefault="00EE4E92" w:rsidP="0023204D">
      <w:pPr>
        <w:widowControl w:val="0"/>
        <w:spacing w:line="288" w:lineRule="auto"/>
        <w:ind w:firstLine="720"/>
        <w:jc w:val="both"/>
        <w:rPr>
          <w:rFonts w:ascii="Times New Roman" w:hAnsi="Times New Roman"/>
          <w:b/>
          <w:i/>
          <w:sz w:val="28"/>
          <w:szCs w:val="28"/>
        </w:rPr>
      </w:pPr>
      <w:r w:rsidRPr="004F38B8">
        <w:rPr>
          <w:rFonts w:ascii="Times New Roman" w:hAnsi="Times New Roman"/>
          <w:b/>
          <w:i/>
          <w:sz w:val="28"/>
          <w:szCs w:val="28"/>
        </w:rPr>
        <w:t>Em hãy cho biết sự khác nhau của câu thơ trong nguyên tác với câu thơ dịch?</w:t>
      </w:r>
    </w:p>
    <w:p w:rsidR="00EE4E92" w:rsidRPr="004F38B8" w:rsidRDefault="00EE4E92" w:rsidP="0023204D">
      <w:pPr>
        <w:widowControl w:val="0"/>
        <w:spacing w:line="288" w:lineRule="auto"/>
        <w:jc w:val="both"/>
        <w:rPr>
          <w:rFonts w:ascii="Times New Roman" w:hAnsi="Times New Roman"/>
          <w:b/>
          <w:i/>
          <w:sz w:val="28"/>
          <w:szCs w:val="28"/>
          <w:lang w:val="pt-BR"/>
        </w:rPr>
      </w:pPr>
      <w:r w:rsidRPr="004F38B8">
        <w:rPr>
          <w:rFonts w:ascii="Times New Roman" w:hAnsi="Times New Roman"/>
          <w:sz w:val="28"/>
          <w:szCs w:val="28"/>
        </w:rPr>
        <w:tab/>
      </w:r>
      <w:r w:rsidRPr="004F38B8">
        <w:rPr>
          <w:rFonts w:ascii="Times New Roman" w:hAnsi="Times New Roman"/>
          <w:b/>
          <w:i/>
          <w:sz w:val="28"/>
          <w:szCs w:val="28"/>
          <w:lang w:val="pt-BR"/>
        </w:rPr>
        <w:t xml:space="preserve">2 câu cuối: </w:t>
      </w:r>
      <w:r w:rsidRPr="004F38B8">
        <w:rPr>
          <w:rFonts w:ascii="Times New Roman" w:hAnsi="Times New Roman"/>
          <w:sz w:val="28"/>
          <w:szCs w:val="28"/>
          <w:lang w:val="nl-NL"/>
        </w:rPr>
        <w:t>So sánh nghĩa 2 bản dịch</w:t>
      </w:r>
      <w:r w:rsidRPr="004F38B8">
        <w:rPr>
          <w:rFonts w:ascii="Times New Roman" w:hAnsi="Times New Roman"/>
          <w:b/>
          <w:i/>
          <w:sz w:val="28"/>
          <w:szCs w:val="28"/>
          <w:lang w:val="pt-BR"/>
        </w:rPr>
        <w:t xml:space="preserve">. </w:t>
      </w:r>
      <w:r w:rsidRPr="004F38B8">
        <w:rPr>
          <w:rFonts w:ascii="Times New Roman" w:hAnsi="Times New Roman"/>
          <w:sz w:val="28"/>
          <w:szCs w:val="28"/>
          <w:lang w:val="nl-NL"/>
        </w:rPr>
        <w:t>Bản dịch 1 chưa sát (không quen biết/ không chào), bản dịch 2 mất từ “ nhi đồng</w:t>
      </w:r>
      <w:r w:rsidRPr="004F38B8">
        <w:rPr>
          <w:rFonts w:ascii="Times New Roman" w:hAnsi="Times New Roman"/>
          <w:sz w:val="28"/>
          <w:szCs w:val="28"/>
          <w:lang w:val="fr-FR"/>
        </w:rPr>
        <w:t xml:space="preserve"> </w:t>
      </w:r>
    </w:p>
    <w:p w:rsidR="00EE4E92" w:rsidRPr="004F38B8" w:rsidRDefault="00EE4E92" w:rsidP="0023204D">
      <w:pPr>
        <w:widowControl w:val="0"/>
        <w:spacing w:line="288" w:lineRule="auto"/>
        <w:ind w:firstLine="720"/>
        <w:jc w:val="both"/>
        <w:rPr>
          <w:rFonts w:ascii="Times New Roman" w:hAnsi="Times New Roman"/>
          <w:b/>
          <w:i/>
          <w:sz w:val="28"/>
          <w:szCs w:val="28"/>
        </w:rPr>
      </w:pPr>
      <w:r w:rsidRPr="004F38B8">
        <w:rPr>
          <w:rFonts w:ascii="Times New Roman" w:hAnsi="Times New Roman"/>
          <w:b/>
          <w:i/>
          <w:sz w:val="28"/>
          <w:szCs w:val="28"/>
        </w:rPr>
        <w:t>Trên cơ sở đối chiểu nguyên tác với bản dịch ở hai câu cuối, em hãy thử hình dung về tình huống tác giả gặp phải khi trở về quê?</w:t>
      </w:r>
    </w:p>
    <w:p w:rsidR="00EE4E92" w:rsidRPr="004F38B8" w:rsidRDefault="00EE4E92" w:rsidP="0023204D">
      <w:pPr>
        <w:widowControl w:val="0"/>
        <w:spacing w:line="288" w:lineRule="auto"/>
        <w:jc w:val="both"/>
        <w:rPr>
          <w:rFonts w:ascii="Times New Roman" w:hAnsi="Times New Roman"/>
          <w:b/>
          <w:sz w:val="28"/>
          <w:szCs w:val="28"/>
        </w:rPr>
      </w:pPr>
      <w:r w:rsidRPr="004F38B8">
        <w:rPr>
          <w:rFonts w:ascii="Times New Roman" w:hAnsi="Times New Roman"/>
          <w:b/>
          <w:i/>
          <w:sz w:val="28"/>
          <w:szCs w:val="28"/>
        </w:rPr>
        <w:tab/>
      </w:r>
      <w:r w:rsidRPr="004F38B8">
        <w:rPr>
          <w:rFonts w:ascii="Times New Roman" w:hAnsi="Times New Roman"/>
          <w:sz w:val="28"/>
          <w:szCs w:val="28"/>
        </w:rPr>
        <w:t xml:space="preserve">Với câu hỏi này, học sinh sẽ dễ dàng hình dung, tưởng tượng về một </w:t>
      </w:r>
      <w:r w:rsidRPr="004F38B8">
        <w:rPr>
          <w:rFonts w:ascii="Times New Roman" w:hAnsi="Times New Roman"/>
          <w:b/>
          <w:sz w:val="28"/>
          <w:szCs w:val="28"/>
          <w:lang w:val="de-DE"/>
        </w:rPr>
        <w:t>Tình huống ngẫu nhiên, bất ngờ, tr</w:t>
      </w:r>
      <w:r w:rsidRPr="004F38B8">
        <w:rPr>
          <w:rFonts w:ascii="Times New Roman" w:hAnsi="Times New Roman"/>
          <w:b/>
          <w:sz w:val="28"/>
          <w:szCs w:val="28"/>
          <w:lang w:val="vi-VN"/>
        </w:rPr>
        <w:t>ớ tr</w:t>
      </w:r>
      <w:r w:rsidRPr="004F38B8">
        <w:rPr>
          <w:rFonts w:ascii="Times New Roman" w:hAnsi="Times New Roman"/>
          <w:b/>
          <w:sz w:val="28"/>
          <w:szCs w:val="28"/>
        </w:rPr>
        <w:t>ê</w:t>
      </w:r>
      <w:r w:rsidRPr="004F38B8">
        <w:rPr>
          <w:rFonts w:ascii="Times New Roman" w:hAnsi="Times New Roman"/>
          <w:b/>
          <w:sz w:val="28"/>
          <w:szCs w:val="28"/>
          <w:lang w:val="vi-VN"/>
        </w:rPr>
        <w:t>u</w:t>
      </w:r>
      <w:r w:rsidRPr="004F38B8">
        <w:rPr>
          <w:rFonts w:ascii="Times New Roman" w:hAnsi="Times New Roman"/>
          <w:b/>
          <w:sz w:val="28"/>
          <w:szCs w:val="28"/>
        </w:rPr>
        <w:t>, gợi sư ngậm ngùi, chua xót</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44" w:name="_Toc477936741"/>
      <w:bookmarkStart w:id="45" w:name="_Toc98575798"/>
      <w:r w:rsidRPr="004F38B8">
        <w:rPr>
          <w:rFonts w:ascii="Times New Roman" w:hAnsi="Times New Roman"/>
          <w:b/>
          <w:sz w:val="28"/>
          <w:szCs w:val="28"/>
        </w:rPr>
        <w:t>3.2.3. Đọc theo đề tài</w:t>
      </w:r>
      <w:bookmarkEnd w:id="44"/>
      <w:bookmarkEnd w:id="45"/>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Đề tài là khái niệm chỉ các hiện tượng đời sống được miêu tả, phản ánh trực tiếp trong sáng tác văn học. Đề tài là phương diện khách quan của nội dung tác phẩm, là đối tượng đã được nhận thức, lựa chọn gắn liền với dụng ý, thế giới quan, lập trường tư tưởng, quan điểm thẩm mĩ của tác giả.</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Trong quá trình đọc tác phẩm văn chương, việc xác định đề tài mà tác giả đề cập đến trong tác phẩm đối với người đọc là một yêu cầu không thể xem nhẹ. Bởi, khi xác định được đề tài, người đọc có thể liên tưởng, tưởng tượng, so sánh, đối chiếu những sáng tạo riêng, những tư tưởng sâu sắc, mới mẻ của mỗi tác giả trong từng tác phẩm hay giữa những tác giả khác nhau khi cùng khám phá một đề tài. Trên cơ sở đó, người đọc có thể lựa chọn những vấn đề để suy ngẫm, phân tích sao cho phù hợp với đề tài tư tưởng của tác giả.</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Dường như với những ai có tâm hồn thi sĩ, ít nhiều đều có thơ về quê hương. Từ xa xưa, tình </w:t>
      </w:r>
      <w:proofErr w:type="gramStart"/>
      <w:r w:rsidRPr="004F38B8">
        <w:rPr>
          <w:rFonts w:ascii="Times New Roman" w:hAnsi="Times New Roman"/>
          <w:sz w:val="28"/>
          <w:szCs w:val="28"/>
        </w:rPr>
        <w:t>quê  đã</w:t>
      </w:r>
      <w:proofErr w:type="gramEnd"/>
      <w:r w:rsidRPr="004F38B8">
        <w:rPr>
          <w:rFonts w:ascii="Times New Roman" w:hAnsi="Times New Roman"/>
          <w:sz w:val="28"/>
          <w:szCs w:val="28"/>
        </w:rPr>
        <w:t xml:space="preserve"> là một đối tượng thẩm mĩ rất quen thuộc. Nhà thơ Lí Bạch đời Đường nhìn trăng nhớ quê, Quê hương cũng là cội nguồn sức </w:t>
      </w:r>
      <w:r w:rsidRPr="004F38B8">
        <w:rPr>
          <w:rFonts w:ascii="Times New Roman" w:hAnsi="Times New Roman"/>
          <w:sz w:val="28"/>
          <w:szCs w:val="28"/>
        </w:rPr>
        <w:lastRenderedPageBreak/>
        <w:t xml:space="preserve">mạnh trong một số tác phẩm “Quê hương” – Tế Hanh; “Bếp lửa” – Bằng Việt…Với </w:t>
      </w:r>
      <w:r w:rsidRPr="004F38B8">
        <w:rPr>
          <w:rFonts w:ascii="Times New Roman" w:hAnsi="Times New Roman"/>
          <w:i/>
          <w:sz w:val="28"/>
          <w:szCs w:val="28"/>
        </w:rPr>
        <w:t xml:space="preserve">Hồi hương ngẫu </w:t>
      </w:r>
      <w:proofErr w:type="gramStart"/>
      <w:r w:rsidRPr="004F38B8">
        <w:rPr>
          <w:rFonts w:ascii="Times New Roman" w:hAnsi="Times New Roman"/>
          <w:i/>
          <w:sz w:val="28"/>
          <w:szCs w:val="28"/>
        </w:rPr>
        <w:t xml:space="preserve">thư </w:t>
      </w:r>
      <w:r w:rsidRPr="004F38B8">
        <w:rPr>
          <w:rFonts w:ascii="Times New Roman" w:hAnsi="Times New Roman"/>
          <w:sz w:val="28"/>
          <w:szCs w:val="28"/>
        </w:rPr>
        <w:t xml:space="preserve"> cần</w:t>
      </w:r>
      <w:proofErr w:type="gramEnd"/>
      <w:r w:rsidRPr="004F38B8">
        <w:rPr>
          <w:rFonts w:ascii="Times New Roman" w:hAnsi="Times New Roman"/>
          <w:sz w:val="28"/>
          <w:szCs w:val="28"/>
        </w:rPr>
        <w:t xml:space="preserve"> đọc kĩ bài thơ để nhận ra đề tài không có gì mới lạ rất truyền thống song vẫn có những cách cảm nhận đôc đáo. Do đó</w:t>
      </w:r>
      <w:r w:rsidRPr="004F38B8">
        <w:rPr>
          <w:rFonts w:ascii="Times New Roman" w:hAnsi="Times New Roman"/>
          <w:b/>
          <w:sz w:val="28"/>
          <w:szCs w:val="28"/>
        </w:rPr>
        <w:t xml:space="preserve">, </w:t>
      </w:r>
      <w:r w:rsidRPr="004F38B8">
        <w:rPr>
          <w:rFonts w:ascii="Times New Roman" w:hAnsi="Times New Roman"/>
          <w:b/>
          <w:i/>
          <w:sz w:val="28"/>
          <w:szCs w:val="28"/>
        </w:rPr>
        <w:t xml:space="preserve">cần đọc trong sự so sánh, đối chiếu với các bài thơ khác </w:t>
      </w:r>
      <w:r w:rsidRPr="004F38B8">
        <w:rPr>
          <w:rFonts w:ascii="Times New Roman" w:hAnsi="Times New Roman"/>
          <w:sz w:val="28"/>
          <w:szCs w:val="28"/>
        </w:rPr>
        <w:t>để thấy được cái mới, cái sáng tạo ở bài thơ này. Chẳng hạn, giáo viên có thể nêu câu hỏi để học sinh thảo luận, trình bày ý kiến:</w:t>
      </w:r>
    </w:p>
    <w:p w:rsidR="00EE4E92" w:rsidRPr="004F38B8" w:rsidRDefault="00EE4E92" w:rsidP="0023204D">
      <w:pPr>
        <w:widowControl w:val="0"/>
        <w:spacing w:line="288" w:lineRule="auto"/>
        <w:ind w:firstLine="720"/>
        <w:jc w:val="both"/>
        <w:rPr>
          <w:rFonts w:ascii="Times New Roman" w:hAnsi="Times New Roman"/>
          <w:b/>
          <w:i/>
          <w:sz w:val="28"/>
          <w:szCs w:val="28"/>
        </w:rPr>
      </w:pPr>
      <w:r w:rsidRPr="004F38B8">
        <w:rPr>
          <w:rFonts w:ascii="Times New Roman" w:hAnsi="Times New Roman"/>
          <w:b/>
          <w:i/>
          <w:sz w:val="28"/>
          <w:szCs w:val="28"/>
        </w:rPr>
        <w:t>Nêu tên những bài thơ Bác viết về quê hương, so sánh với bài thơ “H</w:t>
      </w:r>
      <w:r w:rsidR="00051846">
        <w:rPr>
          <w:rFonts w:ascii="Times New Roman" w:hAnsi="Times New Roman"/>
          <w:b/>
          <w:i/>
          <w:sz w:val="28"/>
          <w:szCs w:val="28"/>
        </w:rPr>
        <w:t>ồi</w:t>
      </w:r>
      <w:r w:rsidRPr="004F38B8">
        <w:rPr>
          <w:rFonts w:ascii="Times New Roman" w:hAnsi="Times New Roman"/>
          <w:b/>
          <w:i/>
          <w:sz w:val="28"/>
          <w:szCs w:val="28"/>
        </w:rPr>
        <w:t xml:space="preserve"> hương ngẫu thư”</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Sau quá trình thảo luận, trình bày ý kiến của học sinh theo nhóm, giáo viên có thể chốt lại:</w:t>
      </w:r>
    </w:p>
    <w:p w:rsidR="00EE4E92" w:rsidRPr="004F38B8" w:rsidRDefault="00EE4E92" w:rsidP="0023204D">
      <w:pPr>
        <w:widowControl w:val="0"/>
        <w:spacing w:line="288" w:lineRule="auto"/>
        <w:jc w:val="both"/>
        <w:outlineLvl w:val="1"/>
        <w:rPr>
          <w:rFonts w:ascii="Times New Roman" w:hAnsi="Times New Roman"/>
          <w:sz w:val="28"/>
          <w:szCs w:val="28"/>
        </w:rPr>
      </w:pPr>
      <w:bookmarkStart w:id="46" w:name="_Toc98575799"/>
      <w:r w:rsidRPr="004F38B8">
        <w:rPr>
          <w:rFonts w:ascii="Times New Roman" w:hAnsi="Times New Roman"/>
          <w:sz w:val="28"/>
          <w:szCs w:val="28"/>
        </w:rPr>
        <w:t xml:space="preserve">Với thơ xưa nay, quê hương là côi nguồn sức mạnh. Viết về quê hương trong thế đối sánh: Dù xa quê nhưng tình quê, hồn quê vẫn dạt dào…Còn với </w:t>
      </w:r>
      <w:r w:rsidRPr="004F38B8">
        <w:rPr>
          <w:rFonts w:ascii="Times New Roman" w:hAnsi="Times New Roman"/>
          <w:i/>
          <w:sz w:val="28"/>
          <w:szCs w:val="28"/>
        </w:rPr>
        <w:t xml:space="preserve">Hooid hương ngẫu thư, </w:t>
      </w:r>
      <w:r w:rsidRPr="004F38B8">
        <w:rPr>
          <w:rFonts w:ascii="Times New Roman" w:hAnsi="Times New Roman"/>
          <w:sz w:val="28"/>
          <w:szCs w:val="28"/>
        </w:rPr>
        <w:t>Hạ Tri Chương viết về một khía cạnh khác: “Thiếu quê hương” khi ở trên chính quê hương mình….</w:t>
      </w:r>
      <w:bookmarkEnd w:id="46"/>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47" w:name="_Toc477936742"/>
      <w:bookmarkStart w:id="48" w:name="_Toc98575800"/>
      <w:r w:rsidRPr="004F38B8">
        <w:rPr>
          <w:rFonts w:ascii="Times New Roman" w:hAnsi="Times New Roman"/>
          <w:b/>
          <w:sz w:val="28"/>
          <w:szCs w:val="28"/>
        </w:rPr>
        <w:t>3.2.4. Đọc theo kết cấu để nhận ra mạch vận động của tứ thơ</w:t>
      </w:r>
      <w:bookmarkEnd w:id="47"/>
      <w:bookmarkEnd w:id="48"/>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Tứ thơ hay còn gọi là thi tứ, là những cảm xúc thơ hay ý nghĩa hình ảnh thơ có khả năng khơi gợi những cảm xúc nhân văn của tâm hồn con người.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“Mạch thơ là mối liên kết giữa các hình ảnh, hình tượng, tình ý trong bài thơ, từ đó tạo nên sự vận động của ý thơ trên con đường cấu tứ. Mạch thơ tuy bị bó hẹp trong số câu, số chữ nhưng vẫn có tính liên kết, kết nối, uyển chuyển nhiều khi có những bước ngoặt bất ngờ khiến người đọc hứng thú và câu thơ để lại nhiều dư vị”. Theo </w:t>
      </w:r>
      <w:r w:rsidRPr="004F38B8">
        <w:rPr>
          <w:rFonts w:ascii="Times New Roman" w:hAnsi="Times New Roman"/>
          <w:i/>
          <w:sz w:val="28"/>
          <w:szCs w:val="28"/>
        </w:rPr>
        <w:t>Từ điển thuật ngữ Văn học</w:t>
      </w:r>
      <w:r w:rsidRPr="004F38B8">
        <w:rPr>
          <w:rFonts w:ascii="Times New Roman" w:hAnsi="Times New Roman"/>
          <w:sz w:val="28"/>
          <w:szCs w:val="28"/>
        </w:rPr>
        <w:t xml:space="preserve">, kết cấu là khái niệm chỉ toàn bộ tổ chức phức tạp và sinh động của tác phẩm. Kết cấu là phương tiện cơ bản và tất yếu của khái quát nghệ thuật. Nếu những yếu tố kĩ thuật, thủ pháp là có giới hạn thì kết cấu là vô hạn. Kết cấu bộc lộ nhận thức, kĩ năng và phong cách của nhà văn. Chức năng của kết cấu là bộc lộ chủ đề và tư tưởng của tác phẩm, tạo ra tính toàn vẹn của tác phẩm như một hiện tượng thẩm mĩ. </w:t>
      </w:r>
    </w:p>
    <w:p w:rsidR="00EE4E92" w:rsidRPr="004F38B8" w:rsidRDefault="00EE4E92" w:rsidP="0023204D">
      <w:pPr>
        <w:widowControl w:val="0"/>
        <w:spacing w:line="288" w:lineRule="auto"/>
        <w:jc w:val="both"/>
        <w:rPr>
          <w:rFonts w:ascii="Times New Roman" w:hAnsi="Times New Roman"/>
          <w:b/>
          <w:i/>
          <w:sz w:val="28"/>
          <w:szCs w:val="28"/>
        </w:rPr>
      </w:pPr>
      <w:r w:rsidRPr="004F38B8">
        <w:rPr>
          <w:rFonts w:ascii="Times New Roman" w:hAnsi="Times New Roman"/>
          <w:sz w:val="28"/>
          <w:szCs w:val="28"/>
        </w:rPr>
        <w:tab/>
        <w:t xml:space="preserve"> Bài thơ tứ tuyệt tuy ngắn gọn giản dị nhưng tự nó là một chỉnh thể có tố chất riêng, có kết cấu hài hòa, cân đối. Vì thế, đọc để hiểu thơ tứ tuyệt trước hết phải biết cách “tháo gỡ” dần theo từng lớp lang trong ngoài, trên dưới, trước sau. Đọc để hiểu thơ tứ tuyệt đòi hỏi phải có sự linh hoạt bởi thực tế, thơ tứ tuyệt có hai dạng kết cấu phổ biến: một là kết cấu hai phần (trên cảnh, dưới tình); hai là kết cấu bốn phần, mỗi câu giữ một chức năng (khai - thừa - chuyển - hợp). Khi đọc để hiểu tác phẩm theo kết cấu </w:t>
      </w:r>
      <w:r w:rsidRPr="004F38B8">
        <w:rPr>
          <w:rFonts w:ascii="Times New Roman" w:hAnsi="Times New Roman"/>
          <w:b/>
          <w:i/>
          <w:sz w:val="28"/>
          <w:szCs w:val="28"/>
        </w:rPr>
        <w:t>luôn luôn phải gắn với nội dung, lấy tính thống nhất của bài thơ làm phương hướng, không nên lệ thuộc vào hình thức bên ngoài.</w:t>
      </w:r>
    </w:p>
    <w:p w:rsidR="005E51ED" w:rsidRDefault="005E51E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252"/>
      </w:tblGrid>
      <w:tr w:rsidR="004F38B8" w:rsidRPr="004F38B8" w:rsidTr="004E1AD9">
        <w:trPr>
          <w:cantSplit/>
        </w:trPr>
        <w:tc>
          <w:tcPr>
            <w:tcW w:w="4928" w:type="dxa"/>
          </w:tcPr>
          <w:p w:rsidR="00EE4E92" w:rsidRPr="004F38B8" w:rsidRDefault="00EE4E92" w:rsidP="0023204D">
            <w:pPr>
              <w:widowControl w:val="0"/>
              <w:spacing w:line="288" w:lineRule="auto"/>
              <w:jc w:val="both"/>
              <w:rPr>
                <w:rFonts w:ascii="Times New Roman" w:hAnsi="Times New Roman"/>
                <w:sz w:val="28"/>
                <w:szCs w:val="28"/>
                <w:lang w:val="it-IT"/>
              </w:rPr>
            </w:pPr>
            <w:r w:rsidRPr="004F38B8">
              <w:rPr>
                <w:rFonts w:ascii="Times New Roman" w:hAnsi="Times New Roman"/>
                <w:b/>
                <w:sz w:val="28"/>
                <w:szCs w:val="28"/>
                <w:u w:val="single"/>
                <w:lang w:val="it-IT"/>
              </w:rPr>
              <w:lastRenderedPageBreak/>
              <w:t>Câu 1</w:t>
            </w:r>
          </w:p>
          <w:p w:rsidR="00EE4E92" w:rsidRPr="004F38B8" w:rsidRDefault="00EE4E92" w:rsidP="0023204D">
            <w:pPr>
              <w:widowControl w:val="0"/>
              <w:spacing w:line="288" w:lineRule="auto"/>
              <w:jc w:val="both"/>
              <w:rPr>
                <w:rFonts w:ascii="Times New Roman" w:hAnsi="Times New Roman"/>
                <w:sz w:val="28"/>
                <w:szCs w:val="28"/>
                <w:lang w:val="it-IT"/>
              </w:rPr>
            </w:pPr>
            <w:r w:rsidRPr="004F38B8">
              <w:rPr>
                <w:rFonts w:ascii="Times New Roman" w:hAnsi="Times New Roman"/>
                <w:sz w:val="28"/>
                <w:szCs w:val="28"/>
                <w:lang w:val="it-IT"/>
              </w:rPr>
              <w:t>Thiếu tiểu li gia</w:t>
            </w:r>
          </w:p>
        </w:tc>
        <w:tc>
          <w:tcPr>
            <w:tcW w:w="4252" w:type="dxa"/>
          </w:tcPr>
          <w:p w:rsidR="00EE4E92" w:rsidRPr="004F38B8" w:rsidRDefault="00EE4E92" w:rsidP="0023204D">
            <w:pPr>
              <w:widowControl w:val="0"/>
              <w:spacing w:line="288" w:lineRule="auto"/>
              <w:jc w:val="both"/>
              <w:rPr>
                <w:rFonts w:ascii="Times New Roman" w:hAnsi="Times New Roman"/>
                <w:sz w:val="28"/>
                <w:szCs w:val="28"/>
                <w:lang w:val="pt-BR"/>
              </w:rPr>
            </w:pPr>
            <w:r w:rsidRPr="004F38B8">
              <w:rPr>
                <w:rFonts w:ascii="Times New Roman" w:hAnsi="Times New Roman"/>
                <w:b/>
                <w:sz w:val="28"/>
                <w:szCs w:val="28"/>
                <w:u w:val="single"/>
                <w:lang w:val="pt-BR"/>
              </w:rPr>
              <w:t>Câu 2</w:t>
            </w:r>
          </w:p>
          <w:p w:rsidR="00EE4E92" w:rsidRPr="004F38B8" w:rsidRDefault="00EE4E92" w:rsidP="0023204D">
            <w:pPr>
              <w:widowControl w:val="0"/>
              <w:spacing w:line="288" w:lineRule="auto"/>
              <w:jc w:val="both"/>
              <w:rPr>
                <w:rFonts w:ascii="Times New Roman" w:hAnsi="Times New Roman"/>
                <w:sz w:val="28"/>
                <w:szCs w:val="28"/>
                <w:lang w:val="pt-BR"/>
              </w:rPr>
            </w:pPr>
            <w:r w:rsidRPr="004F38B8">
              <w:rPr>
                <w:rFonts w:ascii="Times New Roman" w:hAnsi="Times New Roman"/>
                <w:sz w:val="28"/>
                <w:szCs w:val="28"/>
                <w:lang w:val="pt-BR"/>
              </w:rPr>
              <w:t>Hưởng âm vô cải</w:t>
            </w:r>
          </w:p>
        </w:tc>
      </w:tr>
      <w:tr w:rsidR="004F38B8" w:rsidRPr="004F38B8" w:rsidTr="004E1AD9">
        <w:trPr>
          <w:cantSplit/>
        </w:trPr>
        <w:tc>
          <w:tcPr>
            <w:tcW w:w="4928" w:type="dxa"/>
          </w:tcPr>
          <w:p w:rsidR="00EE4E92" w:rsidRPr="004F38B8" w:rsidRDefault="00EE4E92" w:rsidP="0023204D">
            <w:pPr>
              <w:widowControl w:val="0"/>
              <w:spacing w:line="288" w:lineRule="auto"/>
              <w:jc w:val="both"/>
              <w:rPr>
                <w:rFonts w:ascii="Times New Roman" w:hAnsi="Times New Roman"/>
                <w:sz w:val="28"/>
                <w:szCs w:val="28"/>
                <w:lang w:val="pt-BR"/>
              </w:rPr>
            </w:pPr>
            <w:r w:rsidRPr="004F38B8">
              <w:rPr>
                <w:rFonts w:ascii="Times New Roman" w:hAnsi="Times New Roman"/>
                <w:sz w:val="28"/>
                <w:szCs w:val="28"/>
                <w:lang w:val="pt-BR"/>
              </w:rPr>
              <w:t>(Rời nhà lúc còn trẻ)</w:t>
            </w:r>
          </w:p>
        </w:tc>
        <w:tc>
          <w:tcPr>
            <w:tcW w:w="4252" w:type="dxa"/>
          </w:tcPr>
          <w:p w:rsidR="00EE4E92" w:rsidRPr="004F38B8" w:rsidRDefault="00EE4E92" w:rsidP="0023204D">
            <w:pPr>
              <w:widowControl w:val="0"/>
              <w:spacing w:line="288" w:lineRule="auto"/>
              <w:jc w:val="both"/>
              <w:rPr>
                <w:rFonts w:ascii="Times New Roman" w:hAnsi="Times New Roman"/>
                <w:sz w:val="28"/>
                <w:szCs w:val="28"/>
                <w:lang w:val="pt-BR"/>
              </w:rPr>
            </w:pPr>
            <w:r w:rsidRPr="004F38B8">
              <w:rPr>
                <w:rFonts w:ascii="Times New Roman" w:hAnsi="Times New Roman"/>
                <w:sz w:val="28"/>
                <w:szCs w:val="28"/>
                <w:lang w:val="pt-BR"/>
              </w:rPr>
              <w:t>(Giọng nói không thay đổi)</w:t>
            </w:r>
          </w:p>
        </w:tc>
      </w:tr>
      <w:tr w:rsidR="004F38B8" w:rsidRPr="004F38B8" w:rsidTr="004E1AD9">
        <w:trPr>
          <w:cantSplit/>
        </w:trPr>
        <w:tc>
          <w:tcPr>
            <w:tcW w:w="4928" w:type="dxa"/>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t>&gt; &lt;</w:t>
            </w:r>
          </w:p>
        </w:tc>
        <w:tc>
          <w:tcPr>
            <w:tcW w:w="4252" w:type="dxa"/>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t>&gt; &lt;</w:t>
            </w:r>
          </w:p>
        </w:tc>
      </w:tr>
      <w:tr w:rsidR="004F38B8" w:rsidRPr="004F38B8" w:rsidTr="004E1AD9">
        <w:trPr>
          <w:cantSplit/>
        </w:trPr>
        <w:tc>
          <w:tcPr>
            <w:tcW w:w="4928" w:type="dxa"/>
          </w:tcPr>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Lão đại hồi</w:t>
            </w:r>
          </w:p>
        </w:tc>
        <w:tc>
          <w:tcPr>
            <w:tcW w:w="4252" w:type="dxa"/>
          </w:tcPr>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Mấn mao tồi</w:t>
            </w:r>
          </w:p>
        </w:tc>
      </w:tr>
      <w:tr w:rsidR="004F38B8" w:rsidRPr="004F38B8" w:rsidTr="004E1AD9">
        <w:trPr>
          <w:cantSplit/>
        </w:trPr>
        <w:tc>
          <w:tcPr>
            <w:tcW w:w="4928" w:type="dxa"/>
          </w:tcPr>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(già mới quay về)</w:t>
            </w:r>
          </w:p>
        </w:tc>
        <w:tc>
          <w:tcPr>
            <w:tcW w:w="4252" w:type="dxa"/>
          </w:tcPr>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(tóc mai đã rụng)</w:t>
            </w:r>
          </w:p>
        </w:tc>
      </w:tr>
      <w:tr w:rsidR="004F38B8" w:rsidRPr="004F38B8" w:rsidTr="004E1AD9">
        <w:trPr>
          <w:cantSplit/>
        </w:trPr>
        <w:tc>
          <w:tcPr>
            <w:tcW w:w="4928" w:type="dxa"/>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i/>
                <w:sz w:val="28"/>
                <w:szCs w:val="28"/>
              </w:rPr>
              <w:t xml:space="preserve">Đối lập giữa tuổi trẻ và tuổi già; giữa hành động: xa nhà và trở về </w:t>
            </w:r>
            <w:proofErr w:type="gramStart"/>
            <w:r w:rsidRPr="004F38B8">
              <w:rPr>
                <w:rFonts w:ascii="Times New Roman" w:hAnsi="Times New Roman"/>
                <w:i/>
                <w:sz w:val="28"/>
                <w:szCs w:val="28"/>
              </w:rPr>
              <w:t>nhà..</w:t>
            </w:r>
            <w:proofErr w:type="gramEnd"/>
          </w:p>
        </w:tc>
        <w:tc>
          <w:tcPr>
            <w:tcW w:w="4252" w:type="dxa"/>
          </w:tcPr>
          <w:p w:rsidR="00EE4E92" w:rsidRPr="004F38B8" w:rsidRDefault="00EE4E92" w:rsidP="0023204D">
            <w:pPr>
              <w:widowControl w:val="0"/>
              <w:spacing w:line="288" w:lineRule="auto"/>
              <w:jc w:val="center"/>
              <w:rPr>
                <w:rFonts w:ascii="Times New Roman" w:hAnsi="Times New Roman"/>
                <w:i/>
                <w:sz w:val="28"/>
                <w:szCs w:val="28"/>
              </w:rPr>
            </w:pPr>
            <w:r w:rsidRPr="004F38B8">
              <w:rPr>
                <w:rFonts w:ascii="Times New Roman" w:hAnsi="Times New Roman"/>
                <w:i/>
                <w:sz w:val="28"/>
                <w:szCs w:val="28"/>
              </w:rPr>
              <w:t>Đối lập giữa cái bên trong và bên ngoài, cái bền vững không thay đổi với cái dễ thay đổi</w:t>
            </w:r>
          </w:p>
        </w:tc>
      </w:tr>
      <w:tr w:rsidR="004F38B8" w:rsidRPr="004F38B8" w:rsidTr="004E1AD9">
        <w:trPr>
          <w:cantSplit/>
        </w:trPr>
        <w:tc>
          <w:tcPr>
            <w:tcW w:w="4928" w:type="dxa"/>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sym w:font="Symbol" w:char="F0DF"/>
            </w:r>
          </w:p>
        </w:tc>
        <w:tc>
          <w:tcPr>
            <w:tcW w:w="4252" w:type="dxa"/>
          </w:tcPr>
          <w:p w:rsidR="00EE4E92" w:rsidRPr="004F38B8" w:rsidRDefault="00EE4E92" w:rsidP="0023204D">
            <w:pPr>
              <w:widowControl w:val="0"/>
              <w:spacing w:line="288" w:lineRule="auto"/>
              <w:jc w:val="center"/>
              <w:rPr>
                <w:rFonts w:ascii="Times New Roman" w:hAnsi="Times New Roman"/>
                <w:b/>
                <w:sz w:val="28"/>
                <w:szCs w:val="28"/>
              </w:rPr>
            </w:pPr>
            <w:r w:rsidRPr="004F38B8">
              <w:rPr>
                <w:rFonts w:ascii="Times New Roman" w:hAnsi="Times New Roman"/>
                <w:b/>
                <w:sz w:val="28"/>
                <w:szCs w:val="28"/>
              </w:rPr>
              <w:sym w:font="Symbol" w:char="F0DF"/>
            </w:r>
          </w:p>
        </w:tc>
      </w:tr>
      <w:tr w:rsidR="004F38B8" w:rsidRPr="004F38B8" w:rsidTr="004E1AD9">
        <w:trPr>
          <w:cantSplit/>
        </w:trPr>
        <w:tc>
          <w:tcPr>
            <w:tcW w:w="4928" w:type="dxa"/>
          </w:tcPr>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Kể khoảng quãng đời xa quê làm quan – Không gian sống thay đổi: Con người có sự thay đổi về vóc người, tuổi tác</w:t>
            </w:r>
          </w:p>
        </w:tc>
        <w:tc>
          <w:tcPr>
            <w:tcW w:w="4252" w:type="dxa"/>
          </w:tcPr>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Tả sự thay đổi của mái tóc để làm nổi bật yếu tố không thay đổi (giọng nói quê hương).</w:t>
            </w:r>
          </w:p>
        </w:tc>
      </w:tr>
      <w:tr w:rsidR="004F38B8" w:rsidRPr="004F38B8" w:rsidTr="004E1AD9">
        <w:trPr>
          <w:cantSplit/>
        </w:trPr>
        <w:tc>
          <w:tcPr>
            <w:tcW w:w="9180" w:type="dxa"/>
            <w:gridSpan w:val="2"/>
          </w:tcPr>
          <w:p w:rsidR="00EE4E92" w:rsidRPr="004F38B8" w:rsidRDefault="00EE4E92" w:rsidP="0023204D">
            <w:pPr>
              <w:widowControl w:val="0"/>
              <w:spacing w:line="288" w:lineRule="auto"/>
              <w:jc w:val="center"/>
              <w:rPr>
                <w:rFonts w:ascii="Times New Roman" w:hAnsi="Times New Roman"/>
                <w:sz w:val="28"/>
                <w:szCs w:val="28"/>
              </w:rPr>
            </w:pPr>
            <w:r w:rsidRPr="004F38B8">
              <w:rPr>
                <w:rFonts w:ascii="Times New Roman" w:hAnsi="Times New Roman"/>
                <w:b/>
                <w:sz w:val="28"/>
                <w:szCs w:val="28"/>
              </w:rPr>
              <w:sym w:font="Symbol" w:char="F0DF"/>
            </w:r>
          </w:p>
          <w:p w:rsidR="00EE4E92" w:rsidRPr="004F38B8" w:rsidRDefault="00EE4E92" w:rsidP="0023204D">
            <w:pPr>
              <w:widowControl w:val="0"/>
              <w:spacing w:line="288" w:lineRule="auto"/>
              <w:jc w:val="both"/>
              <w:rPr>
                <w:rFonts w:ascii="Times New Roman" w:hAnsi="Times New Roman"/>
                <w:b/>
                <w:sz w:val="28"/>
                <w:szCs w:val="28"/>
              </w:rPr>
            </w:pPr>
            <w:r w:rsidRPr="004F38B8">
              <w:rPr>
                <w:rFonts w:ascii="Times New Roman" w:hAnsi="Times New Roman"/>
                <w:b/>
                <w:sz w:val="28"/>
                <w:szCs w:val="28"/>
              </w:rPr>
              <w:t xml:space="preserve">Nổi bật tình cảm gắn bó sâu nặng với quê hương. </w:t>
            </w:r>
          </w:p>
        </w:tc>
      </w:tr>
    </w:tbl>
    <w:p w:rsidR="00EE4E92" w:rsidRPr="004F38B8" w:rsidRDefault="00EE4E92" w:rsidP="005E51ED">
      <w:pPr>
        <w:widowControl w:val="0"/>
        <w:spacing w:line="288" w:lineRule="auto"/>
        <w:ind w:firstLine="720"/>
        <w:jc w:val="both"/>
        <w:rPr>
          <w:rFonts w:ascii="Times New Roman" w:hAnsi="Times New Roman"/>
          <w:b/>
          <w:sz w:val="28"/>
          <w:szCs w:val="28"/>
          <w:lang w:val="es-CL"/>
        </w:rPr>
      </w:pPr>
      <w:r w:rsidRPr="004F38B8">
        <w:rPr>
          <w:rFonts w:ascii="Times New Roman" w:hAnsi="Times New Roman"/>
          <w:b/>
          <w:sz w:val="28"/>
          <w:szCs w:val="28"/>
          <w:lang w:val="es-CL"/>
        </w:rPr>
        <w:t>Hai câu cuối</w:t>
      </w:r>
    </w:p>
    <w:p w:rsidR="00EE4E92" w:rsidRPr="004F38B8" w:rsidRDefault="00EE4E92" w:rsidP="005E51ED">
      <w:pPr>
        <w:widowControl w:val="0"/>
        <w:spacing w:line="288" w:lineRule="auto"/>
        <w:ind w:firstLine="720"/>
        <w:jc w:val="both"/>
        <w:rPr>
          <w:rFonts w:ascii="Times New Roman" w:hAnsi="Times New Roman"/>
          <w:sz w:val="28"/>
          <w:szCs w:val="28"/>
          <w:lang w:val="es-CL"/>
        </w:rPr>
      </w:pPr>
      <w:r w:rsidRPr="004F38B8">
        <w:rPr>
          <w:rFonts w:ascii="Times New Roman" w:hAnsi="Times New Roman"/>
          <w:b/>
          <w:sz w:val="28"/>
          <w:szCs w:val="28"/>
          <w:lang w:val="es-CL"/>
        </w:rPr>
        <w:t xml:space="preserve">- </w:t>
      </w:r>
      <w:r w:rsidRPr="004F38B8">
        <w:rPr>
          <w:rFonts w:ascii="Times New Roman" w:hAnsi="Times New Roman"/>
          <w:sz w:val="28"/>
          <w:szCs w:val="28"/>
          <w:lang w:val="es-CL"/>
        </w:rPr>
        <w:t>Trẻ con gặp nhưng không ai biết ông và tác giả bị coi là khách ngay tại quê hương.</w:t>
      </w:r>
    </w:p>
    <w:p w:rsidR="00EE4E92" w:rsidRPr="004F38B8" w:rsidRDefault="00EE4E92" w:rsidP="005E51ED">
      <w:pPr>
        <w:widowControl w:val="0"/>
        <w:spacing w:line="288" w:lineRule="auto"/>
        <w:ind w:firstLine="720"/>
        <w:jc w:val="both"/>
        <w:rPr>
          <w:rFonts w:ascii="Times New Roman" w:hAnsi="Times New Roman"/>
          <w:b/>
          <w:sz w:val="28"/>
          <w:szCs w:val="28"/>
          <w:lang w:val="de-DE"/>
        </w:rPr>
      </w:pPr>
      <w:r w:rsidRPr="004F38B8">
        <w:rPr>
          <w:rFonts w:ascii="Times New Roman" w:hAnsi="Times New Roman"/>
          <w:sz w:val="28"/>
          <w:szCs w:val="28"/>
          <w:lang w:val="es-CL"/>
        </w:rPr>
        <w:t xml:space="preserve">- </w:t>
      </w:r>
      <w:r w:rsidRPr="004F38B8">
        <w:rPr>
          <w:rFonts w:ascii="Times New Roman" w:hAnsi="Times New Roman"/>
          <w:b/>
          <w:sz w:val="28"/>
          <w:szCs w:val="28"/>
          <w:lang w:val="de-DE"/>
        </w:rPr>
        <w:t>Nghệ thuật:</w:t>
      </w:r>
    </w:p>
    <w:p w:rsidR="00EE4E92" w:rsidRPr="004F38B8" w:rsidRDefault="00EE4E92" w:rsidP="005E51ED">
      <w:pPr>
        <w:widowControl w:val="0"/>
        <w:spacing w:line="288" w:lineRule="auto"/>
        <w:ind w:firstLine="720"/>
        <w:jc w:val="both"/>
        <w:rPr>
          <w:rFonts w:ascii="Times New Roman" w:hAnsi="Times New Roman"/>
          <w:sz w:val="28"/>
          <w:szCs w:val="28"/>
          <w:lang w:val="de-DE"/>
        </w:rPr>
      </w:pPr>
      <w:r w:rsidRPr="004F38B8">
        <w:rPr>
          <w:rFonts w:ascii="Times New Roman" w:hAnsi="Times New Roman"/>
          <w:sz w:val="28"/>
          <w:szCs w:val="28"/>
          <w:lang w:val="de-DE"/>
        </w:rPr>
        <w:t>+ Đối: tương kiến &gt;&lt; bất tương thức</w:t>
      </w:r>
    </w:p>
    <w:p w:rsidR="00EE4E92" w:rsidRPr="004F38B8" w:rsidRDefault="00EE4E92" w:rsidP="005E51ED">
      <w:pPr>
        <w:widowControl w:val="0"/>
        <w:spacing w:line="288" w:lineRule="auto"/>
        <w:ind w:firstLine="720"/>
        <w:jc w:val="both"/>
        <w:rPr>
          <w:rFonts w:ascii="Times New Roman" w:hAnsi="Times New Roman"/>
          <w:sz w:val="28"/>
          <w:szCs w:val="28"/>
          <w:lang w:val="de-DE"/>
        </w:rPr>
      </w:pPr>
      <w:r w:rsidRPr="004F38B8">
        <w:rPr>
          <w:rFonts w:ascii="Times New Roman" w:hAnsi="Times New Roman"/>
          <w:sz w:val="28"/>
          <w:szCs w:val="28"/>
          <w:lang w:val="de-DE"/>
        </w:rPr>
        <w:t>+Câu hỏi: Khách tòng hà xứ lai?</w:t>
      </w:r>
    </w:p>
    <w:p w:rsidR="00EE4E92" w:rsidRPr="004F38B8" w:rsidRDefault="00EE4E92" w:rsidP="005E51E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lang w:val="de-DE"/>
        </w:rPr>
        <w:t>-&gt;Tình huống ngẫu nhiên, bất ngờ, tr</w:t>
      </w:r>
      <w:r w:rsidRPr="004F38B8">
        <w:rPr>
          <w:rFonts w:ascii="Times New Roman" w:hAnsi="Times New Roman"/>
          <w:sz w:val="28"/>
          <w:szCs w:val="28"/>
          <w:lang w:val="vi-VN"/>
        </w:rPr>
        <w:t>ớ tr</w:t>
      </w:r>
      <w:r w:rsidRPr="004F38B8">
        <w:rPr>
          <w:rFonts w:ascii="Times New Roman" w:hAnsi="Times New Roman"/>
          <w:sz w:val="28"/>
          <w:szCs w:val="28"/>
        </w:rPr>
        <w:t>ê</w:t>
      </w:r>
      <w:bookmarkStart w:id="49" w:name="_Toc477936743"/>
      <w:r w:rsidRPr="004F38B8">
        <w:rPr>
          <w:rFonts w:ascii="Times New Roman" w:hAnsi="Times New Roman"/>
          <w:sz w:val="28"/>
          <w:szCs w:val="28"/>
        </w:rPr>
        <w:t>u</w:t>
      </w:r>
    </w:p>
    <w:p w:rsidR="00EE4E92" w:rsidRPr="004F38B8" w:rsidRDefault="00EE4E92" w:rsidP="005E51E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Tuy có tiếng cười của trẻ nhỏ </w:t>
      </w:r>
      <w:proofErr w:type="gramStart"/>
      <w:r w:rsidRPr="004F38B8">
        <w:rPr>
          <w:rFonts w:ascii="Times New Roman" w:hAnsi="Times New Roman"/>
          <w:sz w:val="28"/>
          <w:szCs w:val="28"/>
        </w:rPr>
        <w:t>nhưng  giọng</w:t>
      </w:r>
      <w:proofErr w:type="gramEnd"/>
      <w:r w:rsidRPr="004F38B8">
        <w:rPr>
          <w:rFonts w:ascii="Times New Roman" w:hAnsi="Times New Roman"/>
          <w:sz w:val="28"/>
          <w:szCs w:val="28"/>
        </w:rPr>
        <w:t xml:space="preserve"> thơ thể hiện sự ngậm ngùi, đau xót của một người trở về thăm quê nhưng quê hương đã thay đổi, không còn ai nhận ra mình.</w:t>
      </w:r>
    </w:p>
    <w:p w:rsidR="00EE4E92" w:rsidRPr="004F38B8" w:rsidRDefault="00EE4E92" w:rsidP="005E51ED">
      <w:pPr>
        <w:widowControl w:val="0"/>
        <w:spacing w:line="288" w:lineRule="auto"/>
        <w:ind w:firstLine="709"/>
        <w:jc w:val="both"/>
        <w:outlineLvl w:val="1"/>
        <w:rPr>
          <w:rFonts w:ascii="Times New Roman" w:hAnsi="Times New Roman"/>
          <w:b/>
          <w:sz w:val="28"/>
          <w:szCs w:val="28"/>
        </w:rPr>
      </w:pPr>
      <w:bookmarkStart w:id="50" w:name="_Toc98575801"/>
      <w:r w:rsidRPr="004F38B8">
        <w:rPr>
          <w:rFonts w:ascii="Times New Roman" w:hAnsi="Times New Roman"/>
          <w:b/>
          <w:sz w:val="28"/>
          <w:szCs w:val="28"/>
        </w:rPr>
        <w:t>3.2.5. Đọc, phát hiện nhân vật trữ tình trong tác phẩm</w:t>
      </w:r>
      <w:bookmarkEnd w:id="49"/>
      <w:bookmarkEnd w:id="50"/>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xml:space="preserve">Vấn đề quan trọng trong đọc để hiểu tác phẩm trữ tình là tìm hiểu nhân vật trữ tình bởi nhân vật trữ tình là hình tượng người trực tiếp bộc lộ suy nghĩ, cảm xúc, tâm trạng trong tác phẩm. Nhân vật trữ tình thường là hiện thân của tác giả, là con người đồng dạng của tác giả. Cho nên đọc thơ ta như đọc bản tự thuật tâm trạng của tác giả. Song cũng không nên đồng nhất giản đơn nhân vật trữ tình với tác giả bởi trong tác phẩm trữ tình, nhà thơ xuất hiện như một đại diện cho xã hội, thời đại và nhân loại. Vì thế, khi đọc - hiểu </w:t>
      </w:r>
      <w:r w:rsidRPr="004F38B8">
        <w:rPr>
          <w:rFonts w:ascii="Times New Roman" w:hAnsi="Times New Roman"/>
          <w:i/>
          <w:sz w:val="28"/>
          <w:szCs w:val="28"/>
        </w:rPr>
        <w:t>Hồi hương ngẫu thư</w:t>
      </w:r>
      <w:r w:rsidRPr="004F38B8">
        <w:rPr>
          <w:rFonts w:ascii="Times New Roman" w:hAnsi="Times New Roman"/>
          <w:sz w:val="28"/>
          <w:szCs w:val="28"/>
        </w:rPr>
        <w:t>, trong quá trình dạy đọc để hiểu, giáo viên cần yêu cầu học sinh đọc kĩ bài thơ, đọc chậm từng câu, cắt nghĩa từng từ ngữ, từng hình ảnh.</w:t>
      </w:r>
      <w:r w:rsidRPr="004F38B8">
        <w:rPr>
          <w:rFonts w:ascii="Times New Roman" w:hAnsi="Times New Roman"/>
          <w:b/>
          <w:sz w:val="28"/>
          <w:szCs w:val="28"/>
        </w:rPr>
        <w:t xml:space="preserve"> </w:t>
      </w:r>
      <w:r w:rsidRPr="004F38B8">
        <w:rPr>
          <w:rFonts w:ascii="Times New Roman" w:hAnsi="Times New Roman"/>
          <w:b/>
          <w:i/>
          <w:sz w:val="28"/>
          <w:szCs w:val="28"/>
        </w:rPr>
        <w:t xml:space="preserve">Đọc diễn cảm để phát hiện ra nhân vật trữ tình trong bài thơ tứ tuyệt hoàn toàn khác với các bài thơ cùng chủ đề. </w:t>
      </w:r>
      <w:r w:rsidRPr="004F38B8">
        <w:rPr>
          <w:rFonts w:ascii="Times New Roman" w:hAnsi="Times New Roman"/>
          <w:sz w:val="28"/>
          <w:szCs w:val="28"/>
        </w:rPr>
        <w:t xml:space="preserve"> Nếu cái tôi của các thi nhân xưa nay thường mang tình yêu, nỗi </w:t>
      </w:r>
      <w:r w:rsidRPr="004F38B8">
        <w:rPr>
          <w:rFonts w:ascii="Times New Roman" w:hAnsi="Times New Roman"/>
          <w:sz w:val="28"/>
          <w:szCs w:val="28"/>
        </w:rPr>
        <w:lastRenderedPageBreak/>
        <w:t>nhớ với quê hương thì cái tôi trữ tình trong “Hồi hương ngẫu thư” thể hiện tình yêu ấy một cách ngậm ngùi, chua xót.</w:t>
      </w:r>
    </w:p>
    <w:p w:rsidR="00B07834" w:rsidRPr="004F38B8" w:rsidRDefault="00B07834" w:rsidP="005E51ED">
      <w:pPr>
        <w:widowControl w:val="0"/>
        <w:spacing w:line="288" w:lineRule="auto"/>
        <w:ind w:firstLine="709"/>
        <w:jc w:val="both"/>
        <w:outlineLvl w:val="1"/>
        <w:rPr>
          <w:rFonts w:ascii="Times New Roman" w:hAnsi="Times New Roman"/>
          <w:b/>
          <w:sz w:val="28"/>
          <w:szCs w:val="28"/>
        </w:rPr>
      </w:pPr>
      <w:bookmarkStart w:id="51" w:name="_Toc98575802"/>
      <w:r w:rsidRPr="004F38B8">
        <w:rPr>
          <w:rFonts w:ascii="Times New Roman" w:hAnsi="Times New Roman"/>
          <w:b/>
          <w:sz w:val="28"/>
          <w:szCs w:val="28"/>
        </w:rPr>
        <w:t>3.2.6. Đọc</w:t>
      </w:r>
      <w:r w:rsidR="003911E9" w:rsidRPr="004F38B8">
        <w:rPr>
          <w:rFonts w:ascii="Times New Roman" w:hAnsi="Times New Roman"/>
          <w:b/>
          <w:sz w:val="28"/>
          <w:szCs w:val="28"/>
        </w:rPr>
        <w:t xml:space="preserve"> trong tâm thế đối thoại</w:t>
      </w:r>
      <w:bookmarkEnd w:id="51"/>
    </w:p>
    <w:p w:rsidR="00CF74C8" w:rsidRPr="004F38B8" w:rsidRDefault="006F7B5B" w:rsidP="0023204D">
      <w:pPr>
        <w:widowControl w:val="0"/>
        <w:spacing w:line="288" w:lineRule="auto"/>
        <w:ind w:firstLine="709"/>
        <w:jc w:val="both"/>
        <w:rPr>
          <w:rFonts w:ascii="Times New Roman" w:hAnsi="Times New Roman"/>
          <w:sz w:val="28"/>
          <w:szCs w:val="28"/>
        </w:rPr>
      </w:pPr>
      <w:r w:rsidRPr="004F38B8">
        <w:rPr>
          <w:rFonts w:ascii="Times New Roman" w:hAnsi="Times New Roman"/>
          <w:sz w:val="28"/>
          <w:szCs w:val="28"/>
        </w:rPr>
        <w:t xml:space="preserve">Đặt trong bối cảnh thời đại số hoá với sự phát triển mạnh mẽ của công nghệ thông tin và mạng xã hội, học sinh có thể tận dụng các lợi thế đó để thể hiện quan điểm, giao lưu, học hỏi với các bạn đọc khắp nơi. Việc học vì vậy không chỉ bó buộc trong không gian lớp học mà còn là không gian mở. </w:t>
      </w:r>
      <w:r w:rsidR="00C3483D" w:rsidRPr="004F38B8">
        <w:rPr>
          <w:rFonts w:ascii="Times New Roman" w:hAnsi="Times New Roman"/>
          <w:sz w:val="28"/>
          <w:szCs w:val="28"/>
        </w:rPr>
        <w:t>Từ đó tăng hứng thú, khả năng tìm tòi, sáng tạo của học sinh trong đọc – hiểu văn bản.</w:t>
      </w:r>
      <w:r w:rsidR="00D04103" w:rsidRPr="004F38B8">
        <w:rPr>
          <w:rFonts w:ascii="Times New Roman" w:hAnsi="Times New Roman"/>
          <w:sz w:val="28"/>
          <w:szCs w:val="28"/>
        </w:rPr>
        <w:t xml:space="preserve"> Bằng cách tạo các trang facebook, blog cá nhân, giáo viên khuyến khích học sinh tiếp tục đối thoại, tìm hiểu sâu hơn về văn bản trong sự tương tác với cộng đồng các bạn đọc khác.</w:t>
      </w:r>
    </w:p>
    <w:p w:rsidR="00EE4E92" w:rsidRPr="004F38B8" w:rsidRDefault="00EE4E92" w:rsidP="005E51ED">
      <w:pPr>
        <w:widowControl w:val="0"/>
        <w:spacing w:line="288" w:lineRule="auto"/>
        <w:ind w:firstLine="720"/>
        <w:jc w:val="both"/>
        <w:outlineLvl w:val="1"/>
        <w:rPr>
          <w:rFonts w:ascii="Times New Roman" w:hAnsi="Times New Roman"/>
          <w:b/>
          <w:sz w:val="28"/>
          <w:szCs w:val="28"/>
        </w:rPr>
      </w:pPr>
      <w:bookmarkStart w:id="52" w:name="_Toc477936745"/>
      <w:bookmarkStart w:id="53" w:name="_Toc98575803"/>
      <w:r w:rsidRPr="004F38B8">
        <w:rPr>
          <w:rFonts w:ascii="Times New Roman" w:hAnsi="Times New Roman"/>
          <w:b/>
          <w:sz w:val="28"/>
          <w:szCs w:val="28"/>
        </w:rPr>
        <w:t>4. Một số kết quả đạt được</w:t>
      </w:r>
      <w:bookmarkEnd w:id="52"/>
      <w:bookmarkEnd w:id="53"/>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Sau khi chấm bài kiểm tra, tôi thấy 100% học sinh đã hiểu bài, trả lời được câu hỏi nêu ra. Đặc biệt các em biết vận dụng kiến thức phần đọc – hiểu để giải quyết bài tập một cách thành thục, lí giải vấn đề sâu sắc.</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Kết quả đạt được:</w:t>
      </w:r>
    </w:p>
    <w:p w:rsidR="00EE4E92" w:rsidRPr="004F38B8" w:rsidRDefault="00EE4E92" w:rsidP="0023204D">
      <w:pPr>
        <w:widowControl w:val="0"/>
        <w:spacing w:line="288" w:lineRule="auto"/>
        <w:ind w:firstLine="720"/>
        <w:jc w:val="both"/>
        <w:rPr>
          <w:rFonts w:ascii="Times New Roman" w:hAnsi="Times New Roman"/>
          <w:b/>
          <w:i/>
          <w:sz w:val="28"/>
          <w:szCs w:val="28"/>
        </w:rPr>
      </w:pPr>
      <w:r w:rsidRPr="004F38B8">
        <w:rPr>
          <w:rFonts w:ascii="Times New Roman" w:hAnsi="Times New Roman"/>
          <w:b/>
          <w:i/>
          <w:sz w:val="28"/>
          <w:szCs w:val="28"/>
        </w:rPr>
        <w:t>Kết quả học tập của học sinh trong ba năm học (Từ năm 201</w:t>
      </w:r>
      <w:r w:rsidR="003251CA" w:rsidRPr="004F38B8">
        <w:rPr>
          <w:rFonts w:ascii="Times New Roman" w:hAnsi="Times New Roman"/>
          <w:b/>
          <w:i/>
          <w:sz w:val="28"/>
          <w:szCs w:val="28"/>
        </w:rPr>
        <w:t>8</w:t>
      </w:r>
      <w:r w:rsidRPr="004F38B8">
        <w:rPr>
          <w:rFonts w:ascii="Times New Roman" w:hAnsi="Times New Roman"/>
          <w:b/>
          <w:i/>
          <w:sz w:val="28"/>
          <w:szCs w:val="28"/>
        </w:rPr>
        <w:t>-201</w:t>
      </w:r>
      <w:r w:rsidR="003251CA" w:rsidRPr="004F38B8">
        <w:rPr>
          <w:rFonts w:ascii="Times New Roman" w:hAnsi="Times New Roman"/>
          <w:b/>
          <w:i/>
          <w:sz w:val="28"/>
          <w:szCs w:val="28"/>
        </w:rPr>
        <w:t>9</w:t>
      </w:r>
      <w:r w:rsidRPr="004F38B8">
        <w:rPr>
          <w:rFonts w:ascii="Times New Roman" w:hAnsi="Times New Roman"/>
          <w:b/>
          <w:i/>
          <w:sz w:val="28"/>
          <w:szCs w:val="28"/>
        </w:rPr>
        <w:t xml:space="preserve"> đến năm 20</w:t>
      </w:r>
      <w:r w:rsidR="003251CA" w:rsidRPr="004F38B8">
        <w:rPr>
          <w:rFonts w:ascii="Times New Roman" w:hAnsi="Times New Roman"/>
          <w:b/>
          <w:i/>
          <w:sz w:val="28"/>
          <w:szCs w:val="28"/>
        </w:rPr>
        <w:t>21</w:t>
      </w:r>
      <w:r w:rsidRPr="004F38B8">
        <w:rPr>
          <w:rFonts w:ascii="Times New Roman" w:hAnsi="Times New Roman"/>
          <w:b/>
          <w:i/>
          <w:sz w:val="28"/>
          <w:szCs w:val="28"/>
        </w:rPr>
        <w:t>-202</w:t>
      </w:r>
      <w:r w:rsidR="003251CA" w:rsidRPr="004F38B8">
        <w:rPr>
          <w:rFonts w:ascii="Times New Roman" w:hAnsi="Times New Roman"/>
          <w:b/>
          <w:i/>
          <w:sz w:val="28"/>
          <w:szCs w:val="28"/>
        </w:rPr>
        <w:t>2</w:t>
      </w:r>
      <w:r w:rsidRPr="004F38B8">
        <w:rPr>
          <w:rFonts w:ascii="Times New Roman" w:hAnsi="Times New Roman"/>
          <w:b/>
          <w:i/>
          <w:sz w:val="28"/>
          <w:szCs w:val="28"/>
        </w:rPr>
        <w:t xml:space="preserve">) </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727"/>
        <w:gridCol w:w="605"/>
        <w:gridCol w:w="708"/>
        <w:gridCol w:w="851"/>
        <w:gridCol w:w="671"/>
        <w:gridCol w:w="709"/>
        <w:gridCol w:w="709"/>
        <w:gridCol w:w="709"/>
        <w:gridCol w:w="708"/>
        <w:gridCol w:w="567"/>
        <w:gridCol w:w="567"/>
        <w:gridCol w:w="567"/>
      </w:tblGrid>
      <w:tr w:rsidR="00772B0E" w:rsidRPr="004F38B8" w:rsidTr="00FE3C3B">
        <w:tc>
          <w:tcPr>
            <w:tcW w:w="1175" w:type="dxa"/>
            <w:vMerge w:val="restart"/>
            <w:vAlign w:val="center"/>
          </w:tcPr>
          <w:p w:rsidR="00772B0E" w:rsidRPr="00772B0E" w:rsidRDefault="00772B0E" w:rsidP="005E51ED">
            <w:pPr>
              <w:widowControl w:val="0"/>
              <w:ind w:right="-57"/>
              <w:jc w:val="center"/>
              <w:rPr>
                <w:rFonts w:ascii="Times New Roman" w:hAnsi="Times New Roman"/>
                <w:sz w:val="26"/>
                <w:szCs w:val="26"/>
              </w:rPr>
            </w:pPr>
            <w:r w:rsidRPr="00772B0E">
              <w:rPr>
                <w:rFonts w:ascii="Times New Roman" w:hAnsi="Times New Roman"/>
                <w:sz w:val="26"/>
                <w:szCs w:val="26"/>
              </w:rPr>
              <w:t xml:space="preserve">Kết quả học tập các lớp 7 tôi đã dạy qua </w:t>
            </w:r>
            <w:r w:rsidR="00FE3C3B">
              <w:rPr>
                <w:rFonts w:ascii="Times New Roman" w:hAnsi="Times New Roman"/>
                <w:sz w:val="26"/>
                <w:szCs w:val="26"/>
              </w:rPr>
              <w:t>các</w:t>
            </w:r>
            <w:r w:rsidRPr="00772B0E">
              <w:rPr>
                <w:rFonts w:ascii="Times New Roman" w:hAnsi="Times New Roman"/>
                <w:sz w:val="26"/>
                <w:szCs w:val="26"/>
              </w:rPr>
              <w:t xml:space="preserve"> năm học</w:t>
            </w:r>
          </w:p>
        </w:tc>
        <w:tc>
          <w:tcPr>
            <w:tcW w:w="2040" w:type="dxa"/>
            <w:gridSpan w:val="3"/>
          </w:tcPr>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Năm học</w:t>
            </w:r>
          </w:p>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(2018-2019)</w:t>
            </w:r>
          </w:p>
        </w:tc>
        <w:tc>
          <w:tcPr>
            <w:tcW w:w="2231" w:type="dxa"/>
            <w:gridSpan w:val="3"/>
          </w:tcPr>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Năm học</w:t>
            </w:r>
          </w:p>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(2019-2020)</w:t>
            </w:r>
          </w:p>
        </w:tc>
        <w:tc>
          <w:tcPr>
            <w:tcW w:w="2126" w:type="dxa"/>
            <w:gridSpan w:val="3"/>
          </w:tcPr>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Năm học</w:t>
            </w:r>
          </w:p>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(2020-2021)</w:t>
            </w:r>
          </w:p>
        </w:tc>
        <w:tc>
          <w:tcPr>
            <w:tcW w:w="1701" w:type="dxa"/>
            <w:gridSpan w:val="3"/>
          </w:tcPr>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 xml:space="preserve">Học kì 1 </w:t>
            </w:r>
          </w:p>
          <w:p w:rsidR="00772B0E" w:rsidRPr="00772B0E" w:rsidRDefault="00772B0E" w:rsidP="0023204D">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(2021-2022)</w:t>
            </w:r>
          </w:p>
        </w:tc>
      </w:tr>
      <w:tr w:rsidR="00772B0E" w:rsidRPr="004F38B8" w:rsidTr="00FE3C3B">
        <w:trPr>
          <w:trHeight w:val="210"/>
        </w:trPr>
        <w:tc>
          <w:tcPr>
            <w:tcW w:w="1175" w:type="dxa"/>
            <w:vMerge/>
          </w:tcPr>
          <w:p w:rsidR="00772B0E" w:rsidRPr="00772B0E" w:rsidRDefault="00772B0E" w:rsidP="00772B0E">
            <w:pPr>
              <w:widowControl w:val="0"/>
              <w:spacing w:line="288" w:lineRule="auto"/>
              <w:ind w:right="-57"/>
              <w:jc w:val="both"/>
              <w:rPr>
                <w:rFonts w:ascii="Times New Roman" w:hAnsi="Times New Roman"/>
                <w:sz w:val="26"/>
                <w:szCs w:val="26"/>
              </w:rPr>
            </w:pPr>
          </w:p>
        </w:tc>
        <w:tc>
          <w:tcPr>
            <w:tcW w:w="72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Giỏi</w:t>
            </w:r>
          </w:p>
        </w:tc>
        <w:tc>
          <w:tcPr>
            <w:tcW w:w="605"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Khá</w:t>
            </w:r>
          </w:p>
        </w:tc>
        <w:tc>
          <w:tcPr>
            <w:tcW w:w="708"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TB</w:t>
            </w:r>
          </w:p>
        </w:tc>
        <w:tc>
          <w:tcPr>
            <w:tcW w:w="851"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Giỏi</w:t>
            </w:r>
          </w:p>
        </w:tc>
        <w:tc>
          <w:tcPr>
            <w:tcW w:w="671"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Khá</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TB</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Giỏi</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Khá</w:t>
            </w:r>
          </w:p>
        </w:tc>
        <w:tc>
          <w:tcPr>
            <w:tcW w:w="708"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TB</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Giỏi</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Khá</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TB</w:t>
            </w:r>
          </w:p>
        </w:tc>
      </w:tr>
      <w:tr w:rsidR="00772B0E" w:rsidRPr="004F38B8" w:rsidTr="00FE3C3B">
        <w:trPr>
          <w:trHeight w:val="209"/>
        </w:trPr>
        <w:tc>
          <w:tcPr>
            <w:tcW w:w="1175" w:type="dxa"/>
            <w:vMerge/>
          </w:tcPr>
          <w:p w:rsidR="00772B0E" w:rsidRPr="00772B0E" w:rsidRDefault="00772B0E" w:rsidP="00772B0E">
            <w:pPr>
              <w:widowControl w:val="0"/>
              <w:spacing w:line="288" w:lineRule="auto"/>
              <w:ind w:right="-57"/>
              <w:jc w:val="both"/>
              <w:rPr>
                <w:rFonts w:ascii="Times New Roman" w:hAnsi="Times New Roman"/>
                <w:sz w:val="26"/>
                <w:szCs w:val="26"/>
              </w:rPr>
            </w:pPr>
          </w:p>
        </w:tc>
        <w:tc>
          <w:tcPr>
            <w:tcW w:w="72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11</w:t>
            </w:r>
          </w:p>
        </w:tc>
        <w:tc>
          <w:tcPr>
            <w:tcW w:w="605"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15</w:t>
            </w:r>
          </w:p>
        </w:tc>
        <w:tc>
          <w:tcPr>
            <w:tcW w:w="708"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15</w:t>
            </w:r>
          </w:p>
        </w:tc>
        <w:tc>
          <w:tcPr>
            <w:tcW w:w="851"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21</w:t>
            </w:r>
          </w:p>
        </w:tc>
        <w:tc>
          <w:tcPr>
            <w:tcW w:w="671"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16</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4</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30</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5</w:t>
            </w:r>
          </w:p>
        </w:tc>
        <w:tc>
          <w:tcPr>
            <w:tcW w:w="708"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2</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3</w:t>
            </w:r>
            <w:r w:rsidRPr="00772B0E">
              <w:rPr>
                <w:rFonts w:ascii="Times New Roman" w:hAnsi="Times New Roman"/>
                <w:sz w:val="26"/>
                <w:szCs w:val="26"/>
              </w:rPr>
              <w:t>5</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4</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1</w:t>
            </w:r>
          </w:p>
        </w:tc>
      </w:tr>
      <w:tr w:rsidR="00772B0E" w:rsidRPr="004F38B8" w:rsidTr="00FE3C3B">
        <w:tc>
          <w:tcPr>
            <w:tcW w:w="1175" w:type="dxa"/>
            <w:vMerge/>
          </w:tcPr>
          <w:p w:rsidR="00772B0E" w:rsidRPr="00772B0E" w:rsidRDefault="00772B0E" w:rsidP="00772B0E">
            <w:pPr>
              <w:widowControl w:val="0"/>
              <w:spacing w:line="288" w:lineRule="auto"/>
              <w:ind w:right="-57"/>
              <w:jc w:val="both"/>
              <w:rPr>
                <w:rFonts w:ascii="Times New Roman" w:hAnsi="Times New Roman"/>
                <w:sz w:val="26"/>
                <w:szCs w:val="26"/>
              </w:rPr>
            </w:pPr>
          </w:p>
        </w:tc>
        <w:tc>
          <w:tcPr>
            <w:tcW w:w="727" w:type="dxa"/>
          </w:tcPr>
          <w:p w:rsidR="00772B0E" w:rsidRPr="00772B0E" w:rsidRDefault="00772B0E" w:rsidP="00772B0E">
            <w:pPr>
              <w:widowControl w:val="0"/>
              <w:spacing w:line="288" w:lineRule="auto"/>
              <w:ind w:right="-113"/>
              <w:rPr>
                <w:rFonts w:ascii="Times New Roman" w:hAnsi="Times New Roman"/>
                <w:sz w:val="26"/>
                <w:szCs w:val="26"/>
              </w:rPr>
            </w:pPr>
            <w:r w:rsidRPr="00772B0E">
              <w:rPr>
                <w:rFonts w:ascii="Times New Roman" w:hAnsi="Times New Roman"/>
                <w:sz w:val="26"/>
                <w:szCs w:val="26"/>
              </w:rPr>
              <w:t>26,84%</w:t>
            </w:r>
          </w:p>
        </w:tc>
        <w:tc>
          <w:tcPr>
            <w:tcW w:w="605"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36,58%</w:t>
            </w:r>
          </w:p>
        </w:tc>
        <w:tc>
          <w:tcPr>
            <w:tcW w:w="708"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36,58%</w:t>
            </w:r>
          </w:p>
        </w:tc>
        <w:tc>
          <w:tcPr>
            <w:tcW w:w="851"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51,22%</w:t>
            </w:r>
          </w:p>
        </w:tc>
        <w:tc>
          <w:tcPr>
            <w:tcW w:w="671"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39,2%</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9,76%</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81,8%</w:t>
            </w:r>
          </w:p>
        </w:tc>
        <w:tc>
          <w:tcPr>
            <w:tcW w:w="709"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13,51%</w:t>
            </w:r>
          </w:p>
        </w:tc>
        <w:tc>
          <w:tcPr>
            <w:tcW w:w="708" w:type="dxa"/>
          </w:tcPr>
          <w:p w:rsidR="00772B0E" w:rsidRPr="00772B0E" w:rsidRDefault="00772B0E" w:rsidP="00772B0E">
            <w:pPr>
              <w:widowControl w:val="0"/>
              <w:spacing w:line="288" w:lineRule="auto"/>
              <w:ind w:right="-113"/>
              <w:rPr>
                <w:rFonts w:ascii="Times New Roman" w:hAnsi="Times New Roman"/>
                <w:sz w:val="26"/>
                <w:szCs w:val="26"/>
              </w:rPr>
            </w:pPr>
            <w:r w:rsidRPr="00772B0E">
              <w:rPr>
                <w:rFonts w:ascii="Times New Roman" w:hAnsi="Times New Roman"/>
                <w:sz w:val="26"/>
                <w:szCs w:val="26"/>
              </w:rPr>
              <w:t>5,41%</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8</w:t>
            </w:r>
            <w:r w:rsidRPr="00772B0E">
              <w:rPr>
                <w:rFonts w:ascii="Times New Roman" w:hAnsi="Times New Roman"/>
                <w:sz w:val="26"/>
                <w:szCs w:val="26"/>
              </w:rPr>
              <w:t>7</w:t>
            </w:r>
            <w:r w:rsidRPr="00772B0E">
              <w:rPr>
                <w:rFonts w:ascii="Times New Roman" w:hAnsi="Times New Roman"/>
                <w:sz w:val="26"/>
                <w:szCs w:val="26"/>
              </w:rPr>
              <w:t>,</w:t>
            </w:r>
            <w:r w:rsidRPr="00772B0E">
              <w:rPr>
                <w:rFonts w:ascii="Times New Roman" w:hAnsi="Times New Roman"/>
                <w:sz w:val="26"/>
                <w:szCs w:val="26"/>
              </w:rPr>
              <w:t>5</w:t>
            </w:r>
            <w:r w:rsidRPr="00772B0E">
              <w:rPr>
                <w:rFonts w:ascii="Times New Roman" w:hAnsi="Times New Roman"/>
                <w:sz w:val="26"/>
                <w:szCs w:val="26"/>
              </w:rPr>
              <w:t>%</w:t>
            </w:r>
          </w:p>
        </w:tc>
        <w:tc>
          <w:tcPr>
            <w:tcW w:w="567" w:type="dxa"/>
          </w:tcPr>
          <w:p w:rsidR="00772B0E" w:rsidRPr="00772B0E" w:rsidRDefault="00772B0E" w:rsidP="00772B0E">
            <w:pPr>
              <w:widowControl w:val="0"/>
              <w:spacing w:line="288" w:lineRule="auto"/>
              <w:ind w:right="-113"/>
              <w:jc w:val="center"/>
              <w:rPr>
                <w:rFonts w:ascii="Times New Roman" w:hAnsi="Times New Roman"/>
                <w:sz w:val="26"/>
                <w:szCs w:val="26"/>
              </w:rPr>
            </w:pPr>
            <w:r w:rsidRPr="00772B0E">
              <w:rPr>
                <w:rFonts w:ascii="Times New Roman" w:hAnsi="Times New Roman"/>
                <w:sz w:val="26"/>
                <w:szCs w:val="26"/>
              </w:rPr>
              <w:t>10</w:t>
            </w:r>
            <w:r w:rsidRPr="00772B0E">
              <w:rPr>
                <w:rFonts w:ascii="Times New Roman" w:hAnsi="Times New Roman"/>
                <w:sz w:val="26"/>
                <w:szCs w:val="26"/>
              </w:rPr>
              <w:t>%</w:t>
            </w:r>
          </w:p>
        </w:tc>
        <w:tc>
          <w:tcPr>
            <w:tcW w:w="567" w:type="dxa"/>
          </w:tcPr>
          <w:p w:rsidR="00772B0E" w:rsidRPr="00772B0E" w:rsidRDefault="00772B0E" w:rsidP="00772B0E">
            <w:pPr>
              <w:widowControl w:val="0"/>
              <w:spacing w:line="288" w:lineRule="auto"/>
              <w:ind w:right="-113"/>
              <w:rPr>
                <w:rFonts w:ascii="Times New Roman" w:hAnsi="Times New Roman"/>
                <w:sz w:val="26"/>
                <w:szCs w:val="26"/>
              </w:rPr>
            </w:pPr>
            <w:r w:rsidRPr="00772B0E">
              <w:rPr>
                <w:rFonts w:ascii="Times New Roman" w:hAnsi="Times New Roman"/>
                <w:sz w:val="26"/>
                <w:szCs w:val="26"/>
              </w:rPr>
              <w:t>2,5</w:t>
            </w:r>
            <w:r w:rsidRPr="00772B0E">
              <w:rPr>
                <w:rFonts w:ascii="Times New Roman" w:hAnsi="Times New Roman"/>
                <w:sz w:val="26"/>
                <w:szCs w:val="26"/>
              </w:rPr>
              <w:t>%</w:t>
            </w:r>
          </w:p>
        </w:tc>
      </w:tr>
    </w:tbl>
    <w:p w:rsidR="00EE4E92" w:rsidRPr="006A0F3B" w:rsidRDefault="00EE4E92" w:rsidP="0023204D">
      <w:pPr>
        <w:widowControl w:val="0"/>
        <w:spacing w:line="288" w:lineRule="auto"/>
        <w:ind w:firstLine="720"/>
        <w:jc w:val="both"/>
        <w:rPr>
          <w:rFonts w:ascii="Times New Roman" w:hAnsi="Times New Roman"/>
          <w:sz w:val="26"/>
          <w:szCs w:val="26"/>
        </w:rPr>
      </w:pPr>
      <w:r w:rsidRPr="006A0F3B">
        <w:rPr>
          <w:rFonts w:ascii="Times New Roman" w:hAnsi="Times New Roman"/>
          <w:sz w:val="26"/>
          <w:szCs w:val="26"/>
        </w:rPr>
        <w:t>Theo thống kê phiếu điều tra ý kiến của học sinh trong thời gian ba năm học: từ năm 201</w:t>
      </w:r>
      <w:r w:rsidR="003251CA" w:rsidRPr="006A0F3B">
        <w:rPr>
          <w:rFonts w:ascii="Times New Roman" w:hAnsi="Times New Roman"/>
          <w:sz w:val="26"/>
          <w:szCs w:val="26"/>
        </w:rPr>
        <w:t>8</w:t>
      </w:r>
      <w:r w:rsidRPr="006A0F3B">
        <w:rPr>
          <w:rFonts w:ascii="Times New Roman" w:hAnsi="Times New Roman"/>
          <w:sz w:val="26"/>
          <w:szCs w:val="26"/>
        </w:rPr>
        <w:t xml:space="preserve"> - 201</w:t>
      </w:r>
      <w:r w:rsidR="003251CA" w:rsidRPr="006A0F3B">
        <w:rPr>
          <w:rFonts w:ascii="Times New Roman" w:hAnsi="Times New Roman"/>
          <w:sz w:val="26"/>
          <w:szCs w:val="26"/>
        </w:rPr>
        <w:t>9</w:t>
      </w:r>
      <w:r w:rsidRPr="006A0F3B">
        <w:rPr>
          <w:rFonts w:ascii="Times New Roman" w:hAnsi="Times New Roman"/>
          <w:sz w:val="26"/>
          <w:szCs w:val="26"/>
        </w:rPr>
        <w:t xml:space="preserve"> đến năm 20</w:t>
      </w:r>
      <w:r w:rsidR="003251CA" w:rsidRPr="006A0F3B">
        <w:rPr>
          <w:rFonts w:ascii="Times New Roman" w:hAnsi="Times New Roman"/>
          <w:sz w:val="26"/>
          <w:szCs w:val="26"/>
        </w:rPr>
        <w:t>20</w:t>
      </w:r>
      <w:r w:rsidRPr="006A0F3B">
        <w:rPr>
          <w:rFonts w:ascii="Times New Roman" w:hAnsi="Times New Roman"/>
          <w:sz w:val="26"/>
          <w:szCs w:val="26"/>
        </w:rPr>
        <w:t xml:space="preserve"> -202</w:t>
      </w:r>
      <w:r w:rsidR="003251CA" w:rsidRPr="006A0F3B">
        <w:rPr>
          <w:rFonts w:ascii="Times New Roman" w:hAnsi="Times New Roman"/>
          <w:sz w:val="26"/>
          <w:szCs w:val="26"/>
        </w:rPr>
        <w:t>1</w:t>
      </w:r>
      <w:r w:rsidRPr="006A0F3B">
        <w:rPr>
          <w:rFonts w:ascii="Times New Roman" w:hAnsi="Times New Roman"/>
          <w:sz w:val="26"/>
          <w:szCs w:val="26"/>
        </w:rPr>
        <w:t xml:space="preserve">, hứng thú học văn bản </w:t>
      </w:r>
      <w:r w:rsidRPr="006A0F3B">
        <w:rPr>
          <w:rFonts w:ascii="Times New Roman" w:hAnsi="Times New Roman"/>
          <w:i/>
          <w:sz w:val="26"/>
          <w:szCs w:val="26"/>
        </w:rPr>
        <w:t>Hồi hương ngẫu thư</w:t>
      </w:r>
      <w:r w:rsidRPr="006A0F3B">
        <w:rPr>
          <w:rFonts w:ascii="Times New Roman" w:hAnsi="Times New Roman"/>
          <w:sz w:val="26"/>
          <w:szCs w:val="26"/>
        </w:rPr>
        <w:t xml:space="preserve"> của nhóm đối tượng khảo sát, thực nghiệm được tập hợp trong bảng dưới đây:</w:t>
      </w:r>
    </w:p>
    <w:p w:rsidR="00EE4E92" w:rsidRPr="004F38B8" w:rsidRDefault="00EE4E92" w:rsidP="0023204D">
      <w:pPr>
        <w:widowControl w:val="0"/>
        <w:spacing w:line="288" w:lineRule="auto"/>
        <w:rPr>
          <w:rFonts w:ascii="Times New Roman" w:hAnsi="Times New Roman"/>
          <w:i/>
          <w:sz w:val="28"/>
          <w:szCs w:val="28"/>
        </w:rPr>
      </w:pPr>
      <w:r w:rsidRPr="004F38B8">
        <w:rPr>
          <w:rFonts w:ascii="Times New Roman" w:hAnsi="Times New Roman"/>
          <w:sz w:val="28"/>
          <w:szCs w:val="28"/>
        </w:rPr>
        <w:t xml:space="preserve">                       </w:t>
      </w:r>
      <w:r w:rsidRPr="004F38B8">
        <w:rPr>
          <w:rFonts w:ascii="Times New Roman" w:hAnsi="Times New Roman"/>
          <w:i/>
          <w:sz w:val="28"/>
          <w:szCs w:val="28"/>
        </w:rPr>
        <w:t xml:space="preserve">Bảng theo dõi hứng thú học văn bản “Hồi hương ngẫu thư” </w:t>
      </w:r>
    </w:p>
    <w:p w:rsidR="00EE4E92" w:rsidRPr="004F38B8" w:rsidRDefault="00EE4E92" w:rsidP="0023204D">
      <w:pPr>
        <w:widowControl w:val="0"/>
        <w:spacing w:line="288" w:lineRule="auto"/>
        <w:ind w:firstLine="720"/>
        <w:jc w:val="center"/>
        <w:rPr>
          <w:rFonts w:ascii="Times New Roman" w:hAnsi="Times New Roman"/>
          <w:i/>
          <w:sz w:val="28"/>
          <w:szCs w:val="28"/>
        </w:rPr>
      </w:pPr>
      <w:r w:rsidRPr="004F38B8">
        <w:rPr>
          <w:rFonts w:ascii="Times New Roman" w:hAnsi="Times New Roman"/>
          <w:i/>
          <w:sz w:val="28"/>
          <w:szCs w:val="28"/>
        </w:rPr>
        <w:t>của nhóm đối tượng khảo sát, thực nghiệm</w:t>
      </w: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1275"/>
        <w:gridCol w:w="1338"/>
        <w:gridCol w:w="1440"/>
        <w:gridCol w:w="1440"/>
        <w:gridCol w:w="1296"/>
      </w:tblGrid>
      <w:tr w:rsidR="004F38B8" w:rsidRPr="004F38B8" w:rsidTr="005E51ED">
        <w:trPr>
          <w:trHeight w:val="503"/>
          <w:jc w:val="center"/>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b/>
                <w:sz w:val="28"/>
                <w:szCs w:val="28"/>
                <w:lang w:eastAsia="zh-CN"/>
              </w:rPr>
            </w:pPr>
            <w:r w:rsidRPr="004F38B8">
              <w:rPr>
                <w:rFonts w:ascii="Times New Roman" w:hAnsi="Times New Roman"/>
                <w:b/>
                <w:sz w:val="28"/>
                <w:szCs w:val="28"/>
              </w:rPr>
              <w:t xml:space="preserve">Năm học </w:t>
            </w:r>
          </w:p>
        </w:tc>
        <w:tc>
          <w:tcPr>
            <w:tcW w:w="7782" w:type="dxa"/>
            <w:gridSpan w:val="6"/>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 xml:space="preserve">Hứng thú học văn bản </w:t>
            </w:r>
            <w:r w:rsidRPr="004F38B8">
              <w:rPr>
                <w:rFonts w:ascii="Times New Roman" w:hAnsi="Times New Roman"/>
                <w:b/>
                <w:i/>
                <w:sz w:val="28"/>
                <w:szCs w:val="28"/>
              </w:rPr>
              <w:t>Nguyên tiêu</w:t>
            </w:r>
            <w:r w:rsidRPr="004F38B8">
              <w:rPr>
                <w:rFonts w:ascii="Times New Roman" w:hAnsi="Times New Roman"/>
                <w:b/>
                <w:sz w:val="28"/>
                <w:szCs w:val="28"/>
              </w:rPr>
              <w:t xml:space="preserve"> của học sinh </w:t>
            </w:r>
          </w:p>
        </w:tc>
      </w:tr>
      <w:tr w:rsidR="004F38B8" w:rsidRPr="004F38B8" w:rsidTr="005E51ED">
        <w:trPr>
          <w:trHeight w:val="322"/>
          <w:jc w:val="center"/>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rPr>
                <w:rFonts w:ascii="Times New Roman" w:hAnsi="Times New Roman"/>
                <w:b/>
                <w:sz w:val="28"/>
                <w:szCs w:val="28"/>
                <w:lang w:eastAsia="zh-CN"/>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Rất thích</w:t>
            </w:r>
          </w:p>
        </w:tc>
        <w:tc>
          <w:tcPr>
            <w:tcW w:w="2778" w:type="dxa"/>
            <w:gridSpan w:val="2"/>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Thích</w:t>
            </w:r>
          </w:p>
        </w:tc>
        <w:tc>
          <w:tcPr>
            <w:tcW w:w="2736" w:type="dxa"/>
            <w:gridSpan w:val="2"/>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Không thích</w:t>
            </w:r>
          </w:p>
        </w:tc>
      </w:tr>
      <w:tr w:rsidR="004F38B8" w:rsidRPr="004F38B8" w:rsidTr="005E51ED">
        <w:trPr>
          <w:trHeight w:val="322"/>
          <w:jc w:val="center"/>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rPr>
                <w:rFonts w:ascii="Times New Roman" w:hAnsi="Times New Roman"/>
                <w:b/>
                <w:sz w:val="28"/>
                <w:szCs w:val="28"/>
                <w:lang w:eastAsia="zh-CN"/>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Số lượng</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Tỉ lệ (%)</w:t>
            </w:r>
          </w:p>
        </w:tc>
        <w:tc>
          <w:tcPr>
            <w:tcW w:w="1338"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Số lượng</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Tỉ lệ (%)</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Số lượng</w:t>
            </w:r>
          </w:p>
        </w:tc>
        <w:tc>
          <w:tcPr>
            <w:tcW w:w="1296"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5E51ED">
            <w:pPr>
              <w:widowControl w:val="0"/>
              <w:jc w:val="center"/>
              <w:rPr>
                <w:rFonts w:ascii="Times New Roman" w:hAnsi="Times New Roman"/>
                <w:b/>
                <w:sz w:val="28"/>
                <w:szCs w:val="28"/>
                <w:lang w:eastAsia="zh-CN"/>
              </w:rPr>
            </w:pPr>
            <w:r w:rsidRPr="004F38B8">
              <w:rPr>
                <w:rFonts w:ascii="Times New Roman" w:hAnsi="Times New Roman"/>
                <w:b/>
                <w:sz w:val="28"/>
                <w:szCs w:val="28"/>
              </w:rPr>
              <w:t xml:space="preserve">Tỉ </w:t>
            </w:r>
            <w:proofErr w:type="gramStart"/>
            <w:r w:rsidRPr="004F38B8">
              <w:rPr>
                <w:rFonts w:ascii="Times New Roman" w:hAnsi="Times New Roman"/>
                <w:b/>
                <w:sz w:val="28"/>
                <w:szCs w:val="28"/>
              </w:rPr>
              <w:t>lệ(</w:t>
            </w:r>
            <w:proofErr w:type="gramEnd"/>
            <w:r w:rsidRPr="004F38B8">
              <w:rPr>
                <w:rFonts w:ascii="Times New Roman" w:hAnsi="Times New Roman"/>
                <w:b/>
                <w:sz w:val="28"/>
                <w:szCs w:val="28"/>
              </w:rPr>
              <w:t>%)</w:t>
            </w:r>
          </w:p>
        </w:tc>
      </w:tr>
      <w:tr w:rsidR="004F38B8" w:rsidRPr="004F38B8" w:rsidTr="005E51ED">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b/>
                <w:sz w:val="28"/>
                <w:szCs w:val="28"/>
                <w:lang w:eastAsia="zh-CN"/>
              </w:rPr>
            </w:pPr>
            <w:r w:rsidRPr="004F38B8">
              <w:rPr>
                <w:rFonts w:ascii="Times New Roman" w:hAnsi="Times New Roman"/>
                <w:b/>
                <w:sz w:val="28"/>
                <w:szCs w:val="28"/>
              </w:rPr>
              <w:t>201</w:t>
            </w:r>
            <w:r w:rsidR="0088662B" w:rsidRPr="004F38B8">
              <w:rPr>
                <w:rFonts w:ascii="Times New Roman" w:hAnsi="Times New Roman"/>
                <w:b/>
                <w:sz w:val="28"/>
                <w:szCs w:val="28"/>
              </w:rPr>
              <w:t>8</w:t>
            </w:r>
            <w:r w:rsidRPr="004F38B8">
              <w:rPr>
                <w:rFonts w:ascii="Times New Roman" w:hAnsi="Times New Roman"/>
                <w:b/>
                <w:sz w:val="28"/>
                <w:szCs w:val="28"/>
              </w:rPr>
              <w:t>-201</w:t>
            </w:r>
            <w:r w:rsidR="0088662B" w:rsidRPr="004F38B8">
              <w:rPr>
                <w:rFonts w:ascii="Times New Roman" w:hAnsi="Times New Roman"/>
                <w:b/>
                <w:sz w:val="28"/>
                <w:szCs w:val="28"/>
              </w:rPr>
              <w:t>9</w:t>
            </w:r>
          </w:p>
        </w:tc>
        <w:tc>
          <w:tcPr>
            <w:tcW w:w="993"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2,44</w:t>
            </w:r>
          </w:p>
        </w:tc>
        <w:tc>
          <w:tcPr>
            <w:tcW w:w="1338"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10</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24,39</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lang w:eastAsia="zh-CN"/>
              </w:rPr>
              <w:t>30</w:t>
            </w:r>
          </w:p>
        </w:tc>
        <w:tc>
          <w:tcPr>
            <w:tcW w:w="1296"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73,17</w:t>
            </w:r>
          </w:p>
        </w:tc>
      </w:tr>
      <w:tr w:rsidR="004F38B8" w:rsidRPr="004F38B8" w:rsidTr="005E51ED">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b/>
                <w:sz w:val="28"/>
                <w:szCs w:val="28"/>
                <w:lang w:eastAsia="zh-CN"/>
              </w:rPr>
            </w:pPr>
            <w:r w:rsidRPr="004F38B8">
              <w:rPr>
                <w:rFonts w:ascii="Times New Roman" w:hAnsi="Times New Roman"/>
                <w:b/>
                <w:sz w:val="28"/>
                <w:szCs w:val="28"/>
              </w:rPr>
              <w:t>201</w:t>
            </w:r>
            <w:r w:rsidR="0088662B" w:rsidRPr="004F38B8">
              <w:rPr>
                <w:rFonts w:ascii="Times New Roman" w:hAnsi="Times New Roman"/>
                <w:b/>
                <w:sz w:val="28"/>
                <w:szCs w:val="28"/>
              </w:rPr>
              <w:t>9</w:t>
            </w:r>
            <w:r w:rsidRPr="004F38B8">
              <w:rPr>
                <w:rFonts w:ascii="Times New Roman" w:hAnsi="Times New Roman"/>
                <w:b/>
                <w:sz w:val="28"/>
                <w:szCs w:val="28"/>
              </w:rPr>
              <w:t>-20</w:t>
            </w:r>
            <w:r w:rsidR="0088662B" w:rsidRPr="004F38B8">
              <w:rPr>
                <w:rFonts w:ascii="Times New Roman" w:hAnsi="Times New Roman"/>
                <w:b/>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9</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21,95</w:t>
            </w:r>
          </w:p>
        </w:tc>
        <w:tc>
          <w:tcPr>
            <w:tcW w:w="1338"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21</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51,22</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lang w:eastAsia="zh-CN"/>
              </w:rPr>
              <w:t>11</w:t>
            </w:r>
          </w:p>
        </w:tc>
        <w:tc>
          <w:tcPr>
            <w:tcW w:w="1296"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26,83</w:t>
            </w:r>
          </w:p>
        </w:tc>
      </w:tr>
      <w:tr w:rsidR="004F38B8" w:rsidRPr="004F38B8" w:rsidTr="005E51ED">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b/>
                <w:sz w:val="28"/>
                <w:szCs w:val="28"/>
                <w:lang w:eastAsia="zh-CN"/>
              </w:rPr>
            </w:pPr>
            <w:r w:rsidRPr="004F38B8">
              <w:rPr>
                <w:rFonts w:ascii="Times New Roman" w:hAnsi="Times New Roman"/>
                <w:b/>
                <w:sz w:val="28"/>
                <w:szCs w:val="28"/>
              </w:rPr>
              <w:t>20</w:t>
            </w:r>
            <w:r w:rsidR="0088662B" w:rsidRPr="004F38B8">
              <w:rPr>
                <w:rFonts w:ascii="Times New Roman" w:hAnsi="Times New Roman"/>
                <w:b/>
                <w:sz w:val="28"/>
                <w:szCs w:val="28"/>
              </w:rPr>
              <w:t>20</w:t>
            </w:r>
            <w:r w:rsidRPr="004F38B8">
              <w:rPr>
                <w:rFonts w:ascii="Times New Roman" w:hAnsi="Times New Roman"/>
                <w:b/>
                <w:sz w:val="28"/>
                <w:szCs w:val="28"/>
              </w:rPr>
              <w:t>-202</w:t>
            </w:r>
            <w:r w:rsidR="0088662B" w:rsidRPr="004F38B8">
              <w:rPr>
                <w:rFonts w:ascii="Times New Roman" w:hAnsi="Times New Roman"/>
                <w:b/>
                <w:sz w:val="28"/>
                <w:szCs w:val="28"/>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40,54</w:t>
            </w:r>
          </w:p>
        </w:tc>
        <w:tc>
          <w:tcPr>
            <w:tcW w:w="1338"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54,05</w:t>
            </w:r>
          </w:p>
        </w:tc>
        <w:tc>
          <w:tcPr>
            <w:tcW w:w="1440"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02</w:t>
            </w:r>
          </w:p>
        </w:tc>
        <w:tc>
          <w:tcPr>
            <w:tcW w:w="1296" w:type="dxa"/>
            <w:tcBorders>
              <w:top w:val="single" w:sz="4" w:space="0" w:color="auto"/>
              <w:left w:val="single" w:sz="4" w:space="0" w:color="auto"/>
              <w:bottom w:val="single" w:sz="4" w:space="0" w:color="auto"/>
              <w:right w:val="single" w:sz="4" w:space="0" w:color="auto"/>
            </w:tcBorders>
            <w:vAlign w:val="center"/>
            <w:hideMark/>
          </w:tcPr>
          <w:p w:rsidR="00EE4E92" w:rsidRPr="004F38B8" w:rsidRDefault="00EE4E92" w:rsidP="0023204D">
            <w:pPr>
              <w:widowControl w:val="0"/>
              <w:spacing w:line="288" w:lineRule="auto"/>
              <w:jc w:val="center"/>
              <w:rPr>
                <w:rFonts w:ascii="Times New Roman" w:hAnsi="Times New Roman"/>
                <w:sz w:val="28"/>
                <w:szCs w:val="28"/>
                <w:lang w:eastAsia="zh-CN"/>
              </w:rPr>
            </w:pPr>
            <w:r w:rsidRPr="004F38B8">
              <w:rPr>
                <w:rFonts w:ascii="Times New Roman" w:hAnsi="Times New Roman"/>
                <w:sz w:val="28"/>
                <w:szCs w:val="28"/>
              </w:rPr>
              <w:t>5,41</w:t>
            </w:r>
          </w:p>
        </w:tc>
      </w:tr>
      <w:tr w:rsidR="00183301" w:rsidRPr="004F38B8" w:rsidTr="005E51ED">
        <w:trPr>
          <w:jc w:val="center"/>
        </w:trPr>
        <w:tc>
          <w:tcPr>
            <w:tcW w:w="1809" w:type="dxa"/>
            <w:tcBorders>
              <w:top w:val="single" w:sz="4" w:space="0" w:color="auto"/>
              <w:left w:val="single" w:sz="4" w:space="0" w:color="auto"/>
              <w:bottom w:val="single" w:sz="4" w:space="0" w:color="auto"/>
              <w:right w:val="single" w:sz="4" w:space="0" w:color="auto"/>
            </w:tcBorders>
            <w:vAlign w:val="center"/>
          </w:tcPr>
          <w:p w:rsidR="00183301" w:rsidRPr="004F38B8" w:rsidRDefault="00183301" w:rsidP="0023204D">
            <w:pPr>
              <w:widowControl w:val="0"/>
              <w:spacing w:line="288" w:lineRule="auto"/>
              <w:jc w:val="center"/>
              <w:rPr>
                <w:rFonts w:ascii="Times New Roman" w:hAnsi="Times New Roman"/>
                <w:b/>
                <w:sz w:val="28"/>
                <w:szCs w:val="28"/>
              </w:rPr>
            </w:pPr>
            <w:r>
              <w:rPr>
                <w:rFonts w:ascii="Times New Roman" w:hAnsi="Times New Roman"/>
                <w:b/>
                <w:sz w:val="28"/>
                <w:szCs w:val="28"/>
              </w:rPr>
              <w:t>2021-2022</w:t>
            </w:r>
          </w:p>
        </w:tc>
        <w:tc>
          <w:tcPr>
            <w:tcW w:w="993" w:type="dxa"/>
            <w:tcBorders>
              <w:top w:val="single" w:sz="4" w:space="0" w:color="auto"/>
              <w:left w:val="single" w:sz="4" w:space="0" w:color="auto"/>
              <w:bottom w:val="single" w:sz="4" w:space="0" w:color="auto"/>
              <w:right w:val="single" w:sz="4" w:space="0" w:color="auto"/>
            </w:tcBorders>
            <w:vAlign w:val="center"/>
          </w:tcPr>
          <w:p w:rsidR="00183301" w:rsidRPr="004F38B8" w:rsidRDefault="00183301" w:rsidP="0023204D">
            <w:pPr>
              <w:widowControl w:val="0"/>
              <w:spacing w:line="288" w:lineRule="auto"/>
              <w:jc w:val="center"/>
              <w:rPr>
                <w:rFonts w:ascii="Times New Roman" w:hAnsi="Times New Roman"/>
                <w:sz w:val="28"/>
                <w:szCs w:val="28"/>
              </w:rPr>
            </w:pPr>
            <w:r>
              <w:rPr>
                <w:rFonts w:ascii="Times New Roman" w:hAnsi="Times New Roman"/>
                <w:sz w:val="28"/>
                <w:szCs w:val="28"/>
              </w:rPr>
              <w:t>30</w:t>
            </w:r>
          </w:p>
        </w:tc>
        <w:tc>
          <w:tcPr>
            <w:tcW w:w="1275" w:type="dxa"/>
            <w:tcBorders>
              <w:top w:val="single" w:sz="4" w:space="0" w:color="auto"/>
              <w:left w:val="single" w:sz="4" w:space="0" w:color="auto"/>
              <w:bottom w:val="single" w:sz="4" w:space="0" w:color="auto"/>
              <w:right w:val="single" w:sz="4" w:space="0" w:color="auto"/>
            </w:tcBorders>
            <w:vAlign w:val="center"/>
          </w:tcPr>
          <w:p w:rsidR="00183301" w:rsidRPr="004F38B8" w:rsidRDefault="00183301" w:rsidP="0023204D">
            <w:pPr>
              <w:widowControl w:val="0"/>
              <w:spacing w:line="288" w:lineRule="auto"/>
              <w:jc w:val="center"/>
              <w:rPr>
                <w:rFonts w:ascii="Times New Roman" w:hAnsi="Times New Roman"/>
                <w:sz w:val="28"/>
                <w:szCs w:val="28"/>
              </w:rPr>
            </w:pPr>
            <w:r>
              <w:rPr>
                <w:rFonts w:ascii="Times New Roman" w:hAnsi="Times New Roman"/>
                <w:sz w:val="28"/>
                <w:szCs w:val="28"/>
              </w:rPr>
              <w:t>75</w:t>
            </w:r>
          </w:p>
        </w:tc>
        <w:tc>
          <w:tcPr>
            <w:tcW w:w="1338" w:type="dxa"/>
            <w:tcBorders>
              <w:top w:val="single" w:sz="4" w:space="0" w:color="auto"/>
              <w:left w:val="single" w:sz="4" w:space="0" w:color="auto"/>
              <w:bottom w:val="single" w:sz="4" w:space="0" w:color="auto"/>
              <w:right w:val="single" w:sz="4" w:space="0" w:color="auto"/>
            </w:tcBorders>
            <w:vAlign w:val="center"/>
          </w:tcPr>
          <w:p w:rsidR="00183301" w:rsidRPr="004F38B8" w:rsidRDefault="00183301" w:rsidP="0023204D">
            <w:pPr>
              <w:widowControl w:val="0"/>
              <w:spacing w:line="288" w:lineRule="auto"/>
              <w:jc w:val="center"/>
              <w:rPr>
                <w:rFonts w:ascii="Times New Roman" w:hAnsi="Times New Roman"/>
                <w:sz w:val="28"/>
                <w:szCs w:val="28"/>
              </w:rPr>
            </w:pPr>
            <w:r>
              <w:rPr>
                <w:rFonts w:ascii="Times New Roman" w:hAnsi="Times New Roman"/>
                <w:sz w:val="28"/>
                <w:szCs w:val="28"/>
              </w:rPr>
              <w:t>9</w:t>
            </w:r>
          </w:p>
        </w:tc>
        <w:tc>
          <w:tcPr>
            <w:tcW w:w="1440" w:type="dxa"/>
            <w:tcBorders>
              <w:top w:val="single" w:sz="4" w:space="0" w:color="auto"/>
              <w:left w:val="single" w:sz="4" w:space="0" w:color="auto"/>
              <w:bottom w:val="single" w:sz="4" w:space="0" w:color="auto"/>
              <w:right w:val="single" w:sz="4" w:space="0" w:color="auto"/>
            </w:tcBorders>
            <w:vAlign w:val="center"/>
          </w:tcPr>
          <w:p w:rsidR="00183301" w:rsidRPr="004F38B8" w:rsidRDefault="00183301" w:rsidP="0023204D">
            <w:pPr>
              <w:widowControl w:val="0"/>
              <w:spacing w:line="288" w:lineRule="auto"/>
              <w:jc w:val="center"/>
              <w:rPr>
                <w:rFonts w:ascii="Times New Roman" w:hAnsi="Times New Roman"/>
                <w:sz w:val="28"/>
                <w:szCs w:val="28"/>
              </w:rPr>
            </w:pPr>
            <w:r>
              <w:rPr>
                <w:rFonts w:ascii="Times New Roman" w:hAnsi="Times New Roman"/>
                <w:sz w:val="28"/>
                <w:szCs w:val="28"/>
              </w:rPr>
              <w:t>22,5</w:t>
            </w:r>
          </w:p>
        </w:tc>
        <w:tc>
          <w:tcPr>
            <w:tcW w:w="1440" w:type="dxa"/>
            <w:tcBorders>
              <w:top w:val="single" w:sz="4" w:space="0" w:color="auto"/>
              <w:left w:val="single" w:sz="4" w:space="0" w:color="auto"/>
              <w:bottom w:val="single" w:sz="4" w:space="0" w:color="auto"/>
              <w:right w:val="single" w:sz="4" w:space="0" w:color="auto"/>
            </w:tcBorders>
            <w:vAlign w:val="center"/>
          </w:tcPr>
          <w:p w:rsidR="00183301" w:rsidRPr="004F38B8" w:rsidRDefault="00183301" w:rsidP="0023204D">
            <w:pPr>
              <w:widowControl w:val="0"/>
              <w:spacing w:line="288" w:lineRule="auto"/>
              <w:jc w:val="center"/>
              <w:rPr>
                <w:rFonts w:ascii="Times New Roman" w:hAnsi="Times New Roman"/>
                <w:sz w:val="28"/>
                <w:szCs w:val="28"/>
              </w:rPr>
            </w:pPr>
            <w:r>
              <w:rPr>
                <w:rFonts w:ascii="Times New Roman" w:hAnsi="Times New Roman"/>
                <w:sz w:val="28"/>
                <w:szCs w:val="28"/>
              </w:rPr>
              <w:t>1</w:t>
            </w:r>
          </w:p>
        </w:tc>
        <w:tc>
          <w:tcPr>
            <w:tcW w:w="1296" w:type="dxa"/>
            <w:tcBorders>
              <w:top w:val="single" w:sz="4" w:space="0" w:color="auto"/>
              <w:left w:val="single" w:sz="4" w:space="0" w:color="auto"/>
              <w:bottom w:val="single" w:sz="4" w:space="0" w:color="auto"/>
              <w:right w:val="single" w:sz="4" w:space="0" w:color="auto"/>
            </w:tcBorders>
            <w:vAlign w:val="center"/>
          </w:tcPr>
          <w:p w:rsidR="00183301" w:rsidRPr="004F38B8" w:rsidRDefault="00183301" w:rsidP="0023204D">
            <w:pPr>
              <w:widowControl w:val="0"/>
              <w:spacing w:line="288" w:lineRule="auto"/>
              <w:jc w:val="center"/>
              <w:rPr>
                <w:rFonts w:ascii="Times New Roman" w:hAnsi="Times New Roman"/>
                <w:sz w:val="28"/>
                <w:szCs w:val="28"/>
              </w:rPr>
            </w:pPr>
            <w:r>
              <w:rPr>
                <w:rFonts w:ascii="Times New Roman" w:hAnsi="Times New Roman"/>
                <w:sz w:val="28"/>
                <w:szCs w:val="28"/>
              </w:rPr>
              <w:t>2,5</w:t>
            </w:r>
          </w:p>
        </w:tc>
      </w:tr>
    </w:tbl>
    <w:p w:rsidR="005E51ED" w:rsidRDefault="005E51ED" w:rsidP="0023204D">
      <w:pPr>
        <w:widowControl w:val="0"/>
        <w:spacing w:line="288" w:lineRule="auto"/>
        <w:ind w:firstLine="720"/>
        <w:jc w:val="both"/>
        <w:rPr>
          <w:rFonts w:ascii="Times New Roman" w:hAnsi="Times New Roman"/>
          <w:sz w:val="28"/>
          <w:szCs w:val="28"/>
        </w:rPr>
      </w:pPr>
    </w:p>
    <w:p w:rsidR="00EE4E92" w:rsidRPr="004F38B8" w:rsidRDefault="00EE4E92" w:rsidP="0023204D">
      <w:pPr>
        <w:widowControl w:val="0"/>
        <w:spacing w:line="288" w:lineRule="auto"/>
        <w:ind w:firstLine="720"/>
        <w:jc w:val="both"/>
        <w:rPr>
          <w:rFonts w:ascii="Times New Roman" w:hAnsi="Times New Roman"/>
          <w:sz w:val="28"/>
          <w:szCs w:val="28"/>
          <w:lang w:eastAsia="zh-CN"/>
        </w:rPr>
      </w:pPr>
      <w:r w:rsidRPr="004F38B8">
        <w:rPr>
          <w:rFonts w:ascii="Times New Roman" w:hAnsi="Times New Roman"/>
          <w:sz w:val="28"/>
          <w:szCs w:val="28"/>
        </w:rPr>
        <w:lastRenderedPageBreak/>
        <w:t>Căn cứ vào hai bảng trên</w:t>
      </w:r>
      <w:r w:rsidRPr="004F38B8">
        <w:rPr>
          <w:rFonts w:ascii="Times New Roman" w:hAnsi="Times New Roman"/>
          <w:i/>
          <w:sz w:val="28"/>
          <w:szCs w:val="28"/>
        </w:rPr>
        <w:t xml:space="preserve"> </w:t>
      </w:r>
      <w:r w:rsidRPr="004F38B8">
        <w:rPr>
          <w:rFonts w:ascii="Times New Roman" w:hAnsi="Times New Roman"/>
          <w:sz w:val="28"/>
          <w:szCs w:val="28"/>
        </w:rPr>
        <w:t>của nhóm đối tượng khảo sát, thực nghiệm, có thể nhận thấy:</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Hứng thú của học sinh phát triển theo chiều thuận từ không thích đến rất thích học văn bản </w:t>
      </w:r>
      <w:r w:rsidRPr="004F38B8">
        <w:rPr>
          <w:rFonts w:ascii="Times New Roman" w:hAnsi="Times New Roman"/>
          <w:i/>
          <w:sz w:val="28"/>
          <w:szCs w:val="28"/>
        </w:rPr>
        <w:t xml:space="preserve">Hồi hương ngẫu thư. </w:t>
      </w:r>
      <w:r w:rsidRPr="004F38B8">
        <w:rPr>
          <w:rFonts w:ascii="Times New Roman" w:hAnsi="Times New Roman"/>
          <w:sz w:val="28"/>
          <w:szCs w:val="28"/>
        </w:rPr>
        <w:t>Kết quả học tập của các em vì thế cũng được cải thiện rất nhiều.</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Hứng thú của học sinh chủ yếu giữ ở sự thích thú. Đây là dấu hiệu đáng mừng, tạo động lực để tác giả đề tài tiếp tục: </w:t>
      </w:r>
      <w:r w:rsidRPr="004F38B8">
        <w:rPr>
          <w:rFonts w:ascii="Times New Roman" w:hAnsi="Times New Roman"/>
          <w:noProof/>
          <w:spacing w:val="-4"/>
          <w:sz w:val="28"/>
          <w:szCs w:val="28"/>
        </w:rPr>
        <w:t>Môt số biện pháp phát huy tính sáng tạo của học sinh trong đọc - hiểu văn bản “</w:t>
      </w:r>
      <w:r w:rsidRPr="004F38B8">
        <w:rPr>
          <w:rFonts w:ascii="Times New Roman" w:hAnsi="Times New Roman"/>
          <w:i/>
          <w:sz w:val="28"/>
          <w:szCs w:val="28"/>
        </w:rPr>
        <w:t xml:space="preserve">Hồi hương ngẫu </w:t>
      </w:r>
      <w:proofErr w:type="gramStart"/>
      <w:r w:rsidRPr="004F38B8">
        <w:rPr>
          <w:rFonts w:ascii="Times New Roman" w:hAnsi="Times New Roman"/>
          <w:i/>
          <w:sz w:val="28"/>
          <w:szCs w:val="28"/>
        </w:rPr>
        <w:t>thư</w:t>
      </w:r>
      <w:r w:rsidRPr="004F38B8">
        <w:rPr>
          <w:rFonts w:ascii="Times New Roman" w:hAnsi="Times New Roman"/>
          <w:noProof/>
          <w:spacing w:val="-4"/>
          <w:sz w:val="28"/>
          <w:szCs w:val="28"/>
        </w:rPr>
        <w:t>”  nói</w:t>
      </w:r>
      <w:proofErr w:type="gramEnd"/>
      <w:r w:rsidRPr="004F38B8">
        <w:rPr>
          <w:rFonts w:ascii="Times New Roman" w:hAnsi="Times New Roman"/>
          <w:noProof/>
          <w:spacing w:val="-4"/>
          <w:sz w:val="28"/>
          <w:szCs w:val="28"/>
        </w:rPr>
        <w:t xml:space="preserve"> riêng và các văn bản văn</w:t>
      </w:r>
      <w:r w:rsidRPr="004F38B8">
        <w:rPr>
          <w:rFonts w:ascii="Times New Roman" w:hAnsi="Times New Roman"/>
          <w:sz w:val="28"/>
          <w:szCs w:val="28"/>
        </w:rPr>
        <w:t xml:space="preserve"> học nói chung</w:t>
      </w:r>
    </w:p>
    <w:p w:rsidR="00EE4E92" w:rsidRPr="004F38B8"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 Số lượng học sinh rất thích thú học văn bản </w:t>
      </w:r>
      <w:r w:rsidRPr="004F38B8">
        <w:rPr>
          <w:rFonts w:ascii="Times New Roman" w:hAnsi="Times New Roman"/>
          <w:i/>
          <w:sz w:val="28"/>
          <w:szCs w:val="28"/>
        </w:rPr>
        <w:t>Hồi hương ngẫu thư</w:t>
      </w:r>
      <w:r w:rsidRPr="004F38B8">
        <w:rPr>
          <w:rFonts w:ascii="Times New Roman" w:hAnsi="Times New Roman"/>
          <w:sz w:val="28"/>
          <w:szCs w:val="28"/>
        </w:rPr>
        <w:t xml:space="preserve"> tuy chưa nhiều nhưng đã bắt đầu tăng lên. Điều này cho phép chúng ta dự đoán chỉ cần tìm được phương pháp dạy học phù hợp, chắc chắn người thầy có thể khơi dậy năng lực văn chương tiềm tàng trong mỗi học sinh.</w:t>
      </w:r>
    </w:p>
    <w:p w:rsidR="00ED794F" w:rsidRDefault="00EE4E92" w:rsidP="0023204D">
      <w:pPr>
        <w:widowControl w:val="0"/>
        <w:spacing w:line="288" w:lineRule="auto"/>
        <w:ind w:firstLine="720"/>
        <w:jc w:val="both"/>
        <w:rPr>
          <w:rFonts w:ascii="Times New Roman" w:hAnsi="Times New Roman"/>
          <w:sz w:val="28"/>
          <w:szCs w:val="28"/>
        </w:rPr>
      </w:pPr>
      <w:r w:rsidRPr="004F38B8">
        <w:rPr>
          <w:rFonts w:ascii="Times New Roman" w:hAnsi="Times New Roman"/>
          <w:sz w:val="28"/>
          <w:szCs w:val="28"/>
        </w:rPr>
        <w:t xml:space="preserve"> </w:t>
      </w:r>
      <w:r w:rsidR="008C3A2E" w:rsidRPr="00F0158D">
        <w:rPr>
          <w:rFonts w:ascii="Times New Roman" w:hAnsi="Times New Roman"/>
          <w:sz w:val="28"/>
          <w:szCs w:val="28"/>
        </w:rPr>
        <w:t xml:space="preserve">- </w:t>
      </w:r>
      <w:r w:rsidRPr="00F0158D">
        <w:rPr>
          <w:rFonts w:ascii="Times New Roman" w:hAnsi="Times New Roman"/>
          <w:sz w:val="28"/>
          <w:szCs w:val="28"/>
        </w:rPr>
        <w:t>Sản phẩm của học sinh</w:t>
      </w:r>
      <w:r w:rsidRPr="008C3A2E">
        <w:rPr>
          <w:rFonts w:ascii="Times New Roman" w:hAnsi="Times New Roman"/>
          <w:i/>
          <w:sz w:val="28"/>
          <w:szCs w:val="28"/>
        </w:rPr>
        <w:t xml:space="preserve">: </w:t>
      </w:r>
      <w:r w:rsidR="00F0158D">
        <w:rPr>
          <w:rFonts w:ascii="Times New Roman" w:hAnsi="Times New Roman"/>
          <w:i/>
          <w:sz w:val="28"/>
          <w:szCs w:val="28"/>
        </w:rPr>
        <w:t xml:space="preserve"> Câu lạc bộ yêu thơ Đường, </w:t>
      </w:r>
      <w:r w:rsidRPr="008C3A2E">
        <w:rPr>
          <w:rFonts w:ascii="Times New Roman" w:hAnsi="Times New Roman"/>
          <w:i/>
          <w:sz w:val="28"/>
          <w:szCs w:val="28"/>
        </w:rPr>
        <w:t>trang facebook về “Hồi Hương ngẫu thư</w:t>
      </w:r>
      <w:r w:rsidR="00A70431" w:rsidRPr="008C3A2E">
        <w:rPr>
          <w:rFonts w:ascii="Times New Roman" w:hAnsi="Times New Roman"/>
          <w:i/>
          <w:sz w:val="28"/>
          <w:szCs w:val="28"/>
        </w:rPr>
        <w:t>”:</w:t>
      </w:r>
      <w:r w:rsidR="00F0158D">
        <w:rPr>
          <w:rFonts w:ascii="Times New Roman" w:hAnsi="Times New Roman"/>
          <w:b/>
          <w:i/>
          <w:sz w:val="28"/>
          <w:szCs w:val="28"/>
        </w:rPr>
        <w:t xml:space="preserve"> </w:t>
      </w:r>
      <w:r w:rsidR="00A70431" w:rsidRPr="004F38B8">
        <w:rPr>
          <w:rFonts w:ascii="Times New Roman" w:hAnsi="Times New Roman"/>
          <w:sz w:val="28"/>
          <w:szCs w:val="28"/>
        </w:rPr>
        <w:t>bao gồm các hình ảnh, tri thức, cảm nhận về văn bản cũng như cảm nhận của học sinh về quê hương của chính mình</w:t>
      </w:r>
      <w:r w:rsidR="00A70431" w:rsidRPr="00E20F38">
        <w:rPr>
          <w:rFonts w:ascii="Times New Roman" w:hAnsi="Times New Roman"/>
          <w:sz w:val="28"/>
          <w:szCs w:val="28"/>
        </w:rPr>
        <w:t>.</w:t>
      </w:r>
    </w:p>
    <w:p w:rsidR="0033448A" w:rsidRDefault="00BA4C2A" w:rsidP="0023204D">
      <w:pPr>
        <w:widowControl w:val="0"/>
        <w:spacing w:line="288" w:lineRule="auto"/>
        <w:ind w:firstLine="720"/>
        <w:jc w:val="both"/>
        <w:rPr>
          <w:rFonts w:ascii="Times New Roman" w:hAnsi="Times New Roman"/>
          <w:sz w:val="28"/>
          <w:szCs w:val="28"/>
        </w:rPr>
      </w:pPr>
      <w:proofErr w:type="gramStart"/>
      <w:r w:rsidRPr="00E20F38">
        <w:rPr>
          <w:rFonts w:ascii="Times New Roman" w:hAnsi="Times New Roman"/>
          <w:sz w:val="28"/>
          <w:szCs w:val="28"/>
        </w:rPr>
        <w:t>(</w:t>
      </w:r>
      <w:r w:rsidRPr="00E20F38">
        <w:rPr>
          <w:sz w:val="28"/>
          <w:szCs w:val="28"/>
        </w:rPr>
        <w:t xml:space="preserve"> </w:t>
      </w:r>
      <w:r w:rsidRPr="00E20F38">
        <w:rPr>
          <w:rFonts w:ascii="Times New Roman" w:hAnsi="Times New Roman"/>
          <w:sz w:val="28"/>
          <w:szCs w:val="28"/>
        </w:rPr>
        <w:t>https://www.facebook.com/Hồi-H</w:t>
      </w:r>
      <w:r w:rsidRPr="00E20F38">
        <w:rPr>
          <w:rFonts w:ascii="Times New Roman" w:hAnsi="Times New Roman" w:hint="eastAsia"/>
          <w:sz w:val="28"/>
          <w:szCs w:val="28"/>
        </w:rPr>
        <w:t>ươ</w:t>
      </w:r>
      <w:r w:rsidRPr="00E20F38">
        <w:rPr>
          <w:rFonts w:ascii="Times New Roman" w:hAnsi="Times New Roman"/>
          <w:sz w:val="28"/>
          <w:szCs w:val="28"/>
        </w:rPr>
        <w:t>ng-Ngẫu-Th</w:t>
      </w:r>
      <w:r w:rsidRPr="00E20F38">
        <w:rPr>
          <w:rFonts w:ascii="Times New Roman" w:hAnsi="Times New Roman" w:hint="eastAsia"/>
          <w:sz w:val="28"/>
          <w:szCs w:val="28"/>
        </w:rPr>
        <w:t>ư</w:t>
      </w:r>
      <w:r w:rsidRPr="00E20F38">
        <w:rPr>
          <w:rFonts w:ascii="Times New Roman" w:hAnsi="Times New Roman"/>
          <w:sz w:val="28"/>
          <w:szCs w:val="28"/>
        </w:rPr>
        <w:t>-107977361853716/</w:t>
      </w:r>
      <w:proofErr w:type="gramEnd"/>
      <w:r w:rsidR="00E20F38" w:rsidRPr="00E20F38">
        <w:rPr>
          <w:rFonts w:ascii="Times New Roman" w:hAnsi="Times New Roman"/>
          <w:sz w:val="28"/>
          <w:szCs w:val="28"/>
        </w:rPr>
        <w:t>)</w:t>
      </w:r>
      <w:r w:rsidR="00214586" w:rsidRPr="00E20F38">
        <w:rPr>
          <w:rFonts w:ascii="Times New Roman" w:hAnsi="Times New Roman"/>
          <w:sz w:val="28"/>
          <w:szCs w:val="28"/>
        </w:rPr>
        <w:t xml:space="preserve">    </w:t>
      </w: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33448A" w:rsidRDefault="0033448A" w:rsidP="0023204D">
      <w:pPr>
        <w:widowControl w:val="0"/>
        <w:spacing w:line="288" w:lineRule="auto"/>
        <w:ind w:firstLine="720"/>
        <w:jc w:val="both"/>
        <w:rPr>
          <w:rFonts w:ascii="Times New Roman" w:hAnsi="Times New Roman"/>
          <w:sz w:val="28"/>
          <w:szCs w:val="28"/>
        </w:rPr>
      </w:pPr>
    </w:p>
    <w:p w:rsidR="00EE4E92" w:rsidRPr="00E20F38" w:rsidRDefault="00214586" w:rsidP="0023204D">
      <w:pPr>
        <w:widowControl w:val="0"/>
        <w:spacing w:line="288" w:lineRule="auto"/>
        <w:ind w:firstLine="720"/>
        <w:jc w:val="both"/>
        <w:rPr>
          <w:rFonts w:ascii="Times New Roman" w:hAnsi="Times New Roman"/>
          <w:sz w:val="28"/>
          <w:szCs w:val="28"/>
        </w:rPr>
      </w:pPr>
      <w:r w:rsidRPr="00E20F38">
        <w:rPr>
          <w:rFonts w:ascii="Times New Roman" w:hAnsi="Times New Roman"/>
          <w:sz w:val="28"/>
          <w:szCs w:val="28"/>
        </w:rPr>
        <w:t xml:space="preserve"> </w:t>
      </w:r>
    </w:p>
    <w:p w:rsidR="00EE4E92" w:rsidRPr="004F38B8" w:rsidRDefault="00B5320C" w:rsidP="0033448A">
      <w:pPr>
        <w:widowControl w:val="0"/>
        <w:tabs>
          <w:tab w:val="left" w:pos="5658"/>
        </w:tabs>
        <w:spacing w:line="288" w:lineRule="auto"/>
        <w:jc w:val="center"/>
        <w:rPr>
          <w:rFonts w:ascii="Times New Roman" w:hAnsi="Times New Roman"/>
          <w:sz w:val="28"/>
          <w:szCs w:val="28"/>
        </w:rPr>
      </w:pPr>
      <w:r>
        <w:rPr>
          <w:noProof/>
        </w:rPr>
        <w:lastRenderedPageBreak/>
        <w:drawing>
          <wp:inline distT="0" distB="0" distL="0" distR="0" wp14:anchorId="2A44AD36" wp14:editId="27B5BD92">
            <wp:extent cx="2275200" cy="385953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34964" cy="3960917"/>
                    </a:xfrm>
                    <a:prstGeom prst="rect">
                      <a:avLst/>
                    </a:prstGeom>
                    <a:noFill/>
                    <a:ln>
                      <a:noFill/>
                    </a:ln>
                  </pic:spPr>
                </pic:pic>
              </a:graphicData>
            </a:graphic>
          </wp:inline>
        </w:drawing>
      </w:r>
      <w:r w:rsidR="00CC573A">
        <w:rPr>
          <w:noProof/>
        </w:rPr>
        <w:drawing>
          <wp:inline distT="0" distB="0" distL="0" distR="0" wp14:anchorId="0236526D" wp14:editId="7904BE8A">
            <wp:extent cx="2112672" cy="3866400"/>
            <wp:effectExtent l="0" t="0" r="190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08864" cy="4042441"/>
                    </a:xfrm>
                    <a:prstGeom prst="rect">
                      <a:avLst/>
                    </a:prstGeom>
                    <a:noFill/>
                    <a:ln>
                      <a:noFill/>
                    </a:ln>
                  </pic:spPr>
                </pic:pic>
              </a:graphicData>
            </a:graphic>
          </wp:inline>
        </w:drawing>
      </w:r>
      <w:r w:rsidR="0033448A">
        <w:rPr>
          <w:noProof/>
        </w:rPr>
        <w:drawing>
          <wp:inline distT="0" distB="0" distL="0" distR="0" wp14:anchorId="31666EFB" wp14:editId="41BC5558">
            <wp:extent cx="2239200" cy="379203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96821" cy="3889610"/>
                    </a:xfrm>
                    <a:prstGeom prst="rect">
                      <a:avLst/>
                    </a:prstGeom>
                    <a:noFill/>
                    <a:ln>
                      <a:noFill/>
                    </a:ln>
                  </pic:spPr>
                </pic:pic>
              </a:graphicData>
            </a:graphic>
          </wp:inline>
        </w:drawing>
      </w:r>
      <w:r w:rsidR="0033448A">
        <w:rPr>
          <w:noProof/>
        </w:rPr>
        <w:drawing>
          <wp:inline distT="0" distB="0" distL="0" distR="0" wp14:anchorId="51266E77" wp14:editId="4A68A31F">
            <wp:extent cx="2240692" cy="378163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06100" cy="4060793"/>
                    </a:xfrm>
                    <a:prstGeom prst="rect">
                      <a:avLst/>
                    </a:prstGeom>
                    <a:noFill/>
                    <a:ln>
                      <a:noFill/>
                    </a:ln>
                  </pic:spPr>
                </pic:pic>
              </a:graphicData>
            </a:graphic>
          </wp:inline>
        </w:drawing>
      </w:r>
    </w:p>
    <w:p w:rsidR="00BA4C2A" w:rsidRDefault="00BA4C2A" w:rsidP="0023204D">
      <w:pPr>
        <w:widowControl w:val="0"/>
        <w:spacing w:line="288" w:lineRule="auto"/>
        <w:jc w:val="both"/>
        <w:rPr>
          <w:rFonts w:ascii="Times New Roman" w:hAnsi="Times New Roman"/>
          <w:sz w:val="28"/>
          <w:szCs w:val="28"/>
        </w:rPr>
      </w:pPr>
      <w:bookmarkStart w:id="54" w:name="_Toc477936746"/>
    </w:p>
    <w:p w:rsidR="005E51ED" w:rsidRDefault="005E51ED">
      <w:pPr>
        <w:spacing w:after="160" w:line="259" w:lineRule="auto"/>
        <w:rPr>
          <w:rFonts w:ascii="Times New Roman" w:hAnsi="Times New Roman"/>
          <w:b/>
          <w:sz w:val="28"/>
          <w:szCs w:val="28"/>
        </w:rPr>
      </w:pPr>
      <w:r>
        <w:rPr>
          <w:rFonts w:ascii="Times New Roman" w:hAnsi="Times New Roman"/>
          <w:b/>
          <w:sz w:val="28"/>
          <w:szCs w:val="28"/>
        </w:rPr>
        <w:br w:type="page"/>
      </w:r>
    </w:p>
    <w:p w:rsidR="00EE4E92" w:rsidRPr="00BA4C2A" w:rsidRDefault="00EE4E92" w:rsidP="005E51ED">
      <w:pPr>
        <w:widowControl w:val="0"/>
        <w:spacing w:line="288" w:lineRule="auto"/>
        <w:jc w:val="center"/>
        <w:outlineLvl w:val="0"/>
        <w:rPr>
          <w:rFonts w:ascii="Times New Roman" w:hAnsi="Times New Roman"/>
          <w:sz w:val="28"/>
          <w:szCs w:val="28"/>
        </w:rPr>
      </w:pPr>
      <w:bookmarkStart w:id="55" w:name="_Toc98575804"/>
      <w:r w:rsidRPr="004F38B8">
        <w:rPr>
          <w:rFonts w:ascii="Times New Roman" w:hAnsi="Times New Roman"/>
          <w:b/>
          <w:sz w:val="28"/>
          <w:szCs w:val="28"/>
        </w:rPr>
        <w:lastRenderedPageBreak/>
        <w:t>PHẦN III: KẾT LUẬN VÀ KHUYẾN NGHỊ</w:t>
      </w:r>
      <w:bookmarkEnd w:id="54"/>
      <w:bookmarkEnd w:id="55"/>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56" w:name="_Toc477936747"/>
      <w:bookmarkStart w:id="57" w:name="_Toc98575805"/>
      <w:r w:rsidRPr="004F38B8">
        <w:rPr>
          <w:rFonts w:ascii="Times New Roman" w:hAnsi="Times New Roman"/>
          <w:b/>
          <w:sz w:val="28"/>
          <w:szCs w:val="28"/>
        </w:rPr>
        <w:t>1. Kết luận</w:t>
      </w:r>
      <w:bookmarkEnd w:id="56"/>
      <w:bookmarkEnd w:id="57"/>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 xml:space="preserve"> </w:t>
      </w:r>
      <w:r w:rsidRPr="004F38B8">
        <w:rPr>
          <w:rFonts w:ascii="Times New Roman" w:hAnsi="Times New Roman"/>
          <w:b/>
          <w:sz w:val="28"/>
          <w:szCs w:val="28"/>
        </w:rPr>
        <w:tab/>
      </w:r>
      <w:r w:rsidRPr="004F38B8">
        <w:rPr>
          <w:rFonts w:ascii="Times New Roman" w:hAnsi="Times New Roman"/>
          <w:sz w:val="28"/>
          <w:szCs w:val="28"/>
        </w:rPr>
        <w:t>Mỗi tác phẩm văn chương đều có những đặc sắc riêng về nội dung tư tưởng và nghệ thuật để làm nên sức sống vĩnh hằng của nó. Hướng dẫn học sinh đọc hiểu những tác phẩm đó là phải hướng dẫn các em đọc, cảm thụ, hiểu biết và sáng tạo để nhận ra giá trị nghệ thuật độc đáo và đặc biệt là chất nhân văn ẩn chứa trong đó.</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Trên cơ sở nghiên cứu tìm hiểu những vấn đề cơ bản nhất của đọc - hiểu văn bản trong nhà trường, tôi đã lựa chọn bài thơ </w:t>
      </w:r>
      <w:r w:rsidRPr="004F38B8">
        <w:rPr>
          <w:rFonts w:ascii="Times New Roman" w:hAnsi="Times New Roman"/>
          <w:i/>
          <w:sz w:val="28"/>
          <w:szCs w:val="28"/>
        </w:rPr>
        <w:t>Hồi hương ngẫu thư</w:t>
      </w:r>
      <w:r w:rsidRPr="004F38B8">
        <w:rPr>
          <w:rFonts w:ascii="Times New Roman" w:hAnsi="Times New Roman"/>
          <w:sz w:val="28"/>
          <w:szCs w:val="28"/>
        </w:rPr>
        <w:t xml:space="preserve"> đề xuất cách thức hướng dẫn học sinh đọc hiểu với mục đích hình thành kĩ năng tự đọc, tự học các tác phẩm thơ chữ Hán nói chung. Rõ ràng, việc </w:t>
      </w:r>
      <w:r w:rsidRPr="004F38B8">
        <w:rPr>
          <w:rFonts w:ascii="Times New Roman" w:hAnsi="Times New Roman"/>
          <w:b/>
          <w:i/>
          <w:sz w:val="28"/>
          <w:szCs w:val="28"/>
        </w:rPr>
        <w:t xml:space="preserve">đọc - hiểu </w:t>
      </w:r>
      <w:r w:rsidRPr="004F38B8">
        <w:rPr>
          <w:rFonts w:ascii="Times New Roman" w:hAnsi="Times New Roman"/>
          <w:sz w:val="28"/>
          <w:szCs w:val="28"/>
        </w:rPr>
        <w:t xml:space="preserve">là một trong những khâu quan trọng để giúp học sinh tiếp cận các văn bản nói chung và bài thơ </w:t>
      </w:r>
      <w:r w:rsidRPr="004F38B8">
        <w:rPr>
          <w:rFonts w:ascii="Times New Roman" w:hAnsi="Times New Roman"/>
          <w:i/>
          <w:sz w:val="28"/>
          <w:szCs w:val="28"/>
        </w:rPr>
        <w:t>Hồi hương ngẫu thư</w:t>
      </w:r>
      <w:r w:rsidRPr="004F38B8">
        <w:rPr>
          <w:rFonts w:ascii="Times New Roman" w:hAnsi="Times New Roman"/>
          <w:sz w:val="28"/>
          <w:szCs w:val="28"/>
        </w:rPr>
        <w:t xml:space="preserve"> nói riêng. Thiết nghĩ, khâu </w:t>
      </w:r>
      <w:r w:rsidRPr="004F38B8">
        <w:rPr>
          <w:rFonts w:ascii="Times New Roman" w:hAnsi="Times New Roman"/>
          <w:b/>
          <w:i/>
          <w:sz w:val="28"/>
          <w:szCs w:val="28"/>
        </w:rPr>
        <w:t>đọc - hiểu</w:t>
      </w:r>
      <w:r w:rsidRPr="004F38B8">
        <w:rPr>
          <w:rFonts w:ascii="Times New Roman" w:hAnsi="Times New Roman"/>
          <w:b/>
          <w:sz w:val="28"/>
          <w:szCs w:val="28"/>
        </w:rPr>
        <w:t xml:space="preserve"> </w:t>
      </w:r>
      <w:r w:rsidRPr="004F38B8">
        <w:rPr>
          <w:rFonts w:ascii="Times New Roman" w:hAnsi="Times New Roman"/>
          <w:sz w:val="28"/>
          <w:szCs w:val="28"/>
        </w:rPr>
        <w:t>góp phần rất lớn trong khơi gợi cảm hứng văn chương, niềm yêu thích của các em với bộ môn Ngữ Văn.</w:t>
      </w:r>
    </w:p>
    <w:p w:rsidR="00EE4E92" w:rsidRPr="004F38B8" w:rsidRDefault="00EE4E92" w:rsidP="0023204D">
      <w:pPr>
        <w:widowControl w:val="0"/>
        <w:spacing w:line="288" w:lineRule="auto"/>
        <w:ind w:firstLine="720"/>
        <w:jc w:val="both"/>
        <w:outlineLvl w:val="1"/>
        <w:rPr>
          <w:rFonts w:ascii="Times New Roman" w:hAnsi="Times New Roman"/>
          <w:b/>
          <w:sz w:val="28"/>
          <w:szCs w:val="28"/>
        </w:rPr>
      </w:pPr>
      <w:bookmarkStart w:id="58" w:name="_Toc477936748"/>
      <w:bookmarkStart w:id="59" w:name="_Toc98575806"/>
      <w:r w:rsidRPr="004F38B8">
        <w:rPr>
          <w:rFonts w:ascii="Times New Roman" w:hAnsi="Times New Roman"/>
          <w:b/>
          <w:sz w:val="28"/>
          <w:szCs w:val="28"/>
        </w:rPr>
        <w:t>2. Khuyến nghị</w:t>
      </w:r>
      <w:bookmarkEnd w:id="58"/>
      <w:bookmarkEnd w:id="59"/>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b/>
          <w:sz w:val="28"/>
          <w:szCs w:val="28"/>
        </w:rPr>
        <w:tab/>
      </w:r>
      <w:bookmarkStart w:id="60" w:name="_Toc477936749"/>
      <w:bookmarkStart w:id="61" w:name="_Toc98575807"/>
      <w:r w:rsidRPr="004F38B8">
        <w:rPr>
          <w:rFonts w:ascii="Times New Roman" w:hAnsi="Times New Roman"/>
          <w:b/>
          <w:sz w:val="28"/>
          <w:szCs w:val="28"/>
        </w:rPr>
        <w:t>2.1. Đối với giáo viên dạy bộ môn Ngữ văn</w:t>
      </w:r>
      <w:bookmarkEnd w:id="60"/>
      <w:bookmarkEnd w:id="61"/>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Khi áp dụng các biện pháp nêu trên vào tiết đọc để hiểu văn bản nói chung và các văn bản chữ Hán nói riêng, tôi tự nhận thấy bản thân hoàn toàn chủ động trong tiết dạy còn học sinh tự tin, chủ động để chiếm lĩnh, khám phá tri thức. Các em không còn cảm giác bối rối khi phải tiếp cận với văn bản phiên âm chữ Hán, chủ động đưa ra những giải pháp ưu việt nhất để có thể chiếm lĩnh văn bản.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Việc phối hợp sử dụng các phương pháp trong tiết dạy đọc - hiểu văn bản chữ Hán cũng vì thế mà nhịp nhàng hơn, hợp lý hơn, hiệu quả giờ dạy đạt kết quả khả quan hơn.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xml:space="preserve">- Tuy nhiên, cũng tùy thuộc vào trình độ nhận thức của học sinh để giáo viên có thể áp dụng cách thức </w:t>
      </w:r>
      <w:r w:rsidRPr="004F38B8">
        <w:rPr>
          <w:rFonts w:ascii="Times New Roman" w:hAnsi="Times New Roman"/>
          <w:b/>
          <w:i/>
          <w:sz w:val="28"/>
          <w:szCs w:val="28"/>
        </w:rPr>
        <w:t>đọc để hiểu</w:t>
      </w:r>
      <w:r w:rsidRPr="004F38B8">
        <w:rPr>
          <w:rFonts w:ascii="Times New Roman" w:hAnsi="Times New Roman"/>
          <w:b/>
          <w:sz w:val="28"/>
          <w:szCs w:val="28"/>
        </w:rPr>
        <w:t xml:space="preserve"> </w:t>
      </w:r>
      <w:r w:rsidRPr="004F38B8">
        <w:rPr>
          <w:rFonts w:ascii="Times New Roman" w:hAnsi="Times New Roman"/>
          <w:sz w:val="28"/>
          <w:szCs w:val="28"/>
        </w:rPr>
        <w:t>cho hợp lý.</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b/>
          <w:sz w:val="28"/>
          <w:szCs w:val="28"/>
        </w:rPr>
        <w:tab/>
      </w:r>
      <w:bookmarkStart w:id="62" w:name="_Toc477936750"/>
      <w:bookmarkStart w:id="63" w:name="_Toc98575808"/>
      <w:r w:rsidRPr="004F38B8">
        <w:rPr>
          <w:rFonts w:ascii="Times New Roman" w:hAnsi="Times New Roman"/>
          <w:b/>
          <w:sz w:val="28"/>
          <w:szCs w:val="28"/>
        </w:rPr>
        <w:t>2.2. Đối với các tổ chuyên môn</w:t>
      </w:r>
      <w:bookmarkEnd w:id="62"/>
      <w:bookmarkEnd w:id="63"/>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sz w:val="28"/>
          <w:szCs w:val="28"/>
        </w:rPr>
        <w:tab/>
      </w:r>
      <w:r w:rsidRPr="004F38B8">
        <w:rPr>
          <w:rFonts w:ascii="Times New Roman" w:hAnsi="Times New Roman"/>
          <w:sz w:val="28"/>
          <w:szCs w:val="28"/>
        </w:rPr>
        <w:t>- Thường xuyên bàn bạc, trao đổi kinh nghiệm sau mỗi tiết dạy từ thực tế lên lớp của từng giáo viên để có hướng đọc - hiểu phù hợp, khắc phục tối đa những hạn chế còn tồn tại.</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Tổ chức những buổi sinh hoạt chuyên môn với nội dung thảo luận cụ thể của từng nhóm chuyên môn trong từng tháng.</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 Tổ chức những giờ dạy chuyên đề để từ đó giáo viên trong nhóm, tổ có thể học tập, rút kinh nghiệm kịp thời.</w:t>
      </w:r>
    </w:p>
    <w:p w:rsidR="00EE4E92" w:rsidRPr="004F38B8" w:rsidRDefault="00EE4E92" w:rsidP="0023204D">
      <w:pPr>
        <w:widowControl w:val="0"/>
        <w:spacing w:line="288" w:lineRule="auto"/>
        <w:jc w:val="both"/>
        <w:outlineLvl w:val="1"/>
        <w:rPr>
          <w:rFonts w:ascii="Times New Roman" w:hAnsi="Times New Roman"/>
          <w:b/>
          <w:sz w:val="28"/>
          <w:szCs w:val="28"/>
        </w:rPr>
      </w:pPr>
      <w:r w:rsidRPr="004F38B8">
        <w:rPr>
          <w:rFonts w:ascii="Times New Roman" w:hAnsi="Times New Roman"/>
          <w:sz w:val="28"/>
          <w:szCs w:val="28"/>
        </w:rPr>
        <w:tab/>
      </w:r>
      <w:bookmarkStart w:id="64" w:name="_Toc477936751"/>
      <w:bookmarkStart w:id="65" w:name="_Toc98575809"/>
      <w:r w:rsidRPr="004F38B8">
        <w:rPr>
          <w:rFonts w:ascii="Times New Roman" w:hAnsi="Times New Roman"/>
          <w:b/>
          <w:sz w:val="28"/>
          <w:szCs w:val="28"/>
        </w:rPr>
        <w:t xml:space="preserve">2.3. Đối với Ban </w:t>
      </w:r>
      <w:r w:rsidR="00F3286E">
        <w:rPr>
          <w:rFonts w:ascii="Times New Roman" w:hAnsi="Times New Roman"/>
          <w:b/>
          <w:sz w:val="28"/>
          <w:szCs w:val="28"/>
        </w:rPr>
        <w:t>G</w:t>
      </w:r>
      <w:r w:rsidRPr="004F38B8">
        <w:rPr>
          <w:rFonts w:ascii="Times New Roman" w:hAnsi="Times New Roman"/>
          <w:b/>
          <w:sz w:val="28"/>
          <w:szCs w:val="28"/>
        </w:rPr>
        <w:t>iám hiệu các nhà trường</w:t>
      </w:r>
      <w:bookmarkEnd w:id="64"/>
      <w:bookmarkEnd w:id="65"/>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b/>
          <w:i/>
          <w:sz w:val="28"/>
          <w:szCs w:val="28"/>
        </w:rPr>
        <w:lastRenderedPageBreak/>
        <w:tab/>
      </w:r>
      <w:r w:rsidRPr="004F38B8">
        <w:rPr>
          <w:rFonts w:ascii="Times New Roman" w:hAnsi="Times New Roman"/>
          <w:sz w:val="28"/>
          <w:szCs w:val="28"/>
        </w:rPr>
        <w:t>- Mời các giáo sư đầu ngành ở từng phân môn về dự những buổi sinh hoạt chuyên môn của tổ để bồi dưỡng chuyên môn cho giáo viên.</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ab/>
        <w:t>Với những khả năng còn nhiều hạn chế, đề tài của tôi có thể còn nhiều thiếu sót. Kính mong nhận được sự đóng góp ý kiến của đồng nghiệp cùng hội đồng khoa học của sở Giáo dục và đào tạo, để tôi ngày càng tiến bộ trong công tác và đặc biệt trong việc giảng dạy bộ môn Ngữ văn.</w:t>
      </w:r>
    </w:p>
    <w:p w:rsidR="00EE4E92" w:rsidRPr="004F38B8" w:rsidRDefault="00EE4E92" w:rsidP="0023204D">
      <w:pPr>
        <w:widowControl w:val="0"/>
        <w:spacing w:line="288" w:lineRule="auto"/>
        <w:jc w:val="both"/>
        <w:rPr>
          <w:rFonts w:ascii="Times New Roman" w:hAnsi="Times New Roman"/>
          <w:b/>
          <w:i/>
          <w:sz w:val="28"/>
          <w:szCs w:val="28"/>
        </w:rPr>
      </w:pPr>
      <w:r w:rsidRPr="004F38B8">
        <w:rPr>
          <w:rFonts w:ascii="Times New Roman" w:hAnsi="Times New Roman"/>
          <w:b/>
          <w:i/>
          <w:sz w:val="28"/>
          <w:szCs w:val="28"/>
        </w:rPr>
        <w:tab/>
        <w:t>Tôi xin trân trọng cảm ơn!</w:t>
      </w:r>
    </w:p>
    <w:p w:rsidR="00EE4E92" w:rsidRPr="004F38B8" w:rsidRDefault="00EE4E92" w:rsidP="0023204D">
      <w:pPr>
        <w:widowControl w:val="0"/>
        <w:spacing w:line="288" w:lineRule="auto"/>
        <w:jc w:val="both"/>
        <w:rPr>
          <w:rFonts w:ascii="Times New Roman" w:hAnsi="Times New Roman"/>
          <w:sz w:val="28"/>
          <w:szCs w:val="28"/>
        </w:rPr>
      </w:pPr>
    </w:p>
    <w:tbl>
      <w:tblPr>
        <w:tblW w:w="9180" w:type="dxa"/>
        <w:tblInd w:w="108" w:type="dxa"/>
        <w:tblBorders>
          <w:insideH w:val="single" w:sz="4" w:space="0" w:color="auto"/>
        </w:tblBorders>
        <w:tblLook w:val="01E0" w:firstRow="1" w:lastRow="1" w:firstColumn="1" w:lastColumn="1" w:noHBand="0" w:noVBand="0"/>
      </w:tblPr>
      <w:tblGrid>
        <w:gridCol w:w="4320"/>
        <w:gridCol w:w="4860"/>
      </w:tblGrid>
      <w:tr w:rsidR="00EE4E92" w:rsidRPr="004F38B8" w:rsidTr="004E1AD9">
        <w:tc>
          <w:tcPr>
            <w:tcW w:w="4320" w:type="dxa"/>
            <w:shd w:val="clear" w:color="auto" w:fill="auto"/>
          </w:tcPr>
          <w:p w:rsidR="00EE4E92" w:rsidRPr="004F38B8" w:rsidRDefault="00EE4E92" w:rsidP="0023204D">
            <w:pPr>
              <w:widowControl w:val="0"/>
              <w:spacing w:line="288" w:lineRule="auto"/>
              <w:jc w:val="both"/>
              <w:rPr>
                <w:rFonts w:ascii="Times New Roman" w:hAnsi="Times New Roman"/>
                <w:b/>
                <w:sz w:val="28"/>
                <w:szCs w:val="28"/>
              </w:rPr>
            </w:pPr>
          </w:p>
        </w:tc>
        <w:tc>
          <w:tcPr>
            <w:tcW w:w="4860" w:type="dxa"/>
            <w:shd w:val="clear" w:color="auto" w:fill="auto"/>
          </w:tcPr>
          <w:p w:rsidR="00EE4E92" w:rsidRPr="004F38B8" w:rsidRDefault="00EE4E92" w:rsidP="0023204D">
            <w:pPr>
              <w:widowControl w:val="0"/>
              <w:spacing w:line="288" w:lineRule="auto"/>
              <w:jc w:val="center"/>
              <w:rPr>
                <w:rFonts w:ascii="Times New Roman" w:hAnsi="Times New Roman"/>
                <w:sz w:val="28"/>
                <w:szCs w:val="28"/>
              </w:rPr>
            </w:pPr>
          </w:p>
          <w:p w:rsidR="00EE4E92" w:rsidRPr="004F38B8" w:rsidRDefault="00EE4E92" w:rsidP="0023204D">
            <w:pPr>
              <w:widowControl w:val="0"/>
              <w:spacing w:line="288" w:lineRule="auto"/>
              <w:jc w:val="center"/>
              <w:rPr>
                <w:rFonts w:ascii="Times New Roman" w:hAnsi="Times New Roman"/>
                <w:sz w:val="28"/>
                <w:szCs w:val="28"/>
              </w:rPr>
            </w:pPr>
          </w:p>
          <w:p w:rsidR="00EE4E92" w:rsidRPr="004F38B8" w:rsidRDefault="00EE4E92" w:rsidP="0023204D">
            <w:pPr>
              <w:widowControl w:val="0"/>
              <w:spacing w:line="288" w:lineRule="auto"/>
              <w:jc w:val="center"/>
              <w:rPr>
                <w:rFonts w:ascii="Times New Roman" w:hAnsi="Times New Roman"/>
                <w:b/>
                <w:i/>
                <w:sz w:val="28"/>
                <w:szCs w:val="28"/>
              </w:rPr>
            </w:pPr>
            <w:r w:rsidRPr="004F38B8">
              <w:rPr>
                <w:rFonts w:ascii="Times New Roman" w:hAnsi="Times New Roman"/>
                <w:b/>
                <w:i/>
                <w:sz w:val="28"/>
                <w:szCs w:val="28"/>
              </w:rPr>
              <w:t xml:space="preserve"> </w:t>
            </w:r>
          </w:p>
        </w:tc>
      </w:tr>
    </w:tbl>
    <w:p w:rsidR="00EE4E92" w:rsidRPr="004F38B8" w:rsidRDefault="00EE4E92" w:rsidP="0023204D">
      <w:pPr>
        <w:widowControl w:val="0"/>
        <w:spacing w:line="288" w:lineRule="auto"/>
        <w:jc w:val="both"/>
        <w:rPr>
          <w:rFonts w:ascii="Times New Roman" w:hAnsi="Times New Roman"/>
          <w:sz w:val="28"/>
          <w:szCs w:val="28"/>
        </w:rPr>
      </w:pPr>
    </w:p>
    <w:p w:rsidR="00EE4E92" w:rsidRPr="004F38B8" w:rsidRDefault="00EE4E92" w:rsidP="0023204D">
      <w:pPr>
        <w:widowControl w:val="0"/>
        <w:spacing w:line="288" w:lineRule="auto"/>
        <w:jc w:val="center"/>
        <w:outlineLvl w:val="0"/>
        <w:rPr>
          <w:rFonts w:ascii="Times New Roman" w:hAnsi="Times New Roman"/>
          <w:b/>
          <w:sz w:val="28"/>
          <w:szCs w:val="28"/>
        </w:rPr>
      </w:pPr>
      <w:r w:rsidRPr="004F38B8">
        <w:rPr>
          <w:rFonts w:ascii="Times New Roman" w:hAnsi="Times New Roman"/>
          <w:sz w:val="28"/>
          <w:szCs w:val="28"/>
        </w:rPr>
        <w:br w:type="page"/>
      </w:r>
      <w:bookmarkStart w:id="66" w:name="_Toc477936752"/>
      <w:bookmarkStart w:id="67" w:name="_Toc98575810"/>
      <w:r w:rsidRPr="004F38B8">
        <w:rPr>
          <w:rFonts w:ascii="Times New Roman" w:hAnsi="Times New Roman"/>
          <w:b/>
          <w:sz w:val="28"/>
          <w:szCs w:val="28"/>
        </w:rPr>
        <w:lastRenderedPageBreak/>
        <w:t>DANH MỤC TÀI LIỆU THAM KHẢO</w:t>
      </w:r>
      <w:bookmarkEnd w:id="66"/>
      <w:bookmarkEnd w:id="67"/>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1.</w:t>
      </w:r>
      <w:r w:rsidRPr="004F38B8">
        <w:rPr>
          <w:rFonts w:ascii="Times New Roman" w:hAnsi="Times New Roman"/>
          <w:b/>
          <w:sz w:val="28"/>
          <w:szCs w:val="28"/>
        </w:rPr>
        <w:t xml:space="preserve"> </w:t>
      </w:r>
      <w:r w:rsidRPr="004F38B8">
        <w:rPr>
          <w:rFonts w:ascii="Times New Roman" w:hAnsi="Times New Roman"/>
          <w:sz w:val="28"/>
          <w:szCs w:val="28"/>
        </w:rPr>
        <w:t>Lại Nguyên Ân,</w:t>
      </w:r>
      <w:r w:rsidRPr="004F38B8">
        <w:rPr>
          <w:rFonts w:ascii="Times New Roman" w:hAnsi="Times New Roman"/>
          <w:b/>
          <w:sz w:val="28"/>
          <w:szCs w:val="28"/>
        </w:rPr>
        <w:t xml:space="preserve"> </w:t>
      </w:r>
      <w:r w:rsidRPr="004F38B8">
        <w:rPr>
          <w:rFonts w:ascii="Times New Roman" w:hAnsi="Times New Roman"/>
          <w:b/>
          <w:i/>
          <w:sz w:val="28"/>
          <w:szCs w:val="28"/>
        </w:rPr>
        <w:t>“150 thuật ngữ văn học”</w:t>
      </w:r>
      <w:r w:rsidRPr="004F38B8">
        <w:rPr>
          <w:rFonts w:ascii="Times New Roman" w:hAnsi="Times New Roman"/>
          <w:i/>
          <w:sz w:val="28"/>
          <w:szCs w:val="28"/>
        </w:rPr>
        <w:t xml:space="preserve">, </w:t>
      </w:r>
      <w:r w:rsidRPr="004F38B8">
        <w:rPr>
          <w:rFonts w:ascii="Times New Roman" w:hAnsi="Times New Roman"/>
          <w:sz w:val="28"/>
          <w:szCs w:val="28"/>
        </w:rPr>
        <w:t>NXB ĐHQG, 1999.</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2. Nguyễn Văn Bính, </w:t>
      </w:r>
      <w:r w:rsidRPr="004F38B8">
        <w:rPr>
          <w:rFonts w:ascii="Times New Roman" w:hAnsi="Times New Roman"/>
          <w:b/>
          <w:i/>
          <w:sz w:val="28"/>
          <w:szCs w:val="28"/>
        </w:rPr>
        <w:t>“Học sinh đọc tác phẩm văn học như thế nào</w:t>
      </w:r>
      <w:proofErr w:type="gramStart"/>
      <w:r w:rsidRPr="004F38B8">
        <w:rPr>
          <w:rFonts w:ascii="Times New Roman" w:hAnsi="Times New Roman"/>
          <w:b/>
          <w:i/>
          <w:sz w:val="28"/>
          <w:szCs w:val="28"/>
        </w:rPr>
        <w:t>?”</w:t>
      </w:r>
      <w:r w:rsidRPr="004F38B8">
        <w:rPr>
          <w:rFonts w:ascii="Times New Roman" w:hAnsi="Times New Roman"/>
          <w:sz w:val="28"/>
          <w:szCs w:val="28"/>
        </w:rPr>
        <w:t>¸</w:t>
      </w:r>
      <w:proofErr w:type="gramEnd"/>
      <w:r w:rsidRPr="004F38B8">
        <w:rPr>
          <w:rFonts w:ascii="Times New Roman" w:hAnsi="Times New Roman"/>
          <w:sz w:val="28"/>
          <w:szCs w:val="28"/>
        </w:rPr>
        <w:t xml:space="preserve"> (Văn học và tuổi trẻ, số 9/2002).</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3. B.X. Naidenop, </w:t>
      </w:r>
      <w:proofErr w:type="gramStart"/>
      <w:r w:rsidRPr="004F38B8">
        <w:rPr>
          <w:rFonts w:ascii="Times New Roman" w:hAnsi="Times New Roman"/>
          <w:sz w:val="28"/>
          <w:szCs w:val="28"/>
        </w:rPr>
        <w:t>L.Lukorenhiuc</w:t>
      </w:r>
      <w:proofErr w:type="gramEnd"/>
      <w:r w:rsidRPr="004F38B8">
        <w:rPr>
          <w:rFonts w:ascii="Times New Roman" w:hAnsi="Times New Roman"/>
          <w:sz w:val="28"/>
          <w:szCs w:val="28"/>
        </w:rPr>
        <w:t xml:space="preserve">... (Hoàng Tuấn, Kim Lân dịch), </w:t>
      </w:r>
      <w:r w:rsidRPr="004F38B8">
        <w:rPr>
          <w:rFonts w:ascii="Times New Roman" w:hAnsi="Times New Roman"/>
          <w:b/>
          <w:i/>
          <w:sz w:val="28"/>
          <w:szCs w:val="28"/>
        </w:rPr>
        <w:t>“Phương pháp đọc diễn cảm”</w:t>
      </w:r>
      <w:r w:rsidRPr="004F38B8">
        <w:rPr>
          <w:rFonts w:ascii="Times New Roman" w:hAnsi="Times New Roman"/>
          <w:sz w:val="28"/>
          <w:szCs w:val="28"/>
        </w:rPr>
        <w:t>, NXBGD Hà Nội, 1979.</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4. Nguyễn Sĩ Cẩn, </w:t>
      </w:r>
      <w:r w:rsidRPr="004F38B8">
        <w:rPr>
          <w:rFonts w:ascii="Times New Roman" w:hAnsi="Times New Roman"/>
          <w:b/>
          <w:i/>
          <w:sz w:val="28"/>
          <w:szCs w:val="28"/>
        </w:rPr>
        <w:t>“Mấy vấn đề về phương pháp dạy thơ văn cổ Việt Nam”</w:t>
      </w:r>
      <w:r w:rsidRPr="004F38B8">
        <w:rPr>
          <w:rFonts w:ascii="Times New Roman" w:hAnsi="Times New Roman"/>
          <w:sz w:val="28"/>
          <w:szCs w:val="28"/>
        </w:rPr>
        <w:t xml:space="preserve">, NXBGDHN, 1984. </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5. Đỗ Thị Châu, </w:t>
      </w:r>
      <w:r w:rsidRPr="004F38B8">
        <w:rPr>
          <w:rFonts w:ascii="Times New Roman" w:hAnsi="Times New Roman"/>
          <w:b/>
          <w:i/>
          <w:sz w:val="28"/>
          <w:szCs w:val="28"/>
        </w:rPr>
        <w:t>“Về khái niệm đọc hiểu ngôn ngữ”</w:t>
      </w:r>
      <w:r w:rsidRPr="004F38B8">
        <w:rPr>
          <w:rFonts w:ascii="Times New Roman" w:hAnsi="Times New Roman"/>
          <w:sz w:val="28"/>
          <w:szCs w:val="28"/>
        </w:rPr>
        <w:t>, (Tạp chí Giáo dục, số 3/2004).</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6. Nguyễn Viết Chữ, </w:t>
      </w:r>
      <w:r w:rsidRPr="004F38B8">
        <w:rPr>
          <w:rFonts w:ascii="Times New Roman" w:hAnsi="Times New Roman"/>
          <w:b/>
          <w:i/>
          <w:sz w:val="28"/>
          <w:szCs w:val="28"/>
        </w:rPr>
        <w:t>“Phương pháp dạy học tác phẩm theo loại thể”</w:t>
      </w:r>
      <w:r w:rsidRPr="004F38B8">
        <w:rPr>
          <w:rFonts w:ascii="Times New Roman" w:hAnsi="Times New Roman"/>
          <w:i/>
          <w:sz w:val="28"/>
          <w:szCs w:val="28"/>
        </w:rPr>
        <w:t>,</w:t>
      </w:r>
      <w:r w:rsidRPr="004F38B8">
        <w:rPr>
          <w:rFonts w:ascii="Times New Roman" w:hAnsi="Times New Roman"/>
          <w:sz w:val="28"/>
          <w:szCs w:val="28"/>
        </w:rPr>
        <w:t xml:space="preserve"> NXBĐHQG Hà Nội, 2001.</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7. Nguyễn Sĩ Đại, </w:t>
      </w:r>
      <w:r w:rsidRPr="004F38B8">
        <w:rPr>
          <w:rFonts w:ascii="Times New Roman" w:hAnsi="Times New Roman"/>
          <w:b/>
          <w:i/>
          <w:sz w:val="28"/>
          <w:szCs w:val="28"/>
        </w:rPr>
        <w:t>“Một số đặc trưng nghệ thuật của thơ tứ tuyệt đời Đường”</w:t>
      </w:r>
      <w:r w:rsidRPr="004F38B8">
        <w:rPr>
          <w:rFonts w:ascii="Times New Roman" w:hAnsi="Times New Roman"/>
          <w:sz w:val="28"/>
          <w:szCs w:val="28"/>
        </w:rPr>
        <w:t>, Luận án PTS, 1995.</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8 Nguyễn Trọng Hoàn, </w:t>
      </w:r>
      <w:r w:rsidRPr="004F38B8">
        <w:rPr>
          <w:rFonts w:ascii="Times New Roman" w:hAnsi="Times New Roman"/>
          <w:b/>
          <w:i/>
          <w:sz w:val="28"/>
          <w:szCs w:val="28"/>
        </w:rPr>
        <w:t>“Rèn luyện tư duy sáng tạo trong dạy học tác phẩm văn chương”</w:t>
      </w:r>
      <w:r w:rsidRPr="004F38B8">
        <w:rPr>
          <w:rFonts w:ascii="Times New Roman" w:hAnsi="Times New Roman"/>
          <w:sz w:val="28"/>
          <w:szCs w:val="28"/>
        </w:rPr>
        <w:t>, NXBGD 2000.</w:t>
      </w:r>
    </w:p>
    <w:p w:rsidR="00EE4E92" w:rsidRPr="004F38B8" w:rsidRDefault="00EE4E92" w:rsidP="0023204D">
      <w:pPr>
        <w:widowControl w:val="0"/>
        <w:spacing w:line="288" w:lineRule="auto"/>
        <w:jc w:val="both"/>
        <w:rPr>
          <w:rFonts w:ascii="Times New Roman" w:hAnsi="Times New Roman"/>
          <w:spacing w:val="-8"/>
          <w:sz w:val="28"/>
          <w:szCs w:val="28"/>
        </w:rPr>
      </w:pPr>
      <w:r w:rsidRPr="004F38B8">
        <w:rPr>
          <w:rFonts w:ascii="Times New Roman" w:hAnsi="Times New Roman"/>
          <w:spacing w:val="-8"/>
          <w:sz w:val="28"/>
          <w:szCs w:val="28"/>
        </w:rPr>
        <w:t xml:space="preserve">9. Nguyễn Thanh Hùng, </w:t>
      </w:r>
      <w:r w:rsidRPr="004F38B8">
        <w:rPr>
          <w:rFonts w:ascii="Times New Roman" w:hAnsi="Times New Roman"/>
          <w:b/>
          <w:i/>
          <w:spacing w:val="-8"/>
          <w:sz w:val="28"/>
          <w:szCs w:val="28"/>
        </w:rPr>
        <w:t>“Đọc hiểu văn chương”</w:t>
      </w:r>
      <w:r w:rsidRPr="004F38B8">
        <w:rPr>
          <w:rFonts w:ascii="Times New Roman" w:hAnsi="Times New Roman"/>
          <w:spacing w:val="-8"/>
          <w:sz w:val="28"/>
          <w:szCs w:val="28"/>
        </w:rPr>
        <w:t>, (Tạp chí Giáo dục, số 7/2004).</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10. Nguyễn Thanh Hùng, </w:t>
      </w:r>
      <w:r w:rsidRPr="004F38B8">
        <w:rPr>
          <w:rFonts w:ascii="Times New Roman" w:hAnsi="Times New Roman"/>
          <w:b/>
          <w:i/>
          <w:sz w:val="28"/>
          <w:szCs w:val="28"/>
        </w:rPr>
        <w:t>“Dạy đọc hiểu là tạo nền tảng văn hóa cho người học”</w:t>
      </w:r>
      <w:r w:rsidRPr="004F38B8">
        <w:rPr>
          <w:rFonts w:ascii="Times New Roman" w:hAnsi="Times New Roman"/>
          <w:sz w:val="28"/>
          <w:szCs w:val="28"/>
        </w:rPr>
        <w:t>, (Hội thảo khoa học chương trình và SGK thí điểm THCS - Hà Nội, 26/9/2000).</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11. Nguyễn Thanh Hùng, </w:t>
      </w:r>
      <w:r w:rsidRPr="004F38B8">
        <w:rPr>
          <w:rFonts w:ascii="Times New Roman" w:hAnsi="Times New Roman"/>
          <w:b/>
          <w:i/>
          <w:sz w:val="28"/>
          <w:szCs w:val="28"/>
        </w:rPr>
        <w:t xml:space="preserve">“Định hướng phương pháp giảng dạy tác phẩm </w:t>
      </w:r>
      <w:proofErr w:type="gramStart"/>
      <w:r w:rsidRPr="004F38B8">
        <w:rPr>
          <w:rFonts w:ascii="Times New Roman" w:hAnsi="Times New Roman"/>
          <w:b/>
          <w:i/>
          <w:sz w:val="28"/>
          <w:szCs w:val="28"/>
        </w:rPr>
        <w:t>trữ  tình</w:t>
      </w:r>
      <w:proofErr w:type="gramEnd"/>
      <w:r w:rsidRPr="004F38B8">
        <w:rPr>
          <w:rFonts w:ascii="Times New Roman" w:hAnsi="Times New Roman"/>
          <w:b/>
          <w:i/>
          <w:sz w:val="28"/>
          <w:szCs w:val="28"/>
        </w:rPr>
        <w:t>”</w:t>
      </w:r>
      <w:r w:rsidRPr="004F38B8">
        <w:rPr>
          <w:rFonts w:ascii="Times New Roman" w:hAnsi="Times New Roman"/>
          <w:sz w:val="28"/>
          <w:szCs w:val="28"/>
        </w:rPr>
        <w:t>, (Nghiên cứu giáo dục, số 3/1991).</w:t>
      </w:r>
    </w:p>
    <w:p w:rsidR="00EE4E92" w:rsidRPr="004F38B8" w:rsidRDefault="00EE4E92" w:rsidP="0023204D">
      <w:pPr>
        <w:widowControl w:val="0"/>
        <w:spacing w:line="288" w:lineRule="auto"/>
        <w:jc w:val="both"/>
        <w:rPr>
          <w:rFonts w:ascii="Times New Roman" w:hAnsi="Times New Roman"/>
          <w:spacing w:val="-10"/>
          <w:sz w:val="28"/>
          <w:szCs w:val="28"/>
        </w:rPr>
      </w:pPr>
      <w:r w:rsidRPr="004F38B8">
        <w:rPr>
          <w:rFonts w:ascii="Times New Roman" w:hAnsi="Times New Roman"/>
          <w:spacing w:val="-10"/>
          <w:sz w:val="28"/>
          <w:szCs w:val="28"/>
        </w:rPr>
        <w:t xml:space="preserve">12. Phan Trọng Luận, </w:t>
      </w:r>
      <w:r w:rsidRPr="004F38B8">
        <w:rPr>
          <w:rFonts w:ascii="Times New Roman" w:hAnsi="Times New Roman"/>
          <w:b/>
          <w:i/>
          <w:spacing w:val="-10"/>
          <w:sz w:val="28"/>
          <w:szCs w:val="28"/>
        </w:rPr>
        <w:t>“Văn chương bạn đọc sáng tạo”</w:t>
      </w:r>
      <w:r w:rsidRPr="004F38B8">
        <w:rPr>
          <w:rFonts w:ascii="Times New Roman" w:hAnsi="Times New Roman"/>
          <w:spacing w:val="-10"/>
          <w:sz w:val="28"/>
          <w:szCs w:val="28"/>
        </w:rPr>
        <w:t>, NXB ĐHQG Hà Nội, 2003.</w:t>
      </w:r>
    </w:p>
    <w:p w:rsidR="00EE4E92" w:rsidRPr="004F38B8"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13. Đỗ Ngọc Thống, </w:t>
      </w:r>
      <w:r w:rsidRPr="004F38B8">
        <w:rPr>
          <w:rFonts w:ascii="Times New Roman" w:hAnsi="Times New Roman"/>
          <w:b/>
          <w:i/>
          <w:sz w:val="28"/>
          <w:szCs w:val="28"/>
        </w:rPr>
        <w:t>“Đổi mới việc dạy và học môn Ngữ Văn ở THCS”</w:t>
      </w:r>
      <w:r w:rsidRPr="004F38B8">
        <w:rPr>
          <w:rFonts w:ascii="Times New Roman" w:hAnsi="Times New Roman"/>
          <w:sz w:val="28"/>
          <w:szCs w:val="28"/>
        </w:rPr>
        <w:t>, NXBGD, 2002.</w:t>
      </w:r>
    </w:p>
    <w:p w:rsidR="00EE4E92" w:rsidRPr="004F38B8" w:rsidRDefault="00EE4E92" w:rsidP="0023204D">
      <w:pPr>
        <w:widowControl w:val="0"/>
        <w:spacing w:line="288" w:lineRule="auto"/>
        <w:jc w:val="both"/>
        <w:rPr>
          <w:rFonts w:ascii="Times New Roman" w:hAnsi="Times New Roman"/>
          <w:spacing w:val="-10"/>
          <w:sz w:val="28"/>
          <w:szCs w:val="28"/>
        </w:rPr>
      </w:pPr>
      <w:r w:rsidRPr="004F38B8">
        <w:rPr>
          <w:rFonts w:ascii="Times New Roman" w:hAnsi="Times New Roman"/>
          <w:spacing w:val="-10"/>
          <w:sz w:val="28"/>
          <w:szCs w:val="28"/>
        </w:rPr>
        <w:t xml:space="preserve">14. Phạm Toàn, Nguyễn Trường, </w:t>
      </w:r>
      <w:r w:rsidRPr="004F38B8">
        <w:rPr>
          <w:rFonts w:ascii="Times New Roman" w:hAnsi="Times New Roman"/>
          <w:b/>
          <w:i/>
          <w:spacing w:val="-10"/>
          <w:sz w:val="28"/>
          <w:szCs w:val="28"/>
        </w:rPr>
        <w:t>“Dạy học và học đọc”</w:t>
      </w:r>
      <w:r w:rsidRPr="004F38B8">
        <w:rPr>
          <w:rFonts w:ascii="Times New Roman" w:hAnsi="Times New Roman"/>
          <w:spacing w:val="-10"/>
          <w:sz w:val="28"/>
          <w:szCs w:val="28"/>
        </w:rPr>
        <w:t>, NXBGD Hà Nội, 1982.</w:t>
      </w:r>
    </w:p>
    <w:p w:rsidR="00857DF5" w:rsidRDefault="00EE4E92" w:rsidP="0023204D">
      <w:pPr>
        <w:widowControl w:val="0"/>
        <w:spacing w:line="288" w:lineRule="auto"/>
        <w:jc w:val="both"/>
        <w:rPr>
          <w:rFonts w:ascii="Times New Roman" w:hAnsi="Times New Roman"/>
          <w:sz w:val="28"/>
          <w:szCs w:val="28"/>
        </w:rPr>
      </w:pPr>
      <w:r w:rsidRPr="004F38B8">
        <w:rPr>
          <w:rFonts w:ascii="Times New Roman" w:hAnsi="Times New Roman"/>
          <w:sz w:val="28"/>
          <w:szCs w:val="28"/>
        </w:rPr>
        <w:t xml:space="preserve">15. Nguyễn Trí, Nguyễn Trọng Hoàn (Chủ biên), </w:t>
      </w:r>
      <w:r w:rsidRPr="004F38B8">
        <w:rPr>
          <w:rFonts w:ascii="Times New Roman" w:hAnsi="Times New Roman"/>
          <w:b/>
          <w:i/>
          <w:sz w:val="28"/>
          <w:szCs w:val="28"/>
        </w:rPr>
        <w:t>“Đổi mới phương pháp dạy học Văn - Tiếng Việt ở trường phổ thông”</w:t>
      </w:r>
      <w:r w:rsidRPr="004F38B8">
        <w:rPr>
          <w:rFonts w:ascii="Times New Roman" w:hAnsi="Times New Roman"/>
          <w:sz w:val="28"/>
          <w:szCs w:val="28"/>
        </w:rPr>
        <w:t>, NXB ĐHQG, 200</w:t>
      </w:r>
      <w:r w:rsidR="00857DF5">
        <w:rPr>
          <w:rFonts w:ascii="Times New Roman" w:hAnsi="Times New Roman"/>
          <w:sz w:val="28"/>
          <w:szCs w:val="28"/>
        </w:rPr>
        <w:t>1</w:t>
      </w:r>
    </w:p>
    <w:p w:rsidR="00857DF5" w:rsidRDefault="00857DF5" w:rsidP="0023204D">
      <w:pPr>
        <w:widowControl w:val="0"/>
        <w:spacing w:line="288" w:lineRule="auto"/>
        <w:jc w:val="both"/>
        <w:rPr>
          <w:rFonts w:ascii="Times New Roman" w:hAnsi="Times New Roman"/>
          <w:sz w:val="28"/>
          <w:szCs w:val="28"/>
        </w:rPr>
      </w:pPr>
    </w:p>
    <w:p w:rsidR="00857DF5" w:rsidRPr="004F38B8" w:rsidRDefault="00857DF5" w:rsidP="0023204D">
      <w:pPr>
        <w:widowControl w:val="0"/>
        <w:spacing w:line="288" w:lineRule="auto"/>
        <w:jc w:val="both"/>
        <w:rPr>
          <w:rFonts w:ascii="Times New Roman" w:hAnsi="Times New Roman"/>
          <w:sz w:val="28"/>
          <w:szCs w:val="28"/>
        </w:rPr>
        <w:sectPr w:rsidR="00857DF5" w:rsidRPr="004F38B8" w:rsidSect="004E1AD9">
          <w:pgSz w:w="11907" w:h="16840" w:code="9"/>
          <w:pgMar w:top="1134" w:right="1134" w:bottom="1134" w:left="1701" w:header="720" w:footer="720" w:gutter="0"/>
          <w:cols w:space="720"/>
          <w:docGrid w:linePitch="360"/>
        </w:sectPr>
      </w:pPr>
    </w:p>
    <w:p w:rsidR="00595AD8" w:rsidRPr="004F38B8" w:rsidRDefault="00595AD8" w:rsidP="00857DF5">
      <w:pPr>
        <w:widowControl w:val="0"/>
        <w:spacing w:line="288" w:lineRule="auto"/>
      </w:pPr>
      <w:bookmarkStart w:id="68" w:name="_GoBack"/>
      <w:bookmarkEnd w:id="68"/>
    </w:p>
    <w:sectPr w:rsidR="00595AD8" w:rsidRPr="004F38B8" w:rsidSect="00857DF5">
      <w:footerReference w:type="default" r:id="rId43"/>
      <w:pgSz w:w="11907" w:h="16840" w:code="9"/>
      <w:pgMar w:top="215"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A59" w:rsidRDefault="001D2A59">
      <w:r>
        <w:separator/>
      </w:r>
    </w:p>
  </w:endnote>
  <w:endnote w:type="continuationSeparator" w:id="0">
    <w:p w:rsidR="001D2A59" w:rsidRDefault="001D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DFKai-SB">
    <w:altName w:val="Microsoft YaHei"/>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AD9" w:rsidRDefault="004E1AD9" w:rsidP="004E1AD9">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4E1AD9" w:rsidRDefault="004E1AD9" w:rsidP="004E1A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AD9" w:rsidRPr="00755456" w:rsidRDefault="004E1AD9" w:rsidP="004E1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A59" w:rsidRDefault="001D2A59">
      <w:r>
        <w:separator/>
      </w:r>
    </w:p>
  </w:footnote>
  <w:footnote w:type="continuationSeparator" w:id="0">
    <w:p w:rsidR="001D2A59" w:rsidRDefault="001D2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5390874"/>
      <w:docPartObj>
        <w:docPartGallery w:val="Page Numbers (Top of Page)"/>
        <w:docPartUnique/>
      </w:docPartObj>
    </w:sdtPr>
    <w:sdtEndPr>
      <w:rPr>
        <w:noProof/>
      </w:rPr>
    </w:sdtEndPr>
    <w:sdtContent>
      <w:p w:rsidR="00857DF5" w:rsidRDefault="00857DF5" w:rsidP="00857DF5">
        <w:pPr>
          <w:pStyle w:val="Header"/>
          <w:jc w:val="center"/>
          <w:rPr>
            <w:noProof/>
          </w:rPr>
        </w:pPr>
        <w:r>
          <w:fldChar w:fldCharType="begin"/>
        </w:r>
        <w:r>
          <w:instrText xml:space="preserve"> PAGE   \* MERGEFORMAT </w:instrText>
        </w:r>
        <w:r>
          <w:fldChar w:fldCharType="separate"/>
        </w:r>
        <w:r>
          <w:rPr>
            <w:noProof/>
          </w:rPr>
          <w:t>2</w:t>
        </w:r>
        <w:r>
          <w:rPr>
            <w:noProof/>
          </w:rPr>
          <w:fldChar w:fldCharType="end"/>
        </w:r>
        <w:r>
          <w:rPr>
            <w:noProof/>
          </w:rPr>
          <w:t>/26</w:t>
        </w:r>
      </w:p>
    </w:sdtContent>
  </w:sdt>
  <w:p w:rsidR="00857DF5" w:rsidRDefault="00857D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E92"/>
    <w:rsid w:val="000065EF"/>
    <w:rsid w:val="00021071"/>
    <w:rsid w:val="000478BF"/>
    <w:rsid w:val="00051846"/>
    <w:rsid w:val="00055322"/>
    <w:rsid w:val="001047F4"/>
    <w:rsid w:val="00183301"/>
    <w:rsid w:val="00183726"/>
    <w:rsid w:val="00190AE9"/>
    <w:rsid w:val="001D2A59"/>
    <w:rsid w:val="002024BB"/>
    <w:rsid w:val="00214586"/>
    <w:rsid w:val="00216F12"/>
    <w:rsid w:val="0023204D"/>
    <w:rsid w:val="0023342C"/>
    <w:rsid w:val="0026705E"/>
    <w:rsid w:val="002B7A7E"/>
    <w:rsid w:val="003026BB"/>
    <w:rsid w:val="0032323F"/>
    <w:rsid w:val="003251CA"/>
    <w:rsid w:val="0033448A"/>
    <w:rsid w:val="003911E9"/>
    <w:rsid w:val="003B73E4"/>
    <w:rsid w:val="003F127B"/>
    <w:rsid w:val="00446205"/>
    <w:rsid w:val="0049117A"/>
    <w:rsid w:val="004A7D97"/>
    <w:rsid w:val="004E1AD9"/>
    <w:rsid w:val="004F38B8"/>
    <w:rsid w:val="00504A08"/>
    <w:rsid w:val="0052350D"/>
    <w:rsid w:val="005760BF"/>
    <w:rsid w:val="00595AD8"/>
    <w:rsid w:val="005E51ED"/>
    <w:rsid w:val="00636855"/>
    <w:rsid w:val="006817EA"/>
    <w:rsid w:val="006A0F3B"/>
    <w:rsid w:val="006A72D6"/>
    <w:rsid w:val="006F4389"/>
    <w:rsid w:val="006F7B5B"/>
    <w:rsid w:val="00772B0E"/>
    <w:rsid w:val="007C4AAE"/>
    <w:rsid w:val="007F0E92"/>
    <w:rsid w:val="00857DF5"/>
    <w:rsid w:val="0088662B"/>
    <w:rsid w:val="008C3A2E"/>
    <w:rsid w:val="00910228"/>
    <w:rsid w:val="00A32837"/>
    <w:rsid w:val="00A70431"/>
    <w:rsid w:val="00AF4D0D"/>
    <w:rsid w:val="00B07834"/>
    <w:rsid w:val="00B5320C"/>
    <w:rsid w:val="00B602FD"/>
    <w:rsid w:val="00B94C37"/>
    <w:rsid w:val="00BA4C2A"/>
    <w:rsid w:val="00BC3BBB"/>
    <w:rsid w:val="00C3483D"/>
    <w:rsid w:val="00C70CD4"/>
    <w:rsid w:val="00CC573A"/>
    <w:rsid w:val="00CF74C8"/>
    <w:rsid w:val="00D04103"/>
    <w:rsid w:val="00D93B0F"/>
    <w:rsid w:val="00DC6C72"/>
    <w:rsid w:val="00DC7601"/>
    <w:rsid w:val="00E20F38"/>
    <w:rsid w:val="00E9789D"/>
    <w:rsid w:val="00ED794F"/>
    <w:rsid w:val="00EE4E92"/>
    <w:rsid w:val="00F0158D"/>
    <w:rsid w:val="00F3286E"/>
    <w:rsid w:val="00FE3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2F9EB"/>
  <w15:docId w15:val="{82AAE63E-5195-4464-A115-92073890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E92"/>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autoRedefine/>
    <w:uiPriority w:val="9"/>
    <w:qFormat/>
    <w:rsid w:val="00B602FD"/>
    <w:pPr>
      <w:keepNext/>
      <w:keepLines/>
      <w:spacing w:before="24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line="324" w:lineRule="auto"/>
      <w:contextualSpacing/>
      <w:outlineLvl w:val="2"/>
    </w:pPr>
    <w:rPr>
      <w:rFonts w:ascii="Times New Roman" w:eastAsiaTheme="majorEastAsia" w:hAnsi="Times New Roman" w:cstheme="majorBidi"/>
      <w:b/>
      <w:i/>
      <w:sz w:val="26"/>
    </w:rPr>
  </w:style>
  <w:style w:type="paragraph" w:styleId="Heading4">
    <w:name w:val="heading 4"/>
    <w:basedOn w:val="Normal"/>
    <w:next w:val="Normal"/>
    <w:link w:val="Heading4Char"/>
    <w:autoRedefine/>
    <w:uiPriority w:val="9"/>
    <w:semiHidden/>
    <w:unhideWhenUsed/>
    <w:qFormat/>
    <w:rsid w:val="00B602FD"/>
    <w:pPr>
      <w:keepNext/>
      <w:keepLines/>
      <w:spacing w:before="120" w:line="324" w:lineRule="auto"/>
      <w:contextualSpacing/>
      <w:outlineLvl w:val="3"/>
    </w:pPr>
    <w:rPr>
      <w:rFonts w:ascii="Times New Roman" w:eastAsiaTheme="majorEastAsia" w:hAnsi="Times New Roman"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Footer">
    <w:name w:val="footer"/>
    <w:basedOn w:val="Normal"/>
    <w:link w:val="FooterChar"/>
    <w:rsid w:val="00EE4E92"/>
    <w:pPr>
      <w:tabs>
        <w:tab w:val="center" w:pos="4320"/>
        <w:tab w:val="right" w:pos="8640"/>
      </w:tabs>
    </w:pPr>
  </w:style>
  <w:style w:type="character" w:customStyle="1" w:styleId="FooterChar">
    <w:name w:val="Footer Char"/>
    <w:basedOn w:val="DefaultParagraphFont"/>
    <w:link w:val="Footer"/>
    <w:rsid w:val="00EE4E92"/>
    <w:rPr>
      <w:rFonts w:ascii=".VnTime" w:eastAsia="Times New Roman" w:hAnsi=".VnTime" w:cs="Times New Roman"/>
      <w:sz w:val="24"/>
      <w:szCs w:val="24"/>
    </w:rPr>
  </w:style>
  <w:style w:type="character" w:styleId="PageNumber">
    <w:name w:val="page number"/>
    <w:basedOn w:val="DefaultParagraphFont"/>
    <w:rsid w:val="00EE4E92"/>
  </w:style>
  <w:style w:type="paragraph" w:styleId="Header">
    <w:name w:val="header"/>
    <w:basedOn w:val="Normal"/>
    <w:link w:val="HeaderChar"/>
    <w:uiPriority w:val="99"/>
    <w:rsid w:val="00EE4E92"/>
    <w:pPr>
      <w:tabs>
        <w:tab w:val="center" w:pos="4320"/>
        <w:tab w:val="right" w:pos="8640"/>
      </w:tabs>
    </w:pPr>
  </w:style>
  <w:style w:type="character" w:customStyle="1" w:styleId="HeaderChar">
    <w:name w:val="Header Char"/>
    <w:basedOn w:val="DefaultParagraphFont"/>
    <w:link w:val="Header"/>
    <w:uiPriority w:val="99"/>
    <w:rsid w:val="00EE4E92"/>
    <w:rPr>
      <w:rFonts w:ascii=".VnTime" w:eastAsia="Times New Roman" w:hAnsi=".VnTime" w:cs="Times New Roman"/>
      <w:sz w:val="24"/>
      <w:szCs w:val="24"/>
    </w:rPr>
  </w:style>
  <w:style w:type="paragraph" w:styleId="NormalWeb">
    <w:name w:val="Normal (Web)"/>
    <w:basedOn w:val="Normal"/>
    <w:uiPriority w:val="99"/>
    <w:semiHidden/>
    <w:unhideWhenUsed/>
    <w:rsid w:val="00EE4E92"/>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5E51ED"/>
    <w:rPr>
      <w:rFonts w:ascii="Tahoma" w:hAnsi="Tahoma" w:cs="Tahoma"/>
      <w:sz w:val="16"/>
      <w:szCs w:val="16"/>
    </w:rPr>
  </w:style>
  <w:style w:type="character" w:customStyle="1" w:styleId="BalloonTextChar">
    <w:name w:val="Balloon Text Char"/>
    <w:basedOn w:val="DefaultParagraphFont"/>
    <w:link w:val="BalloonText"/>
    <w:uiPriority w:val="99"/>
    <w:semiHidden/>
    <w:rsid w:val="005E51ED"/>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190AE9"/>
    <w:pPr>
      <w:spacing w:before="480" w:line="276" w:lineRule="auto"/>
      <w:contextualSpacing w:val="0"/>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rsid w:val="00190AE9"/>
    <w:pPr>
      <w:spacing w:after="100"/>
    </w:pPr>
  </w:style>
  <w:style w:type="paragraph" w:styleId="TOC2">
    <w:name w:val="toc 2"/>
    <w:basedOn w:val="Normal"/>
    <w:next w:val="Normal"/>
    <w:autoRedefine/>
    <w:uiPriority w:val="39"/>
    <w:unhideWhenUsed/>
    <w:rsid w:val="00190AE9"/>
    <w:pPr>
      <w:spacing w:after="100"/>
      <w:ind w:left="240"/>
    </w:pPr>
  </w:style>
  <w:style w:type="character" w:styleId="Hyperlink">
    <w:name w:val="Hyperlink"/>
    <w:basedOn w:val="DefaultParagraphFont"/>
    <w:uiPriority w:val="99"/>
    <w:unhideWhenUsed/>
    <w:rsid w:val="00190A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vdic.thivien.net/word/%E9%9B%A2" TargetMode="External"/><Relationship Id="rId18" Type="http://schemas.openxmlformats.org/officeDocument/2006/relationships/hyperlink" Target="http://hvdic.thivien.net/word/%E9%84%89" TargetMode="External"/><Relationship Id="rId26" Type="http://schemas.openxmlformats.org/officeDocument/2006/relationships/hyperlink" Target="http://hvdic.thivien.net/word/%E7%AB%A5" TargetMode="External"/><Relationship Id="rId39" Type="http://schemas.openxmlformats.org/officeDocument/2006/relationships/image" Target="media/image2.jpeg"/><Relationship Id="rId21" Type="http://schemas.openxmlformats.org/officeDocument/2006/relationships/hyperlink" Target="http://hvdic.thivien.net/word/%E6%94%B9" TargetMode="External"/><Relationship Id="rId34" Type="http://schemas.openxmlformats.org/officeDocument/2006/relationships/hyperlink" Target="http://hvdic.thivien.net/word/%E5%AE%A2" TargetMode="External"/><Relationship Id="rId42" Type="http://schemas.openxmlformats.org/officeDocument/2006/relationships/image" Target="media/image5.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hvdic.thivien.net/word/%E5%A4%A7" TargetMode="External"/><Relationship Id="rId29" Type="http://schemas.openxmlformats.org/officeDocument/2006/relationships/hyperlink" Target="http://hvdic.thivien.net/word/%E4%B8%8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hvdic.thivien.net/word/%E5%B0%91" TargetMode="External"/><Relationship Id="rId24" Type="http://schemas.openxmlformats.org/officeDocument/2006/relationships/hyperlink" Target="http://hvdic.thivien.net/word/%E6%91%A7" TargetMode="External"/><Relationship Id="rId32" Type="http://schemas.openxmlformats.org/officeDocument/2006/relationships/hyperlink" Target="http://hvdic.thivien.net/word/%E7%AC%91" TargetMode="External"/><Relationship Id="rId37" Type="http://schemas.openxmlformats.org/officeDocument/2006/relationships/hyperlink" Target="http://hvdic.thivien.net/word/%E8%99%95" TargetMode="External"/><Relationship Id="rId40" Type="http://schemas.openxmlformats.org/officeDocument/2006/relationships/image" Target="media/image3.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hvdic.thivien.net/word/%E8%80%81" TargetMode="External"/><Relationship Id="rId23" Type="http://schemas.openxmlformats.org/officeDocument/2006/relationships/hyperlink" Target="http://hvdic.thivien.net/word/%E6%AF%9B" TargetMode="External"/><Relationship Id="rId28" Type="http://schemas.openxmlformats.org/officeDocument/2006/relationships/hyperlink" Target="http://hvdic.thivien.net/word/%E8%A6%8B" TargetMode="External"/><Relationship Id="rId36" Type="http://schemas.openxmlformats.org/officeDocument/2006/relationships/hyperlink" Target="http://hvdic.thivien.net/word/%E4%BD%95" TargetMode="External"/><Relationship Id="rId10" Type="http://schemas.openxmlformats.org/officeDocument/2006/relationships/image" Target="http://phanvans.vnweblogs.com/gallery/6537/previews-med/hoihuongngauthu.jpg" TargetMode="External"/><Relationship Id="rId19" Type="http://schemas.openxmlformats.org/officeDocument/2006/relationships/hyperlink" Target="http://hvdic.thivien.net/word/%E9%9F%B3" TargetMode="External"/><Relationship Id="rId31" Type="http://schemas.openxmlformats.org/officeDocument/2006/relationships/hyperlink" Target="http://hvdic.thivien.net/word/%E8%AD%98"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hvdic.thivien.net/word/%E5%AE%B6" TargetMode="External"/><Relationship Id="rId22" Type="http://schemas.openxmlformats.org/officeDocument/2006/relationships/hyperlink" Target="http://hvdic.thivien.net/word/%E9%AC%A2" TargetMode="External"/><Relationship Id="rId27" Type="http://schemas.openxmlformats.org/officeDocument/2006/relationships/hyperlink" Target="http://hvdic.thivien.net/word/%E7%9B%B8" TargetMode="External"/><Relationship Id="rId30" Type="http://schemas.openxmlformats.org/officeDocument/2006/relationships/hyperlink" Target="http://hvdic.thivien.net/word/%E7%9B%B8" TargetMode="External"/><Relationship Id="rId35" Type="http://schemas.openxmlformats.org/officeDocument/2006/relationships/hyperlink" Target="http://hvdic.thivien.net/word/%E5%BE%9E" TargetMode="External"/><Relationship Id="rId43" Type="http://schemas.openxmlformats.org/officeDocument/2006/relationships/footer" Target="footer2.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hvdic.thivien.net/word/%E5%B0%8F" TargetMode="External"/><Relationship Id="rId17" Type="http://schemas.openxmlformats.org/officeDocument/2006/relationships/hyperlink" Target="http://hvdic.thivien.net/word/%E8%BF%B4" TargetMode="External"/><Relationship Id="rId25" Type="http://schemas.openxmlformats.org/officeDocument/2006/relationships/hyperlink" Target="http://hvdic.thivien.net/word/%E5%85%92" TargetMode="External"/><Relationship Id="rId33" Type="http://schemas.openxmlformats.org/officeDocument/2006/relationships/hyperlink" Target="http://hvdic.thivien.net/word/%E5%95%8F" TargetMode="External"/><Relationship Id="rId38" Type="http://schemas.openxmlformats.org/officeDocument/2006/relationships/hyperlink" Target="http://hvdic.thivien.net/word/%E4%BE%86" TargetMode="External"/><Relationship Id="rId20" Type="http://schemas.openxmlformats.org/officeDocument/2006/relationships/hyperlink" Target="http://hvdic.thivien.net/word/%E7%84%A1" TargetMode="External"/><Relationship Id="rId4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B4FA0-F465-4DE0-AF53-89076730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8322</Words>
  <Characters>47440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Nhat Nam</dc:creator>
  <cp:lastModifiedBy>Nhat Nam</cp:lastModifiedBy>
  <cp:revision>28</cp:revision>
  <cp:lastPrinted>2022-03-19T03:11:00Z</cp:lastPrinted>
  <dcterms:created xsi:type="dcterms:W3CDTF">2022-03-19T02:52:00Z</dcterms:created>
  <dcterms:modified xsi:type="dcterms:W3CDTF">2022-04-09T13:40:00Z</dcterms:modified>
</cp:coreProperties>
</file>