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56" w:rsidRPr="00AD0379" w:rsidRDefault="00AD0379" w:rsidP="00BD1114">
      <w:pPr>
        <w:spacing w:after="0" w:line="276" w:lineRule="auto"/>
        <w:jc w:val="both"/>
        <w:rPr>
          <w:rFonts w:cs="Times New Roman"/>
          <w:szCs w:val="28"/>
        </w:rPr>
      </w:pPr>
      <w:r w:rsidRPr="00AD0379">
        <w:rPr>
          <w:rFonts w:cs="Times New Roman"/>
          <w:szCs w:val="28"/>
        </w:rPr>
        <w:t>UỶ BAN NHÂN DÂN QUẬN CẦU GIẤY</w:t>
      </w:r>
    </w:p>
    <w:p w:rsidR="00AD0379" w:rsidRPr="00EF306C" w:rsidRDefault="00AD0379" w:rsidP="00BD1114">
      <w:pPr>
        <w:spacing w:after="0" w:line="276" w:lineRule="auto"/>
        <w:jc w:val="both"/>
        <w:rPr>
          <w:rFonts w:cs="Times New Roman"/>
          <w:b/>
          <w:szCs w:val="28"/>
        </w:rPr>
      </w:pPr>
      <w:r w:rsidRPr="00AD0379">
        <w:rPr>
          <w:rFonts w:cs="Times New Roman"/>
          <w:szCs w:val="28"/>
        </w:rPr>
        <w:t xml:space="preserve">    </w:t>
      </w:r>
      <w:r w:rsidRPr="00EF306C">
        <w:rPr>
          <w:rFonts w:cs="Times New Roman"/>
          <w:b/>
          <w:szCs w:val="28"/>
        </w:rPr>
        <w:t>TRƯỜNG THCS DỊCH VỌNG HẬU</w:t>
      </w:r>
    </w:p>
    <w:p w:rsidR="00AD0379" w:rsidRPr="00AD0379" w:rsidRDefault="00AD0379" w:rsidP="00BD1114">
      <w:pPr>
        <w:spacing w:line="360" w:lineRule="auto"/>
        <w:jc w:val="both"/>
        <w:rPr>
          <w:rFonts w:cs="Times New Roman"/>
          <w:szCs w:val="28"/>
        </w:rPr>
      </w:pPr>
    </w:p>
    <w:p w:rsidR="00AD0379" w:rsidRDefault="00AD0379" w:rsidP="00BD1114">
      <w:pPr>
        <w:spacing w:line="360" w:lineRule="auto"/>
        <w:jc w:val="center"/>
        <w:rPr>
          <w:rFonts w:cs="Times New Roman"/>
          <w:b/>
          <w:szCs w:val="28"/>
        </w:rPr>
      </w:pPr>
      <w:r w:rsidRPr="00AD0379">
        <w:rPr>
          <w:rFonts w:cs="Times New Roman"/>
          <w:b/>
          <w:szCs w:val="28"/>
        </w:rPr>
        <w:t>GIỚI THIỆU SÁCH THÁNG 4</w:t>
      </w:r>
    </w:p>
    <w:p w:rsidR="008963A8" w:rsidRDefault="008963A8" w:rsidP="00BD1114">
      <w:pPr>
        <w:spacing w:line="360" w:lineRule="auto"/>
        <w:jc w:val="center"/>
        <w:rPr>
          <w:rFonts w:cs="Times New Roman"/>
          <w:b/>
          <w:szCs w:val="28"/>
        </w:rPr>
      </w:pPr>
      <w:r>
        <w:rPr>
          <w:rFonts w:cs="Times New Roman"/>
          <w:b/>
          <w:szCs w:val="28"/>
        </w:rPr>
        <w:t>Tên sách: Việt Nam lược sử</w:t>
      </w:r>
    </w:p>
    <w:p w:rsidR="008963A8" w:rsidRDefault="008963A8" w:rsidP="008963A8">
      <w:pPr>
        <w:spacing w:line="360" w:lineRule="auto"/>
        <w:rPr>
          <w:rFonts w:cs="Times New Roman"/>
          <w:szCs w:val="28"/>
        </w:rPr>
      </w:pPr>
      <w:r w:rsidRPr="008963A8">
        <w:rPr>
          <w:rFonts w:cs="Times New Roman"/>
          <w:szCs w:val="28"/>
        </w:rPr>
        <w:t>Kính thưa các thầy giáo, cô giáo và các bạn học sinh thân mến!</w:t>
      </w:r>
    </w:p>
    <w:p w:rsidR="008963A8" w:rsidRDefault="008963A8" w:rsidP="008963A8">
      <w:pPr>
        <w:spacing w:line="360" w:lineRule="auto"/>
        <w:ind w:firstLine="567"/>
        <w:jc w:val="both"/>
        <w:rPr>
          <w:rFonts w:cs="Times New Roman"/>
          <w:szCs w:val="28"/>
        </w:rPr>
      </w:pPr>
      <w:r>
        <w:rPr>
          <w:rFonts w:cs="Times New Roman"/>
          <w:szCs w:val="28"/>
        </w:rPr>
        <w:t>Vị lãnh tụ kính yêu Hồ Chí Minh đã từng dạy dỗ nhân dân rằng: “Dân ta phải biết sử ta, cho tường gốc tích nước nhà Việt Nam ” vì muốn kêu gọi nhân dân ta phải hiểu rõ tường tận về lịch sử nước nhà. Cũng vì lí do đó mà tác giả Trần Trọng Kim đã cho ra đời cuốn sách “Việt Nam sử lược”</w:t>
      </w:r>
    </w:p>
    <w:p w:rsidR="00D76FF4" w:rsidRDefault="008963A8" w:rsidP="008963A8">
      <w:pPr>
        <w:spacing w:line="360" w:lineRule="auto"/>
        <w:ind w:firstLine="567"/>
        <w:jc w:val="both"/>
        <w:rPr>
          <w:rFonts w:cs="Times New Roman"/>
          <w:szCs w:val="28"/>
        </w:rPr>
      </w:pPr>
      <w:r>
        <w:rPr>
          <w:rFonts w:cs="Times New Roman"/>
          <w:szCs w:val="28"/>
        </w:rPr>
        <w:t xml:space="preserve">Trần Trọng Kim được biết đến là một nhà giáo dục, nhà nghiên cứu sử học, văn học ở Việt Nam. Ông xuất thân trong một gia đình Nho giáo, từ nhỏ ông học chữ Hán, đến khi trưởng thành vì lòng hiếu học nên ông đã qua Pháp học trường Thương  mại ở Lyon. Do vậy </w:t>
      </w:r>
      <w:r w:rsidR="00D76FF4">
        <w:rPr>
          <w:rFonts w:cs="Times New Roman"/>
          <w:szCs w:val="28"/>
        </w:rPr>
        <w:t xml:space="preserve">mà ông nắm rõ tường tận cả về Hán học và Tây học, nghiên cứu về Nho giáo, Phật giáo và tiếng Việt. Trần Trọng Kim được đánh giá rất có tài năng và vốn hiểu biết sâu rộng. </w:t>
      </w:r>
    </w:p>
    <w:p w:rsidR="00D76FF4" w:rsidRDefault="00D76FF4" w:rsidP="00D76FF4">
      <w:pPr>
        <w:spacing w:line="360" w:lineRule="auto"/>
        <w:ind w:firstLine="567"/>
        <w:jc w:val="both"/>
        <w:rPr>
          <w:rFonts w:cs="Times New Roman"/>
          <w:szCs w:val="28"/>
        </w:rPr>
      </w:pPr>
      <w:r>
        <w:rPr>
          <w:rFonts w:cs="Times New Roman"/>
          <w:szCs w:val="28"/>
        </w:rPr>
        <w:t>Trước năm 1945, Trần Trọng Kim có nhiều tác phẩm nổi tiếng về các lĩnh vực sử học, văn học, nghiên cứu và sư phạm như: Vương Dương Minh, Sơ học lí luận, Việt Nam văn phạm, Sư phạm yếu lược, Việt Nam sử lược,… và rất nhiều tác phẩm khác. Trong đó, tác phẩm</w:t>
      </w:r>
      <w:r w:rsidR="00761B19">
        <w:rPr>
          <w:rFonts w:cs="Times New Roman"/>
          <w:szCs w:val="28"/>
        </w:rPr>
        <w:t xml:space="preserve"> “</w:t>
      </w:r>
      <w:r w:rsidR="00761B19">
        <w:rPr>
          <w:rFonts w:cs="Times New Roman"/>
          <w:szCs w:val="28"/>
        </w:rPr>
        <w:t>Việt Nam sử lược</w:t>
      </w:r>
      <w:r w:rsidR="00761B19">
        <w:rPr>
          <w:rFonts w:cs="Times New Roman"/>
          <w:szCs w:val="28"/>
        </w:rPr>
        <w:t>” được coi là quyển sử Việt Nam đầu tiên bằng chữ quốc ngữ. Quyển sách được xuất bản lần đầu tiên vào năm 1920, dựa vào những nghiên cứu trước đó như “Nam sử tiểu học” và “Sơ học An  Nam sử lược” từ những năm 1914 đến năm 1917. Có thể nói đây chính là bộ thông sử</w:t>
      </w:r>
      <w:r w:rsidR="00591700">
        <w:rPr>
          <w:rFonts w:cs="Times New Roman"/>
          <w:szCs w:val="28"/>
        </w:rPr>
        <w:t xml:space="preserve"> đầu tiên viết bằng chữ quốc ngữ của nước ta và được soạn theo phương pháp hiện đại. Cuốn sách có phong cách ngắn ngọn, súc tích và dễ hiểu, tích hợp với trình độ của đại chúng nên được tái bản nhiều lần. Tuy nhiên do thời gian biên soạn quá ngắn nên sách có rất nhiều chi tiết sai sót, sau này Trần Trọng Kim đã hiệu đính lại 2 lần </w:t>
      </w:r>
      <w:r w:rsidR="00553A73">
        <w:rPr>
          <w:rFonts w:cs="Times New Roman"/>
          <w:szCs w:val="28"/>
        </w:rPr>
        <w:t>nhưng vẫn còn nhiều lỗi sai.</w:t>
      </w:r>
    </w:p>
    <w:p w:rsidR="00553A73" w:rsidRDefault="00553A73" w:rsidP="00D76FF4">
      <w:pPr>
        <w:spacing w:line="360" w:lineRule="auto"/>
        <w:ind w:firstLine="567"/>
        <w:jc w:val="both"/>
        <w:rPr>
          <w:rFonts w:cs="Times New Roman"/>
          <w:szCs w:val="28"/>
        </w:rPr>
      </w:pPr>
      <w:r>
        <w:rPr>
          <w:rFonts w:cs="Times New Roman"/>
          <w:szCs w:val="28"/>
        </w:rPr>
        <w:lastRenderedPageBreak/>
        <w:t>Cuốn sách được tác g</w:t>
      </w:r>
      <w:r w:rsidR="00176F7B">
        <w:rPr>
          <w:rFonts w:cs="Times New Roman"/>
          <w:szCs w:val="28"/>
        </w:rPr>
        <w:t>i</w:t>
      </w:r>
      <w:r>
        <w:rPr>
          <w:rFonts w:cs="Times New Roman"/>
          <w:szCs w:val="28"/>
        </w:rPr>
        <w:t>ả biên soạn gồm 5 phần theo từng giai đoạn lịch sử, mỗi phần lại chia thành từng chương nhỏ và tương ứng với từng thời đại lịch sử nhằm giúp cho độc giả thuận tiện tìm ki</w:t>
      </w:r>
      <w:r w:rsidR="00176F7B">
        <w:rPr>
          <w:rFonts w:cs="Times New Roman"/>
          <w:szCs w:val="28"/>
        </w:rPr>
        <w:t>ế</w:t>
      </w:r>
      <w:r>
        <w:rPr>
          <w:rFonts w:cs="Times New Roman"/>
          <w:szCs w:val="28"/>
        </w:rPr>
        <w:t>m và dễ đọc hơn</w:t>
      </w:r>
    </w:p>
    <w:p w:rsidR="00553A73" w:rsidRDefault="00553A73" w:rsidP="00D76FF4">
      <w:pPr>
        <w:spacing w:line="360" w:lineRule="auto"/>
        <w:ind w:firstLine="567"/>
        <w:jc w:val="both"/>
        <w:rPr>
          <w:rFonts w:cs="Times New Roman"/>
          <w:szCs w:val="28"/>
        </w:rPr>
      </w:pPr>
      <w:r>
        <w:rPr>
          <w:rFonts w:cs="Times New Roman"/>
          <w:szCs w:val="28"/>
        </w:rPr>
        <w:t xml:space="preserve">Phần 1: Thượng cổ thời đại nói về thời đại thượng cổ trong lịch sử Việt Nam. Đầu tiên là thời lập quốc của các Vua Hùng tiếp đến là thời nhà Thục </w:t>
      </w:r>
      <w:r w:rsidR="00484D84">
        <w:rPr>
          <w:rFonts w:cs="Times New Roman"/>
          <w:szCs w:val="28"/>
        </w:rPr>
        <w:t>do Thục Phán vị trì.</w:t>
      </w:r>
    </w:p>
    <w:p w:rsidR="00484D84" w:rsidRDefault="00484D84" w:rsidP="00D76FF4">
      <w:pPr>
        <w:spacing w:line="360" w:lineRule="auto"/>
        <w:ind w:firstLine="567"/>
        <w:jc w:val="both"/>
        <w:rPr>
          <w:rFonts w:cs="Times New Roman"/>
          <w:szCs w:val="28"/>
        </w:rPr>
      </w:pPr>
      <w:r>
        <w:rPr>
          <w:rFonts w:cs="Times New Roman"/>
          <w:szCs w:val="28"/>
        </w:rPr>
        <w:t xml:space="preserve">Phần 2: Thời đại thứ 2 – Bắc Thuộc thời đại sẽ trình bày về một nghìn năm Bắc thuộc của đất nước và những cuộc khởi nghĩa của nhiều anh hùng lịch sử đã đấu tranh để dành lại độc lập cho đất nước như </w:t>
      </w:r>
      <w:r w:rsidR="00176F7B">
        <w:rPr>
          <w:rFonts w:cs="Times New Roman"/>
          <w:szCs w:val="28"/>
        </w:rPr>
        <w:t>Lý Bí, Phùng Hưng, Hai Bà Trưng</w:t>
      </w:r>
      <w:r>
        <w:rPr>
          <w:rFonts w:cs="Times New Roman"/>
          <w:szCs w:val="28"/>
        </w:rPr>
        <w:t xml:space="preserve">… và nhà nhìn lại trận Bạch Đằng đầy oai phong của Ngô Quyền – cũng là cột mốc chấm dứt 1000 năm Bắc thuộc của nước Việt ta. </w:t>
      </w:r>
    </w:p>
    <w:p w:rsidR="00484D84" w:rsidRDefault="00484D84" w:rsidP="00D76FF4">
      <w:pPr>
        <w:spacing w:line="360" w:lineRule="auto"/>
        <w:ind w:firstLine="567"/>
        <w:jc w:val="both"/>
        <w:rPr>
          <w:rFonts w:cs="Times New Roman"/>
          <w:szCs w:val="28"/>
        </w:rPr>
      </w:pPr>
      <w:r>
        <w:rPr>
          <w:rFonts w:cs="Times New Roman"/>
          <w:szCs w:val="28"/>
        </w:rPr>
        <w:t>Phần 3: Thời đại thứ 3 – Tự Chủ thời đại: Phần này đọc giả được nhìn ngắm khoảng thời gian tự chủ của đất nước mình.</w:t>
      </w:r>
    </w:p>
    <w:p w:rsidR="00484D84" w:rsidRDefault="00484D84" w:rsidP="00D76FF4">
      <w:pPr>
        <w:spacing w:line="360" w:lineRule="auto"/>
        <w:ind w:firstLine="567"/>
        <w:jc w:val="both"/>
        <w:rPr>
          <w:rFonts w:cs="Times New Roman"/>
          <w:szCs w:val="28"/>
        </w:rPr>
      </w:pPr>
      <w:r>
        <w:rPr>
          <w:rFonts w:cs="Times New Roman"/>
          <w:szCs w:val="28"/>
        </w:rPr>
        <w:t>Phần 4: Thời đại thứ 4</w:t>
      </w:r>
      <w:r w:rsidR="00176F7B">
        <w:rPr>
          <w:rFonts w:cs="Times New Roman"/>
          <w:szCs w:val="28"/>
        </w:rPr>
        <w:t>:</w:t>
      </w:r>
      <w:r>
        <w:rPr>
          <w:rFonts w:cs="Times New Roman"/>
          <w:szCs w:val="28"/>
        </w:rPr>
        <w:t xml:space="preserve"> Nam – Bắc phân tranh:  Sẽ tái hiện thời kì phân tranh, đất nước bị chia cắt Đàng Trong – Đàng Ngoài và cái kết chấm dứt tình trạng phân biệt </w:t>
      </w:r>
      <w:r>
        <w:rPr>
          <w:rFonts w:cs="Times New Roman"/>
          <w:szCs w:val="28"/>
        </w:rPr>
        <w:t>Đàng Trong – Đàng Ngoài</w:t>
      </w:r>
      <w:r>
        <w:rPr>
          <w:rFonts w:cs="Times New Roman"/>
          <w:szCs w:val="28"/>
        </w:rPr>
        <w:t xml:space="preserve"> là cơ sở khôi phục quốc gia.</w:t>
      </w:r>
    </w:p>
    <w:p w:rsidR="00484D84" w:rsidRDefault="00484D84" w:rsidP="00D76FF4">
      <w:pPr>
        <w:spacing w:line="360" w:lineRule="auto"/>
        <w:ind w:firstLine="567"/>
        <w:jc w:val="both"/>
        <w:rPr>
          <w:rFonts w:cs="Times New Roman"/>
          <w:szCs w:val="28"/>
        </w:rPr>
      </w:pPr>
      <w:r>
        <w:rPr>
          <w:rFonts w:cs="Times New Roman"/>
          <w:szCs w:val="28"/>
        </w:rPr>
        <w:t>Phần 5: Thời đại thứ 5 – Cậu Kim thời đại: Bạn đọc sẽ được điể</w:t>
      </w:r>
      <w:r w:rsidR="00176F7B">
        <w:rPr>
          <w:rFonts w:cs="Times New Roman"/>
          <w:szCs w:val="28"/>
        </w:rPr>
        <w:t xml:space="preserve">m qua </w:t>
      </w:r>
      <w:r>
        <w:rPr>
          <w:rFonts w:cs="Times New Roman"/>
          <w:szCs w:val="28"/>
        </w:rPr>
        <w:t>sự thống trị c</w:t>
      </w:r>
      <w:r w:rsidR="00176F7B">
        <w:rPr>
          <w:rFonts w:cs="Times New Roman"/>
          <w:szCs w:val="28"/>
        </w:rPr>
        <w:t>ủa</w:t>
      </w:r>
      <w:r>
        <w:rPr>
          <w:rFonts w:cs="Times New Roman"/>
          <w:szCs w:val="28"/>
        </w:rPr>
        <w:t xml:space="preserve"> các vị vua thời Nguyễn và những công lao cũng như sai lầm của họ. Bên</w:t>
      </w:r>
      <w:r w:rsidR="00D30068">
        <w:rPr>
          <w:rFonts w:cs="Times New Roman"/>
          <w:szCs w:val="28"/>
        </w:rPr>
        <w:t xml:space="preserve"> cạnh đó hiểu rõ hơn về nguyên nhân dẫn tới sự kiện Pháp thuộc của nước ta.</w:t>
      </w:r>
    </w:p>
    <w:p w:rsidR="00D30068" w:rsidRDefault="00D30068" w:rsidP="00D30068">
      <w:pPr>
        <w:spacing w:line="360" w:lineRule="auto"/>
        <w:ind w:firstLine="567"/>
        <w:jc w:val="both"/>
        <w:rPr>
          <w:rFonts w:cs="Times New Roman"/>
          <w:szCs w:val="28"/>
        </w:rPr>
      </w:pPr>
      <w:r>
        <w:rPr>
          <w:rFonts w:cs="Times New Roman"/>
          <w:szCs w:val="28"/>
        </w:rPr>
        <w:t>Cuốn sách đã hệ thống lại toàn bộ lịch sử nước ta đem đến cho đọc giả những hiểu biết cơ bản nhất để xâu chuỗi các sự kiện một cách hợp lí nhất qua 5 chương. Về mặt hình thức, tác phẩm “Việt Nam sử lược” được viết bằng chữ Quốc ngữ vì nó có ưu điểm dễ đọc, dễ hiểu hơn chữ Nôm, chữ Hán, do đó nó nhanh chóng được phổ cập hơn trong dân chúng. Về mặt nội dung  “Việt Nam sử lược” không đào sâu chi tiết về những sự kiện hay con người lịch sử, chỉ cung cấp cho người đọc những kiến thức nền tảng hay một cái nhìn khái quát về lịch sử Việt Nam từ thời Hồng Bàng đến thời Pháp thuộc. Tác giả còn ghi chép, đánh giá, lên án những nhân vật phản quốc bán nước, làm ô nhục quốc thế. Tác gi</w:t>
      </w:r>
      <w:r w:rsidR="00EF6A93">
        <w:rPr>
          <w:rFonts w:cs="Times New Roman"/>
          <w:szCs w:val="28"/>
        </w:rPr>
        <w:t>ả</w:t>
      </w:r>
      <w:r>
        <w:rPr>
          <w:rFonts w:cs="Times New Roman"/>
          <w:szCs w:val="28"/>
        </w:rPr>
        <w:t xml:space="preserve"> còn nh</w:t>
      </w:r>
      <w:r w:rsidR="00EF6A93">
        <w:rPr>
          <w:rFonts w:cs="Times New Roman"/>
          <w:szCs w:val="28"/>
        </w:rPr>
        <w:t>ấ</w:t>
      </w:r>
      <w:r>
        <w:rPr>
          <w:rFonts w:cs="Times New Roman"/>
          <w:szCs w:val="28"/>
        </w:rPr>
        <w:t xml:space="preserve">n mạnh tầm </w:t>
      </w:r>
      <w:r>
        <w:rPr>
          <w:rFonts w:cs="Times New Roman"/>
          <w:szCs w:val="28"/>
        </w:rPr>
        <w:lastRenderedPageBreak/>
        <w:t>quan trọng của việc học lịch sử dân tộc c</w:t>
      </w:r>
      <w:r w:rsidR="00EF6A93">
        <w:rPr>
          <w:rFonts w:cs="Times New Roman"/>
          <w:szCs w:val="28"/>
        </w:rPr>
        <w:t>ủa</w:t>
      </w:r>
      <w:r>
        <w:rPr>
          <w:rFonts w:cs="Times New Roman"/>
          <w:szCs w:val="28"/>
        </w:rPr>
        <w:t xml:space="preserve"> đông đảo quần chúng. Trần Trọng Kim đã góp phầ</w:t>
      </w:r>
      <w:r w:rsidR="00EF6A93">
        <w:rPr>
          <w:rFonts w:cs="Times New Roman"/>
          <w:szCs w:val="28"/>
        </w:rPr>
        <w:t>n làm sáng</w:t>
      </w:r>
      <w:r>
        <w:rPr>
          <w:rFonts w:cs="Times New Roman"/>
          <w:szCs w:val="28"/>
        </w:rPr>
        <w:t xml:space="preserve"> tỏ tầm quan trọng của lịch sử và mục đích để xây dựng quốc gia do tổ tiên ta đã xây dựng nên.</w:t>
      </w:r>
    </w:p>
    <w:p w:rsidR="00176F7B" w:rsidRDefault="00EF6A93" w:rsidP="00D30068">
      <w:pPr>
        <w:spacing w:line="360" w:lineRule="auto"/>
        <w:ind w:firstLine="567"/>
        <w:jc w:val="both"/>
        <w:rPr>
          <w:rFonts w:cs="Times New Roman"/>
          <w:szCs w:val="28"/>
        </w:rPr>
      </w:pPr>
      <w:r>
        <w:rPr>
          <w:rFonts w:cs="Times New Roman"/>
          <w:szCs w:val="28"/>
        </w:rPr>
        <w:t>“</w:t>
      </w:r>
      <w:r w:rsidR="00176F7B">
        <w:rPr>
          <w:rFonts w:cs="Times New Roman"/>
          <w:szCs w:val="28"/>
        </w:rPr>
        <w:t>Việt Nam sử lược</w:t>
      </w:r>
      <w:r>
        <w:rPr>
          <w:rFonts w:cs="Times New Roman"/>
          <w:szCs w:val="28"/>
        </w:rPr>
        <w:t>”</w:t>
      </w:r>
      <w:r w:rsidR="00176F7B">
        <w:rPr>
          <w:rFonts w:cs="Times New Roman"/>
          <w:szCs w:val="28"/>
        </w:rPr>
        <w:t xml:space="preserve"> là một tác phẩm  thông sử hấp dẫn, giọng văn kể chuyện lôi cuốn, thể hiện tư duy sử học tiến bộ của tác giả và xứng đáng là quyển sách vỡ lóng cho những ai muốn thâm nhập toàn bộ</w:t>
      </w:r>
      <w:r>
        <w:rPr>
          <w:rFonts w:cs="Times New Roman"/>
          <w:szCs w:val="28"/>
        </w:rPr>
        <w:t xml:space="preserve"> dòng lị</w:t>
      </w:r>
      <w:r w:rsidR="00176F7B">
        <w:rPr>
          <w:rFonts w:cs="Times New Roman"/>
          <w:szCs w:val="28"/>
        </w:rPr>
        <w:t>ch sử Việt Nam. Một thế kỷ</w:t>
      </w:r>
      <w:r>
        <w:rPr>
          <w:rFonts w:cs="Times New Roman"/>
          <w:szCs w:val="28"/>
        </w:rPr>
        <w:t xml:space="preserve"> đã trô</w:t>
      </w:r>
      <w:r w:rsidR="00176F7B">
        <w:rPr>
          <w:rFonts w:cs="Times New Roman"/>
          <w:szCs w:val="28"/>
        </w:rPr>
        <w:t>i qua, cuốn sách vẫn là bộ tín sử ngắn ngọn, súc tích, sinh động và hấp dẫn nhất từ trước đến nay – một công trình nghiên c</w:t>
      </w:r>
      <w:r>
        <w:rPr>
          <w:rFonts w:cs="Times New Roman"/>
          <w:szCs w:val="28"/>
        </w:rPr>
        <w:t>ứu</w:t>
      </w:r>
      <w:r w:rsidR="00176F7B">
        <w:rPr>
          <w:rFonts w:cs="Times New Roman"/>
          <w:szCs w:val="28"/>
        </w:rPr>
        <w:t xml:space="preserve"> xứng đáng nên có mặt trong tủ sách mỗi gia đình Việt</w:t>
      </w:r>
    </w:p>
    <w:p w:rsidR="00176F7B" w:rsidRDefault="00176F7B" w:rsidP="00D30068">
      <w:pPr>
        <w:spacing w:line="360" w:lineRule="auto"/>
        <w:ind w:firstLine="567"/>
        <w:jc w:val="both"/>
        <w:rPr>
          <w:rFonts w:cs="Times New Roman"/>
          <w:szCs w:val="28"/>
        </w:rPr>
      </w:pPr>
      <w:r>
        <w:rPr>
          <w:rFonts w:cs="Times New Roman"/>
          <w:szCs w:val="28"/>
        </w:rPr>
        <w:t>Sách hiện có t</w:t>
      </w:r>
      <w:r w:rsidR="00EF6A93">
        <w:rPr>
          <w:rFonts w:cs="Times New Roman"/>
          <w:szCs w:val="28"/>
        </w:rPr>
        <w:t>ro</w:t>
      </w:r>
      <w:bookmarkStart w:id="0" w:name="_GoBack"/>
      <w:bookmarkEnd w:id="0"/>
      <w:r>
        <w:rPr>
          <w:rFonts w:cs="Times New Roman"/>
          <w:szCs w:val="28"/>
        </w:rPr>
        <w:t>ng thư viện trường với số ĐKCB 5837</w:t>
      </w:r>
    </w:p>
    <w:p w:rsidR="00176F7B" w:rsidRDefault="00176F7B" w:rsidP="00D30068">
      <w:pPr>
        <w:spacing w:line="360" w:lineRule="auto"/>
        <w:ind w:firstLine="567"/>
        <w:jc w:val="both"/>
        <w:rPr>
          <w:rFonts w:cs="Times New Roman"/>
          <w:szCs w:val="28"/>
        </w:rPr>
      </w:pPr>
      <w:r>
        <w:rPr>
          <w:rFonts w:cs="Times New Roman"/>
          <w:szCs w:val="28"/>
        </w:rPr>
        <w:t>Trân trọng gới thiệu tới bạn đọc!</w:t>
      </w:r>
    </w:p>
    <w:p w:rsidR="00AD0379" w:rsidRPr="00AD0379" w:rsidRDefault="00AD0379" w:rsidP="00BD1114">
      <w:pPr>
        <w:spacing w:line="360" w:lineRule="auto"/>
        <w:jc w:val="both"/>
        <w:rPr>
          <w:rFonts w:cs="Times New Roman"/>
          <w:szCs w:val="28"/>
        </w:rPr>
      </w:pPr>
      <w:r w:rsidRPr="00AD0379">
        <w:rPr>
          <w:rFonts w:cs="Times New Roman"/>
          <w:noProof/>
          <w:szCs w:val="28"/>
        </w:rPr>
        <mc:AlternateContent>
          <mc:Choice Requires="wps">
            <w:drawing>
              <wp:inline distT="0" distB="0" distL="0" distR="0" wp14:anchorId="01EAFB77" wp14:editId="29147F3F">
                <wp:extent cx="304800" cy="304800"/>
                <wp:effectExtent l="0" t="0" r="0" b="0"/>
                <wp:docPr id="2" name="AutoShape 2" descr="Cuốn sách “Việt Nam sử lược” của tác giả Trần Trọng K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60597C6" id="AutoShape 2" o:spid="_x0000_s1026" alt="Cuốn sách “Việt Nam sử lược” của tác giả Trần Trọng Ki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Zgp2bEgMAABU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AD0379" w:rsidRPr="00AD0379" w:rsidRDefault="00AD0379" w:rsidP="00BD1114">
      <w:pPr>
        <w:spacing w:line="360" w:lineRule="auto"/>
        <w:jc w:val="both"/>
        <w:rPr>
          <w:rFonts w:cs="Times New Roman"/>
          <w:szCs w:val="28"/>
        </w:rPr>
      </w:pPr>
    </w:p>
    <w:sectPr w:rsidR="00AD0379" w:rsidRPr="00AD0379" w:rsidSect="00AD0379">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1E"/>
    <w:rsid w:val="00092056"/>
    <w:rsid w:val="00094267"/>
    <w:rsid w:val="00176F7B"/>
    <w:rsid w:val="00373CBA"/>
    <w:rsid w:val="00484D84"/>
    <w:rsid w:val="00553A73"/>
    <w:rsid w:val="00591700"/>
    <w:rsid w:val="00761B19"/>
    <w:rsid w:val="008963A8"/>
    <w:rsid w:val="00AD0379"/>
    <w:rsid w:val="00B80316"/>
    <w:rsid w:val="00BD1114"/>
    <w:rsid w:val="00D30068"/>
    <w:rsid w:val="00D76FF4"/>
    <w:rsid w:val="00DF1B1E"/>
    <w:rsid w:val="00EF306C"/>
    <w:rsid w:val="00E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379"/>
    <w:rPr>
      <w:color w:val="0000FF"/>
      <w:u w:val="single"/>
    </w:rPr>
  </w:style>
  <w:style w:type="paragraph" w:styleId="NormalWeb">
    <w:name w:val="Normal (Web)"/>
    <w:basedOn w:val="Normal"/>
    <w:uiPriority w:val="99"/>
    <w:semiHidden/>
    <w:unhideWhenUsed/>
    <w:rsid w:val="00AD037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379"/>
    <w:rPr>
      <w:color w:val="0000FF"/>
      <w:u w:val="single"/>
    </w:rPr>
  </w:style>
  <w:style w:type="paragraph" w:styleId="NormalWeb">
    <w:name w:val="Normal (Web)"/>
    <w:basedOn w:val="Normal"/>
    <w:uiPriority w:val="99"/>
    <w:semiHidden/>
    <w:unhideWhenUsed/>
    <w:rsid w:val="00AD037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6291">
      <w:bodyDiv w:val="1"/>
      <w:marLeft w:val="0"/>
      <w:marRight w:val="0"/>
      <w:marTop w:val="0"/>
      <w:marBottom w:val="0"/>
      <w:divBdr>
        <w:top w:val="none" w:sz="0" w:space="0" w:color="auto"/>
        <w:left w:val="none" w:sz="0" w:space="0" w:color="auto"/>
        <w:bottom w:val="none" w:sz="0" w:space="0" w:color="auto"/>
        <w:right w:val="none" w:sz="0" w:space="0" w:color="auto"/>
      </w:divBdr>
    </w:div>
    <w:div w:id="908147611">
      <w:bodyDiv w:val="1"/>
      <w:marLeft w:val="0"/>
      <w:marRight w:val="0"/>
      <w:marTop w:val="0"/>
      <w:marBottom w:val="0"/>
      <w:divBdr>
        <w:top w:val="none" w:sz="0" w:space="0" w:color="auto"/>
        <w:left w:val="none" w:sz="0" w:space="0" w:color="auto"/>
        <w:bottom w:val="none" w:sz="0" w:space="0" w:color="auto"/>
        <w:right w:val="none" w:sz="0" w:space="0" w:color="auto"/>
      </w:divBdr>
    </w:div>
    <w:div w:id="10040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in</cp:lastModifiedBy>
  <cp:revision>2</cp:revision>
  <dcterms:created xsi:type="dcterms:W3CDTF">2022-04-01T04:01:00Z</dcterms:created>
  <dcterms:modified xsi:type="dcterms:W3CDTF">2022-04-01T04:01:00Z</dcterms:modified>
</cp:coreProperties>
</file>